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47" w:rsidRDefault="00DD20A9">
      <w:pPr>
        <w:tabs>
          <w:tab w:val="left" w:pos="1800"/>
        </w:tabs>
        <w:spacing w:before="68" w:after="0" w:line="248" w:lineRule="exact"/>
        <w:ind w:left="100" w:right="-20"/>
        <w:rPr>
          <w:rFonts w:ascii="Times New Roman" w:eastAsia="Times New Roman" w:hAnsi="Times New Roman" w:cs="Times New Roman"/>
        </w:rPr>
      </w:pPr>
      <w:r w:rsidRPr="00DD20A9">
        <w:rPr>
          <w:rStyle w:val="Heading1Char"/>
        </w:rPr>
        <w:t>Title: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Intravascular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Ultrasound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(IVUS)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July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2001</w:t>
      </w:r>
    </w:p>
    <w:p w:rsidR="003A6747" w:rsidRDefault="003A6747">
      <w:pPr>
        <w:spacing w:before="6" w:after="0" w:line="220" w:lineRule="exact"/>
      </w:pPr>
    </w:p>
    <w:p w:rsidR="003A6747" w:rsidRDefault="00DD20A9">
      <w:pPr>
        <w:tabs>
          <w:tab w:val="left" w:pos="1800"/>
        </w:tabs>
        <w:spacing w:before="31" w:after="0" w:line="240" w:lineRule="auto"/>
        <w:ind w:left="1801" w:right="3145" w:hanging="1701"/>
        <w:rPr>
          <w:rFonts w:ascii="Times New Roman" w:eastAsia="Times New Roman" w:hAnsi="Times New Roman" w:cs="Times New Roman"/>
        </w:rPr>
      </w:pPr>
      <w:r w:rsidRPr="00DD20A9">
        <w:rPr>
          <w:rStyle w:val="Heading1Char"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stralia </w:t>
      </w:r>
      <w:hyperlink r:id="rId7" w:tooltip="Medical Services AdvisoryCommittee website">
        <w:r>
          <w:rPr>
            <w:rFonts w:ascii="Times New Roman" w:eastAsia="Times New Roman" w:hAnsi="Times New Roman" w:cs="Times New Roman"/>
            <w:b/>
            <w:bCs/>
          </w:rPr>
          <w:t>http://www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msac.gov.au</w:t>
        </w:r>
      </w:hyperlink>
    </w:p>
    <w:p w:rsidR="003A6747" w:rsidRDefault="003A6747">
      <w:pPr>
        <w:spacing w:before="15" w:after="0" w:line="240" w:lineRule="exact"/>
        <w:rPr>
          <w:sz w:val="24"/>
          <w:szCs w:val="24"/>
        </w:rPr>
      </w:pPr>
    </w:p>
    <w:p w:rsidR="003A6747" w:rsidRPr="006D507E" w:rsidRDefault="00DD20A9">
      <w:pPr>
        <w:tabs>
          <w:tab w:val="left" w:pos="18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DD20A9">
        <w:rPr>
          <w:rStyle w:val="Heading1Char"/>
        </w:rPr>
        <w:t>Reference: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6D507E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MSAC applicat</w:t>
      </w:r>
      <w:r w:rsidRPr="006D507E">
        <w:rPr>
          <w:rFonts w:ascii="Times New Roman" w:eastAsia="Times New Roman" w:hAnsi="Times New Roman" w:cs="Times New Roman"/>
          <w:bCs/>
          <w:spacing w:val="-2"/>
          <w:position w:val="-1"/>
          <w:sz w:val="20"/>
          <w:szCs w:val="20"/>
        </w:rPr>
        <w:t>i</w:t>
      </w:r>
      <w:r w:rsidRPr="006D507E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</w:rPr>
        <w:t>o</w:t>
      </w:r>
      <w:r w:rsidRPr="006D507E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n</w:t>
      </w:r>
      <w:r w:rsidRPr="006D507E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</w:rPr>
        <w:t xml:space="preserve"> </w:t>
      </w:r>
      <w:r w:rsidRPr="006D507E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103</w:t>
      </w:r>
      <w:r w:rsidRPr="006D507E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</w:rPr>
        <w:t>2</w:t>
      </w:r>
      <w:bookmarkStart w:id="0" w:name="_GoBack"/>
      <w:bookmarkEnd w:id="0"/>
      <w:r w:rsidRPr="006D507E">
        <w:rPr>
          <w:rFonts w:ascii="Times New Roman" w:eastAsia="Times New Roman" w:hAnsi="Times New Roman" w:cs="Times New Roman"/>
          <w:bCs/>
          <w:spacing w:val="49"/>
          <w:position w:val="-1"/>
          <w:sz w:val="20"/>
          <w:szCs w:val="20"/>
        </w:rPr>
        <w:t xml:space="preserve"> </w:t>
      </w:r>
      <w:r w:rsidRPr="006D507E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Assessme</w:t>
      </w:r>
      <w:r w:rsidRPr="006D507E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</w:rPr>
        <w:t>n</w:t>
      </w:r>
      <w:r w:rsidRPr="006D507E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t re</w:t>
      </w:r>
      <w:r w:rsidRPr="006D507E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</w:rPr>
        <w:t>p</w:t>
      </w:r>
      <w:r w:rsidRPr="006D507E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ort IS</w:t>
      </w:r>
      <w:r w:rsidRPr="006D507E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</w:rPr>
        <w:t>S</w:t>
      </w:r>
      <w:r w:rsidRPr="006D507E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N 1443-7120</w:t>
      </w:r>
    </w:p>
    <w:p w:rsidR="003A6747" w:rsidRDefault="003A6747">
      <w:pPr>
        <w:spacing w:before="19" w:after="0" w:line="260" w:lineRule="exact"/>
        <w:rPr>
          <w:sz w:val="26"/>
          <w:szCs w:val="26"/>
        </w:rPr>
      </w:pPr>
    </w:p>
    <w:p w:rsidR="003A6747" w:rsidRDefault="003A6747">
      <w:pPr>
        <w:spacing w:after="0"/>
        <w:sectPr w:rsidR="003A6747" w:rsidSect="00DD20A9">
          <w:type w:val="continuous"/>
          <w:pgSz w:w="11900" w:h="16840"/>
          <w:pgMar w:top="1400" w:right="1100" w:bottom="280" w:left="1340" w:header="720" w:footer="838" w:gutter="0"/>
          <w:cols w:space="720"/>
        </w:sectPr>
      </w:pPr>
    </w:p>
    <w:p w:rsidR="003A6747" w:rsidRDefault="00DD20A9" w:rsidP="00DD20A9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Aim</w:t>
      </w:r>
    </w:p>
    <w:p w:rsidR="003A6747" w:rsidRDefault="00DD20A9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3A6747" w:rsidRDefault="003A6747">
      <w:pPr>
        <w:spacing w:after="0" w:line="200" w:lineRule="exact"/>
        <w:rPr>
          <w:sz w:val="20"/>
          <w:szCs w:val="20"/>
        </w:rPr>
      </w:pPr>
    </w:p>
    <w:p w:rsidR="003A6747" w:rsidRDefault="00DD20A9">
      <w:pPr>
        <w:spacing w:after="0" w:line="240" w:lineRule="auto"/>
        <w:ind w:right="3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Intravascular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Ultrasound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circumstances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 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:rsidR="003A6747" w:rsidRDefault="003A6747">
      <w:pPr>
        <w:spacing w:after="0"/>
        <w:sectPr w:rsidR="003A6747" w:rsidSect="00DD20A9">
          <w:type w:val="continuous"/>
          <w:pgSz w:w="11900" w:h="16840"/>
          <w:pgMar w:top="1400" w:right="1100" w:bottom="280" w:left="1340" w:header="720" w:footer="838" w:gutter="0"/>
          <w:cols w:num="2" w:space="720" w:equalWidth="0">
            <w:col w:w="541" w:space="126"/>
            <w:col w:w="8793"/>
          </w:cols>
        </w:sectPr>
      </w:pPr>
    </w:p>
    <w:p w:rsidR="003A6747" w:rsidRDefault="00DD20A9" w:rsidP="00DD20A9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Conclusions and results</w:t>
      </w:r>
    </w:p>
    <w:p w:rsidR="003A6747" w:rsidRDefault="00DD20A9" w:rsidP="00DD20A9">
      <w:pPr>
        <w:pStyle w:val="Heading2"/>
        <w:rPr>
          <w:rFonts w:eastAsia="Times New Roman"/>
        </w:rPr>
      </w:pPr>
      <w:r>
        <w:rPr>
          <w:rFonts w:eastAsia="Times New Roman"/>
        </w:rPr>
        <w:t>Safety</w:t>
      </w:r>
    </w:p>
    <w:p w:rsidR="003A6747" w:rsidRDefault="00DD20A9" w:rsidP="006D507E">
      <w:pPr>
        <w:spacing w:before="1" w:after="0" w:line="254" w:lineRule="exact"/>
        <w:ind w:left="668" w:right="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appear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relate primarily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vasospa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intravenous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nitrate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rate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procedural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IVUS,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dissec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 w:rsidR="006D50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closure,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mately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&lt;0.5%,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6D50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therapeutic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IVUS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IVUS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imaging.</w:t>
      </w:r>
    </w:p>
    <w:p w:rsidR="003A6747" w:rsidRDefault="00DD20A9" w:rsidP="00DD20A9">
      <w:pPr>
        <w:pStyle w:val="Heading2"/>
        <w:rPr>
          <w:rFonts w:eastAsia="Times New Roman"/>
        </w:rPr>
      </w:pPr>
      <w:r>
        <w:rPr>
          <w:rFonts w:eastAsia="Times New Roman"/>
        </w:rPr>
        <w:t>Effe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ene</w:t>
      </w:r>
      <w:r>
        <w:rPr>
          <w:rFonts w:eastAsia="Times New Roman"/>
          <w:spacing w:val="-1"/>
        </w:rPr>
        <w:t>s</w:t>
      </w:r>
      <w:r>
        <w:rPr>
          <w:rFonts w:eastAsia="Times New Roman"/>
        </w:rPr>
        <w:t>s</w:t>
      </w:r>
    </w:p>
    <w:p w:rsidR="003A6747" w:rsidRDefault="00DD20A9">
      <w:pPr>
        <w:spacing w:before="2" w:after="0" w:line="239" w:lineRule="auto"/>
        <w:ind w:left="668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IVUS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lementary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giogr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rately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likely 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coronary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peripheral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esions;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3A6747" w:rsidRDefault="00DD20A9">
      <w:pPr>
        <w:spacing w:after="0" w:line="240" w:lineRule="auto"/>
        <w:ind w:left="667" w:right="4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specificity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plaque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dissections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rupture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detection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plaque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rupture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ation;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predicting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severity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lesions;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 plaques.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1"/>
        </w:rPr>
        <w:t>id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suggest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predict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events,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alter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phical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biguous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lesions.</w:t>
      </w:r>
    </w:p>
    <w:p w:rsidR="003A6747" w:rsidRDefault="00DD20A9">
      <w:pPr>
        <w:spacing w:before="60" w:after="0" w:line="239" w:lineRule="auto"/>
        <w:ind w:left="668" w:right="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Therapeutic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evidence,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IVUS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guidance results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statistically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requiring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lesion </w:t>
      </w:r>
      <w:proofErr w:type="spellStart"/>
      <w:r>
        <w:rPr>
          <w:rFonts w:ascii="Times New Roman" w:eastAsia="Times New Roman" w:hAnsi="Times New Roman" w:cs="Times New Roman"/>
        </w:rPr>
        <w:t>revascularisa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(TLR)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9–12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IVUS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guided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non-IVUS guided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(Odds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Ratio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(OR)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0.73,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95%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confidence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interval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0.54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0.9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p=0.</w:t>
      </w:r>
      <w:r>
        <w:rPr>
          <w:rFonts w:ascii="Times New Roman" w:eastAsia="Times New Roman" w:hAnsi="Times New Roman" w:cs="Times New Roman"/>
          <w:spacing w:val="-1"/>
        </w:rPr>
        <w:t>04</w:t>
      </w:r>
      <w:r>
        <w:rPr>
          <w:rFonts w:ascii="Times New Roman" w:eastAsia="Times New Roman" w:hAnsi="Times New Roman" w:cs="Times New Roman"/>
        </w:rPr>
        <w:t>)</w:t>
      </w:r>
    </w:p>
    <w:p w:rsidR="003A6747" w:rsidRDefault="00DD20A9">
      <w:pPr>
        <w:spacing w:after="0" w:line="240" w:lineRule="auto"/>
        <w:ind w:left="668" w:righ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unclear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sustained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follow-up period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rovements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Q-wa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ocardial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infarction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survival,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trials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powered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differen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ers.</w:t>
      </w:r>
    </w:p>
    <w:p w:rsidR="003A6747" w:rsidRDefault="00DD20A9" w:rsidP="00DD20A9">
      <w:pPr>
        <w:pStyle w:val="Heading2"/>
        <w:rPr>
          <w:rFonts w:eastAsia="Times New Roman"/>
        </w:rPr>
      </w:pPr>
      <w:r>
        <w:rPr>
          <w:rFonts w:eastAsia="Times New Roman"/>
        </w:rPr>
        <w:t>Cost-effectiveness</w:t>
      </w:r>
    </w:p>
    <w:p w:rsidR="003A6747" w:rsidRDefault="00DD20A9" w:rsidP="006D507E">
      <w:pPr>
        <w:spacing w:before="1" w:after="0" w:line="254" w:lineRule="exact"/>
        <w:ind w:left="668" w:right="3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publi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evidence,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iven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target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lesion </w:t>
      </w:r>
      <w:proofErr w:type="spellStart"/>
      <w:r>
        <w:rPr>
          <w:rFonts w:ascii="Times New Roman" w:eastAsia="Times New Roman" w:hAnsi="Times New Roman" w:cs="Times New Roman"/>
        </w:rPr>
        <w:t>revasculari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(TLR)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prevented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IVUS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deployment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approxi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6,0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</w:rPr>
        <w:t>12,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80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R</w:t>
      </w:r>
      <w:r w:rsidR="006D50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prevented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ses.</w:t>
      </w:r>
    </w:p>
    <w:p w:rsidR="003A6747" w:rsidRDefault="00DD20A9" w:rsidP="00DD20A9">
      <w:pPr>
        <w:pStyle w:val="Heading2"/>
        <w:rPr>
          <w:rFonts w:eastAsia="Times New Roman"/>
        </w:rPr>
      </w:pPr>
      <w:r>
        <w:rPr>
          <w:rFonts w:eastAsia="Times New Roman"/>
        </w:rPr>
        <w:t>Recomme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dations</w:t>
      </w:r>
    </w:p>
    <w:p w:rsidR="003A6747" w:rsidRDefault="00DD20A9">
      <w:pPr>
        <w:spacing w:after="0" w:line="254" w:lineRule="exact"/>
        <w:ind w:left="668" w:right="5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insuff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effectiveness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IVUS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therapeut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tool.</w:t>
      </w:r>
    </w:p>
    <w:p w:rsidR="003A6747" w:rsidRDefault="00DD20A9" w:rsidP="00DD20A9">
      <w:pPr>
        <w:pStyle w:val="Heading2"/>
        <w:rPr>
          <w:rFonts w:eastAsia="Times New Roman"/>
        </w:rPr>
      </w:pPr>
      <w:r>
        <w:rPr>
          <w:rFonts w:eastAsia="Times New Roman"/>
        </w:rPr>
        <w:t>Method</w:t>
      </w:r>
    </w:p>
    <w:p w:rsidR="00DD20A9" w:rsidRDefault="00DD20A9" w:rsidP="006D507E">
      <w:pPr>
        <w:spacing w:after="0" w:line="254" w:lineRule="exact"/>
        <w:ind w:left="668" w:right="28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addressi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IVUS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adjunct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corona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rventions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NHMRC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Centre</w:t>
      </w:r>
      <w:r w:rsidR="006D50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electronic databases, existing reviews, the Internet and international</w:t>
      </w:r>
      <w:r w:rsidR="006D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websites.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DD20A9" w:rsidRDefault="00DD20A9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 w:type="page"/>
      </w:r>
    </w:p>
    <w:p w:rsidR="003A6747" w:rsidRDefault="00DD20A9">
      <w:pPr>
        <w:spacing w:before="3" w:after="0" w:line="276" w:lineRule="exact"/>
        <w:ind w:left="668" w:right="3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lastRenderedPageBreak/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searched 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(b),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1999-2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00,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pre-1999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papers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a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comprehensi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HTA by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et al.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3A6747" w:rsidRDefault="003A6747">
      <w:pPr>
        <w:spacing w:before="11" w:after="0" w:line="240" w:lineRule="exact"/>
        <w:rPr>
          <w:sz w:val="24"/>
          <w:szCs w:val="24"/>
        </w:rPr>
      </w:pPr>
    </w:p>
    <w:p w:rsidR="003A6747" w:rsidRDefault="00DD20A9" w:rsidP="00DD20A9">
      <w:pPr>
        <w:ind w:firstLine="709"/>
      </w:pPr>
      <w:proofErr w:type="gramStart"/>
      <w:r>
        <w:t>Produced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Kirsten</w:t>
      </w:r>
      <w:r>
        <w:rPr>
          <w:spacing w:val="-6"/>
        </w:rPr>
        <w:t xml:space="preserve"> </w:t>
      </w:r>
      <w:r>
        <w:t>Howard</w:t>
      </w:r>
      <w:r>
        <w:rPr>
          <w:spacing w:val="-7"/>
        </w:rPr>
        <w:t xml:space="preserve"> </w:t>
      </w:r>
      <w:r>
        <w:t>(epide</w:t>
      </w:r>
      <w:r>
        <w:rPr>
          <w:spacing w:val="-2"/>
        </w:rPr>
        <w:t>m</w:t>
      </w:r>
      <w:r>
        <w:t>iologist)</w:t>
      </w:r>
      <w:r>
        <w:rPr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Sally</w:t>
      </w:r>
      <w:r>
        <w:rPr>
          <w:spacing w:val="-5"/>
        </w:rPr>
        <w:t xml:space="preserve"> </w:t>
      </w:r>
      <w:proofErr w:type="spellStart"/>
      <w:r>
        <w:t>Wortl</w:t>
      </w:r>
      <w:r>
        <w:rPr>
          <w:spacing w:val="-1"/>
        </w:rPr>
        <w:t>e</w:t>
      </w:r>
      <w:r>
        <w:rPr>
          <w:spacing w:val="2"/>
        </w:rPr>
        <w:t>y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HMRC</w:t>
      </w:r>
      <w:r>
        <w:rPr>
          <w:spacing w:val="-8"/>
        </w:rPr>
        <w:t xml:space="preserve"> </w:t>
      </w:r>
      <w:r>
        <w:t>CTC,</w:t>
      </w:r>
      <w:r>
        <w:rPr>
          <w:spacing w:val="-3"/>
        </w:rPr>
        <w:t xml:space="preserve"> </w:t>
      </w:r>
      <w:r>
        <w:t>Australia.</w:t>
      </w:r>
      <w:proofErr w:type="gramEnd"/>
    </w:p>
    <w:p w:rsidR="003A6747" w:rsidRDefault="00DD20A9">
      <w:pPr>
        <w:spacing w:after="0" w:line="240" w:lineRule="auto"/>
        <w:ind w:left="668" w:right="7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Berr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 et 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ravasc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ltraso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nd-g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in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ary artery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sease: a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 lite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st-effecti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ess",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Health 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logy Asses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 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1-117.</w:t>
      </w:r>
    </w:p>
    <w:sectPr w:rsidR="003A6747" w:rsidSect="00DD20A9">
      <w:type w:val="continuous"/>
      <w:pgSz w:w="11900" w:h="16840"/>
      <w:pgMar w:top="1400" w:right="1100" w:bottom="1134" w:left="1340" w:header="72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A9" w:rsidRDefault="00DD20A9" w:rsidP="00DD20A9">
      <w:pPr>
        <w:spacing w:after="0" w:line="240" w:lineRule="auto"/>
      </w:pPr>
      <w:r>
        <w:separator/>
      </w:r>
    </w:p>
  </w:endnote>
  <w:endnote w:type="continuationSeparator" w:id="0">
    <w:p w:rsidR="00DD20A9" w:rsidRDefault="00DD20A9" w:rsidP="00DD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A9" w:rsidRDefault="00DD20A9" w:rsidP="00DD20A9">
      <w:pPr>
        <w:spacing w:after="0" w:line="240" w:lineRule="auto"/>
      </w:pPr>
      <w:r>
        <w:separator/>
      </w:r>
    </w:p>
  </w:footnote>
  <w:footnote w:type="continuationSeparator" w:id="0">
    <w:p w:rsidR="00DD20A9" w:rsidRDefault="00DD20A9" w:rsidP="00DD2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47"/>
    <w:rsid w:val="003A6747"/>
    <w:rsid w:val="006D507E"/>
    <w:rsid w:val="00D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D2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D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A9"/>
  </w:style>
  <w:style w:type="paragraph" w:styleId="Footer">
    <w:name w:val="footer"/>
    <w:basedOn w:val="Normal"/>
    <w:link w:val="FooterChar"/>
    <w:uiPriority w:val="99"/>
    <w:unhideWhenUsed/>
    <w:rsid w:val="00DD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D2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D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A9"/>
  </w:style>
  <w:style w:type="paragraph" w:styleId="Footer">
    <w:name w:val="footer"/>
    <w:basedOn w:val="Normal"/>
    <w:link w:val="FooterChar"/>
    <w:uiPriority w:val="99"/>
    <w:unhideWhenUsed/>
    <w:rsid w:val="00DD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ac.gov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Longbr</dc:creator>
  <cp:lastModifiedBy>Orr Audrey</cp:lastModifiedBy>
  <cp:revision>3</cp:revision>
  <dcterms:created xsi:type="dcterms:W3CDTF">2013-09-09T05:22:00Z</dcterms:created>
  <dcterms:modified xsi:type="dcterms:W3CDTF">2013-10-10T00:19:00Z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2008-09-01T00:00:00Z</vt:filetime>
  </property>
  <property fmtid="{D5CDD505-2E9C-101B-9397-08002B2CF9AE}" pid="3" name="LastSaved">
    <vt:filetime>2013-09-09T00:00:00Z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