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8A" w:rsidRPr="00BB418D" w:rsidRDefault="0006068A" w:rsidP="00D21ECB">
      <w:pPr>
        <w:spacing w:line="360" w:lineRule="auto"/>
        <w:jc w:val="center"/>
        <w:rPr>
          <w:rFonts w:ascii="Arial" w:hAnsi="Arial" w:cs="Arial"/>
          <w:b/>
          <w:color w:val="000080"/>
          <w:sz w:val="28"/>
          <w:szCs w:val="28"/>
        </w:rPr>
      </w:pPr>
      <w:r>
        <w:rPr>
          <w:rFonts w:ascii="Arial" w:hAnsi="Arial" w:cs="Arial"/>
          <w:b/>
          <w:noProof/>
          <w:color w:val="000080"/>
          <w:sz w:val="28"/>
          <w:szCs w:val="28"/>
        </w:rPr>
        <w:drawing>
          <wp:inline distT="0" distB="0" distL="0" distR="0" wp14:anchorId="1707FA22" wp14:editId="28139F54">
            <wp:extent cx="2627630" cy="1078865"/>
            <wp:effectExtent l="0" t="0" r="1270" b="6985"/>
            <wp:docPr id="1" name="Picture 1"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3846AB" w:rsidRDefault="003846AB" w:rsidP="00E15614">
      <w:pPr>
        <w:pStyle w:val="Heading2"/>
        <w:jc w:val="center"/>
        <w:rPr>
          <w:i w:val="0"/>
        </w:rPr>
      </w:pPr>
      <w:r w:rsidRPr="00E15614">
        <w:rPr>
          <w:i w:val="0"/>
        </w:rPr>
        <w:t>Public Summary Document</w:t>
      </w:r>
    </w:p>
    <w:p w:rsidR="00E15614" w:rsidRPr="00E15614" w:rsidRDefault="00E15614" w:rsidP="00E15614"/>
    <w:p w:rsidR="0006068A" w:rsidRPr="00BA5171" w:rsidRDefault="0006068A" w:rsidP="00BA5171">
      <w:pPr>
        <w:pStyle w:val="Title"/>
      </w:pPr>
      <w:r w:rsidRPr="00BA5171">
        <w:t xml:space="preserve">Application No. </w:t>
      </w:r>
      <w:r w:rsidR="00D21ECB" w:rsidRPr="00BA5171">
        <w:t>1168</w:t>
      </w:r>
      <w:r w:rsidR="003846AB" w:rsidRPr="00BA5171">
        <w:t xml:space="preserve"> – B</w:t>
      </w:r>
      <w:r w:rsidR="00D21ECB" w:rsidRPr="00BA5171">
        <w:t>otulinum toxin type A for the prophylaxis of headaches in patients with chronic migraine</w:t>
      </w:r>
    </w:p>
    <w:p w:rsidR="00E8253A" w:rsidRPr="00BB418D" w:rsidRDefault="00E8253A" w:rsidP="003846AB">
      <w:pPr>
        <w:tabs>
          <w:tab w:val="left" w:pos="3600"/>
        </w:tabs>
        <w:rPr>
          <w:rFonts w:ascii="Arial" w:hAnsi="Arial" w:cs="Arial"/>
          <w:szCs w:val="24"/>
        </w:rPr>
      </w:pPr>
    </w:p>
    <w:p w:rsidR="00E8253A" w:rsidRPr="00BB418D" w:rsidRDefault="00E8253A" w:rsidP="004C0814">
      <w:pPr>
        <w:tabs>
          <w:tab w:val="left" w:pos="3600"/>
        </w:tabs>
        <w:ind w:left="3600" w:hanging="3600"/>
        <w:rPr>
          <w:rFonts w:ascii="Arial" w:hAnsi="Arial" w:cs="Arial"/>
          <w:szCs w:val="24"/>
        </w:rPr>
      </w:pPr>
    </w:p>
    <w:p w:rsidR="006156C1" w:rsidRPr="00BB418D" w:rsidRDefault="004C0814" w:rsidP="0006068A">
      <w:pPr>
        <w:tabs>
          <w:tab w:val="left" w:pos="2265"/>
          <w:tab w:val="left" w:pos="3544"/>
          <w:tab w:val="left" w:pos="4320"/>
        </w:tabs>
        <w:rPr>
          <w:rFonts w:ascii="Arial" w:hAnsi="Arial" w:cs="Arial"/>
          <w:b/>
          <w:szCs w:val="24"/>
        </w:rPr>
      </w:pPr>
      <w:r w:rsidRPr="00BB418D">
        <w:rPr>
          <w:rFonts w:ascii="Arial" w:hAnsi="Arial" w:cs="Arial"/>
          <w:b/>
          <w:szCs w:val="24"/>
        </w:rPr>
        <w:t>Sponsor</w:t>
      </w:r>
      <w:r w:rsidR="003D0F7D" w:rsidRPr="00BB418D">
        <w:rPr>
          <w:rFonts w:ascii="Arial" w:hAnsi="Arial" w:cs="Arial"/>
          <w:b/>
          <w:szCs w:val="24"/>
        </w:rPr>
        <w:t>/Applicant</w:t>
      </w:r>
      <w:r w:rsidR="006F0F76" w:rsidRPr="00BB418D">
        <w:rPr>
          <w:rFonts w:ascii="Arial" w:hAnsi="Arial" w:cs="Arial"/>
          <w:b/>
          <w:szCs w:val="24"/>
        </w:rPr>
        <w:t>/s</w:t>
      </w:r>
      <w:r w:rsidRPr="00BB418D">
        <w:rPr>
          <w:rFonts w:ascii="Arial" w:hAnsi="Arial" w:cs="Arial"/>
          <w:b/>
          <w:szCs w:val="24"/>
        </w:rPr>
        <w:t>:</w:t>
      </w:r>
      <w:r w:rsidR="00937076" w:rsidRPr="00BB418D">
        <w:rPr>
          <w:rFonts w:ascii="Arial" w:hAnsi="Arial" w:cs="Arial"/>
          <w:b/>
          <w:szCs w:val="24"/>
        </w:rPr>
        <w:tab/>
      </w:r>
      <w:r w:rsidR="003846AB" w:rsidRPr="003846AB">
        <w:rPr>
          <w:rFonts w:ascii="Arial" w:hAnsi="Arial" w:cs="Arial"/>
          <w:b/>
          <w:szCs w:val="24"/>
        </w:rPr>
        <w:t>Allergan Australia Pty Ltd</w:t>
      </w:r>
    </w:p>
    <w:p w:rsidR="006F0F76" w:rsidRPr="00BB418D" w:rsidRDefault="006F0F76" w:rsidP="00D0483F">
      <w:pPr>
        <w:tabs>
          <w:tab w:val="left" w:pos="2265"/>
          <w:tab w:val="left" w:pos="3420"/>
          <w:tab w:val="left" w:pos="4320"/>
        </w:tabs>
        <w:rPr>
          <w:rFonts w:ascii="Arial" w:hAnsi="Arial" w:cs="Arial"/>
          <w:b/>
        </w:rPr>
      </w:pPr>
    </w:p>
    <w:p w:rsidR="00DF4B27" w:rsidRPr="002B4CE2" w:rsidRDefault="004C0814" w:rsidP="002B4CE2">
      <w:pPr>
        <w:tabs>
          <w:tab w:val="left" w:pos="3402"/>
          <w:tab w:val="left" w:pos="4320"/>
        </w:tabs>
        <w:ind w:left="3544" w:hanging="3544"/>
        <w:rPr>
          <w:rFonts w:ascii="Arial" w:hAnsi="Arial" w:cs="Arial"/>
          <w:b/>
          <w:szCs w:val="24"/>
        </w:rPr>
      </w:pPr>
      <w:r w:rsidRPr="00BB418D">
        <w:rPr>
          <w:rFonts w:ascii="Arial" w:hAnsi="Arial" w:cs="Arial"/>
          <w:b/>
          <w:szCs w:val="24"/>
        </w:rPr>
        <w:t xml:space="preserve">Date of </w:t>
      </w:r>
      <w:r w:rsidR="0006068A">
        <w:rPr>
          <w:rFonts w:ascii="Arial" w:hAnsi="Arial" w:cs="Arial"/>
          <w:b/>
          <w:szCs w:val="24"/>
        </w:rPr>
        <w:t>MSAC</w:t>
      </w:r>
      <w:r w:rsidRPr="00BB418D">
        <w:rPr>
          <w:rFonts w:ascii="Arial" w:hAnsi="Arial" w:cs="Arial"/>
          <w:b/>
          <w:szCs w:val="24"/>
        </w:rPr>
        <w:t xml:space="preserve"> consideration:</w:t>
      </w:r>
      <w:r w:rsidR="00201963" w:rsidRPr="00BB418D">
        <w:rPr>
          <w:rFonts w:ascii="Arial" w:hAnsi="Arial" w:cs="Arial"/>
          <w:b/>
          <w:szCs w:val="24"/>
        </w:rPr>
        <w:tab/>
      </w:r>
      <w:r w:rsidR="0006068A">
        <w:rPr>
          <w:rFonts w:ascii="Arial" w:hAnsi="Arial" w:cs="Arial"/>
          <w:b/>
          <w:szCs w:val="24"/>
        </w:rPr>
        <w:tab/>
      </w:r>
      <w:r w:rsidR="003846AB">
        <w:rPr>
          <w:rFonts w:ascii="Arial" w:hAnsi="Arial" w:cs="Arial"/>
          <w:b/>
          <w:szCs w:val="24"/>
        </w:rPr>
        <w:t>1 August 2013</w:t>
      </w:r>
    </w:p>
    <w:p w:rsidR="002B4CE2" w:rsidRPr="002B4CE2" w:rsidRDefault="002B4CE2" w:rsidP="002B4CE2">
      <w:pPr>
        <w:pStyle w:val="Heading1"/>
        <w:rPr>
          <w:rFonts w:cs="Arial"/>
          <w:szCs w:val="24"/>
        </w:rPr>
      </w:pPr>
      <w:r w:rsidRPr="002B4CE2">
        <w:rPr>
          <w:rFonts w:cs="Arial"/>
          <w:szCs w:val="24"/>
        </w:rPr>
        <w:t>1.</w:t>
      </w:r>
      <w:r w:rsidRPr="002B4CE2">
        <w:rPr>
          <w:rFonts w:cs="Arial"/>
          <w:szCs w:val="24"/>
        </w:rPr>
        <w:tab/>
        <w:t>Purpose of application</w:t>
      </w:r>
    </w:p>
    <w:p w:rsidR="00E50BAC" w:rsidRDefault="008F0A0B" w:rsidP="00E50BAC">
      <w:pPr>
        <w:ind w:right="128"/>
        <w:rPr>
          <w:szCs w:val="24"/>
        </w:rPr>
      </w:pPr>
      <w:r w:rsidRPr="00342339">
        <w:rPr>
          <w:spacing w:val="-3"/>
          <w:szCs w:val="24"/>
        </w:rPr>
        <w:t>I</w:t>
      </w:r>
      <w:r w:rsidRPr="00342339">
        <w:rPr>
          <w:szCs w:val="24"/>
        </w:rPr>
        <w:t>n</w:t>
      </w:r>
      <w:r w:rsidRPr="00342339">
        <w:rPr>
          <w:spacing w:val="2"/>
          <w:szCs w:val="24"/>
        </w:rPr>
        <w:t xml:space="preserve"> </w:t>
      </w:r>
      <w:r w:rsidRPr="00342339">
        <w:rPr>
          <w:spacing w:val="-1"/>
          <w:szCs w:val="24"/>
        </w:rPr>
        <w:t>Fe</w:t>
      </w:r>
      <w:r w:rsidRPr="00342339">
        <w:rPr>
          <w:spacing w:val="2"/>
          <w:szCs w:val="24"/>
        </w:rPr>
        <w:t>b</w:t>
      </w:r>
      <w:r w:rsidRPr="00342339">
        <w:rPr>
          <w:spacing w:val="-1"/>
          <w:szCs w:val="24"/>
        </w:rPr>
        <w:t>r</w:t>
      </w:r>
      <w:r w:rsidRPr="00342339">
        <w:rPr>
          <w:szCs w:val="24"/>
        </w:rPr>
        <w:t>u</w:t>
      </w:r>
      <w:r w:rsidRPr="00342339">
        <w:rPr>
          <w:spacing w:val="-1"/>
          <w:szCs w:val="24"/>
        </w:rPr>
        <w:t>a</w:t>
      </w:r>
      <w:r w:rsidRPr="00342339">
        <w:rPr>
          <w:spacing w:val="4"/>
          <w:szCs w:val="24"/>
        </w:rPr>
        <w:t>r</w:t>
      </w:r>
      <w:r w:rsidRPr="00342339">
        <w:rPr>
          <w:szCs w:val="24"/>
        </w:rPr>
        <w:t>y</w:t>
      </w:r>
      <w:r w:rsidRPr="00342339">
        <w:rPr>
          <w:spacing w:val="-5"/>
          <w:szCs w:val="24"/>
        </w:rPr>
        <w:t xml:space="preserve"> </w:t>
      </w:r>
      <w:r w:rsidRPr="00342339">
        <w:rPr>
          <w:szCs w:val="24"/>
        </w:rPr>
        <w:t>2011,</w:t>
      </w:r>
      <w:r w:rsidRPr="00342339">
        <w:rPr>
          <w:spacing w:val="2"/>
          <w:szCs w:val="24"/>
        </w:rPr>
        <w:t xml:space="preserve"> </w:t>
      </w:r>
      <w:r w:rsidRPr="00342339">
        <w:rPr>
          <w:spacing w:val="-1"/>
          <w:szCs w:val="24"/>
        </w:rPr>
        <w:t>a</w:t>
      </w:r>
      <w:r w:rsidRPr="00342339">
        <w:rPr>
          <w:szCs w:val="24"/>
        </w:rPr>
        <w:t xml:space="preserve">n </w:t>
      </w:r>
      <w:r w:rsidRPr="00342339">
        <w:rPr>
          <w:spacing w:val="-1"/>
          <w:szCs w:val="24"/>
        </w:rPr>
        <w:t>a</w:t>
      </w:r>
      <w:r w:rsidRPr="00342339">
        <w:rPr>
          <w:szCs w:val="24"/>
        </w:rPr>
        <w:t>p</w:t>
      </w:r>
      <w:r w:rsidRPr="00342339">
        <w:rPr>
          <w:spacing w:val="2"/>
          <w:szCs w:val="24"/>
        </w:rPr>
        <w:t>p</w:t>
      </w:r>
      <w:r w:rsidRPr="00342339">
        <w:rPr>
          <w:szCs w:val="24"/>
        </w:rPr>
        <w:t>li</w:t>
      </w:r>
      <w:r w:rsidRPr="00342339">
        <w:rPr>
          <w:spacing w:val="-1"/>
          <w:szCs w:val="24"/>
        </w:rPr>
        <w:t>ca</w:t>
      </w:r>
      <w:r w:rsidRPr="00342339">
        <w:rPr>
          <w:szCs w:val="24"/>
        </w:rPr>
        <w:t>tion to the</w:t>
      </w:r>
      <w:r w:rsidRPr="00342339">
        <w:rPr>
          <w:spacing w:val="-1"/>
          <w:szCs w:val="24"/>
        </w:rPr>
        <w:t xml:space="preserve"> </w:t>
      </w:r>
      <w:r w:rsidRPr="00342339">
        <w:rPr>
          <w:szCs w:val="24"/>
        </w:rPr>
        <w:t>M</w:t>
      </w:r>
      <w:r w:rsidRPr="00342339">
        <w:rPr>
          <w:spacing w:val="-1"/>
          <w:szCs w:val="24"/>
        </w:rPr>
        <w:t>e</w:t>
      </w:r>
      <w:r w:rsidRPr="00342339">
        <w:rPr>
          <w:szCs w:val="24"/>
        </w:rPr>
        <w:t>di</w:t>
      </w:r>
      <w:r w:rsidRPr="00342339">
        <w:rPr>
          <w:spacing w:val="-1"/>
          <w:szCs w:val="24"/>
        </w:rPr>
        <w:t>ca</w:t>
      </w:r>
      <w:r w:rsidRPr="00342339">
        <w:rPr>
          <w:szCs w:val="24"/>
        </w:rPr>
        <w:t xml:space="preserve">l </w:t>
      </w:r>
      <w:r w:rsidRPr="00342339">
        <w:rPr>
          <w:spacing w:val="1"/>
          <w:szCs w:val="24"/>
        </w:rPr>
        <w:t>S</w:t>
      </w:r>
      <w:r w:rsidRPr="00342339">
        <w:rPr>
          <w:spacing w:val="-1"/>
          <w:szCs w:val="24"/>
        </w:rPr>
        <w:t>er</w:t>
      </w:r>
      <w:r w:rsidRPr="00342339">
        <w:rPr>
          <w:szCs w:val="24"/>
        </w:rPr>
        <w:t>vi</w:t>
      </w:r>
      <w:r w:rsidRPr="00342339">
        <w:rPr>
          <w:spacing w:val="-1"/>
          <w:szCs w:val="24"/>
        </w:rPr>
        <w:t>ce</w:t>
      </w:r>
      <w:r w:rsidRPr="00342339">
        <w:rPr>
          <w:szCs w:val="24"/>
        </w:rPr>
        <w:t>s Adviso</w:t>
      </w:r>
      <w:r w:rsidRPr="00342339">
        <w:rPr>
          <w:spacing w:val="4"/>
          <w:szCs w:val="24"/>
        </w:rPr>
        <w:t>r</w:t>
      </w:r>
      <w:r w:rsidRPr="00342339">
        <w:rPr>
          <w:szCs w:val="24"/>
        </w:rPr>
        <w:t>y</w:t>
      </w:r>
      <w:r w:rsidRPr="00342339">
        <w:rPr>
          <w:spacing w:val="-5"/>
          <w:szCs w:val="24"/>
        </w:rPr>
        <w:t xml:space="preserve"> </w:t>
      </w:r>
      <w:r w:rsidRPr="00342339">
        <w:rPr>
          <w:spacing w:val="1"/>
          <w:szCs w:val="24"/>
        </w:rPr>
        <w:t>C</w:t>
      </w:r>
      <w:r w:rsidRPr="00342339">
        <w:rPr>
          <w:szCs w:val="24"/>
        </w:rPr>
        <w:t>ommitt</w:t>
      </w:r>
      <w:r w:rsidRPr="00342339">
        <w:rPr>
          <w:spacing w:val="-1"/>
          <w:szCs w:val="24"/>
        </w:rPr>
        <w:t>e</w:t>
      </w:r>
      <w:r w:rsidRPr="00342339">
        <w:rPr>
          <w:szCs w:val="24"/>
        </w:rPr>
        <w:t>e</w:t>
      </w:r>
      <w:r w:rsidRPr="00342339">
        <w:rPr>
          <w:spacing w:val="-1"/>
          <w:szCs w:val="24"/>
        </w:rPr>
        <w:t xml:space="preserve"> (</w:t>
      </w:r>
      <w:r w:rsidRPr="00342339">
        <w:rPr>
          <w:szCs w:val="24"/>
        </w:rPr>
        <w:t>M</w:t>
      </w:r>
      <w:r w:rsidRPr="00342339">
        <w:rPr>
          <w:spacing w:val="1"/>
          <w:szCs w:val="24"/>
        </w:rPr>
        <w:t>S</w:t>
      </w:r>
      <w:r w:rsidRPr="00342339">
        <w:rPr>
          <w:szCs w:val="24"/>
        </w:rPr>
        <w:t>A</w:t>
      </w:r>
      <w:r w:rsidRPr="00342339">
        <w:rPr>
          <w:spacing w:val="1"/>
          <w:szCs w:val="24"/>
        </w:rPr>
        <w:t>C</w:t>
      </w:r>
      <w:r w:rsidRPr="00342339">
        <w:rPr>
          <w:szCs w:val="24"/>
        </w:rPr>
        <w:t>)</w:t>
      </w:r>
      <w:r w:rsidRPr="00342339">
        <w:rPr>
          <w:spacing w:val="-1"/>
          <w:szCs w:val="24"/>
        </w:rPr>
        <w:t xml:space="preserve"> </w:t>
      </w:r>
      <w:r w:rsidRPr="00342339">
        <w:rPr>
          <w:szCs w:val="24"/>
        </w:rPr>
        <w:t>w</w:t>
      </w:r>
      <w:r w:rsidRPr="00342339">
        <w:rPr>
          <w:spacing w:val="-1"/>
          <w:szCs w:val="24"/>
        </w:rPr>
        <w:t>as rece</w:t>
      </w:r>
      <w:r w:rsidRPr="00342339">
        <w:rPr>
          <w:szCs w:val="24"/>
        </w:rPr>
        <w:t>i</w:t>
      </w:r>
      <w:r w:rsidRPr="00342339">
        <w:rPr>
          <w:spacing w:val="2"/>
          <w:szCs w:val="24"/>
        </w:rPr>
        <w:t>v</w:t>
      </w:r>
      <w:r w:rsidRPr="00342339">
        <w:rPr>
          <w:spacing w:val="-1"/>
          <w:szCs w:val="24"/>
        </w:rPr>
        <w:t>e</w:t>
      </w:r>
      <w:r w:rsidRPr="00342339">
        <w:rPr>
          <w:szCs w:val="24"/>
        </w:rPr>
        <w:t xml:space="preserve">d </w:t>
      </w:r>
      <w:r w:rsidRPr="00342339">
        <w:rPr>
          <w:spacing w:val="-1"/>
          <w:szCs w:val="24"/>
        </w:rPr>
        <w:t>fr</w:t>
      </w:r>
      <w:r w:rsidRPr="00342339">
        <w:rPr>
          <w:szCs w:val="24"/>
        </w:rPr>
        <w:t>om All</w:t>
      </w:r>
      <w:r w:rsidRPr="00342339">
        <w:rPr>
          <w:spacing w:val="1"/>
          <w:szCs w:val="24"/>
        </w:rPr>
        <w:t>e</w:t>
      </w:r>
      <w:r w:rsidRPr="00342339">
        <w:rPr>
          <w:spacing w:val="2"/>
          <w:szCs w:val="24"/>
        </w:rPr>
        <w:t>r</w:t>
      </w:r>
      <w:r w:rsidRPr="00342339">
        <w:rPr>
          <w:spacing w:val="-2"/>
          <w:szCs w:val="24"/>
        </w:rPr>
        <w:t>g</w:t>
      </w:r>
      <w:r w:rsidRPr="00342339">
        <w:rPr>
          <w:spacing w:val="-1"/>
          <w:szCs w:val="24"/>
        </w:rPr>
        <w:t>a</w:t>
      </w:r>
      <w:r w:rsidRPr="00342339">
        <w:rPr>
          <w:szCs w:val="24"/>
        </w:rPr>
        <w:t>n</w:t>
      </w:r>
      <w:r w:rsidRPr="00342339">
        <w:rPr>
          <w:spacing w:val="2"/>
          <w:szCs w:val="24"/>
        </w:rPr>
        <w:t xml:space="preserve"> </w:t>
      </w:r>
      <w:r w:rsidRPr="00342339">
        <w:rPr>
          <w:szCs w:val="24"/>
        </w:rPr>
        <w:t>Aust</w:t>
      </w:r>
      <w:r w:rsidRPr="00342339">
        <w:rPr>
          <w:spacing w:val="-1"/>
          <w:szCs w:val="24"/>
        </w:rPr>
        <w:t>ra</w:t>
      </w:r>
      <w:r w:rsidRPr="00342339">
        <w:rPr>
          <w:szCs w:val="24"/>
        </w:rPr>
        <w:t>lia</w:t>
      </w:r>
      <w:r w:rsidRPr="00342339">
        <w:rPr>
          <w:spacing w:val="-1"/>
          <w:szCs w:val="24"/>
        </w:rPr>
        <w:t xml:space="preserve"> </w:t>
      </w:r>
      <w:r w:rsidRPr="00342339">
        <w:rPr>
          <w:spacing w:val="1"/>
          <w:szCs w:val="24"/>
        </w:rPr>
        <w:t>P</w:t>
      </w:r>
      <w:r w:rsidRPr="00342339">
        <w:rPr>
          <w:spacing w:val="3"/>
          <w:szCs w:val="24"/>
        </w:rPr>
        <w:t>t</w:t>
      </w:r>
      <w:r w:rsidRPr="00342339">
        <w:rPr>
          <w:szCs w:val="24"/>
        </w:rPr>
        <w:t>y</w:t>
      </w:r>
      <w:r w:rsidRPr="00342339">
        <w:rPr>
          <w:spacing w:val="-2"/>
          <w:szCs w:val="24"/>
        </w:rPr>
        <w:t xml:space="preserve"> </w:t>
      </w:r>
      <w:r w:rsidRPr="00342339">
        <w:rPr>
          <w:spacing w:val="-3"/>
          <w:szCs w:val="24"/>
        </w:rPr>
        <w:t>L</w:t>
      </w:r>
      <w:r w:rsidRPr="00342339">
        <w:rPr>
          <w:szCs w:val="24"/>
        </w:rPr>
        <w:t xml:space="preserve">td </w:t>
      </w:r>
      <w:r w:rsidRPr="00342339">
        <w:rPr>
          <w:spacing w:val="-1"/>
          <w:szCs w:val="24"/>
        </w:rPr>
        <w:t>f</w:t>
      </w:r>
      <w:r w:rsidRPr="00342339">
        <w:rPr>
          <w:szCs w:val="24"/>
        </w:rPr>
        <w:t>or</w:t>
      </w:r>
      <w:r w:rsidRPr="00342339">
        <w:rPr>
          <w:spacing w:val="-1"/>
          <w:szCs w:val="24"/>
        </w:rPr>
        <w:t xml:space="preserve"> </w:t>
      </w:r>
      <w:r w:rsidRPr="00342339">
        <w:rPr>
          <w:szCs w:val="24"/>
        </w:rPr>
        <w:t>inj</w:t>
      </w:r>
      <w:r w:rsidRPr="00342339">
        <w:rPr>
          <w:spacing w:val="1"/>
          <w:szCs w:val="24"/>
        </w:rPr>
        <w:t>e</w:t>
      </w:r>
      <w:r w:rsidRPr="00342339">
        <w:rPr>
          <w:spacing w:val="-1"/>
          <w:szCs w:val="24"/>
        </w:rPr>
        <w:t>c</w:t>
      </w:r>
      <w:r w:rsidRPr="00342339">
        <w:rPr>
          <w:szCs w:val="24"/>
        </w:rPr>
        <w:t>tion of</w:t>
      </w:r>
      <w:r w:rsidRPr="00342339">
        <w:rPr>
          <w:spacing w:val="-1"/>
          <w:szCs w:val="24"/>
        </w:rPr>
        <w:t xml:space="preserve"> </w:t>
      </w:r>
      <w:r w:rsidRPr="00342339">
        <w:rPr>
          <w:szCs w:val="24"/>
        </w:rPr>
        <w:t>botulinum t</w:t>
      </w:r>
      <w:r w:rsidRPr="00342339">
        <w:rPr>
          <w:spacing w:val="-2"/>
          <w:szCs w:val="24"/>
        </w:rPr>
        <w:t>o</w:t>
      </w:r>
      <w:r w:rsidRPr="00342339">
        <w:rPr>
          <w:spacing w:val="2"/>
          <w:szCs w:val="24"/>
        </w:rPr>
        <w:t>x</w:t>
      </w:r>
      <w:r w:rsidRPr="00342339">
        <w:rPr>
          <w:szCs w:val="24"/>
        </w:rPr>
        <w:t>in</w:t>
      </w:r>
      <w:r w:rsidRPr="00342339">
        <w:rPr>
          <w:spacing w:val="-2"/>
          <w:szCs w:val="24"/>
        </w:rPr>
        <w:t xml:space="preserve"> </w:t>
      </w:r>
      <w:r w:rsidR="00F61C9C">
        <w:rPr>
          <w:spacing w:val="-2"/>
          <w:szCs w:val="24"/>
        </w:rPr>
        <w:t xml:space="preserve">type A </w:t>
      </w:r>
      <w:r w:rsidRPr="00342339">
        <w:rPr>
          <w:spacing w:val="-1"/>
          <w:szCs w:val="24"/>
        </w:rPr>
        <w:t>(</w:t>
      </w:r>
      <w:r w:rsidRPr="00342339">
        <w:rPr>
          <w:spacing w:val="-2"/>
          <w:szCs w:val="24"/>
        </w:rPr>
        <w:t>B</w:t>
      </w:r>
      <w:r w:rsidRPr="00342339">
        <w:rPr>
          <w:szCs w:val="24"/>
        </w:rPr>
        <w:t>O</w:t>
      </w:r>
      <w:r w:rsidRPr="00342339">
        <w:rPr>
          <w:spacing w:val="2"/>
          <w:szCs w:val="24"/>
        </w:rPr>
        <w:t>T</w:t>
      </w:r>
      <w:r w:rsidRPr="00342339">
        <w:rPr>
          <w:szCs w:val="24"/>
        </w:rPr>
        <w:t>OX</w:t>
      </w:r>
      <w:r w:rsidRPr="00342339">
        <w:rPr>
          <w:position w:val="11"/>
          <w:sz w:val="16"/>
          <w:szCs w:val="16"/>
        </w:rPr>
        <w:t>®</w:t>
      </w:r>
      <w:r w:rsidRPr="00342339">
        <w:rPr>
          <w:szCs w:val="24"/>
        </w:rPr>
        <w:t>)</w:t>
      </w:r>
      <w:r w:rsidRPr="00342339">
        <w:rPr>
          <w:spacing w:val="-1"/>
          <w:szCs w:val="24"/>
        </w:rPr>
        <w:t xml:space="preserve"> f</w:t>
      </w:r>
      <w:r w:rsidRPr="00342339">
        <w:rPr>
          <w:szCs w:val="24"/>
        </w:rPr>
        <w:t>or</w:t>
      </w:r>
      <w:r w:rsidRPr="00342339">
        <w:rPr>
          <w:spacing w:val="-1"/>
          <w:szCs w:val="24"/>
        </w:rPr>
        <w:t xml:space="preserve"> </w:t>
      </w:r>
      <w:r w:rsidRPr="00342339">
        <w:rPr>
          <w:szCs w:val="24"/>
        </w:rPr>
        <w:t>t</w:t>
      </w:r>
      <w:r w:rsidRPr="00342339">
        <w:rPr>
          <w:spacing w:val="2"/>
          <w:szCs w:val="24"/>
        </w:rPr>
        <w:t>h</w:t>
      </w:r>
      <w:r w:rsidRPr="00342339">
        <w:rPr>
          <w:szCs w:val="24"/>
        </w:rPr>
        <w:t>e p</w:t>
      </w:r>
      <w:r w:rsidRPr="00342339">
        <w:rPr>
          <w:spacing w:val="-1"/>
          <w:szCs w:val="24"/>
        </w:rPr>
        <w:t>re</w:t>
      </w:r>
      <w:r w:rsidRPr="00342339">
        <w:rPr>
          <w:szCs w:val="24"/>
        </w:rPr>
        <w:t>v</w:t>
      </w:r>
      <w:r w:rsidRPr="00342339">
        <w:rPr>
          <w:spacing w:val="-1"/>
          <w:szCs w:val="24"/>
        </w:rPr>
        <w:t>e</w:t>
      </w:r>
      <w:r w:rsidRPr="00342339">
        <w:rPr>
          <w:szCs w:val="24"/>
        </w:rPr>
        <w:t xml:space="preserve">ntion </w:t>
      </w:r>
      <w:r w:rsidRPr="00342339">
        <w:rPr>
          <w:spacing w:val="-1"/>
          <w:szCs w:val="24"/>
        </w:rPr>
        <w:t>(</w:t>
      </w:r>
      <w:r w:rsidRPr="00342339">
        <w:rPr>
          <w:szCs w:val="24"/>
        </w:rPr>
        <w:t>p</w:t>
      </w:r>
      <w:r w:rsidRPr="00342339">
        <w:rPr>
          <w:spacing w:val="-1"/>
          <w:szCs w:val="24"/>
        </w:rPr>
        <w:t>r</w:t>
      </w:r>
      <w:r w:rsidRPr="00342339">
        <w:rPr>
          <w:szCs w:val="24"/>
        </w:rPr>
        <w:t>op</w:t>
      </w:r>
      <w:r w:rsidRPr="00342339">
        <w:rPr>
          <w:spacing w:val="5"/>
          <w:szCs w:val="24"/>
        </w:rPr>
        <w:t>h</w:t>
      </w:r>
      <w:r w:rsidRPr="00342339">
        <w:rPr>
          <w:spacing w:val="-5"/>
          <w:szCs w:val="24"/>
        </w:rPr>
        <w:t>y</w:t>
      </w:r>
      <w:r w:rsidRPr="00342339">
        <w:rPr>
          <w:szCs w:val="24"/>
        </w:rPr>
        <w:t>l</w:t>
      </w:r>
      <w:r w:rsidRPr="00342339">
        <w:rPr>
          <w:spacing w:val="-1"/>
          <w:szCs w:val="24"/>
        </w:rPr>
        <w:t>a</w:t>
      </w:r>
      <w:r w:rsidRPr="00342339">
        <w:rPr>
          <w:spacing w:val="2"/>
          <w:szCs w:val="24"/>
        </w:rPr>
        <w:t>x</w:t>
      </w:r>
      <w:r w:rsidRPr="00342339">
        <w:rPr>
          <w:szCs w:val="24"/>
        </w:rPr>
        <w:t>is)</w:t>
      </w:r>
      <w:r w:rsidRPr="00342339">
        <w:rPr>
          <w:spacing w:val="-1"/>
          <w:szCs w:val="24"/>
        </w:rPr>
        <w:t xml:space="preserve"> </w:t>
      </w:r>
      <w:r w:rsidRPr="00342339">
        <w:rPr>
          <w:szCs w:val="24"/>
        </w:rPr>
        <w:t>of</w:t>
      </w:r>
      <w:r w:rsidRPr="00342339">
        <w:rPr>
          <w:spacing w:val="-1"/>
          <w:szCs w:val="24"/>
        </w:rPr>
        <w:t xml:space="preserve"> c</w:t>
      </w:r>
      <w:r w:rsidRPr="00342339">
        <w:rPr>
          <w:szCs w:val="24"/>
        </w:rPr>
        <w:t>h</w:t>
      </w:r>
      <w:r w:rsidRPr="00342339">
        <w:rPr>
          <w:spacing w:val="-1"/>
          <w:szCs w:val="24"/>
        </w:rPr>
        <w:t>r</w:t>
      </w:r>
      <w:r w:rsidRPr="00342339">
        <w:rPr>
          <w:szCs w:val="24"/>
        </w:rPr>
        <w:t>onic</w:t>
      </w:r>
      <w:r w:rsidRPr="00342339">
        <w:rPr>
          <w:spacing w:val="-1"/>
          <w:szCs w:val="24"/>
        </w:rPr>
        <w:t xml:space="preserve"> </w:t>
      </w:r>
      <w:r w:rsidRPr="00342339">
        <w:rPr>
          <w:szCs w:val="24"/>
        </w:rPr>
        <w:t>m</w:t>
      </w:r>
      <w:r w:rsidRPr="00342339">
        <w:rPr>
          <w:spacing w:val="3"/>
          <w:szCs w:val="24"/>
        </w:rPr>
        <w:t>i</w:t>
      </w:r>
      <w:r w:rsidRPr="00342339">
        <w:rPr>
          <w:spacing w:val="-2"/>
          <w:szCs w:val="24"/>
        </w:rPr>
        <w:t>g</w:t>
      </w:r>
      <w:r w:rsidRPr="00342339">
        <w:rPr>
          <w:spacing w:val="-1"/>
          <w:szCs w:val="24"/>
        </w:rPr>
        <w:t>ra</w:t>
      </w:r>
      <w:r w:rsidRPr="00342339">
        <w:rPr>
          <w:szCs w:val="24"/>
        </w:rPr>
        <w:t>i</w:t>
      </w:r>
      <w:r w:rsidRPr="00342339">
        <w:rPr>
          <w:spacing w:val="2"/>
          <w:szCs w:val="24"/>
        </w:rPr>
        <w:t>n</w:t>
      </w:r>
      <w:r w:rsidRPr="00342339">
        <w:rPr>
          <w:spacing w:val="-1"/>
          <w:szCs w:val="24"/>
        </w:rPr>
        <w:t>e</w:t>
      </w:r>
      <w:r w:rsidRPr="00342339">
        <w:rPr>
          <w:szCs w:val="24"/>
        </w:rPr>
        <w:t>. The</w:t>
      </w:r>
      <w:r w:rsidRPr="00342339">
        <w:rPr>
          <w:spacing w:val="1"/>
          <w:szCs w:val="24"/>
        </w:rPr>
        <w:t xml:space="preserve"> </w:t>
      </w:r>
      <w:r w:rsidRPr="00342339">
        <w:rPr>
          <w:szCs w:val="24"/>
        </w:rPr>
        <w:t>M</w:t>
      </w:r>
      <w:r w:rsidRPr="00342339">
        <w:rPr>
          <w:spacing w:val="1"/>
          <w:szCs w:val="24"/>
        </w:rPr>
        <w:t>S</w:t>
      </w:r>
      <w:r w:rsidRPr="00342339">
        <w:rPr>
          <w:szCs w:val="24"/>
        </w:rPr>
        <w:t>AC</w:t>
      </w:r>
      <w:r w:rsidRPr="00342339">
        <w:rPr>
          <w:spacing w:val="1"/>
          <w:szCs w:val="24"/>
        </w:rPr>
        <w:t xml:space="preserve"> </w:t>
      </w:r>
      <w:r w:rsidRPr="00342339">
        <w:rPr>
          <w:spacing w:val="-1"/>
          <w:szCs w:val="24"/>
        </w:rPr>
        <w:t>a</w:t>
      </w:r>
      <w:r w:rsidRPr="00342339">
        <w:rPr>
          <w:szCs w:val="24"/>
        </w:rPr>
        <w:t>ppli</w:t>
      </w:r>
      <w:r w:rsidRPr="00342339">
        <w:rPr>
          <w:spacing w:val="-1"/>
          <w:szCs w:val="24"/>
        </w:rPr>
        <w:t>ca</w:t>
      </w:r>
      <w:r w:rsidR="00F62614">
        <w:rPr>
          <w:szCs w:val="24"/>
        </w:rPr>
        <w:t>tion wa</w:t>
      </w:r>
      <w:r w:rsidRPr="00342339">
        <w:rPr>
          <w:szCs w:val="24"/>
        </w:rPr>
        <w:t xml:space="preserve">s </w:t>
      </w:r>
      <w:r w:rsidRPr="00342339">
        <w:rPr>
          <w:spacing w:val="-1"/>
          <w:szCs w:val="24"/>
        </w:rPr>
        <w:t>c</w:t>
      </w:r>
      <w:r w:rsidRPr="00342339">
        <w:rPr>
          <w:szCs w:val="24"/>
        </w:rPr>
        <w:t>o</w:t>
      </w:r>
      <w:r w:rsidRPr="00342339">
        <w:rPr>
          <w:spacing w:val="-1"/>
          <w:szCs w:val="24"/>
        </w:rPr>
        <w:t>-</w:t>
      </w:r>
      <w:r w:rsidRPr="00342339">
        <w:rPr>
          <w:szCs w:val="24"/>
        </w:rPr>
        <w:t>d</w:t>
      </w:r>
      <w:r w:rsidRPr="00342339">
        <w:rPr>
          <w:spacing w:val="-1"/>
          <w:szCs w:val="24"/>
        </w:rPr>
        <w:t>e</w:t>
      </w:r>
      <w:r w:rsidRPr="00342339">
        <w:rPr>
          <w:szCs w:val="24"/>
        </w:rPr>
        <w:t>p</w:t>
      </w:r>
      <w:r w:rsidRPr="00342339">
        <w:rPr>
          <w:spacing w:val="-1"/>
          <w:szCs w:val="24"/>
        </w:rPr>
        <w:t>e</w:t>
      </w:r>
      <w:r w:rsidRPr="00342339">
        <w:rPr>
          <w:szCs w:val="24"/>
        </w:rPr>
        <w:t>nd</w:t>
      </w:r>
      <w:r w:rsidRPr="00342339">
        <w:rPr>
          <w:spacing w:val="-1"/>
          <w:szCs w:val="24"/>
        </w:rPr>
        <w:t>e</w:t>
      </w:r>
      <w:r w:rsidRPr="00342339">
        <w:rPr>
          <w:szCs w:val="24"/>
        </w:rPr>
        <w:t xml:space="preserve">nt on </w:t>
      </w:r>
      <w:r w:rsidRPr="00342339">
        <w:rPr>
          <w:spacing w:val="-1"/>
          <w:szCs w:val="24"/>
        </w:rPr>
        <w:t>a</w:t>
      </w:r>
      <w:r w:rsidRPr="00342339">
        <w:rPr>
          <w:szCs w:val="24"/>
        </w:rPr>
        <w:t xml:space="preserve">n </w:t>
      </w:r>
      <w:r w:rsidRPr="00342339">
        <w:rPr>
          <w:spacing w:val="-1"/>
          <w:szCs w:val="24"/>
        </w:rPr>
        <w:t>a</w:t>
      </w:r>
      <w:r w:rsidRPr="00342339">
        <w:rPr>
          <w:szCs w:val="24"/>
        </w:rPr>
        <w:t>ppli</w:t>
      </w:r>
      <w:r w:rsidRPr="00342339">
        <w:rPr>
          <w:spacing w:val="-1"/>
          <w:szCs w:val="24"/>
        </w:rPr>
        <w:t>ca</w:t>
      </w:r>
      <w:r w:rsidRPr="00342339">
        <w:rPr>
          <w:szCs w:val="24"/>
        </w:rPr>
        <w:t>tion to the</w:t>
      </w:r>
      <w:r w:rsidRPr="00342339">
        <w:rPr>
          <w:spacing w:val="-1"/>
          <w:szCs w:val="24"/>
        </w:rPr>
        <w:t xml:space="preserve"> </w:t>
      </w:r>
      <w:r w:rsidRPr="00342339">
        <w:rPr>
          <w:spacing w:val="1"/>
          <w:szCs w:val="24"/>
        </w:rPr>
        <w:t>P</w:t>
      </w:r>
      <w:r w:rsidRPr="00342339">
        <w:rPr>
          <w:szCs w:val="24"/>
        </w:rPr>
        <w:t>h</w:t>
      </w:r>
      <w:r w:rsidRPr="00342339">
        <w:rPr>
          <w:spacing w:val="-1"/>
          <w:szCs w:val="24"/>
        </w:rPr>
        <w:t>ar</w:t>
      </w:r>
      <w:r w:rsidRPr="00342339">
        <w:rPr>
          <w:szCs w:val="24"/>
        </w:rPr>
        <w:t>m</w:t>
      </w:r>
      <w:r w:rsidRPr="00342339">
        <w:rPr>
          <w:spacing w:val="-1"/>
          <w:szCs w:val="24"/>
        </w:rPr>
        <w:t>ace</w:t>
      </w:r>
      <w:r w:rsidRPr="00342339">
        <w:rPr>
          <w:szCs w:val="24"/>
        </w:rPr>
        <w:t>uti</w:t>
      </w:r>
      <w:r w:rsidRPr="00342339">
        <w:rPr>
          <w:spacing w:val="1"/>
          <w:szCs w:val="24"/>
        </w:rPr>
        <w:t>c</w:t>
      </w:r>
      <w:r w:rsidRPr="00342339">
        <w:rPr>
          <w:spacing w:val="-1"/>
          <w:szCs w:val="24"/>
        </w:rPr>
        <w:t>a</w:t>
      </w:r>
      <w:r w:rsidRPr="00342339">
        <w:rPr>
          <w:szCs w:val="24"/>
        </w:rPr>
        <w:t xml:space="preserve">l </w:t>
      </w:r>
      <w:r w:rsidRPr="00342339">
        <w:rPr>
          <w:spacing w:val="-2"/>
          <w:szCs w:val="24"/>
        </w:rPr>
        <w:t>B</w:t>
      </w:r>
      <w:r w:rsidRPr="00342339">
        <w:rPr>
          <w:spacing w:val="-1"/>
          <w:szCs w:val="24"/>
        </w:rPr>
        <w:t>e</w:t>
      </w:r>
      <w:r w:rsidRPr="00342339">
        <w:rPr>
          <w:spacing w:val="2"/>
          <w:szCs w:val="24"/>
        </w:rPr>
        <w:t>n</w:t>
      </w:r>
      <w:r w:rsidRPr="00342339">
        <w:rPr>
          <w:spacing w:val="-1"/>
          <w:szCs w:val="24"/>
        </w:rPr>
        <w:t>ef</w:t>
      </w:r>
      <w:r w:rsidRPr="00342339">
        <w:rPr>
          <w:szCs w:val="24"/>
        </w:rPr>
        <w:t>its Advi</w:t>
      </w:r>
      <w:r w:rsidRPr="00342339">
        <w:rPr>
          <w:spacing w:val="3"/>
          <w:szCs w:val="24"/>
        </w:rPr>
        <w:t>s</w:t>
      </w:r>
      <w:r w:rsidRPr="00342339">
        <w:rPr>
          <w:szCs w:val="24"/>
        </w:rPr>
        <w:t>o</w:t>
      </w:r>
      <w:r w:rsidRPr="00342339">
        <w:rPr>
          <w:spacing w:val="2"/>
          <w:szCs w:val="24"/>
        </w:rPr>
        <w:t>r</w:t>
      </w:r>
      <w:r w:rsidRPr="00342339">
        <w:rPr>
          <w:szCs w:val="24"/>
        </w:rPr>
        <w:t>y</w:t>
      </w:r>
      <w:r w:rsidRPr="00342339">
        <w:rPr>
          <w:spacing w:val="-5"/>
          <w:szCs w:val="24"/>
        </w:rPr>
        <w:t xml:space="preserve"> </w:t>
      </w:r>
      <w:r w:rsidRPr="00342339">
        <w:rPr>
          <w:spacing w:val="1"/>
          <w:szCs w:val="24"/>
        </w:rPr>
        <w:t>C</w:t>
      </w:r>
      <w:r w:rsidRPr="00342339">
        <w:rPr>
          <w:szCs w:val="24"/>
        </w:rPr>
        <w:t>ommitt</w:t>
      </w:r>
      <w:r w:rsidRPr="00342339">
        <w:rPr>
          <w:spacing w:val="-1"/>
          <w:szCs w:val="24"/>
        </w:rPr>
        <w:t>e</w:t>
      </w:r>
      <w:r w:rsidRPr="00342339">
        <w:rPr>
          <w:szCs w:val="24"/>
        </w:rPr>
        <w:t>e</w:t>
      </w:r>
      <w:r w:rsidRPr="00342339">
        <w:rPr>
          <w:spacing w:val="-1"/>
          <w:szCs w:val="24"/>
        </w:rPr>
        <w:t xml:space="preserve"> (</w:t>
      </w:r>
      <w:r w:rsidRPr="00342339">
        <w:rPr>
          <w:spacing w:val="1"/>
          <w:szCs w:val="24"/>
        </w:rPr>
        <w:t>PB</w:t>
      </w:r>
      <w:r w:rsidRPr="00342339">
        <w:rPr>
          <w:szCs w:val="24"/>
        </w:rPr>
        <w:t>A</w:t>
      </w:r>
      <w:r w:rsidRPr="00342339">
        <w:rPr>
          <w:spacing w:val="1"/>
          <w:szCs w:val="24"/>
        </w:rPr>
        <w:t>C</w:t>
      </w:r>
      <w:r w:rsidRPr="00342339">
        <w:rPr>
          <w:szCs w:val="24"/>
        </w:rPr>
        <w:t>)</w:t>
      </w:r>
      <w:r w:rsidRPr="00342339">
        <w:rPr>
          <w:spacing w:val="-1"/>
          <w:szCs w:val="24"/>
        </w:rPr>
        <w:t xml:space="preserve"> </w:t>
      </w:r>
      <w:r w:rsidRPr="00342339">
        <w:rPr>
          <w:spacing w:val="2"/>
          <w:szCs w:val="24"/>
        </w:rPr>
        <w:t>f</w:t>
      </w:r>
      <w:r w:rsidRPr="00342339">
        <w:rPr>
          <w:szCs w:val="24"/>
        </w:rPr>
        <w:t>or</w:t>
      </w:r>
      <w:r w:rsidRPr="00342339">
        <w:rPr>
          <w:spacing w:val="-1"/>
          <w:szCs w:val="24"/>
        </w:rPr>
        <w:t xml:space="preserve"> </w:t>
      </w:r>
      <w:r w:rsidRPr="00342339">
        <w:rPr>
          <w:szCs w:val="24"/>
        </w:rPr>
        <w:t>the</w:t>
      </w:r>
      <w:r w:rsidRPr="00342339">
        <w:rPr>
          <w:spacing w:val="-1"/>
          <w:szCs w:val="24"/>
        </w:rPr>
        <w:t xml:space="preserve"> </w:t>
      </w:r>
      <w:r w:rsidRPr="00342339">
        <w:rPr>
          <w:szCs w:val="24"/>
        </w:rPr>
        <w:t>d</w:t>
      </w:r>
      <w:r w:rsidRPr="00342339">
        <w:rPr>
          <w:spacing w:val="-1"/>
          <w:szCs w:val="24"/>
        </w:rPr>
        <w:t>r</w:t>
      </w:r>
      <w:r w:rsidRPr="00342339">
        <w:rPr>
          <w:spacing w:val="2"/>
          <w:szCs w:val="24"/>
        </w:rPr>
        <w:t>u</w:t>
      </w:r>
      <w:r w:rsidRPr="00342339">
        <w:rPr>
          <w:szCs w:val="24"/>
        </w:rPr>
        <w:t xml:space="preserve">g </w:t>
      </w:r>
      <w:r w:rsidRPr="00342339">
        <w:rPr>
          <w:spacing w:val="-1"/>
          <w:szCs w:val="24"/>
        </w:rPr>
        <w:t>c</w:t>
      </w:r>
      <w:r w:rsidRPr="00342339">
        <w:rPr>
          <w:szCs w:val="24"/>
        </w:rPr>
        <w:t>ompon</w:t>
      </w:r>
      <w:r w:rsidRPr="00342339">
        <w:rPr>
          <w:spacing w:val="-1"/>
          <w:szCs w:val="24"/>
        </w:rPr>
        <w:t>e</w:t>
      </w:r>
      <w:r w:rsidRPr="00342339">
        <w:rPr>
          <w:szCs w:val="24"/>
        </w:rPr>
        <w:t>nt of</w:t>
      </w:r>
      <w:r w:rsidRPr="00342339">
        <w:rPr>
          <w:spacing w:val="-1"/>
          <w:szCs w:val="24"/>
        </w:rPr>
        <w:t xml:space="preserve"> </w:t>
      </w:r>
      <w:r w:rsidRPr="00342339">
        <w:rPr>
          <w:szCs w:val="24"/>
        </w:rPr>
        <w:t>the</w:t>
      </w:r>
      <w:r w:rsidRPr="00342339">
        <w:rPr>
          <w:spacing w:val="-1"/>
          <w:szCs w:val="24"/>
        </w:rPr>
        <w:t xml:space="preserve"> </w:t>
      </w:r>
      <w:r w:rsidRPr="00342339">
        <w:rPr>
          <w:szCs w:val="24"/>
        </w:rPr>
        <w:t>s</w:t>
      </w:r>
      <w:r w:rsidRPr="00342339">
        <w:rPr>
          <w:spacing w:val="-1"/>
          <w:szCs w:val="24"/>
        </w:rPr>
        <w:t>er</w:t>
      </w:r>
      <w:r w:rsidRPr="00342339">
        <w:rPr>
          <w:szCs w:val="24"/>
        </w:rPr>
        <w:t>v</w:t>
      </w:r>
      <w:r w:rsidRPr="00342339">
        <w:rPr>
          <w:spacing w:val="3"/>
          <w:szCs w:val="24"/>
        </w:rPr>
        <w:t>i</w:t>
      </w:r>
      <w:r w:rsidRPr="00342339">
        <w:rPr>
          <w:spacing w:val="-1"/>
          <w:szCs w:val="24"/>
        </w:rPr>
        <w:t>c</w:t>
      </w:r>
      <w:r w:rsidRPr="00342339">
        <w:rPr>
          <w:szCs w:val="24"/>
        </w:rPr>
        <w:t>e</w:t>
      </w:r>
      <w:r w:rsidRPr="00342339">
        <w:rPr>
          <w:spacing w:val="1"/>
          <w:szCs w:val="24"/>
        </w:rPr>
        <w:t xml:space="preserve"> </w:t>
      </w:r>
      <w:r w:rsidRPr="00342339">
        <w:rPr>
          <w:spacing w:val="-1"/>
          <w:szCs w:val="24"/>
        </w:rPr>
        <w:t>(</w:t>
      </w:r>
      <w:r w:rsidRPr="00342339">
        <w:rPr>
          <w:szCs w:val="24"/>
        </w:rPr>
        <w:t>i.</w:t>
      </w:r>
      <w:r w:rsidRPr="00342339">
        <w:rPr>
          <w:spacing w:val="-1"/>
          <w:szCs w:val="24"/>
        </w:rPr>
        <w:t>e</w:t>
      </w:r>
      <w:r w:rsidRPr="00342339">
        <w:rPr>
          <w:szCs w:val="24"/>
        </w:rPr>
        <w:t xml:space="preserve">. </w:t>
      </w:r>
      <w:r w:rsidRPr="00342339">
        <w:rPr>
          <w:spacing w:val="-1"/>
          <w:szCs w:val="24"/>
        </w:rPr>
        <w:t>e</w:t>
      </w:r>
      <w:r w:rsidRPr="00342339">
        <w:rPr>
          <w:spacing w:val="2"/>
          <w:szCs w:val="24"/>
        </w:rPr>
        <w:t>x</w:t>
      </w:r>
      <w:r w:rsidRPr="00342339">
        <w:rPr>
          <w:szCs w:val="24"/>
        </w:rPr>
        <w:t>t</w:t>
      </w:r>
      <w:r w:rsidRPr="00342339">
        <w:rPr>
          <w:spacing w:val="-1"/>
          <w:szCs w:val="24"/>
        </w:rPr>
        <w:t>e</w:t>
      </w:r>
      <w:r w:rsidRPr="00342339">
        <w:rPr>
          <w:szCs w:val="24"/>
        </w:rPr>
        <w:t>nsion of</w:t>
      </w:r>
      <w:r w:rsidRPr="00342339">
        <w:rPr>
          <w:spacing w:val="-1"/>
          <w:szCs w:val="24"/>
        </w:rPr>
        <w:t xml:space="preserve"> </w:t>
      </w:r>
      <w:r w:rsidRPr="00342339">
        <w:rPr>
          <w:szCs w:val="24"/>
        </w:rPr>
        <w:t>the</w:t>
      </w:r>
      <w:r w:rsidRPr="00342339">
        <w:rPr>
          <w:spacing w:val="-1"/>
          <w:szCs w:val="24"/>
        </w:rPr>
        <w:t xml:space="preserve"> c</w:t>
      </w:r>
      <w:r w:rsidRPr="00342339">
        <w:rPr>
          <w:szCs w:val="24"/>
        </w:rPr>
        <w:t>u</w:t>
      </w:r>
      <w:r w:rsidRPr="00342339">
        <w:rPr>
          <w:spacing w:val="2"/>
          <w:szCs w:val="24"/>
        </w:rPr>
        <w:t>r</w:t>
      </w:r>
      <w:r w:rsidRPr="00342339">
        <w:rPr>
          <w:spacing w:val="-1"/>
          <w:szCs w:val="24"/>
        </w:rPr>
        <w:t>re</w:t>
      </w:r>
      <w:r w:rsidRPr="00342339">
        <w:rPr>
          <w:szCs w:val="24"/>
        </w:rPr>
        <w:t xml:space="preserve">nt </w:t>
      </w:r>
      <w:r w:rsidRPr="00342339">
        <w:rPr>
          <w:spacing w:val="-2"/>
          <w:szCs w:val="24"/>
        </w:rPr>
        <w:t>B</w:t>
      </w:r>
      <w:r w:rsidRPr="00342339">
        <w:rPr>
          <w:szCs w:val="24"/>
        </w:rPr>
        <w:t>otulinum To</w:t>
      </w:r>
      <w:r w:rsidRPr="00342339">
        <w:rPr>
          <w:spacing w:val="2"/>
          <w:szCs w:val="24"/>
        </w:rPr>
        <w:t>x</w:t>
      </w:r>
      <w:r w:rsidRPr="00342339">
        <w:rPr>
          <w:szCs w:val="24"/>
        </w:rPr>
        <w:t xml:space="preserve">in </w:t>
      </w:r>
      <w:r w:rsidRPr="00342339">
        <w:rPr>
          <w:spacing w:val="1"/>
          <w:szCs w:val="24"/>
        </w:rPr>
        <w:t>P</w:t>
      </w:r>
      <w:r w:rsidRPr="00342339">
        <w:rPr>
          <w:spacing w:val="-3"/>
          <w:szCs w:val="24"/>
        </w:rPr>
        <w:t>r</w:t>
      </w:r>
      <w:r w:rsidRPr="00342339">
        <w:rPr>
          <w:szCs w:val="24"/>
        </w:rPr>
        <w:t>o</w:t>
      </w:r>
      <w:r w:rsidRPr="00342339">
        <w:rPr>
          <w:spacing w:val="-2"/>
          <w:szCs w:val="24"/>
        </w:rPr>
        <w:t>g</w:t>
      </w:r>
      <w:r w:rsidRPr="00342339">
        <w:rPr>
          <w:spacing w:val="2"/>
          <w:szCs w:val="24"/>
        </w:rPr>
        <w:t>r</w:t>
      </w:r>
      <w:r w:rsidRPr="00342339">
        <w:rPr>
          <w:spacing w:val="-1"/>
          <w:szCs w:val="24"/>
        </w:rPr>
        <w:t>a</w:t>
      </w:r>
      <w:r w:rsidRPr="00342339">
        <w:rPr>
          <w:szCs w:val="24"/>
        </w:rPr>
        <w:t>m</w:t>
      </w:r>
      <w:r>
        <w:rPr>
          <w:szCs w:val="24"/>
        </w:rPr>
        <w:t xml:space="preserve"> </w:t>
      </w:r>
      <w:r w:rsidRPr="00342339">
        <w:rPr>
          <w:spacing w:val="-1"/>
          <w:szCs w:val="24"/>
        </w:rPr>
        <w:t>(</w:t>
      </w:r>
      <w:r w:rsidRPr="00342339">
        <w:rPr>
          <w:spacing w:val="1"/>
          <w:szCs w:val="24"/>
        </w:rPr>
        <w:t>S</w:t>
      </w:r>
      <w:r w:rsidRPr="00342339">
        <w:rPr>
          <w:spacing w:val="-1"/>
          <w:szCs w:val="24"/>
        </w:rPr>
        <w:t>ec</w:t>
      </w:r>
      <w:r w:rsidRPr="00342339">
        <w:rPr>
          <w:szCs w:val="24"/>
        </w:rPr>
        <w:t xml:space="preserve">tion 100 </w:t>
      </w:r>
      <w:r w:rsidRPr="00342339">
        <w:rPr>
          <w:spacing w:val="-1"/>
          <w:szCs w:val="24"/>
        </w:rPr>
        <w:t>ar</w:t>
      </w:r>
      <w:r w:rsidRPr="00342339">
        <w:rPr>
          <w:spacing w:val="2"/>
          <w:szCs w:val="24"/>
        </w:rPr>
        <w:t>r</w:t>
      </w:r>
      <w:r w:rsidRPr="00342339">
        <w:rPr>
          <w:spacing w:val="-1"/>
          <w:szCs w:val="24"/>
        </w:rPr>
        <w:t>a</w:t>
      </w:r>
      <w:r w:rsidRPr="00342339">
        <w:rPr>
          <w:spacing w:val="2"/>
          <w:szCs w:val="24"/>
        </w:rPr>
        <w:t>n</w:t>
      </w:r>
      <w:r w:rsidRPr="00342339">
        <w:rPr>
          <w:spacing w:val="-2"/>
          <w:szCs w:val="24"/>
        </w:rPr>
        <w:t>g</w:t>
      </w:r>
      <w:r w:rsidRPr="00342339">
        <w:rPr>
          <w:spacing w:val="-1"/>
          <w:szCs w:val="24"/>
        </w:rPr>
        <w:t>e</w:t>
      </w:r>
      <w:r w:rsidRPr="00342339">
        <w:rPr>
          <w:szCs w:val="24"/>
        </w:rPr>
        <w:t>m</w:t>
      </w:r>
      <w:r w:rsidRPr="00342339">
        <w:rPr>
          <w:spacing w:val="-1"/>
          <w:szCs w:val="24"/>
        </w:rPr>
        <w:t>e</w:t>
      </w:r>
      <w:r w:rsidRPr="00342339">
        <w:rPr>
          <w:spacing w:val="2"/>
          <w:szCs w:val="24"/>
        </w:rPr>
        <w:t>n</w:t>
      </w:r>
      <w:r w:rsidRPr="00342339">
        <w:rPr>
          <w:szCs w:val="24"/>
        </w:rPr>
        <w:t>ts)</w:t>
      </w:r>
      <w:r w:rsidRPr="00342339">
        <w:rPr>
          <w:spacing w:val="-1"/>
          <w:szCs w:val="24"/>
        </w:rPr>
        <w:t xml:space="preserve"> </w:t>
      </w:r>
      <w:r w:rsidRPr="00342339">
        <w:rPr>
          <w:szCs w:val="24"/>
        </w:rPr>
        <w:t>so the</w:t>
      </w:r>
      <w:r w:rsidRPr="00342339">
        <w:rPr>
          <w:spacing w:val="-1"/>
          <w:szCs w:val="24"/>
        </w:rPr>
        <w:t xml:space="preserve"> </w:t>
      </w:r>
      <w:r w:rsidRPr="00342339">
        <w:rPr>
          <w:szCs w:val="24"/>
        </w:rPr>
        <w:t>d</w:t>
      </w:r>
      <w:r w:rsidRPr="00342339">
        <w:rPr>
          <w:spacing w:val="-1"/>
          <w:szCs w:val="24"/>
        </w:rPr>
        <w:t>r</w:t>
      </w:r>
      <w:r w:rsidRPr="00342339">
        <w:rPr>
          <w:szCs w:val="24"/>
        </w:rPr>
        <w:t>ug</w:t>
      </w:r>
      <w:r w:rsidRPr="00342339">
        <w:rPr>
          <w:spacing w:val="-2"/>
          <w:szCs w:val="24"/>
        </w:rPr>
        <w:t xml:space="preserve"> </w:t>
      </w:r>
      <w:r w:rsidRPr="00342339">
        <w:rPr>
          <w:szCs w:val="24"/>
        </w:rPr>
        <w:t>is list</w:t>
      </w:r>
      <w:r w:rsidRPr="00342339">
        <w:rPr>
          <w:spacing w:val="-1"/>
          <w:szCs w:val="24"/>
        </w:rPr>
        <w:t>e</w:t>
      </w:r>
      <w:r w:rsidRPr="00342339">
        <w:rPr>
          <w:szCs w:val="24"/>
        </w:rPr>
        <w:t xml:space="preserve">d </w:t>
      </w:r>
      <w:r w:rsidRPr="00342339">
        <w:rPr>
          <w:spacing w:val="-1"/>
          <w:szCs w:val="24"/>
        </w:rPr>
        <w:t>f</w:t>
      </w:r>
      <w:r w:rsidRPr="00342339">
        <w:rPr>
          <w:spacing w:val="2"/>
          <w:szCs w:val="24"/>
        </w:rPr>
        <w:t>o</w:t>
      </w:r>
      <w:r w:rsidRPr="00342339">
        <w:rPr>
          <w:szCs w:val="24"/>
        </w:rPr>
        <w:t>r</w:t>
      </w:r>
      <w:r w:rsidRPr="00342339">
        <w:rPr>
          <w:spacing w:val="-1"/>
          <w:szCs w:val="24"/>
        </w:rPr>
        <w:t xml:space="preserve"> </w:t>
      </w:r>
      <w:r w:rsidRPr="00342339">
        <w:rPr>
          <w:szCs w:val="24"/>
        </w:rPr>
        <w:t>p</w:t>
      </w:r>
      <w:r w:rsidRPr="00342339">
        <w:rPr>
          <w:spacing w:val="-1"/>
          <w:szCs w:val="24"/>
        </w:rPr>
        <w:t>r</w:t>
      </w:r>
      <w:r w:rsidRPr="00342339">
        <w:rPr>
          <w:szCs w:val="24"/>
        </w:rPr>
        <w:t>op</w:t>
      </w:r>
      <w:r w:rsidRPr="00342339">
        <w:rPr>
          <w:spacing w:val="5"/>
          <w:szCs w:val="24"/>
        </w:rPr>
        <w:t>h</w:t>
      </w:r>
      <w:r w:rsidRPr="00342339">
        <w:rPr>
          <w:spacing w:val="-7"/>
          <w:szCs w:val="24"/>
        </w:rPr>
        <w:t>y</w:t>
      </w:r>
      <w:r w:rsidRPr="00342339">
        <w:rPr>
          <w:spacing w:val="3"/>
          <w:szCs w:val="24"/>
        </w:rPr>
        <w:t>l</w:t>
      </w:r>
      <w:r w:rsidRPr="00342339">
        <w:rPr>
          <w:spacing w:val="-1"/>
          <w:szCs w:val="24"/>
        </w:rPr>
        <w:t>a</w:t>
      </w:r>
      <w:r w:rsidRPr="00342339">
        <w:rPr>
          <w:spacing w:val="2"/>
          <w:szCs w:val="24"/>
        </w:rPr>
        <w:t>x</w:t>
      </w:r>
      <w:r w:rsidRPr="00342339">
        <w:rPr>
          <w:szCs w:val="24"/>
        </w:rPr>
        <w:t>is of</w:t>
      </w:r>
      <w:r w:rsidRPr="00342339">
        <w:rPr>
          <w:spacing w:val="-1"/>
          <w:szCs w:val="24"/>
        </w:rPr>
        <w:t xml:space="preserve"> </w:t>
      </w:r>
      <w:r w:rsidRPr="00342339">
        <w:rPr>
          <w:szCs w:val="24"/>
        </w:rPr>
        <w:t>h</w:t>
      </w:r>
      <w:r w:rsidRPr="00342339">
        <w:rPr>
          <w:spacing w:val="-1"/>
          <w:szCs w:val="24"/>
        </w:rPr>
        <w:t>ea</w:t>
      </w:r>
      <w:r w:rsidRPr="00342339">
        <w:rPr>
          <w:szCs w:val="24"/>
        </w:rPr>
        <w:t>d</w:t>
      </w:r>
      <w:r w:rsidRPr="00342339">
        <w:rPr>
          <w:spacing w:val="-1"/>
          <w:szCs w:val="24"/>
        </w:rPr>
        <w:t>ac</w:t>
      </w:r>
      <w:r w:rsidRPr="00342339">
        <w:rPr>
          <w:spacing w:val="2"/>
          <w:szCs w:val="24"/>
        </w:rPr>
        <w:t>h</w:t>
      </w:r>
      <w:r w:rsidRPr="00342339">
        <w:rPr>
          <w:spacing w:val="-1"/>
          <w:szCs w:val="24"/>
        </w:rPr>
        <w:t>e</w:t>
      </w:r>
      <w:r w:rsidRPr="00342339">
        <w:rPr>
          <w:szCs w:val="24"/>
        </w:rPr>
        <w:t xml:space="preserve">s in </w:t>
      </w:r>
      <w:r w:rsidRPr="00342339">
        <w:rPr>
          <w:spacing w:val="-1"/>
          <w:szCs w:val="24"/>
        </w:rPr>
        <w:t>a</w:t>
      </w:r>
      <w:r w:rsidRPr="00342339">
        <w:rPr>
          <w:szCs w:val="24"/>
        </w:rPr>
        <w:t xml:space="preserve">dults with </w:t>
      </w:r>
      <w:r w:rsidRPr="00342339">
        <w:rPr>
          <w:spacing w:val="-1"/>
          <w:szCs w:val="24"/>
        </w:rPr>
        <w:t>c</w:t>
      </w:r>
      <w:r w:rsidRPr="00342339">
        <w:rPr>
          <w:szCs w:val="24"/>
        </w:rPr>
        <w:t>h</w:t>
      </w:r>
      <w:r w:rsidRPr="00342339">
        <w:rPr>
          <w:spacing w:val="-1"/>
          <w:szCs w:val="24"/>
        </w:rPr>
        <w:t>r</w:t>
      </w:r>
      <w:r w:rsidRPr="00342339">
        <w:rPr>
          <w:szCs w:val="24"/>
        </w:rPr>
        <w:t>onic</w:t>
      </w:r>
      <w:r w:rsidRPr="00342339">
        <w:rPr>
          <w:spacing w:val="-1"/>
          <w:szCs w:val="24"/>
        </w:rPr>
        <w:t xml:space="preserve"> </w:t>
      </w:r>
      <w:r w:rsidRPr="00342339">
        <w:rPr>
          <w:szCs w:val="24"/>
        </w:rPr>
        <w:t>mig</w:t>
      </w:r>
      <w:r w:rsidRPr="00342339">
        <w:rPr>
          <w:spacing w:val="-1"/>
          <w:szCs w:val="24"/>
        </w:rPr>
        <w:t>ra</w:t>
      </w:r>
      <w:r w:rsidRPr="00342339">
        <w:rPr>
          <w:szCs w:val="24"/>
        </w:rPr>
        <w:t>ine</w:t>
      </w:r>
      <w:r w:rsidRPr="00342339">
        <w:rPr>
          <w:spacing w:val="1"/>
          <w:szCs w:val="24"/>
        </w:rPr>
        <w:t xml:space="preserve"> </w:t>
      </w:r>
      <w:r w:rsidRPr="00342339">
        <w:rPr>
          <w:szCs w:val="24"/>
        </w:rPr>
        <w:t>who m</w:t>
      </w:r>
      <w:r w:rsidRPr="00342339">
        <w:rPr>
          <w:spacing w:val="-1"/>
          <w:szCs w:val="24"/>
        </w:rPr>
        <w:t>ee</w:t>
      </w:r>
      <w:r w:rsidRPr="00342339">
        <w:rPr>
          <w:szCs w:val="24"/>
        </w:rPr>
        <w:t xml:space="preserve">t </w:t>
      </w:r>
      <w:r w:rsidRPr="00342339">
        <w:rPr>
          <w:spacing w:val="-1"/>
          <w:szCs w:val="24"/>
        </w:rPr>
        <w:t>c</w:t>
      </w:r>
      <w:r w:rsidRPr="00342339">
        <w:rPr>
          <w:spacing w:val="1"/>
          <w:szCs w:val="24"/>
        </w:rPr>
        <w:t>e</w:t>
      </w:r>
      <w:r w:rsidRPr="00342339">
        <w:rPr>
          <w:spacing w:val="-1"/>
          <w:szCs w:val="24"/>
        </w:rPr>
        <w:t>r</w:t>
      </w:r>
      <w:r w:rsidRPr="00342339">
        <w:rPr>
          <w:szCs w:val="24"/>
        </w:rPr>
        <w:t>t</w:t>
      </w:r>
      <w:r w:rsidRPr="00342339">
        <w:rPr>
          <w:spacing w:val="-1"/>
          <w:szCs w:val="24"/>
        </w:rPr>
        <w:t>a</w:t>
      </w:r>
      <w:r w:rsidRPr="00342339">
        <w:rPr>
          <w:szCs w:val="24"/>
        </w:rPr>
        <w:t xml:space="preserve">in </w:t>
      </w:r>
      <w:r w:rsidRPr="00342339">
        <w:rPr>
          <w:spacing w:val="-1"/>
          <w:szCs w:val="24"/>
        </w:rPr>
        <w:t>cr</w:t>
      </w:r>
      <w:r w:rsidRPr="00342339">
        <w:rPr>
          <w:szCs w:val="24"/>
        </w:rPr>
        <w:t>it</w:t>
      </w:r>
      <w:r w:rsidRPr="00342339">
        <w:rPr>
          <w:spacing w:val="1"/>
          <w:szCs w:val="24"/>
        </w:rPr>
        <w:t>e</w:t>
      </w:r>
      <w:r w:rsidRPr="00342339">
        <w:rPr>
          <w:spacing w:val="-1"/>
          <w:szCs w:val="24"/>
        </w:rPr>
        <w:t>r</w:t>
      </w:r>
      <w:r w:rsidRPr="00342339">
        <w:rPr>
          <w:szCs w:val="24"/>
        </w:rPr>
        <w:t>i</w:t>
      </w:r>
      <w:r w:rsidRPr="00342339">
        <w:rPr>
          <w:spacing w:val="-1"/>
          <w:szCs w:val="24"/>
        </w:rPr>
        <w:t>a)</w:t>
      </w:r>
      <w:r w:rsidRPr="00342339">
        <w:rPr>
          <w:szCs w:val="24"/>
        </w:rPr>
        <w:t>.</w:t>
      </w:r>
    </w:p>
    <w:p w:rsidR="0035222D" w:rsidRPr="00E50BAC" w:rsidRDefault="0035222D" w:rsidP="00E50BAC">
      <w:pPr>
        <w:ind w:right="106"/>
        <w:rPr>
          <w:szCs w:val="24"/>
        </w:rPr>
      </w:pPr>
    </w:p>
    <w:p w:rsidR="008F0A0B" w:rsidRDefault="00376A62" w:rsidP="00E50BAC">
      <w:pPr>
        <w:ind w:right="278"/>
        <w:rPr>
          <w:szCs w:val="24"/>
        </w:rPr>
      </w:pPr>
      <w:r>
        <w:rPr>
          <w:szCs w:val="24"/>
        </w:rPr>
        <w:t>The</w:t>
      </w:r>
      <w:r w:rsidR="008F0A0B" w:rsidRPr="00342339">
        <w:rPr>
          <w:szCs w:val="24"/>
        </w:rPr>
        <w:t xml:space="preserve"> </w:t>
      </w:r>
      <w:r w:rsidR="008F0A0B" w:rsidRPr="00342339">
        <w:rPr>
          <w:spacing w:val="-1"/>
          <w:szCs w:val="24"/>
        </w:rPr>
        <w:t>a</w:t>
      </w:r>
      <w:r w:rsidR="008F0A0B" w:rsidRPr="00342339">
        <w:rPr>
          <w:szCs w:val="24"/>
        </w:rPr>
        <w:t>ppli</w:t>
      </w:r>
      <w:r w:rsidR="008F0A0B" w:rsidRPr="00342339">
        <w:rPr>
          <w:spacing w:val="-1"/>
          <w:szCs w:val="24"/>
        </w:rPr>
        <w:t>ca</w:t>
      </w:r>
      <w:r w:rsidR="008F0A0B" w:rsidRPr="00342339">
        <w:rPr>
          <w:szCs w:val="24"/>
        </w:rPr>
        <w:t>tion w</w:t>
      </w:r>
      <w:r w:rsidR="008F0A0B" w:rsidRPr="00342339">
        <w:rPr>
          <w:spacing w:val="-1"/>
          <w:szCs w:val="24"/>
        </w:rPr>
        <w:t>a</w:t>
      </w:r>
      <w:r w:rsidR="008F0A0B" w:rsidRPr="00342339">
        <w:rPr>
          <w:szCs w:val="24"/>
        </w:rPr>
        <w:t>s lod</w:t>
      </w:r>
      <w:r w:rsidR="008F0A0B" w:rsidRPr="00342339">
        <w:rPr>
          <w:spacing w:val="-2"/>
          <w:szCs w:val="24"/>
        </w:rPr>
        <w:t>g</w:t>
      </w:r>
      <w:r w:rsidR="008F0A0B" w:rsidRPr="00342339">
        <w:rPr>
          <w:spacing w:val="-1"/>
          <w:szCs w:val="24"/>
        </w:rPr>
        <w:t>e</w:t>
      </w:r>
      <w:r w:rsidR="008F0A0B" w:rsidRPr="00342339">
        <w:rPr>
          <w:szCs w:val="24"/>
        </w:rPr>
        <w:t>d d</w:t>
      </w:r>
      <w:r w:rsidR="008F0A0B" w:rsidRPr="00342339">
        <w:rPr>
          <w:spacing w:val="2"/>
          <w:szCs w:val="24"/>
        </w:rPr>
        <w:t>u</w:t>
      </w:r>
      <w:r w:rsidR="008F0A0B" w:rsidRPr="00342339">
        <w:rPr>
          <w:spacing w:val="-1"/>
          <w:szCs w:val="24"/>
        </w:rPr>
        <w:t>r</w:t>
      </w:r>
      <w:r w:rsidR="008F0A0B" w:rsidRPr="00342339">
        <w:rPr>
          <w:szCs w:val="24"/>
        </w:rPr>
        <w:t>i</w:t>
      </w:r>
      <w:r w:rsidR="008F0A0B" w:rsidRPr="00342339">
        <w:rPr>
          <w:spacing w:val="2"/>
          <w:szCs w:val="24"/>
        </w:rPr>
        <w:t>n</w:t>
      </w:r>
      <w:r w:rsidR="008F0A0B" w:rsidRPr="00342339">
        <w:rPr>
          <w:szCs w:val="24"/>
        </w:rPr>
        <w:t>g</w:t>
      </w:r>
      <w:r w:rsidR="008F0A0B" w:rsidRPr="00342339">
        <w:rPr>
          <w:spacing w:val="-2"/>
          <w:szCs w:val="24"/>
        </w:rPr>
        <w:t xml:space="preserve"> </w:t>
      </w:r>
      <w:r w:rsidR="008F0A0B" w:rsidRPr="00342339">
        <w:rPr>
          <w:szCs w:val="24"/>
        </w:rPr>
        <w:t>t</w:t>
      </w:r>
      <w:r w:rsidR="008F0A0B" w:rsidRPr="00342339">
        <w:rPr>
          <w:spacing w:val="-1"/>
          <w:szCs w:val="24"/>
        </w:rPr>
        <w:t>ra</w:t>
      </w:r>
      <w:r w:rsidR="008F0A0B" w:rsidRPr="00342339">
        <w:rPr>
          <w:szCs w:val="24"/>
        </w:rPr>
        <w:t>nsition</w:t>
      </w:r>
      <w:r w:rsidR="008F0A0B" w:rsidRPr="00342339">
        <w:rPr>
          <w:spacing w:val="-1"/>
          <w:szCs w:val="24"/>
        </w:rPr>
        <w:t>a</w:t>
      </w:r>
      <w:r w:rsidR="008F0A0B" w:rsidRPr="00342339">
        <w:rPr>
          <w:szCs w:val="24"/>
        </w:rPr>
        <w:t xml:space="preserve">l </w:t>
      </w:r>
      <w:r w:rsidR="008F0A0B" w:rsidRPr="00342339">
        <w:rPr>
          <w:spacing w:val="-1"/>
          <w:szCs w:val="24"/>
        </w:rPr>
        <w:t>a</w:t>
      </w:r>
      <w:r w:rsidR="008F0A0B" w:rsidRPr="00342339">
        <w:rPr>
          <w:spacing w:val="2"/>
          <w:szCs w:val="24"/>
        </w:rPr>
        <w:t>r</w:t>
      </w:r>
      <w:r w:rsidR="008F0A0B" w:rsidRPr="00342339">
        <w:rPr>
          <w:spacing w:val="-1"/>
          <w:szCs w:val="24"/>
        </w:rPr>
        <w:t>ra</w:t>
      </w:r>
      <w:r w:rsidR="008F0A0B" w:rsidRPr="00342339">
        <w:rPr>
          <w:spacing w:val="2"/>
          <w:szCs w:val="24"/>
        </w:rPr>
        <w:t>n</w:t>
      </w:r>
      <w:r w:rsidR="008F0A0B" w:rsidRPr="00342339">
        <w:rPr>
          <w:spacing w:val="-2"/>
          <w:szCs w:val="24"/>
        </w:rPr>
        <w:t>g</w:t>
      </w:r>
      <w:r w:rsidR="008F0A0B" w:rsidRPr="00342339">
        <w:rPr>
          <w:spacing w:val="-1"/>
          <w:szCs w:val="24"/>
        </w:rPr>
        <w:t>e</w:t>
      </w:r>
      <w:r w:rsidR="008F0A0B" w:rsidRPr="00342339">
        <w:rPr>
          <w:szCs w:val="24"/>
        </w:rPr>
        <w:t>m</w:t>
      </w:r>
      <w:r w:rsidR="008F0A0B" w:rsidRPr="00342339">
        <w:rPr>
          <w:spacing w:val="-1"/>
          <w:szCs w:val="24"/>
        </w:rPr>
        <w:t>e</w:t>
      </w:r>
      <w:r w:rsidR="008F0A0B" w:rsidRPr="00342339">
        <w:rPr>
          <w:szCs w:val="24"/>
        </w:rPr>
        <w:t xml:space="preserve">nts </w:t>
      </w:r>
      <w:r w:rsidR="008F0A0B" w:rsidRPr="00342339">
        <w:rPr>
          <w:spacing w:val="-1"/>
          <w:szCs w:val="24"/>
        </w:rPr>
        <w:t>f</w:t>
      </w:r>
      <w:r w:rsidR="008F0A0B" w:rsidRPr="00342339">
        <w:rPr>
          <w:spacing w:val="2"/>
          <w:szCs w:val="24"/>
        </w:rPr>
        <w:t>o</w:t>
      </w:r>
      <w:r w:rsidR="008F0A0B" w:rsidRPr="00342339">
        <w:rPr>
          <w:szCs w:val="24"/>
        </w:rPr>
        <w:t>r</w:t>
      </w:r>
      <w:r w:rsidR="008F0A0B" w:rsidRPr="00342339">
        <w:rPr>
          <w:spacing w:val="-1"/>
          <w:szCs w:val="24"/>
        </w:rPr>
        <w:t xml:space="preserve"> </w:t>
      </w:r>
      <w:r w:rsidR="008F0A0B" w:rsidRPr="00342339">
        <w:rPr>
          <w:szCs w:val="24"/>
        </w:rPr>
        <w:t>m</w:t>
      </w:r>
      <w:r w:rsidR="008F0A0B" w:rsidRPr="00342339">
        <w:rPr>
          <w:spacing w:val="-1"/>
          <w:szCs w:val="24"/>
        </w:rPr>
        <w:t>a</w:t>
      </w:r>
      <w:r w:rsidR="008F0A0B" w:rsidRPr="00342339">
        <w:rPr>
          <w:szCs w:val="24"/>
        </w:rPr>
        <w:t>n</w:t>
      </w:r>
      <w:r w:rsidR="008F0A0B" w:rsidRPr="00342339">
        <w:rPr>
          <w:spacing w:val="1"/>
          <w:szCs w:val="24"/>
        </w:rPr>
        <w:t>a</w:t>
      </w:r>
      <w:r w:rsidR="008F0A0B" w:rsidRPr="00342339">
        <w:rPr>
          <w:spacing w:val="-2"/>
          <w:szCs w:val="24"/>
        </w:rPr>
        <w:t>g</w:t>
      </w:r>
      <w:r w:rsidR="008F0A0B" w:rsidRPr="00342339">
        <w:rPr>
          <w:szCs w:val="24"/>
        </w:rPr>
        <w:t>i</w:t>
      </w:r>
      <w:r w:rsidR="008F0A0B" w:rsidRPr="00342339">
        <w:rPr>
          <w:spacing w:val="2"/>
          <w:szCs w:val="24"/>
        </w:rPr>
        <w:t>n</w:t>
      </w:r>
      <w:r w:rsidR="008F0A0B" w:rsidRPr="00342339">
        <w:rPr>
          <w:szCs w:val="24"/>
        </w:rPr>
        <w:t xml:space="preserve">g </w:t>
      </w:r>
      <w:r w:rsidR="008F0A0B" w:rsidRPr="00342339">
        <w:rPr>
          <w:spacing w:val="-1"/>
          <w:szCs w:val="24"/>
        </w:rPr>
        <w:t>c</w:t>
      </w:r>
      <w:r w:rsidR="008F0A0B" w:rsidRPr="00342339">
        <w:rPr>
          <w:szCs w:val="24"/>
        </w:rPr>
        <w:t>o</w:t>
      </w:r>
      <w:r w:rsidR="008F0A0B" w:rsidRPr="00342339">
        <w:rPr>
          <w:spacing w:val="-1"/>
          <w:szCs w:val="24"/>
        </w:rPr>
        <w:t>-</w:t>
      </w:r>
      <w:r w:rsidR="008F0A0B" w:rsidRPr="00342339">
        <w:rPr>
          <w:szCs w:val="24"/>
        </w:rPr>
        <w:t>d</w:t>
      </w:r>
      <w:r w:rsidR="008F0A0B" w:rsidRPr="00342339">
        <w:rPr>
          <w:spacing w:val="-1"/>
          <w:szCs w:val="24"/>
        </w:rPr>
        <w:t>e</w:t>
      </w:r>
      <w:r w:rsidR="008F0A0B" w:rsidRPr="00342339">
        <w:rPr>
          <w:szCs w:val="24"/>
        </w:rPr>
        <w:t>p</w:t>
      </w:r>
      <w:r w:rsidR="008F0A0B" w:rsidRPr="00342339">
        <w:rPr>
          <w:spacing w:val="-1"/>
          <w:szCs w:val="24"/>
        </w:rPr>
        <w:t>e</w:t>
      </w:r>
      <w:r w:rsidR="008F0A0B" w:rsidRPr="00342339">
        <w:rPr>
          <w:szCs w:val="24"/>
        </w:rPr>
        <w:t>n</w:t>
      </w:r>
      <w:r w:rsidR="008F0A0B" w:rsidRPr="00342339">
        <w:rPr>
          <w:spacing w:val="2"/>
          <w:szCs w:val="24"/>
        </w:rPr>
        <w:t>d</w:t>
      </w:r>
      <w:r w:rsidR="008F0A0B" w:rsidRPr="00342339">
        <w:rPr>
          <w:spacing w:val="-1"/>
          <w:szCs w:val="24"/>
        </w:rPr>
        <w:t>e</w:t>
      </w:r>
      <w:r w:rsidR="008F0A0B" w:rsidRPr="00342339">
        <w:rPr>
          <w:szCs w:val="24"/>
        </w:rPr>
        <w:t xml:space="preserve">nt </w:t>
      </w:r>
      <w:r w:rsidR="008F0A0B" w:rsidRPr="00342339">
        <w:rPr>
          <w:spacing w:val="1"/>
          <w:szCs w:val="24"/>
        </w:rPr>
        <w:t>P</w:t>
      </w:r>
      <w:r w:rsidR="008F0A0B" w:rsidRPr="00342339">
        <w:rPr>
          <w:spacing w:val="-2"/>
          <w:szCs w:val="24"/>
        </w:rPr>
        <w:t>B</w:t>
      </w:r>
      <w:r w:rsidR="008F0A0B" w:rsidRPr="00342339">
        <w:rPr>
          <w:szCs w:val="24"/>
        </w:rPr>
        <w:t>A</w:t>
      </w:r>
      <w:r w:rsidR="008F0A0B" w:rsidRPr="00342339">
        <w:rPr>
          <w:spacing w:val="1"/>
          <w:szCs w:val="24"/>
        </w:rPr>
        <w:t>C</w:t>
      </w:r>
      <w:r w:rsidR="008F0A0B" w:rsidRPr="00342339">
        <w:rPr>
          <w:szCs w:val="24"/>
        </w:rPr>
        <w:t>/M</w:t>
      </w:r>
      <w:r w:rsidR="008F0A0B" w:rsidRPr="00342339">
        <w:rPr>
          <w:spacing w:val="1"/>
          <w:szCs w:val="24"/>
        </w:rPr>
        <w:t>S</w:t>
      </w:r>
      <w:r w:rsidR="008F0A0B" w:rsidRPr="00342339">
        <w:rPr>
          <w:szCs w:val="24"/>
        </w:rPr>
        <w:t>AC</w:t>
      </w:r>
      <w:r w:rsidR="008F0A0B" w:rsidRPr="00342339">
        <w:rPr>
          <w:spacing w:val="1"/>
          <w:szCs w:val="24"/>
        </w:rPr>
        <w:t xml:space="preserve"> </w:t>
      </w:r>
      <w:r w:rsidR="008F0A0B" w:rsidRPr="00342339">
        <w:rPr>
          <w:spacing w:val="-1"/>
          <w:szCs w:val="24"/>
        </w:rPr>
        <w:t>a</w:t>
      </w:r>
      <w:r w:rsidR="008F0A0B" w:rsidRPr="00342339">
        <w:rPr>
          <w:szCs w:val="24"/>
        </w:rPr>
        <w:t>ppli</w:t>
      </w:r>
      <w:r w:rsidR="008F0A0B" w:rsidRPr="00342339">
        <w:rPr>
          <w:spacing w:val="-1"/>
          <w:szCs w:val="24"/>
        </w:rPr>
        <w:t>ca</w:t>
      </w:r>
      <w:r w:rsidR="008F0A0B" w:rsidRPr="00342339">
        <w:rPr>
          <w:szCs w:val="24"/>
        </w:rPr>
        <w:t>tions, so w</w:t>
      </w:r>
      <w:r w:rsidR="008F0A0B" w:rsidRPr="00342339">
        <w:rPr>
          <w:spacing w:val="-1"/>
          <w:szCs w:val="24"/>
        </w:rPr>
        <w:t>a</w:t>
      </w:r>
      <w:r w:rsidR="008F0A0B" w:rsidRPr="00342339">
        <w:rPr>
          <w:szCs w:val="24"/>
        </w:rPr>
        <w:t xml:space="preserve">s not </w:t>
      </w:r>
      <w:r w:rsidR="008F0A0B" w:rsidRPr="00342339">
        <w:rPr>
          <w:spacing w:val="-1"/>
          <w:szCs w:val="24"/>
        </w:rPr>
        <w:t>a</w:t>
      </w:r>
      <w:r w:rsidR="008F0A0B" w:rsidRPr="00342339">
        <w:rPr>
          <w:szCs w:val="24"/>
        </w:rPr>
        <w:t>ss</w:t>
      </w:r>
      <w:r w:rsidR="008F0A0B" w:rsidRPr="00342339">
        <w:rPr>
          <w:spacing w:val="-1"/>
          <w:szCs w:val="24"/>
        </w:rPr>
        <w:t>e</w:t>
      </w:r>
      <w:r w:rsidR="008F0A0B" w:rsidRPr="00342339">
        <w:rPr>
          <w:szCs w:val="24"/>
        </w:rPr>
        <w:t>ss</w:t>
      </w:r>
      <w:r w:rsidR="008F0A0B" w:rsidRPr="00342339">
        <w:rPr>
          <w:spacing w:val="-1"/>
          <w:szCs w:val="24"/>
        </w:rPr>
        <w:t>e</w:t>
      </w:r>
      <w:r w:rsidR="008F0A0B" w:rsidRPr="00342339">
        <w:rPr>
          <w:szCs w:val="24"/>
        </w:rPr>
        <w:t xml:space="preserve">d </w:t>
      </w:r>
      <w:r w:rsidR="008F0A0B" w:rsidRPr="00342339">
        <w:rPr>
          <w:spacing w:val="2"/>
          <w:szCs w:val="24"/>
        </w:rPr>
        <w:t>d</w:t>
      </w:r>
      <w:r w:rsidR="008F0A0B" w:rsidRPr="00342339">
        <w:rPr>
          <w:szCs w:val="24"/>
        </w:rPr>
        <w:t>u</w:t>
      </w:r>
      <w:r w:rsidR="008F0A0B" w:rsidRPr="00342339">
        <w:rPr>
          <w:spacing w:val="-1"/>
          <w:szCs w:val="24"/>
        </w:rPr>
        <w:t>r</w:t>
      </w:r>
      <w:r w:rsidR="008F0A0B" w:rsidRPr="00342339">
        <w:rPr>
          <w:szCs w:val="24"/>
        </w:rPr>
        <w:t>ing</w:t>
      </w:r>
      <w:r w:rsidR="008F0A0B" w:rsidRPr="00342339">
        <w:rPr>
          <w:spacing w:val="-2"/>
          <w:szCs w:val="24"/>
        </w:rPr>
        <w:t xml:space="preserve"> </w:t>
      </w:r>
      <w:r w:rsidR="008F0A0B" w:rsidRPr="00342339">
        <w:rPr>
          <w:szCs w:val="24"/>
        </w:rPr>
        <w:t>a</w:t>
      </w:r>
      <w:r w:rsidR="008F0A0B" w:rsidRPr="00342339">
        <w:rPr>
          <w:spacing w:val="-1"/>
          <w:szCs w:val="24"/>
        </w:rPr>
        <w:t xml:space="preserve"> </w:t>
      </w:r>
      <w:r w:rsidR="008F0A0B" w:rsidRPr="00342339">
        <w:rPr>
          <w:szCs w:val="24"/>
        </w:rPr>
        <w:t>joint sitting</w:t>
      </w:r>
      <w:r w:rsidR="008F0A0B" w:rsidRPr="00342339">
        <w:rPr>
          <w:spacing w:val="-2"/>
          <w:szCs w:val="24"/>
        </w:rPr>
        <w:t xml:space="preserve"> </w:t>
      </w:r>
      <w:r w:rsidR="008F0A0B" w:rsidRPr="00342339">
        <w:rPr>
          <w:szCs w:val="24"/>
        </w:rPr>
        <w:t>of</w:t>
      </w:r>
      <w:r w:rsidR="008F0A0B" w:rsidRPr="00342339">
        <w:rPr>
          <w:spacing w:val="-1"/>
          <w:szCs w:val="24"/>
        </w:rPr>
        <w:t xml:space="preserve"> </w:t>
      </w:r>
      <w:r w:rsidR="008F0A0B" w:rsidRPr="00342339">
        <w:rPr>
          <w:szCs w:val="24"/>
        </w:rPr>
        <w:t>t</w:t>
      </w:r>
      <w:r w:rsidR="008F0A0B" w:rsidRPr="00342339">
        <w:rPr>
          <w:spacing w:val="2"/>
          <w:szCs w:val="24"/>
        </w:rPr>
        <w:t>h</w:t>
      </w:r>
      <w:r w:rsidR="008F0A0B" w:rsidRPr="00342339">
        <w:rPr>
          <w:szCs w:val="24"/>
        </w:rPr>
        <w:t>ose</w:t>
      </w:r>
      <w:r w:rsidR="008F0A0B" w:rsidRPr="00342339">
        <w:rPr>
          <w:spacing w:val="-1"/>
          <w:szCs w:val="24"/>
        </w:rPr>
        <w:t xml:space="preserve"> c</w:t>
      </w:r>
      <w:r w:rsidR="008F0A0B" w:rsidRPr="00342339">
        <w:rPr>
          <w:szCs w:val="24"/>
        </w:rPr>
        <w:t>ommitt</w:t>
      </w:r>
      <w:r w:rsidR="008F0A0B" w:rsidRPr="00342339">
        <w:rPr>
          <w:spacing w:val="-1"/>
          <w:szCs w:val="24"/>
        </w:rPr>
        <w:t>ee</w:t>
      </w:r>
      <w:r w:rsidR="008F0A0B" w:rsidRPr="00342339">
        <w:rPr>
          <w:szCs w:val="24"/>
        </w:rPr>
        <w:t xml:space="preserve">s </w:t>
      </w:r>
      <w:r w:rsidR="008F0A0B" w:rsidRPr="00342339">
        <w:rPr>
          <w:spacing w:val="-1"/>
          <w:szCs w:val="24"/>
        </w:rPr>
        <w:t>(</w:t>
      </w:r>
      <w:r w:rsidR="008F0A0B" w:rsidRPr="00342339">
        <w:rPr>
          <w:szCs w:val="24"/>
        </w:rPr>
        <w:t>whi</w:t>
      </w:r>
      <w:r w:rsidR="008F0A0B" w:rsidRPr="00342339">
        <w:rPr>
          <w:spacing w:val="-1"/>
          <w:szCs w:val="24"/>
        </w:rPr>
        <w:t>c</w:t>
      </w:r>
      <w:r w:rsidR="008F0A0B" w:rsidRPr="00342339">
        <w:rPr>
          <w:szCs w:val="24"/>
        </w:rPr>
        <w:t>h is now the</w:t>
      </w:r>
      <w:r w:rsidR="008F0A0B" w:rsidRPr="00342339">
        <w:rPr>
          <w:spacing w:val="-1"/>
          <w:szCs w:val="24"/>
        </w:rPr>
        <w:t xml:space="preserve"> a</w:t>
      </w:r>
      <w:r w:rsidR="008F0A0B" w:rsidRPr="00342339">
        <w:rPr>
          <w:szCs w:val="24"/>
        </w:rPr>
        <w:t>p</w:t>
      </w:r>
      <w:r w:rsidR="008F0A0B" w:rsidRPr="00342339">
        <w:rPr>
          <w:spacing w:val="2"/>
          <w:szCs w:val="24"/>
        </w:rPr>
        <w:t>p</w:t>
      </w:r>
      <w:r w:rsidR="008F0A0B" w:rsidRPr="00342339">
        <w:rPr>
          <w:spacing w:val="-1"/>
          <w:szCs w:val="24"/>
        </w:rPr>
        <w:t>r</w:t>
      </w:r>
      <w:r w:rsidR="008F0A0B" w:rsidRPr="00342339">
        <w:rPr>
          <w:szCs w:val="24"/>
        </w:rPr>
        <w:t>o</w:t>
      </w:r>
      <w:r w:rsidR="008F0A0B" w:rsidRPr="00342339">
        <w:rPr>
          <w:spacing w:val="2"/>
          <w:szCs w:val="24"/>
        </w:rPr>
        <w:t>v</w:t>
      </w:r>
      <w:r w:rsidR="008F0A0B" w:rsidRPr="00342339">
        <w:rPr>
          <w:spacing w:val="-1"/>
          <w:szCs w:val="24"/>
        </w:rPr>
        <w:t>e</w:t>
      </w:r>
      <w:r w:rsidR="008F0A0B" w:rsidRPr="00342339">
        <w:rPr>
          <w:szCs w:val="24"/>
        </w:rPr>
        <w:t>d p</w:t>
      </w:r>
      <w:r w:rsidR="008F0A0B" w:rsidRPr="00342339">
        <w:rPr>
          <w:spacing w:val="-1"/>
          <w:szCs w:val="24"/>
        </w:rPr>
        <w:t>r</w:t>
      </w:r>
      <w:r w:rsidR="008F0A0B" w:rsidRPr="00342339">
        <w:rPr>
          <w:szCs w:val="24"/>
        </w:rPr>
        <w:t>o</w:t>
      </w:r>
      <w:r w:rsidR="008F0A0B" w:rsidRPr="00342339">
        <w:rPr>
          <w:spacing w:val="-1"/>
          <w:szCs w:val="24"/>
        </w:rPr>
        <w:t>ce</w:t>
      </w:r>
      <w:r w:rsidR="008F0A0B" w:rsidRPr="00342339">
        <w:rPr>
          <w:szCs w:val="24"/>
        </w:rPr>
        <w:t>s</w:t>
      </w:r>
      <w:r w:rsidR="008F0A0B" w:rsidRPr="00342339">
        <w:rPr>
          <w:spacing w:val="3"/>
          <w:szCs w:val="24"/>
        </w:rPr>
        <w:t>s</w:t>
      </w:r>
      <w:r w:rsidR="008F0A0B" w:rsidRPr="00342339">
        <w:rPr>
          <w:spacing w:val="-1"/>
          <w:szCs w:val="24"/>
        </w:rPr>
        <w:t>)</w:t>
      </w:r>
      <w:r w:rsidR="008F0A0B" w:rsidRPr="00342339">
        <w:rPr>
          <w:szCs w:val="24"/>
        </w:rPr>
        <w:t>.  Althou</w:t>
      </w:r>
      <w:r w:rsidR="008F0A0B" w:rsidRPr="00342339">
        <w:rPr>
          <w:spacing w:val="-2"/>
          <w:szCs w:val="24"/>
        </w:rPr>
        <w:t>g</w:t>
      </w:r>
      <w:r w:rsidR="008F0A0B" w:rsidRPr="00342339">
        <w:rPr>
          <w:szCs w:val="24"/>
        </w:rPr>
        <w:t xml:space="preserve">h </w:t>
      </w:r>
      <w:r w:rsidR="008F0A0B" w:rsidRPr="00342339">
        <w:rPr>
          <w:spacing w:val="3"/>
          <w:szCs w:val="24"/>
        </w:rPr>
        <w:t>P</w:t>
      </w:r>
      <w:r w:rsidR="008F0A0B" w:rsidRPr="00342339">
        <w:rPr>
          <w:spacing w:val="-2"/>
          <w:szCs w:val="24"/>
        </w:rPr>
        <w:t>B</w:t>
      </w:r>
      <w:r w:rsidR="008F0A0B" w:rsidRPr="00342339">
        <w:rPr>
          <w:szCs w:val="24"/>
        </w:rPr>
        <w:t>AC</w:t>
      </w:r>
      <w:r w:rsidR="008F0A0B" w:rsidRPr="00342339">
        <w:rPr>
          <w:spacing w:val="1"/>
          <w:szCs w:val="24"/>
        </w:rPr>
        <w:t xml:space="preserve"> </w:t>
      </w:r>
      <w:r w:rsidR="008F0A0B" w:rsidRPr="00342339">
        <w:rPr>
          <w:spacing w:val="-1"/>
          <w:szCs w:val="24"/>
        </w:rPr>
        <w:t>re</w:t>
      </w:r>
      <w:r w:rsidR="008F0A0B" w:rsidRPr="00342339">
        <w:rPr>
          <w:szCs w:val="24"/>
        </w:rPr>
        <w:t>j</w:t>
      </w:r>
      <w:r w:rsidR="008F0A0B" w:rsidRPr="00342339">
        <w:rPr>
          <w:spacing w:val="1"/>
          <w:szCs w:val="24"/>
        </w:rPr>
        <w:t>e</w:t>
      </w:r>
      <w:r w:rsidR="008F0A0B" w:rsidRPr="00342339">
        <w:rPr>
          <w:spacing w:val="-1"/>
          <w:szCs w:val="24"/>
        </w:rPr>
        <w:t>c</w:t>
      </w:r>
      <w:r w:rsidR="008F0A0B" w:rsidRPr="00342339">
        <w:rPr>
          <w:szCs w:val="24"/>
        </w:rPr>
        <w:t>t</w:t>
      </w:r>
      <w:r w:rsidR="008F0A0B" w:rsidRPr="00342339">
        <w:rPr>
          <w:spacing w:val="-1"/>
          <w:szCs w:val="24"/>
        </w:rPr>
        <w:t>e</w:t>
      </w:r>
      <w:r w:rsidR="008F0A0B" w:rsidRPr="00342339">
        <w:rPr>
          <w:szCs w:val="24"/>
        </w:rPr>
        <w:t>d the</w:t>
      </w:r>
      <w:r w:rsidR="008F0A0B" w:rsidRPr="00342339">
        <w:rPr>
          <w:spacing w:val="-1"/>
          <w:szCs w:val="24"/>
        </w:rPr>
        <w:t xml:space="preserve"> </w:t>
      </w:r>
      <w:r w:rsidR="008F0A0B" w:rsidRPr="00342339">
        <w:rPr>
          <w:spacing w:val="2"/>
          <w:szCs w:val="24"/>
        </w:rPr>
        <w:t>d</w:t>
      </w:r>
      <w:r w:rsidR="008F0A0B" w:rsidRPr="00342339">
        <w:rPr>
          <w:spacing w:val="-1"/>
          <w:szCs w:val="24"/>
        </w:rPr>
        <w:t>r</w:t>
      </w:r>
      <w:r w:rsidR="008F0A0B" w:rsidRPr="00342339">
        <w:rPr>
          <w:spacing w:val="2"/>
          <w:szCs w:val="24"/>
        </w:rPr>
        <w:t>u</w:t>
      </w:r>
      <w:r w:rsidR="008F0A0B" w:rsidRPr="00342339">
        <w:rPr>
          <w:szCs w:val="24"/>
        </w:rPr>
        <w:t>g</w:t>
      </w:r>
      <w:r w:rsidR="008F0A0B" w:rsidRPr="00342339">
        <w:rPr>
          <w:spacing w:val="-2"/>
          <w:szCs w:val="24"/>
        </w:rPr>
        <w:t xml:space="preserve"> </w:t>
      </w:r>
      <w:r w:rsidR="008F0A0B" w:rsidRPr="00342339">
        <w:rPr>
          <w:spacing w:val="-1"/>
          <w:szCs w:val="24"/>
        </w:rPr>
        <w:t>c</w:t>
      </w:r>
      <w:r w:rsidR="008F0A0B" w:rsidRPr="00342339">
        <w:rPr>
          <w:spacing w:val="2"/>
          <w:szCs w:val="24"/>
        </w:rPr>
        <w:t>o</w:t>
      </w:r>
      <w:r w:rsidR="008F0A0B" w:rsidRPr="00342339">
        <w:rPr>
          <w:szCs w:val="24"/>
        </w:rPr>
        <w:t>mpon</w:t>
      </w:r>
      <w:r w:rsidR="008F0A0B" w:rsidRPr="00342339">
        <w:rPr>
          <w:spacing w:val="-1"/>
          <w:szCs w:val="24"/>
        </w:rPr>
        <w:t>e</w:t>
      </w:r>
      <w:r w:rsidR="008F0A0B" w:rsidRPr="00342339">
        <w:rPr>
          <w:szCs w:val="24"/>
        </w:rPr>
        <w:t>nt of</w:t>
      </w:r>
      <w:r w:rsidR="008F0A0B" w:rsidRPr="00342339">
        <w:rPr>
          <w:spacing w:val="-1"/>
          <w:szCs w:val="24"/>
        </w:rPr>
        <w:t xml:space="preserve"> </w:t>
      </w:r>
      <w:r>
        <w:rPr>
          <w:szCs w:val="24"/>
        </w:rPr>
        <w:t>the</w:t>
      </w:r>
      <w:r w:rsidR="008F0A0B" w:rsidRPr="00342339">
        <w:rPr>
          <w:szCs w:val="24"/>
        </w:rPr>
        <w:t xml:space="preserve"> </w:t>
      </w:r>
      <w:r w:rsidR="008F0A0B" w:rsidRPr="00342339">
        <w:rPr>
          <w:spacing w:val="-1"/>
          <w:szCs w:val="24"/>
        </w:rPr>
        <w:t>a</w:t>
      </w:r>
      <w:r w:rsidR="008F0A0B" w:rsidRPr="00342339">
        <w:rPr>
          <w:szCs w:val="24"/>
        </w:rPr>
        <w:t>ppli</w:t>
      </w:r>
      <w:r w:rsidR="008F0A0B" w:rsidRPr="00342339">
        <w:rPr>
          <w:spacing w:val="-1"/>
          <w:szCs w:val="24"/>
        </w:rPr>
        <w:t>ca</w:t>
      </w:r>
      <w:r w:rsidR="008F0A0B" w:rsidRPr="00342339">
        <w:rPr>
          <w:szCs w:val="24"/>
        </w:rPr>
        <w:t xml:space="preserve">tion </w:t>
      </w:r>
      <w:r w:rsidR="00656A59">
        <w:rPr>
          <w:szCs w:val="24"/>
        </w:rPr>
        <w:t xml:space="preserve">at that time </w:t>
      </w:r>
      <w:r w:rsidR="008F0A0B" w:rsidRPr="00342339">
        <w:rPr>
          <w:spacing w:val="-1"/>
          <w:szCs w:val="24"/>
        </w:rPr>
        <w:t>(f</w:t>
      </w:r>
      <w:r w:rsidR="008F0A0B" w:rsidRPr="00342339">
        <w:rPr>
          <w:szCs w:val="24"/>
        </w:rPr>
        <w:t>u</w:t>
      </w:r>
      <w:r w:rsidR="008F0A0B" w:rsidRPr="00342339">
        <w:rPr>
          <w:spacing w:val="-1"/>
          <w:szCs w:val="24"/>
        </w:rPr>
        <w:t>r</w:t>
      </w:r>
      <w:r w:rsidR="008F0A0B" w:rsidRPr="00342339">
        <w:rPr>
          <w:szCs w:val="24"/>
        </w:rPr>
        <w:t>th</w:t>
      </w:r>
      <w:r w:rsidR="008F0A0B" w:rsidRPr="00342339">
        <w:rPr>
          <w:spacing w:val="1"/>
          <w:szCs w:val="24"/>
        </w:rPr>
        <w:t>e</w:t>
      </w:r>
      <w:r w:rsidR="008F0A0B" w:rsidRPr="00342339">
        <w:rPr>
          <w:szCs w:val="24"/>
        </w:rPr>
        <w:t>r</w:t>
      </w:r>
      <w:r w:rsidR="008F0A0B" w:rsidRPr="00342339">
        <w:rPr>
          <w:spacing w:val="-1"/>
          <w:szCs w:val="24"/>
        </w:rPr>
        <w:t xml:space="preserve"> </w:t>
      </w:r>
      <w:r w:rsidR="008F0A0B" w:rsidRPr="00342339">
        <w:rPr>
          <w:szCs w:val="24"/>
        </w:rPr>
        <w:t>d</w:t>
      </w:r>
      <w:r w:rsidR="008F0A0B" w:rsidRPr="00342339">
        <w:rPr>
          <w:spacing w:val="-1"/>
          <w:szCs w:val="24"/>
        </w:rPr>
        <w:t>e</w:t>
      </w:r>
      <w:r w:rsidR="008F0A0B" w:rsidRPr="00342339">
        <w:rPr>
          <w:szCs w:val="24"/>
        </w:rPr>
        <w:t>t</w:t>
      </w:r>
      <w:r w:rsidR="008F0A0B" w:rsidRPr="00342339">
        <w:rPr>
          <w:spacing w:val="-1"/>
          <w:szCs w:val="24"/>
        </w:rPr>
        <w:t>a</w:t>
      </w:r>
      <w:r w:rsidR="008F0A0B" w:rsidRPr="00342339">
        <w:rPr>
          <w:szCs w:val="24"/>
        </w:rPr>
        <w:t>il</w:t>
      </w:r>
      <w:r w:rsidR="008F0A0B" w:rsidRPr="00342339">
        <w:rPr>
          <w:spacing w:val="3"/>
          <w:szCs w:val="24"/>
        </w:rPr>
        <w:t xml:space="preserve"> </w:t>
      </w:r>
      <w:r w:rsidR="008F0A0B" w:rsidRPr="00342339">
        <w:rPr>
          <w:szCs w:val="24"/>
        </w:rPr>
        <w:t>p</w:t>
      </w:r>
      <w:r w:rsidR="008F0A0B" w:rsidRPr="00342339">
        <w:rPr>
          <w:spacing w:val="-1"/>
          <w:szCs w:val="24"/>
        </w:rPr>
        <w:t>r</w:t>
      </w:r>
      <w:r w:rsidR="008F0A0B" w:rsidRPr="00342339">
        <w:rPr>
          <w:szCs w:val="24"/>
        </w:rPr>
        <w:t>ovid</w:t>
      </w:r>
      <w:r w:rsidR="008F0A0B" w:rsidRPr="00342339">
        <w:rPr>
          <w:spacing w:val="-1"/>
          <w:szCs w:val="24"/>
        </w:rPr>
        <w:t>e</w:t>
      </w:r>
      <w:r w:rsidR="008F0A0B" w:rsidRPr="00342339">
        <w:rPr>
          <w:szCs w:val="24"/>
        </w:rPr>
        <w:t>d und</w:t>
      </w:r>
      <w:r w:rsidR="008F0A0B" w:rsidRPr="00342339">
        <w:rPr>
          <w:spacing w:val="-1"/>
          <w:szCs w:val="24"/>
        </w:rPr>
        <w:t>e</w:t>
      </w:r>
      <w:r w:rsidR="008F0A0B" w:rsidRPr="00342339">
        <w:rPr>
          <w:szCs w:val="24"/>
        </w:rPr>
        <w:t>r</w:t>
      </w:r>
      <w:r w:rsidR="008F0A0B" w:rsidRPr="00342339">
        <w:rPr>
          <w:spacing w:val="-1"/>
          <w:szCs w:val="24"/>
        </w:rPr>
        <w:t xml:space="preserve"> </w:t>
      </w:r>
      <w:r w:rsidR="008F0A0B" w:rsidRPr="00342339">
        <w:rPr>
          <w:spacing w:val="1"/>
          <w:szCs w:val="24"/>
        </w:rPr>
        <w:t>Se</w:t>
      </w:r>
      <w:r w:rsidR="008F0A0B" w:rsidRPr="00342339">
        <w:rPr>
          <w:spacing w:val="-1"/>
          <w:szCs w:val="24"/>
        </w:rPr>
        <w:t>c</w:t>
      </w:r>
      <w:r w:rsidR="008F0A0B" w:rsidRPr="00342339">
        <w:rPr>
          <w:szCs w:val="24"/>
        </w:rPr>
        <w:t>tion 2</w:t>
      </w:r>
      <w:r w:rsidR="008F0A0B" w:rsidRPr="00342339">
        <w:rPr>
          <w:spacing w:val="-1"/>
          <w:szCs w:val="24"/>
        </w:rPr>
        <w:t>)</w:t>
      </w:r>
      <w:r w:rsidR="008F0A0B" w:rsidRPr="00342339">
        <w:rPr>
          <w:szCs w:val="24"/>
        </w:rPr>
        <w:t xml:space="preserve">, it </w:t>
      </w:r>
      <w:r w:rsidR="00656A59">
        <w:rPr>
          <w:szCs w:val="24"/>
        </w:rPr>
        <w:t>sought</w:t>
      </w:r>
      <w:r w:rsidR="008F0A0B" w:rsidRPr="00342339">
        <w:rPr>
          <w:spacing w:val="-2"/>
          <w:szCs w:val="24"/>
        </w:rPr>
        <w:t xml:space="preserve"> </w:t>
      </w:r>
      <w:r w:rsidR="008F0A0B" w:rsidRPr="00342339">
        <w:rPr>
          <w:szCs w:val="24"/>
        </w:rPr>
        <w:t>in</w:t>
      </w:r>
      <w:r w:rsidR="008F0A0B" w:rsidRPr="00342339">
        <w:rPr>
          <w:spacing w:val="-1"/>
          <w:szCs w:val="24"/>
        </w:rPr>
        <w:t>f</w:t>
      </w:r>
      <w:r w:rsidR="008F0A0B" w:rsidRPr="00342339">
        <w:rPr>
          <w:szCs w:val="24"/>
        </w:rPr>
        <w:t>o</w:t>
      </w:r>
      <w:r w:rsidR="008F0A0B" w:rsidRPr="00342339">
        <w:rPr>
          <w:spacing w:val="-1"/>
          <w:szCs w:val="24"/>
        </w:rPr>
        <w:t>r</w:t>
      </w:r>
      <w:r w:rsidR="008F0A0B" w:rsidRPr="00342339">
        <w:rPr>
          <w:spacing w:val="3"/>
          <w:szCs w:val="24"/>
        </w:rPr>
        <w:t>m</w:t>
      </w:r>
      <w:r w:rsidR="008F0A0B" w:rsidRPr="00342339">
        <w:rPr>
          <w:spacing w:val="-1"/>
          <w:szCs w:val="24"/>
        </w:rPr>
        <w:t>a</w:t>
      </w:r>
      <w:r w:rsidR="008F0A0B" w:rsidRPr="00342339">
        <w:rPr>
          <w:szCs w:val="24"/>
        </w:rPr>
        <w:t xml:space="preserve">tion </w:t>
      </w:r>
      <w:r w:rsidR="008F0A0B" w:rsidRPr="00342339">
        <w:rPr>
          <w:spacing w:val="-1"/>
          <w:szCs w:val="24"/>
        </w:rPr>
        <w:t>fr</w:t>
      </w:r>
      <w:r w:rsidR="008F0A0B" w:rsidRPr="00342339">
        <w:rPr>
          <w:szCs w:val="24"/>
        </w:rPr>
        <w:t>om M</w:t>
      </w:r>
      <w:r w:rsidR="008F0A0B" w:rsidRPr="00342339">
        <w:rPr>
          <w:spacing w:val="1"/>
          <w:szCs w:val="24"/>
        </w:rPr>
        <w:t>S</w:t>
      </w:r>
      <w:r w:rsidR="008F0A0B" w:rsidRPr="00342339">
        <w:rPr>
          <w:szCs w:val="24"/>
        </w:rPr>
        <w:t>AC</w:t>
      </w:r>
      <w:r w:rsidR="008F0A0B">
        <w:rPr>
          <w:szCs w:val="24"/>
        </w:rPr>
        <w:t xml:space="preserve"> </w:t>
      </w:r>
      <w:r w:rsidR="008F0A0B" w:rsidRPr="00342339">
        <w:rPr>
          <w:szCs w:val="24"/>
        </w:rPr>
        <w:t>on</w:t>
      </w:r>
      <w:r w:rsidR="00031699">
        <w:rPr>
          <w:szCs w:val="24"/>
        </w:rPr>
        <w:t>:</w:t>
      </w:r>
      <w:r w:rsidR="008F0A0B" w:rsidRPr="00342339">
        <w:rPr>
          <w:szCs w:val="24"/>
        </w:rPr>
        <w:t xml:space="preserve"> </w:t>
      </w:r>
      <w:r w:rsidR="00C32229">
        <w:rPr>
          <w:spacing w:val="-1"/>
          <w:szCs w:val="24"/>
        </w:rPr>
        <w:t xml:space="preserve">(1) </w:t>
      </w:r>
      <w:r w:rsidR="00031699">
        <w:rPr>
          <w:spacing w:val="-1"/>
          <w:szCs w:val="24"/>
        </w:rPr>
        <w:t xml:space="preserve">the </w:t>
      </w:r>
      <w:r w:rsidR="008F0A0B" w:rsidRPr="00342339">
        <w:rPr>
          <w:szCs w:val="24"/>
        </w:rPr>
        <w:t>M</w:t>
      </w:r>
      <w:r w:rsidR="008F0A0B" w:rsidRPr="00342339">
        <w:rPr>
          <w:spacing w:val="-2"/>
          <w:szCs w:val="24"/>
        </w:rPr>
        <w:t>B</w:t>
      </w:r>
      <w:r w:rsidR="008F0A0B" w:rsidRPr="00342339">
        <w:rPr>
          <w:szCs w:val="24"/>
        </w:rPr>
        <w:t>S</w:t>
      </w:r>
      <w:r w:rsidR="008F0A0B" w:rsidRPr="00342339">
        <w:rPr>
          <w:spacing w:val="1"/>
          <w:szCs w:val="24"/>
        </w:rPr>
        <w:t xml:space="preserve"> </w:t>
      </w:r>
      <w:r w:rsidR="008F0A0B" w:rsidRPr="00342339">
        <w:rPr>
          <w:spacing w:val="-1"/>
          <w:szCs w:val="24"/>
        </w:rPr>
        <w:t>f</w:t>
      </w:r>
      <w:r w:rsidR="008F0A0B" w:rsidRPr="00342339">
        <w:rPr>
          <w:spacing w:val="1"/>
          <w:szCs w:val="24"/>
        </w:rPr>
        <w:t>e</w:t>
      </w:r>
      <w:r w:rsidR="008F0A0B" w:rsidRPr="00342339">
        <w:rPr>
          <w:szCs w:val="24"/>
        </w:rPr>
        <w:t>e</w:t>
      </w:r>
      <w:r w:rsidR="008F0A0B" w:rsidRPr="00342339">
        <w:rPr>
          <w:spacing w:val="-1"/>
          <w:szCs w:val="24"/>
        </w:rPr>
        <w:t xml:space="preserve"> f</w:t>
      </w:r>
      <w:r w:rsidR="008F0A0B" w:rsidRPr="00342339">
        <w:rPr>
          <w:szCs w:val="24"/>
        </w:rPr>
        <w:t>or</w:t>
      </w:r>
      <w:r w:rsidR="008F0A0B" w:rsidRPr="00342339">
        <w:rPr>
          <w:spacing w:val="-1"/>
          <w:szCs w:val="24"/>
        </w:rPr>
        <w:t xml:space="preserve"> </w:t>
      </w:r>
      <w:r w:rsidR="008F0A0B" w:rsidRPr="00342339">
        <w:rPr>
          <w:spacing w:val="2"/>
          <w:szCs w:val="24"/>
        </w:rPr>
        <w:t>d</w:t>
      </w:r>
      <w:r w:rsidR="008F0A0B" w:rsidRPr="00342339">
        <w:rPr>
          <w:spacing w:val="-1"/>
          <w:szCs w:val="24"/>
        </w:rPr>
        <w:t>e</w:t>
      </w:r>
      <w:r w:rsidR="008F0A0B" w:rsidRPr="00342339">
        <w:rPr>
          <w:szCs w:val="24"/>
        </w:rPr>
        <w:t>liv</w:t>
      </w:r>
      <w:r w:rsidR="008F0A0B" w:rsidRPr="00342339">
        <w:rPr>
          <w:spacing w:val="-1"/>
          <w:szCs w:val="24"/>
        </w:rPr>
        <w:t>er</w:t>
      </w:r>
      <w:r w:rsidR="008F0A0B" w:rsidRPr="00342339">
        <w:rPr>
          <w:szCs w:val="24"/>
        </w:rPr>
        <w:t>ing</w:t>
      </w:r>
      <w:r w:rsidR="008F0A0B" w:rsidRPr="00342339">
        <w:rPr>
          <w:spacing w:val="-2"/>
          <w:szCs w:val="24"/>
        </w:rPr>
        <w:t xml:space="preserve"> </w:t>
      </w:r>
      <w:r w:rsidR="008F0A0B" w:rsidRPr="00342339">
        <w:rPr>
          <w:szCs w:val="24"/>
        </w:rPr>
        <w:t>t</w:t>
      </w:r>
      <w:r w:rsidR="008F0A0B" w:rsidRPr="00342339">
        <w:rPr>
          <w:spacing w:val="2"/>
          <w:szCs w:val="24"/>
        </w:rPr>
        <w:t>h</w:t>
      </w:r>
      <w:r w:rsidR="008F0A0B" w:rsidRPr="00342339">
        <w:rPr>
          <w:szCs w:val="24"/>
        </w:rPr>
        <w:t>e</w:t>
      </w:r>
      <w:r w:rsidR="008F0A0B" w:rsidRPr="00342339">
        <w:rPr>
          <w:spacing w:val="-1"/>
          <w:szCs w:val="24"/>
        </w:rPr>
        <w:t xml:space="preserve"> </w:t>
      </w:r>
      <w:r w:rsidR="008F0A0B" w:rsidRPr="00342339">
        <w:rPr>
          <w:szCs w:val="24"/>
        </w:rPr>
        <w:t>d</w:t>
      </w:r>
      <w:r w:rsidR="008F0A0B" w:rsidRPr="00342339">
        <w:rPr>
          <w:spacing w:val="-1"/>
          <w:szCs w:val="24"/>
        </w:rPr>
        <w:t>r</w:t>
      </w:r>
      <w:r w:rsidR="008F0A0B" w:rsidRPr="00342339">
        <w:rPr>
          <w:spacing w:val="2"/>
          <w:szCs w:val="24"/>
        </w:rPr>
        <w:t>u</w:t>
      </w:r>
      <w:r w:rsidR="008F0A0B" w:rsidRPr="00342339">
        <w:rPr>
          <w:spacing w:val="-2"/>
          <w:szCs w:val="24"/>
        </w:rPr>
        <w:t>g</w:t>
      </w:r>
      <w:r w:rsidR="00C32229">
        <w:rPr>
          <w:szCs w:val="24"/>
        </w:rPr>
        <w:t>;</w:t>
      </w:r>
      <w:r w:rsidR="008F0A0B" w:rsidRPr="00342339">
        <w:rPr>
          <w:szCs w:val="24"/>
        </w:rPr>
        <w:t xml:space="preserve"> </w:t>
      </w:r>
      <w:r w:rsidR="00C32229">
        <w:rPr>
          <w:szCs w:val="24"/>
        </w:rPr>
        <w:t xml:space="preserve">(2) </w:t>
      </w:r>
      <w:r w:rsidR="008F0A0B" w:rsidRPr="00342339">
        <w:rPr>
          <w:spacing w:val="-1"/>
          <w:szCs w:val="24"/>
        </w:rPr>
        <w:t>c</w:t>
      </w:r>
      <w:r w:rsidR="008F0A0B" w:rsidRPr="00342339">
        <w:rPr>
          <w:szCs w:val="24"/>
        </w:rPr>
        <w:t>onsult</w:t>
      </w:r>
      <w:r w:rsidR="008F0A0B" w:rsidRPr="00342339">
        <w:rPr>
          <w:spacing w:val="-1"/>
          <w:szCs w:val="24"/>
        </w:rPr>
        <w:t>a</w:t>
      </w:r>
      <w:r w:rsidR="008F0A0B" w:rsidRPr="00342339">
        <w:rPr>
          <w:szCs w:val="24"/>
        </w:rPr>
        <w:t>t</w:t>
      </w:r>
      <w:r w:rsidR="008F0A0B" w:rsidRPr="00342339">
        <w:rPr>
          <w:spacing w:val="3"/>
          <w:szCs w:val="24"/>
        </w:rPr>
        <w:t>i</w:t>
      </w:r>
      <w:r w:rsidR="008F0A0B" w:rsidRPr="00342339">
        <w:rPr>
          <w:szCs w:val="24"/>
        </w:rPr>
        <w:t xml:space="preserve">on </w:t>
      </w:r>
      <w:r w:rsidR="008F0A0B" w:rsidRPr="00342339">
        <w:rPr>
          <w:spacing w:val="-1"/>
          <w:szCs w:val="24"/>
        </w:rPr>
        <w:t>fe</w:t>
      </w:r>
      <w:r w:rsidR="008F0A0B" w:rsidRPr="00342339">
        <w:rPr>
          <w:szCs w:val="24"/>
        </w:rPr>
        <w:t>e</w:t>
      </w:r>
      <w:r w:rsidR="008F0A0B" w:rsidRPr="00342339">
        <w:rPr>
          <w:spacing w:val="-1"/>
          <w:szCs w:val="24"/>
        </w:rPr>
        <w:t xml:space="preserve"> </w:t>
      </w:r>
      <w:r w:rsidR="008F0A0B" w:rsidRPr="00342339">
        <w:rPr>
          <w:spacing w:val="2"/>
          <w:szCs w:val="24"/>
        </w:rPr>
        <w:t>r</w:t>
      </w:r>
      <w:r w:rsidR="008F0A0B" w:rsidRPr="00342339">
        <w:rPr>
          <w:spacing w:val="-1"/>
          <w:szCs w:val="24"/>
        </w:rPr>
        <w:t>e</w:t>
      </w:r>
      <w:r w:rsidR="008F0A0B" w:rsidRPr="00342339">
        <w:rPr>
          <w:szCs w:val="24"/>
        </w:rPr>
        <w:t>qui</w:t>
      </w:r>
      <w:r w:rsidR="008F0A0B" w:rsidRPr="00342339">
        <w:rPr>
          <w:spacing w:val="-1"/>
          <w:szCs w:val="24"/>
        </w:rPr>
        <w:t>re</w:t>
      </w:r>
      <w:r w:rsidR="008F0A0B" w:rsidRPr="00342339">
        <w:rPr>
          <w:szCs w:val="24"/>
        </w:rPr>
        <w:t xml:space="preserve">d to </w:t>
      </w:r>
      <w:r w:rsidR="008F0A0B" w:rsidRPr="00342339">
        <w:rPr>
          <w:spacing w:val="-1"/>
          <w:szCs w:val="24"/>
        </w:rPr>
        <w:t>a</w:t>
      </w:r>
      <w:r w:rsidR="008F0A0B" w:rsidRPr="00342339">
        <w:rPr>
          <w:szCs w:val="24"/>
        </w:rPr>
        <w:t>s</w:t>
      </w:r>
      <w:r w:rsidR="008F0A0B" w:rsidRPr="00342339">
        <w:rPr>
          <w:spacing w:val="3"/>
          <w:szCs w:val="24"/>
        </w:rPr>
        <w:t>s</w:t>
      </w:r>
      <w:r w:rsidR="008F0A0B" w:rsidRPr="00342339">
        <w:rPr>
          <w:spacing w:val="-1"/>
          <w:szCs w:val="24"/>
        </w:rPr>
        <w:t>e</w:t>
      </w:r>
      <w:r w:rsidR="008F0A0B" w:rsidRPr="00342339">
        <w:rPr>
          <w:szCs w:val="24"/>
        </w:rPr>
        <w:t>ss</w:t>
      </w:r>
      <w:r w:rsidR="008F0A0B" w:rsidRPr="00342339">
        <w:rPr>
          <w:spacing w:val="3"/>
          <w:szCs w:val="24"/>
        </w:rPr>
        <w:t xml:space="preserve"> </w:t>
      </w:r>
      <w:r w:rsidR="008F0A0B" w:rsidRPr="00342339">
        <w:rPr>
          <w:spacing w:val="-1"/>
          <w:szCs w:val="24"/>
        </w:rPr>
        <w:t>a</w:t>
      </w:r>
      <w:r w:rsidR="008F0A0B" w:rsidRPr="00342339">
        <w:rPr>
          <w:szCs w:val="24"/>
        </w:rPr>
        <w:t xml:space="preserve">nd </w:t>
      </w:r>
      <w:r w:rsidR="008F0A0B" w:rsidRPr="00342339">
        <w:rPr>
          <w:spacing w:val="-1"/>
          <w:szCs w:val="24"/>
        </w:rPr>
        <w:t>re</w:t>
      </w:r>
      <w:r w:rsidR="008F0A0B" w:rsidRPr="00342339">
        <w:rPr>
          <w:spacing w:val="2"/>
          <w:szCs w:val="24"/>
        </w:rPr>
        <w:t>-</w:t>
      </w:r>
      <w:r w:rsidR="008F0A0B" w:rsidRPr="00342339">
        <w:rPr>
          <w:spacing w:val="-1"/>
          <w:szCs w:val="24"/>
        </w:rPr>
        <w:t>a</w:t>
      </w:r>
      <w:r w:rsidR="008F0A0B" w:rsidRPr="00342339">
        <w:rPr>
          <w:szCs w:val="24"/>
        </w:rPr>
        <w:t>ss</w:t>
      </w:r>
      <w:r w:rsidR="008F0A0B" w:rsidRPr="00342339">
        <w:rPr>
          <w:spacing w:val="-1"/>
          <w:szCs w:val="24"/>
        </w:rPr>
        <w:t>e</w:t>
      </w:r>
      <w:r w:rsidR="008F0A0B" w:rsidRPr="00342339">
        <w:rPr>
          <w:szCs w:val="24"/>
        </w:rPr>
        <w:t xml:space="preserve">ss </w:t>
      </w:r>
      <w:r w:rsidR="008F0A0B" w:rsidRPr="00342339">
        <w:rPr>
          <w:spacing w:val="1"/>
          <w:szCs w:val="24"/>
        </w:rPr>
        <w:t>e</w:t>
      </w:r>
      <w:r w:rsidR="008F0A0B" w:rsidRPr="00342339">
        <w:rPr>
          <w:spacing w:val="-1"/>
          <w:szCs w:val="24"/>
        </w:rPr>
        <w:t xml:space="preserve">ach </w:t>
      </w:r>
      <w:r w:rsidR="008F0A0B" w:rsidRPr="00342339">
        <w:rPr>
          <w:szCs w:val="24"/>
        </w:rPr>
        <w:t>p</w:t>
      </w:r>
      <w:r w:rsidR="008F0A0B" w:rsidRPr="00342339">
        <w:rPr>
          <w:spacing w:val="-1"/>
          <w:szCs w:val="24"/>
        </w:rPr>
        <w:t>a</w:t>
      </w:r>
      <w:r w:rsidR="008F0A0B" w:rsidRPr="00342339">
        <w:rPr>
          <w:szCs w:val="24"/>
        </w:rPr>
        <w:t>ti</w:t>
      </w:r>
      <w:r w:rsidR="008F0A0B" w:rsidRPr="00342339">
        <w:rPr>
          <w:spacing w:val="-1"/>
          <w:szCs w:val="24"/>
        </w:rPr>
        <w:t>e</w:t>
      </w:r>
      <w:r w:rsidR="00CC6ADC">
        <w:rPr>
          <w:szCs w:val="24"/>
        </w:rPr>
        <w:t>nt</w:t>
      </w:r>
      <w:r w:rsidR="00C32229">
        <w:rPr>
          <w:szCs w:val="24"/>
        </w:rPr>
        <w:t>;</w:t>
      </w:r>
      <w:r w:rsidR="008F0A0B" w:rsidRPr="00342339">
        <w:rPr>
          <w:szCs w:val="24"/>
        </w:rPr>
        <w:t xml:space="preserve"> </w:t>
      </w:r>
      <w:r w:rsidR="00C32229">
        <w:rPr>
          <w:szCs w:val="24"/>
        </w:rPr>
        <w:t xml:space="preserve">(3) </w:t>
      </w:r>
      <w:r w:rsidR="008F0A0B" w:rsidRPr="00342339">
        <w:rPr>
          <w:szCs w:val="24"/>
        </w:rPr>
        <w:t>p</w:t>
      </w:r>
      <w:r w:rsidR="008F0A0B" w:rsidRPr="00342339">
        <w:rPr>
          <w:spacing w:val="-1"/>
          <w:szCs w:val="24"/>
        </w:rPr>
        <w:t>a</w:t>
      </w:r>
      <w:r w:rsidR="008F0A0B" w:rsidRPr="00342339">
        <w:rPr>
          <w:szCs w:val="24"/>
        </w:rPr>
        <w:t>ti</w:t>
      </w:r>
      <w:r w:rsidR="008F0A0B" w:rsidRPr="00342339">
        <w:rPr>
          <w:spacing w:val="-1"/>
          <w:szCs w:val="24"/>
        </w:rPr>
        <w:t>e</w:t>
      </w:r>
      <w:r w:rsidR="008F0A0B" w:rsidRPr="00342339">
        <w:rPr>
          <w:szCs w:val="24"/>
        </w:rPr>
        <w:t>nt out</w:t>
      </w:r>
      <w:r w:rsidR="008F0A0B" w:rsidRPr="00342339">
        <w:rPr>
          <w:spacing w:val="-1"/>
          <w:szCs w:val="24"/>
        </w:rPr>
        <w:t>-</w:t>
      </w:r>
      <w:r w:rsidR="008F0A0B" w:rsidRPr="00342339">
        <w:rPr>
          <w:szCs w:val="24"/>
        </w:rPr>
        <w:t>o</w:t>
      </w:r>
      <w:r w:rsidR="008F0A0B" w:rsidRPr="00342339">
        <w:rPr>
          <w:spacing w:val="-1"/>
          <w:szCs w:val="24"/>
        </w:rPr>
        <w:t>f-</w:t>
      </w:r>
      <w:r w:rsidR="008F0A0B" w:rsidRPr="00342339">
        <w:rPr>
          <w:szCs w:val="24"/>
        </w:rPr>
        <w:t>p</w:t>
      </w:r>
      <w:r w:rsidR="008F0A0B" w:rsidRPr="00342339">
        <w:rPr>
          <w:spacing w:val="2"/>
          <w:szCs w:val="24"/>
        </w:rPr>
        <w:t>o</w:t>
      </w:r>
      <w:r w:rsidR="008F0A0B" w:rsidRPr="00342339">
        <w:rPr>
          <w:spacing w:val="-1"/>
          <w:szCs w:val="24"/>
        </w:rPr>
        <w:t>c</w:t>
      </w:r>
      <w:r w:rsidR="008F0A0B" w:rsidRPr="00342339">
        <w:rPr>
          <w:szCs w:val="24"/>
        </w:rPr>
        <w:t>k</w:t>
      </w:r>
      <w:r w:rsidR="008F0A0B" w:rsidRPr="00342339">
        <w:rPr>
          <w:spacing w:val="-1"/>
          <w:szCs w:val="24"/>
        </w:rPr>
        <w:t>e</w:t>
      </w:r>
      <w:r w:rsidR="008F0A0B" w:rsidRPr="00342339">
        <w:rPr>
          <w:szCs w:val="24"/>
        </w:rPr>
        <w:t xml:space="preserve">t </w:t>
      </w:r>
      <w:r w:rsidR="008F0A0B" w:rsidRPr="00342339">
        <w:rPr>
          <w:spacing w:val="-1"/>
          <w:szCs w:val="24"/>
        </w:rPr>
        <w:t>c</w:t>
      </w:r>
      <w:r w:rsidR="008F0A0B" w:rsidRPr="00342339">
        <w:rPr>
          <w:szCs w:val="24"/>
        </w:rPr>
        <w:t>osts</w:t>
      </w:r>
      <w:r w:rsidR="00C32229">
        <w:rPr>
          <w:szCs w:val="24"/>
        </w:rPr>
        <w:t>;</w:t>
      </w:r>
      <w:r w:rsidR="008F0A0B" w:rsidRPr="00342339">
        <w:rPr>
          <w:szCs w:val="24"/>
        </w:rPr>
        <w:t xml:space="preserve"> </w:t>
      </w:r>
      <w:r w:rsidR="008F0A0B" w:rsidRPr="00342339">
        <w:rPr>
          <w:spacing w:val="-1"/>
          <w:szCs w:val="24"/>
        </w:rPr>
        <w:t>a</w:t>
      </w:r>
      <w:r w:rsidR="008F0A0B" w:rsidRPr="00342339">
        <w:rPr>
          <w:szCs w:val="24"/>
        </w:rPr>
        <w:t xml:space="preserve">nd </w:t>
      </w:r>
      <w:r w:rsidR="00C32229">
        <w:rPr>
          <w:szCs w:val="24"/>
        </w:rPr>
        <w:t xml:space="preserve">(4) </w:t>
      </w:r>
      <w:r w:rsidR="008F0A0B" w:rsidRPr="00342339">
        <w:rPr>
          <w:szCs w:val="24"/>
        </w:rPr>
        <w:t>E</w:t>
      </w:r>
      <w:r w:rsidR="008F0A0B" w:rsidRPr="00342339">
        <w:rPr>
          <w:spacing w:val="2"/>
          <w:szCs w:val="24"/>
        </w:rPr>
        <w:t>x</w:t>
      </w:r>
      <w:r w:rsidR="008F0A0B" w:rsidRPr="00342339">
        <w:rPr>
          <w:szCs w:val="24"/>
        </w:rPr>
        <w:t>t</w:t>
      </w:r>
      <w:r w:rsidR="008F0A0B" w:rsidRPr="00342339">
        <w:rPr>
          <w:spacing w:val="-1"/>
          <w:szCs w:val="24"/>
        </w:rPr>
        <w:t>e</w:t>
      </w:r>
      <w:r w:rsidR="008F0A0B" w:rsidRPr="00342339">
        <w:rPr>
          <w:szCs w:val="24"/>
        </w:rPr>
        <w:t>nd</w:t>
      </w:r>
      <w:r w:rsidR="008F0A0B" w:rsidRPr="00342339">
        <w:rPr>
          <w:spacing w:val="-1"/>
          <w:szCs w:val="24"/>
        </w:rPr>
        <w:t>e</w:t>
      </w:r>
      <w:r w:rsidR="008F0A0B" w:rsidRPr="00342339">
        <w:rPr>
          <w:szCs w:val="24"/>
        </w:rPr>
        <w:t>d</w:t>
      </w:r>
      <w:r w:rsidR="008F0A0B" w:rsidRPr="00342339">
        <w:rPr>
          <w:spacing w:val="2"/>
          <w:szCs w:val="24"/>
        </w:rPr>
        <w:t xml:space="preserve"> </w:t>
      </w:r>
      <w:r w:rsidR="008F0A0B" w:rsidRPr="00342339">
        <w:rPr>
          <w:szCs w:val="24"/>
        </w:rPr>
        <w:t>M</w:t>
      </w:r>
      <w:r w:rsidR="008F0A0B" w:rsidRPr="00342339">
        <w:rPr>
          <w:spacing w:val="-1"/>
          <w:szCs w:val="24"/>
        </w:rPr>
        <w:t>e</w:t>
      </w:r>
      <w:r w:rsidR="008F0A0B" w:rsidRPr="00342339">
        <w:rPr>
          <w:szCs w:val="24"/>
        </w:rPr>
        <w:t>di</w:t>
      </w:r>
      <w:r w:rsidR="008F0A0B" w:rsidRPr="00342339">
        <w:rPr>
          <w:spacing w:val="-1"/>
          <w:szCs w:val="24"/>
        </w:rPr>
        <w:t>ca</w:t>
      </w:r>
      <w:r w:rsidR="008F0A0B" w:rsidRPr="00342339">
        <w:rPr>
          <w:spacing w:val="2"/>
          <w:szCs w:val="24"/>
        </w:rPr>
        <w:t>r</w:t>
      </w:r>
      <w:r w:rsidR="008F0A0B" w:rsidRPr="00342339">
        <w:rPr>
          <w:szCs w:val="24"/>
        </w:rPr>
        <w:t>e</w:t>
      </w:r>
      <w:r w:rsidR="008F0A0B" w:rsidRPr="00342339">
        <w:rPr>
          <w:spacing w:val="-1"/>
          <w:szCs w:val="24"/>
        </w:rPr>
        <w:t xml:space="preserve"> </w:t>
      </w:r>
      <w:r w:rsidR="008F0A0B" w:rsidRPr="00342339">
        <w:rPr>
          <w:spacing w:val="1"/>
          <w:szCs w:val="24"/>
        </w:rPr>
        <w:t>S</w:t>
      </w:r>
      <w:r w:rsidR="008F0A0B" w:rsidRPr="00342339">
        <w:rPr>
          <w:spacing w:val="-1"/>
          <w:szCs w:val="24"/>
        </w:rPr>
        <w:t>afe</w:t>
      </w:r>
      <w:r w:rsidR="008F0A0B" w:rsidRPr="00342339">
        <w:rPr>
          <w:spacing w:val="5"/>
          <w:szCs w:val="24"/>
        </w:rPr>
        <w:t>t</w:t>
      </w:r>
      <w:r w:rsidR="008F0A0B" w:rsidRPr="00342339">
        <w:rPr>
          <w:szCs w:val="24"/>
        </w:rPr>
        <w:t>y</w:t>
      </w:r>
      <w:r w:rsidR="008F0A0B" w:rsidRPr="00342339">
        <w:rPr>
          <w:spacing w:val="-5"/>
          <w:szCs w:val="24"/>
        </w:rPr>
        <w:t xml:space="preserve"> </w:t>
      </w:r>
      <w:r w:rsidR="008F0A0B" w:rsidRPr="00342339">
        <w:rPr>
          <w:spacing w:val="2"/>
          <w:szCs w:val="24"/>
        </w:rPr>
        <w:t>N</w:t>
      </w:r>
      <w:r w:rsidR="008F0A0B" w:rsidRPr="00342339">
        <w:rPr>
          <w:spacing w:val="-1"/>
          <w:szCs w:val="24"/>
        </w:rPr>
        <w:t>e</w:t>
      </w:r>
      <w:r w:rsidR="008F0A0B" w:rsidRPr="00342339">
        <w:rPr>
          <w:szCs w:val="24"/>
        </w:rPr>
        <w:t xml:space="preserve">t </w:t>
      </w:r>
      <w:r w:rsidR="008F0A0B" w:rsidRPr="00342339">
        <w:rPr>
          <w:spacing w:val="-1"/>
          <w:szCs w:val="24"/>
        </w:rPr>
        <w:t>(</w:t>
      </w:r>
      <w:r w:rsidR="008F0A0B" w:rsidRPr="00342339">
        <w:rPr>
          <w:spacing w:val="2"/>
          <w:szCs w:val="24"/>
        </w:rPr>
        <w:t>E</w:t>
      </w:r>
      <w:r w:rsidR="008F0A0B" w:rsidRPr="00342339">
        <w:rPr>
          <w:szCs w:val="24"/>
        </w:rPr>
        <w:t>M</w:t>
      </w:r>
      <w:r w:rsidR="008F0A0B" w:rsidRPr="00342339">
        <w:rPr>
          <w:spacing w:val="1"/>
          <w:szCs w:val="24"/>
        </w:rPr>
        <w:t>S</w:t>
      </w:r>
      <w:r w:rsidR="008F0A0B" w:rsidRPr="00342339">
        <w:rPr>
          <w:szCs w:val="24"/>
        </w:rPr>
        <w:t>N)</w:t>
      </w:r>
      <w:r w:rsidR="008F0A0B" w:rsidRPr="00342339">
        <w:rPr>
          <w:spacing w:val="-1"/>
          <w:szCs w:val="24"/>
        </w:rPr>
        <w:t xml:space="preserve"> r</w:t>
      </w:r>
      <w:r w:rsidR="008F0A0B" w:rsidRPr="00342339">
        <w:rPr>
          <w:szCs w:val="24"/>
        </w:rPr>
        <w:t>isk.</w:t>
      </w:r>
    </w:p>
    <w:p w:rsidR="00E50BAC" w:rsidRPr="00342339" w:rsidRDefault="00E50BAC" w:rsidP="00E50BAC">
      <w:pPr>
        <w:ind w:right="278"/>
        <w:rPr>
          <w:szCs w:val="24"/>
        </w:rPr>
      </w:pPr>
    </w:p>
    <w:p w:rsidR="008F0A0B" w:rsidRDefault="00933587" w:rsidP="00E50BAC">
      <w:pPr>
        <w:ind w:right="431"/>
        <w:rPr>
          <w:szCs w:val="24"/>
        </w:rPr>
      </w:pPr>
      <w:r>
        <w:rPr>
          <w:spacing w:val="-3"/>
          <w:szCs w:val="24"/>
        </w:rPr>
        <w:t xml:space="preserve">The application specifically related to </w:t>
      </w:r>
      <w:r w:rsidR="008F0A0B" w:rsidRPr="00342339">
        <w:rPr>
          <w:szCs w:val="24"/>
        </w:rPr>
        <w:t>botulinum to</w:t>
      </w:r>
      <w:r w:rsidR="008F0A0B" w:rsidRPr="00342339">
        <w:rPr>
          <w:spacing w:val="2"/>
          <w:szCs w:val="24"/>
        </w:rPr>
        <w:t>x</w:t>
      </w:r>
      <w:r w:rsidR="008F0A0B" w:rsidRPr="00342339">
        <w:rPr>
          <w:szCs w:val="24"/>
        </w:rPr>
        <w:t xml:space="preserve">in </w:t>
      </w:r>
      <w:r w:rsidR="008F0A0B" w:rsidRPr="00342339">
        <w:rPr>
          <w:spacing w:val="3"/>
          <w:szCs w:val="24"/>
        </w:rPr>
        <w:t>t</w:t>
      </w:r>
      <w:r w:rsidR="008F0A0B" w:rsidRPr="00342339">
        <w:rPr>
          <w:spacing w:val="-7"/>
          <w:szCs w:val="24"/>
        </w:rPr>
        <w:t>y</w:t>
      </w:r>
      <w:r w:rsidR="008F0A0B" w:rsidRPr="00342339">
        <w:rPr>
          <w:szCs w:val="24"/>
        </w:rPr>
        <w:t>pe</w:t>
      </w:r>
      <w:r w:rsidR="008F0A0B" w:rsidRPr="00342339">
        <w:rPr>
          <w:spacing w:val="-1"/>
          <w:szCs w:val="24"/>
        </w:rPr>
        <w:t xml:space="preserve"> </w:t>
      </w:r>
      <w:r w:rsidR="008F0A0B" w:rsidRPr="00342339">
        <w:rPr>
          <w:szCs w:val="24"/>
        </w:rPr>
        <w:t xml:space="preserve">A </w:t>
      </w:r>
      <w:r w:rsidR="008F0A0B" w:rsidRPr="00342339">
        <w:rPr>
          <w:spacing w:val="-1"/>
          <w:szCs w:val="24"/>
        </w:rPr>
        <w:t>(</w:t>
      </w:r>
      <w:r w:rsidR="008F0A0B" w:rsidRPr="00342339">
        <w:rPr>
          <w:spacing w:val="-2"/>
          <w:szCs w:val="24"/>
        </w:rPr>
        <w:t>B</w:t>
      </w:r>
      <w:r w:rsidR="008F0A0B" w:rsidRPr="00342339">
        <w:rPr>
          <w:szCs w:val="24"/>
        </w:rPr>
        <w:t>OTO</w:t>
      </w:r>
      <w:r w:rsidR="008F0A0B" w:rsidRPr="00342339">
        <w:rPr>
          <w:spacing w:val="2"/>
          <w:szCs w:val="24"/>
        </w:rPr>
        <w:t>X</w:t>
      </w:r>
      <w:r w:rsidR="008F0A0B" w:rsidRPr="00342339">
        <w:rPr>
          <w:spacing w:val="-2"/>
          <w:position w:val="11"/>
          <w:sz w:val="16"/>
          <w:szCs w:val="16"/>
        </w:rPr>
        <w:t>®</w:t>
      </w:r>
      <w:r w:rsidR="008F0A0B" w:rsidRPr="00342339">
        <w:rPr>
          <w:spacing w:val="-1"/>
          <w:szCs w:val="24"/>
        </w:rPr>
        <w:t>)</w:t>
      </w:r>
      <w:r w:rsidR="008F0A0B" w:rsidRPr="00342339">
        <w:rPr>
          <w:szCs w:val="24"/>
        </w:rPr>
        <w:t xml:space="preserve">, </w:t>
      </w:r>
      <w:r w:rsidR="008F0A0B" w:rsidRPr="00342339">
        <w:rPr>
          <w:spacing w:val="5"/>
          <w:szCs w:val="24"/>
        </w:rPr>
        <w:t>l</w:t>
      </w:r>
      <w:r w:rsidR="008F0A0B" w:rsidRPr="00342339">
        <w:rPr>
          <w:spacing w:val="-5"/>
          <w:szCs w:val="24"/>
        </w:rPr>
        <w:t>y</w:t>
      </w:r>
      <w:r w:rsidR="008F0A0B" w:rsidRPr="00342339">
        <w:rPr>
          <w:szCs w:val="24"/>
        </w:rPr>
        <w:t>ophilis</w:t>
      </w:r>
      <w:r w:rsidR="008F0A0B" w:rsidRPr="00342339">
        <w:rPr>
          <w:spacing w:val="-1"/>
          <w:szCs w:val="24"/>
        </w:rPr>
        <w:t>e</w:t>
      </w:r>
      <w:r w:rsidR="008F0A0B" w:rsidRPr="00342339">
        <w:rPr>
          <w:szCs w:val="24"/>
        </w:rPr>
        <w:t>d powd</w:t>
      </w:r>
      <w:r w:rsidR="008F0A0B" w:rsidRPr="00342339">
        <w:rPr>
          <w:spacing w:val="-1"/>
          <w:szCs w:val="24"/>
        </w:rPr>
        <w:t>e</w:t>
      </w:r>
      <w:r w:rsidR="008F0A0B" w:rsidRPr="00342339">
        <w:rPr>
          <w:szCs w:val="24"/>
        </w:rPr>
        <w:t>r</w:t>
      </w:r>
      <w:r w:rsidR="008F0A0B" w:rsidRPr="00342339">
        <w:rPr>
          <w:spacing w:val="-1"/>
          <w:szCs w:val="24"/>
        </w:rPr>
        <w:t xml:space="preserve"> </w:t>
      </w:r>
      <w:r w:rsidR="008F0A0B" w:rsidRPr="00342339">
        <w:rPr>
          <w:szCs w:val="24"/>
        </w:rPr>
        <w:t xml:space="preserve">100 units, </w:t>
      </w:r>
      <w:r w:rsidR="008F0A0B" w:rsidRPr="00342339">
        <w:rPr>
          <w:spacing w:val="-1"/>
          <w:szCs w:val="24"/>
        </w:rPr>
        <w:t>f</w:t>
      </w:r>
      <w:r w:rsidR="008F0A0B" w:rsidRPr="00342339">
        <w:rPr>
          <w:szCs w:val="24"/>
        </w:rPr>
        <w:t>or</w:t>
      </w:r>
      <w:r w:rsidR="008F0A0B" w:rsidRPr="00342339">
        <w:rPr>
          <w:spacing w:val="-1"/>
          <w:szCs w:val="24"/>
        </w:rPr>
        <w:t xml:space="preserve"> </w:t>
      </w:r>
      <w:r w:rsidR="008F0A0B" w:rsidRPr="00342339">
        <w:rPr>
          <w:szCs w:val="24"/>
        </w:rPr>
        <w:t>p</w:t>
      </w:r>
      <w:r w:rsidR="008F0A0B" w:rsidRPr="00342339">
        <w:rPr>
          <w:spacing w:val="-1"/>
          <w:szCs w:val="24"/>
        </w:rPr>
        <w:t>r</w:t>
      </w:r>
      <w:r w:rsidR="008F0A0B" w:rsidRPr="00342339">
        <w:rPr>
          <w:spacing w:val="2"/>
          <w:szCs w:val="24"/>
        </w:rPr>
        <w:t>o</w:t>
      </w:r>
      <w:r w:rsidR="008F0A0B" w:rsidRPr="00342339">
        <w:rPr>
          <w:szCs w:val="24"/>
        </w:rPr>
        <w:t>p</w:t>
      </w:r>
      <w:r w:rsidR="008F0A0B" w:rsidRPr="00342339">
        <w:rPr>
          <w:spacing w:val="2"/>
          <w:szCs w:val="24"/>
        </w:rPr>
        <w:t>h</w:t>
      </w:r>
      <w:r w:rsidR="008F0A0B" w:rsidRPr="00342339">
        <w:rPr>
          <w:spacing w:val="-5"/>
          <w:szCs w:val="24"/>
        </w:rPr>
        <w:t>y</w:t>
      </w:r>
      <w:r w:rsidR="008F0A0B" w:rsidRPr="00342339">
        <w:rPr>
          <w:szCs w:val="24"/>
        </w:rPr>
        <w:t>l</w:t>
      </w:r>
      <w:r w:rsidR="008F0A0B" w:rsidRPr="00342339">
        <w:rPr>
          <w:spacing w:val="-1"/>
          <w:szCs w:val="24"/>
        </w:rPr>
        <w:t>a</w:t>
      </w:r>
      <w:r w:rsidR="008F0A0B" w:rsidRPr="00342339">
        <w:rPr>
          <w:spacing w:val="2"/>
          <w:szCs w:val="24"/>
        </w:rPr>
        <w:t>x</w:t>
      </w:r>
      <w:r w:rsidR="008F0A0B" w:rsidRPr="00342339">
        <w:rPr>
          <w:szCs w:val="24"/>
        </w:rPr>
        <w:t>is of</w:t>
      </w:r>
      <w:r w:rsidR="008F0A0B" w:rsidRPr="00342339">
        <w:rPr>
          <w:spacing w:val="-1"/>
          <w:szCs w:val="24"/>
        </w:rPr>
        <w:t xml:space="preserve"> </w:t>
      </w:r>
      <w:r w:rsidR="008F0A0B" w:rsidRPr="00342339">
        <w:rPr>
          <w:szCs w:val="24"/>
        </w:rPr>
        <w:t>h</w:t>
      </w:r>
      <w:r w:rsidR="008F0A0B" w:rsidRPr="00342339">
        <w:rPr>
          <w:spacing w:val="-1"/>
          <w:szCs w:val="24"/>
        </w:rPr>
        <w:t>ea</w:t>
      </w:r>
      <w:r w:rsidR="008F0A0B" w:rsidRPr="00342339">
        <w:rPr>
          <w:szCs w:val="24"/>
        </w:rPr>
        <w:t>d</w:t>
      </w:r>
      <w:r w:rsidR="008F0A0B" w:rsidRPr="00342339">
        <w:rPr>
          <w:spacing w:val="1"/>
          <w:szCs w:val="24"/>
        </w:rPr>
        <w:t>a</w:t>
      </w:r>
      <w:r w:rsidR="008F0A0B" w:rsidRPr="00342339">
        <w:rPr>
          <w:spacing w:val="-1"/>
          <w:szCs w:val="24"/>
        </w:rPr>
        <w:t>c</w:t>
      </w:r>
      <w:r w:rsidR="008F0A0B" w:rsidRPr="00342339">
        <w:rPr>
          <w:szCs w:val="24"/>
        </w:rPr>
        <w:t>h</w:t>
      </w:r>
      <w:r w:rsidR="008F0A0B" w:rsidRPr="00342339">
        <w:rPr>
          <w:spacing w:val="-1"/>
          <w:szCs w:val="24"/>
        </w:rPr>
        <w:t>e</w:t>
      </w:r>
      <w:r w:rsidR="008F0A0B" w:rsidRPr="00342339">
        <w:rPr>
          <w:szCs w:val="24"/>
        </w:rPr>
        <w:t>s in</w:t>
      </w:r>
      <w:r w:rsidR="008F0A0B" w:rsidRPr="00342339">
        <w:rPr>
          <w:spacing w:val="2"/>
          <w:szCs w:val="24"/>
        </w:rPr>
        <w:t xml:space="preserve"> </w:t>
      </w:r>
      <w:r w:rsidR="008F0A0B" w:rsidRPr="00342339">
        <w:rPr>
          <w:spacing w:val="-1"/>
          <w:szCs w:val="24"/>
        </w:rPr>
        <w:t>a</w:t>
      </w:r>
      <w:r w:rsidR="008F0A0B" w:rsidRPr="00342339">
        <w:rPr>
          <w:szCs w:val="24"/>
        </w:rPr>
        <w:t xml:space="preserve">dults with </w:t>
      </w:r>
      <w:r w:rsidR="008F0A0B" w:rsidRPr="00342339">
        <w:rPr>
          <w:spacing w:val="-1"/>
          <w:szCs w:val="24"/>
        </w:rPr>
        <w:t>c</w:t>
      </w:r>
      <w:r w:rsidR="008F0A0B" w:rsidRPr="00342339">
        <w:rPr>
          <w:szCs w:val="24"/>
        </w:rPr>
        <w:t>h</w:t>
      </w:r>
      <w:r w:rsidR="008F0A0B" w:rsidRPr="00342339">
        <w:rPr>
          <w:spacing w:val="-1"/>
          <w:szCs w:val="24"/>
        </w:rPr>
        <w:t>r</w:t>
      </w:r>
      <w:r w:rsidR="008F0A0B" w:rsidRPr="00342339">
        <w:rPr>
          <w:szCs w:val="24"/>
        </w:rPr>
        <w:t>onic</w:t>
      </w:r>
      <w:r w:rsidR="008F0A0B" w:rsidRPr="00342339">
        <w:rPr>
          <w:spacing w:val="-1"/>
          <w:szCs w:val="24"/>
        </w:rPr>
        <w:t xml:space="preserve"> </w:t>
      </w:r>
      <w:r w:rsidR="008F0A0B" w:rsidRPr="00342339">
        <w:rPr>
          <w:szCs w:val="24"/>
        </w:rPr>
        <w:t>mi</w:t>
      </w:r>
      <w:r w:rsidR="008F0A0B" w:rsidRPr="00342339">
        <w:rPr>
          <w:spacing w:val="-2"/>
          <w:szCs w:val="24"/>
        </w:rPr>
        <w:t>g</w:t>
      </w:r>
      <w:r w:rsidR="008F0A0B" w:rsidRPr="00342339">
        <w:rPr>
          <w:spacing w:val="2"/>
          <w:szCs w:val="24"/>
        </w:rPr>
        <w:t>r</w:t>
      </w:r>
      <w:r w:rsidR="008F0A0B" w:rsidRPr="00342339">
        <w:rPr>
          <w:spacing w:val="-1"/>
          <w:szCs w:val="24"/>
        </w:rPr>
        <w:t>a</w:t>
      </w:r>
      <w:r w:rsidR="008F0A0B" w:rsidRPr="00342339">
        <w:rPr>
          <w:szCs w:val="24"/>
        </w:rPr>
        <w:t>in</w:t>
      </w:r>
      <w:r w:rsidR="008F0A0B" w:rsidRPr="00342339">
        <w:rPr>
          <w:spacing w:val="-1"/>
          <w:szCs w:val="24"/>
        </w:rPr>
        <w:t>e</w:t>
      </w:r>
      <w:r w:rsidR="008F0A0B" w:rsidRPr="00342339">
        <w:rPr>
          <w:szCs w:val="24"/>
        </w:rPr>
        <w:t xml:space="preserve">. The </w:t>
      </w:r>
      <w:r w:rsidR="008F0A0B" w:rsidRPr="00342339">
        <w:rPr>
          <w:spacing w:val="-1"/>
          <w:szCs w:val="24"/>
        </w:rPr>
        <w:t>rec</w:t>
      </w:r>
      <w:r w:rsidR="008F0A0B" w:rsidRPr="00342339">
        <w:rPr>
          <w:szCs w:val="24"/>
        </w:rPr>
        <w:t>omm</w:t>
      </w:r>
      <w:r w:rsidR="008F0A0B" w:rsidRPr="00342339">
        <w:rPr>
          <w:spacing w:val="-1"/>
          <w:szCs w:val="24"/>
        </w:rPr>
        <w:t>e</w:t>
      </w:r>
      <w:r w:rsidR="008F0A0B" w:rsidRPr="00342339">
        <w:rPr>
          <w:szCs w:val="24"/>
        </w:rPr>
        <w:t>nd</w:t>
      </w:r>
      <w:r w:rsidR="008F0A0B" w:rsidRPr="00342339">
        <w:rPr>
          <w:spacing w:val="-1"/>
          <w:szCs w:val="24"/>
        </w:rPr>
        <w:t>e</w:t>
      </w:r>
      <w:r w:rsidR="008F0A0B" w:rsidRPr="00342339">
        <w:rPr>
          <w:szCs w:val="24"/>
        </w:rPr>
        <w:t>d do</w:t>
      </w:r>
      <w:r w:rsidR="008F0A0B" w:rsidRPr="00342339">
        <w:rPr>
          <w:spacing w:val="3"/>
          <w:szCs w:val="24"/>
        </w:rPr>
        <w:t>s</w:t>
      </w:r>
      <w:r w:rsidR="008F0A0B" w:rsidRPr="00342339">
        <w:rPr>
          <w:szCs w:val="24"/>
        </w:rPr>
        <w:t>e</w:t>
      </w:r>
      <w:r w:rsidR="008F0A0B" w:rsidRPr="00342339">
        <w:rPr>
          <w:spacing w:val="-1"/>
          <w:szCs w:val="24"/>
        </w:rPr>
        <w:t xml:space="preserve"> </w:t>
      </w:r>
      <w:r w:rsidR="008F0A0B" w:rsidRPr="00342339">
        <w:rPr>
          <w:szCs w:val="24"/>
        </w:rPr>
        <w:t>is 155</w:t>
      </w:r>
      <w:r w:rsidR="008812CC">
        <w:rPr>
          <w:szCs w:val="24"/>
        </w:rPr>
        <w:t> </w:t>
      </w:r>
      <w:r w:rsidR="008F0A0B" w:rsidRPr="00342339">
        <w:rPr>
          <w:szCs w:val="24"/>
        </w:rPr>
        <w:t>units to 195 units, with</w:t>
      </w:r>
      <w:r w:rsidR="008F0A0B" w:rsidRPr="00342339">
        <w:rPr>
          <w:spacing w:val="-2"/>
          <w:szCs w:val="24"/>
        </w:rPr>
        <w:t xml:space="preserve"> </w:t>
      </w:r>
      <w:r w:rsidR="008F0A0B" w:rsidRPr="00342339">
        <w:rPr>
          <w:szCs w:val="24"/>
        </w:rPr>
        <w:t>inj</w:t>
      </w:r>
      <w:r w:rsidR="008F0A0B" w:rsidRPr="00342339">
        <w:rPr>
          <w:spacing w:val="-1"/>
          <w:szCs w:val="24"/>
        </w:rPr>
        <w:t>ec</w:t>
      </w:r>
      <w:r w:rsidR="008F0A0B" w:rsidRPr="00342339">
        <w:rPr>
          <w:szCs w:val="24"/>
        </w:rPr>
        <w:t>tions divid</w:t>
      </w:r>
      <w:r w:rsidR="008F0A0B" w:rsidRPr="00342339">
        <w:rPr>
          <w:spacing w:val="-1"/>
          <w:szCs w:val="24"/>
        </w:rPr>
        <w:t>e</w:t>
      </w:r>
      <w:r w:rsidR="008F0A0B" w:rsidRPr="00342339">
        <w:rPr>
          <w:szCs w:val="24"/>
        </w:rPr>
        <w:t xml:space="preserve">d </w:t>
      </w:r>
      <w:r w:rsidR="008F0A0B" w:rsidRPr="00342339">
        <w:rPr>
          <w:spacing w:val="-1"/>
          <w:szCs w:val="24"/>
        </w:rPr>
        <w:t>acr</w:t>
      </w:r>
      <w:r w:rsidR="008F0A0B" w:rsidRPr="00342339">
        <w:rPr>
          <w:szCs w:val="24"/>
        </w:rPr>
        <w:t>oss</w:t>
      </w:r>
      <w:r w:rsidR="008F0A0B" w:rsidRPr="00342339">
        <w:rPr>
          <w:spacing w:val="3"/>
          <w:szCs w:val="24"/>
        </w:rPr>
        <w:t xml:space="preserve"> </w:t>
      </w:r>
      <w:r w:rsidR="008F0A0B" w:rsidRPr="00342339">
        <w:rPr>
          <w:szCs w:val="24"/>
        </w:rPr>
        <w:t>s</w:t>
      </w:r>
      <w:r w:rsidR="008F0A0B" w:rsidRPr="00342339">
        <w:rPr>
          <w:spacing w:val="-1"/>
          <w:szCs w:val="24"/>
        </w:rPr>
        <w:t>e</w:t>
      </w:r>
      <w:r w:rsidR="008F0A0B" w:rsidRPr="00342339">
        <w:rPr>
          <w:szCs w:val="24"/>
        </w:rPr>
        <w:t>v</w:t>
      </w:r>
      <w:r w:rsidR="008F0A0B" w:rsidRPr="00342339">
        <w:rPr>
          <w:spacing w:val="-1"/>
          <w:szCs w:val="24"/>
        </w:rPr>
        <w:t>e</w:t>
      </w:r>
      <w:r w:rsidR="008F0A0B" w:rsidRPr="00342339">
        <w:rPr>
          <w:szCs w:val="24"/>
        </w:rPr>
        <w:t>n sp</w:t>
      </w:r>
      <w:r w:rsidR="008F0A0B" w:rsidRPr="00342339">
        <w:rPr>
          <w:spacing w:val="-1"/>
          <w:szCs w:val="24"/>
        </w:rPr>
        <w:t>ec</w:t>
      </w:r>
      <w:r w:rsidR="008F0A0B" w:rsidRPr="00342339">
        <w:rPr>
          <w:szCs w:val="24"/>
        </w:rPr>
        <w:t>i</w:t>
      </w:r>
      <w:r w:rsidR="008F0A0B" w:rsidRPr="00342339">
        <w:rPr>
          <w:spacing w:val="-1"/>
          <w:szCs w:val="24"/>
        </w:rPr>
        <w:t>f</w:t>
      </w:r>
      <w:r w:rsidR="008F0A0B" w:rsidRPr="00342339">
        <w:rPr>
          <w:spacing w:val="3"/>
          <w:szCs w:val="24"/>
        </w:rPr>
        <w:t>i</w:t>
      </w:r>
      <w:r w:rsidR="008F0A0B" w:rsidRPr="00342339">
        <w:rPr>
          <w:szCs w:val="24"/>
        </w:rPr>
        <w:t>c h</w:t>
      </w:r>
      <w:r w:rsidR="008F0A0B" w:rsidRPr="00342339">
        <w:rPr>
          <w:spacing w:val="-1"/>
          <w:szCs w:val="24"/>
        </w:rPr>
        <w:t>ea</w:t>
      </w:r>
      <w:r w:rsidR="008F0A0B" w:rsidRPr="00342339">
        <w:rPr>
          <w:szCs w:val="24"/>
        </w:rPr>
        <w:t xml:space="preserve">d </w:t>
      </w:r>
      <w:r w:rsidR="008F0A0B" w:rsidRPr="00342339">
        <w:rPr>
          <w:spacing w:val="-1"/>
          <w:szCs w:val="24"/>
        </w:rPr>
        <w:t>a</w:t>
      </w:r>
      <w:r w:rsidR="008F0A0B" w:rsidRPr="00342339">
        <w:rPr>
          <w:szCs w:val="24"/>
        </w:rPr>
        <w:t xml:space="preserve">nd </w:t>
      </w:r>
      <w:r w:rsidR="008F0A0B" w:rsidRPr="00342339">
        <w:rPr>
          <w:spacing w:val="2"/>
          <w:szCs w:val="24"/>
        </w:rPr>
        <w:t>n</w:t>
      </w:r>
      <w:r w:rsidR="008F0A0B" w:rsidRPr="00342339">
        <w:rPr>
          <w:spacing w:val="-1"/>
          <w:szCs w:val="24"/>
        </w:rPr>
        <w:t>ec</w:t>
      </w:r>
      <w:r w:rsidR="008F0A0B" w:rsidRPr="00342339">
        <w:rPr>
          <w:szCs w:val="24"/>
        </w:rPr>
        <w:t xml:space="preserve">k </w:t>
      </w:r>
      <w:r w:rsidR="008F0A0B" w:rsidRPr="00342339">
        <w:rPr>
          <w:spacing w:val="1"/>
          <w:szCs w:val="24"/>
        </w:rPr>
        <w:t>a</w:t>
      </w:r>
      <w:r w:rsidR="008F0A0B" w:rsidRPr="00342339">
        <w:rPr>
          <w:spacing w:val="-1"/>
          <w:szCs w:val="24"/>
        </w:rPr>
        <w:t>rea</w:t>
      </w:r>
      <w:r w:rsidR="008F0A0B" w:rsidRPr="00342339">
        <w:rPr>
          <w:szCs w:val="24"/>
        </w:rPr>
        <w:t>s,</w:t>
      </w:r>
      <w:r w:rsidR="008F0A0B" w:rsidRPr="00342339">
        <w:rPr>
          <w:spacing w:val="2"/>
          <w:szCs w:val="24"/>
        </w:rPr>
        <w:t xml:space="preserve"> </w:t>
      </w:r>
      <w:r w:rsidR="008F0A0B" w:rsidRPr="00342339">
        <w:rPr>
          <w:spacing w:val="-1"/>
          <w:szCs w:val="24"/>
        </w:rPr>
        <w:t>a</w:t>
      </w:r>
      <w:r w:rsidR="008F0A0B" w:rsidRPr="00342339">
        <w:rPr>
          <w:szCs w:val="24"/>
        </w:rPr>
        <w:t>nd</w:t>
      </w:r>
      <w:r w:rsidR="008F0A0B" w:rsidRPr="00342339">
        <w:rPr>
          <w:spacing w:val="2"/>
          <w:szCs w:val="24"/>
        </w:rPr>
        <w:t xml:space="preserve"> </w:t>
      </w:r>
      <w:r w:rsidR="008F0A0B" w:rsidRPr="00342339">
        <w:rPr>
          <w:szCs w:val="24"/>
        </w:rPr>
        <w:t>in</w:t>
      </w:r>
      <w:r w:rsidR="008F0A0B" w:rsidRPr="00342339">
        <w:rPr>
          <w:spacing w:val="-1"/>
          <w:szCs w:val="24"/>
        </w:rPr>
        <w:t>c</w:t>
      </w:r>
      <w:r w:rsidR="008F0A0B" w:rsidRPr="00342339">
        <w:rPr>
          <w:szCs w:val="24"/>
        </w:rPr>
        <w:t>luding</w:t>
      </w:r>
      <w:r w:rsidR="008F0A0B" w:rsidRPr="00342339">
        <w:rPr>
          <w:spacing w:val="-2"/>
          <w:szCs w:val="24"/>
        </w:rPr>
        <w:t xml:space="preserve"> </w:t>
      </w:r>
      <w:r w:rsidR="008F0A0B" w:rsidRPr="00342339">
        <w:rPr>
          <w:spacing w:val="-1"/>
          <w:szCs w:val="24"/>
        </w:rPr>
        <w:t>f</w:t>
      </w:r>
      <w:r w:rsidR="008F0A0B" w:rsidRPr="00342339">
        <w:rPr>
          <w:szCs w:val="24"/>
        </w:rPr>
        <w:t>i</w:t>
      </w:r>
      <w:r w:rsidR="008F0A0B" w:rsidRPr="00342339">
        <w:rPr>
          <w:spacing w:val="2"/>
          <w:szCs w:val="24"/>
        </w:rPr>
        <w:t>x</w:t>
      </w:r>
      <w:r w:rsidR="008F0A0B" w:rsidRPr="00342339">
        <w:rPr>
          <w:spacing w:val="-1"/>
          <w:szCs w:val="24"/>
        </w:rPr>
        <w:t>e</w:t>
      </w:r>
      <w:r w:rsidR="008F0A0B" w:rsidRPr="00342339">
        <w:rPr>
          <w:szCs w:val="24"/>
        </w:rPr>
        <w:t>d</w:t>
      </w:r>
      <w:r w:rsidR="008F0A0B" w:rsidRPr="00342339">
        <w:rPr>
          <w:spacing w:val="-1"/>
          <w:szCs w:val="24"/>
        </w:rPr>
        <w:t>-</w:t>
      </w:r>
      <w:r w:rsidR="008F0A0B" w:rsidRPr="00342339">
        <w:rPr>
          <w:szCs w:val="24"/>
        </w:rPr>
        <w:t>sit</w:t>
      </w:r>
      <w:r w:rsidR="008F0A0B" w:rsidRPr="00342339">
        <w:rPr>
          <w:spacing w:val="-1"/>
          <w:szCs w:val="24"/>
        </w:rPr>
        <w:t>e</w:t>
      </w:r>
      <w:r w:rsidR="008F0A0B" w:rsidRPr="00342339">
        <w:rPr>
          <w:szCs w:val="24"/>
        </w:rPr>
        <w:t xml:space="preserve">, </w:t>
      </w:r>
      <w:r w:rsidR="008F0A0B" w:rsidRPr="00342339">
        <w:rPr>
          <w:spacing w:val="-1"/>
          <w:szCs w:val="24"/>
        </w:rPr>
        <w:t>f</w:t>
      </w:r>
      <w:r w:rsidR="008F0A0B" w:rsidRPr="00342339">
        <w:rPr>
          <w:szCs w:val="24"/>
        </w:rPr>
        <w:t>i</w:t>
      </w:r>
      <w:r w:rsidR="008F0A0B" w:rsidRPr="00342339">
        <w:rPr>
          <w:spacing w:val="2"/>
          <w:szCs w:val="24"/>
        </w:rPr>
        <w:t>x</w:t>
      </w:r>
      <w:r w:rsidR="008F0A0B" w:rsidRPr="00342339">
        <w:rPr>
          <w:spacing w:val="-1"/>
          <w:szCs w:val="24"/>
        </w:rPr>
        <w:t>e</w:t>
      </w:r>
      <w:r w:rsidR="008F0A0B" w:rsidRPr="00342339">
        <w:rPr>
          <w:szCs w:val="24"/>
        </w:rPr>
        <w:t>d</w:t>
      </w:r>
      <w:r w:rsidR="008F0A0B" w:rsidRPr="00342339">
        <w:rPr>
          <w:spacing w:val="-1"/>
          <w:szCs w:val="24"/>
        </w:rPr>
        <w:t>-</w:t>
      </w:r>
      <w:r w:rsidR="008F0A0B" w:rsidRPr="00342339">
        <w:rPr>
          <w:szCs w:val="24"/>
        </w:rPr>
        <w:t>dose</w:t>
      </w:r>
      <w:r w:rsidR="008F0A0B" w:rsidRPr="00342339">
        <w:rPr>
          <w:spacing w:val="-1"/>
          <w:szCs w:val="24"/>
        </w:rPr>
        <w:t xml:space="preserve"> </w:t>
      </w:r>
      <w:r w:rsidR="008F0A0B" w:rsidRPr="00342339">
        <w:rPr>
          <w:szCs w:val="24"/>
        </w:rPr>
        <w:t>inj</w:t>
      </w:r>
      <w:r w:rsidR="008F0A0B" w:rsidRPr="00342339">
        <w:rPr>
          <w:spacing w:val="-1"/>
          <w:szCs w:val="24"/>
        </w:rPr>
        <w:t>ec</w:t>
      </w:r>
      <w:r w:rsidR="008F0A0B" w:rsidRPr="00342339">
        <w:rPr>
          <w:szCs w:val="24"/>
        </w:rPr>
        <w:t xml:space="preserve">tions </w:t>
      </w:r>
      <w:r w:rsidR="008F0A0B" w:rsidRPr="00342339">
        <w:rPr>
          <w:spacing w:val="-1"/>
          <w:szCs w:val="24"/>
        </w:rPr>
        <w:t>a</w:t>
      </w:r>
      <w:r w:rsidR="008F0A0B" w:rsidRPr="00342339">
        <w:rPr>
          <w:szCs w:val="24"/>
        </w:rPr>
        <w:t>t 31 sit</w:t>
      </w:r>
      <w:r w:rsidR="008F0A0B" w:rsidRPr="00342339">
        <w:rPr>
          <w:spacing w:val="-1"/>
          <w:szCs w:val="24"/>
        </w:rPr>
        <w:t>e</w:t>
      </w:r>
      <w:r w:rsidR="008F0A0B" w:rsidRPr="00342339">
        <w:rPr>
          <w:szCs w:val="24"/>
        </w:rPr>
        <w:t xml:space="preserve">s, totalling 155 units </w:t>
      </w:r>
      <w:r w:rsidR="008F0A0B" w:rsidRPr="00342339">
        <w:rPr>
          <w:spacing w:val="-1"/>
          <w:szCs w:val="24"/>
        </w:rPr>
        <w:t>a</w:t>
      </w:r>
      <w:r w:rsidR="008F0A0B" w:rsidRPr="00342339">
        <w:rPr>
          <w:szCs w:val="24"/>
        </w:rPr>
        <w:t xml:space="preserve">nd up to </w:t>
      </w:r>
      <w:r w:rsidR="008F0A0B" w:rsidRPr="00342339">
        <w:rPr>
          <w:spacing w:val="-1"/>
          <w:szCs w:val="24"/>
        </w:rPr>
        <w:t>a</w:t>
      </w:r>
      <w:r w:rsidR="008F0A0B" w:rsidRPr="00342339">
        <w:rPr>
          <w:szCs w:val="24"/>
        </w:rPr>
        <w:t xml:space="preserve">n </w:t>
      </w:r>
      <w:r w:rsidR="008F0A0B" w:rsidRPr="00342339">
        <w:rPr>
          <w:spacing w:val="-1"/>
          <w:szCs w:val="24"/>
        </w:rPr>
        <w:t>a</w:t>
      </w:r>
      <w:r w:rsidR="008F0A0B" w:rsidRPr="00342339">
        <w:rPr>
          <w:szCs w:val="24"/>
        </w:rPr>
        <w:t>ddition</w:t>
      </w:r>
      <w:r w:rsidR="008F0A0B" w:rsidRPr="00342339">
        <w:rPr>
          <w:spacing w:val="-1"/>
          <w:szCs w:val="24"/>
        </w:rPr>
        <w:t>a</w:t>
      </w:r>
      <w:r w:rsidR="008F0A0B" w:rsidRPr="00342339">
        <w:rPr>
          <w:szCs w:val="24"/>
        </w:rPr>
        <w:t xml:space="preserve">l 40 units to </w:t>
      </w:r>
      <w:r w:rsidR="008F0A0B" w:rsidRPr="00342339">
        <w:rPr>
          <w:spacing w:val="-1"/>
          <w:szCs w:val="24"/>
        </w:rPr>
        <w:t>e</w:t>
      </w:r>
      <w:r w:rsidR="008F0A0B" w:rsidRPr="00342339">
        <w:rPr>
          <w:szCs w:val="24"/>
        </w:rPr>
        <w:t>i</w:t>
      </w:r>
      <w:r w:rsidR="008F0A0B" w:rsidRPr="00342339">
        <w:rPr>
          <w:spacing w:val="-2"/>
          <w:szCs w:val="24"/>
        </w:rPr>
        <w:t>g</w:t>
      </w:r>
      <w:r w:rsidR="008F0A0B" w:rsidRPr="00342339">
        <w:rPr>
          <w:szCs w:val="24"/>
        </w:rPr>
        <w:t xml:space="preserve">ht </w:t>
      </w:r>
      <w:r w:rsidR="008F0A0B" w:rsidRPr="00342339">
        <w:rPr>
          <w:spacing w:val="-1"/>
          <w:szCs w:val="24"/>
        </w:rPr>
        <w:t>‘f</w:t>
      </w:r>
      <w:r w:rsidR="008F0A0B" w:rsidRPr="00342339">
        <w:rPr>
          <w:szCs w:val="24"/>
        </w:rPr>
        <w:t>ollow the</w:t>
      </w:r>
      <w:r w:rsidR="008F0A0B" w:rsidRPr="00342339">
        <w:rPr>
          <w:spacing w:val="-1"/>
          <w:szCs w:val="24"/>
        </w:rPr>
        <w:t xml:space="preserve"> </w:t>
      </w:r>
      <w:r w:rsidR="008F0A0B" w:rsidRPr="00342339">
        <w:rPr>
          <w:szCs w:val="24"/>
        </w:rPr>
        <w:t>p</w:t>
      </w:r>
      <w:r w:rsidR="008F0A0B" w:rsidRPr="00342339">
        <w:rPr>
          <w:spacing w:val="-1"/>
          <w:szCs w:val="24"/>
        </w:rPr>
        <w:t>a</w:t>
      </w:r>
      <w:r w:rsidR="008F0A0B" w:rsidRPr="00342339">
        <w:rPr>
          <w:szCs w:val="24"/>
        </w:rPr>
        <w:t>in’</w:t>
      </w:r>
      <w:r w:rsidR="008F0A0B" w:rsidRPr="00342339">
        <w:rPr>
          <w:spacing w:val="-1"/>
          <w:szCs w:val="24"/>
        </w:rPr>
        <w:t xml:space="preserve"> </w:t>
      </w:r>
      <w:r w:rsidR="008F0A0B" w:rsidRPr="00342339">
        <w:rPr>
          <w:szCs w:val="24"/>
        </w:rPr>
        <w:t>sit</w:t>
      </w:r>
      <w:r w:rsidR="008F0A0B" w:rsidRPr="00342339">
        <w:rPr>
          <w:spacing w:val="-1"/>
          <w:szCs w:val="24"/>
        </w:rPr>
        <w:t>e</w:t>
      </w:r>
      <w:r w:rsidR="008F0A0B" w:rsidRPr="00342339">
        <w:rPr>
          <w:szCs w:val="24"/>
        </w:rPr>
        <w:t xml:space="preserve">s. </w:t>
      </w:r>
      <w:r w:rsidR="008F0A0B" w:rsidRPr="00342339">
        <w:rPr>
          <w:spacing w:val="2"/>
          <w:szCs w:val="24"/>
        </w:rPr>
        <w:t>T</w:t>
      </w:r>
      <w:r w:rsidR="008F0A0B" w:rsidRPr="00342339">
        <w:rPr>
          <w:szCs w:val="24"/>
        </w:rPr>
        <w:t>he</w:t>
      </w:r>
      <w:r w:rsidR="008F0A0B" w:rsidRPr="00342339">
        <w:rPr>
          <w:spacing w:val="-1"/>
          <w:szCs w:val="24"/>
        </w:rPr>
        <w:t xml:space="preserve"> </w:t>
      </w:r>
      <w:r w:rsidR="008F0A0B" w:rsidRPr="00342339">
        <w:rPr>
          <w:szCs w:val="24"/>
        </w:rPr>
        <w:t>d</w:t>
      </w:r>
      <w:r w:rsidR="008F0A0B" w:rsidRPr="00342339">
        <w:rPr>
          <w:spacing w:val="-1"/>
          <w:szCs w:val="24"/>
        </w:rPr>
        <w:t>r</w:t>
      </w:r>
      <w:r w:rsidR="008F0A0B" w:rsidRPr="00342339">
        <w:rPr>
          <w:spacing w:val="2"/>
          <w:szCs w:val="24"/>
        </w:rPr>
        <w:t>u</w:t>
      </w:r>
      <w:r w:rsidR="008F0A0B" w:rsidRPr="00342339">
        <w:rPr>
          <w:szCs w:val="24"/>
        </w:rPr>
        <w:t>g</w:t>
      </w:r>
      <w:r w:rsidR="008F0A0B" w:rsidRPr="00342339">
        <w:rPr>
          <w:spacing w:val="-2"/>
          <w:szCs w:val="24"/>
        </w:rPr>
        <w:t xml:space="preserve"> </w:t>
      </w:r>
      <w:r w:rsidR="008F0A0B" w:rsidRPr="00342339">
        <w:rPr>
          <w:szCs w:val="24"/>
        </w:rPr>
        <w:t xml:space="preserve">is </w:t>
      </w:r>
      <w:r w:rsidR="008F0A0B" w:rsidRPr="00342339">
        <w:rPr>
          <w:spacing w:val="-1"/>
          <w:szCs w:val="24"/>
        </w:rPr>
        <w:t>a</w:t>
      </w:r>
      <w:r w:rsidR="008F0A0B" w:rsidRPr="00342339">
        <w:rPr>
          <w:szCs w:val="24"/>
        </w:rPr>
        <w:t>dminist</w:t>
      </w:r>
      <w:r w:rsidR="008F0A0B" w:rsidRPr="00342339">
        <w:rPr>
          <w:spacing w:val="-1"/>
          <w:szCs w:val="24"/>
        </w:rPr>
        <w:t>ere</w:t>
      </w:r>
      <w:r w:rsidR="008F0A0B" w:rsidRPr="00342339">
        <w:rPr>
          <w:szCs w:val="24"/>
        </w:rPr>
        <w:t>d using a</w:t>
      </w:r>
      <w:r w:rsidR="008F0A0B" w:rsidRPr="00342339">
        <w:rPr>
          <w:spacing w:val="-1"/>
          <w:szCs w:val="24"/>
        </w:rPr>
        <w:t xml:space="preserve"> </w:t>
      </w:r>
      <w:r w:rsidR="008F0A0B" w:rsidRPr="00342339">
        <w:rPr>
          <w:szCs w:val="24"/>
        </w:rPr>
        <w:t>30</w:t>
      </w:r>
      <w:r w:rsidR="008F0A0B" w:rsidRPr="00342339">
        <w:rPr>
          <w:spacing w:val="2"/>
          <w:szCs w:val="24"/>
        </w:rPr>
        <w:t>-</w:t>
      </w:r>
      <w:r w:rsidR="008F0A0B" w:rsidRPr="00342339">
        <w:rPr>
          <w:spacing w:val="-2"/>
          <w:szCs w:val="24"/>
        </w:rPr>
        <w:t>g</w:t>
      </w:r>
      <w:r w:rsidR="008F0A0B" w:rsidRPr="00342339">
        <w:rPr>
          <w:spacing w:val="-1"/>
          <w:szCs w:val="24"/>
        </w:rPr>
        <w:t>a</w:t>
      </w:r>
      <w:r w:rsidR="008F0A0B" w:rsidRPr="00342339">
        <w:rPr>
          <w:spacing w:val="2"/>
          <w:szCs w:val="24"/>
        </w:rPr>
        <w:t>u</w:t>
      </w:r>
      <w:r w:rsidR="008F0A0B" w:rsidRPr="00342339">
        <w:rPr>
          <w:szCs w:val="24"/>
        </w:rPr>
        <w:t>g</w:t>
      </w:r>
      <w:r w:rsidR="008F0A0B" w:rsidRPr="00342339">
        <w:rPr>
          <w:spacing w:val="-1"/>
          <w:szCs w:val="24"/>
        </w:rPr>
        <w:t>e</w:t>
      </w:r>
      <w:r w:rsidR="008F0A0B" w:rsidRPr="00342339">
        <w:rPr>
          <w:szCs w:val="24"/>
        </w:rPr>
        <w:t>, 0.5 in</w:t>
      </w:r>
      <w:r w:rsidR="008F0A0B" w:rsidRPr="00342339">
        <w:rPr>
          <w:spacing w:val="-1"/>
          <w:szCs w:val="24"/>
        </w:rPr>
        <w:t>c</w:t>
      </w:r>
      <w:r w:rsidR="008F0A0B" w:rsidRPr="00342339">
        <w:rPr>
          <w:szCs w:val="24"/>
        </w:rPr>
        <w:t>h n</w:t>
      </w:r>
      <w:r w:rsidR="008F0A0B" w:rsidRPr="00342339">
        <w:rPr>
          <w:spacing w:val="1"/>
          <w:szCs w:val="24"/>
        </w:rPr>
        <w:t>e</w:t>
      </w:r>
      <w:r w:rsidR="008F0A0B" w:rsidRPr="00342339">
        <w:rPr>
          <w:spacing w:val="-1"/>
          <w:szCs w:val="24"/>
        </w:rPr>
        <w:t>e</w:t>
      </w:r>
      <w:r w:rsidR="008F0A0B" w:rsidRPr="00342339">
        <w:rPr>
          <w:szCs w:val="24"/>
        </w:rPr>
        <w:t>dle</w:t>
      </w:r>
      <w:r w:rsidR="008F0A0B" w:rsidRPr="00342339">
        <w:rPr>
          <w:spacing w:val="-1"/>
          <w:szCs w:val="24"/>
        </w:rPr>
        <w:t xml:space="preserve"> a</w:t>
      </w:r>
      <w:r w:rsidR="008F0A0B" w:rsidRPr="00342339">
        <w:rPr>
          <w:szCs w:val="24"/>
        </w:rPr>
        <w:t>s</w:t>
      </w:r>
      <w:r w:rsidR="008F0A0B" w:rsidRPr="00342339">
        <w:rPr>
          <w:spacing w:val="3"/>
          <w:szCs w:val="24"/>
        </w:rPr>
        <w:t xml:space="preserve"> </w:t>
      </w:r>
      <w:r w:rsidR="008F0A0B" w:rsidRPr="00342339">
        <w:rPr>
          <w:szCs w:val="24"/>
        </w:rPr>
        <w:t xml:space="preserve">0.1 </w:t>
      </w:r>
      <w:r w:rsidR="008F0A0B" w:rsidRPr="00342339">
        <w:rPr>
          <w:spacing w:val="3"/>
          <w:szCs w:val="24"/>
        </w:rPr>
        <w:t>m</w:t>
      </w:r>
      <w:r w:rsidR="008F0A0B" w:rsidRPr="00342339">
        <w:rPr>
          <w:szCs w:val="24"/>
        </w:rPr>
        <w:t>L</w:t>
      </w:r>
      <w:r w:rsidR="008F0A0B" w:rsidRPr="00342339">
        <w:rPr>
          <w:spacing w:val="-5"/>
          <w:szCs w:val="24"/>
        </w:rPr>
        <w:t xml:space="preserve"> </w:t>
      </w:r>
      <w:r w:rsidR="008F0A0B" w:rsidRPr="00342339">
        <w:rPr>
          <w:spacing w:val="-1"/>
          <w:szCs w:val="24"/>
        </w:rPr>
        <w:t>(</w:t>
      </w:r>
      <w:r w:rsidR="008F0A0B" w:rsidRPr="00342339">
        <w:rPr>
          <w:szCs w:val="24"/>
        </w:rPr>
        <w:t>5 units)</w:t>
      </w:r>
      <w:r w:rsidR="008F0A0B" w:rsidRPr="00342339">
        <w:rPr>
          <w:spacing w:val="-1"/>
          <w:szCs w:val="24"/>
        </w:rPr>
        <w:t xml:space="preserve"> </w:t>
      </w:r>
      <w:r w:rsidR="008F0A0B" w:rsidRPr="00342339">
        <w:rPr>
          <w:szCs w:val="24"/>
        </w:rPr>
        <w:t>inj</w:t>
      </w:r>
      <w:r w:rsidR="008F0A0B" w:rsidRPr="00342339">
        <w:rPr>
          <w:spacing w:val="-1"/>
          <w:szCs w:val="24"/>
        </w:rPr>
        <w:t>ec</w:t>
      </w:r>
      <w:r w:rsidR="008F0A0B" w:rsidRPr="00342339">
        <w:rPr>
          <w:szCs w:val="24"/>
        </w:rPr>
        <w:t>ti</w:t>
      </w:r>
      <w:r w:rsidR="008F0A0B" w:rsidRPr="00342339">
        <w:rPr>
          <w:spacing w:val="2"/>
          <w:szCs w:val="24"/>
        </w:rPr>
        <w:t>o</w:t>
      </w:r>
      <w:r w:rsidR="008F0A0B" w:rsidRPr="00342339">
        <w:rPr>
          <w:szCs w:val="24"/>
        </w:rPr>
        <w:t>ns p</w:t>
      </w:r>
      <w:r w:rsidR="008F0A0B" w:rsidRPr="00342339">
        <w:rPr>
          <w:spacing w:val="-1"/>
          <w:szCs w:val="24"/>
        </w:rPr>
        <w:t>e</w:t>
      </w:r>
      <w:r w:rsidR="008F0A0B" w:rsidRPr="00342339">
        <w:rPr>
          <w:szCs w:val="24"/>
        </w:rPr>
        <w:t>r</w:t>
      </w:r>
      <w:r w:rsidR="008F0A0B" w:rsidRPr="00342339">
        <w:rPr>
          <w:spacing w:val="-1"/>
          <w:szCs w:val="24"/>
        </w:rPr>
        <w:t xml:space="preserve"> </w:t>
      </w:r>
      <w:r w:rsidR="008F0A0B" w:rsidRPr="00342339">
        <w:rPr>
          <w:szCs w:val="24"/>
        </w:rPr>
        <w:t>sit</w:t>
      </w:r>
      <w:r w:rsidR="008F0A0B" w:rsidRPr="00342339">
        <w:rPr>
          <w:spacing w:val="-1"/>
          <w:szCs w:val="24"/>
        </w:rPr>
        <w:t>e</w:t>
      </w:r>
      <w:r w:rsidR="008F0A0B" w:rsidRPr="00342339">
        <w:rPr>
          <w:szCs w:val="24"/>
        </w:rPr>
        <w:t>.</w:t>
      </w:r>
    </w:p>
    <w:p w:rsidR="00E50BAC" w:rsidRPr="00E50BAC" w:rsidRDefault="00E50BAC" w:rsidP="00E50BAC">
      <w:pPr>
        <w:ind w:right="431"/>
        <w:rPr>
          <w:szCs w:val="24"/>
        </w:rPr>
      </w:pPr>
    </w:p>
    <w:p w:rsidR="008F0A0B" w:rsidRDefault="009B672A" w:rsidP="003F5718">
      <w:pPr>
        <w:ind w:right="-20"/>
        <w:rPr>
          <w:szCs w:val="24"/>
        </w:rPr>
      </w:pPr>
      <w:r w:rsidRPr="00342339">
        <w:rPr>
          <w:spacing w:val="-2"/>
          <w:szCs w:val="24"/>
        </w:rPr>
        <w:t>B</w:t>
      </w:r>
      <w:r w:rsidRPr="00342339">
        <w:rPr>
          <w:szCs w:val="24"/>
        </w:rPr>
        <w:t>OTO</w:t>
      </w:r>
      <w:r w:rsidRPr="00342339">
        <w:rPr>
          <w:spacing w:val="2"/>
          <w:szCs w:val="24"/>
        </w:rPr>
        <w:t>X</w:t>
      </w:r>
      <w:proofErr w:type="gramStart"/>
      <w:r w:rsidRPr="00342339">
        <w:rPr>
          <w:spacing w:val="-2"/>
          <w:position w:val="11"/>
          <w:sz w:val="16"/>
          <w:szCs w:val="16"/>
        </w:rPr>
        <w:t>®</w:t>
      </w:r>
      <w:r>
        <w:rPr>
          <w:spacing w:val="-2"/>
          <w:position w:val="11"/>
          <w:sz w:val="16"/>
          <w:szCs w:val="16"/>
        </w:rPr>
        <w:t xml:space="preserve"> </w:t>
      </w:r>
      <w:r w:rsidR="008F0A0B" w:rsidRPr="00342339">
        <w:rPr>
          <w:szCs w:val="24"/>
        </w:rPr>
        <w:t xml:space="preserve"> </w:t>
      </w:r>
      <w:r>
        <w:rPr>
          <w:szCs w:val="24"/>
        </w:rPr>
        <w:t>is</w:t>
      </w:r>
      <w:proofErr w:type="gramEnd"/>
      <w:r>
        <w:rPr>
          <w:szCs w:val="24"/>
        </w:rPr>
        <w:t xml:space="preserve"> used for prophylaxis </w:t>
      </w:r>
      <w:r w:rsidR="008F0A0B" w:rsidRPr="00342339">
        <w:rPr>
          <w:szCs w:val="24"/>
        </w:rPr>
        <w:t>of</w:t>
      </w:r>
      <w:r w:rsidR="008F0A0B" w:rsidRPr="00342339">
        <w:rPr>
          <w:spacing w:val="-1"/>
          <w:szCs w:val="24"/>
        </w:rPr>
        <w:t xml:space="preserve"> </w:t>
      </w:r>
      <w:r w:rsidR="008F0A0B" w:rsidRPr="00342339">
        <w:rPr>
          <w:szCs w:val="24"/>
        </w:rPr>
        <w:t>h</w:t>
      </w:r>
      <w:r w:rsidR="008F0A0B" w:rsidRPr="00342339">
        <w:rPr>
          <w:spacing w:val="-1"/>
          <w:szCs w:val="24"/>
        </w:rPr>
        <w:t>ea</w:t>
      </w:r>
      <w:r w:rsidR="008F0A0B" w:rsidRPr="00342339">
        <w:rPr>
          <w:szCs w:val="24"/>
        </w:rPr>
        <w:t>d</w:t>
      </w:r>
      <w:r w:rsidR="008F0A0B" w:rsidRPr="00342339">
        <w:rPr>
          <w:spacing w:val="1"/>
          <w:szCs w:val="24"/>
        </w:rPr>
        <w:t>a</w:t>
      </w:r>
      <w:r w:rsidR="008F0A0B" w:rsidRPr="00342339">
        <w:rPr>
          <w:spacing w:val="-1"/>
          <w:szCs w:val="24"/>
        </w:rPr>
        <w:t>c</w:t>
      </w:r>
      <w:r w:rsidR="008F0A0B" w:rsidRPr="00342339">
        <w:rPr>
          <w:szCs w:val="24"/>
        </w:rPr>
        <w:t>h</w:t>
      </w:r>
      <w:r w:rsidR="008F0A0B" w:rsidRPr="00342339">
        <w:rPr>
          <w:spacing w:val="-1"/>
          <w:szCs w:val="24"/>
        </w:rPr>
        <w:t>e</w:t>
      </w:r>
      <w:r w:rsidR="008F0A0B" w:rsidRPr="00342339">
        <w:rPr>
          <w:szCs w:val="24"/>
        </w:rPr>
        <w:t>s</w:t>
      </w:r>
      <w:r w:rsidR="008F0A0B" w:rsidRPr="00342339">
        <w:rPr>
          <w:spacing w:val="3"/>
          <w:szCs w:val="24"/>
        </w:rPr>
        <w:t xml:space="preserve"> </w:t>
      </w:r>
      <w:r w:rsidR="008F0A0B" w:rsidRPr="00342339">
        <w:rPr>
          <w:szCs w:val="24"/>
        </w:rPr>
        <w:t xml:space="preserve">in </w:t>
      </w:r>
      <w:r w:rsidR="008F0A0B" w:rsidRPr="00342339">
        <w:rPr>
          <w:spacing w:val="-1"/>
          <w:szCs w:val="24"/>
        </w:rPr>
        <w:t>a</w:t>
      </w:r>
      <w:r w:rsidR="008F0A0B" w:rsidRPr="00342339">
        <w:rPr>
          <w:szCs w:val="24"/>
        </w:rPr>
        <w:t xml:space="preserve">dults with </w:t>
      </w:r>
      <w:r w:rsidR="008F0A0B" w:rsidRPr="00342339">
        <w:rPr>
          <w:spacing w:val="-1"/>
          <w:szCs w:val="24"/>
        </w:rPr>
        <w:t>c</w:t>
      </w:r>
      <w:r w:rsidR="008F0A0B" w:rsidRPr="00342339">
        <w:rPr>
          <w:szCs w:val="24"/>
        </w:rPr>
        <w:t>h</w:t>
      </w:r>
      <w:r w:rsidR="008F0A0B" w:rsidRPr="00342339">
        <w:rPr>
          <w:spacing w:val="-1"/>
          <w:szCs w:val="24"/>
        </w:rPr>
        <w:t>r</w:t>
      </w:r>
      <w:r w:rsidR="008F0A0B" w:rsidRPr="00342339">
        <w:rPr>
          <w:szCs w:val="24"/>
        </w:rPr>
        <w:t>onic</w:t>
      </w:r>
      <w:r w:rsidR="008F0A0B" w:rsidRPr="00342339">
        <w:rPr>
          <w:spacing w:val="-1"/>
          <w:szCs w:val="24"/>
        </w:rPr>
        <w:t xml:space="preserve"> </w:t>
      </w:r>
      <w:r w:rsidR="008F0A0B" w:rsidRPr="00342339">
        <w:rPr>
          <w:szCs w:val="24"/>
        </w:rPr>
        <w:t>mi</w:t>
      </w:r>
      <w:r w:rsidR="008F0A0B" w:rsidRPr="00342339">
        <w:rPr>
          <w:spacing w:val="-2"/>
          <w:szCs w:val="24"/>
        </w:rPr>
        <w:t>g</w:t>
      </w:r>
      <w:r w:rsidR="008F0A0B" w:rsidRPr="00342339">
        <w:rPr>
          <w:spacing w:val="-1"/>
          <w:szCs w:val="24"/>
        </w:rPr>
        <w:t>ra</w:t>
      </w:r>
      <w:r w:rsidR="008F0A0B" w:rsidRPr="00342339">
        <w:rPr>
          <w:szCs w:val="24"/>
        </w:rPr>
        <w:t>i</w:t>
      </w:r>
      <w:r w:rsidR="008F0A0B" w:rsidRPr="00342339">
        <w:rPr>
          <w:spacing w:val="2"/>
          <w:szCs w:val="24"/>
        </w:rPr>
        <w:t>n</w:t>
      </w:r>
      <w:r w:rsidR="008F0A0B" w:rsidRPr="00342339">
        <w:rPr>
          <w:szCs w:val="24"/>
        </w:rPr>
        <w:t>e</w:t>
      </w:r>
      <w:r w:rsidR="008F0A0B" w:rsidRPr="00342339">
        <w:rPr>
          <w:spacing w:val="-1"/>
          <w:szCs w:val="24"/>
        </w:rPr>
        <w:t xml:space="preserve"> (</w:t>
      </w:r>
      <w:r w:rsidR="008F0A0B" w:rsidRPr="00342339">
        <w:rPr>
          <w:szCs w:val="24"/>
        </w:rPr>
        <w:t>d</w:t>
      </w:r>
      <w:r w:rsidR="008F0A0B" w:rsidRPr="00342339">
        <w:rPr>
          <w:spacing w:val="1"/>
          <w:szCs w:val="24"/>
        </w:rPr>
        <w:t>e</w:t>
      </w:r>
      <w:r w:rsidR="008F0A0B" w:rsidRPr="00342339">
        <w:rPr>
          <w:spacing w:val="-1"/>
          <w:szCs w:val="24"/>
        </w:rPr>
        <w:t>f</w:t>
      </w:r>
      <w:r w:rsidR="008F0A0B" w:rsidRPr="00342339">
        <w:rPr>
          <w:szCs w:val="24"/>
        </w:rPr>
        <w:t>in</w:t>
      </w:r>
      <w:r w:rsidR="008F0A0B" w:rsidRPr="00342339">
        <w:rPr>
          <w:spacing w:val="-1"/>
          <w:szCs w:val="24"/>
        </w:rPr>
        <w:t>e</w:t>
      </w:r>
      <w:r w:rsidR="008F0A0B" w:rsidRPr="00342339">
        <w:rPr>
          <w:szCs w:val="24"/>
        </w:rPr>
        <w:t xml:space="preserve">d </w:t>
      </w:r>
      <w:r w:rsidR="008F0A0B" w:rsidRPr="00342339">
        <w:rPr>
          <w:spacing w:val="-1"/>
          <w:szCs w:val="24"/>
        </w:rPr>
        <w:t>a</w:t>
      </w:r>
      <w:r w:rsidR="008F0A0B" w:rsidRPr="00342339">
        <w:rPr>
          <w:szCs w:val="24"/>
        </w:rPr>
        <w:t xml:space="preserve">s </w:t>
      </w:r>
      <w:r w:rsidR="008F0A0B" w:rsidRPr="00342339">
        <w:rPr>
          <w:spacing w:val="2"/>
          <w:szCs w:val="24"/>
        </w:rPr>
        <w:t>h</w:t>
      </w:r>
      <w:r w:rsidR="008F0A0B" w:rsidRPr="00342339">
        <w:rPr>
          <w:spacing w:val="-1"/>
          <w:szCs w:val="24"/>
        </w:rPr>
        <w:t>ea</w:t>
      </w:r>
      <w:r w:rsidR="008F0A0B" w:rsidRPr="00342339">
        <w:rPr>
          <w:szCs w:val="24"/>
        </w:rPr>
        <w:t>d</w:t>
      </w:r>
      <w:r w:rsidR="008F0A0B" w:rsidRPr="00342339">
        <w:rPr>
          <w:spacing w:val="1"/>
          <w:szCs w:val="24"/>
        </w:rPr>
        <w:t>a</w:t>
      </w:r>
      <w:r w:rsidR="008F0A0B" w:rsidRPr="00342339">
        <w:rPr>
          <w:spacing w:val="-1"/>
          <w:szCs w:val="24"/>
        </w:rPr>
        <w:t>c</w:t>
      </w:r>
      <w:r w:rsidR="008F0A0B" w:rsidRPr="00342339">
        <w:rPr>
          <w:szCs w:val="24"/>
        </w:rPr>
        <w:t>h</w:t>
      </w:r>
      <w:r w:rsidR="008F0A0B" w:rsidRPr="00342339">
        <w:rPr>
          <w:spacing w:val="-1"/>
          <w:szCs w:val="24"/>
        </w:rPr>
        <w:t>e</w:t>
      </w:r>
      <w:r w:rsidR="008F0A0B" w:rsidRPr="00342339">
        <w:rPr>
          <w:szCs w:val="24"/>
        </w:rPr>
        <w:t xml:space="preserve">s on </w:t>
      </w:r>
      <w:r w:rsidR="008F0A0B" w:rsidRPr="00342339">
        <w:rPr>
          <w:spacing w:val="-1"/>
          <w:szCs w:val="24"/>
        </w:rPr>
        <w:t>a</w:t>
      </w:r>
      <w:r w:rsidR="008F0A0B" w:rsidRPr="00342339">
        <w:rPr>
          <w:szCs w:val="24"/>
        </w:rPr>
        <w:t>t l</w:t>
      </w:r>
      <w:r w:rsidR="008F0A0B" w:rsidRPr="00342339">
        <w:rPr>
          <w:spacing w:val="-1"/>
          <w:szCs w:val="24"/>
        </w:rPr>
        <w:t>ea</w:t>
      </w:r>
      <w:r w:rsidR="008F0A0B" w:rsidRPr="00342339">
        <w:rPr>
          <w:szCs w:val="24"/>
        </w:rPr>
        <w:t>st</w:t>
      </w:r>
      <w:r w:rsidR="003F5718">
        <w:rPr>
          <w:szCs w:val="24"/>
        </w:rPr>
        <w:t xml:space="preserve"> </w:t>
      </w:r>
      <w:r w:rsidR="008F0A0B" w:rsidRPr="00342339">
        <w:rPr>
          <w:szCs w:val="24"/>
        </w:rPr>
        <w:t>15 d</w:t>
      </w:r>
      <w:r w:rsidR="008F0A0B" w:rsidRPr="00342339">
        <w:rPr>
          <w:spacing w:val="1"/>
          <w:szCs w:val="24"/>
        </w:rPr>
        <w:t>a</w:t>
      </w:r>
      <w:r w:rsidR="008F0A0B" w:rsidRPr="00342339">
        <w:rPr>
          <w:spacing w:val="-5"/>
          <w:szCs w:val="24"/>
        </w:rPr>
        <w:t>y</w:t>
      </w:r>
      <w:r w:rsidR="008F0A0B" w:rsidRPr="00342339">
        <w:rPr>
          <w:szCs w:val="24"/>
        </w:rPr>
        <w:t xml:space="preserve">s </w:t>
      </w:r>
      <w:r w:rsidR="008F0A0B" w:rsidRPr="00342339">
        <w:rPr>
          <w:spacing w:val="2"/>
          <w:szCs w:val="24"/>
        </w:rPr>
        <w:t>p</w:t>
      </w:r>
      <w:r w:rsidR="008F0A0B" w:rsidRPr="00342339">
        <w:rPr>
          <w:spacing w:val="-1"/>
          <w:szCs w:val="24"/>
        </w:rPr>
        <w:t>e</w:t>
      </w:r>
      <w:r w:rsidR="008F0A0B" w:rsidRPr="00342339">
        <w:rPr>
          <w:szCs w:val="24"/>
        </w:rPr>
        <w:t>r</w:t>
      </w:r>
      <w:r w:rsidR="008F0A0B" w:rsidRPr="00342339">
        <w:rPr>
          <w:spacing w:val="-1"/>
          <w:szCs w:val="24"/>
        </w:rPr>
        <w:t xml:space="preserve"> </w:t>
      </w:r>
      <w:r w:rsidR="008F0A0B" w:rsidRPr="00342339">
        <w:rPr>
          <w:szCs w:val="24"/>
        </w:rPr>
        <w:t xml:space="preserve">month, with </w:t>
      </w:r>
      <w:r w:rsidR="008F0A0B" w:rsidRPr="00342339">
        <w:rPr>
          <w:spacing w:val="-1"/>
          <w:szCs w:val="24"/>
        </w:rPr>
        <w:t>a</w:t>
      </w:r>
      <w:r w:rsidR="008F0A0B" w:rsidRPr="00342339">
        <w:rPr>
          <w:szCs w:val="24"/>
        </w:rPr>
        <w:t>t l</w:t>
      </w:r>
      <w:r w:rsidR="008F0A0B" w:rsidRPr="00342339">
        <w:rPr>
          <w:spacing w:val="-1"/>
          <w:szCs w:val="24"/>
        </w:rPr>
        <w:t>ea</w:t>
      </w:r>
      <w:r w:rsidR="008F0A0B" w:rsidRPr="00342339">
        <w:rPr>
          <w:szCs w:val="24"/>
        </w:rPr>
        <w:t>st 8 d</w:t>
      </w:r>
      <w:r w:rsidR="008F0A0B" w:rsidRPr="00342339">
        <w:rPr>
          <w:spacing w:val="4"/>
          <w:szCs w:val="24"/>
        </w:rPr>
        <w:t>a</w:t>
      </w:r>
      <w:r w:rsidR="008F0A0B" w:rsidRPr="00342339">
        <w:rPr>
          <w:spacing w:val="-5"/>
          <w:szCs w:val="24"/>
        </w:rPr>
        <w:t>y</w:t>
      </w:r>
      <w:r w:rsidR="008F0A0B" w:rsidRPr="00342339">
        <w:rPr>
          <w:szCs w:val="24"/>
        </w:rPr>
        <w:t>s with mi</w:t>
      </w:r>
      <w:r w:rsidR="008F0A0B" w:rsidRPr="00342339">
        <w:rPr>
          <w:spacing w:val="-2"/>
          <w:szCs w:val="24"/>
        </w:rPr>
        <w:t>g</w:t>
      </w:r>
      <w:r w:rsidR="008F0A0B" w:rsidRPr="00342339">
        <w:rPr>
          <w:spacing w:val="2"/>
          <w:szCs w:val="24"/>
        </w:rPr>
        <w:t>r</w:t>
      </w:r>
      <w:r w:rsidR="008F0A0B" w:rsidRPr="00342339">
        <w:rPr>
          <w:spacing w:val="-1"/>
          <w:szCs w:val="24"/>
        </w:rPr>
        <w:t>a</w:t>
      </w:r>
      <w:r w:rsidR="008F0A0B" w:rsidRPr="00342339">
        <w:rPr>
          <w:szCs w:val="24"/>
        </w:rPr>
        <w:t>in</w:t>
      </w:r>
      <w:r w:rsidR="008F0A0B" w:rsidRPr="00342339">
        <w:rPr>
          <w:spacing w:val="-1"/>
          <w:szCs w:val="24"/>
        </w:rPr>
        <w:t>e)</w:t>
      </w:r>
      <w:r>
        <w:rPr>
          <w:szCs w:val="24"/>
        </w:rPr>
        <w:t>.</w:t>
      </w:r>
      <w:r w:rsidR="008F0A0B" w:rsidRPr="00342339">
        <w:rPr>
          <w:szCs w:val="24"/>
        </w:rPr>
        <w:t xml:space="preserve"> </w:t>
      </w:r>
      <w:r w:rsidR="008F0A0B" w:rsidRPr="00342339">
        <w:rPr>
          <w:spacing w:val="1"/>
          <w:szCs w:val="24"/>
        </w:rPr>
        <w:t>C</w:t>
      </w:r>
      <w:r w:rsidR="008F0A0B" w:rsidRPr="00342339">
        <w:rPr>
          <w:szCs w:val="24"/>
        </w:rPr>
        <w:t>h</w:t>
      </w:r>
      <w:r w:rsidR="008F0A0B" w:rsidRPr="00342339">
        <w:rPr>
          <w:spacing w:val="-1"/>
          <w:szCs w:val="24"/>
        </w:rPr>
        <w:t>r</w:t>
      </w:r>
      <w:r w:rsidR="008F0A0B" w:rsidRPr="00342339">
        <w:rPr>
          <w:szCs w:val="24"/>
        </w:rPr>
        <w:t>onic</w:t>
      </w:r>
      <w:r w:rsidR="008F0A0B" w:rsidRPr="00342339">
        <w:rPr>
          <w:spacing w:val="-1"/>
          <w:szCs w:val="24"/>
        </w:rPr>
        <w:t xml:space="preserve"> </w:t>
      </w:r>
      <w:r w:rsidR="008F0A0B" w:rsidRPr="00342339">
        <w:rPr>
          <w:szCs w:val="24"/>
        </w:rPr>
        <w:t>m</w:t>
      </w:r>
      <w:r w:rsidR="008F0A0B" w:rsidRPr="00342339">
        <w:rPr>
          <w:spacing w:val="3"/>
          <w:szCs w:val="24"/>
        </w:rPr>
        <w:t>i</w:t>
      </w:r>
      <w:r w:rsidR="008F0A0B" w:rsidRPr="00342339">
        <w:rPr>
          <w:spacing w:val="-2"/>
          <w:szCs w:val="24"/>
        </w:rPr>
        <w:t>g</w:t>
      </w:r>
      <w:r w:rsidR="008F0A0B" w:rsidRPr="00342339">
        <w:rPr>
          <w:spacing w:val="-1"/>
          <w:szCs w:val="24"/>
        </w:rPr>
        <w:t>ra</w:t>
      </w:r>
      <w:r w:rsidR="008F0A0B" w:rsidRPr="00342339">
        <w:rPr>
          <w:szCs w:val="24"/>
        </w:rPr>
        <w:t>i</w:t>
      </w:r>
      <w:r w:rsidR="008F0A0B" w:rsidRPr="00342339">
        <w:rPr>
          <w:spacing w:val="2"/>
          <w:szCs w:val="24"/>
        </w:rPr>
        <w:t>n</w:t>
      </w:r>
      <w:r w:rsidR="008F0A0B" w:rsidRPr="00342339">
        <w:rPr>
          <w:szCs w:val="24"/>
        </w:rPr>
        <w:t>e</w:t>
      </w:r>
      <w:r w:rsidR="008F0A0B" w:rsidRPr="00342339">
        <w:rPr>
          <w:spacing w:val="-1"/>
          <w:szCs w:val="24"/>
        </w:rPr>
        <w:t xml:space="preserve"> </w:t>
      </w:r>
      <w:r w:rsidR="008F0A0B" w:rsidRPr="00342339">
        <w:rPr>
          <w:szCs w:val="24"/>
        </w:rPr>
        <w:t>is a</w:t>
      </w:r>
      <w:r w:rsidR="008F0A0B" w:rsidRPr="00342339">
        <w:rPr>
          <w:spacing w:val="-1"/>
          <w:szCs w:val="24"/>
        </w:rPr>
        <w:t xml:space="preserve"> </w:t>
      </w:r>
      <w:r w:rsidR="008F0A0B" w:rsidRPr="00342339">
        <w:rPr>
          <w:szCs w:val="24"/>
        </w:rPr>
        <w:t>sub</w:t>
      </w:r>
      <w:r w:rsidR="008F0A0B" w:rsidRPr="00342339">
        <w:rPr>
          <w:spacing w:val="-1"/>
          <w:szCs w:val="24"/>
        </w:rPr>
        <w:t>-</w:t>
      </w:r>
      <w:r w:rsidR="008F0A0B" w:rsidRPr="00342339">
        <w:rPr>
          <w:spacing w:val="3"/>
          <w:szCs w:val="24"/>
        </w:rPr>
        <w:t>t</w:t>
      </w:r>
      <w:r w:rsidR="008F0A0B" w:rsidRPr="00342339">
        <w:rPr>
          <w:spacing w:val="-5"/>
          <w:szCs w:val="24"/>
        </w:rPr>
        <w:t>y</w:t>
      </w:r>
      <w:r w:rsidR="008F0A0B" w:rsidRPr="00342339">
        <w:rPr>
          <w:spacing w:val="2"/>
          <w:szCs w:val="24"/>
        </w:rPr>
        <w:t>p</w:t>
      </w:r>
      <w:r w:rsidR="008F0A0B" w:rsidRPr="00342339">
        <w:rPr>
          <w:szCs w:val="24"/>
        </w:rPr>
        <w:t>e</w:t>
      </w:r>
      <w:r w:rsidR="008F0A0B" w:rsidRPr="00342339">
        <w:rPr>
          <w:spacing w:val="-1"/>
          <w:szCs w:val="24"/>
        </w:rPr>
        <w:t xml:space="preserve"> </w:t>
      </w:r>
      <w:r w:rsidR="008F0A0B" w:rsidRPr="00342339">
        <w:rPr>
          <w:szCs w:val="24"/>
        </w:rPr>
        <w:t xml:space="preserve">of </w:t>
      </w:r>
      <w:r w:rsidR="008F0A0B" w:rsidRPr="00342339">
        <w:rPr>
          <w:spacing w:val="-1"/>
          <w:szCs w:val="24"/>
        </w:rPr>
        <w:t>c</w:t>
      </w:r>
      <w:r w:rsidR="008F0A0B" w:rsidRPr="00342339">
        <w:rPr>
          <w:szCs w:val="24"/>
        </w:rPr>
        <w:t>h</w:t>
      </w:r>
      <w:r w:rsidR="008F0A0B" w:rsidRPr="00342339">
        <w:rPr>
          <w:spacing w:val="-1"/>
          <w:szCs w:val="24"/>
        </w:rPr>
        <w:t>r</w:t>
      </w:r>
      <w:r w:rsidR="008F0A0B" w:rsidRPr="00342339">
        <w:rPr>
          <w:szCs w:val="24"/>
        </w:rPr>
        <w:t>onic</w:t>
      </w:r>
      <w:r w:rsidR="008F0A0B" w:rsidRPr="00342339">
        <w:rPr>
          <w:spacing w:val="-1"/>
          <w:szCs w:val="24"/>
        </w:rPr>
        <w:t xml:space="preserve"> </w:t>
      </w:r>
      <w:r w:rsidR="008F0A0B" w:rsidRPr="00342339">
        <w:rPr>
          <w:szCs w:val="24"/>
        </w:rPr>
        <w:t>d</w:t>
      </w:r>
      <w:r w:rsidR="008F0A0B" w:rsidRPr="00342339">
        <w:rPr>
          <w:spacing w:val="-1"/>
          <w:szCs w:val="24"/>
        </w:rPr>
        <w:t>a</w:t>
      </w:r>
      <w:r w:rsidR="008F0A0B" w:rsidRPr="00342339">
        <w:rPr>
          <w:szCs w:val="24"/>
        </w:rPr>
        <w:t>i</w:t>
      </w:r>
      <w:r w:rsidR="008F0A0B" w:rsidRPr="00342339">
        <w:rPr>
          <w:spacing w:val="5"/>
          <w:szCs w:val="24"/>
        </w:rPr>
        <w:t>l</w:t>
      </w:r>
      <w:r w:rsidR="008F0A0B" w:rsidRPr="00342339">
        <w:rPr>
          <w:szCs w:val="24"/>
        </w:rPr>
        <w:t>y</w:t>
      </w:r>
      <w:r w:rsidR="008F0A0B" w:rsidRPr="00342339">
        <w:rPr>
          <w:spacing w:val="-5"/>
          <w:szCs w:val="24"/>
        </w:rPr>
        <w:t xml:space="preserve"> </w:t>
      </w:r>
      <w:r w:rsidR="008F0A0B" w:rsidRPr="00342339">
        <w:rPr>
          <w:szCs w:val="24"/>
        </w:rPr>
        <w:t>h</w:t>
      </w:r>
      <w:r w:rsidR="008F0A0B" w:rsidRPr="00342339">
        <w:rPr>
          <w:spacing w:val="1"/>
          <w:szCs w:val="24"/>
        </w:rPr>
        <w:t>e</w:t>
      </w:r>
      <w:r w:rsidR="008F0A0B" w:rsidRPr="00342339">
        <w:rPr>
          <w:spacing w:val="-1"/>
          <w:szCs w:val="24"/>
        </w:rPr>
        <w:t>a</w:t>
      </w:r>
      <w:r w:rsidR="008F0A0B" w:rsidRPr="00342339">
        <w:rPr>
          <w:szCs w:val="24"/>
        </w:rPr>
        <w:t>d</w:t>
      </w:r>
      <w:r w:rsidR="008F0A0B" w:rsidRPr="00342339">
        <w:rPr>
          <w:spacing w:val="-1"/>
          <w:szCs w:val="24"/>
        </w:rPr>
        <w:t>ac</w:t>
      </w:r>
      <w:r w:rsidR="008F0A0B" w:rsidRPr="00342339">
        <w:rPr>
          <w:spacing w:val="2"/>
          <w:szCs w:val="24"/>
        </w:rPr>
        <w:t>h</w:t>
      </w:r>
      <w:r w:rsidR="008F0A0B" w:rsidRPr="00342339">
        <w:rPr>
          <w:spacing w:val="-1"/>
          <w:szCs w:val="24"/>
        </w:rPr>
        <w:t>e</w:t>
      </w:r>
      <w:r w:rsidR="008F0A0B" w:rsidRPr="00342339">
        <w:rPr>
          <w:szCs w:val="24"/>
        </w:rPr>
        <w:t>.</w:t>
      </w:r>
    </w:p>
    <w:p w:rsidR="00F61C9C" w:rsidRPr="00342339" w:rsidRDefault="00F61C9C" w:rsidP="00F61C9C">
      <w:pPr>
        <w:ind w:right="491"/>
        <w:rPr>
          <w:szCs w:val="24"/>
        </w:rPr>
      </w:pPr>
    </w:p>
    <w:p w:rsidR="00B149C6" w:rsidRPr="002B4CE2" w:rsidRDefault="002B4CE2" w:rsidP="00F61C9C">
      <w:pPr>
        <w:pStyle w:val="Heading1"/>
        <w:spacing w:before="0"/>
      </w:pPr>
      <w:r>
        <w:t>2.</w:t>
      </w:r>
      <w:r>
        <w:tab/>
      </w:r>
      <w:r w:rsidR="00B149C6" w:rsidRPr="002B4CE2">
        <w:t>Background</w:t>
      </w:r>
    </w:p>
    <w:p w:rsidR="00E50BAC" w:rsidRDefault="00376A62" w:rsidP="00376A62">
      <w:pPr>
        <w:pStyle w:val="Default"/>
        <w:spacing w:after="240"/>
        <w:rPr>
          <w:rFonts w:ascii="Times New Roman" w:hAnsi="Times New Roman" w:cs="Times New Roman"/>
        </w:rPr>
      </w:pPr>
      <w:r>
        <w:rPr>
          <w:rFonts w:ascii="Times New Roman" w:hAnsi="Times New Roman" w:cs="Times New Roman"/>
        </w:rPr>
        <w:t>At the November 2012 meeting, a</w:t>
      </w:r>
      <w:r w:rsidRPr="00012DE0">
        <w:rPr>
          <w:rFonts w:ascii="Times New Roman" w:hAnsi="Times New Roman" w:cs="Times New Roman"/>
        </w:rPr>
        <w:t xml:space="preserve">fter </w:t>
      </w:r>
      <w:r w:rsidR="0097095A">
        <w:rPr>
          <w:rFonts w:ascii="Times New Roman" w:hAnsi="Times New Roman" w:cs="Times New Roman"/>
        </w:rPr>
        <w:t xml:space="preserve">considering the strength of the </w:t>
      </w:r>
      <w:r w:rsidRPr="00012DE0">
        <w:rPr>
          <w:rFonts w:ascii="Times New Roman" w:hAnsi="Times New Roman" w:cs="Times New Roman"/>
        </w:rPr>
        <w:t xml:space="preserve">available evidence in relation to the safety, clinical effectiveness and cost-effectiveness of the injection of botulinum toxin in the treatment of refractory migraine, MSAC deferred the application for </w:t>
      </w:r>
      <w:r w:rsidR="008E49D0">
        <w:rPr>
          <w:rFonts w:ascii="Times New Roman" w:hAnsi="Times New Roman" w:cs="Times New Roman"/>
        </w:rPr>
        <w:lastRenderedPageBreak/>
        <w:t>an</w:t>
      </w:r>
      <w:r w:rsidRPr="00012DE0">
        <w:rPr>
          <w:rFonts w:ascii="Times New Roman" w:hAnsi="Times New Roman" w:cs="Times New Roman"/>
        </w:rPr>
        <w:t xml:space="preserve"> MBS item to inject botulinum toxin until such time </w:t>
      </w:r>
      <w:r w:rsidR="008E49D0">
        <w:rPr>
          <w:rFonts w:ascii="Times New Roman" w:hAnsi="Times New Roman" w:cs="Times New Roman"/>
        </w:rPr>
        <w:t xml:space="preserve">that </w:t>
      </w:r>
      <w:r w:rsidRPr="00012DE0">
        <w:rPr>
          <w:rFonts w:ascii="Times New Roman" w:hAnsi="Times New Roman" w:cs="Times New Roman"/>
        </w:rPr>
        <w:t xml:space="preserve">PBAC </w:t>
      </w:r>
      <w:r w:rsidR="008E49D0">
        <w:rPr>
          <w:rFonts w:ascii="Times New Roman" w:hAnsi="Times New Roman" w:cs="Times New Roman"/>
        </w:rPr>
        <w:t>had made</w:t>
      </w:r>
      <w:r w:rsidRPr="00012DE0">
        <w:rPr>
          <w:rFonts w:ascii="Times New Roman" w:hAnsi="Times New Roman" w:cs="Times New Roman"/>
        </w:rPr>
        <w:t xml:space="preserve"> a decision regarding the corresponding PBS listing of botulinum toxin. </w:t>
      </w:r>
    </w:p>
    <w:p w:rsidR="00E50BAC" w:rsidRPr="00921F7A" w:rsidRDefault="00D21ECB" w:rsidP="00921F7A">
      <w:pPr>
        <w:pStyle w:val="Default"/>
        <w:spacing w:after="240"/>
        <w:rPr>
          <w:rFonts w:ascii="Times New Roman" w:hAnsi="Times New Roman" w:cs="Times New Roman"/>
        </w:rPr>
      </w:pPr>
      <w:r w:rsidRPr="00B327D8">
        <w:rPr>
          <w:rFonts w:ascii="Times New Roman" w:hAnsi="Times New Roman" w:cs="Times New Roman"/>
        </w:rPr>
        <w:t>On behalf of MSAC, the Department suggested that Aller</w:t>
      </w:r>
      <w:r w:rsidR="00520278">
        <w:rPr>
          <w:rFonts w:ascii="Times New Roman" w:hAnsi="Times New Roman" w:cs="Times New Roman"/>
        </w:rPr>
        <w:t>gan lodge a “minor submission" to</w:t>
      </w:r>
      <w:r w:rsidRPr="00B327D8">
        <w:rPr>
          <w:rFonts w:ascii="Times New Roman" w:hAnsi="Times New Roman" w:cs="Times New Roman"/>
        </w:rPr>
        <w:t xml:space="preserve"> the </w:t>
      </w:r>
      <w:r w:rsidR="00376A62">
        <w:rPr>
          <w:rFonts w:ascii="Times New Roman" w:hAnsi="Times New Roman" w:cs="Times New Roman"/>
        </w:rPr>
        <w:t xml:space="preserve">August 2013 </w:t>
      </w:r>
      <w:r w:rsidRPr="00B327D8">
        <w:rPr>
          <w:rFonts w:ascii="Times New Roman" w:hAnsi="Times New Roman" w:cs="Times New Roman"/>
        </w:rPr>
        <w:t>MSAC</w:t>
      </w:r>
      <w:r w:rsidR="00520278">
        <w:rPr>
          <w:rFonts w:ascii="Times New Roman" w:hAnsi="Times New Roman" w:cs="Times New Roman"/>
        </w:rPr>
        <w:t xml:space="preserve"> meeting</w:t>
      </w:r>
      <w:r w:rsidRPr="00B327D8">
        <w:rPr>
          <w:rFonts w:ascii="Times New Roman" w:hAnsi="Times New Roman" w:cs="Times New Roman"/>
        </w:rPr>
        <w:t xml:space="preserve"> for the MBS listing of the procedure to inject botulinum toxin Type A in chronic mi</w:t>
      </w:r>
      <w:r w:rsidR="00376A62">
        <w:rPr>
          <w:rFonts w:ascii="Times New Roman" w:hAnsi="Times New Roman" w:cs="Times New Roman"/>
        </w:rPr>
        <w:t xml:space="preserve">graine </w:t>
      </w:r>
      <w:r w:rsidR="00B723C7">
        <w:rPr>
          <w:rFonts w:ascii="Times New Roman" w:hAnsi="Times New Roman" w:cs="Times New Roman"/>
        </w:rPr>
        <w:t>in order for it to</w:t>
      </w:r>
      <w:r w:rsidR="00376A62">
        <w:rPr>
          <w:rFonts w:ascii="Times New Roman" w:hAnsi="Times New Roman" w:cs="Times New Roman"/>
        </w:rPr>
        <w:t xml:space="preserve"> align with </w:t>
      </w:r>
      <w:r w:rsidR="003F5718">
        <w:rPr>
          <w:rFonts w:ascii="Times New Roman" w:hAnsi="Times New Roman" w:cs="Times New Roman"/>
        </w:rPr>
        <w:t xml:space="preserve">the </w:t>
      </w:r>
      <w:r w:rsidRPr="00B327D8">
        <w:rPr>
          <w:rFonts w:ascii="Times New Roman" w:hAnsi="Times New Roman" w:cs="Times New Roman"/>
        </w:rPr>
        <w:t xml:space="preserve">resubmission to the </w:t>
      </w:r>
      <w:r w:rsidR="00376A62">
        <w:rPr>
          <w:rFonts w:ascii="Times New Roman" w:hAnsi="Times New Roman" w:cs="Times New Roman"/>
        </w:rPr>
        <w:t xml:space="preserve">July 2013 </w:t>
      </w:r>
      <w:r w:rsidRPr="00B327D8">
        <w:rPr>
          <w:rFonts w:ascii="Times New Roman" w:hAnsi="Times New Roman" w:cs="Times New Roman"/>
        </w:rPr>
        <w:t>PBAC</w:t>
      </w:r>
      <w:r w:rsidR="00520278">
        <w:rPr>
          <w:rFonts w:ascii="Times New Roman" w:hAnsi="Times New Roman" w:cs="Times New Roman"/>
        </w:rPr>
        <w:t xml:space="preserve"> meeting</w:t>
      </w:r>
      <w:r w:rsidRPr="00B327D8">
        <w:rPr>
          <w:rFonts w:ascii="Times New Roman" w:hAnsi="Times New Roman" w:cs="Times New Roman"/>
        </w:rPr>
        <w:t xml:space="preserve"> for the Pharmaceutical Benefits Scheme (PBS) listing of botulinum toxin Type A </w:t>
      </w:r>
      <w:r w:rsidR="00031699">
        <w:rPr>
          <w:rFonts w:ascii="Times New Roman" w:hAnsi="Times New Roman" w:cs="Times New Roman"/>
        </w:rPr>
        <w:t>for</w:t>
      </w:r>
      <w:r w:rsidRPr="00B327D8">
        <w:rPr>
          <w:rFonts w:ascii="Times New Roman" w:hAnsi="Times New Roman" w:cs="Times New Roman"/>
        </w:rPr>
        <w:t xml:space="preserve"> chronic migraine. </w:t>
      </w:r>
    </w:p>
    <w:p w:rsidR="00E50BAC" w:rsidRDefault="00E50BAC" w:rsidP="00B3533C">
      <w:pPr>
        <w:ind w:right="106"/>
        <w:rPr>
          <w:szCs w:val="24"/>
        </w:rPr>
      </w:pPr>
      <w:r>
        <w:rPr>
          <w:spacing w:val="1"/>
          <w:szCs w:val="24"/>
        </w:rPr>
        <w:t xml:space="preserve">At its July 2013 meeting, </w:t>
      </w:r>
      <w:r w:rsidRPr="00342339">
        <w:rPr>
          <w:spacing w:val="1"/>
          <w:szCs w:val="24"/>
        </w:rPr>
        <w:t>P</w:t>
      </w:r>
      <w:r w:rsidRPr="00342339">
        <w:rPr>
          <w:spacing w:val="-2"/>
          <w:szCs w:val="24"/>
        </w:rPr>
        <w:t>B</w:t>
      </w:r>
      <w:r w:rsidRPr="00342339">
        <w:rPr>
          <w:szCs w:val="24"/>
        </w:rPr>
        <w:t>AC</w:t>
      </w:r>
      <w:r w:rsidRPr="00342339">
        <w:rPr>
          <w:spacing w:val="1"/>
          <w:szCs w:val="24"/>
        </w:rPr>
        <w:t xml:space="preserve"> </w:t>
      </w:r>
      <w:r w:rsidRPr="0035222D">
        <w:rPr>
          <w:szCs w:val="24"/>
        </w:rPr>
        <w:t xml:space="preserve">recommended extending the current Section 100 Botulinum Toxin Program listing for botulinum toxin type A to include prophylaxis of headaches in adult patients with chronic migraine who meet certain criteria, on the basis of acceptable cost-effectiveness compared to best supportive </w:t>
      </w:r>
      <w:r>
        <w:rPr>
          <w:szCs w:val="24"/>
        </w:rPr>
        <w:t>care</w:t>
      </w:r>
      <w:r w:rsidRPr="00342339">
        <w:rPr>
          <w:szCs w:val="24"/>
        </w:rPr>
        <w:t>.</w:t>
      </w:r>
    </w:p>
    <w:p w:rsidR="00B3533C" w:rsidRPr="00376A62" w:rsidRDefault="00B3533C" w:rsidP="00B3533C">
      <w:pPr>
        <w:ind w:right="106"/>
        <w:rPr>
          <w:szCs w:val="24"/>
        </w:rPr>
      </w:pPr>
    </w:p>
    <w:p w:rsidR="00B149C6" w:rsidRPr="002B4CE2" w:rsidRDefault="002B4CE2" w:rsidP="00B3533C">
      <w:pPr>
        <w:pStyle w:val="Heading1"/>
        <w:spacing w:before="0"/>
      </w:pPr>
      <w:r>
        <w:t>3.</w:t>
      </w:r>
      <w:r>
        <w:tab/>
      </w:r>
      <w:r w:rsidR="00B149C6" w:rsidRPr="002B4CE2">
        <w:t>Prerequisites</w:t>
      </w:r>
      <w:r w:rsidR="00E857D4" w:rsidRPr="002B4CE2">
        <w:t xml:space="preserve"> to implementation of any funding advice</w:t>
      </w:r>
    </w:p>
    <w:p w:rsidR="00921F7A" w:rsidRPr="00342339" w:rsidRDefault="00921F7A" w:rsidP="00B3533C">
      <w:pPr>
        <w:ind w:right="-20"/>
        <w:rPr>
          <w:szCs w:val="24"/>
        </w:rPr>
      </w:pPr>
      <w:r w:rsidRPr="00342339">
        <w:rPr>
          <w:szCs w:val="24"/>
        </w:rPr>
        <w:t xml:space="preserve">TGA </w:t>
      </w:r>
      <w:r w:rsidRPr="00342339">
        <w:rPr>
          <w:spacing w:val="-1"/>
          <w:szCs w:val="24"/>
        </w:rPr>
        <w:t>a</w:t>
      </w:r>
      <w:r w:rsidRPr="00342339">
        <w:rPr>
          <w:szCs w:val="24"/>
        </w:rPr>
        <w:t>pp</w:t>
      </w:r>
      <w:r w:rsidRPr="00342339">
        <w:rPr>
          <w:spacing w:val="-1"/>
          <w:szCs w:val="24"/>
        </w:rPr>
        <w:t>r</w:t>
      </w:r>
      <w:r w:rsidRPr="00342339">
        <w:rPr>
          <w:szCs w:val="24"/>
        </w:rPr>
        <w:t>o</w:t>
      </w:r>
      <w:r w:rsidRPr="00342339">
        <w:rPr>
          <w:spacing w:val="2"/>
          <w:szCs w:val="24"/>
        </w:rPr>
        <w:t>v</w:t>
      </w:r>
      <w:r w:rsidRPr="00342339">
        <w:rPr>
          <w:spacing w:val="-1"/>
          <w:szCs w:val="24"/>
        </w:rPr>
        <w:t>e</w:t>
      </w:r>
      <w:r w:rsidRPr="00342339">
        <w:rPr>
          <w:szCs w:val="24"/>
        </w:rPr>
        <w:t xml:space="preserve">d </w:t>
      </w:r>
      <w:r w:rsidRPr="00342339">
        <w:rPr>
          <w:spacing w:val="1"/>
          <w:szCs w:val="24"/>
        </w:rPr>
        <w:t>B</w:t>
      </w:r>
      <w:r w:rsidRPr="00342339">
        <w:rPr>
          <w:szCs w:val="24"/>
        </w:rPr>
        <w:t>OTO</w:t>
      </w:r>
      <w:r w:rsidRPr="00342339">
        <w:rPr>
          <w:spacing w:val="2"/>
          <w:szCs w:val="24"/>
        </w:rPr>
        <w:t>X</w:t>
      </w:r>
      <w:r w:rsidRPr="00342339">
        <w:rPr>
          <w:position w:val="11"/>
          <w:sz w:val="16"/>
          <w:szCs w:val="16"/>
        </w:rPr>
        <w:t>®</w:t>
      </w:r>
      <w:r w:rsidRPr="00342339">
        <w:rPr>
          <w:spacing w:val="1"/>
          <w:position w:val="11"/>
          <w:sz w:val="16"/>
          <w:szCs w:val="16"/>
        </w:rPr>
        <w:t xml:space="preserve"> </w:t>
      </w:r>
      <w:r w:rsidRPr="00342339">
        <w:rPr>
          <w:spacing w:val="-1"/>
          <w:szCs w:val="24"/>
        </w:rPr>
        <w:t>f</w:t>
      </w:r>
      <w:r w:rsidRPr="00342339">
        <w:rPr>
          <w:szCs w:val="24"/>
        </w:rPr>
        <w:t>or</w:t>
      </w:r>
      <w:r w:rsidRPr="00342339">
        <w:rPr>
          <w:spacing w:val="-1"/>
          <w:szCs w:val="24"/>
        </w:rPr>
        <w:t xml:space="preserve"> </w:t>
      </w:r>
      <w:r w:rsidRPr="00342339">
        <w:rPr>
          <w:szCs w:val="24"/>
        </w:rPr>
        <w:t>the</w:t>
      </w:r>
      <w:r w:rsidRPr="00342339">
        <w:rPr>
          <w:spacing w:val="-1"/>
          <w:szCs w:val="24"/>
        </w:rPr>
        <w:t xml:space="preserve"> </w:t>
      </w:r>
      <w:r w:rsidRPr="00342339">
        <w:rPr>
          <w:szCs w:val="24"/>
        </w:rPr>
        <w:t>p</w:t>
      </w:r>
      <w:r w:rsidRPr="00342339">
        <w:rPr>
          <w:spacing w:val="-1"/>
          <w:szCs w:val="24"/>
        </w:rPr>
        <w:t>r</w:t>
      </w:r>
      <w:r w:rsidRPr="00342339">
        <w:rPr>
          <w:szCs w:val="24"/>
        </w:rPr>
        <w:t>op</w:t>
      </w:r>
      <w:r w:rsidRPr="00342339">
        <w:rPr>
          <w:spacing w:val="5"/>
          <w:szCs w:val="24"/>
        </w:rPr>
        <w:t>h</w:t>
      </w:r>
      <w:r w:rsidRPr="00342339">
        <w:rPr>
          <w:spacing w:val="-5"/>
          <w:szCs w:val="24"/>
        </w:rPr>
        <w:t>y</w:t>
      </w:r>
      <w:r w:rsidRPr="00342339">
        <w:rPr>
          <w:szCs w:val="24"/>
        </w:rPr>
        <w:t>l</w:t>
      </w:r>
      <w:r w:rsidRPr="00342339">
        <w:rPr>
          <w:spacing w:val="-1"/>
          <w:szCs w:val="24"/>
        </w:rPr>
        <w:t>a</w:t>
      </w:r>
      <w:r w:rsidRPr="00342339">
        <w:rPr>
          <w:spacing w:val="2"/>
          <w:szCs w:val="24"/>
        </w:rPr>
        <w:t>x</w:t>
      </w:r>
      <w:r w:rsidRPr="00342339">
        <w:rPr>
          <w:szCs w:val="24"/>
        </w:rPr>
        <w:t>is of</w:t>
      </w:r>
      <w:r w:rsidRPr="00342339">
        <w:rPr>
          <w:spacing w:val="-1"/>
          <w:szCs w:val="24"/>
        </w:rPr>
        <w:t xml:space="preserve"> </w:t>
      </w:r>
      <w:r w:rsidRPr="00342339">
        <w:rPr>
          <w:szCs w:val="24"/>
        </w:rPr>
        <w:t>h</w:t>
      </w:r>
      <w:r w:rsidRPr="00342339">
        <w:rPr>
          <w:spacing w:val="-1"/>
          <w:szCs w:val="24"/>
        </w:rPr>
        <w:t>ea</w:t>
      </w:r>
      <w:r w:rsidRPr="00342339">
        <w:rPr>
          <w:szCs w:val="24"/>
        </w:rPr>
        <w:t>d</w:t>
      </w:r>
      <w:r w:rsidRPr="00342339">
        <w:rPr>
          <w:spacing w:val="-1"/>
          <w:szCs w:val="24"/>
        </w:rPr>
        <w:t>ac</w:t>
      </w:r>
      <w:r w:rsidRPr="00342339">
        <w:rPr>
          <w:spacing w:val="2"/>
          <w:szCs w:val="24"/>
        </w:rPr>
        <w:t>h</w:t>
      </w:r>
      <w:r w:rsidRPr="00342339">
        <w:rPr>
          <w:spacing w:val="-1"/>
          <w:szCs w:val="24"/>
        </w:rPr>
        <w:t>e</w:t>
      </w:r>
      <w:r w:rsidRPr="00342339">
        <w:rPr>
          <w:szCs w:val="24"/>
        </w:rPr>
        <w:t xml:space="preserve">s in </w:t>
      </w:r>
      <w:r w:rsidRPr="00342339">
        <w:rPr>
          <w:spacing w:val="-1"/>
          <w:szCs w:val="24"/>
        </w:rPr>
        <w:t>a</w:t>
      </w:r>
      <w:r w:rsidRPr="00342339">
        <w:rPr>
          <w:szCs w:val="24"/>
        </w:rPr>
        <w:t xml:space="preserve">dults with </w:t>
      </w:r>
      <w:r w:rsidRPr="00342339">
        <w:rPr>
          <w:spacing w:val="-1"/>
          <w:szCs w:val="24"/>
        </w:rPr>
        <w:t>c</w:t>
      </w:r>
      <w:r w:rsidRPr="00342339">
        <w:rPr>
          <w:szCs w:val="24"/>
        </w:rPr>
        <w:t>h</w:t>
      </w:r>
      <w:r w:rsidRPr="00342339">
        <w:rPr>
          <w:spacing w:val="-1"/>
          <w:szCs w:val="24"/>
        </w:rPr>
        <w:t>r</w:t>
      </w:r>
      <w:r w:rsidRPr="00342339">
        <w:rPr>
          <w:szCs w:val="24"/>
        </w:rPr>
        <w:t>onic</w:t>
      </w:r>
      <w:r w:rsidRPr="00342339">
        <w:rPr>
          <w:spacing w:val="-1"/>
          <w:szCs w:val="24"/>
        </w:rPr>
        <w:t xml:space="preserve"> </w:t>
      </w:r>
      <w:r w:rsidRPr="00342339">
        <w:rPr>
          <w:szCs w:val="24"/>
        </w:rPr>
        <w:t>mi</w:t>
      </w:r>
      <w:r w:rsidRPr="00342339">
        <w:rPr>
          <w:spacing w:val="-2"/>
          <w:szCs w:val="24"/>
        </w:rPr>
        <w:t>g</w:t>
      </w:r>
      <w:r w:rsidRPr="00342339">
        <w:rPr>
          <w:spacing w:val="2"/>
          <w:szCs w:val="24"/>
        </w:rPr>
        <w:t>r</w:t>
      </w:r>
      <w:r w:rsidRPr="00342339">
        <w:rPr>
          <w:spacing w:val="-1"/>
          <w:szCs w:val="24"/>
        </w:rPr>
        <w:t>a</w:t>
      </w:r>
      <w:r w:rsidRPr="00342339">
        <w:rPr>
          <w:szCs w:val="24"/>
        </w:rPr>
        <w:t xml:space="preserve">ine </w:t>
      </w:r>
      <w:r w:rsidRPr="00342339">
        <w:rPr>
          <w:spacing w:val="-1"/>
          <w:szCs w:val="24"/>
        </w:rPr>
        <w:t>(</w:t>
      </w:r>
      <w:r w:rsidRPr="00342339">
        <w:rPr>
          <w:szCs w:val="24"/>
        </w:rPr>
        <w:t>h</w:t>
      </w:r>
      <w:r w:rsidRPr="00342339">
        <w:rPr>
          <w:spacing w:val="-1"/>
          <w:szCs w:val="24"/>
        </w:rPr>
        <w:t>ea</w:t>
      </w:r>
      <w:r w:rsidRPr="00342339">
        <w:rPr>
          <w:szCs w:val="24"/>
        </w:rPr>
        <w:t>d</w:t>
      </w:r>
      <w:r w:rsidRPr="00342339">
        <w:rPr>
          <w:spacing w:val="1"/>
          <w:szCs w:val="24"/>
        </w:rPr>
        <w:t>a</w:t>
      </w:r>
      <w:r w:rsidRPr="00342339">
        <w:rPr>
          <w:spacing w:val="-1"/>
          <w:szCs w:val="24"/>
        </w:rPr>
        <w:t>c</w:t>
      </w:r>
      <w:r w:rsidRPr="00342339">
        <w:rPr>
          <w:szCs w:val="24"/>
        </w:rPr>
        <w:t>h</w:t>
      </w:r>
      <w:r w:rsidRPr="00342339">
        <w:rPr>
          <w:spacing w:val="-1"/>
          <w:szCs w:val="24"/>
        </w:rPr>
        <w:t>e</w:t>
      </w:r>
      <w:r w:rsidRPr="00342339">
        <w:rPr>
          <w:szCs w:val="24"/>
        </w:rPr>
        <w:t>s on</w:t>
      </w:r>
      <w:r w:rsidRPr="00342339">
        <w:rPr>
          <w:spacing w:val="2"/>
          <w:szCs w:val="24"/>
        </w:rPr>
        <w:t xml:space="preserve"> </w:t>
      </w:r>
      <w:r w:rsidRPr="00342339">
        <w:rPr>
          <w:spacing w:val="-1"/>
          <w:szCs w:val="24"/>
        </w:rPr>
        <w:t>a</w:t>
      </w:r>
      <w:r w:rsidRPr="00342339">
        <w:rPr>
          <w:szCs w:val="24"/>
        </w:rPr>
        <w:t>t l</w:t>
      </w:r>
      <w:r w:rsidRPr="00342339">
        <w:rPr>
          <w:spacing w:val="-1"/>
          <w:szCs w:val="24"/>
        </w:rPr>
        <w:t>ea</w:t>
      </w:r>
      <w:r w:rsidRPr="00342339">
        <w:rPr>
          <w:szCs w:val="24"/>
        </w:rPr>
        <w:t>st 15</w:t>
      </w:r>
      <w:r w:rsidRPr="00342339">
        <w:rPr>
          <w:spacing w:val="2"/>
          <w:szCs w:val="24"/>
        </w:rPr>
        <w:t xml:space="preserve"> </w:t>
      </w:r>
      <w:r w:rsidRPr="00342339">
        <w:rPr>
          <w:szCs w:val="24"/>
        </w:rPr>
        <w:t>d</w:t>
      </w:r>
      <w:r w:rsidRPr="00342339">
        <w:rPr>
          <w:spacing w:val="1"/>
          <w:szCs w:val="24"/>
        </w:rPr>
        <w:t>a</w:t>
      </w:r>
      <w:r w:rsidRPr="00342339">
        <w:rPr>
          <w:spacing w:val="-5"/>
          <w:szCs w:val="24"/>
        </w:rPr>
        <w:t>y</w:t>
      </w:r>
      <w:r w:rsidRPr="00342339">
        <w:rPr>
          <w:szCs w:val="24"/>
        </w:rPr>
        <w:t xml:space="preserve">s </w:t>
      </w:r>
      <w:r w:rsidRPr="00342339">
        <w:rPr>
          <w:spacing w:val="2"/>
          <w:szCs w:val="24"/>
        </w:rPr>
        <w:t>p</w:t>
      </w:r>
      <w:r w:rsidRPr="00342339">
        <w:rPr>
          <w:spacing w:val="-1"/>
          <w:szCs w:val="24"/>
        </w:rPr>
        <w:t>e</w:t>
      </w:r>
      <w:r w:rsidRPr="00342339">
        <w:rPr>
          <w:szCs w:val="24"/>
        </w:rPr>
        <w:t>r</w:t>
      </w:r>
      <w:r w:rsidRPr="00342339">
        <w:rPr>
          <w:spacing w:val="-1"/>
          <w:szCs w:val="24"/>
        </w:rPr>
        <w:t xml:space="preserve"> </w:t>
      </w:r>
      <w:r w:rsidRPr="00342339">
        <w:rPr>
          <w:szCs w:val="24"/>
        </w:rPr>
        <w:t>month, of</w:t>
      </w:r>
      <w:r w:rsidRPr="00342339">
        <w:rPr>
          <w:spacing w:val="-1"/>
          <w:szCs w:val="24"/>
        </w:rPr>
        <w:t xml:space="preserve"> </w:t>
      </w:r>
      <w:r w:rsidRPr="00342339">
        <w:rPr>
          <w:szCs w:val="24"/>
        </w:rPr>
        <w:t>whi</w:t>
      </w:r>
      <w:r w:rsidRPr="00342339">
        <w:rPr>
          <w:spacing w:val="1"/>
          <w:szCs w:val="24"/>
        </w:rPr>
        <w:t>c</w:t>
      </w:r>
      <w:r w:rsidRPr="00342339">
        <w:rPr>
          <w:szCs w:val="24"/>
        </w:rPr>
        <w:t xml:space="preserve">h </w:t>
      </w:r>
      <w:r w:rsidRPr="00342339">
        <w:rPr>
          <w:spacing w:val="-1"/>
          <w:szCs w:val="24"/>
        </w:rPr>
        <w:t>a</w:t>
      </w:r>
      <w:r w:rsidRPr="00342339">
        <w:rPr>
          <w:szCs w:val="24"/>
        </w:rPr>
        <w:t>t l</w:t>
      </w:r>
      <w:r w:rsidRPr="00342339">
        <w:rPr>
          <w:spacing w:val="-1"/>
          <w:szCs w:val="24"/>
        </w:rPr>
        <w:t>ea</w:t>
      </w:r>
      <w:r w:rsidRPr="00342339">
        <w:rPr>
          <w:szCs w:val="24"/>
        </w:rPr>
        <w:t>st 8 d</w:t>
      </w:r>
      <w:r w:rsidRPr="00342339">
        <w:rPr>
          <w:spacing w:val="4"/>
          <w:szCs w:val="24"/>
        </w:rPr>
        <w:t>a</w:t>
      </w:r>
      <w:r w:rsidRPr="00342339">
        <w:rPr>
          <w:spacing w:val="-5"/>
          <w:szCs w:val="24"/>
        </w:rPr>
        <w:t>y</w:t>
      </w:r>
      <w:r w:rsidRPr="00342339">
        <w:rPr>
          <w:szCs w:val="24"/>
        </w:rPr>
        <w:t xml:space="preserve">s </w:t>
      </w:r>
      <w:r w:rsidRPr="00342339">
        <w:rPr>
          <w:spacing w:val="-1"/>
          <w:szCs w:val="24"/>
        </w:rPr>
        <w:t>a</w:t>
      </w:r>
      <w:r w:rsidRPr="00342339">
        <w:rPr>
          <w:spacing w:val="2"/>
          <w:szCs w:val="24"/>
        </w:rPr>
        <w:t>r</w:t>
      </w:r>
      <w:r w:rsidRPr="00342339">
        <w:rPr>
          <w:szCs w:val="24"/>
        </w:rPr>
        <w:t>e</w:t>
      </w:r>
      <w:r w:rsidRPr="00342339">
        <w:rPr>
          <w:spacing w:val="-1"/>
          <w:szCs w:val="24"/>
        </w:rPr>
        <w:t xml:space="preserve"> </w:t>
      </w:r>
      <w:r w:rsidRPr="00342339">
        <w:rPr>
          <w:szCs w:val="24"/>
        </w:rPr>
        <w:t>with</w:t>
      </w:r>
      <w:r w:rsidRPr="00342339">
        <w:rPr>
          <w:spacing w:val="2"/>
          <w:szCs w:val="24"/>
        </w:rPr>
        <w:t xml:space="preserve"> </w:t>
      </w:r>
      <w:r w:rsidRPr="00342339">
        <w:rPr>
          <w:szCs w:val="24"/>
        </w:rPr>
        <w:t>mi</w:t>
      </w:r>
      <w:r w:rsidRPr="00342339">
        <w:rPr>
          <w:spacing w:val="-2"/>
          <w:szCs w:val="24"/>
        </w:rPr>
        <w:t>g</w:t>
      </w:r>
      <w:r w:rsidRPr="00342339">
        <w:rPr>
          <w:spacing w:val="-1"/>
          <w:szCs w:val="24"/>
        </w:rPr>
        <w:t>ra</w:t>
      </w:r>
      <w:r w:rsidRPr="00342339">
        <w:rPr>
          <w:szCs w:val="24"/>
        </w:rPr>
        <w:t>in</w:t>
      </w:r>
      <w:r w:rsidRPr="00342339">
        <w:rPr>
          <w:spacing w:val="1"/>
          <w:szCs w:val="24"/>
        </w:rPr>
        <w:t>e</w:t>
      </w:r>
      <w:r w:rsidRPr="00342339">
        <w:rPr>
          <w:szCs w:val="24"/>
        </w:rPr>
        <w:t>)</w:t>
      </w:r>
      <w:r w:rsidRPr="00342339">
        <w:rPr>
          <w:spacing w:val="-1"/>
          <w:szCs w:val="24"/>
        </w:rPr>
        <w:t xml:space="preserve"> </w:t>
      </w:r>
      <w:r w:rsidRPr="00342339">
        <w:rPr>
          <w:szCs w:val="24"/>
        </w:rPr>
        <w:t>on</w:t>
      </w:r>
    </w:p>
    <w:p w:rsidR="00D32311" w:rsidRDefault="00921F7A" w:rsidP="00B3533C">
      <w:pPr>
        <w:ind w:right="-20"/>
        <w:rPr>
          <w:szCs w:val="24"/>
        </w:rPr>
      </w:pPr>
      <w:r w:rsidRPr="00342339">
        <w:rPr>
          <w:szCs w:val="24"/>
        </w:rPr>
        <w:t>15 M</w:t>
      </w:r>
      <w:r w:rsidRPr="00342339">
        <w:rPr>
          <w:spacing w:val="-1"/>
          <w:szCs w:val="24"/>
        </w:rPr>
        <w:t>arc</w:t>
      </w:r>
      <w:r w:rsidRPr="00342339">
        <w:rPr>
          <w:szCs w:val="24"/>
        </w:rPr>
        <w:t>h 2011.</w:t>
      </w:r>
    </w:p>
    <w:p w:rsidR="00B3533C" w:rsidRPr="00BB418D" w:rsidRDefault="00B3533C" w:rsidP="00B3533C">
      <w:pPr>
        <w:ind w:right="-20"/>
        <w:rPr>
          <w:szCs w:val="24"/>
        </w:rPr>
      </w:pPr>
    </w:p>
    <w:p w:rsidR="00A34BD3" w:rsidRPr="002B4CE2" w:rsidRDefault="002B4CE2" w:rsidP="0033507A">
      <w:pPr>
        <w:pStyle w:val="Heading1"/>
        <w:spacing w:before="0"/>
      </w:pPr>
      <w:r>
        <w:t>4.</w:t>
      </w:r>
      <w:r>
        <w:tab/>
      </w:r>
      <w:r w:rsidR="00133D8B" w:rsidRPr="002B4CE2">
        <w:t>Proposal for public funding</w:t>
      </w:r>
    </w:p>
    <w:p w:rsidR="00231C4F" w:rsidRDefault="00752840" w:rsidP="0033507A">
      <w:pPr>
        <w:pStyle w:val="Default"/>
        <w:rPr>
          <w:rFonts w:ascii="Times New Roman" w:hAnsi="Times New Roman" w:cs="Times New Roman"/>
        </w:rPr>
      </w:pPr>
      <w:r>
        <w:rPr>
          <w:rFonts w:ascii="Times New Roman" w:hAnsi="Times New Roman" w:cs="Times New Roman"/>
        </w:rPr>
        <w:t xml:space="preserve">The proposed listing </w:t>
      </w:r>
      <w:r w:rsidR="00231C4F" w:rsidRPr="00B327D8">
        <w:rPr>
          <w:rFonts w:ascii="Times New Roman" w:hAnsi="Times New Roman" w:cs="Times New Roman"/>
        </w:rPr>
        <w:t xml:space="preserve">is shown in </w:t>
      </w:r>
      <w:r>
        <w:rPr>
          <w:rFonts w:ascii="Times New Roman" w:hAnsi="Times New Roman" w:cs="Times New Roman"/>
        </w:rPr>
        <w:t>the table below</w:t>
      </w:r>
      <w:r w:rsidR="00231C4F" w:rsidRPr="00B327D8">
        <w:rPr>
          <w:rFonts w:ascii="Times New Roman" w:hAnsi="Times New Roman" w:cs="Times New Roman"/>
        </w:rPr>
        <w:t xml:space="preserve">. </w:t>
      </w:r>
      <w:r w:rsidR="00D1665F">
        <w:rPr>
          <w:rFonts w:ascii="Times New Roman" w:hAnsi="Times New Roman" w:cs="Times New Roman"/>
        </w:rPr>
        <w:t xml:space="preserve"> </w:t>
      </w:r>
      <w:r>
        <w:rPr>
          <w:rFonts w:ascii="Times New Roman" w:hAnsi="Times New Roman" w:cs="Times New Roman"/>
        </w:rPr>
        <w:t xml:space="preserve">The requested fee </w:t>
      </w:r>
      <w:r w:rsidR="00700B33">
        <w:rPr>
          <w:rFonts w:ascii="Times New Roman" w:hAnsi="Times New Roman" w:cs="Times New Roman"/>
        </w:rPr>
        <w:t>was</w:t>
      </w:r>
      <w:r>
        <w:rPr>
          <w:rFonts w:ascii="Times New Roman" w:hAnsi="Times New Roman" w:cs="Times New Roman"/>
        </w:rPr>
        <w:t xml:space="preserve"> $124.85</w:t>
      </w:r>
      <w:r w:rsidR="00231C4F" w:rsidRPr="00B327D8">
        <w:rPr>
          <w:rFonts w:ascii="Times New Roman" w:hAnsi="Times New Roman" w:cs="Times New Roman"/>
        </w:rPr>
        <w:t xml:space="preserve"> </w:t>
      </w:r>
      <w:r w:rsidR="00031699">
        <w:rPr>
          <w:rFonts w:ascii="Times New Roman" w:hAnsi="Times New Roman" w:cs="Times New Roman"/>
        </w:rPr>
        <w:t>(</w:t>
      </w:r>
      <w:r w:rsidR="00231C4F" w:rsidRPr="00B327D8">
        <w:rPr>
          <w:rFonts w:ascii="Times New Roman" w:hAnsi="Times New Roman" w:cs="Times New Roman"/>
        </w:rPr>
        <w:t>with reference to the 1 November 2012 MBS fees for MBS items 18350, 18351, 18372 and 18373 as benchmarks</w:t>
      </w:r>
      <w:r w:rsidR="00031699">
        <w:rPr>
          <w:rFonts w:ascii="Times New Roman" w:hAnsi="Times New Roman" w:cs="Times New Roman"/>
        </w:rPr>
        <w:t>)</w:t>
      </w:r>
      <w:r w:rsidR="00231C4F" w:rsidRPr="00B327D8">
        <w:rPr>
          <w:rFonts w:ascii="Times New Roman" w:hAnsi="Times New Roman" w:cs="Times New Roman"/>
        </w:rPr>
        <w:t>.</w:t>
      </w:r>
    </w:p>
    <w:p w:rsidR="00231C4F" w:rsidRPr="00B327D8" w:rsidRDefault="00231C4F" w:rsidP="0033507A">
      <w:pPr>
        <w:pStyle w:val="Default"/>
        <w:rPr>
          <w:rFonts w:ascii="Times New Roman" w:hAnsi="Times New Roman" w:cs="Times New Roman"/>
        </w:rPr>
      </w:pPr>
    </w:p>
    <w:tbl>
      <w:tblPr>
        <w:tblW w:w="10193" w:type="dxa"/>
        <w:tblLayout w:type="fixed"/>
        <w:tblLook w:val="0000" w:firstRow="0" w:lastRow="0" w:firstColumn="0" w:lastColumn="0" w:noHBand="0" w:noVBand="0"/>
      </w:tblPr>
      <w:tblGrid>
        <w:gridCol w:w="10193"/>
      </w:tblGrid>
      <w:tr w:rsidR="00231C4F" w:rsidTr="00B46711">
        <w:trPr>
          <w:trHeight w:val="573"/>
        </w:trPr>
        <w:tc>
          <w:tcPr>
            <w:tcW w:w="10193" w:type="dxa"/>
          </w:tcPr>
          <w:p w:rsidR="00231C4F" w:rsidRPr="00231C4F" w:rsidRDefault="00231C4F" w:rsidP="00231C4F">
            <w:pPr>
              <w:keepNext/>
              <w:spacing w:after="60" w:line="276" w:lineRule="auto"/>
              <w:rPr>
                <w:rFonts w:ascii="Calibri" w:eastAsia="Calibri" w:hAnsi="Calibri"/>
                <w:b/>
                <w:bCs/>
                <w:sz w:val="22"/>
                <w:szCs w:val="22"/>
                <w:lang w:eastAsia="en-US"/>
              </w:rPr>
            </w:pPr>
            <w:r w:rsidRPr="00231C4F">
              <w:rPr>
                <w:rFonts w:ascii="Calibri" w:eastAsia="Calibri" w:hAnsi="Calibri"/>
                <w:b/>
                <w:bCs/>
                <w:sz w:val="22"/>
                <w:szCs w:val="22"/>
                <w:lang w:eastAsia="en-US"/>
              </w:rPr>
              <w:t>Proposed wording and fee for the requested MBS item</w:t>
            </w:r>
          </w:p>
          <w:tbl>
            <w:tblPr>
              <w:tblW w:w="47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Proposed wording and fee for the requested MBS item"/>
            </w:tblPr>
            <w:tblGrid>
              <w:gridCol w:w="9491"/>
            </w:tblGrid>
            <w:tr w:rsidR="00231C4F" w:rsidRPr="00231C4F" w:rsidTr="00BC77CE">
              <w:trPr>
                <w:trHeight w:val="960"/>
              </w:trPr>
              <w:tc>
                <w:tcPr>
                  <w:tcW w:w="5000" w:type="pct"/>
                  <w:shd w:val="clear" w:color="auto" w:fill="FFFFFF"/>
                </w:tcPr>
                <w:p w:rsidR="00231C4F" w:rsidRPr="00231C4F" w:rsidRDefault="00231C4F" w:rsidP="00231C4F">
                  <w:pPr>
                    <w:tabs>
                      <w:tab w:val="left" w:pos="720"/>
                      <w:tab w:val="left" w:pos="1140"/>
                    </w:tabs>
                    <w:spacing w:before="120" w:after="200" w:line="276" w:lineRule="auto"/>
                    <w:rPr>
                      <w:rFonts w:ascii="Calibri" w:eastAsia="Calibri" w:hAnsi="Calibri" w:cs="Arial"/>
                      <w:b/>
                      <w:bCs/>
                      <w:sz w:val="22"/>
                      <w:szCs w:val="22"/>
                      <w:lang w:eastAsia="en-US"/>
                    </w:rPr>
                  </w:pPr>
                  <w:r w:rsidRPr="00231C4F">
                    <w:rPr>
                      <w:rFonts w:ascii="Calibri" w:eastAsia="Calibri" w:hAnsi="Calibri" w:cs="Arial"/>
                      <w:b/>
                      <w:bCs/>
                      <w:sz w:val="22"/>
                      <w:szCs w:val="22"/>
                      <w:lang w:eastAsia="en-US"/>
                    </w:rPr>
                    <w:t>Group T11 – Botulinum toxin</w:t>
                  </w:r>
                </w:p>
                <w:p w:rsidR="00231C4F" w:rsidRPr="00231C4F" w:rsidRDefault="00231C4F" w:rsidP="00231C4F">
                  <w:pPr>
                    <w:tabs>
                      <w:tab w:val="left" w:pos="720"/>
                      <w:tab w:val="left" w:pos="1140"/>
                    </w:tabs>
                    <w:spacing w:before="120" w:after="200" w:line="276" w:lineRule="auto"/>
                    <w:rPr>
                      <w:rFonts w:ascii="Calibri" w:eastAsia="Calibri" w:hAnsi="Calibri" w:cs="Arial"/>
                      <w:b/>
                      <w:bCs/>
                      <w:sz w:val="22"/>
                      <w:szCs w:val="22"/>
                      <w:lang w:eastAsia="en-US"/>
                    </w:rPr>
                  </w:pPr>
                  <w:r w:rsidRPr="00231C4F">
                    <w:rPr>
                      <w:rFonts w:ascii="Calibri" w:eastAsia="Calibri" w:hAnsi="Calibri" w:cs="Arial"/>
                      <w:b/>
                      <w:bCs/>
                      <w:sz w:val="22"/>
                      <w:szCs w:val="22"/>
                      <w:lang w:eastAsia="en-US"/>
                    </w:rPr>
                    <w:t xml:space="preserve">Division 2.42A of the General Medical Services Table  </w:t>
                  </w:r>
                </w:p>
              </w:tc>
            </w:tr>
            <w:tr w:rsidR="00231C4F" w:rsidRPr="00231C4F" w:rsidTr="00BC77CE">
              <w:trPr>
                <w:trHeight w:val="3113"/>
              </w:trPr>
              <w:tc>
                <w:tcPr>
                  <w:tcW w:w="5000" w:type="pct"/>
                  <w:shd w:val="clear" w:color="auto" w:fill="FFFFFF"/>
                  <w:tcMar>
                    <w:top w:w="15" w:type="dxa"/>
                    <w:left w:w="60" w:type="dxa"/>
                    <w:bottom w:w="15" w:type="dxa"/>
                    <w:right w:w="60" w:type="dxa"/>
                  </w:tcMar>
                  <w:vAlign w:val="center"/>
                </w:tcPr>
                <w:p w:rsidR="00231C4F" w:rsidRPr="00231C4F" w:rsidRDefault="00231C4F" w:rsidP="007661C5">
                  <w:pPr>
                    <w:numPr>
                      <w:ilvl w:val="0"/>
                      <w:numId w:val="17"/>
                    </w:numPr>
                    <w:tabs>
                      <w:tab w:val="clear" w:pos="1080"/>
                      <w:tab w:val="num" w:pos="216"/>
                      <w:tab w:val="left" w:pos="641"/>
                      <w:tab w:val="left" w:pos="720"/>
                    </w:tabs>
                    <w:spacing w:before="120" w:after="200" w:line="276" w:lineRule="auto"/>
                    <w:ind w:left="499" w:hanging="283"/>
                    <w:rPr>
                      <w:rFonts w:ascii="Calibri" w:eastAsia="Calibri" w:hAnsi="Calibri" w:cs="Arial"/>
                      <w:b/>
                      <w:sz w:val="22"/>
                      <w:szCs w:val="22"/>
                      <w:lang w:eastAsia="en-US"/>
                    </w:rPr>
                  </w:pPr>
                  <w:r w:rsidRPr="00231C4F">
                    <w:rPr>
                      <w:rFonts w:ascii="Calibri" w:eastAsia="Calibri" w:hAnsi="Calibri" w:cs="Arial"/>
                      <w:b/>
                      <w:sz w:val="22"/>
                      <w:szCs w:val="22"/>
                      <w:lang w:eastAsia="en-US"/>
                    </w:rPr>
                    <w:t>MBS item no: TBA (within Group T11)</w:t>
                  </w:r>
                </w:p>
                <w:p w:rsidR="00231C4F" w:rsidRPr="00231C4F" w:rsidRDefault="00231C4F" w:rsidP="007661C5">
                  <w:pPr>
                    <w:numPr>
                      <w:ilvl w:val="0"/>
                      <w:numId w:val="17"/>
                    </w:numPr>
                    <w:tabs>
                      <w:tab w:val="clear" w:pos="1080"/>
                      <w:tab w:val="num" w:pos="216"/>
                      <w:tab w:val="left" w:pos="641"/>
                      <w:tab w:val="left" w:pos="720"/>
                    </w:tabs>
                    <w:spacing w:before="120" w:after="200" w:line="276" w:lineRule="auto"/>
                    <w:ind w:left="499" w:hanging="283"/>
                    <w:rPr>
                      <w:rFonts w:ascii="Calibri" w:eastAsia="Calibri" w:hAnsi="Calibri" w:cs="Arial"/>
                      <w:sz w:val="22"/>
                      <w:szCs w:val="22"/>
                      <w:lang w:eastAsia="en-US"/>
                    </w:rPr>
                  </w:pPr>
                  <w:r w:rsidRPr="00231C4F">
                    <w:rPr>
                      <w:rFonts w:ascii="Calibri" w:eastAsia="Calibri" w:hAnsi="Calibri" w:cs="Arial"/>
                      <w:sz w:val="22"/>
                      <w:szCs w:val="22"/>
                      <w:lang w:eastAsia="en-US"/>
                    </w:rPr>
                    <w:t xml:space="preserve">BOTULINUM TOXIN (Botox), injection of, for the prophylaxis of headaches in adults with chronic migraine who have failed at least three migraine prophylactic medications, in accordance with supply of the drug under instrument PB 122 of 2008 (Arrangements – Botulinum Toxin Program) made under Section 100 (1) (b) of the </w:t>
                  </w:r>
                  <w:r w:rsidRPr="00231C4F">
                    <w:rPr>
                      <w:rFonts w:ascii="Calibri" w:eastAsia="Calibri" w:hAnsi="Calibri" w:cs="Arial"/>
                      <w:i/>
                      <w:sz w:val="22"/>
                      <w:szCs w:val="22"/>
                      <w:lang w:eastAsia="en-US"/>
                    </w:rPr>
                    <w:t>National Health Act 1953.</w:t>
                  </w:r>
                </w:p>
                <w:p w:rsidR="00231C4F" w:rsidRPr="00231C4F" w:rsidRDefault="00231C4F" w:rsidP="007661C5">
                  <w:pPr>
                    <w:numPr>
                      <w:ilvl w:val="0"/>
                      <w:numId w:val="17"/>
                    </w:numPr>
                    <w:tabs>
                      <w:tab w:val="clear" w:pos="1080"/>
                      <w:tab w:val="num" w:pos="216"/>
                      <w:tab w:val="left" w:pos="641"/>
                      <w:tab w:val="left" w:pos="720"/>
                    </w:tabs>
                    <w:spacing w:before="120" w:after="200" w:line="276" w:lineRule="auto"/>
                    <w:ind w:left="499" w:hanging="283"/>
                    <w:rPr>
                      <w:rFonts w:ascii="Calibri" w:eastAsia="Calibri" w:hAnsi="Calibri" w:cs="Arial"/>
                      <w:sz w:val="22"/>
                      <w:szCs w:val="22"/>
                      <w:lang w:eastAsia="en-US"/>
                    </w:rPr>
                  </w:pPr>
                  <w:r w:rsidRPr="00231C4F">
                    <w:rPr>
                      <w:rFonts w:ascii="Calibri" w:eastAsia="Calibri" w:hAnsi="Calibri" w:cs="Arial"/>
                      <w:sz w:val="22"/>
                      <w:szCs w:val="22"/>
                      <w:lang w:eastAsia="en-US"/>
                    </w:rPr>
                    <w:t>(See para T11.1 of explanatory notes to this Category)</w:t>
                  </w:r>
                </w:p>
                <w:p w:rsidR="00231C4F" w:rsidRPr="00231C4F" w:rsidRDefault="00231C4F" w:rsidP="007661C5">
                  <w:pPr>
                    <w:numPr>
                      <w:ilvl w:val="0"/>
                      <w:numId w:val="17"/>
                    </w:numPr>
                    <w:tabs>
                      <w:tab w:val="clear" w:pos="1080"/>
                      <w:tab w:val="num" w:pos="216"/>
                      <w:tab w:val="left" w:pos="641"/>
                      <w:tab w:val="left" w:pos="720"/>
                    </w:tabs>
                    <w:spacing w:before="120" w:after="200" w:line="276" w:lineRule="auto"/>
                    <w:ind w:left="499" w:hanging="283"/>
                    <w:rPr>
                      <w:rFonts w:ascii="Calibri" w:eastAsia="Calibri" w:hAnsi="Calibri" w:cs="Arial"/>
                      <w:b/>
                      <w:sz w:val="22"/>
                      <w:szCs w:val="22"/>
                      <w:lang w:eastAsia="en-US"/>
                    </w:rPr>
                  </w:pPr>
                  <w:r w:rsidRPr="00231C4F">
                    <w:rPr>
                      <w:rFonts w:ascii="Calibri" w:eastAsia="Calibri" w:hAnsi="Calibri" w:cs="Arial"/>
                      <w:b/>
                      <w:sz w:val="22"/>
                      <w:szCs w:val="22"/>
                      <w:lang w:eastAsia="en-US"/>
                    </w:rPr>
                    <w:t xml:space="preserve">Fee: </w:t>
                  </w:r>
                  <w:r w:rsidRPr="00231C4F">
                    <w:rPr>
                      <w:rFonts w:ascii="Calibri" w:eastAsia="Calibri" w:hAnsi="Calibri" w:cs="Arial"/>
                      <w:sz w:val="22"/>
                      <w:szCs w:val="22"/>
                      <w:lang w:eastAsia="en-US"/>
                    </w:rPr>
                    <w:t>$124.85</w:t>
                  </w:r>
                </w:p>
              </w:tc>
            </w:tr>
          </w:tbl>
          <w:p w:rsidR="00231C4F" w:rsidRDefault="00231C4F" w:rsidP="008E45E8">
            <w:pPr>
              <w:pStyle w:val="Default"/>
              <w:spacing w:before="120" w:after="200"/>
              <w:rPr>
                <w:rFonts w:ascii="Calibri" w:hAnsi="Calibri" w:cs="Calibri"/>
                <w:sz w:val="22"/>
                <w:szCs w:val="22"/>
              </w:rPr>
            </w:pPr>
          </w:p>
        </w:tc>
      </w:tr>
    </w:tbl>
    <w:p w:rsidR="00F75CFF" w:rsidRDefault="00F75CFF" w:rsidP="00F75CFF">
      <w:pPr>
        <w:pStyle w:val="Heading1"/>
        <w:spacing w:before="0"/>
        <w:rPr>
          <w:rFonts w:ascii="Calibri" w:eastAsia="Times New Roman" w:hAnsi="Calibri"/>
          <w:sz w:val="22"/>
          <w:lang w:eastAsia="zh-CN"/>
        </w:rPr>
      </w:pPr>
    </w:p>
    <w:p w:rsidR="00426F5C" w:rsidRPr="002B4CE2" w:rsidRDefault="002B4CE2" w:rsidP="00F75CFF">
      <w:pPr>
        <w:pStyle w:val="Heading1"/>
        <w:spacing w:before="0"/>
      </w:pPr>
      <w:r>
        <w:t>5.</w:t>
      </w:r>
      <w:r>
        <w:tab/>
      </w:r>
      <w:r w:rsidR="00D03BC1" w:rsidRPr="002B4CE2">
        <w:t>Consumer Impact Statement</w:t>
      </w:r>
    </w:p>
    <w:p w:rsidR="0079412A" w:rsidRDefault="00C14DF7" w:rsidP="00B46711">
      <w:pPr>
        <w:tabs>
          <w:tab w:val="left" w:pos="720"/>
        </w:tabs>
        <w:rPr>
          <w:szCs w:val="24"/>
        </w:rPr>
      </w:pPr>
      <w:r w:rsidRPr="00C14DF7">
        <w:rPr>
          <w:szCs w:val="24"/>
        </w:rPr>
        <w:t>Nil</w:t>
      </w:r>
    </w:p>
    <w:p w:rsidR="00B46711" w:rsidRPr="00BB418D" w:rsidRDefault="00B46711" w:rsidP="00B46711">
      <w:pPr>
        <w:tabs>
          <w:tab w:val="left" w:pos="720"/>
        </w:tabs>
        <w:rPr>
          <w:szCs w:val="24"/>
        </w:rPr>
      </w:pPr>
    </w:p>
    <w:p w:rsidR="003D0F7D" w:rsidRPr="002B4CE2" w:rsidRDefault="002B4CE2" w:rsidP="00B46711">
      <w:pPr>
        <w:pStyle w:val="Heading1"/>
        <w:spacing w:before="0"/>
      </w:pPr>
      <w:r>
        <w:t>6.</w:t>
      </w:r>
      <w:r>
        <w:tab/>
      </w:r>
      <w:r w:rsidR="004E6F63" w:rsidRPr="002B4CE2">
        <w:t>Proposed i</w:t>
      </w:r>
      <w:r w:rsidR="00422B7E" w:rsidRPr="002B4CE2">
        <w:t>ntervention’s place in clinical management</w:t>
      </w:r>
    </w:p>
    <w:p w:rsidR="00700B33" w:rsidRDefault="005352A5" w:rsidP="00F75CFF">
      <w:pPr>
        <w:ind w:right="63"/>
        <w:rPr>
          <w:spacing w:val="2"/>
          <w:szCs w:val="24"/>
        </w:rPr>
      </w:pPr>
      <w:r w:rsidRPr="00342339">
        <w:rPr>
          <w:szCs w:val="24"/>
        </w:rPr>
        <w:t>Th</w:t>
      </w:r>
      <w:r w:rsidRPr="00342339">
        <w:rPr>
          <w:spacing w:val="-1"/>
          <w:szCs w:val="24"/>
        </w:rPr>
        <w:t>er</w:t>
      </w:r>
      <w:r w:rsidRPr="00342339">
        <w:rPr>
          <w:szCs w:val="24"/>
        </w:rPr>
        <w:t>e</w:t>
      </w:r>
      <w:r w:rsidRPr="00342339">
        <w:rPr>
          <w:spacing w:val="-1"/>
          <w:szCs w:val="24"/>
        </w:rPr>
        <w:t xml:space="preserve"> </w:t>
      </w:r>
      <w:r w:rsidRPr="00342339">
        <w:rPr>
          <w:szCs w:val="24"/>
        </w:rPr>
        <w:t xml:space="preserve">is no </w:t>
      </w:r>
      <w:r w:rsidRPr="00342339">
        <w:rPr>
          <w:spacing w:val="-1"/>
          <w:szCs w:val="24"/>
        </w:rPr>
        <w:t>c</w:t>
      </w:r>
      <w:r w:rsidRPr="00342339">
        <w:rPr>
          <w:spacing w:val="2"/>
          <w:szCs w:val="24"/>
        </w:rPr>
        <w:t>u</w:t>
      </w:r>
      <w:r w:rsidRPr="00342339">
        <w:rPr>
          <w:spacing w:val="-1"/>
          <w:szCs w:val="24"/>
        </w:rPr>
        <w:t>rre</w:t>
      </w:r>
      <w:r w:rsidRPr="00342339">
        <w:rPr>
          <w:szCs w:val="24"/>
        </w:rPr>
        <w:t xml:space="preserve">nt </w:t>
      </w:r>
      <w:r w:rsidRPr="00342339">
        <w:rPr>
          <w:spacing w:val="-1"/>
          <w:szCs w:val="24"/>
        </w:rPr>
        <w:t>a</w:t>
      </w:r>
      <w:r w:rsidRPr="00342339">
        <w:rPr>
          <w:szCs w:val="24"/>
        </w:rPr>
        <w:t>lt</w:t>
      </w:r>
      <w:r w:rsidRPr="00342339">
        <w:rPr>
          <w:spacing w:val="1"/>
          <w:szCs w:val="24"/>
        </w:rPr>
        <w:t>e</w:t>
      </w:r>
      <w:r w:rsidRPr="00342339">
        <w:rPr>
          <w:spacing w:val="-1"/>
          <w:szCs w:val="24"/>
        </w:rPr>
        <w:t>r</w:t>
      </w:r>
      <w:r w:rsidRPr="00342339">
        <w:rPr>
          <w:spacing w:val="2"/>
          <w:szCs w:val="24"/>
        </w:rPr>
        <w:t>n</w:t>
      </w:r>
      <w:r w:rsidRPr="00342339">
        <w:rPr>
          <w:spacing w:val="-1"/>
          <w:szCs w:val="24"/>
        </w:rPr>
        <w:t>a</w:t>
      </w:r>
      <w:r w:rsidRPr="00342339">
        <w:rPr>
          <w:szCs w:val="24"/>
        </w:rPr>
        <w:t>tive</w:t>
      </w:r>
      <w:r w:rsidRPr="00342339">
        <w:rPr>
          <w:spacing w:val="-1"/>
          <w:szCs w:val="24"/>
        </w:rPr>
        <w:t xml:space="preserve"> </w:t>
      </w:r>
      <w:r w:rsidRPr="00342339">
        <w:rPr>
          <w:szCs w:val="24"/>
        </w:rPr>
        <w:t>t</w:t>
      </w:r>
      <w:r w:rsidRPr="00342339">
        <w:rPr>
          <w:spacing w:val="-1"/>
          <w:szCs w:val="24"/>
        </w:rPr>
        <w:t>rea</w:t>
      </w:r>
      <w:r w:rsidRPr="00342339">
        <w:rPr>
          <w:szCs w:val="24"/>
        </w:rPr>
        <w:t>tm</w:t>
      </w:r>
      <w:r w:rsidRPr="00342339">
        <w:rPr>
          <w:spacing w:val="-1"/>
          <w:szCs w:val="24"/>
        </w:rPr>
        <w:t>e</w:t>
      </w:r>
      <w:r w:rsidRPr="00342339">
        <w:rPr>
          <w:szCs w:val="24"/>
        </w:rPr>
        <w:t>nt on the</w:t>
      </w:r>
      <w:r w:rsidRPr="00342339">
        <w:rPr>
          <w:spacing w:val="-1"/>
          <w:szCs w:val="24"/>
        </w:rPr>
        <w:t xml:space="preserve"> </w:t>
      </w:r>
      <w:r w:rsidRPr="00342339">
        <w:rPr>
          <w:spacing w:val="3"/>
          <w:szCs w:val="24"/>
        </w:rPr>
        <w:t>M</w:t>
      </w:r>
      <w:r w:rsidRPr="00342339">
        <w:rPr>
          <w:spacing w:val="-2"/>
          <w:szCs w:val="24"/>
        </w:rPr>
        <w:t>B</w:t>
      </w:r>
      <w:r w:rsidRPr="00342339">
        <w:rPr>
          <w:spacing w:val="1"/>
          <w:szCs w:val="24"/>
        </w:rPr>
        <w:t>S</w:t>
      </w:r>
      <w:r w:rsidRPr="00342339">
        <w:rPr>
          <w:szCs w:val="24"/>
        </w:rPr>
        <w:t>. This would be</w:t>
      </w:r>
      <w:r w:rsidRPr="00342339">
        <w:rPr>
          <w:spacing w:val="-1"/>
          <w:szCs w:val="24"/>
        </w:rPr>
        <w:t xml:space="preserve"> a</w:t>
      </w:r>
      <w:r w:rsidRPr="00342339">
        <w:rPr>
          <w:szCs w:val="24"/>
        </w:rPr>
        <w:t xml:space="preserve">n </w:t>
      </w:r>
      <w:r w:rsidRPr="00342339">
        <w:rPr>
          <w:spacing w:val="-1"/>
          <w:szCs w:val="24"/>
        </w:rPr>
        <w:t>a</w:t>
      </w:r>
      <w:r w:rsidRPr="00342339">
        <w:rPr>
          <w:spacing w:val="2"/>
          <w:szCs w:val="24"/>
        </w:rPr>
        <w:t>d</w:t>
      </w:r>
      <w:r w:rsidRPr="00342339">
        <w:rPr>
          <w:szCs w:val="24"/>
        </w:rPr>
        <w:t>dition</w:t>
      </w:r>
      <w:r w:rsidRPr="00342339">
        <w:rPr>
          <w:spacing w:val="-1"/>
          <w:szCs w:val="24"/>
        </w:rPr>
        <w:t>a</w:t>
      </w:r>
      <w:r w:rsidRPr="00342339">
        <w:rPr>
          <w:szCs w:val="24"/>
        </w:rPr>
        <w:t>l int</w:t>
      </w:r>
      <w:r w:rsidRPr="00342339">
        <w:rPr>
          <w:spacing w:val="-1"/>
          <w:szCs w:val="24"/>
        </w:rPr>
        <w:t>er</w:t>
      </w:r>
      <w:r w:rsidRPr="00342339">
        <w:rPr>
          <w:szCs w:val="24"/>
        </w:rPr>
        <w:t>v</w:t>
      </w:r>
      <w:r w:rsidRPr="00342339">
        <w:rPr>
          <w:spacing w:val="-1"/>
          <w:szCs w:val="24"/>
        </w:rPr>
        <w:t>e</w:t>
      </w:r>
      <w:r w:rsidRPr="00342339">
        <w:rPr>
          <w:szCs w:val="24"/>
        </w:rPr>
        <w:t>ntion on the</w:t>
      </w:r>
      <w:r w:rsidRPr="00342339">
        <w:rPr>
          <w:spacing w:val="-1"/>
          <w:szCs w:val="24"/>
        </w:rPr>
        <w:t xml:space="preserve"> </w:t>
      </w:r>
      <w:r w:rsidRPr="00342339">
        <w:rPr>
          <w:szCs w:val="24"/>
        </w:rPr>
        <w:t>M</w:t>
      </w:r>
      <w:r w:rsidRPr="00342339">
        <w:rPr>
          <w:spacing w:val="-2"/>
          <w:szCs w:val="24"/>
        </w:rPr>
        <w:t>B</w:t>
      </w:r>
      <w:r w:rsidRPr="00342339">
        <w:rPr>
          <w:spacing w:val="1"/>
          <w:szCs w:val="24"/>
        </w:rPr>
        <w:t>S</w:t>
      </w:r>
      <w:r w:rsidRPr="00342339">
        <w:rPr>
          <w:szCs w:val="24"/>
        </w:rPr>
        <w:t>.</w:t>
      </w:r>
      <w:r w:rsidRPr="00342339">
        <w:rPr>
          <w:spacing w:val="2"/>
          <w:szCs w:val="24"/>
        </w:rPr>
        <w:t xml:space="preserve"> </w:t>
      </w:r>
    </w:p>
    <w:p w:rsidR="00700B33" w:rsidRDefault="00700B33" w:rsidP="00F75CFF">
      <w:pPr>
        <w:ind w:right="63"/>
        <w:rPr>
          <w:spacing w:val="2"/>
          <w:szCs w:val="24"/>
        </w:rPr>
      </w:pPr>
    </w:p>
    <w:p w:rsidR="005352A5" w:rsidRPr="00342339" w:rsidRDefault="005352A5" w:rsidP="00F75CFF">
      <w:pPr>
        <w:ind w:right="63"/>
        <w:rPr>
          <w:szCs w:val="24"/>
        </w:rPr>
      </w:pPr>
      <w:r w:rsidRPr="00342339">
        <w:rPr>
          <w:spacing w:val="-2"/>
          <w:szCs w:val="24"/>
        </w:rPr>
        <w:t>B</w:t>
      </w:r>
      <w:r w:rsidRPr="00342339">
        <w:rPr>
          <w:spacing w:val="-1"/>
          <w:szCs w:val="24"/>
        </w:rPr>
        <w:t>e</w:t>
      </w:r>
      <w:r w:rsidRPr="00342339">
        <w:rPr>
          <w:szCs w:val="24"/>
        </w:rPr>
        <w:t>st suppo</w:t>
      </w:r>
      <w:r w:rsidRPr="00342339">
        <w:rPr>
          <w:spacing w:val="-1"/>
          <w:szCs w:val="24"/>
        </w:rPr>
        <w:t>r</w:t>
      </w:r>
      <w:r w:rsidRPr="00342339">
        <w:rPr>
          <w:szCs w:val="24"/>
        </w:rPr>
        <w:t>tive</w:t>
      </w:r>
      <w:r w:rsidRPr="00342339">
        <w:rPr>
          <w:spacing w:val="-1"/>
          <w:szCs w:val="24"/>
        </w:rPr>
        <w:t xml:space="preserve"> </w:t>
      </w:r>
      <w:r w:rsidRPr="00342339">
        <w:rPr>
          <w:spacing w:val="1"/>
          <w:szCs w:val="24"/>
        </w:rPr>
        <w:t>c</w:t>
      </w:r>
      <w:r w:rsidRPr="00342339">
        <w:rPr>
          <w:spacing w:val="-1"/>
          <w:szCs w:val="24"/>
        </w:rPr>
        <w:t>ar</w:t>
      </w:r>
      <w:r w:rsidRPr="00342339">
        <w:rPr>
          <w:szCs w:val="24"/>
        </w:rPr>
        <w:t>e</w:t>
      </w:r>
      <w:r w:rsidRPr="00342339">
        <w:rPr>
          <w:spacing w:val="-1"/>
          <w:szCs w:val="24"/>
        </w:rPr>
        <w:t xml:space="preserve"> </w:t>
      </w:r>
      <w:r w:rsidRPr="00342339">
        <w:rPr>
          <w:szCs w:val="24"/>
        </w:rPr>
        <w:t>is</w:t>
      </w:r>
      <w:r w:rsidRPr="00342339">
        <w:rPr>
          <w:spacing w:val="3"/>
          <w:szCs w:val="24"/>
        </w:rPr>
        <w:t xml:space="preserve"> </w:t>
      </w:r>
      <w:r w:rsidRPr="00342339">
        <w:rPr>
          <w:spacing w:val="1"/>
          <w:szCs w:val="24"/>
        </w:rPr>
        <w:t>a</w:t>
      </w:r>
      <w:r w:rsidRPr="00342339">
        <w:rPr>
          <w:szCs w:val="24"/>
        </w:rPr>
        <w:t>v</w:t>
      </w:r>
      <w:r w:rsidRPr="00342339">
        <w:rPr>
          <w:spacing w:val="-1"/>
          <w:szCs w:val="24"/>
        </w:rPr>
        <w:t>a</w:t>
      </w:r>
      <w:r w:rsidRPr="00342339">
        <w:rPr>
          <w:szCs w:val="24"/>
        </w:rPr>
        <w:t>il</w:t>
      </w:r>
      <w:r w:rsidRPr="00342339">
        <w:rPr>
          <w:spacing w:val="-1"/>
          <w:szCs w:val="24"/>
        </w:rPr>
        <w:t>a</w:t>
      </w:r>
      <w:r w:rsidRPr="00342339">
        <w:rPr>
          <w:szCs w:val="24"/>
        </w:rPr>
        <w:t>ble</w:t>
      </w:r>
      <w:r w:rsidRPr="00342339">
        <w:rPr>
          <w:spacing w:val="-1"/>
          <w:szCs w:val="24"/>
        </w:rPr>
        <w:t xml:space="preserve"> </w:t>
      </w:r>
      <w:r w:rsidRPr="00342339">
        <w:rPr>
          <w:szCs w:val="24"/>
        </w:rPr>
        <w:t>wh</w:t>
      </w:r>
      <w:r w:rsidRPr="00342339">
        <w:rPr>
          <w:spacing w:val="-1"/>
          <w:szCs w:val="24"/>
        </w:rPr>
        <w:t>e</w:t>
      </w:r>
      <w:r w:rsidRPr="00342339">
        <w:rPr>
          <w:spacing w:val="2"/>
          <w:szCs w:val="24"/>
        </w:rPr>
        <w:t>r</w:t>
      </w:r>
      <w:r w:rsidRPr="00342339">
        <w:rPr>
          <w:szCs w:val="24"/>
        </w:rPr>
        <w:t>e</w:t>
      </w:r>
      <w:r w:rsidRPr="00342339">
        <w:rPr>
          <w:spacing w:val="-1"/>
          <w:szCs w:val="24"/>
        </w:rPr>
        <w:t xml:space="preserve"> </w:t>
      </w:r>
      <w:r w:rsidRPr="00342339">
        <w:rPr>
          <w:szCs w:val="24"/>
        </w:rPr>
        <w:t>oth</w:t>
      </w:r>
      <w:r w:rsidRPr="00342339">
        <w:rPr>
          <w:spacing w:val="-1"/>
          <w:szCs w:val="24"/>
        </w:rPr>
        <w:t>e</w:t>
      </w:r>
      <w:r w:rsidRPr="00342339">
        <w:rPr>
          <w:szCs w:val="24"/>
        </w:rPr>
        <w:t>r</w:t>
      </w:r>
      <w:r w:rsidRPr="00342339">
        <w:rPr>
          <w:spacing w:val="-1"/>
          <w:szCs w:val="24"/>
        </w:rPr>
        <w:t xml:space="preserve"> </w:t>
      </w:r>
      <w:r w:rsidRPr="00342339">
        <w:rPr>
          <w:szCs w:val="24"/>
        </w:rPr>
        <w:t>t</w:t>
      </w:r>
      <w:r w:rsidRPr="00342339">
        <w:rPr>
          <w:spacing w:val="2"/>
          <w:szCs w:val="24"/>
        </w:rPr>
        <w:t>r</w:t>
      </w:r>
      <w:r w:rsidRPr="00342339">
        <w:rPr>
          <w:spacing w:val="-1"/>
          <w:szCs w:val="24"/>
        </w:rPr>
        <w:t>ea</w:t>
      </w:r>
      <w:r w:rsidRPr="00342339">
        <w:rPr>
          <w:spacing w:val="3"/>
          <w:szCs w:val="24"/>
        </w:rPr>
        <w:t>t</w:t>
      </w:r>
      <w:r w:rsidRPr="00342339">
        <w:rPr>
          <w:szCs w:val="24"/>
        </w:rPr>
        <w:t>m</w:t>
      </w:r>
      <w:r w:rsidRPr="00342339">
        <w:rPr>
          <w:spacing w:val="-1"/>
          <w:szCs w:val="24"/>
        </w:rPr>
        <w:t>e</w:t>
      </w:r>
      <w:r w:rsidRPr="00342339">
        <w:rPr>
          <w:szCs w:val="24"/>
        </w:rPr>
        <w:t>nts h</w:t>
      </w:r>
      <w:r w:rsidRPr="00342339">
        <w:rPr>
          <w:spacing w:val="-1"/>
          <w:szCs w:val="24"/>
        </w:rPr>
        <w:t>a</w:t>
      </w:r>
      <w:r w:rsidRPr="00342339">
        <w:rPr>
          <w:szCs w:val="24"/>
        </w:rPr>
        <w:t>ve</w:t>
      </w:r>
      <w:r w:rsidRPr="00342339">
        <w:rPr>
          <w:spacing w:val="-1"/>
          <w:szCs w:val="24"/>
        </w:rPr>
        <w:t xml:space="preserve"> fa</w:t>
      </w:r>
      <w:r w:rsidRPr="00342339">
        <w:rPr>
          <w:szCs w:val="24"/>
        </w:rPr>
        <w:t>il</w:t>
      </w:r>
      <w:r w:rsidRPr="00342339">
        <w:rPr>
          <w:spacing w:val="-1"/>
          <w:szCs w:val="24"/>
        </w:rPr>
        <w:t>ed (</w:t>
      </w:r>
      <w:r w:rsidRPr="00342339">
        <w:rPr>
          <w:szCs w:val="24"/>
        </w:rPr>
        <w:t>i.</w:t>
      </w:r>
      <w:r w:rsidRPr="00342339">
        <w:rPr>
          <w:spacing w:val="-1"/>
          <w:szCs w:val="24"/>
        </w:rPr>
        <w:t>e</w:t>
      </w:r>
      <w:r w:rsidRPr="00342339">
        <w:rPr>
          <w:szCs w:val="24"/>
        </w:rPr>
        <w:t>. wh</w:t>
      </w:r>
      <w:r w:rsidRPr="00342339">
        <w:rPr>
          <w:spacing w:val="-1"/>
          <w:szCs w:val="24"/>
        </w:rPr>
        <w:t>e</w:t>
      </w:r>
      <w:r w:rsidRPr="00342339">
        <w:rPr>
          <w:spacing w:val="2"/>
          <w:szCs w:val="24"/>
        </w:rPr>
        <w:t>r</w:t>
      </w:r>
      <w:r w:rsidRPr="00342339">
        <w:rPr>
          <w:szCs w:val="24"/>
        </w:rPr>
        <w:t>e</w:t>
      </w:r>
      <w:r w:rsidRPr="00342339">
        <w:rPr>
          <w:spacing w:val="-1"/>
          <w:szCs w:val="24"/>
        </w:rPr>
        <w:t xml:space="preserve"> </w:t>
      </w:r>
      <w:r w:rsidRPr="00342339">
        <w:rPr>
          <w:szCs w:val="24"/>
        </w:rPr>
        <w:t>p</w:t>
      </w:r>
      <w:r w:rsidRPr="00342339">
        <w:rPr>
          <w:spacing w:val="-1"/>
          <w:szCs w:val="24"/>
        </w:rPr>
        <w:t>a</w:t>
      </w:r>
      <w:r w:rsidRPr="00342339">
        <w:rPr>
          <w:szCs w:val="24"/>
        </w:rPr>
        <w:t>ti</w:t>
      </w:r>
      <w:r w:rsidRPr="00342339">
        <w:rPr>
          <w:spacing w:val="-1"/>
          <w:szCs w:val="24"/>
        </w:rPr>
        <w:t>e</w:t>
      </w:r>
      <w:r w:rsidRPr="00342339">
        <w:rPr>
          <w:szCs w:val="24"/>
        </w:rPr>
        <w:t>nts h</w:t>
      </w:r>
      <w:r w:rsidRPr="00342339">
        <w:rPr>
          <w:spacing w:val="-1"/>
          <w:szCs w:val="24"/>
        </w:rPr>
        <w:t>a</w:t>
      </w:r>
      <w:r w:rsidRPr="00342339">
        <w:rPr>
          <w:spacing w:val="2"/>
          <w:szCs w:val="24"/>
        </w:rPr>
        <w:t>v</w:t>
      </w:r>
      <w:r w:rsidRPr="00342339">
        <w:rPr>
          <w:szCs w:val="24"/>
        </w:rPr>
        <w:t>e</w:t>
      </w:r>
      <w:r w:rsidRPr="00342339">
        <w:rPr>
          <w:spacing w:val="1"/>
          <w:szCs w:val="24"/>
        </w:rPr>
        <w:t xml:space="preserve"> </w:t>
      </w:r>
      <w:r w:rsidRPr="00342339">
        <w:rPr>
          <w:szCs w:val="24"/>
        </w:rPr>
        <w:t xml:space="preserve">not </w:t>
      </w:r>
      <w:r w:rsidRPr="00342339">
        <w:rPr>
          <w:spacing w:val="-1"/>
          <w:szCs w:val="24"/>
        </w:rPr>
        <w:t>re</w:t>
      </w:r>
      <w:r w:rsidRPr="00342339">
        <w:rPr>
          <w:szCs w:val="24"/>
        </w:rPr>
        <w:t>spond</w:t>
      </w:r>
      <w:r w:rsidRPr="00342339">
        <w:rPr>
          <w:spacing w:val="-1"/>
          <w:szCs w:val="24"/>
        </w:rPr>
        <w:t>e</w:t>
      </w:r>
      <w:r w:rsidRPr="00342339">
        <w:rPr>
          <w:szCs w:val="24"/>
        </w:rPr>
        <w:t>d to mi</w:t>
      </w:r>
      <w:r w:rsidRPr="00342339">
        <w:rPr>
          <w:spacing w:val="-2"/>
          <w:szCs w:val="24"/>
        </w:rPr>
        <w:t>g</w:t>
      </w:r>
      <w:r w:rsidRPr="00342339">
        <w:rPr>
          <w:spacing w:val="2"/>
          <w:szCs w:val="24"/>
        </w:rPr>
        <w:t>r</w:t>
      </w:r>
      <w:r w:rsidRPr="00342339">
        <w:rPr>
          <w:spacing w:val="-1"/>
          <w:szCs w:val="24"/>
        </w:rPr>
        <w:t>a</w:t>
      </w:r>
      <w:r w:rsidRPr="00342339">
        <w:rPr>
          <w:szCs w:val="24"/>
        </w:rPr>
        <w:t>i</w:t>
      </w:r>
      <w:r w:rsidRPr="00342339">
        <w:rPr>
          <w:spacing w:val="2"/>
          <w:szCs w:val="24"/>
        </w:rPr>
        <w:t>n</w:t>
      </w:r>
      <w:r w:rsidRPr="00342339">
        <w:rPr>
          <w:spacing w:val="-1"/>
          <w:szCs w:val="24"/>
        </w:rPr>
        <w:t>e-</w:t>
      </w:r>
      <w:r w:rsidRPr="00342339">
        <w:rPr>
          <w:szCs w:val="24"/>
        </w:rPr>
        <w:t>p</w:t>
      </w:r>
      <w:r w:rsidRPr="00342339">
        <w:rPr>
          <w:spacing w:val="-1"/>
          <w:szCs w:val="24"/>
        </w:rPr>
        <w:t>r</w:t>
      </w:r>
      <w:r w:rsidRPr="00342339">
        <w:rPr>
          <w:szCs w:val="24"/>
        </w:rPr>
        <w:t>op</w:t>
      </w:r>
      <w:r w:rsidRPr="00342339">
        <w:rPr>
          <w:spacing w:val="5"/>
          <w:szCs w:val="24"/>
        </w:rPr>
        <w:t>h</w:t>
      </w:r>
      <w:r w:rsidRPr="00342339">
        <w:rPr>
          <w:spacing w:val="-5"/>
          <w:szCs w:val="24"/>
        </w:rPr>
        <w:t>y</w:t>
      </w:r>
      <w:r w:rsidRPr="00342339">
        <w:rPr>
          <w:szCs w:val="24"/>
        </w:rPr>
        <w:t>l</w:t>
      </w:r>
      <w:r w:rsidRPr="00342339">
        <w:rPr>
          <w:spacing w:val="1"/>
          <w:szCs w:val="24"/>
        </w:rPr>
        <w:t>a</w:t>
      </w:r>
      <w:r w:rsidRPr="00342339">
        <w:rPr>
          <w:spacing w:val="-1"/>
          <w:szCs w:val="24"/>
        </w:rPr>
        <w:t>c</w:t>
      </w:r>
      <w:r w:rsidRPr="00342339">
        <w:rPr>
          <w:szCs w:val="24"/>
        </w:rPr>
        <w:t>tic</w:t>
      </w:r>
      <w:r w:rsidRPr="00342339">
        <w:rPr>
          <w:spacing w:val="-1"/>
          <w:szCs w:val="24"/>
        </w:rPr>
        <w:t xml:space="preserve"> </w:t>
      </w:r>
      <w:r w:rsidRPr="00342339">
        <w:rPr>
          <w:szCs w:val="24"/>
        </w:rPr>
        <w:t>m</w:t>
      </w:r>
      <w:r w:rsidRPr="00342339">
        <w:rPr>
          <w:spacing w:val="-1"/>
          <w:szCs w:val="24"/>
        </w:rPr>
        <w:t>e</w:t>
      </w:r>
      <w:r w:rsidRPr="00342339">
        <w:rPr>
          <w:szCs w:val="24"/>
        </w:rPr>
        <w:t>di</w:t>
      </w:r>
      <w:r w:rsidRPr="00342339">
        <w:rPr>
          <w:spacing w:val="-1"/>
          <w:szCs w:val="24"/>
        </w:rPr>
        <w:t>ca</w:t>
      </w:r>
      <w:r w:rsidRPr="00342339">
        <w:rPr>
          <w:szCs w:val="24"/>
        </w:rPr>
        <w:t>ti</w:t>
      </w:r>
      <w:r w:rsidRPr="00342339">
        <w:rPr>
          <w:spacing w:val="2"/>
          <w:szCs w:val="24"/>
        </w:rPr>
        <w:t>o</w:t>
      </w:r>
      <w:r w:rsidRPr="00342339">
        <w:rPr>
          <w:szCs w:val="24"/>
        </w:rPr>
        <w:t>ns</w:t>
      </w:r>
      <w:r w:rsidRPr="00342339">
        <w:rPr>
          <w:spacing w:val="-1"/>
          <w:szCs w:val="24"/>
        </w:rPr>
        <w:t>)</w:t>
      </w:r>
      <w:r w:rsidRPr="00342339">
        <w:rPr>
          <w:szCs w:val="24"/>
        </w:rPr>
        <w:t>.</w:t>
      </w:r>
    </w:p>
    <w:p w:rsidR="00DA4595" w:rsidRDefault="00DA4595" w:rsidP="00F75CFF">
      <w:pPr>
        <w:pStyle w:val="Heading1"/>
        <w:spacing w:before="0"/>
      </w:pPr>
    </w:p>
    <w:p w:rsidR="00865C26" w:rsidRPr="002B4CE2" w:rsidRDefault="002B4CE2" w:rsidP="00F75CFF">
      <w:pPr>
        <w:pStyle w:val="Heading1"/>
        <w:spacing w:before="0"/>
      </w:pPr>
      <w:r>
        <w:t>7.</w:t>
      </w:r>
      <w:r>
        <w:tab/>
      </w:r>
      <w:r w:rsidR="00865C26" w:rsidRPr="002B4CE2">
        <w:t>Other options for MSAC consideration</w:t>
      </w:r>
    </w:p>
    <w:p w:rsidR="002D5FD2" w:rsidRPr="00F75CFF" w:rsidRDefault="00F75CFF" w:rsidP="00F75CFF">
      <w:pPr>
        <w:tabs>
          <w:tab w:val="left" w:pos="720"/>
          <w:tab w:val="left" w:pos="1140"/>
        </w:tabs>
        <w:rPr>
          <w:szCs w:val="24"/>
        </w:rPr>
      </w:pPr>
      <w:r w:rsidRPr="00F75CFF">
        <w:rPr>
          <w:szCs w:val="24"/>
        </w:rPr>
        <w:t>Nil</w:t>
      </w:r>
    </w:p>
    <w:p w:rsidR="0079412A" w:rsidRPr="00BB418D" w:rsidRDefault="0079412A" w:rsidP="00F75CFF">
      <w:pPr>
        <w:tabs>
          <w:tab w:val="left" w:pos="720"/>
          <w:tab w:val="left" w:pos="1140"/>
        </w:tabs>
        <w:rPr>
          <w:szCs w:val="24"/>
        </w:rPr>
      </w:pPr>
    </w:p>
    <w:p w:rsidR="00937076" w:rsidRPr="002B4CE2" w:rsidRDefault="002B4CE2" w:rsidP="00F75CFF">
      <w:pPr>
        <w:pStyle w:val="Heading1"/>
        <w:spacing w:before="0"/>
      </w:pPr>
      <w:r>
        <w:t>8.</w:t>
      </w:r>
      <w:r>
        <w:tab/>
      </w:r>
      <w:r w:rsidR="00937076" w:rsidRPr="002B4CE2">
        <w:t>Comparator</w:t>
      </w:r>
      <w:r w:rsidR="00094129" w:rsidRPr="002B4CE2">
        <w:t xml:space="preserve"> to the </w:t>
      </w:r>
      <w:r w:rsidR="00B7306D" w:rsidRPr="002B4CE2">
        <w:t>proposed i</w:t>
      </w:r>
      <w:r w:rsidR="00094129" w:rsidRPr="002B4CE2">
        <w:t>ntervention</w:t>
      </w:r>
    </w:p>
    <w:p w:rsidR="0079412A" w:rsidRDefault="006F24C5" w:rsidP="0035286F">
      <w:pPr>
        <w:ind w:right="-20"/>
        <w:rPr>
          <w:szCs w:val="24"/>
        </w:rPr>
      </w:pPr>
      <w:r w:rsidRPr="00767DD3">
        <w:rPr>
          <w:szCs w:val="24"/>
        </w:rPr>
        <w:t>M</w:t>
      </w:r>
      <w:r w:rsidRPr="00767DD3">
        <w:rPr>
          <w:spacing w:val="1"/>
          <w:szCs w:val="24"/>
        </w:rPr>
        <w:t>S</w:t>
      </w:r>
      <w:r w:rsidRPr="00767DD3">
        <w:rPr>
          <w:szCs w:val="24"/>
        </w:rPr>
        <w:t>AC</w:t>
      </w:r>
      <w:r w:rsidRPr="00767DD3">
        <w:rPr>
          <w:spacing w:val="1"/>
          <w:szCs w:val="24"/>
        </w:rPr>
        <w:t xml:space="preserve"> </w:t>
      </w:r>
      <w:r w:rsidR="00FB6945">
        <w:rPr>
          <w:spacing w:val="1"/>
          <w:szCs w:val="24"/>
        </w:rPr>
        <w:t xml:space="preserve">had previously </w:t>
      </w:r>
      <w:r w:rsidRPr="00767DD3">
        <w:rPr>
          <w:spacing w:val="-1"/>
          <w:szCs w:val="24"/>
        </w:rPr>
        <w:t>a</w:t>
      </w:r>
      <w:r w:rsidRPr="00767DD3">
        <w:rPr>
          <w:spacing w:val="-2"/>
          <w:szCs w:val="24"/>
        </w:rPr>
        <w:t>g</w:t>
      </w:r>
      <w:r w:rsidRPr="00767DD3">
        <w:rPr>
          <w:spacing w:val="-1"/>
          <w:szCs w:val="24"/>
        </w:rPr>
        <w:t>ree</w:t>
      </w:r>
      <w:r w:rsidRPr="00767DD3">
        <w:rPr>
          <w:szCs w:val="24"/>
        </w:rPr>
        <w:t>d</w:t>
      </w:r>
      <w:r w:rsidR="00FB6945">
        <w:rPr>
          <w:szCs w:val="24"/>
        </w:rPr>
        <w:t>, in November 2012,</w:t>
      </w:r>
      <w:r>
        <w:rPr>
          <w:szCs w:val="24"/>
        </w:rPr>
        <w:t xml:space="preserve"> that best supportive care</w:t>
      </w:r>
      <w:r w:rsidRPr="00767DD3">
        <w:rPr>
          <w:spacing w:val="2"/>
          <w:szCs w:val="24"/>
        </w:rPr>
        <w:t xml:space="preserve"> </w:t>
      </w:r>
      <w:r w:rsidR="0035286F">
        <w:rPr>
          <w:spacing w:val="2"/>
          <w:szCs w:val="24"/>
        </w:rPr>
        <w:t>(</w:t>
      </w:r>
      <w:r w:rsidRPr="00767DD3">
        <w:rPr>
          <w:spacing w:val="-2"/>
          <w:szCs w:val="24"/>
        </w:rPr>
        <w:t>B</w:t>
      </w:r>
      <w:r w:rsidRPr="00767DD3">
        <w:rPr>
          <w:spacing w:val="1"/>
          <w:szCs w:val="24"/>
        </w:rPr>
        <w:t>S</w:t>
      </w:r>
      <w:r w:rsidRPr="00767DD3">
        <w:rPr>
          <w:szCs w:val="24"/>
        </w:rPr>
        <w:t>C</w:t>
      </w:r>
      <w:r w:rsidR="0035286F">
        <w:rPr>
          <w:szCs w:val="24"/>
        </w:rPr>
        <w:t>)</w:t>
      </w:r>
      <w:r w:rsidRPr="00767DD3">
        <w:rPr>
          <w:spacing w:val="1"/>
          <w:szCs w:val="24"/>
        </w:rPr>
        <w:t xml:space="preserve"> </w:t>
      </w:r>
      <w:r w:rsidR="001D2CEB">
        <w:rPr>
          <w:szCs w:val="24"/>
        </w:rPr>
        <w:t>wa</w:t>
      </w:r>
      <w:r w:rsidR="0035286F">
        <w:rPr>
          <w:szCs w:val="24"/>
        </w:rPr>
        <w:t>s</w:t>
      </w:r>
      <w:r w:rsidRPr="00767DD3">
        <w:rPr>
          <w:spacing w:val="-1"/>
          <w:szCs w:val="24"/>
        </w:rPr>
        <w:t xml:space="preserve"> </w:t>
      </w:r>
      <w:r w:rsidRPr="00767DD3">
        <w:rPr>
          <w:szCs w:val="24"/>
        </w:rPr>
        <w:t>the</w:t>
      </w:r>
      <w:r w:rsidRPr="00767DD3">
        <w:rPr>
          <w:spacing w:val="-1"/>
          <w:szCs w:val="24"/>
        </w:rPr>
        <w:t xml:space="preserve"> a</w:t>
      </w:r>
      <w:r w:rsidRPr="00767DD3">
        <w:rPr>
          <w:szCs w:val="24"/>
        </w:rPr>
        <w:t>pp</w:t>
      </w:r>
      <w:r w:rsidRPr="00767DD3">
        <w:rPr>
          <w:spacing w:val="-1"/>
          <w:szCs w:val="24"/>
        </w:rPr>
        <w:t>r</w:t>
      </w:r>
      <w:r w:rsidRPr="00767DD3">
        <w:rPr>
          <w:szCs w:val="24"/>
        </w:rPr>
        <w:t>o</w:t>
      </w:r>
      <w:r w:rsidRPr="00767DD3">
        <w:rPr>
          <w:spacing w:val="2"/>
          <w:szCs w:val="24"/>
        </w:rPr>
        <w:t>p</w:t>
      </w:r>
      <w:r w:rsidRPr="00767DD3">
        <w:rPr>
          <w:spacing w:val="-1"/>
          <w:szCs w:val="24"/>
        </w:rPr>
        <w:t>r</w:t>
      </w:r>
      <w:r w:rsidRPr="00767DD3">
        <w:rPr>
          <w:szCs w:val="24"/>
        </w:rPr>
        <w:t>i</w:t>
      </w:r>
      <w:r w:rsidRPr="00767DD3">
        <w:rPr>
          <w:spacing w:val="-1"/>
          <w:szCs w:val="24"/>
        </w:rPr>
        <w:t>a</w:t>
      </w:r>
      <w:r w:rsidRPr="00767DD3">
        <w:rPr>
          <w:szCs w:val="24"/>
        </w:rPr>
        <w:t>te</w:t>
      </w:r>
      <w:r w:rsidRPr="00767DD3">
        <w:rPr>
          <w:spacing w:val="1"/>
          <w:szCs w:val="24"/>
        </w:rPr>
        <w:t xml:space="preserve"> </w:t>
      </w:r>
      <w:r w:rsidRPr="00767DD3">
        <w:rPr>
          <w:spacing w:val="-1"/>
          <w:szCs w:val="24"/>
        </w:rPr>
        <w:t>c</w:t>
      </w:r>
      <w:r w:rsidRPr="00767DD3">
        <w:rPr>
          <w:szCs w:val="24"/>
        </w:rPr>
        <w:t>omp</w:t>
      </w:r>
      <w:r w:rsidRPr="00767DD3">
        <w:rPr>
          <w:spacing w:val="-1"/>
          <w:szCs w:val="24"/>
        </w:rPr>
        <w:t>ara</w:t>
      </w:r>
      <w:r w:rsidRPr="00767DD3">
        <w:rPr>
          <w:szCs w:val="24"/>
        </w:rPr>
        <w:t>to</w:t>
      </w:r>
      <w:r w:rsidRPr="00767DD3">
        <w:rPr>
          <w:spacing w:val="-1"/>
          <w:szCs w:val="24"/>
        </w:rPr>
        <w:t>r</w:t>
      </w:r>
      <w:r w:rsidRPr="00767DD3">
        <w:rPr>
          <w:szCs w:val="24"/>
        </w:rPr>
        <w:t>.</w:t>
      </w:r>
      <w:bookmarkStart w:id="0" w:name="_GoBack"/>
      <w:bookmarkEnd w:id="0"/>
    </w:p>
    <w:p w:rsidR="0035286F" w:rsidRPr="00BB418D" w:rsidRDefault="0035286F" w:rsidP="0035286F">
      <w:pPr>
        <w:ind w:right="-20"/>
        <w:rPr>
          <w:szCs w:val="24"/>
        </w:rPr>
      </w:pPr>
    </w:p>
    <w:p w:rsidR="0057591E" w:rsidRDefault="002B4CE2" w:rsidP="002B6B2D">
      <w:pPr>
        <w:pStyle w:val="Heading1"/>
        <w:spacing w:before="0"/>
      </w:pPr>
      <w:r>
        <w:t>9.</w:t>
      </w:r>
      <w:r>
        <w:tab/>
      </w:r>
      <w:r w:rsidR="00E67C5A" w:rsidRPr="002B4CE2">
        <w:t xml:space="preserve">Comparative </w:t>
      </w:r>
      <w:r w:rsidR="00C93A35" w:rsidRPr="002B4CE2">
        <w:t>s</w:t>
      </w:r>
      <w:r w:rsidR="00937076" w:rsidRPr="002B4CE2">
        <w:t>afety</w:t>
      </w:r>
    </w:p>
    <w:p w:rsidR="00A44635" w:rsidRPr="0057591E" w:rsidRDefault="00A44635" w:rsidP="0057591E">
      <w:pPr>
        <w:ind w:right="-20"/>
        <w:rPr>
          <w:szCs w:val="24"/>
        </w:rPr>
      </w:pPr>
      <w:r w:rsidRPr="00A44635">
        <w:rPr>
          <w:szCs w:val="24"/>
        </w:rPr>
        <w:t xml:space="preserve">MSAC </w:t>
      </w:r>
      <w:r w:rsidR="00FB6945">
        <w:rPr>
          <w:szCs w:val="24"/>
        </w:rPr>
        <w:t xml:space="preserve">had previously </w:t>
      </w:r>
      <w:r w:rsidR="002B6B2D">
        <w:rPr>
          <w:szCs w:val="24"/>
        </w:rPr>
        <w:t>agreed</w:t>
      </w:r>
      <w:r w:rsidR="00FB6945">
        <w:rPr>
          <w:szCs w:val="24"/>
        </w:rPr>
        <w:t>, in November 2012,</w:t>
      </w:r>
      <w:r w:rsidRPr="00A44635">
        <w:rPr>
          <w:szCs w:val="24"/>
        </w:rPr>
        <w:t xml:space="preserve"> that the injection method to deliver B</w:t>
      </w:r>
      <w:r w:rsidR="009F141A">
        <w:rPr>
          <w:szCs w:val="24"/>
        </w:rPr>
        <w:t>otox</w:t>
      </w:r>
      <w:r w:rsidRPr="0057591E">
        <w:rPr>
          <w:szCs w:val="24"/>
        </w:rPr>
        <w:t>®</w:t>
      </w:r>
      <w:r w:rsidRPr="00A44635">
        <w:rPr>
          <w:szCs w:val="24"/>
        </w:rPr>
        <w:t xml:space="preserve"> for migraine appears no more or less safe than the injection method to deliver B</w:t>
      </w:r>
      <w:r w:rsidR="009F141A">
        <w:rPr>
          <w:szCs w:val="24"/>
        </w:rPr>
        <w:t>otox</w:t>
      </w:r>
      <w:r w:rsidRPr="0057591E">
        <w:rPr>
          <w:szCs w:val="24"/>
        </w:rPr>
        <w:t>®</w:t>
      </w:r>
      <w:r w:rsidRPr="00A44635">
        <w:rPr>
          <w:szCs w:val="24"/>
        </w:rPr>
        <w:t xml:space="preserve"> under existing MBS-listed items</w:t>
      </w:r>
      <w:r w:rsidR="002B6B2D">
        <w:rPr>
          <w:szCs w:val="24"/>
        </w:rPr>
        <w:t>.</w:t>
      </w:r>
    </w:p>
    <w:p w:rsidR="002B6B2D" w:rsidRPr="002B6B2D" w:rsidRDefault="002B6B2D" w:rsidP="002B6B2D"/>
    <w:p w:rsidR="009140DF" w:rsidRPr="002B4CE2" w:rsidRDefault="002B4CE2" w:rsidP="00CB495A">
      <w:pPr>
        <w:pStyle w:val="Heading1"/>
        <w:spacing w:before="0"/>
      </w:pPr>
      <w:r>
        <w:t>10.</w:t>
      </w:r>
      <w:r>
        <w:tab/>
      </w:r>
      <w:r w:rsidR="00E67C5A" w:rsidRPr="002B4CE2">
        <w:t xml:space="preserve">Comparative </w:t>
      </w:r>
      <w:r w:rsidR="00937076" w:rsidRPr="002B4CE2">
        <w:t>effectiveness</w:t>
      </w:r>
    </w:p>
    <w:p w:rsidR="0030582B" w:rsidRDefault="00CB495A" w:rsidP="00CB495A">
      <w:pPr>
        <w:tabs>
          <w:tab w:val="left" w:pos="720"/>
        </w:tabs>
        <w:rPr>
          <w:szCs w:val="24"/>
        </w:rPr>
      </w:pPr>
      <w:r w:rsidRPr="00342339">
        <w:rPr>
          <w:szCs w:val="24"/>
        </w:rPr>
        <w:t>M</w:t>
      </w:r>
      <w:r w:rsidRPr="00342339">
        <w:rPr>
          <w:spacing w:val="1"/>
          <w:szCs w:val="24"/>
        </w:rPr>
        <w:t>S</w:t>
      </w:r>
      <w:r w:rsidRPr="00342339">
        <w:rPr>
          <w:szCs w:val="24"/>
        </w:rPr>
        <w:t>AC</w:t>
      </w:r>
      <w:r w:rsidRPr="00342339">
        <w:rPr>
          <w:spacing w:val="1"/>
          <w:szCs w:val="24"/>
        </w:rPr>
        <w:t xml:space="preserve"> </w:t>
      </w:r>
      <w:r w:rsidR="00FB6945">
        <w:rPr>
          <w:spacing w:val="1"/>
          <w:szCs w:val="24"/>
        </w:rPr>
        <w:t xml:space="preserve">had previously </w:t>
      </w:r>
      <w:r>
        <w:rPr>
          <w:spacing w:val="1"/>
          <w:szCs w:val="24"/>
        </w:rPr>
        <w:t>agre</w:t>
      </w:r>
      <w:r w:rsidRPr="00342339">
        <w:rPr>
          <w:spacing w:val="-1"/>
          <w:szCs w:val="24"/>
        </w:rPr>
        <w:t>e</w:t>
      </w:r>
      <w:r w:rsidRPr="00342339">
        <w:rPr>
          <w:szCs w:val="24"/>
        </w:rPr>
        <w:t>d</w:t>
      </w:r>
      <w:r w:rsidR="00FB6945">
        <w:rPr>
          <w:szCs w:val="24"/>
        </w:rPr>
        <w:t>, in November 2012,</w:t>
      </w:r>
      <w:r w:rsidRPr="00342339">
        <w:rPr>
          <w:szCs w:val="24"/>
        </w:rPr>
        <w:t xml:space="preserve"> th</w:t>
      </w:r>
      <w:r w:rsidRPr="00342339">
        <w:rPr>
          <w:spacing w:val="-1"/>
          <w:szCs w:val="24"/>
        </w:rPr>
        <w:t>a</w:t>
      </w:r>
      <w:r w:rsidRPr="00342339">
        <w:rPr>
          <w:szCs w:val="24"/>
        </w:rPr>
        <w:t>t the</w:t>
      </w:r>
      <w:r w:rsidRPr="00342339">
        <w:rPr>
          <w:spacing w:val="-1"/>
          <w:szCs w:val="24"/>
        </w:rPr>
        <w:t xml:space="preserve"> </w:t>
      </w:r>
      <w:r w:rsidRPr="00342339">
        <w:rPr>
          <w:szCs w:val="24"/>
        </w:rPr>
        <w:t>inj</w:t>
      </w:r>
      <w:r w:rsidRPr="00342339">
        <w:rPr>
          <w:spacing w:val="-1"/>
          <w:szCs w:val="24"/>
        </w:rPr>
        <w:t>ec</w:t>
      </w:r>
      <w:r w:rsidRPr="00342339">
        <w:rPr>
          <w:szCs w:val="24"/>
        </w:rPr>
        <w:t>tion m</w:t>
      </w:r>
      <w:r w:rsidRPr="00342339">
        <w:rPr>
          <w:spacing w:val="-1"/>
          <w:szCs w:val="24"/>
        </w:rPr>
        <w:t>e</w:t>
      </w:r>
      <w:r w:rsidRPr="00342339">
        <w:rPr>
          <w:szCs w:val="24"/>
        </w:rPr>
        <w:t>thod to d</w:t>
      </w:r>
      <w:r w:rsidRPr="00342339">
        <w:rPr>
          <w:spacing w:val="-1"/>
          <w:szCs w:val="24"/>
        </w:rPr>
        <w:t>e</w:t>
      </w:r>
      <w:r w:rsidRPr="00342339">
        <w:rPr>
          <w:szCs w:val="24"/>
        </w:rPr>
        <w:t>liv</w:t>
      </w:r>
      <w:r w:rsidRPr="00342339">
        <w:rPr>
          <w:spacing w:val="-1"/>
          <w:szCs w:val="24"/>
        </w:rPr>
        <w:t>e</w:t>
      </w:r>
      <w:r w:rsidRPr="00342339">
        <w:rPr>
          <w:szCs w:val="24"/>
        </w:rPr>
        <w:t>r</w:t>
      </w:r>
      <w:r w:rsidRPr="00342339">
        <w:rPr>
          <w:spacing w:val="-1"/>
          <w:szCs w:val="24"/>
        </w:rPr>
        <w:t xml:space="preserve"> </w:t>
      </w:r>
      <w:r w:rsidRPr="00342339">
        <w:rPr>
          <w:spacing w:val="-2"/>
          <w:szCs w:val="24"/>
        </w:rPr>
        <w:t>B</w:t>
      </w:r>
      <w:r w:rsidR="009F141A">
        <w:rPr>
          <w:spacing w:val="-2"/>
          <w:szCs w:val="24"/>
        </w:rPr>
        <w:t>otox</w:t>
      </w:r>
      <w:r w:rsidRPr="00342339">
        <w:rPr>
          <w:position w:val="11"/>
          <w:sz w:val="16"/>
          <w:szCs w:val="16"/>
        </w:rPr>
        <w:t>®</w:t>
      </w:r>
      <w:r w:rsidRPr="00342339">
        <w:rPr>
          <w:spacing w:val="18"/>
          <w:position w:val="11"/>
          <w:sz w:val="16"/>
          <w:szCs w:val="16"/>
        </w:rPr>
        <w:t xml:space="preserve"> </w:t>
      </w:r>
      <w:r w:rsidRPr="00342339">
        <w:rPr>
          <w:spacing w:val="-1"/>
          <w:szCs w:val="24"/>
        </w:rPr>
        <w:t>f</w:t>
      </w:r>
      <w:r w:rsidRPr="00342339">
        <w:rPr>
          <w:szCs w:val="24"/>
        </w:rPr>
        <w:t>or</w:t>
      </w:r>
      <w:r w:rsidRPr="00342339">
        <w:rPr>
          <w:spacing w:val="-1"/>
          <w:szCs w:val="24"/>
        </w:rPr>
        <w:t xml:space="preserve"> </w:t>
      </w:r>
      <w:r w:rsidRPr="00342339">
        <w:rPr>
          <w:szCs w:val="24"/>
        </w:rPr>
        <w:t>m</w:t>
      </w:r>
      <w:r w:rsidRPr="00342339">
        <w:rPr>
          <w:spacing w:val="3"/>
          <w:szCs w:val="24"/>
        </w:rPr>
        <w:t>i</w:t>
      </w:r>
      <w:r w:rsidRPr="00342339">
        <w:rPr>
          <w:spacing w:val="-2"/>
          <w:szCs w:val="24"/>
        </w:rPr>
        <w:t>g</w:t>
      </w:r>
      <w:r w:rsidRPr="00342339">
        <w:rPr>
          <w:spacing w:val="2"/>
          <w:szCs w:val="24"/>
        </w:rPr>
        <w:t>r</w:t>
      </w:r>
      <w:r w:rsidRPr="00342339">
        <w:rPr>
          <w:spacing w:val="-1"/>
          <w:szCs w:val="24"/>
        </w:rPr>
        <w:t>a</w:t>
      </w:r>
      <w:r w:rsidRPr="00342339">
        <w:rPr>
          <w:szCs w:val="24"/>
        </w:rPr>
        <w:t>ine</w:t>
      </w:r>
      <w:r w:rsidRPr="00342339">
        <w:rPr>
          <w:spacing w:val="-1"/>
          <w:szCs w:val="24"/>
        </w:rPr>
        <w:t xml:space="preserve"> a</w:t>
      </w:r>
      <w:r w:rsidRPr="00342339">
        <w:rPr>
          <w:szCs w:val="24"/>
        </w:rPr>
        <w:t>p</w:t>
      </w:r>
      <w:r w:rsidRPr="00342339">
        <w:rPr>
          <w:spacing w:val="2"/>
          <w:szCs w:val="24"/>
        </w:rPr>
        <w:t>p</w:t>
      </w:r>
      <w:r w:rsidRPr="00342339">
        <w:rPr>
          <w:spacing w:val="-1"/>
          <w:szCs w:val="24"/>
        </w:rPr>
        <w:t>ear</w:t>
      </w:r>
      <w:r w:rsidRPr="00342339">
        <w:rPr>
          <w:szCs w:val="24"/>
        </w:rPr>
        <w:t>s</w:t>
      </w:r>
      <w:r w:rsidRPr="00342339">
        <w:rPr>
          <w:spacing w:val="3"/>
          <w:szCs w:val="24"/>
        </w:rPr>
        <w:t xml:space="preserve"> </w:t>
      </w:r>
      <w:r w:rsidRPr="00342339">
        <w:rPr>
          <w:szCs w:val="24"/>
        </w:rPr>
        <w:t>no mo</w:t>
      </w:r>
      <w:r w:rsidRPr="00342339">
        <w:rPr>
          <w:spacing w:val="-1"/>
          <w:szCs w:val="24"/>
        </w:rPr>
        <w:t>r</w:t>
      </w:r>
      <w:r w:rsidRPr="00342339">
        <w:rPr>
          <w:szCs w:val="24"/>
        </w:rPr>
        <w:t>e</w:t>
      </w:r>
      <w:r w:rsidRPr="00342339">
        <w:rPr>
          <w:spacing w:val="-1"/>
          <w:szCs w:val="24"/>
        </w:rPr>
        <w:t xml:space="preserve"> </w:t>
      </w:r>
      <w:r w:rsidRPr="00342339">
        <w:rPr>
          <w:szCs w:val="24"/>
        </w:rPr>
        <w:t>or</w:t>
      </w:r>
      <w:r w:rsidRPr="00342339">
        <w:rPr>
          <w:spacing w:val="-1"/>
          <w:szCs w:val="24"/>
        </w:rPr>
        <w:t xml:space="preserve"> </w:t>
      </w:r>
      <w:r w:rsidRPr="00342339">
        <w:rPr>
          <w:szCs w:val="24"/>
        </w:rPr>
        <w:t>l</w:t>
      </w:r>
      <w:r w:rsidRPr="00342339">
        <w:rPr>
          <w:spacing w:val="-1"/>
          <w:szCs w:val="24"/>
        </w:rPr>
        <w:t>e</w:t>
      </w:r>
      <w:r w:rsidRPr="00342339">
        <w:rPr>
          <w:szCs w:val="24"/>
        </w:rPr>
        <w:t xml:space="preserve">ss </w:t>
      </w:r>
      <w:r w:rsidRPr="00342339">
        <w:rPr>
          <w:spacing w:val="1"/>
          <w:szCs w:val="24"/>
        </w:rPr>
        <w:t>e</w:t>
      </w:r>
      <w:r w:rsidRPr="00342339">
        <w:rPr>
          <w:spacing w:val="-1"/>
          <w:szCs w:val="24"/>
        </w:rPr>
        <w:t>ff</w:t>
      </w:r>
      <w:r w:rsidRPr="00342339">
        <w:rPr>
          <w:spacing w:val="1"/>
          <w:szCs w:val="24"/>
        </w:rPr>
        <w:t>e</w:t>
      </w:r>
      <w:r w:rsidRPr="00342339">
        <w:rPr>
          <w:spacing w:val="-1"/>
          <w:szCs w:val="24"/>
        </w:rPr>
        <w:t>c</w:t>
      </w:r>
      <w:r w:rsidRPr="00342339">
        <w:rPr>
          <w:szCs w:val="24"/>
        </w:rPr>
        <w:t>tive</w:t>
      </w:r>
      <w:r w:rsidRPr="00342339">
        <w:rPr>
          <w:spacing w:val="1"/>
          <w:szCs w:val="24"/>
        </w:rPr>
        <w:t xml:space="preserve"> </w:t>
      </w:r>
      <w:r w:rsidRPr="00342339">
        <w:rPr>
          <w:szCs w:val="24"/>
        </w:rPr>
        <w:t>th</w:t>
      </w:r>
      <w:r w:rsidRPr="00342339">
        <w:rPr>
          <w:spacing w:val="-1"/>
          <w:szCs w:val="24"/>
        </w:rPr>
        <w:t>a</w:t>
      </w:r>
      <w:r w:rsidRPr="00342339">
        <w:rPr>
          <w:szCs w:val="24"/>
        </w:rPr>
        <w:t>n the</w:t>
      </w:r>
      <w:r w:rsidRPr="00342339">
        <w:rPr>
          <w:spacing w:val="-1"/>
          <w:szCs w:val="24"/>
        </w:rPr>
        <w:t xml:space="preserve"> </w:t>
      </w:r>
      <w:r w:rsidRPr="00342339">
        <w:rPr>
          <w:szCs w:val="24"/>
        </w:rPr>
        <w:t>inj</w:t>
      </w:r>
      <w:r w:rsidRPr="00342339">
        <w:rPr>
          <w:spacing w:val="-1"/>
          <w:szCs w:val="24"/>
        </w:rPr>
        <w:t>ec</w:t>
      </w:r>
      <w:r w:rsidRPr="00342339">
        <w:rPr>
          <w:szCs w:val="24"/>
        </w:rPr>
        <w:t>tion m</w:t>
      </w:r>
      <w:r w:rsidRPr="00342339">
        <w:rPr>
          <w:spacing w:val="-1"/>
          <w:szCs w:val="24"/>
        </w:rPr>
        <w:t>e</w:t>
      </w:r>
      <w:r w:rsidRPr="00342339">
        <w:rPr>
          <w:szCs w:val="24"/>
        </w:rPr>
        <w:t>thod to d</w:t>
      </w:r>
      <w:r w:rsidRPr="00342339">
        <w:rPr>
          <w:spacing w:val="-1"/>
          <w:szCs w:val="24"/>
        </w:rPr>
        <w:t>e</w:t>
      </w:r>
      <w:r w:rsidRPr="00342339">
        <w:rPr>
          <w:szCs w:val="24"/>
        </w:rPr>
        <w:t>liv</w:t>
      </w:r>
      <w:r w:rsidRPr="00342339">
        <w:rPr>
          <w:spacing w:val="-1"/>
          <w:szCs w:val="24"/>
        </w:rPr>
        <w:t>e</w:t>
      </w:r>
      <w:r w:rsidRPr="00342339">
        <w:rPr>
          <w:szCs w:val="24"/>
        </w:rPr>
        <w:t>r</w:t>
      </w:r>
      <w:r w:rsidRPr="00342339">
        <w:rPr>
          <w:spacing w:val="-1"/>
          <w:szCs w:val="24"/>
        </w:rPr>
        <w:t xml:space="preserve"> </w:t>
      </w:r>
      <w:r w:rsidRPr="00342339">
        <w:rPr>
          <w:spacing w:val="-2"/>
          <w:szCs w:val="24"/>
        </w:rPr>
        <w:t>B</w:t>
      </w:r>
      <w:r w:rsidR="009F141A">
        <w:rPr>
          <w:spacing w:val="-2"/>
          <w:szCs w:val="24"/>
        </w:rPr>
        <w:t>otox</w:t>
      </w:r>
      <w:r w:rsidRPr="00342339">
        <w:rPr>
          <w:position w:val="11"/>
          <w:sz w:val="16"/>
          <w:szCs w:val="16"/>
        </w:rPr>
        <w:t>®</w:t>
      </w:r>
      <w:r w:rsidRPr="00342339">
        <w:rPr>
          <w:spacing w:val="18"/>
          <w:position w:val="11"/>
          <w:sz w:val="16"/>
          <w:szCs w:val="16"/>
        </w:rPr>
        <w:t xml:space="preserve"> </w:t>
      </w:r>
      <w:r w:rsidRPr="00342339">
        <w:rPr>
          <w:szCs w:val="24"/>
        </w:rPr>
        <w:t>und</w:t>
      </w:r>
      <w:r w:rsidRPr="00342339">
        <w:rPr>
          <w:spacing w:val="1"/>
          <w:szCs w:val="24"/>
        </w:rPr>
        <w:t>e</w:t>
      </w:r>
      <w:r w:rsidRPr="00342339">
        <w:rPr>
          <w:szCs w:val="24"/>
        </w:rPr>
        <w:t>r</w:t>
      </w:r>
      <w:r w:rsidRPr="00342339">
        <w:rPr>
          <w:spacing w:val="-1"/>
          <w:szCs w:val="24"/>
        </w:rPr>
        <w:t xml:space="preserve"> e</w:t>
      </w:r>
      <w:r w:rsidRPr="00342339">
        <w:rPr>
          <w:spacing w:val="2"/>
          <w:szCs w:val="24"/>
        </w:rPr>
        <w:t>x</w:t>
      </w:r>
      <w:r w:rsidRPr="00342339">
        <w:rPr>
          <w:szCs w:val="24"/>
        </w:rPr>
        <w:t>isting</w:t>
      </w:r>
      <w:r w:rsidRPr="00342339">
        <w:rPr>
          <w:spacing w:val="-2"/>
          <w:szCs w:val="24"/>
        </w:rPr>
        <w:t xml:space="preserve"> </w:t>
      </w:r>
      <w:r w:rsidRPr="00342339">
        <w:rPr>
          <w:szCs w:val="24"/>
        </w:rPr>
        <w:t>M</w:t>
      </w:r>
      <w:r w:rsidRPr="00342339">
        <w:rPr>
          <w:spacing w:val="-2"/>
          <w:szCs w:val="24"/>
        </w:rPr>
        <w:t>B</w:t>
      </w:r>
      <w:r w:rsidRPr="00342339">
        <w:rPr>
          <w:spacing w:val="1"/>
          <w:szCs w:val="24"/>
        </w:rPr>
        <w:t>S</w:t>
      </w:r>
      <w:r w:rsidRPr="00342339">
        <w:rPr>
          <w:spacing w:val="-1"/>
          <w:szCs w:val="24"/>
        </w:rPr>
        <w:t>-</w:t>
      </w:r>
      <w:r w:rsidRPr="00342339">
        <w:rPr>
          <w:spacing w:val="3"/>
          <w:szCs w:val="24"/>
        </w:rPr>
        <w:t>l</w:t>
      </w:r>
      <w:r w:rsidRPr="00342339">
        <w:rPr>
          <w:szCs w:val="24"/>
        </w:rPr>
        <w:t>ist</w:t>
      </w:r>
      <w:r w:rsidRPr="00342339">
        <w:rPr>
          <w:spacing w:val="-1"/>
          <w:szCs w:val="24"/>
        </w:rPr>
        <w:t>e</w:t>
      </w:r>
      <w:r w:rsidRPr="00342339">
        <w:rPr>
          <w:szCs w:val="24"/>
        </w:rPr>
        <w:t>d it</w:t>
      </w:r>
      <w:r w:rsidRPr="00342339">
        <w:rPr>
          <w:spacing w:val="-1"/>
          <w:szCs w:val="24"/>
        </w:rPr>
        <w:t>e</w:t>
      </w:r>
      <w:r w:rsidRPr="00342339">
        <w:rPr>
          <w:szCs w:val="24"/>
        </w:rPr>
        <w:t>ms</w:t>
      </w:r>
      <w:r>
        <w:rPr>
          <w:szCs w:val="24"/>
        </w:rPr>
        <w:t>.</w:t>
      </w:r>
    </w:p>
    <w:p w:rsidR="00CB495A" w:rsidRPr="00BB418D" w:rsidRDefault="00CB495A" w:rsidP="00CB495A">
      <w:pPr>
        <w:tabs>
          <w:tab w:val="left" w:pos="720"/>
        </w:tabs>
        <w:rPr>
          <w:szCs w:val="24"/>
        </w:rPr>
      </w:pPr>
    </w:p>
    <w:p w:rsidR="004C0DCE" w:rsidRPr="002B4CE2" w:rsidRDefault="002B4CE2" w:rsidP="00CB495A">
      <w:pPr>
        <w:pStyle w:val="Heading1"/>
        <w:spacing w:before="0"/>
      </w:pPr>
      <w:r>
        <w:t>11.</w:t>
      </w:r>
      <w:r>
        <w:tab/>
      </w:r>
      <w:r w:rsidR="004C0DCE" w:rsidRPr="002B4CE2">
        <w:t>Economic evaluation</w:t>
      </w:r>
    </w:p>
    <w:p w:rsidR="00D21ECB" w:rsidRDefault="003A1889" w:rsidP="007661C5">
      <w:r>
        <w:t>MSAC noted that</w:t>
      </w:r>
      <w:r w:rsidRPr="00342339">
        <w:rPr>
          <w:spacing w:val="2"/>
          <w:szCs w:val="24"/>
        </w:rPr>
        <w:t xml:space="preserve"> </w:t>
      </w:r>
      <w:r w:rsidRPr="00342339">
        <w:rPr>
          <w:spacing w:val="-1"/>
          <w:szCs w:val="24"/>
        </w:rPr>
        <w:t>ec</w:t>
      </w:r>
      <w:r w:rsidRPr="00342339">
        <w:rPr>
          <w:szCs w:val="24"/>
        </w:rPr>
        <w:t>onomic</w:t>
      </w:r>
      <w:r w:rsidRPr="00342339">
        <w:rPr>
          <w:spacing w:val="-1"/>
          <w:szCs w:val="24"/>
        </w:rPr>
        <w:t xml:space="preserve"> e</w:t>
      </w:r>
      <w:r w:rsidRPr="00342339">
        <w:rPr>
          <w:spacing w:val="2"/>
          <w:szCs w:val="24"/>
        </w:rPr>
        <w:t>v</w:t>
      </w:r>
      <w:r w:rsidRPr="00342339">
        <w:rPr>
          <w:spacing w:val="-1"/>
          <w:szCs w:val="24"/>
        </w:rPr>
        <w:t>a</w:t>
      </w:r>
      <w:r w:rsidRPr="00342339">
        <w:rPr>
          <w:szCs w:val="24"/>
        </w:rPr>
        <w:t>l</w:t>
      </w:r>
      <w:r w:rsidRPr="00342339">
        <w:rPr>
          <w:spacing w:val="2"/>
          <w:szCs w:val="24"/>
        </w:rPr>
        <w:t>u</w:t>
      </w:r>
      <w:r w:rsidRPr="00342339">
        <w:rPr>
          <w:spacing w:val="-1"/>
          <w:szCs w:val="24"/>
        </w:rPr>
        <w:t>a</w:t>
      </w:r>
      <w:r w:rsidRPr="00342339">
        <w:rPr>
          <w:szCs w:val="24"/>
        </w:rPr>
        <w:t>tion of</w:t>
      </w:r>
      <w:r w:rsidRPr="00342339">
        <w:rPr>
          <w:spacing w:val="-1"/>
          <w:szCs w:val="24"/>
        </w:rPr>
        <w:t xml:space="preserve"> </w:t>
      </w:r>
      <w:r w:rsidRPr="00342339">
        <w:rPr>
          <w:szCs w:val="24"/>
        </w:rPr>
        <w:t>the</w:t>
      </w:r>
      <w:r w:rsidRPr="00342339">
        <w:rPr>
          <w:spacing w:val="-1"/>
          <w:szCs w:val="24"/>
        </w:rPr>
        <w:t xml:space="preserve"> c</w:t>
      </w:r>
      <w:r w:rsidRPr="00342339">
        <w:rPr>
          <w:szCs w:val="24"/>
        </w:rPr>
        <w:t>ost</w:t>
      </w:r>
      <w:r w:rsidRPr="00342339">
        <w:rPr>
          <w:spacing w:val="-1"/>
          <w:szCs w:val="24"/>
        </w:rPr>
        <w:t>-</w:t>
      </w:r>
      <w:r w:rsidRPr="00342339">
        <w:rPr>
          <w:spacing w:val="1"/>
          <w:szCs w:val="24"/>
        </w:rPr>
        <w:t>e</w:t>
      </w:r>
      <w:r w:rsidRPr="00342339">
        <w:rPr>
          <w:spacing w:val="-1"/>
          <w:szCs w:val="24"/>
        </w:rPr>
        <w:t>ff</w:t>
      </w:r>
      <w:r w:rsidRPr="00342339">
        <w:rPr>
          <w:spacing w:val="1"/>
          <w:szCs w:val="24"/>
        </w:rPr>
        <w:t>e</w:t>
      </w:r>
      <w:r w:rsidRPr="00342339">
        <w:rPr>
          <w:spacing w:val="-1"/>
          <w:szCs w:val="24"/>
        </w:rPr>
        <w:t>c</w:t>
      </w:r>
      <w:r w:rsidRPr="00342339">
        <w:rPr>
          <w:szCs w:val="24"/>
        </w:rPr>
        <w:t>tiv</w:t>
      </w:r>
      <w:r w:rsidRPr="00342339">
        <w:rPr>
          <w:spacing w:val="-1"/>
          <w:szCs w:val="24"/>
        </w:rPr>
        <w:t>e</w:t>
      </w:r>
      <w:r w:rsidRPr="00342339">
        <w:rPr>
          <w:szCs w:val="24"/>
        </w:rPr>
        <w:t>n</w:t>
      </w:r>
      <w:r w:rsidRPr="00342339">
        <w:rPr>
          <w:spacing w:val="-1"/>
          <w:szCs w:val="24"/>
        </w:rPr>
        <w:t>e</w:t>
      </w:r>
      <w:r w:rsidRPr="00342339">
        <w:rPr>
          <w:szCs w:val="24"/>
        </w:rPr>
        <w:t>ss of</w:t>
      </w:r>
      <w:r w:rsidRPr="00342339">
        <w:rPr>
          <w:spacing w:val="2"/>
          <w:szCs w:val="24"/>
        </w:rPr>
        <w:t xml:space="preserve"> </w:t>
      </w:r>
      <w:r w:rsidRPr="00342339">
        <w:rPr>
          <w:spacing w:val="-2"/>
          <w:szCs w:val="24"/>
        </w:rPr>
        <w:t>B</w:t>
      </w:r>
      <w:r>
        <w:rPr>
          <w:szCs w:val="24"/>
        </w:rPr>
        <w:t>otox</w:t>
      </w:r>
      <w:r w:rsidRPr="00342339">
        <w:rPr>
          <w:position w:val="11"/>
          <w:sz w:val="16"/>
          <w:szCs w:val="16"/>
        </w:rPr>
        <w:t xml:space="preserve">® </w:t>
      </w:r>
      <w:r w:rsidRPr="00342339">
        <w:rPr>
          <w:szCs w:val="24"/>
        </w:rPr>
        <w:t>t</w:t>
      </w:r>
      <w:r w:rsidRPr="00342339">
        <w:rPr>
          <w:spacing w:val="-1"/>
          <w:szCs w:val="24"/>
        </w:rPr>
        <w:t>rea</w:t>
      </w:r>
      <w:r w:rsidRPr="00342339">
        <w:rPr>
          <w:szCs w:val="24"/>
        </w:rPr>
        <w:t>tm</w:t>
      </w:r>
      <w:r w:rsidRPr="00342339">
        <w:rPr>
          <w:spacing w:val="-1"/>
          <w:szCs w:val="24"/>
        </w:rPr>
        <w:t>e</w:t>
      </w:r>
      <w:r w:rsidRPr="00342339">
        <w:rPr>
          <w:szCs w:val="24"/>
        </w:rPr>
        <w:t xml:space="preserve">nt </w:t>
      </w:r>
      <w:r w:rsidRPr="00342339">
        <w:rPr>
          <w:spacing w:val="-1"/>
          <w:szCs w:val="24"/>
        </w:rPr>
        <w:t>f</w:t>
      </w:r>
      <w:r w:rsidRPr="00342339">
        <w:rPr>
          <w:szCs w:val="24"/>
        </w:rPr>
        <w:t>or</w:t>
      </w:r>
      <w:r w:rsidRPr="00342339">
        <w:rPr>
          <w:spacing w:val="2"/>
          <w:szCs w:val="24"/>
        </w:rPr>
        <w:t xml:space="preserve"> </w:t>
      </w:r>
      <w:r w:rsidRPr="00342339">
        <w:rPr>
          <w:spacing w:val="-1"/>
          <w:szCs w:val="24"/>
        </w:rPr>
        <w:t>c</w:t>
      </w:r>
      <w:r w:rsidRPr="00342339">
        <w:rPr>
          <w:szCs w:val="24"/>
        </w:rPr>
        <w:t>h</w:t>
      </w:r>
      <w:r w:rsidRPr="00342339">
        <w:rPr>
          <w:spacing w:val="-1"/>
          <w:szCs w:val="24"/>
        </w:rPr>
        <w:t>r</w:t>
      </w:r>
      <w:r w:rsidRPr="00342339">
        <w:rPr>
          <w:szCs w:val="24"/>
        </w:rPr>
        <w:t>onic</w:t>
      </w:r>
      <w:r w:rsidRPr="00342339">
        <w:rPr>
          <w:spacing w:val="-1"/>
          <w:szCs w:val="24"/>
        </w:rPr>
        <w:t xml:space="preserve"> </w:t>
      </w:r>
      <w:r w:rsidRPr="00342339">
        <w:rPr>
          <w:szCs w:val="24"/>
        </w:rPr>
        <w:t>m</w:t>
      </w:r>
      <w:r w:rsidRPr="00342339">
        <w:rPr>
          <w:spacing w:val="3"/>
          <w:szCs w:val="24"/>
        </w:rPr>
        <w:t>i</w:t>
      </w:r>
      <w:r w:rsidRPr="00342339">
        <w:rPr>
          <w:spacing w:val="-2"/>
          <w:szCs w:val="24"/>
        </w:rPr>
        <w:t>g</w:t>
      </w:r>
      <w:r w:rsidRPr="00342339">
        <w:rPr>
          <w:spacing w:val="2"/>
          <w:szCs w:val="24"/>
        </w:rPr>
        <w:t>r</w:t>
      </w:r>
      <w:r w:rsidRPr="00342339">
        <w:rPr>
          <w:spacing w:val="-1"/>
          <w:szCs w:val="24"/>
        </w:rPr>
        <w:t>a</w:t>
      </w:r>
      <w:r w:rsidRPr="00342339">
        <w:rPr>
          <w:szCs w:val="24"/>
        </w:rPr>
        <w:t>in</w:t>
      </w:r>
      <w:r w:rsidRPr="00342339">
        <w:rPr>
          <w:spacing w:val="-1"/>
          <w:szCs w:val="24"/>
        </w:rPr>
        <w:t xml:space="preserve">e </w:t>
      </w:r>
      <w:r w:rsidRPr="00342339">
        <w:rPr>
          <w:szCs w:val="24"/>
        </w:rPr>
        <w:t>w</w:t>
      </w:r>
      <w:r w:rsidRPr="00342339">
        <w:rPr>
          <w:spacing w:val="-1"/>
          <w:szCs w:val="24"/>
        </w:rPr>
        <w:t>a</w:t>
      </w:r>
      <w:r>
        <w:rPr>
          <w:szCs w:val="24"/>
        </w:rPr>
        <w:t>s</w:t>
      </w:r>
      <w:r w:rsidRPr="00342339">
        <w:rPr>
          <w:spacing w:val="-1"/>
          <w:szCs w:val="24"/>
        </w:rPr>
        <w:t xml:space="preserve"> c</w:t>
      </w:r>
      <w:r w:rsidRPr="00342339">
        <w:rPr>
          <w:szCs w:val="24"/>
        </w:rPr>
        <w:t>onsid</w:t>
      </w:r>
      <w:r w:rsidRPr="00342339">
        <w:rPr>
          <w:spacing w:val="-1"/>
          <w:szCs w:val="24"/>
        </w:rPr>
        <w:t>e</w:t>
      </w:r>
      <w:r w:rsidRPr="00342339">
        <w:rPr>
          <w:spacing w:val="2"/>
          <w:szCs w:val="24"/>
        </w:rPr>
        <w:t>r</w:t>
      </w:r>
      <w:r w:rsidRPr="00342339">
        <w:rPr>
          <w:spacing w:val="-1"/>
          <w:szCs w:val="24"/>
        </w:rPr>
        <w:t>e</w:t>
      </w:r>
      <w:r w:rsidRPr="00342339">
        <w:rPr>
          <w:szCs w:val="24"/>
        </w:rPr>
        <w:t xml:space="preserve">d </w:t>
      </w:r>
      <w:r w:rsidRPr="00342339">
        <w:rPr>
          <w:spacing w:val="5"/>
          <w:szCs w:val="24"/>
        </w:rPr>
        <w:t>b</w:t>
      </w:r>
      <w:r w:rsidRPr="00342339">
        <w:rPr>
          <w:szCs w:val="24"/>
        </w:rPr>
        <w:t>y</w:t>
      </w:r>
      <w:r w:rsidRPr="00342339">
        <w:rPr>
          <w:spacing w:val="-5"/>
          <w:szCs w:val="24"/>
        </w:rPr>
        <w:t xml:space="preserve"> </w:t>
      </w:r>
      <w:r w:rsidRPr="00342339">
        <w:rPr>
          <w:spacing w:val="1"/>
          <w:szCs w:val="24"/>
        </w:rPr>
        <w:t>P</w:t>
      </w:r>
      <w:r w:rsidRPr="00342339">
        <w:rPr>
          <w:spacing w:val="-2"/>
          <w:szCs w:val="24"/>
        </w:rPr>
        <w:t>B</w:t>
      </w:r>
      <w:r w:rsidRPr="00342339">
        <w:rPr>
          <w:spacing w:val="2"/>
          <w:szCs w:val="24"/>
        </w:rPr>
        <w:t>A</w:t>
      </w:r>
      <w:r w:rsidRPr="00342339">
        <w:rPr>
          <w:spacing w:val="1"/>
          <w:szCs w:val="24"/>
        </w:rPr>
        <w:t>C</w:t>
      </w:r>
      <w:r>
        <w:rPr>
          <w:spacing w:val="1"/>
          <w:szCs w:val="24"/>
        </w:rPr>
        <w:t xml:space="preserve"> at </w:t>
      </w:r>
      <w:r w:rsidR="00031699">
        <w:rPr>
          <w:spacing w:val="1"/>
          <w:szCs w:val="24"/>
        </w:rPr>
        <w:t>its</w:t>
      </w:r>
      <w:r>
        <w:rPr>
          <w:spacing w:val="1"/>
          <w:szCs w:val="24"/>
        </w:rPr>
        <w:t xml:space="preserve"> July 2013</w:t>
      </w:r>
      <w:r w:rsidR="00031699">
        <w:rPr>
          <w:spacing w:val="1"/>
          <w:szCs w:val="24"/>
        </w:rPr>
        <w:t xml:space="preserve"> meeting</w:t>
      </w:r>
      <w:r>
        <w:rPr>
          <w:spacing w:val="1"/>
          <w:szCs w:val="24"/>
        </w:rPr>
        <w:t>.</w:t>
      </w:r>
      <w:r>
        <w:t xml:space="preserve"> </w:t>
      </w:r>
      <w:r w:rsidR="00700B33">
        <w:t>The re</w:t>
      </w:r>
      <w:r w:rsidR="00DA4595">
        <w:t>submission presented a modelled cost utility analysis (CUA)</w:t>
      </w:r>
      <w:r w:rsidR="00664651">
        <w:t>,</w:t>
      </w:r>
      <w:r w:rsidR="00DA4595">
        <w:t xml:space="preserve"> updated to reflect the changed continuation criteria, updated botulinum toxin administration costs (in line with MSAC advice) and inclusion of disutility for adverse events.</w:t>
      </w:r>
    </w:p>
    <w:p w:rsidR="00DA4595" w:rsidRDefault="00DA4595" w:rsidP="007661C5"/>
    <w:p w:rsidR="00DA4595" w:rsidRDefault="00DA4595" w:rsidP="007661C5">
      <w:r>
        <w:t>The base case ICER was between $15,000 - $</w:t>
      </w:r>
      <w:proofErr w:type="gramStart"/>
      <w:r>
        <w:t>45,000/QALY</w:t>
      </w:r>
      <w:proofErr w:type="gramEnd"/>
      <w:r w:rsidR="00664651">
        <w:t>,</w:t>
      </w:r>
      <w:r>
        <w:t xml:space="preserve"> based on individual patient headache day data from the PREEMPT trials.</w:t>
      </w:r>
    </w:p>
    <w:p w:rsidR="003A1889" w:rsidRDefault="003A1889" w:rsidP="007661C5"/>
    <w:p w:rsidR="003A1889" w:rsidRPr="003032C3" w:rsidRDefault="00060618" w:rsidP="00060618">
      <w:pPr>
        <w:rPr>
          <w:rFonts w:eastAsia="Calibri"/>
          <w:szCs w:val="24"/>
          <w:lang w:eastAsia="en-US"/>
        </w:rPr>
      </w:pPr>
      <w:r>
        <w:t xml:space="preserve">MSAC noted that </w:t>
      </w:r>
      <w:r w:rsidR="003A1889">
        <w:t>PBAC considered the calculated base case ICER was acceptable</w:t>
      </w:r>
      <w:r w:rsidR="00664651">
        <w:t>,</w:t>
      </w:r>
      <w:r w:rsidR="003A1889">
        <w:t xml:space="preserve"> but would only be reflected in practice if the assumptions and conditions used in the model were translated into practice</w:t>
      </w:r>
      <w:r>
        <w:t>.</w:t>
      </w:r>
    </w:p>
    <w:p w:rsidR="007661C5" w:rsidRPr="00BE251A" w:rsidRDefault="007661C5" w:rsidP="00060618">
      <w:pPr>
        <w:rPr>
          <w:rFonts w:eastAsia="Calibri"/>
          <w:szCs w:val="24"/>
          <w:lang w:eastAsia="en-US"/>
        </w:rPr>
      </w:pPr>
    </w:p>
    <w:p w:rsidR="00937076" w:rsidRPr="002B4CE2" w:rsidRDefault="002B4CE2" w:rsidP="00060618">
      <w:pPr>
        <w:pStyle w:val="Heading1"/>
        <w:spacing w:before="0"/>
      </w:pPr>
      <w:r>
        <w:t>12.</w:t>
      </w:r>
      <w:r>
        <w:tab/>
      </w:r>
      <w:r w:rsidR="0095175A" w:rsidRPr="002B4CE2">
        <w:t>Financial/budgetary impacts</w:t>
      </w:r>
    </w:p>
    <w:p w:rsidR="006B0831" w:rsidRDefault="008812CC" w:rsidP="00060618">
      <w:pPr>
        <w:tabs>
          <w:tab w:val="left" w:pos="720"/>
          <w:tab w:val="left" w:pos="1140"/>
        </w:tabs>
      </w:pPr>
      <w:r>
        <w:t xml:space="preserve">The likely number of treatments per year estimated in the </w:t>
      </w:r>
      <w:r w:rsidR="00664651">
        <w:t>MSAC re</w:t>
      </w:r>
      <w:r>
        <w:t xml:space="preserve">submission </w:t>
      </w:r>
      <w:r w:rsidR="00664651">
        <w:t>was</w:t>
      </w:r>
      <w:r>
        <w:t xml:space="preserve"> less than 3</w:t>
      </w:r>
      <w:r w:rsidR="00636FF0">
        <w:t xml:space="preserve">0,000 in Year 5. </w:t>
      </w:r>
      <w:r>
        <w:t>MSAC noted th</w:t>
      </w:r>
      <w:r w:rsidR="00664651">
        <w:t>is</w:t>
      </w:r>
      <w:r w:rsidR="00CA1051">
        <w:t xml:space="preserve"> estimate had</w:t>
      </w:r>
      <w:r w:rsidR="00664651">
        <w:t xml:space="preserve"> </w:t>
      </w:r>
      <w:r>
        <w:t>increased compared to the previous submission.</w:t>
      </w:r>
    </w:p>
    <w:p w:rsidR="008812CC" w:rsidRDefault="008812CC" w:rsidP="00060618">
      <w:pPr>
        <w:tabs>
          <w:tab w:val="left" w:pos="720"/>
          <w:tab w:val="left" w:pos="1140"/>
        </w:tabs>
      </w:pPr>
    </w:p>
    <w:p w:rsidR="008812CC" w:rsidRDefault="00636FF0" w:rsidP="00060618">
      <w:pPr>
        <w:tabs>
          <w:tab w:val="left" w:pos="720"/>
          <w:tab w:val="left" w:pos="1140"/>
        </w:tabs>
      </w:pPr>
      <w:r>
        <w:t xml:space="preserve">The </w:t>
      </w:r>
      <w:r w:rsidR="008812CC">
        <w:t xml:space="preserve">total net cost to the </w:t>
      </w:r>
      <w:r w:rsidR="004743C7">
        <w:t>MBS</w:t>
      </w:r>
      <w:r w:rsidR="008812CC">
        <w:t xml:space="preserve"> </w:t>
      </w:r>
      <w:r>
        <w:t xml:space="preserve">was estimated </w:t>
      </w:r>
      <w:r w:rsidR="007F4333">
        <w:t xml:space="preserve">in the MSAC resubmission </w:t>
      </w:r>
      <w:r>
        <w:t>to be</w:t>
      </w:r>
      <w:r w:rsidR="004743C7">
        <w:t xml:space="preserve"> less than</w:t>
      </w:r>
      <w:r w:rsidR="008812CC">
        <w:t xml:space="preserve"> $</w:t>
      </w:r>
      <w:r w:rsidR="004743C7">
        <w:t>5</w:t>
      </w:r>
      <w:r w:rsidR="007F4333">
        <w:t> </w:t>
      </w:r>
      <w:r w:rsidR="008812CC">
        <w:t>million over the first 5 years</w:t>
      </w:r>
      <w:r>
        <w:t>. MSAC noted t</w:t>
      </w:r>
      <w:r w:rsidR="00664651">
        <w:t xml:space="preserve">his </w:t>
      </w:r>
      <w:r w:rsidR="007F4333">
        <w:t>estimate had</w:t>
      </w:r>
      <w:r>
        <w:t xml:space="preserve"> increased compared to the previous submission</w:t>
      </w:r>
      <w:r w:rsidR="008812CC">
        <w:t xml:space="preserve"> due to </w:t>
      </w:r>
      <w:r w:rsidR="00664651">
        <w:t xml:space="preserve">an </w:t>
      </w:r>
      <w:r w:rsidR="008812CC">
        <w:t xml:space="preserve">increase in </w:t>
      </w:r>
      <w:r w:rsidR="007F4333">
        <w:t xml:space="preserve">the </w:t>
      </w:r>
      <w:r w:rsidR="008812CC">
        <w:t>estimated number of treatments. </w:t>
      </w:r>
    </w:p>
    <w:p w:rsidR="008812CC" w:rsidRPr="006B0831" w:rsidRDefault="008812CC" w:rsidP="00060618">
      <w:pPr>
        <w:tabs>
          <w:tab w:val="left" w:pos="720"/>
          <w:tab w:val="left" w:pos="1140"/>
        </w:tabs>
        <w:rPr>
          <w:rStyle w:val="Heading1Char"/>
          <w:szCs w:val="24"/>
        </w:rPr>
      </w:pPr>
    </w:p>
    <w:p w:rsidR="007661C5" w:rsidRPr="00EC4987" w:rsidRDefault="002B4CE2" w:rsidP="00060618">
      <w:pPr>
        <w:tabs>
          <w:tab w:val="left" w:pos="567"/>
          <w:tab w:val="left" w:pos="1140"/>
        </w:tabs>
        <w:rPr>
          <w:rFonts w:eastAsiaTheme="majorEastAsia"/>
          <w:bCs/>
          <w:szCs w:val="28"/>
        </w:rPr>
      </w:pPr>
      <w:r>
        <w:rPr>
          <w:rStyle w:val="Heading1Char"/>
        </w:rPr>
        <w:t>13.</w:t>
      </w:r>
      <w:r>
        <w:rPr>
          <w:rStyle w:val="Heading1Char"/>
        </w:rPr>
        <w:tab/>
        <w:t xml:space="preserve">Key issues for </w:t>
      </w:r>
      <w:r w:rsidR="00E67C5A" w:rsidRPr="002B4CE2">
        <w:rPr>
          <w:rStyle w:val="Heading1Char"/>
        </w:rPr>
        <w:t xml:space="preserve">MSAC </w:t>
      </w:r>
      <w:r>
        <w:rPr>
          <w:rStyle w:val="Heading1Char"/>
        </w:rPr>
        <w:t>from ESC</w:t>
      </w:r>
      <w:r w:rsidR="003062CB" w:rsidRPr="002B4CE2">
        <w:rPr>
          <w:rStyle w:val="Heading1Char"/>
        </w:rPr>
        <w:br/>
      </w:r>
      <w:r w:rsidR="00EC4987" w:rsidRPr="00EC4987">
        <w:rPr>
          <w:rFonts w:eastAsiaTheme="majorEastAsia"/>
          <w:bCs/>
          <w:szCs w:val="28"/>
        </w:rPr>
        <w:t>Nil</w:t>
      </w:r>
    </w:p>
    <w:p w:rsidR="00EC4987" w:rsidRPr="00B525BD" w:rsidRDefault="00EC4987" w:rsidP="00060618">
      <w:pPr>
        <w:tabs>
          <w:tab w:val="left" w:pos="567"/>
          <w:tab w:val="left" w:pos="1140"/>
        </w:tabs>
        <w:rPr>
          <w:rFonts w:ascii="Arial" w:eastAsiaTheme="majorEastAsia" w:hAnsi="Arial" w:cstheme="majorBidi"/>
          <w:b/>
          <w:bCs/>
          <w:szCs w:val="28"/>
        </w:rPr>
      </w:pPr>
    </w:p>
    <w:p w:rsidR="004C0DCE" w:rsidRPr="006A19C5" w:rsidRDefault="006A19C5" w:rsidP="00060618">
      <w:pPr>
        <w:pStyle w:val="Heading1"/>
        <w:spacing w:before="0"/>
      </w:pPr>
      <w:r>
        <w:t>14.</w:t>
      </w:r>
      <w:r>
        <w:tab/>
      </w:r>
      <w:r w:rsidR="004C0DCE" w:rsidRPr="006A19C5">
        <w:t>Other significant factors</w:t>
      </w:r>
    </w:p>
    <w:p w:rsidR="00AF0F0E" w:rsidRDefault="00B178F5" w:rsidP="00060618">
      <w:pPr>
        <w:tabs>
          <w:tab w:val="left" w:pos="720"/>
          <w:tab w:val="left" w:pos="1140"/>
        </w:tabs>
        <w:rPr>
          <w:szCs w:val="24"/>
        </w:rPr>
      </w:pPr>
      <w:r w:rsidRPr="00B178F5">
        <w:rPr>
          <w:szCs w:val="24"/>
        </w:rPr>
        <w:t>Nil</w:t>
      </w:r>
    </w:p>
    <w:p w:rsidR="00B178F5" w:rsidRPr="00BB418D" w:rsidRDefault="00B178F5" w:rsidP="00060618">
      <w:pPr>
        <w:tabs>
          <w:tab w:val="left" w:pos="720"/>
          <w:tab w:val="left" w:pos="1140"/>
        </w:tabs>
        <w:rPr>
          <w:szCs w:val="24"/>
        </w:rPr>
      </w:pPr>
    </w:p>
    <w:p w:rsidR="00937076" w:rsidRPr="006A19C5" w:rsidRDefault="006A19C5" w:rsidP="00060618">
      <w:pPr>
        <w:pStyle w:val="Heading1"/>
        <w:spacing w:before="0"/>
      </w:pPr>
      <w:r>
        <w:t>15.</w:t>
      </w:r>
      <w:r>
        <w:tab/>
      </w:r>
      <w:r w:rsidR="00937076" w:rsidRPr="006A19C5">
        <w:t>Summary of consideration and rationale for MSAC’s advice</w:t>
      </w:r>
      <w:r w:rsidR="0095175A" w:rsidRPr="006A19C5">
        <w:t xml:space="preserve"> </w:t>
      </w:r>
    </w:p>
    <w:p w:rsidR="004550F6" w:rsidRPr="00912184" w:rsidRDefault="004550F6" w:rsidP="009F141A">
      <w:pPr>
        <w:tabs>
          <w:tab w:val="left" w:pos="720"/>
          <w:tab w:val="left" w:pos="1140"/>
        </w:tabs>
        <w:rPr>
          <w:szCs w:val="24"/>
        </w:rPr>
      </w:pPr>
      <w:r w:rsidRPr="00912184">
        <w:rPr>
          <w:szCs w:val="24"/>
        </w:rPr>
        <w:t xml:space="preserve">MSAC noted that the </w:t>
      </w:r>
      <w:r>
        <w:rPr>
          <w:szCs w:val="24"/>
        </w:rPr>
        <w:t>July</w:t>
      </w:r>
      <w:r w:rsidRPr="00912184">
        <w:rPr>
          <w:szCs w:val="24"/>
        </w:rPr>
        <w:t xml:space="preserve"> 2013 PBAC meeting </w:t>
      </w:r>
      <w:r>
        <w:rPr>
          <w:szCs w:val="24"/>
        </w:rPr>
        <w:t>had recommended botulinum toxin type A (Botox</w:t>
      </w:r>
      <w:r>
        <w:rPr>
          <w:szCs w:val="24"/>
          <w:vertAlign w:val="superscript"/>
        </w:rPr>
        <w:t>®</w:t>
      </w:r>
      <w:r>
        <w:rPr>
          <w:szCs w:val="24"/>
        </w:rPr>
        <w:t>)</w:t>
      </w:r>
      <w:r w:rsidRPr="00912184">
        <w:rPr>
          <w:szCs w:val="24"/>
        </w:rPr>
        <w:t xml:space="preserve"> </w:t>
      </w:r>
      <w:r>
        <w:rPr>
          <w:szCs w:val="24"/>
        </w:rPr>
        <w:t>for a new listing on the PBS</w:t>
      </w:r>
      <w:r w:rsidRPr="00912184">
        <w:rPr>
          <w:szCs w:val="24"/>
        </w:rPr>
        <w:t xml:space="preserve">, </w:t>
      </w:r>
      <w:r>
        <w:rPr>
          <w:szCs w:val="24"/>
        </w:rPr>
        <w:t>and had recommended this listing to include the prophylaxis in adult patients with chronic migraine who meet certain criteria</w:t>
      </w:r>
      <w:r w:rsidRPr="00912184">
        <w:rPr>
          <w:color w:val="000000"/>
          <w:szCs w:val="24"/>
        </w:rPr>
        <w:t>. MSAC</w:t>
      </w:r>
      <w:r w:rsidR="00877618">
        <w:rPr>
          <w:color w:val="000000"/>
          <w:szCs w:val="24"/>
        </w:rPr>
        <w:t xml:space="preserve"> </w:t>
      </w:r>
      <w:r>
        <w:rPr>
          <w:color w:val="000000"/>
          <w:szCs w:val="24"/>
        </w:rPr>
        <w:lastRenderedPageBreak/>
        <w:t xml:space="preserve">reaffirmed the importance of aligning </w:t>
      </w:r>
      <w:r w:rsidRPr="00912184">
        <w:rPr>
          <w:color w:val="000000"/>
          <w:szCs w:val="24"/>
        </w:rPr>
        <w:t xml:space="preserve">the </w:t>
      </w:r>
      <w:r>
        <w:rPr>
          <w:color w:val="000000"/>
          <w:szCs w:val="24"/>
        </w:rPr>
        <w:t xml:space="preserve">new </w:t>
      </w:r>
      <w:r>
        <w:rPr>
          <w:szCs w:val="24"/>
        </w:rPr>
        <w:t xml:space="preserve">MBS item descriptor defining the </w:t>
      </w:r>
      <w:r w:rsidRPr="00912184">
        <w:rPr>
          <w:szCs w:val="24"/>
        </w:rPr>
        <w:t xml:space="preserve">population of patients eligible </w:t>
      </w:r>
      <w:r>
        <w:rPr>
          <w:szCs w:val="24"/>
        </w:rPr>
        <w:t xml:space="preserve">to be injected with the medicine </w:t>
      </w:r>
      <w:r w:rsidRPr="00912184">
        <w:rPr>
          <w:szCs w:val="24"/>
        </w:rPr>
        <w:t>with th</w:t>
      </w:r>
      <w:r>
        <w:rPr>
          <w:szCs w:val="24"/>
        </w:rPr>
        <w:t>e new PBS restriction</w:t>
      </w:r>
      <w:r w:rsidRPr="00912184">
        <w:rPr>
          <w:szCs w:val="24"/>
        </w:rPr>
        <w:t>.</w:t>
      </w:r>
    </w:p>
    <w:p w:rsidR="009F141A" w:rsidRDefault="009F141A" w:rsidP="009F141A">
      <w:pPr>
        <w:tabs>
          <w:tab w:val="left" w:pos="720"/>
          <w:tab w:val="left" w:pos="1140"/>
        </w:tabs>
        <w:rPr>
          <w:szCs w:val="24"/>
        </w:rPr>
      </w:pPr>
    </w:p>
    <w:p w:rsidR="004550F6" w:rsidRDefault="004550F6" w:rsidP="009F141A">
      <w:pPr>
        <w:tabs>
          <w:tab w:val="left" w:pos="720"/>
          <w:tab w:val="left" w:pos="1140"/>
        </w:tabs>
        <w:rPr>
          <w:szCs w:val="24"/>
        </w:rPr>
      </w:pPr>
      <w:r>
        <w:rPr>
          <w:szCs w:val="24"/>
        </w:rPr>
        <w:t>MSAC decided that there were no new issues for it to consider in relation to the safety and effectiveness of the injection service given that there are existing MBS items for Botox</w:t>
      </w:r>
      <w:r>
        <w:rPr>
          <w:szCs w:val="24"/>
          <w:vertAlign w:val="superscript"/>
        </w:rPr>
        <w:t xml:space="preserve">® </w:t>
      </w:r>
      <w:r>
        <w:rPr>
          <w:szCs w:val="24"/>
        </w:rPr>
        <w:t>injection and MSAC had recently considered Botox</w:t>
      </w:r>
      <w:r>
        <w:rPr>
          <w:szCs w:val="24"/>
          <w:vertAlign w:val="superscript"/>
        </w:rPr>
        <w:t xml:space="preserve">® </w:t>
      </w:r>
      <w:r>
        <w:rPr>
          <w:szCs w:val="24"/>
        </w:rPr>
        <w:t xml:space="preserve"> injection in November 2012 in relation to </w:t>
      </w:r>
      <w:r w:rsidRPr="006051BA">
        <w:rPr>
          <w:szCs w:val="24"/>
        </w:rPr>
        <w:t>neurogenic detrusor overactivity</w:t>
      </w:r>
      <w:r>
        <w:rPr>
          <w:szCs w:val="24"/>
        </w:rPr>
        <w:t xml:space="preserve"> (application 1221) and refractory migraine (application 1168).</w:t>
      </w:r>
    </w:p>
    <w:p w:rsidR="009F141A" w:rsidRDefault="009F141A" w:rsidP="009F141A">
      <w:pPr>
        <w:tabs>
          <w:tab w:val="left" w:pos="720"/>
          <w:tab w:val="left" w:pos="1140"/>
        </w:tabs>
        <w:rPr>
          <w:szCs w:val="24"/>
        </w:rPr>
      </w:pPr>
    </w:p>
    <w:p w:rsidR="004550F6" w:rsidRDefault="004550F6" w:rsidP="009F141A">
      <w:pPr>
        <w:tabs>
          <w:tab w:val="left" w:pos="720"/>
          <w:tab w:val="left" w:pos="1140"/>
        </w:tabs>
        <w:rPr>
          <w:szCs w:val="24"/>
        </w:rPr>
      </w:pPr>
      <w:r>
        <w:rPr>
          <w:szCs w:val="24"/>
        </w:rPr>
        <w:t>MSAC noted consumer support for this listing as another treatment option, including for it to be reserved to a later line of therapy because of the invasive nature of its administration and its modest improvement in managing chronic refractory migraine.</w:t>
      </w:r>
    </w:p>
    <w:p w:rsidR="009F141A" w:rsidRDefault="009F141A" w:rsidP="009F141A">
      <w:pPr>
        <w:tabs>
          <w:tab w:val="left" w:pos="720"/>
          <w:tab w:val="left" w:pos="1140"/>
        </w:tabs>
        <w:rPr>
          <w:szCs w:val="24"/>
        </w:rPr>
      </w:pPr>
    </w:p>
    <w:p w:rsidR="004550F6" w:rsidRPr="00912184" w:rsidRDefault="004550F6" w:rsidP="009F141A">
      <w:pPr>
        <w:tabs>
          <w:tab w:val="left" w:pos="720"/>
          <w:tab w:val="left" w:pos="1140"/>
        </w:tabs>
        <w:rPr>
          <w:szCs w:val="24"/>
        </w:rPr>
      </w:pPr>
      <w:r w:rsidRPr="00912184">
        <w:rPr>
          <w:szCs w:val="24"/>
        </w:rPr>
        <w:t xml:space="preserve">MSAC </w:t>
      </w:r>
      <w:r>
        <w:rPr>
          <w:szCs w:val="24"/>
        </w:rPr>
        <w:t xml:space="preserve">reaffirmed its November 2012 </w:t>
      </w:r>
      <w:r w:rsidRPr="00912184">
        <w:rPr>
          <w:szCs w:val="24"/>
        </w:rPr>
        <w:t>advi</w:t>
      </w:r>
      <w:r>
        <w:rPr>
          <w:szCs w:val="24"/>
        </w:rPr>
        <w:t>c</w:t>
      </w:r>
      <w:r w:rsidRPr="00912184">
        <w:rPr>
          <w:szCs w:val="24"/>
        </w:rPr>
        <w:t>e that the MBS fee</w:t>
      </w:r>
      <w:r w:rsidRPr="00B6408B">
        <w:t xml:space="preserve"> </w:t>
      </w:r>
      <w:r w:rsidRPr="00B6408B">
        <w:rPr>
          <w:szCs w:val="24"/>
        </w:rPr>
        <w:t>for injecting botulinum toxin in</w:t>
      </w:r>
      <w:r>
        <w:rPr>
          <w:szCs w:val="24"/>
        </w:rPr>
        <w:t xml:space="preserve"> </w:t>
      </w:r>
      <w:r w:rsidRPr="00B6408B">
        <w:rPr>
          <w:szCs w:val="24"/>
        </w:rPr>
        <w:t>refractory migraine</w:t>
      </w:r>
      <w:r>
        <w:rPr>
          <w:szCs w:val="24"/>
        </w:rPr>
        <w:t xml:space="preserve"> be $124.85</w:t>
      </w:r>
      <w:r w:rsidRPr="00B6408B">
        <w:rPr>
          <w:szCs w:val="24"/>
        </w:rPr>
        <w:t>, with reference to the 1 November 2012 MBS fees for MBS items 18350,</w:t>
      </w:r>
      <w:r>
        <w:rPr>
          <w:szCs w:val="24"/>
        </w:rPr>
        <w:t xml:space="preserve"> </w:t>
      </w:r>
      <w:r w:rsidRPr="00B6408B">
        <w:rPr>
          <w:szCs w:val="24"/>
        </w:rPr>
        <w:t xml:space="preserve">18351, 18372 and 18373 as benchmarks. </w:t>
      </w:r>
      <w:r>
        <w:rPr>
          <w:szCs w:val="24"/>
        </w:rPr>
        <w:t xml:space="preserve">MSAC recalled its November 2012 intention to advise that a cap should apply to the MBS item for the purposes of the Extended Medicare Safety Net (EMSN), reflecting the estimate of four injections per patient per year, and agreed that the details of these arrangements were a policy matter for the Department. </w:t>
      </w:r>
      <w:r w:rsidRPr="00912184">
        <w:rPr>
          <w:color w:val="000000"/>
          <w:szCs w:val="24"/>
        </w:rPr>
        <w:t xml:space="preserve">MSAC </w:t>
      </w:r>
      <w:r w:rsidRPr="00912184">
        <w:rPr>
          <w:szCs w:val="24"/>
        </w:rPr>
        <w:t>noted</w:t>
      </w:r>
      <w:r w:rsidRPr="00912184">
        <w:rPr>
          <w:color w:val="000000"/>
          <w:szCs w:val="24"/>
        </w:rPr>
        <w:t xml:space="preserve"> the </w:t>
      </w:r>
      <w:r>
        <w:rPr>
          <w:color w:val="000000"/>
          <w:szCs w:val="24"/>
        </w:rPr>
        <w:t xml:space="preserve">applicant’s </w:t>
      </w:r>
      <w:r w:rsidRPr="00912184">
        <w:rPr>
          <w:color w:val="000000"/>
          <w:szCs w:val="24"/>
        </w:rPr>
        <w:t>estimates of financial implications to the MBS</w:t>
      </w:r>
      <w:r>
        <w:rPr>
          <w:color w:val="000000"/>
          <w:szCs w:val="24"/>
        </w:rPr>
        <w:t xml:space="preserve"> </w:t>
      </w:r>
      <w:r w:rsidRPr="006307DD">
        <w:rPr>
          <w:color w:val="000000"/>
          <w:szCs w:val="24"/>
        </w:rPr>
        <w:t xml:space="preserve">were less than $5 million in each year </w:t>
      </w:r>
      <w:r>
        <w:rPr>
          <w:color w:val="000000"/>
          <w:szCs w:val="24"/>
        </w:rPr>
        <w:t>of listing and that these did not include any EMSN consequences</w:t>
      </w:r>
      <w:r w:rsidRPr="00912184">
        <w:rPr>
          <w:color w:val="000000"/>
          <w:szCs w:val="24"/>
        </w:rPr>
        <w:t>.</w:t>
      </w:r>
    </w:p>
    <w:p w:rsidR="009F141A" w:rsidRDefault="009F141A" w:rsidP="009F141A">
      <w:pPr>
        <w:tabs>
          <w:tab w:val="left" w:pos="720"/>
          <w:tab w:val="left" w:pos="1140"/>
        </w:tabs>
      </w:pPr>
    </w:p>
    <w:p w:rsidR="004550F6" w:rsidRDefault="004550F6" w:rsidP="009F141A">
      <w:pPr>
        <w:tabs>
          <w:tab w:val="left" w:pos="720"/>
          <w:tab w:val="left" w:pos="1140"/>
        </w:tabs>
      </w:pPr>
      <w:r>
        <w:t xml:space="preserve">MSAC advised against the option of excluding the billing of attendance items to assess or reassess the patient on the same occasion of service as the proposed item for injecting the medicine for migraine prophylaxis, especially for subsequent injections. MSAC came to this conclusion because the setting for a neurologist consultation is the same as the setting for a neurologist injecting </w:t>
      </w:r>
      <w:r>
        <w:rPr>
          <w:szCs w:val="24"/>
        </w:rPr>
        <w:t>Botox</w:t>
      </w:r>
      <w:r>
        <w:rPr>
          <w:szCs w:val="24"/>
          <w:vertAlign w:val="superscript"/>
        </w:rPr>
        <w:t>®</w:t>
      </w:r>
      <w:r w:rsidDel="00700CFB">
        <w:t xml:space="preserve"> </w:t>
      </w:r>
      <w:r>
        <w:t xml:space="preserve">to prevent migraine, and therefore it is harder to separate them for billing purposes. In making this statement MSAC recalled that its April 2013 advice, for intravesical injection of </w:t>
      </w:r>
      <w:r>
        <w:rPr>
          <w:szCs w:val="24"/>
        </w:rPr>
        <w:t>Botox</w:t>
      </w:r>
      <w:r>
        <w:rPr>
          <w:szCs w:val="24"/>
          <w:vertAlign w:val="superscript"/>
        </w:rPr>
        <w:t>®</w:t>
      </w:r>
      <w:r>
        <w:t xml:space="preserve"> into the bladder wall for urinary incontinence due to neurogenic detrusor overactivity, had advised against allowing urologists to claim a consultation MBS item on the same day as the proposed MBS item for injecting the </w:t>
      </w:r>
      <w:r>
        <w:rPr>
          <w:szCs w:val="24"/>
        </w:rPr>
        <w:t>Botox</w:t>
      </w:r>
      <w:r>
        <w:rPr>
          <w:szCs w:val="24"/>
          <w:vertAlign w:val="superscript"/>
        </w:rPr>
        <w:t>®</w:t>
      </w:r>
      <w:r>
        <w:t xml:space="preserve"> because this service is performed in an in-patient hospital setting. </w:t>
      </w:r>
    </w:p>
    <w:p w:rsidR="007661C5" w:rsidRDefault="007661C5" w:rsidP="007661C5">
      <w:pPr>
        <w:tabs>
          <w:tab w:val="left" w:pos="720"/>
          <w:tab w:val="left" w:pos="1140"/>
        </w:tabs>
      </w:pPr>
    </w:p>
    <w:p w:rsidR="00937076" w:rsidRPr="006A19C5" w:rsidRDefault="006A19C5" w:rsidP="007661C5">
      <w:pPr>
        <w:pStyle w:val="Heading1"/>
        <w:spacing w:before="0"/>
      </w:pPr>
      <w:r>
        <w:t>16.</w:t>
      </w:r>
      <w:r>
        <w:tab/>
      </w:r>
      <w:r w:rsidR="00937076" w:rsidRPr="006A19C5">
        <w:t>MSAC’s advice to the Minister</w:t>
      </w:r>
    </w:p>
    <w:p w:rsidR="004550F6" w:rsidRDefault="004550F6" w:rsidP="004550F6">
      <w:pPr>
        <w:tabs>
          <w:tab w:val="left" w:pos="720"/>
        </w:tabs>
      </w:pPr>
      <w:r>
        <w:t xml:space="preserve">After considering the strength of the available evidence in relation to the safety, clinical effectiveness and cost-effectiveness of injecting </w:t>
      </w:r>
      <w:r>
        <w:rPr>
          <w:szCs w:val="24"/>
        </w:rPr>
        <w:t>botulinum toxin type A (Botox</w:t>
      </w:r>
      <w:r>
        <w:rPr>
          <w:szCs w:val="24"/>
          <w:vertAlign w:val="superscript"/>
        </w:rPr>
        <w:t>®</w:t>
      </w:r>
      <w:r>
        <w:rPr>
          <w:szCs w:val="24"/>
        </w:rPr>
        <w:t>)</w:t>
      </w:r>
      <w:r w:rsidRPr="00912184">
        <w:rPr>
          <w:szCs w:val="24"/>
        </w:rPr>
        <w:t xml:space="preserve"> </w:t>
      </w:r>
      <w:r>
        <w:rPr>
          <w:szCs w:val="24"/>
        </w:rPr>
        <w:t xml:space="preserve">in refractory chronic </w:t>
      </w:r>
      <w:proofErr w:type="gramStart"/>
      <w:r>
        <w:rPr>
          <w:szCs w:val="24"/>
        </w:rPr>
        <w:t>migraine</w:t>
      </w:r>
      <w:r>
        <w:t>,</w:t>
      </w:r>
      <w:proofErr w:type="gramEnd"/>
      <w:r>
        <w:t xml:space="preserve"> MSAC supports its public funding via a new MBS item, with an MBS fee of $124.85 and an item descriptor, aligned with the PBS restriction, of:</w:t>
      </w:r>
    </w:p>
    <w:p w:rsidR="004550F6" w:rsidRDefault="004550F6" w:rsidP="004550F6">
      <w:pPr>
        <w:tabs>
          <w:tab w:val="left" w:pos="720"/>
        </w:tabs>
      </w:pPr>
    </w:p>
    <w:p w:rsidR="004550F6" w:rsidRPr="00FB2361" w:rsidRDefault="004550F6" w:rsidP="004550F6">
      <w:pPr>
        <w:tabs>
          <w:tab w:val="left" w:pos="720"/>
        </w:tabs>
        <w:rPr>
          <w:i/>
        </w:rPr>
      </w:pPr>
      <w:r w:rsidRPr="00FB2361">
        <w:rPr>
          <w:i/>
        </w:rPr>
        <w:t>Botulinum toxin type A (Botox</w:t>
      </w:r>
      <w:r>
        <w:rPr>
          <w:i/>
          <w:vertAlign w:val="superscript"/>
        </w:rPr>
        <w:t>®</w:t>
      </w:r>
      <w:r w:rsidRPr="00FB2361">
        <w:rPr>
          <w:i/>
        </w:rPr>
        <w:t xml:space="preserve">), injection of, including all injections in one day, for the treatment of </w:t>
      </w:r>
      <w:r>
        <w:rPr>
          <w:i/>
        </w:rPr>
        <w:t xml:space="preserve">chronic </w:t>
      </w:r>
      <w:r w:rsidRPr="00FB2361">
        <w:rPr>
          <w:i/>
        </w:rPr>
        <w:t>migraine if:</w:t>
      </w:r>
    </w:p>
    <w:p w:rsidR="004550F6" w:rsidRDefault="004550F6" w:rsidP="004550F6">
      <w:pPr>
        <w:tabs>
          <w:tab w:val="left" w:pos="720"/>
        </w:tabs>
        <w:rPr>
          <w:i/>
        </w:rPr>
      </w:pPr>
      <w:r w:rsidRPr="00FB2361">
        <w:rPr>
          <w:i/>
        </w:rPr>
        <w:t xml:space="preserve">(a) </w:t>
      </w:r>
      <w:proofErr w:type="gramStart"/>
      <w:r>
        <w:rPr>
          <w:i/>
        </w:rPr>
        <w:t>the</w:t>
      </w:r>
      <w:proofErr w:type="gramEnd"/>
      <w:r>
        <w:rPr>
          <w:i/>
        </w:rPr>
        <w:t xml:space="preserve"> patient is an adult; and</w:t>
      </w:r>
    </w:p>
    <w:p w:rsidR="004550F6" w:rsidRPr="00FB2361" w:rsidRDefault="004550F6" w:rsidP="004550F6">
      <w:pPr>
        <w:tabs>
          <w:tab w:val="left" w:pos="720"/>
        </w:tabs>
        <w:rPr>
          <w:i/>
        </w:rPr>
      </w:pPr>
      <w:r>
        <w:rPr>
          <w:i/>
        </w:rPr>
        <w:t>(b) the p</w:t>
      </w:r>
      <w:r w:rsidRPr="00FB2361">
        <w:rPr>
          <w:i/>
        </w:rPr>
        <w:t xml:space="preserve">atient </w:t>
      </w:r>
      <w:r>
        <w:rPr>
          <w:i/>
        </w:rPr>
        <w:t xml:space="preserve">has </w:t>
      </w:r>
      <w:r w:rsidRPr="00FB2361">
        <w:rPr>
          <w:i/>
        </w:rPr>
        <w:t xml:space="preserve">experienced an inadequate response, intolerance or a contraindication to at least three prophylactic migraine medications prior to commencement of treatment with botulinum toxin </w:t>
      </w:r>
      <w:r>
        <w:rPr>
          <w:i/>
        </w:rPr>
        <w:t xml:space="preserve">as manifested by </w:t>
      </w:r>
      <w:r w:rsidRPr="00FB2361">
        <w:rPr>
          <w:i/>
        </w:rPr>
        <w:t>an average of 15 or more headache days per month, with at least 8 days of migraine, over a period of at least 6 months, prior to commencement of treatment with botulinum toxin</w:t>
      </w:r>
      <w:r>
        <w:rPr>
          <w:i/>
        </w:rPr>
        <w:t>; and</w:t>
      </w:r>
    </w:p>
    <w:p w:rsidR="004550F6" w:rsidRPr="00FB2361" w:rsidRDefault="004550F6" w:rsidP="004550F6">
      <w:pPr>
        <w:tabs>
          <w:tab w:val="left" w:pos="720"/>
        </w:tabs>
        <w:rPr>
          <w:i/>
        </w:rPr>
      </w:pPr>
      <w:r w:rsidRPr="00FB2361">
        <w:rPr>
          <w:i/>
        </w:rPr>
        <w:t xml:space="preserve">(c) the requirements relating to botulinum toxin type A under the Pharmaceutical Benefits Scheme are complied with; and </w:t>
      </w:r>
    </w:p>
    <w:p w:rsidR="00AF0F0E" w:rsidRDefault="004550F6" w:rsidP="007661C5">
      <w:pPr>
        <w:tabs>
          <w:tab w:val="left" w:pos="720"/>
        </w:tabs>
        <w:rPr>
          <w:i/>
        </w:rPr>
      </w:pPr>
      <w:r>
        <w:rPr>
          <w:i/>
        </w:rPr>
        <w:lastRenderedPageBreak/>
        <w:t>(d</w:t>
      </w:r>
      <w:r w:rsidRPr="00FB2361">
        <w:rPr>
          <w:i/>
        </w:rPr>
        <w:t>) treatment is only continued if the patient achieves and maintain</w:t>
      </w:r>
      <w:r>
        <w:rPr>
          <w:i/>
        </w:rPr>
        <w:t>s</w:t>
      </w:r>
      <w:r w:rsidRPr="00FB2361">
        <w:rPr>
          <w:i/>
        </w:rPr>
        <w:t xml:space="preserve"> a 50% or greater reduction from baseline in the number of headache days per month after two treatment cycles (each of 12 weeks duration)</w:t>
      </w:r>
      <w:r>
        <w:rPr>
          <w:i/>
        </w:rPr>
        <w:t>.</w:t>
      </w:r>
    </w:p>
    <w:p w:rsidR="007661C5" w:rsidRPr="007661C5" w:rsidRDefault="007661C5" w:rsidP="007661C5">
      <w:pPr>
        <w:tabs>
          <w:tab w:val="left" w:pos="720"/>
        </w:tabs>
        <w:rPr>
          <w:i/>
        </w:rPr>
      </w:pPr>
    </w:p>
    <w:p w:rsidR="00BB418D" w:rsidRPr="006A19C5" w:rsidRDefault="006A19C5" w:rsidP="007661C5">
      <w:pPr>
        <w:pStyle w:val="Heading1"/>
        <w:spacing w:before="0"/>
      </w:pPr>
      <w:r>
        <w:t>17.</w:t>
      </w:r>
      <w:r>
        <w:tab/>
      </w:r>
      <w:r w:rsidR="00BB418D" w:rsidRPr="006A19C5">
        <w:t>Applicant’s comments on MSAC’s Public Summary Document</w:t>
      </w:r>
    </w:p>
    <w:p w:rsidR="007661C5" w:rsidRPr="00241DE8" w:rsidRDefault="00323EEB" w:rsidP="00241DE8">
      <w:pPr>
        <w:tabs>
          <w:tab w:val="left" w:pos="720"/>
        </w:tabs>
        <w:rPr>
          <w:szCs w:val="24"/>
        </w:rPr>
      </w:pPr>
      <w:r>
        <w:rPr>
          <w:szCs w:val="24"/>
        </w:rPr>
        <w:t>No c</w:t>
      </w:r>
      <w:r w:rsidR="00241DE8" w:rsidRPr="00241DE8">
        <w:rPr>
          <w:szCs w:val="24"/>
        </w:rPr>
        <w:t>omment.</w:t>
      </w:r>
    </w:p>
    <w:p w:rsidR="00241DE8" w:rsidRPr="006A19C5" w:rsidRDefault="00241DE8" w:rsidP="00241DE8">
      <w:pPr>
        <w:tabs>
          <w:tab w:val="left" w:pos="720"/>
        </w:tabs>
        <w:rPr>
          <w:rFonts w:ascii="Arial Narrow" w:hAnsi="Arial Narrow"/>
          <w:sz w:val="21"/>
          <w:szCs w:val="21"/>
          <w:highlight w:val="yellow"/>
        </w:rPr>
      </w:pPr>
    </w:p>
    <w:p w:rsidR="004C0814" w:rsidRPr="006A19C5" w:rsidRDefault="006A19C5" w:rsidP="007661C5">
      <w:pPr>
        <w:pStyle w:val="Heading1"/>
        <w:spacing w:before="0"/>
      </w:pPr>
      <w:r>
        <w:t>18.</w:t>
      </w:r>
      <w:r>
        <w:tab/>
      </w:r>
      <w:r w:rsidR="004C0814" w:rsidRPr="006A19C5">
        <w:t xml:space="preserve">Context for </w:t>
      </w:r>
      <w:r w:rsidR="00B40A4B" w:rsidRPr="006A19C5">
        <w:t>d</w:t>
      </w:r>
      <w:r w:rsidR="004C0814" w:rsidRPr="006A19C5">
        <w:t>ecision</w:t>
      </w:r>
      <w:r w:rsidR="0095175A" w:rsidRPr="006A19C5">
        <w:t xml:space="preserve"> </w:t>
      </w:r>
    </w:p>
    <w:p w:rsidR="00FA3CC0" w:rsidRPr="00BB418D" w:rsidRDefault="00FA3CC0" w:rsidP="007661C5">
      <w:pPr>
        <w:tabs>
          <w:tab w:val="left" w:pos="720"/>
        </w:tabs>
        <w:rPr>
          <w:szCs w:val="24"/>
        </w:rPr>
      </w:pPr>
      <w:r w:rsidRPr="00BB418D">
        <w:rPr>
          <w:szCs w:val="24"/>
        </w:rPr>
        <w:t>This advice was made under the MSAC Terms of Reference.</w:t>
      </w:r>
    </w:p>
    <w:p w:rsidR="007661C5" w:rsidRDefault="007661C5" w:rsidP="007661C5">
      <w:pPr>
        <w:rPr>
          <w:szCs w:val="24"/>
          <w:lang w:val="en-US" w:eastAsia="en-US"/>
        </w:rPr>
      </w:pPr>
    </w:p>
    <w:p w:rsidR="00FA3CC0" w:rsidRPr="00BB418D" w:rsidRDefault="00FA3CC0" w:rsidP="007661C5">
      <w:pPr>
        <w:rPr>
          <w:szCs w:val="24"/>
          <w:lang w:val="en-US" w:eastAsia="en-US"/>
        </w:rPr>
      </w:pPr>
      <w:r w:rsidRPr="00BB418D">
        <w:rPr>
          <w:szCs w:val="24"/>
          <w:lang w:val="en-US" w:eastAsia="en-US"/>
        </w:rPr>
        <w:t xml:space="preserve">MSAC is to: </w:t>
      </w:r>
    </w:p>
    <w:p w:rsidR="007661C5" w:rsidRDefault="007661C5" w:rsidP="007661C5">
      <w:pPr>
        <w:rPr>
          <w:szCs w:val="24"/>
          <w:lang w:val="en-US" w:eastAsia="en-US"/>
        </w:rPr>
      </w:pPr>
    </w:p>
    <w:p w:rsidR="00FA3CC0" w:rsidRPr="00BB418D" w:rsidRDefault="00FA3CC0" w:rsidP="007661C5">
      <w:pPr>
        <w:rPr>
          <w:szCs w:val="24"/>
          <w:lang w:val="en-US" w:eastAsia="en-US"/>
        </w:rPr>
      </w:pPr>
      <w:r w:rsidRPr="00BB418D">
        <w:rPr>
          <w:szCs w:val="24"/>
          <w:lang w:val="en-US" w:eastAsia="en-US"/>
        </w:rPr>
        <w:t>Advise the Minister for Health and Ageing on medical services that involve new or emerging technologies and procedures</w:t>
      </w:r>
      <w:r w:rsidR="00A10960" w:rsidRPr="00BB418D">
        <w:rPr>
          <w:szCs w:val="24"/>
        </w:rPr>
        <w:t xml:space="preserve"> and, where relevant, amendment to existing MBS items</w:t>
      </w:r>
      <w:r w:rsidRPr="00BB418D">
        <w:rPr>
          <w:szCs w:val="24"/>
          <w:lang w:val="en-US" w:eastAsia="en-US"/>
        </w:rPr>
        <w:t xml:space="preserve">, in relation to: </w:t>
      </w:r>
    </w:p>
    <w:p w:rsidR="00FA3CC0" w:rsidRPr="00BB418D" w:rsidRDefault="00FA3CC0" w:rsidP="007661C5">
      <w:pPr>
        <w:numPr>
          <w:ilvl w:val="0"/>
          <w:numId w:val="39"/>
        </w:numPr>
        <w:tabs>
          <w:tab w:val="clear" w:pos="1080"/>
          <w:tab w:val="num" w:pos="360"/>
          <w:tab w:val="left" w:pos="810"/>
          <w:tab w:val="left" w:pos="1170"/>
        </w:tabs>
        <w:ind w:left="360"/>
        <w:rPr>
          <w:szCs w:val="24"/>
          <w:lang w:val="en-US" w:eastAsia="en-US"/>
        </w:rPr>
      </w:pPr>
      <w:r w:rsidRPr="00BB418D">
        <w:rPr>
          <w:szCs w:val="24"/>
          <w:lang w:val="en-US" w:eastAsia="en-US"/>
        </w:rPr>
        <w:t xml:space="preserve">the strength of evidence in relation to the comparative safety, effectiveness, cost-effectiveness and total cost of the medical service; </w:t>
      </w:r>
    </w:p>
    <w:p w:rsidR="00FA3CC0" w:rsidRPr="00BB418D" w:rsidRDefault="00FA3CC0" w:rsidP="00396FC8">
      <w:pPr>
        <w:numPr>
          <w:ilvl w:val="0"/>
          <w:numId w:val="39"/>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whether public funding should be supported for the medical service and, if so, the circumstances under which public funding should be supported; </w:t>
      </w:r>
    </w:p>
    <w:p w:rsidR="00FA3CC0" w:rsidRPr="00BB418D" w:rsidRDefault="00FA3CC0" w:rsidP="00396FC8">
      <w:pPr>
        <w:numPr>
          <w:ilvl w:val="0"/>
          <w:numId w:val="39"/>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 xml:space="preserve">the proposed Medicare Benefits Schedule (MBS) item descriptor and fee for the service where funding through the MBS is supported; </w:t>
      </w:r>
    </w:p>
    <w:p w:rsidR="00FA3CC0" w:rsidRPr="00BB418D" w:rsidRDefault="00FA3CC0" w:rsidP="00396FC8">
      <w:pPr>
        <w:numPr>
          <w:ilvl w:val="0"/>
          <w:numId w:val="39"/>
        </w:numPr>
        <w:tabs>
          <w:tab w:val="clear" w:pos="1080"/>
          <w:tab w:val="num" w:pos="360"/>
          <w:tab w:val="left" w:pos="810"/>
          <w:tab w:val="left" w:pos="1170"/>
        </w:tabs>
        <w:spacing w:before="100" w:beforeAutospacing="1"/>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w:t>
      </w:r>
      <w:r w:rsidR="00B40A4B" w:rsidRPr="00BB418D">
        <w:rPr>
          <w:szCs w:val="24"/>
          <w:lang w:val="en-US" w:eastAsia="en-US"/>
        </w:rPr>
        <w:t>riod;</w:t>
      </w:r>
    </w:p>
    <w:p w:rsidR="00FA3CC0" w:rsidRPr="00BB418D" w:rsidRDefault="00FA3CC0" w:rsidP="007661C5">
      <w:pPr>
        <w:numPr>
          <w:ilvl w:val="0"/>
          <w:numId w:val="39"/>
        </w:numPr>
        <w:tabs>
          <w:tab w:val="clear" w:pos="1080"/>
          <w:tab w:val="num" w:pos="360"/>
          <w:tab w:val="left" w:pos="810"/>
          <w:tab w:val="left" w:pos="1170"/>
        </w:tabs>
        <w:ind w:left="360"/>
        <w:rPr>
          <w:szCs w:val="24"/>
          <w:lang w:val="en-US" w:eastAsia="en-US"/>
        </w:rPr>
      </w:pPr>
      <w:proofErr w:type="gramStart"/>
      <w:r w:rsidRPr="00BB418D">
        <w:rPr>
          <w:szCs w:val="24"/>
          <w:lang w:val="en-US" w:eastAsia="en-US"/>
        </w:rPr>
        <w:t>other</w:t>
      </w:r>
      <w:proofErr w:type="gramEnd"/>
      <w:r w:rsidRPr="00BB418D">
        <w:rPr>
          <w:szCs w:val="24"/>
          <w:lang w:val="en-US" w:eastAsia="en-US"/>
        </w:rPr>
        <w:t xml:space="preserve"> matters related to the public funding of health services referred by the Minister.</w:t>
      </w:r>
    </w:p>
    <w:p w:rsidR="007661C5" w:rsidRDefault="007661C5" w:rsidP="007661C5">
      <w:pPr>
        <w:rPr>
          <w:szCs w:val="24"/>
          <w:lang w:val="en-US" w:eastAsia="en-US"/>
        </w:rPr>
      </w:pPr>
    </w:p>
    <w:p w:rsidR="00FA3CC0" w:rsidRDefault="00FA3CC0" w:rsidP="007661C5">
      <w:pPr>
        <w:rPr>
          <w:szCs w:val="24"/>
          <w:lang w:val="en-US" w:eastAsia="en-US"/>
        </w:rPr>
      </w:pPr>
      <w:proofErr w:type="gramStart"/>
      <w:r w:rsidRPr="00BB418D">
        <w:rPr>
          <w:szCs w:val="24"/>
          <w:lang w:val="en-US" w:eastAsia="en-US"/>
        </w:rPr>
        <w:t>Advise</w:t>
      </w:r>
      <w:proofErr w:type="gramEnd"/>
      <w:r w:rsidRPr="00BB418D">
        <w:rPr>
          <w:szCs w:val="24"/>
          <w:lang w:val="en-US" w:eastAsia="en-US"/>
        </w:rPr>
        <w:t xml:space="preserve"> the Australian He</w:t>
      </w:r>
      <w:r w:rsidR="005134DF" w:rsidRPr="00BB418D">
        <w:rPr>
          <w:szCs w:val="24"/>
          <w:lang w:val="en-US" w:eastAsia="en-US"/>
        </w:rPr>
        <w:t>alth Minister</w:t>
      </w:r>
      <w:r w:rsidRPr="00BB418D">
        <w:rPr>
          <w:szCs w:val="24"/>
          <w:lang w:val="en-US" w:eastAsia="en-US"/>
        </w:rPr>
        <w:t>s</w:t>
      </w:r>
      <w:r w:rsidR="005134DF" w:rsidRPr="00BB418D">
        <w:rPr>
          <w:szCs w:val="24"/>
          <w:lang w:val="en-US" w:eastAsia="en-US"/>
        </w:rPr>
        <w:t>’</w:t>
      </w:r>
      <w:r w:rsidRPr="00BB418D">
        <w:rPr>
          <w:szCs w:val="24"/>
          <w:lang w:val="en-US" w:eastAsia="en-US"/>
        </w:rPr>
        <w:t xml:space="preserve"> Advisory Council (AHMAC) on health technology assessments referred under AHMAC arrangements. </w:t>
      </w:r>
    </w:p>
    <w:p w:rsidR="007661C5" w:rsidRPr="00BB418D" w:rsidRDefault="007661C5" w:rsidP="007661C5">
      <w:pPr>
        <w:rPr>
          <w:szCs w:val="24"/>
          <w:lang w:val="en-US" w:eastAsia="en-US"/>
        </w:rPr>
      </w:pPr>
    </w:p>
    <w:p w:rsidR="00FA3CC0" w:rsidRDefault="00FA3CC0" w:rsidP="007661C5">
      <w:pPr>
        <w:rPr>
          <w:szCs w:val="24"/>
          <w:lang w:val="en-US" w:eastAsia="en-US"/>
        </w:rPr>
      </w:pPr>
      <w:r w:rsidRPr="00BB418D">
        <w:rPr>
          <w:szCs w:val="24"/>
          <w:lang w:val="en-US" w:eastAsia="en-US"/>
        </w:rPr>
        <w:t xml:space="preserve">MSAC may also establish sub-committees to assist MSAC to effectively undertake its role. MSAC may delegate some of its functions to </w:t>
      </w:r>
      <w:r w:rsidR="003944CD" w:rsidRPr="00BB418D">
        <w:rPr>
          <w:szCs w:val="24"/>
          <w:lang w:val="en-US" w:eastAsia="en-US"/>
        </w:rPr>
        <w:t>its Executive</w:t>
      </w:r>
      <w:r w:rsidRPr="00BB418D">
        <w:rPr>
          <w:szCs w:val="24"/>
          <w:lang w:val="en-US" w:eastAsia="en-US"/>
        </w:rPr>
        <w:t xml:space="preserve"> sub-committee.</w:t>
      </w:r>
    </w:p>
    <w:p w:rsidR="007661C5" w:rsidRPr="00BB418D" w:rsidRDefault="007661C5" w:rsidP="007661C5">
      <w:pPr>
        <w:rPr>
          <w:szCs w:val="24"/>
          <w:lang w:val="en-US" w:eastAsia="en-US"/>
        </w:rPr>
      </w:pPr>
    </w:p>
    <w:p w:rsidR="007661C5" w:rsidRPr="007661C5" w:rsidRDefault="006A19C5" w:rsidP="007661C5">
      <w:pPr>
        <w:pStyle w:val="Heading1"/>
        <w:spacing w:before="0"/>
      </w:pPr>
      <w:r>
        <w:t>19.</w:t>
      </w:r>
      <w:r>
        <w:tab/>
      </w:r>
      <w:r w:rsidR="004C0814" w:rsidRPr="006A19C5">
        <w:t xml:space="preserve">Linkages to </w:t>
      </w:r>
      <w:r w:rsidR="00B40A4B" w:rsidRPr="006A19C5">
        <w:t>o</w:t>
      </w:r>
      <w:r w:rsidR="004C0814" w:rsidRPr="006A19C5">
        <w:t xml:space="preserve">ther </w:t>
      </w:r>
      <w:r w:rsidR="00B40A4B" w:rsidRPr="006A19C5">
        <w:t>d</w:t>
      </w:r>
      <w:r w:rsidR="004C0814" w:rsidRPr="006A19C5">
        <w:t>ocuments</w:t>
      </w:r>
      <w:r w:rsidR="00B40A4B" w:rsidRPr="006A19C5">
        <w:t xml:space="preserve"> </w:t>
      </w:r>
    </w:p>
    <w:p w:rsidR="007661C5" w:rsidRDefault="004C0814" w:rsidP="007661C5">
      <w:pPr>
        <w:tabs>
          <w:tab w:val="left" w:pos="720"/>
        </w:tabs>
        <w:ind w:left="706" w:hanging="706"/>
        <w:rPr>
          <w:szCs w:val="24"/>
        </w:rPr>
      </w:pPr>
      <w:r w:rsidRPr="00BB418D">
        <w:rPr>
          <w:szCs w:val="24"/>
        </w:rPr>
        <w:t xml:space="preserve">MSAC’s processes are detailed on the MSAC Website at: </w:t>
      </w:r>
      <w:hyperlink r:id="rId10" w:tooltip="Medical services advisory committee website" w:history="1">
        <w:r w:rsidRPr="00BB418D">
          <w:rPr>
            <w:rStyle w:val="Hyperlink"/>
            <w:szCs w:val="24"/>
          </w:rPr>
          <w:t>www.msac.gov.au</w:t>
        </w:r>
      </w:hyperlink>
      <w:r w:rsidRPr="00BB418D">
        <w:rPr>
          <w:szCs w:val="24"/>
        </w:rPr>
        <w:t xml:space="preserve">. </w:t>
      </w:r>
    </w:p>
    <w:p w:rsidR="006F0F76" w:rsidRPr="00BB418D" w:rsidRDefault="006F0F76" w:rsidP="007661C5">
      <w:pPr>
        <w:tabs>
          <w:tab w:val="left" w:pos="720"/>
        </w:tabs>
        <w:ind w:left="706" w:hanging="706"/>
        <w:rPr>
          <w:szCs w:val="24"/>
        </w:rPr>
      </w:pPr>
    </w:p>
    <w:sectPr w:rsidR="006F0F76" w:rsidRPr="00BB418D" w:rsidSect="00A20A17">
      <w:footerReference w:type="even" r:id="rId11"/>
      <w:footerReference w:type="default" r:id="rId12"/>
      <w:pgSz w:w="11906" w:h="16838" w:code="9"/>
      <w:pgMar w:top="1008"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E5" w:rsidRDefault="002A28E5">
      <w:r>
        <w:separator/>
      </w:r>
    </w:p>
  </w:endnote>
  <w:endnote w:type="continuationSeparator" w:id="0">
    <w:p w:rsidR="002A28E5" w:rsidRDefault="002A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C8" w:rsidRDefault="001206C8"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06C8" w:rsidRDefault="001206C8"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6C8" w:rsidRPr="00712AB3" w:rsidRDefault="001206C8"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57591E">
      <w:rPr>
        <w:rFonts w:ascii="Arial Narrow" w:hAnsi="Arial Narrow"/>
        <w:noProof/>
      </w:rPr>
      <w:t>3</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57591E">
      <w:rPr>
        <w:rFonts w:ascii="Arial Narrow" w:hAnsi="Arial Narrow"/>
        <w:noProof/>
      </w:rPr>
      <w:t>5</w:t>
    </w:r>
    <w:r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E5" w:rsidRDefault="002A28E5">
      <w:r>
        <w:separator/>
      </w:r>
    </w:p>
  </w:footnote>
  <w:footnote w:type="continuationSeparator" w:id="0">
    <w:p w:rsidR="002A28E5" w:rsidRDefault="002A2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A8AF12"/>
    <w:lvl w:ilvl="0">
      <w:numFmt w:val="bullet"/>
      <w:lvlText w:val="*"/>
      <w:lvlJc w:val="left"/>
    </w:lvl>
  </w:abstractNum>
  <w:abstractNum w:abstractNumId="1">
    <w:nsid w:val="08821EF3"/>
    <w:multiLevelType w:val="hybridMultilevel"/>
    <w:tmpl w:val="15EC587E"/>
    <w:lvl w:ilvl="0" w:tplc="3C68D22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9B94040"/>
    <w:multiLevelType w:val="hybridMultilevel"/>
    <w:tmpl w:val="2D76970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E10C15"/>
    <w:multiLevelType w:val="hybridMultilevel"/>
    <w:tmpl w:val="632AAD16"/>
    <w:lvl w:ilvl="0" w:tplc="04090001">
      <w:start w:val="1"/>
      <w:numFmt w:val="bullet"/>
      <w:lvlText w:val=""/>
      <w:lvlJc w:val="left"/>
      <w:pPr>
        <w:tabs>
          <w:tab w:val="num" w:pos="363"/>
        </w:tabs>
        <w:ind w:left="363" w:hanging="360"/>
      </w:pPr>
      <w:rPr>
        <w:rFonts w:ascii="Symbol" w:hAnsi="Symbol" w:hint="default"/>
      </w:rPr>
    </w:lvl>
    <w:lvl w:ilvl="1" w:tplc="0C090019" w:tentative="1">
      <w:start w:val="1"/>
      <w:numFmt w:val="lowerLetter"/>
      <w:lvlText w:val="%2."/>
      <w:lvlJc w:val="left"/>
      <w:pPr>
        <w:tabs>
          <w:tab w:val="num" w:pos="1083"/>
        </w:tabs>
        <w:ind w:left="1083" w:hanging="360"/>
      </w:pPr>
    </w:lvl>
    <w:lvl w:ilvl="2" w:tplc="0C09001B" w:tentative="1">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4">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63787F"/>
    <w:multiLevelType w:val="hybridMultilevel"/>
    <w:tmpl w:val="BB0669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933340"/>
    <w:multiLevelType w:val="hybridMultilevel"/>
    <w:tmpl w:val="C964A01A"/>
    <w:lvl w:ilvl="0" w:tplc="A6FA4FE0">
      <w:start w:val="10"/>
      <w:numFmt w:val="decimal"/>
      <w:lvlText w:val="%1."/>
      <w:lvlJc w:val="left"/>
      <w:pPr>
        <w:tabs>
          <w:tab w:val="num" w:pos="573"/>
        </w:tabs>
        <w:ind w:left="573" w:hanging="570"/>
      </w:pPr>
      <w:rPr>
        <w:rFonts w:hint="default"/>
      </w:rPr>
    </w:lvl>
    <w:lvl w:ilvl="1" w:tplc="0C090019" w:tentative="1">
      <w:start w:val="1"/>
      <w:numFmt w:val="lowerLetter"/>
      <w:lvlText w:val="%2."/>
      <w:lvlJc w:val="left"/>
      <w:pPr>
        <w:tabs>
          <w:tab w:val="num" w:pos="1083"/>
        </w:tabs>
        <w:ind w:left="1083" w:hanging="360"/>
      </w:pPr>
    </w:lvl>
    <w:lvl w:ilvl="2" w:tplc="0C09001B" w:tentative="1">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8">
    <w:nsid w:val="12B30673"/>
    <w:multiLevelType w:val="hybridMultilevel"/>
    <w:tmpl w:val="58E6F3C8"/>
    <w:lvl w:ilvl="0" w:tplc="931ABB94">
      <w:start w:val="13"/>
      <w:numFmt w:val="decimal"/>
      <w:lvlText w:val="%1."/>
      <w:lvlJc w:val="left"/>
      <w:pPr>
        <w:tabs>
          <w:tab w:val="num" w:pos="1080"/>
        </w:tabs>
        <w:ind w:left="1080" w:hanging="720"/>
      </w:pPr>
      <w:rPr>
        <w:rFonts w:hint="default"/>
      </w:rPr>
    </w:lvl>
    <w:lvl w:ilvl="1" w:tplc="69B0DAB4">
      <w:start w:val="1"/>
      <w:numFmt w:val="bullet"/>
      <w:lvlText w:val=""/>
      <w:lvlJc w:val="left"/>
      <w:pPr>
        <w:tabs>
          <w:tab w:val="num" w:pos="1440"/>
        </w:tabs>
        <w:ind w:left="1440" w:hanging="360"/>
      </w:pPr>
      <w:rPr>
        <w:rFonts w:ascii="Symbol" w:hAnsi="Symbol" w:hint="default"/>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4B6D84"/>
    <w:multiLevelType w:val="hybridMultilevel"/>
    <w:tmpl w:val="48AC5CBE"/>
    <w:lvl w:ilvl="0" w:tplc="3C68D220">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AB40FE7"/>
    <w:multiLevelType w:val="hybridMultilevel"/>
    <w:tmpl w:val="7A14D2DC"/>
    <w:lvl w:ilvl="0" w:tplc="71E82D04">
      <w:start w:val="1"/>
      <w:numFmt w:val="bullet"/>
      <w:lvlText w:val=""/>
      <w:lvlJc w:val="left"/>
      <w:pPr>
        <w:tabs>
          <w:tab w:val="num" w:pos="360"/>
        </w:tabs>
        <w:ind w:left="360" w:hanging="360"/>
      </w:pPr>
      <w:rPr>
        <w:rFonts w:ascii="Symbol" w:hAnsi="Symbol" w:hint="default"/>
        <w:color w:val="auto"/>
        <w:sz w:val="21"/>
        <w:szCs w:val="21"/>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AEA2809"/>
    <w:multiLevelType w:val="hybridMultilevel"/>
    <w:tmpl w:val="F2F2E38C"/>
    <w:lvl w:ilvl="0" w:tplc="FB06DE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2343CA"/>
    <w:multiLevelType w:val="hybridMultilevel"/>
    <w:tmpl w:val="A1D27D8A"/>
    <w:lvl w:ilvl="0" w:tplc="931ABB94">
      <w:start w:val="1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3674D3"/>
    <w:multiLevelType w:val="hybridMultilevel"/>
    <w:tmpl w:val="3B629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44E7C7E"/>
    <w:multiLevelType w:val="hybridMultilevel"/>
    <w:tmpl w:val="9CE81A2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D23A58"/>
    <w:multiLevelType w:val="hybridMultilevel"/>
    <w:tmpl w:val="FFF608C2"/>
    <w:lvl w:ilvl="0" w:tplc="3C68D220">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start w:val="1"/>
      <w:numFmt w:val="bullet"/>
      <w:lvlText w:val="o"/>
      <w:lvlJc w:val="left"/>
      <w:pPr>
        <w:tabs>
          <w:tab w:val="num" w:pos="2880"/>
        </w:tabs>
        <w:ind w:left="2880" w:hanging="360"/>
      </w:pPr>
      <w:rPr>
        <w:rFonts w:ascii="Courier New" w:hAnsi="Courier New" w:hint="default"/>
      </w:rPr>
    </w:lvl>
    <w:lvl w:ilvl="5" w:tplc="0C090005">
      <w:start w:val="1"/>
      <w:numFmt w:val="bullet"/>
      <w:lvlText w:val=""/>
      <w:lvlJc w:val="left"/>
      <w:pPr>
        <w:tabs>
          <w:tab w:val="num" w:pos="3600"/>
        </w:tabs>
        <w:ind w:left="3600" w:hanging="360"/>
      </w:pPr>
      <w:rPr>
        <w:rFonts w:ascii="Wingdings" w:hAnsi="Wingdings" w:hint="default"/>
      </w:rPr>
    </w:lvl>
    <w:lvl w:ilvl="6" w:tplc="0C090001">
      <w:start w:val="1"/>
      <w:numFmt w:val="bullet"/>
      <w:lvlText w:val=""/>
      <w:lvlJc w:val="left"/>
      <w:pPr>
        <w:tabs>
          <w:tab w:val="num" w:pos="4320"/>
        </w:tabs>
        <w:ind w:left="4320" w:hanging="360"/>
      </w:pPr>
      <w:rPr>
        <w:rFonts w:ascii="Symbol" w:hAnsi="Symbol" w:hint="default"/>
      </w:rPr>
    </w:lvl>
    <w:lvl w:ilvl="7" w:tplc="0C090003">
      <w:start w:val="1"/>
      <w:numFmt w:val="bullet"/>
      <w:lvlText w:val="o"/>
      <w:lvlJc w:val="left"/>
      <w:pPr>
        <w:tabs>
          <w:tab w:val="num" w:pos="5040"/>
        </w:tabs>
        <w:ind w:left="5040" w:hanging="360"/>
      </w:pPr>
      <w:rPr>
        <w:rFonts w:ascii="Courier New" w:hAnsi="Courier New" w:hint="default"/>
      </w:rPr>
    </w:lvl>
    <w:lvl w:ilvl="8" w:tplc="0C090005">
      <w:start w:val="1"/>
      <w:numFmt w:val="bullet"/>
      <w:lvlText w:val=""/>
      <w:lvlJc w:val="left"/>
      <w:pPr>
        <w:tabs>
          <w:tab w:val="num" w:pos="5760"/>
        </w:tabs>
        <w:ind w:left="5760" w:hanging="360"/>
      </w:pPr>
      <w:rPr>
        <w:rFonts w:ascii="Wingdings" w:hAnsi="Wingdings" w:hint="default"/>
      </w:rPr>
    </w:lvl>
  </w:abstractNum>
  <w:abstractNum w:abstractNumId="16">
    <w:nsid w:val="24DE2358"/>
    <w:multiLevelType w:val="hybridMultilevel"/>
    <w:tmpl w:val="2006D0DE"/>
    <w:lvl w:ilvl="0" w:tplc="0C09000F">
      <w:start w:val="1"/>
      <w:numFmt w:val="decimal"/>
      <w:lvlText w:val="%1."/>
      <w:lvlJc w:val="left"/>
      <w:pPr>
        <w:tabs>
          <w:tab w:val="num" w:pos="360"/>
        </w:tabs>
        <w:ind w:left="360" w:hanging="360"/>
      </w:pPr>
      <w:rPr>
        <w:rFonts w:cs="Times New Roman"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C21F58"/>
    <w:multiLevelType w:val="hybridMultilevel"/>
    <w:tmpl w:val="3F18C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4D105A"/>
    <w:multiLevelType w:val="hybridMultilevel"/>
    <w:tmpl w:val="1104343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E62F45"/>
    <w:multiLevelType w:val="hybridMultilevel"/>
    <w:tmpl w:val="0C9871D6"/>
    <w:lvl w:ilvl="0" w:tplc="F65E25DA">
      <w:start w:val="8"/>
      <w:numFmt w:val="decimal"/>
      <w:lvlText w:val="%1."/>
      <w:lvlJc w:val="left"/>
      <w:pPr>
        <w:tabs>
          <w:tab w:val="num" w:pos="1080"/>
        </w:tabs>
        <w:ind w:left="1080" w:hanging="720"/>
      </w:pPr>
      <w:rPr>
        <w:rFonts w:hint="default"/>
      </w:rPr>
    </w:lvl>
    <w:lvl w:ilvl="1" w:tplc="DBFA83DC">
      <w:start w:val="1"/>
      <w:numFmt w:val="bullet"/>
      <w:lvlText w:val=""/>
      <w:lvlJc w:val="left"/>
      <w:pPr>
        <w:tabs>
          <w:tab w:val="num" w:pos="1440"/>
        </w:tabs>
        <w:ind w:left="1440" w:hanging="360"/>
      </w:pPr>
      <w:rPr>
        <w:rFonts w:ascii="Symbol" w:hAnsi="Symbol" w:hint="default"/>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1A2148"/>
    <w:multiLevelType w:val="hybridMultilevel"/>
    <w:tmpl w:val="862E108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3CB519EF"/>
    <w:multiLevelType w:val="hybridMultilevel"/>
    <w:tmpl w:val="812CF714"/>
    <w:lvl w:ilvl="0" w:tplc="3BFA790E">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46223B"/>
    <w:multiLevelType w:val="hybridMultilevel"/>
    <w:tmpl w:val="53AEC4F0"/>
    <w:lvl w:ilvl="0" w:tplc="A800B3E8">
      <w:start w:val="1"/>
      <w:numFmt w:val="decimal"/>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1CB595C"/>
    <w:multiLevelType w:val="hybridMultilevel"/>
    <w:tmpl w:val="D3A05ACE"/>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3C309E"/>
    <w:multiLevelType w:val="hybridMultilevel"/>
    <w:tmpl w:val="C35A0D00"/>
    <w:lvl w:ilvl="0" w:tplc="3C68D220">
      <w:start w:val="1"/>
      <w:numFmt w:val="bullet"/>
      <w:lvlText w:val=""/>
      <w:lvlJc w:val="left"/>
      <w:pPr>
        <w:tabs>
          <w:tab w:val="num" w:pos="0"/>
        </w:tabs>
        <w:ind w:left="0" w:hanging="360"/>
      </w:pPr>
      <w:rPr>
        <w:rFonts w:ascii="Symbol" w:hAnsi="Symbol" w:hint="default"/>
        <w:color w:val="auto"/>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9">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szCs w:val="22"/>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8E05BB4"/>
    <w:multiLevelType w:val="hybridMultilevel"/>
    <w:tmpl w:val="804ED144"/>
    <w:lvl w:ilvl="0" w:tplc="10C2291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0D50EC7"/>
    <w:multiLevelType w:val="hybridMultilevel"/>
    <w:tmpl w:val="27E4AD52"/>
    <w:lvl w:ilvl="0" w:tplc="0C090001">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7">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9260B5"/>
    <w:multiLevelType w:val="hybridMultilevel"/>
    <w:tmpl w:val="B3EAA210"/>
    <w:lvl w:ilvl="0" w:tplc="0C09000F">
      <w:start w:val="1"/>
      <w:numFmt w:val="decimal"/>
      <w:lvlText w:val="%1."/>
      <w:lvlJc w:val="left"/>
      <w:pPr>
        <w:tabs>
          <w:tab w:val="num" w:pos="360"/>
        </w:tabs>
        <w:ind w:left="360" w:hanging="360"/>
      </w:pPr>
      <w:rPr>
        <w:rFonts w:cs="Times New Roman" w:hint="default"/>
        <w:color w:val="auto"/>
      </w:rPr>
    </w:lvl>
    <w:lvl w:ilvl="1" w:tplc="0C090003">
      <w:start w:val="1"/>
      <w:numFmt w:val="bullet"/>
      <w:lvlText w:val="o"/>
      <w:lvlJc w:val="left"/>
      <w:pPr>
        <w:tabs>
          <w:tab w:val="num" w:pos="720"/>
        </w:tabs>
        <w:ind w:left="720" w:hanging="360"/>
      </w:pPr>
      <w:rPr>
        <w:rFonts w:ascii="Courier New" w:hAnsi="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start w:val="1"/>
      <w:numFmt w:val="bullet"/>
      <w:lvlText w:val=""/>
      <w:lvlJc w:val="left"/>
      <w:pPr>
        <w:tabs>
          <w:tab w:val="num" w:pos="2160"/>
        </w:tabs>
        <w:ind w:left="2160" w:hanging="360"/>
      </w:pPr>
      <w:rPr>
        <w:rFonts w:ascii="Symbol" w:hAnsi="Symbol" w:hint="default"/>
      </w:rPr>
    </w:lvl>
    <w:lvl w:ilvl="4" w:tplc="0C090003">
      <w:start w:val="1"/>
      <w:numFmt w:val="bullet"/>
      <w:lvlText w:val="o"/>
      <w:lvlJc w:val="left"/>
      <w:pPr>
        <w:tabs>
          <w:tab w:val="num" w:pos="2880"/>
        </w:tabs>
        <w:ind w:left="2880" w:hanging="360"/>
      </w:pPr>
      <w:rPr>
        <w:rFonts w:ascii="Courier New" w:hAnsi="Courier New" w:hint="default"/>
      </w:rPr>
    </w:lvl>
    <w:lvl w:ilvl="5" w:tplc="0C090005">
      <w:start w:val="1"/>
      <w:numFmt w:val="bullet"/>
      <w:lvlText w:val=""/>
      <w:lvlJc w:val="left"/>
      <w:pPr>
        <w:tabs>
          <w:tab w:val="num" w:pos="3600"/>
        </w:tabs>
        <w:ind w:left="3600" w:hanging="360"/>
      </w:pPr>
      <w:rPr>
        <w:rFonts w:ascii="Wingdings" w:hAnsi="Wingdings" w:hint="default"/>
      </w:rPr>
    </w:lvl>
    <w:lvl w:ilvl="6" w:tplc="0C090001">
      <w:start w:val="1"/>
      <w:numFmt w:val="bullet"/>
      <w:lvlText w:val=""/>
      <w:lvlJc w:val="left"/>
      <w:pPr>
        <w:tabs>
          <w:tab w:val="num" w:pos="4320"/>
        </w:tabs>
        <w:ind w:left="4320" w:hanging="360"/>
      </w:pPr>
      <w:rPr>
        <w:rFonts w:ascii="Symbol" w:hAnsi="Symbol" w:hint="default"/>
      </w:rPr>
    </w:lvl>
    <w:lvl w:ilvl="7" w:tplc="0C090003">
      <w:start w:val="1"/>
      <w:numFmt w:val="bullet"/>
      <w:lvlText w:val="o"/>
      <w:lvlJc w:val="left"/>
      <w:pPr>
        <w:tabs>
          <w:tab w:val="num" w:pos="5040"/>
        </w:tabs>
        <w:ind w:left="5040" w:hanging="360"/>
      </w:pPr>
      <w:rPr>
        <w:rFonts w:ascii="Courier New" w:hAnsi="Courier New" w:hint="default"/>
      </w:rPr>
    </w:lvl>
    <w:lvl w:ilvl="8" w:tplc="0C090005">
      <w:start w:val="1"/>
      <w:numFmt w:val="bullet"/>
      <w:lvlText w:val=""/>
      <w:lvlJc w:val="left"/>
      <w:pPr>
        <w:tabs>
          <w:tab w:val="num" w:pos="5760"/>
        </w:tabs>
        <w:ind w:left="5760" w:hanging="360"/>
      </w:pPr>
      <w:rPr>
        <w:rFonts w:ascii="Wingdings" w:hAnsi="Wingdings" w:hint="default"/>
      </w:rPr>
    </w:lvl>
  </w:abstractNum>
  <w:abstractNum w:abstractNumId="4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9BD4B3D"/>
    <w:multiLevelType w:val="hybridMultilevel"/>
    <w:tmpl w:val="291091D2"/>
    <w:lvl w:ilvl="0" w:tplc="83A0FAD4">
      <w:start w:val="12"/>
      <w:numFmt w:val="decimal"/>
      <w:lvlText w:val="%1."/>
      <w:lvlJc w:val="left"/>
      <w:pPr>
        <w:tabs>
          <w:tab w:val="num" w:pos="363"/>
        </w:tabs>
        <w:ind w:left="363" w:hanging="360"/>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4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836863"/>
    <w:multiLevelType w:val="hybridMultilevel"/>
    <w:tmpl w:val="046E601E"/>
    <w:lvl w:ilvl="0" w:tplc="54DAC578">
      <w:start w:val="7"/>
      <w:numFmt w:val="decimal"/>
      <w:lvlText w:val="%1."/>
      <w:lvlJc w:val="left"/>
      <w:pPr>
        <w:tabs>
          <w:tab w:val="num" w:pos="570"/>
        </w:tabs>
        <w:ind w:left="570" w:hanging="57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4">
    <w:nsid w:val="6CDD2C89"/>
    <w:multiLevelType w:val="hybridMultilevel"/>
    <w:tmpl w:val="6EB4830C"/>
    <w:lvl w:ilvl="0" w:tplc="69B0DAB4">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B194A1E"/>
    <w:multiLevelType w:val="hybridMultilevel"/>
    <w:tmpl w:val="A15E1CDE"/>
    <w:lvl w:ilvl="0" w:tplc="E2AEEB18">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5"/>
  </w:num>
  <w:num w:numId="3">
    <w:abstractNumId w:val="21"/>
  </w:num>
  <w:num w:numId="4">
    <w:abstractNumId w:val="16"/>
  </w:num>
  <w:num w:numId="5">
    <w:abstractNumId w:val="24"/>
  </w:num>
  <w:num w:numId="6">
    <w:abstractNumId w:val="1"/>
  </w:num>
  <w:num w:numId="7">
    <w:abstractNumId w:val="9"/>
  </w:num>
  <w:num w:numId="8">
    <w:abstractNumId w:val="28"/>
  </w:num>
  <w:num w:numId="9">
    <w:abstractNumId w:val="22"/>
  </w:num>
  <w:num w:numId="10">
    <w:abstractNumId w:val="43"/>
  </w:num>
  <w:num w:numId="11">
    <w:abstractNumId w:val="10"/>
  </w:num>
  <w:num w:numId="12">
    <w:abstractNumId w:val="7"/>
  </w:num>
  <w:num w:numId="13">
    <w:abstractNumId w:val="13"/>
  </w:num>
  <w:num w:numId="14">
    <w:abstractNumId w:val="41"/>
  </w:num>
  <w:num w:numId="15">
    <w:abstractNumId w:val="17"/>
  </w:num>
  <w:num w:numId="16">
    <w:abstractNumId w:val="30"/>
  </w:num>
  <w:num w:numId="17">
    <w:abstractNumId w:val="5"/>
  </w:num>
  <w:num w:numId="18">
    <w:abstractNumId w:val="33"/>
  </w:num>
  <w:num w:numId="19">
    <w:abstractNumId w:val="23"/>
  </w:num>
  <w:num w:numId="20">
    <w:abstractNumId w:val="31"/>
  </w:num>
  <w:num w:numId="21">
    <w:abstractNumId w:val="37"/>
  </w:num>
  <w:num w:numId="22">
    <w:abstractNumId w:val="20"/>
  </w:num>
  <w:num w:numId="23">
    <w:abstractNumId w:val="26"/>
  </w:num>
  <w:num w:numId="24">
    <w:abstractNumId w:val="25"/>
  </w:num>
  <w:num w:numId="25">
    <w:abstractNumId w:val="47"/>
  </w:num>
  <w:num w:numId="26">
    <w:abstractNumId w:val="4"/>
  </w:num>
  <w:num w:numId="27">
    <w:abstractNumId w:val="12"/>
  </w:num>
  <w:num w:numId="28">
    <w:abstractNumId w:val="35"/>
  </w:num>
  <w:num w:numId="29">
    <w:abstractNumId w:val="3"/>
  </w:num>
  <w:num w:numId="30">
    <w:abstractNumId w:val="32"/>
  </w:num>
  <w:num w:numId="31">
    <w:abstractNumId w:val="12"/>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8"/>
  </w:num>
  <w:num w:numId="34">
    <w:abstractNumId w:val="11"/>
  </w:num>
  <w:num w:numId="35">
    <w:abstractNumId w:val="14"/>
  </w:num>
  <w:num w:numId="36">
    <w:abstractNumId w:val="2"/>
  </w:num>
  <w:num w:numId="37">
    <w:abstractNumId w:val="19"/>
  </w:num>
  <w:num w:numId="38">
    <w:abstractNumId w:val="8"/>
  </w:num>
  <w:num w:numId="39">
    <w:abstractNumId w:val="45"/>
  </w:num>
  <w:num w:numId="40">
    <w:abstractNumId w:val="46"/>
  </w:num>
  <w:num w:numId="41">
    <w:abstractNumId w:val="34"/>
  </w:num>
  <w:num w:numId="42">
    <w:abstractNumId w:val="44"/>
  </w:num>
  <w:num w:numId="43">
    <w:abstractNumId w:val="40"/>
  </w:num>
  <w:num w:numId="44">
    <w:abstractNumId w:val="27"/>
  </w:num>
  <w:num w:numId="45">
    <w:abstractNumId w:val="29"/>
  </w:num>
  <w:num w:numId="46">
    <w:abstractNumId w:val="0"/>
    <w:lvlOverride w:ilvl="0">
      <w:lvl w:ilvl="0">
        <w:numFmt w:val="bullet"/>
        <w:lvlText w:val="•"/>
        <w:legacy w:legacy="1" w:legacySpace="0" w:legacyIndent="0"/>
        <w:lvlJc w:val="left"/>
        <w:rPr>
          <w:rFonts w:ascii="Helv" w:hAnsi="Helv" w:hint="default"/>
        </w:rPr>
      </w:lvl>
    </w:lvlOverride>
  </w:num>
  <w:num w:numId="47">
    <w:abstractNumId w:val="42"/>
  </w:num>
  <w:num w:numId="48">
    <w:abstractNumId w:val="6"/>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17F63"/>
    <w:rsid w:val="000261E5"/>
    <w:rsid w:val="00031699"/>
    <w:rsid w:val="00034C3A"/>
    <w:rsid w:val="00035317"/>
    <w:rsid w:val="00052A77"/>
    <w:rsid w:val="00060618"/>
    <w:rsid w:val="0006068A"/>
    <w:rsid w:val="00060966"/>
    <w:rsid w:val="00094129"/>
    <w:rsid w:val="0009546B"/>
    <w:rsid w:val="000C7402"/>
    <w:rsid w:val="000D0603"/>
    <w:rsid w:val="000E6C30"/>
    <w:rsid w:val="000F2579"/>
    <w:rsid w:val="000F6455"/>
    <w:rsid w:val="00105349"/>
    <w:rsid w:val="001055A9"/>
    <w:rsid w:val="00115231"/>
    <w:rsid w:val="0011558F"/>
    <w:rsid w:val="001206C8"/>
    <w:rsid w:val="001213EF"/>
    <w:rsid w:val="0012732A"/>
    <w:rsid w:val="00133D8B"/>
    <w:rsid w:val="00133E99"/>
    <w:rsid w:val="00143F8F"/>
    <w:rsid w:val="0015006C"/>
    <w:rsid w:val="001609DA"/>
    <w:rsid w:val="001616F0"/>
    <w:rsid w:val="0016184B"/>
    <w:rsid w:val="001630F5"/>
    <w:rsid w:val="0016524E"/>
    <w:rsid w:val="001654ED"/>
    <w:rsid w:val="0017654F"/>
    <w:rsid w:val="00181612"/>
    <w:rsid w:val="0018639D"/>
    <w:rsid w:val="0018656C"/>
    <w:rsid w:val="00190459"/>
    <w:rsid w:val="001918E6"/>
    <w:rsid w:val="001925B2"/>
    <w:rsid w:val="001A5899"/>
    <w:rsid w:val="001B0E51"/>
    <w:rsid w:val="001B4017"/>
    <w:rsid w:val="001B4AA6"/>
    <w:rsid w:val="001C2532"/>
    <w:rsid w:val="001C5E73"/>
    <w:rsid w:val="001D2CEB"/>
    <w:rsid w:val="001E2C40"/>
    <w:rsid w:val="001E67A4"/>
    <w:rsid w:val="001F4481"/>
    <w:rsid w:val="001F6220"/>
    <w:rsid w:val="00201963"/>
    <w:rsid w:val="00213C76"/>
    <w:rsid w:val="00215DE0"/>
    <w:rsid w:val="00220070"/>
    <w:rsid w:val="002303BF"/>
    <w:rsid w:val="002318CC"/>
    <w:rsid w:val="00231C4F"/>
    <w:rsid w:val="00241DE8"/>
    <w:rsid w:val="00260379"/>
    <w:rsid w:val="00266C75"/>
    <w:rsid w:val="00267910"/>
    <w:rsid w:val="00270369"/>
    <w:rsid w:val="00273973"/>
    <w:rsid w:val="00275AED"/>
    <w:rsid w:val="00282BE5"/>
    <w:rsid w:val="002832E3"/>
    <w:rsid w:val="00285AE8"/>
    <w:rsid w:val="0028729B"/>
    <w:rsid w:val="002A28E5"/>
    <w:rsid w:val="002B4CE2"/>
    <w:rsid w:val="002B6B2D"/>
    <w:rsid w:val="002C4953"/>
    <w:rsid w:val="002C5AC5"/>
    <w:rsid w:val="002D5FD2"/>
    <w:rsid w:val="002E67DB"/>
    <w:rsid w:val="002F289C"/>
    <w:rsid w:val="002F3450"/>
    <w:rsid w:val="003032C3"/>
    <w:rsid w:val="0030582B"/>
    <w:rsid w:val="003062CB"/>
    <w:rsid w:val="003066E1"/>
    <w:rsid w:val="00317D0E"/>
    <w:rsid w:val="0032021B"/>
    <w:rsid w:val="00322DDB"/>
    <w:rsid w:val="00323C78"/>
    <w:rsid w:val="00323EEB"/>
    <w:rsid w:val="00325FB2"/>
    <w:rsid w:val="0033148F"/>
    <w:rsid w:val="0033175F"/>
    <w:rsid w:val="0033507A"/>
    <w:rsid w:val="0033624E"/>
    <w:rsid w:val="003449FC"/>
    <w:rsid w:val="0035222D"/>
    <w:rsid w:val="0035286F"/>
    <w:rsid w:val="003568CA"/>
    <w:rsid w:val="00360424"/>
    <w:rsid w:val="00361D4E"/>
    <w:rsid w:val="00375668"/>
    <w:rsid w:val="00376A62"/>
    <w:rsid w:val="003846AB"/>
    <w:rsid w:val="0039128A"/>
    <w:rsid w:val="00391C38"/>
    <w:rsid w:val="00392AD4"/>
    <w:rsid w:val="003944CD"/>
    <w:rsid w:val="00396FC8"/>
    <w:rsid w:val="003A1889"/>
    <w:rsid w:val="003A5CBC"/>
    <w:rsid w:val="003B1F82"/>
    <w:rsid w:val="003B208B"/>
    <w:rsid w:val="003B4B04"/>
    <w:rsid w:val="003B4FF5"/>
    <w:rsid w:val="003B69E0"/>
    <w:rsid w:val="003C2BE1"/>
    <w:rsid w:val="003C3A6F"/>
    <w:rsid w:val="003C4EEC"/>
    <w:rsid w:val="003D0F7D"/>
    <w:rsid w:val="003D2D5B"/>
    <w:rsid w:val="003E2B1F"/>
    <w:rsid w:val="003E74BC"/>
    <w:rsid w:val="003F5718"/>
    <w:rsid w:val="00402A9A"/>
    <w:rsid w:val="00405950"/>
    <w:rsid w:val="00413CB6"/>
    <w:rsid w:val="00422B7E"/>
    <w:rsid w:val="00426F5C"/>
    <w:rsid w:val="00430E83"/>
    <w:rsid w:val="00440B40"/>
    <w:rsid w:val="004410E3"/>
    <w:rsid w:val="00455070"/>
    <w:rsid w:val="004550F6"/>
    <w:rsid w:val="00460658"/>
    <w:rsid w:val="004625C3"/>
    <w:rsid w:val="004743C7"/>
    <w:rsid w:val="00476451"/>
    <w:rsid w:val="00485642"/>
    <w:rsid w:val="004A1221"/>
    <w:rsid w:val="004A158D"/>
    <w:rsid w:val="004A1BDF"/>
    <w:rsid w:val="004A772F"/>
    <w:rsid w:val="004B20EF"/>
    <w:rsid w:val="004B4C24"/>
    <w:rsid w:val="004B7FC2"/>
    <w:rsid w:val="004C0814"/>
    <w:rsid w:val="004C0DCE"/>
    <w:rsid w:val="004C4926"/>
    <w:rsid w:val="004C6285"/>
    <w:rsid w:val="004E2CF8"/>
    <w:rsid w:val="004E31A3"/>
    <w:rsid w:val="004E6F63"/>
    <w:rsid w:val="004F20F4"/>
    <w:rsid w:val="004F286E"/>
    <w:rsid w:val="004F67DC"/>
    <w:rsid w:val="00502428"/>
    <w:rsid w:val="00504C9D"/>
    <w:rsid w:val="00504FB9"/>
    <w:rsid w:val="0051150B"/>
    <w:rsid w:val="00512794"/>
    <w:rsid w:val="005134DF"/>
    <w:rsid w:val="00513B60"/>
    <w:rsid w:val="00520278"/>
    <w:rsid w:val="00527479"/>
    <w:rsid w:val="005352A5"/>
    <w:rsid w:val="00540975"/>
    <w:rsid w:val="00542887"/>
    <w:rsid w:val="005440ED"/>
    <w:rsid w:val="0055118D"/>
    <w:rsid w:val="00556B74"/>
    <w:rsid w:val="00565BFB"/>
    <w:rsid w:val="0057591E"/>
    <w:rsid w:val="00580346"/>
    <w:rsid w:val="005865A8"/>
    <w:rsid w:val="0058665D"/>
    <w:rsid w:val="00597298"/>
    <w:rsid w:val="005A1883"/>
    <w:rsid w:val="005D52A1"/>
    <w:rsid w:val="005F1591"/>
    <w:rsid w:val="005F3F55"/>
    <w:rsid w:val="00601648"/>
    <w:rsid w:val="00602287"/>
    <w:rsid w:val="00610609"/>
    <w:rsid w:val="006132E9"/>
    <w:rsid w:val="006156C1"/>
    <w:rsid w:val="0062054F"/>
    <w:rsid w:val="0062170D"/>
    <w:rsid w:val="00633100"/>
    <w:rsid w:val="00636FF0"/>
    <w:rsid w:val="00647464"/>
    <w:rsid w:val="0065444D"/>
    <w:rsid w:val="00656A59"/>
    <w:rsid w:val="00664651"/>
    <w:rsid w:val="00685063"/>
    <w:rsid w:val="00692619"/>
    <w:rsid w:val="00693929"/>
    <w:rsid w:val="006956E3"/>
    <w:rsid w:val="006966E6"/>
    <w:rsid w:val="00696C68"/>
    <w:rsid w:val="006A19C5"/>
    <w:rsid w:val="006A6F67"/>
    <w:rsid w:val="006B0831"/>
    <w:rsid w:val="006B62D1"/>
    <w:rsid w:val="006C0612"/>
    <w:rsid w:val="006D0A45"/>
    <w:rsid w:val="006D596A"/>
    <w:rsid w:val="006F0F76"/>
    <w:rsid w:val="006F24C5"/>
    <w:rsid w:val="006F5210"/>
    <w:rsid w:val="00700761"/>
    <w:rsid w:val="00700B33"/>
    <w:rsid w:val="00710028"/>
    <w:rsid w:val="00712AB3"/>
    <w:rsid w:val="00724BFA"/>
    <w:rsid w:val="00730735"/>
    <w:rsid w:val="00733A84"/>
    <w:rsid w:val="00735264"/>
    <w:rsid w:val="00747134"/>
    <w:rsid w:val="007503F6"/>
    <w:rsid w:val="00752840"/>
    <w:rsid w:val="007532F9"/>
    <w:rsid w:val="007567F5"/>
    <w:rsid w:val="007661C5"/>
    <w:rsid w:val="00773E5F"/>
    <w:rsid w:val="00774218"/>
    <w:rsid w:val="007775EE"/>
    <w:rsid w:val="00784E7A"/>
    <w:rsid w:val="00786F37"/>
    <w:rsid w:val="00791153"/>
    <w:rsid w:val="0079412A"/>
    <w:rsid w:val="007A14CC"/>
    <w:rsid w:val="007A4CDC"/>
    <w:rsid w:val="007B47D4"/>
    <w:rsid w:val="007C7B43"/>
    <w:rsid w:val="007D21A1"/>
    <w:rsid w:val="007D4080"/>
    <w:rsid w:val="007E041E"/>
    <w:rsid w:val="007E046E"/>
    <w:rsid w:val="007F1D42"/>
    <w:rsid w:val="007F4333"/>
    <w:rsid w:val="007F47D7"/>
    <w:rsid w:val="007F6884"/>
    <w:rsid w:val="008013CB"/>
    <w:rsid w:val="00810926"/>
    <w:rsid w:val="00817CE6"/>
    <w:rsid w:val="00823261"/>
    <w:rsid w:val="00825F8A"/>
    <w:rsid w:val="00832BD3"/>
    <w:rsid w:val="00837157"/>
    <w:rsid w:val="00851687"/>
    <w:rsid w:val="00852D13"/>
    <w:rsid w:val="00862292"/>
    <w:rsid w:val="00865C26"/>
    <w:rsid w:val="008773C9"/>
    <w:rsid w:val="00877618"/>
    <w:rsid w:val="00877FE3"/>
    <w:rsid w:val="008812CC"/>
    <w:rsid w:val="0088330C"/>
    <w:rsid w:val="008925DA"/>
    <w:rsid w:val="008A22AD"/>
    <w:rsid w:val="008A62BC"/>
    <w:rsid w:val="008C5A13"/>
    <w:rsid w:val="008C66BE"/>
    <w:rsid w:val="008D4282"/>
    <w:rsid w:val="008E49D0"/>
    <w:rsid w:val="008F0A0B"/>
    <w:rsid w:val="009060E4"/>
    <w:rsid w:val="009109B9"/>
    <w:rsid w:val="009140DF"/>
    <w:rsid w:val="00921F7A"/>
    <w:rsid w:val="00933587"/>
    <w:rsid w:val="00937076"/>
    <w:rsid w:val="009514C2"/>
    <w:rsid w:val="0095175A"/>
    <w:rsid w:val="00955306"/>
    <w:rsid w:val="00960C94"/>
    <w:rsid w:val="009637F2"/>
    <w:rsid w:val="0096547C"/>
    <w:rsid w:val="0097095A"/>
    <w:rsid w:val="00981F60"/>
    <w:rsid w:val="00984189"/>
    <w:rsid w:val="0099105C"/>
    <w:rsid w:val="00992CFF"/>
    <w:rsid w:val="00994BBC"/>
    <w:rsid w:val="009B1648"/>
    <w:rsid w:val="009B672A"/>
    <w:rsid w:val="009B683B"/>
    <w:rsid w:val="009C32BA"/>
    <w:rsid w:val="009C5963"/>
    <w:rsid w:val="009D09F3"/>
    <w:rsid w:val="009D33C4"/>
    <w:rsid w:val="009E0DF2"/>
    <w:rsid w:val="009F141A"/>
    <w:rsid w:val="009F47B9"/>
    <w:rsid w:val="009F5952"/>
    <w:rsid w:val="00A10960"/>
    <w:rsid w:val="00A112D1"/>
    <w:rsid w:val="00A17680"/>
    <w:rsid w:val="00A20A17"/>
    <w:rsid w:val="00A23360"/>
    <w:rsid w:val="00A34BD3"/>
    <w:rsid w:val="00A44635"/>
    <w:rsid w:val="00A45528"/>
    <w:rsid w:val="00A46F4B"/>
    <w:rsid w:val="00A569E2"/>
    <w:rsid w:val="00A72451"/>
    <w:rsid w:val="00A77860"/>
    <w:rsid w:val="00A8632A"/>
    <w:rsid w:val="00A86E44"/>
    <w:rsid w:val="00AA30A8"/>
    <w:rsid w:val="00AA71D6"/>
    <w:rsid w:val="00AB7826"/>
    <w:rsid w:val="00AC01FF"/>
    <w:rsid w:val="00AC4796"/>
    <w:rsid w:val="00AD00A8"/>
    <w:rsid w:val="00AD4063"/>
    <w:rsid w:val="00AE503E"/>
    <w:rsid w:val="00AF0F0E"/>
    <w:rsid w:val="00AF3808"/>
    <w:rsid w:val="00AF5337"/>
    <w:rsid w:val="00B006E6"/>
    <w:rsid w:val="00B05C71"/>
    <w:rsid w:val="00B1057B"/>
    <w:rsid w:val="00B149C6"/>
    <w:rsid w:val="00B1606F"/>
    <w:rsid w:val="00B16BE7"/>
    <w:rsid w:val="00B178F5"/>
    <w:rsid w:val="00B22DA5"/>
    <w:rsid w:val="00B30021"/>
    <w:rsid w:val="00B327D8"/>
    <w:rsid w:val="00B33308"/>
    <w:rsid w:val="00B3533C"/>
    <w:rsid w:val="00B40A4B"/>
    <w:rsid w:val="00B46711"/>
    <w:rsid w:val="00B525BD"/>
    <w:rsid w:val="00B723C7"/>
    <w:rsid w:val="00B7306D"/>
    <w:rsid w:val="00B87A9B"/>
    <w:rsid w:val="00B94B8B"/>
    <w:rsid w:val="00BA0568"/>
    <w:rsid w:val="00BA5171"/>
    <w:rsid w:val="00BB418D"/>
    <w:rsid w:val="00BB4BAD"/>
    <w:rsid w:val="00BB5E41"/>
    <w:rsid w:val="00BB62F3"/>
    <w:rsid w:val="00BC0801"/>
    <w:rsid w:val="00BC77CE"/>
    <w:rsid w:val="00BD5FC6"/>
    <w:rsid w:val="00BE0593"/>
    <w:rsid w:val="00BE09FF"/>
    <w:rsid w:val="00BE251A"/>
    <w:rsid w:val="00BE4593"/>
    <w:rsid w:val="00BF6398"/>
    <w:rsid w:val="00C11F69"/>
    <w:rsid w:val="00C14DF7"/>
    <w:rsid w:val="00C32229"/>
    <w:rsid w:val="00C41346"/>
    <w:rsid w:val="00C51F91"/>
    <w:rsid w:val="00C57C3E"/>
    <w:rsid w:val="00C627A8"/>
    <w:rsid w:val="00C71963"/>
    <w:rsid w:val="00C7572B"/>
    <w:rsid w:val="00C80CC7"/>
    <w:rsid w:val="00C82BE2"/>
    <w:rsid w:val="00C83FA9"/>
    <w:rsid w:val="00C92DE2"/>
    <w:rsid w:val="00C93A35"/>
    <w:rsid w:val="00CA1051"/>
    <w:rsid w:val="00CA19FD"/>
    <w:rsid w:val="00CA2445"/>
    <w:rsid w:val="00CA66DC"/>
    <w:rsid w:val="00CA7588"/>
    <w:rsid w:val="00CB495A"/>
    <w:rsid w:val="00CB4AE3"/>
    <w:rsid w:val="00CC6ADC"/>
    <w:rsid w:val="00CD203C"/>
    <w:rsid w:val="00CD2900"/>
    <w:rsid w:val="00CD750F"/>
    <w:rsid w:val="00CE0914"/>
    <w:rsid w:val="00CE1D7F"/>
    <w:rsid w:val="00CE6B6D"/>
    <w:rsid w:val="00D003A5"/>
    <w:rsid w:val="00D00C2F"/>
    <w:rsid w:val="00D01386"/>
    <w:rsid w:val="00D03BC1"/>
    <w:rsid w:val="00D0483F"/>
    <w:rsid w:val="00D1665F"/>
    <w:rsid w:val="00D16916"/>
    <w:rsid w:val="00D21ECB"/>
    <w:rsid w:val="00D32311"/>
    <w:rsid w:val="00D36031"/>
    <w:rsid w:val="00D37E55"/>
    <w:rsid w:val="00D4627E"/>
    <w:rsid w:val="00D537D5"/>
    <w:rsid w:val="00D55FFF"/>
    <w:rsid w:val="00D56FC5"/>
    <w:rsid w:val="00D574D1"/>
    <w:rsid w:val="00D6007D"/>
    <w:rsid w:val="00D61DF6"/>
    <w:rsid w:val="00D66F58"/>
    <w:rsid w:val="00D723A1"/>
    <w:rsid w:val="00D84C76"/>
    <w:rsid w:val="00D87E90"/>
    <w:rsid w:val="00D9229A"/>
    <w:rsid w:val="00D92AD4"/>
    <w:rsid w:val="00D974A7"/>
    <w:rsid w:val="00DA4595"/>
    <w:rsid w:val="00DA50A4"/>
    <w:rsid w:val="00DB140F"/>
    <w:rsid w:val="00DB42E0"/>
    <w:rsid w:val="00DB6645"/>
    <w:rsid w:val="00DD3ADA"/>
    <w:rsid w:val="00DE11C4"/>
    <w:rsid w:val="00DE5644"/>
    <w:rsid w:val="00DE5CCE"/>
    <w:rsid w:val="00DF4B27"/>
    <w:rsid w:val="00E00AF8"/>
    <w:rsid w:val="00E15614"/>
    <w:rsid w:val="00E2038B"/>
    <w:rsid w:val="00E22626"/>
    <w:rsid w:val="00E5044D"/>
    <w:rsid w:val="00E50BAC"/>
    <w:rsid w:val="00E53837"/>
    <w:rsid w:val="00E62708"/>
    <w:rsid w:val="00E67C5A"/>
    <w:rsid w:val="00E7419C"/>
    <w:rsid w:val="00E8253A"/>
    <w:rsid w:val="00E857D4"/>
    <w:rsid w:val="00E86E50"/>
    <w:rsid w:val="00E86EA2"/>
    <w:rsid w:val="00EB08CC"/>
    <w:rsid w:val="00EB4223"/>
    <w:rsid w:val="00EC4987"/>
    <w:rsid w:val="00EC6858"/>
    <w:rsid w:val="00ED3635"/>
    <w:rsid w:val="00EE09D5"/>
    <w:rsid w:val="00EE1324"/>
    <w:rsid w:val="00EE6575"/>
    <w:rsid w:val="00EF4E85"/>
    <w:rsid w:val="00F03DC1"/>
    <w:rsid w:val="00F0752C"/>
    <w:rsid w:val="00F47A6D"/>
    <w:rsid w:val="00F5279A"/>
    <w:rsid w:val="00F562B7"/>
    <w:rsid w:val="00F6145E"/>
    <w:rsid w:val="00F61C9C"/>
    <w:rsid w:val="00F62614"/>
    <w:rsid w:val="00F64553"/>
    <w:rsid w:val="00F649EC"/>
    <w:rsid w:val="00F75CFF"/>
    <w:rsid w:val="00F77178"/>
    <w:rsid w:val="00F9546C"/>
    <w:rsid w:val="00FA3CC0"/>
    <w:rsid w:val="00FB6945"/>
    <w:rsid w:val="00FB7E6D"/>
    <w:rsid w:val="00FD36AD"/>
    <w:rsid w:val="00FE4F81"/>
    <w:rsid w:val="00FF0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Default"/>
    <w:next w:val="Normal"/>
    <w:link w:val="TitleChar"/>
    <w:qFormat/>
    <w:rsid w:val="00BA5171"/>
    <w:pPr>
      <w:jc w:val="center"/>
    </w:pPr>
    <w:rPr>
      <w:rFonts w:ascii="Arial" w:hAnsi="Arial" w:cs="Arial"/>
      <w:b/>
      <w:i/>
      <w:color w:val="000099"/>
      <w:sz w:val="28"/>
      <w:szCs w:val="28"/>
    </w:rPr>
  </w:style>
  <w:style w:type="character" w:customStyle="1" w:styleId="TitleChar">
    <w:name w:val="Title Char"/>
    <w:basedOn w:val="DefaultParagraphFont"/>
    <w:link w:val="Title"/>
    <w:rsid w:val="00BA5171"/>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customStyle="1" w:styleId="Default">
    <w:name w:val="Default"/>
    <w:rsid w:val="00D21ECB"/>
    <w:pPr>
      <w:autoSpaceDE w:val="0"/>
      <w:autoSpaceDN w:val="0"/>
      <w:adjustRightInd w:val="0"/>
    </w:pPr>
    <w:rPr>
      <w:rFonts w:ascii="Cambria" w:hAnsi="Cambria" w:cs="Cambria"/>
      <w:color w:val="000000"/>
      <w:sz w:val="24"/>
      <w:szCs w:val="24"/>
    </w:rPr>
  </w:style>
  <w:style w:type="paragraph" w:customStyle="1" w:styleId="Table-bodytext">
    <w:name w:val="Table - body text"/>
    <w:basedOn w:val="Normal"/>
    <w:link w:val="Table-bodytextChar"/>
    <w:rsid w:val="00D21ECB"/>
    <w:pPr>
      <w:widowControl w:val="0"/>
      <w:adjustRightInd w:val="0"/>
      <w:jc w:val="center"/>
      <w:textAlignment w:val="baseline"/>
    </w:pPr>
    <w:rPr>
      <w:rFonts w:cs="Arial"/>
      <w:sz w:val="20"/>
      <w:szCs w:val="24"/>
      <w:lang w:eastAsia="en-US"/>
    </w:rPr>
  </w:style>
  <w:style w:type="character" w:customStyle="1" w:styleId="Table-bodytextChar">
    <w:name w:val="Table - body text Char"/>
    <w:basedOn w:val="DefaultParagraphFont"/>
    <w:link w:val="Table-bodytext"/>
    <w:rsid w:val="00D21ECB"/>
    <w:rPr>
      <w:rFonts w:cs="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981F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semiHidden/>
    <w:rsid w:val="003A5CBC"/>
    <w:rPr>
      <w:sz w:val="16"/>
      <w:szCs w:val="16"/>
    </w:rPr>
  </w:style>
  <w:style w:type="paragraph" w:styleId="CommentText">
    <w:name w:val="annotation text"/>
    <w:basedOn w:val="Normal"/>
    <w:semiHidden/>
    <w:rsid w:val="003A5CBC"/>
    <w:rPr>
      <w:sz w:val="20"/>
    </w:rPr>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rsid w:val="003A5CBC"/>
    <w:pPr>
      <w:tabs>
        <w:tab w:val="center" w:pos="4153"/>
        <w:tab w:val="right" w:pos="8306"/>
      </w:tabs>
    </w:pPr>
  </w:style>
  <w:style w:type="character" w:styleId="PageNumber">
    <w:name w:val="page number"/>
    <w:basedOn w:val="DefaultParagraphFont"/>
    <w:rsid w:val="003A5CBC"/>
  </w:style>
  <w:style w:type="paragraph" w:styleId="Header">
    <w:name w:val="header"/>
    <w:basedOn w:val="Normal"/>
    <w:rsid w:val="003A5CBC"/>
    <w:pPr>
      <w:tabs>
        <w:tab w:val="center" w:pos="4153"/>
        <w:tab w:val="right" w:pos="8306"/>
      </w:tabs>
    </w:pPr>
  </w:style>
  <w:style w:type="character" w:styleId="Hyperlink">
    <w:name w:val="Hyperlink"/>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styleId="Title">
    <w:name w:val="Title"/>
    <w:basedOn w:val="Default"/>
    <w:next w:val="Normal"/>
    <w:link w:val="TitleChar"/>
    <w:qFormat/>
    <w:rsid w:val="00BA5171"/>
    <w:pPr>
      <w:jc w:val="center"/>
    </w:pPr>
    <w:rPr>
      <w:rFonts w:ascii="Arial" w:hAnsi="Arial" w:cs="Arial"/>
      <w:b/>
      <w:i/>
      <w:color w:val="000099"/>
      <w:sz w:val="28"/>
      <w:szCs w:val="28"/>
    </w:rPr>
  </w:style>
  <w:style w:type="character" w:customStyle="1" w:styleId="TitleChar">
    <w:name w:val="Title Char"/>
    <w:basedOn w:val="DefaultParagraphFont"/>
    <w:link w:val="Title"/>
    <w:rsid w:val="00BA5171"/>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paragraph" w:customStyle="1" w:styleId="Default">
    <w:name w:val="Default"/>
    <w:rsid w:val="00D21ECB"/>
    <w:pPr>
      <w:autoSpaceDE w:val="0"/>
      <w:autoSpaceDN w:val="0"/>
      <w:adjustRightInd w:val="0"/>
    </w:pPr>
    <w:rPr>
      <w:rFonts w:ascii="Cambria" w:hAnsi="Cambria" w:cs="Cambria"/>
      <w:color w:val="000000"/>
      <w:sz w:val="24"/>
      <w:szCs w:val="24"/>
    </w:rPr>
  </w:style>
  <w:style w:type="paragraph" w:customStyle="1" w:styleId="Table-bodytext">
    <w:name w:val="Table - body text"/>
    <w:basedOn w:val="Normal"/>
    <w:link w:val="Table-bodytextChar"/>
    <w:rsid w:val="00D21ECB"/>
    <w:pPr>
      <w:widowControl w:val="0"/>
      <w:adjustRightInd w:val="0"/>
      <w:jc w:val="center"/>
      <w:textAlignment w:val="baseline"/>
    </w:pPr>
    <w:rPr>
      <w:rFonts w:cs="Arial"/>
      <w:sz w:val="20"/>
      <w:szCs w:val="24"/>
      <w:lang w:eastAsia="en-US"/>
    </w:rPr>
  </w:style>
  <w:style w:type="character" w:customStyle="1" w:styleId="Table-bodytextChar">
    <w:name w:val="Table - body text Char"/>
    <w:basedOn w:val="DefaultParagraphFont"/>
    <w:link w:val="Table-bodytext"/>
    <w:rsid w:val="00D21ECB"/>
    <w:rPr>
      <w:rFonts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1CC0-64A6-44D2-A187-CC90B508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1907</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12352</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McCandless Sean</cp:lastModifiedBy>
  <cp:revision>6</cp:revision>
  <cp:lastPrinted>2013-11-07T02:12:00Z</cp:lastPrinted>
  <dcterms:created xsi:type="dcterms:W3CDTF">2014-02-18T09:49:00Z</dcterms:created>
  <dcterms:modified xsi:type="dcterms:W3CDTF">2014-03-26T04:16:00Z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