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35" w:rsidRDefault="005858C5">
      <w:pPr>
        <w:tabs>
          <w:tab w:val="left" w:pos="2280"/>
        </w:tabs>
        <w:spacing w:before="68" w:after="0" w:line="240" w:lineRule="auto"/>
        <w:ind w:left="2280" w:right="751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Uterine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te</w:t>
      </w:r>
      <w:r>
        <w:rPr>
          <w:rFonts w:ascii="Times New Roman" w:eastAsia="Times New Roman" w:hAnsi="Times New Roman" w:cs="Times New Roman"/>
          <w:b/>
          <w:bCs/>
        </w:rPr>
        <w:t>ry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embolisation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treatment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symptomatic uterine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fibr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ids</w:t>
      </w:r>
    </w:p>
    <w:p w:rsidR="00B40C35" w:rsidRDefault="00B40C35">
      <w:pPr>
        <w:spacing w:before="19" w:after="0" w:line="200" w:lineRule="exact"/>
        <w:rPr>
          <w:sz w:val="20"/>
          <w:szCs w:val="20"/>
        </w:rPr>
      </w:pPr>
    </w:p>
    <w:p w:rsidR="00B40C35" w:rsidRDefault="005858C5">
      <w:pPr>
        <w:tabs>
          <w:tab w:val="left" w:pos="2280"/>
        </w:tabs>
        <w:spacing w:before="31" w:after="0" w:line="240" w:lineRule="auto"/>
        <w:ind w:left="2280" w:right="1402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 Australian</w:t>
      </w:r>
      <w:r>
        <w:rPr>
          <w:rFonts w:ascii="Times New Roman" w:eastAsia="Times New Roman" w:hAnsi="Times New Roman" w:cs="Times New Roman"/>
        </w:rPr>
        <w:t xml:space="preserve"> 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MDP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  <w:proofErr w:type="gramStart"/>
      <w:r>
        <w:rPr>
          <w:rFonts w:ascii="Times New Roman" w:eastAsia="Times New Roman" w:hAnsi="Times New Roman" w:cs="Times New Roman"/>
        </w:rPr>
        <w:t>,G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8</w:t>
      </w:r>
    </w:p>
    <w:p w:rsidR="00B40C35" w:rsidRDefault="005858C5">
      <w:pPr>
        <w:spacing w:after="0" w:line="240" w:lineRule="auto"/>
        <w:ind w:left="2280" w:right="3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Canberra,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ralia. </w:t>
      </w:r>
      <w:hyperlink r:id="rId7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http://www.msac.gov.au</w:t>
        </w:r>
      </w:hyperlink>
    </w:p>
    <w:p w:rsidR="00B40C35" w:rsidRDefault="00B40C35">
      <w:pPr>
        <w:spacing w:before="1" w:after="0" w:line="220" w:lineRule="exact"/>
      </w:pPr>
    </w:p>
    <w:p w:rsidR="00B40C35" w:rsidRDefault="005858C5">
      <w:pPr>
        <w:tabs>
          <w:tab w:val="left" w:pos="2280"/>
        </w:tabs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e: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1.</w:t>
      </w:r>
    </w:p>
    <w:p w:rsidR="00B40C35" w:rsidRDefault="005858C5">
      <w:pPr>
        <w:spacing w:after="0" w:line="240" w:lineRule="auto"/>
        <w:ind w:left="22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</w:p>
    <w:p w:rsidR="00B40C35" w:rsidRDefault="005858C5">
      <w:pPr>
        <w:spacing w:after="0" w:line="271" w:lineRule="exact"/>
        <w:ind w:left="2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0 642 82860 1</w:t>
      </w:r>
    </w:p>
    <w:p w:rsidR="00B40C35" w:rsidRDefault="00B40C35">
      <w:pPr>
        <w:spacing w:after="0" w:line="260" w:lineRule="exact"/>
        <w:rPr>
          <w:sz w:val="26"/>
          <w:szCs w:val="26"/>
        </w:rPr>
      </w:pPr>
    </w:p>
    <w:p w:rsidR="00B40C35" w:rsidRPr="005858C5" w:rsidRDefault="005858C5" w:rsidP="005858C5">
      <w:pPr>
        <w:pStyle w:val="Heading1"/>
      </w:pPr>
      <w:r w:rsidRPr="005858C5">
        <w:t>Aim</w:t>
      </w:r>
    </w:p>
    <w:p w:rsidR="00B40C35" w:rsidRDefault="005858C5">
      <w:pPr>
        <w:spacing w:before="1" w:after="0" w:line="254" w:lineRule="exact"/>
        <w:ind w:left="120" w:right="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uterine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artery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bolisation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(UAE)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uterine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fibroids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lative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uteri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conserving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treatments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eg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B40C35" w:rsidRDefault="00B40C35">
      <w:pPr>
        <w:spacing w:before="10" w:after="0" w:line="240" w:lineRule="exact"/>
        <w:rPr>
          <w:sz w:val="24"/>
          <w:szCs w:val="24"/>
        </w:rPr>
      </w:pPr>
    </w:p>
    <w:p w:rsidR="00B40C35" w:rsidRPr="005858C5" w:rsidRDefault="005858C5" w:rsidP="005858C5">
      <w:pPr>
        <w:pStyle w:val="Heading1"/>
      </w:pPr>
      <w:r w:rsidRPr="005858C5">
        <w:t>Conclusions</w:t>
      </w:r>
      <w:r w:rsidRPr="005858C5">
        <w:t xml:space="preserve"> </w:t>
      </w:r>
      <w:r w:rsidRPr="005858C5">
        <w:t>and</w:t>
      </w:r>
      <w:r w:rsidRPr="005858C5">
        <w:t xml:space="preserve"> </w:t>
      </w:r>
      <w:r w:rsidRPr="005858C5">
        <w:t>Results</w:t>
      </w:r>
    </w:p>
    <w:p w:rsidR="00B40C35" w:rsidRPr="005858C5" w:rsidRDefault="005858C5" w:rsidP="005858C5">
      <w:pPr>
        <w:pStyle w:val="Heading2"/>
      </w:pPr>
      <w:bookmarkStart w:id="0" w:name="_GoBack"/>
      <w:r w:rsidRPr="005858C5">
        <w:t>Safety</w:t>
      </w:r>
      <w:bookmarkEnd w:id="0"/>
    </w:p>
    <w:p w:rsidR="00B40C35" w:rsidRDefault="005858C5">
      <w:pPr>
        <w:spacing w:before="1" w:after="0" w:line="254" w:lineRule="exact"/>
        <w:ind w:left="120" w:right="51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randomised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ndomised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studie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as,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hysterect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orrhage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thro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bosis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organ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damage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prevalent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UAE.</w:t>
      </w:r>
    </w:p>
    <w:p w:rsidR="00B40C35" w:rsidRDefault="005858C5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Conversel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inor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vaginal</w:t>
      </w:r>
    </w:p>
    <w:p w:rsidR="00B40C35" w:rsidRDefault="005858C5">
      <w:pPr>
        <w:spacing w:after="0" w:line="240" w:lineRule="auto"/>
        <w:ind w:left="120" w:right="46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discharge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paraesthesia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renoureteral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vulvovag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nitis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 equivalent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reoperation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hospitalisation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consequence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preservation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ovarian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function.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eports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highlight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infective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tissue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necrosis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sit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</w:p>
    <w:p w:rsidR="00B40C35" w:rsidRDefault="00B40C35">
      <w:pPr>
        <w:spacing w:before="9" w:after="0" w:line="190" w:lineRule="exact"/>
        <w:rPr>
          <w:sz w:val="19"/>
          <w:szCs w:val="19"/>
        </w:rPr>
      </w:pPr>
    </w:p>
    <w:p w:rsidR="00B40C35" w:rsidRDefault="005858C5">
      <w:pPr>
        <w:spacing w:after="0" w:line="240" w:lineRule="auto"/>
        <w:ind w:left="120" w:right="244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inal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ect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rily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 medi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randomised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 contributing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serious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omecto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cations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UAE.</w:t>
      </w:r>
    </w:p>
    <w:p w:rsidR="00B40C35" w:rsidRDefault="00B40C35">
      <w:pPr>
        <w:spacing w:before="10" w:after="0" w:line="150" w:lineRule="exact"/>
        <w:rPr>
          <w:sz w:val="15"/>
          <w:szCs w:val="15"/>
        </w:rPr>
      </w:pPr>
    </w:p>
    <w:p w:rsidR="00B40C35" w:rsidRPr="005858C5" w:rsidRDefault="005858C5" w:rsidP="005858C5">
      <w:pPr>
        <w:pStyle w:val="Heading2"/>
      </w:pPr>
      <w:r w:rsidRPr="005858C5">
        <w:t>Effectiven</w:t>
      </w:r>
      <w:r w:rsidRPr="005858C5">
        <w:t>e</w:t>
      </w:r>
      <w:r w:rsidRPr="005858C5">
        <w:t>ss</w:t>
      </w:r>
    </w:p>
    <w:p w:rsidR="00B40C35" w:rsidRDefault="005858C5">
      <w:pPr>
        <w:spacing w:before="1" w:after="0" w:line="254" w:lineRule="exact"/>
        <w:ind w:left="120" w:right="105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on-</w:t>
      </w:r>
      <w:proofErr w:type="spellStart"/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indicates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controlling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menorrhagia,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2"/>
        </w:rPr>
        <w:t>mp</w:t>
      </w:r>
      <w:r>
        <w:rPr>
          <w:rFonts w:ascii="Times New Roman" w:eastAsia="Times New Roman" w:hAnsi="Times New Roman" w:cs="Times New Roman"/>
        </w:rPr>
        <w:t>toms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uterine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fibroids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 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intervention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resolve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their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patients.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Neverthel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provements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</w:p>
    <w:p w:rsidR="00B40C35" w:rsidRDefault="005858C5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procedures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equivalent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convalescen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approximately</w:t>
      </w:r>
    </w:p>
    <w:p w:rsidR="00B40C35" w:rsidRDefault="005858C5">
      <w:pPr>
        <w:spacing w:after="0" w:line="240" w:lineRule="auto"/>
        <w:ind w:left="120" w:right="5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one-</w:t>
      </w:r>
      <w:proofErr w:type="gramEnd"/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terms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outcomes,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than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althou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conclusion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context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preference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intact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uterus.</w:t>
      </w:r>
    </w:p>
    <w:p w:rsidR="00B40C35" w:rsidRDefault="00B40C35">
      <w:pPr>
        <w:spacing w:before="9" w:after="0" w:line="190" w:lineRule="exact"/>
        <w:rPr>
          <w:sz w:val="19"/>
          <w:szCs w:val="19"/>
        </w:rPr>
      </w:pPr>
    </w:p>
    <w:p w:rsidR="00B40C35" w:rsidRDefault="005858C5">
      <w:pPr>
        <w:spacing w:after="0" w:line="240" w:lineRule="auto"/>
        <w:ind w:left="120" w:right="276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dium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e, 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Menorrhagia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mpto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whereas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converse 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ptoms.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Convalescence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shorter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UAE;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B40C35" w:rsidRDefault="00B40C35">
      <w:pPr>
        <w:spacing w:after="0"/>
        <w:jc w:val="both"/>
        <w:sectPr w:rsidR="00B40C35">
          <w:footerReference w:type="default" r:id="rId8"/>
          <w:type w:val="continuous"/>
          <w:pgSz w:w="12240" w:h="15840"/>
          <w:pgMar w:top="1400" w:right="1700" w:bottom="960" w:left="1680" w:header="720" w:footer="768" w:gutter="0"/>
          <w:pgNumType w:start="1"/>
          <w:cols w:space="720"/>
        </w:sectPr>
      </w:pPr>
    </w:p>
    <w:p w:rsidR="00B40C35" w:rsidRDefault="005858C5">
      <w:pPr>
        <w:spacing w:before="77" w:after="0" w:line="241" w:lineRule="auto"/>
        <w:ind w:left="120" w:right="637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rehospitalisa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proofErr w:type="spellEnd"/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reoperation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rate,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fail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resolve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 equivalent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40C35" w:rsidRDefault="00B40C35">
      <w:pPr>
        <w:spacing w:after="0" w:line="200" w:lineRule="exact"/>
        <w:rPr>
          <w:sz w:val="20"/>
          <w:szCs w:val="20"/>
        </w:rPr>
      </w:pPr>
    </w:p>
    <w:p w:rsidR="00B40C35" w:rsidRDefault="00B40C35">
      <w:pPr>
        <w:spacing w:before="11" w:after="0" w:line="200" w:lineRule="exact"/>
        <w:rPr>
          <w:sz w:val="20"/>
          <w:szCs w:val="20"/>
        </w:rPr>
      </w:pPr>
    </w:p>
    <w:p w:rsidR="00B40C35" w:rsidRPr="005858C5" w:rsidRDefault="005858C5" w:rsidP="005858C5">
      <w:pPr>
        <w:pStyle w:val="Heading2"/>
      </w:pPr>
      <w:r w:rsidRPr="005858C5">
        <w:t>Cost-effecti</w:t>
      </w:r>
      <w:r w:rsidRPr="005858C5">
        <w:t>ven</w:t>
      </w:r>
      <w:r w:rsidRPr="005858C5">
        <w:t>ess</w:t>
      </w:r>
    </w:p>
    <w:p w:rsidR="00B40C35" w:rsidRDefault="005858C5">
      <w:pPr>
        <w:spacing w:before="3" w:after="0" w:line="252" w:lineRule="exact"/>
        <w:ind w:left="120" w:right="570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trade-off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ie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benefits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harms)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potentially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sterect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</w:p>
    <w:p w:rsidR="00B40C35" w:rsidRDefault="005858C5">
      <w:pPr>
        <w:spacing w:after="0" w:line="254" w:lineRule="exact"/>
        <w:ind w:left="120" w:right="2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effectiveness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ndertaken.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Altho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 than,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omecto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conclusion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very 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thought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cost-ef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 unlike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ida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makers.</w:t>
      </w:r>
    </w:p>
    <w:p w:rsidR="00B40C35" w:rsidRDefault="00B40C35">
      <w:pPr>
        <w:spacing w:before="6" w:after="0" w:line="190" w:lineRule="exact"/>
        <w:rPr>
          <w:sz w:val="19"/>
          <w:szCs w:val="19"/>
        </w:rPr>
      </w:pPr>
    </w:p>
    <w:p w:rsidR="00B40C35" w:rsidRDefault="005858C5">
      <w:pPr>
        <w:spacing w:after="0" w:line="240" w:lineRule="auto"/>
        <w:ind w:left="120" w:right="78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parison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inal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perspective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cietal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approach.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calculat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(private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sector),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alignancy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uterine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$5</w:t>
      </w:r>
      <w:r>
        <w:rPr>
          <w:rFonts w:ascii="Times New Roman" w:eastAsia="Times New Roman" w:hAnsi="Times New Roman" w:cs="Times New Roman"/>
          <w:spacing w:val="-5"/>
        </w:rPr>
        <w:t>,</w:t>
      </w:r>
      <w:r>
        <w:rPr>
          <w:rFonts w:ascii="Times New Roman" w:eastAsia="Times New Roman" w:hAnsi="Times New Roman" w:cs="Times New Roman"/>
          <w:spacing w:val="-3"/>
        </w:rPr>
        <w:t>7</w:t>
      </w:r>
      <w:r>
        <w:rPr>
          <w:rFonts w:ascii="Times New Roman" w:eastAsia="Times New Roman" w:hAnsi="Times New Roman" w:cs="Times New Roman"/>
          <w:spacing w:val="-4"/>
        </w:rPr>
        <w:t>3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$6</w:t>
      </w:r>
      <w:r>
        <w:rPr>
          <w:rFonts w:ascii="Times New Roman" w:eastAsia="Times New Roman" w:hAnsi="Times New Roman" w:cs="Times New Roman"/>
          <w:spacing w:val="-3"/>
        </w:rPr>
        <w:t>,</w:t>
      </w:r>
      <w:r>
        <w:rPr>
          <w:rFonts w:ascii="Times New Roman" w:eastAsia="Times New Roman" w:hAnsi="Times New Roman" w:cs="Times New Roman"/>
          <w:spacing w:val="-4"/>
        </w:rPr>
        <w:t>19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$</w:t>
      </w:r>
      <w:r>
        <w:rPr>
          <w:rFonts w:ascii="Times New Roman" w:eastAsia="Times New Roman" w:hAnsi="Times New Roman" w:cs="Times New Roman"/>
          <w:spacing w:val="-4"/>
        </w:rPr>
        <w:t>6</w:t>
      </w:r>
      <w:r>
        <w:rPr>
          <w:rFonts w:ascii="Times New Roman" w:eastAsia="Times New Roman" w:hAnsi="Times New Roman" w:cs="Times New Roman"/>
          <w:spacing w:val="-5"/>
        </w:rPr>
        <w:t>,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  <w:spacing w:val="-4"/>
        </w:rPr>
        <w:t>3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respectivel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 the</w:t>
      </w:r>
      <w:r>
        <w:rPr>
          <w:rFonts w:ascii="Times New Roman" w:eastAsia="Times New Roman" w:hAnsi="Times New Roman" w:cs="Times New Roman"/>
        </w:rPr>
        <w:t xml:space="preserve"> 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icall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 substantial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Australian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overall.</w:t>
      </w:r>
    </w:p>
    <w:p w:rsidR="00B40C35" w:rsidRDefault="00B40C35">
      <w:pPr>
        <w:spacing w:before="10" w:after="0" w:line="190" w:lineRule="exact"/>
        <w:rPr>
          <w:sz w:val="19"/>
          <w:szCs w:val="19"/>
        </w:rPr>
      </w:pPr>
    </w:p>
    <w:p w:rsidR="00B40C35" w:rsidRDefault="005858C5">
      <w:pPr>
        <w:spacing w:after="0" w:line="240" w:lineRule="auto"/>
        <w:ind w:left="120" w:right="294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xpenditure,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 uterine-conserving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subsidised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2002–03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19,036)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UAE,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$24.0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altern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estimate,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assuming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uterine- conserving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eatments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sector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subsidised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B40C35" w:rsidRDefault="005858C5">
      <w:pPr>
        <w:spacing w:before="1" w:after="0" w:line="254" w:lineRule="exact"/>
        <w:ind w:left="120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2002–03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2,424)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replaced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UAE,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resulted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substantially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 federal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government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expenditure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$3.1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illion.</w:t>
      </w:r>
    </w:p>
    <w:p w:rsidR="00B40C35" w:rsidRDefault="00B40C35">
      <w:pPr>
        <w:spacing w:before="9" w:after="0" w:line="190" w:lineRule="exact"/>
        <w:rPr>
          <w:sz w:val="19"/>
          <w:szCs w:val="19"/>
        </w:rPr>
      </w:pPr>
    </w:p>
    <w:p w:rsidR="00B40C35" w:rsidRPr="005858C5" w:rsidRDefault="005858C5" w:rsidP="005858C5">
      <w:pPr>
        <w:pStyle w:val="Heading1"/>
      </w:pPr>
      <w:r w:rsidRPr="005858C5">
        <w:t>Recomme</w:t>
      </w:r>
      <w:r w:rsidRPr="005858C5">
        <w:t>n</w:t>
      </w:r>
      <w:r w:rsidRPr="005858C5">
        <w:t>dations</w:t>
      </w:r>
    </w:p>
    <w:p w:rsidR="00B40C35" w:rsidRDefault="005858C5">
      <w:pPr>
        <w:spacing w:after="0" w:line="254" w:lineRule="exact"/>
        <w:ind w:left="120" w:right="99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fe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clinically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potentially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uterine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fibroids.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myo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</w:p>
    <w:p w:rsidR="00B40C35" w:rsidRDefault="005858C5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menorrhagia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controlling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mpto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fer</w:t>
      </w:r>
    </w:p>
    <w:p w:rsidR="00B40C35" w:rsidRDefault="005858C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but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controlling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sterecto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B40C35" w:rsidRDefault="00B40C35">
      <w:pPr>
        <w:spacing w:before="1" w:after="0" w:line="200" w:lineRule="exact"/>
        <w:rPr>
          <w:sz w:val="20"/>
          <w:szCs w:val="20"/>
        </w:rPr>
      </w:pPr>
    </w:p>
    <w:p w:rsidR="00B40C35" w:rsidRDefault="005858C5">
      <w:pPr>
        <w:spacing w:after="0" w:line="239" w:lineRule="auto"/>
        <w:ind w:left="120" w:right="445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UAE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terim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tomatic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uterine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fibroids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specialist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naecologist</w:t>
      </w:r>
      <w:proofErr w:type="spellEnd"/>
      <w:r>
        <w:rPr>
          <w:rFonts w:ascii="Times New Roman" w:eastAsia="Times New Roman" w:hAnsi="Times New Roman" w:cs="Times New Roman"/>
        </w:rPr>
        <w:t>.”</w:t>
      </w:r>
    </w:p>
    <w:p w:rsidR="00B40C35" w:rsidRDefault="00B40C35">
      <w:pPr>
        <w:spacing w:before="1" w:after="0" w:line="200" w:lineRule="exact"/>
        <w:rPr>
          <w:sz w:val="20"/>
          <w:szCs w:val="20"/>
        </w:rPr>
      </w:pPr>
    </w:p>
    <w:p w:rsidR="00B40C35" w:rsidRDefault="005858C5">
      <w:pPr>
        <w:spacing w:after="0" w:line="240" w:lineRule="auto"/>
        <w:ind w:left="1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28th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2006.</w:t>
      </w:r>
    </w:p>
    <w:p w:rsidR="00B40C35" w:rsidRDefault="00B40C35">
      <w:pPr>
        <w:spacing w:before="1" w:after="0" w:line="200" w:lineRule="exact"/>
        <w:rPr>
          <w:sz w:val="20"/>
          <w:szCs w:val="20"/>
        </w:rPr>
      </w:pPr>
    </w:p>
    <w:p w:rsidR="00B40C35" w:rsidRPr="005858C5" w:rsidRDefault="005858C5" w:rsidP="005858C5">
      <w:pPr>
        <w:pStyle w:val="Heading1"/>
      </w:pPr>
      <w:r w:rsidRPr="005858C5">
        <w:t>Method</w:t>
      </w:r>
    </w:p>
    <w:p w:rsidR="00B40C35" w:rsidRDefault="005858C5">
      <w:pPr>
        <w:spacing w:before="1" w:after="0" w:line="254" w:lineRule="exact"/>
        <w:ind w:left="120" w:right="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protocol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peer-reviewed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stakeholders.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Medline, </w:t>
      </w:r>
      <w:proofErr w:type="spellStart"/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biomedical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ases,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internet sites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(1990-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2005).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ournals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dsearched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sts</w:t>
      </w:r>
    </w:p>
    <w:p w:rsidR="00B40C35" w:rsidRDefault="005858C5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pearled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included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pre-dete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PICO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B40C35" w:rsidRDefault="005858C5">
      <w:pPr>
        <w:spacing w:after="0" w:line="240" w:lineRule="auto"/>
        <w:ind w:left="120" w:right="5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reasons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ented.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apprai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extracted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standardised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manner.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qualitative.</w:t>
      </w:r>
    </w:p>
    <w:sectPr w:rsidR="00B40C35">
      <w:pgSz w:w="12240" w:h="15840"/>
      <w:pgMar w:top="1360" w:right="170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58C5">
      <w:pPr>
        <w:spacing w:after="0" w:line="240" w:lineRule="auto"/>
      </w:pPr>
      <w:r>
        <w:separator/>
      </w:r>
    </w:p>
  </w:endnote>
  <w:endnote w:type="continuationSeparator" w:id="0">
    <w:p w:rsidR="00000000" w:rsidRDefault="0058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35" w:rsidRDefault="005858C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4723A16C" wp14:editId="3CF47E22">
              <wp:extent cx="4809490" cy="165100"/>
              <wp:effectExtent l="0" t="0" r="10160" b="63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C35" w:rsidRDefault="005858C5">
                          <w:pPr>
                            <w:spacing w:after="0" w:line="244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Prepared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Adelaide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Health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Technol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Assessment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(AHTA)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ehalf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</w:rPr>
                            <w:t>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78.7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OM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GKSRAkclXAWLBcBca3zaTrf7pU275nskDUy&#10;rKDzDp0e7rSxbGg6u9hgQha8bV33W/FsAxynHYgNV+2ZZeGa+TMhySbexJEXhcuNF5E8926KdeQt&#10;i+Bykb/L1+s8+GXjBlHa8KpiwoaZhRVEf9a4o8QnSZykpWXLKwtnKWm1265bhQ4UhF24z9UcTs5u&#10;/nMargiQy4uUgjAit2HiFcv40ouKaOEllyT2SJDcJksSJVFePE/pjgv27ymhIcPJIlxMYjqTfpEb&#10;cd/r3GjacQOjo+VdhuOTE02tBDeicq01lLeT/aQUlv65FNDuudFOsFajk1rNuB0Bxap4K6tHkK6S&#10;oCwQIcw7MBqpfmA0wOzIsP6+p4ph1H4QIH87aGZDzcZ2Nqgo4WqGDUaTuTbTQNr3iu8aQJ4emJA3&#10;8ERq7tR7ZnF8WDAPXBLH2WUHztN/53WesKvfAAAA//8DAFBLAwQUAAYACAAAACEAKhqkD9sAAAAE&#10;AQAADwAAAGRycy9kb3ducmV2LnhtbEyPwU7DMBBE70j8g7VI3KhNBSmEOFWF4ISESMOB4ybeJlbj&#10;dYjdNvw9hgtcVhrNaOZtsZ7dII40BetZw/VCgSBuvbHcaXivn6/uQISIbHDwTBq+KMC6PD8rMDf+&#10;xBUdt7ETqYRDjhr6GMdcytD25DAs/EicvJ2fHMYkp06aCU+p3A1yqVQmHVpOCz2O9NhTu98enIbN&#10;B1dP9vO1eat2la3re8Uv2V7ry4t58wAi0hz/wvCDn9ChTEyNP7AJYtCQHom/N3mr29UNiEbDMlMg&#10;y0L+hy+/AQAA//8DAFBLAQItABQABgAIAAAAIQC2gziS/gAAAOEBAAATAAAAAAAAAAAAAAAAAAAA&#10;AABbQ29udGVudF9UeXBlc10ueG1sUEsBAi0AFAAGAAgAAAAhADj9If/WAAAAlAEAAAsAAAAAAAAA&#10;AAAAAAAALwEAAF9yZWxzLy5yZWxzUEsBAi0AFAAGAAgAAAAhAE4k44yuAgAAqQUAAA4AAAAAAAAA&#10;AAAAAAAALgIAAGRycy9lMm9Eb2MueG1sUEsBAi0AFAAGAAgAAAAhACoapA/bAAAABAEAAA8AAAAA&#10;AAAAAAAAAAAACAUAAGRycy9kb3ducmV2LnhtbFBLBQYAAAAABAAEAPMAAAAQBgAAAAA=&#10;" filled="f" stroked="f">
              <v:textbox inset="0,0,0,0">
                <w:txbxContent>
                  <w:p w:rsidR="00B40C35" w:rsidRDefault="005858C5">
                    <w:pPr>
                      <w:spacing w:after="0" w:line="244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Prepared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Adelaide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Health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Technol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Assessment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(AHTA)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ehalf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</w:rPr>
                      <w:t>AC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 wp14:anchorId="0A97A649" wp14:editId="76D30061">
              <wp:extent cx="1270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C35" w:rsidRDefault="005858C5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27" type="#_x0000_t202" style="width:10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J4mfdHYAAAA&#10;AwEAAA8AAABkcnMvZG93bnJldi54bWxMjzFPwzAQhXck/oN1lbpRuwxVCXGqCsGEVDUNA6MTXxOr&#10;8TnEbpv+ew4WWO50eqf3vpdvJt+LC47RBdKwXCgQSE2wjloNH9XbwxpETIas6QOhhhtG2BT3d7nJ&#10;bLhSiZdDagWbUMyMhi6lIZMyNh16ExdhQGLtGEZvEp9jK+1ormzue/mo1Ep644gTOjPgS4fN6XD2&#10;GrafVL66r129L4+lq6onRe+rk9bz2bR9BpFwSn/P8IPP6FAwUx3OZKPoNXCR9DtZ4yQQNe+1Alnk&#10;8j978Q0AAP//AwBQSwECLQAUAAYACAAAACEAtoM4kv4AAADhAQAAEwAAAAAAAAAAAAAAAAAAAAAA&#10;W0NvbnRlbnRfVHlwZXNdLnhtbFBLAQItABQABgAIAAAAIQA4/SH/1gAAAJQBAAALAAAAAAAAAAAA&#10;AAAAAC8BAABfcmVscy8ucmVsc1BLAQItABQABgAIAAAAIQCxfuj4rwIAAK8FAAAOAAAAAAAAAAAA&#10;AAAAAC4CAABkcnMvZTJvRG9jLnhtbFBLAQItABQABgAIAAAAIQCeJn3R2AAAAAMBAAAPAAAAAAAA&#10;AAAAAAAAAAkFAABkcnMvZG93bnJldi54bWxQSwUGAAAAAAQABADzAAAADgYAAAAA&#10;" filled="f" stroked="f">
              <v:textbox inset="0,0,0,0">
                <w:txbxContent>
                  <w:p w:rsidR="00B40C35" w:rsidRDefault="005858C5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58C5">
      <w:pPr>
        <w:spacing w:after="0" w:line="240" w:lineRule="auto"/>
      </w:pPr>
      <w:r>
        <w:separator/>
      </w:r>
    </w:p>
  </w:footnote>
  <w:footnote w:type="continuationSeparator" w:id="0">
    <w:p w:rsidR="00000000" w:rsidRDefault="0058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35"/>
    <w:rsid w:val="005858C5"/>
    <w:rsid w:val="00B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858C5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8C5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8C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58C5"/>
    <w:rPr>
      <w:rFonts w:ascii="Times New Roman" w:eastAsia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858C5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8C5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8C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58C5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ac.gov.a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Background: Vertebroplasty is a procedure used to stabilise vertebral fractures causing incapacitating pain that is refractory to conventional medical treatment</vt:lpstr>
    </vt:vector>
  </TitlesOfParts>
  <Company>Dept Health And Ageing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Background: Vertebroplasty is a procedure used to stabilise vertebral fractures causing incapacitating pain that is refractory to conventional medical treatment</dc:title>
  <dc:creator>tmerli01</dc:creator>
  <cp:lastModifiedBy>Jessica Dorman</cp:lastModifiedBy>
  <cp:revision>2</cp:revision>
  <dcterms:created xsi:type="dcterms:W3CDTF">2013-09-13T16:24:00Z</dcterms:created>
  <dcterms:modified xsi:type="dcterms:W3CDTF">2013-09-13T06:25:00Z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2006-08-23T00:00:00Z</vt:filetime>
  </property>
  <property fmtid="{D5CDD505-2E9C-101B-9397-08002B2CF9AE}" pid="3" name="LastSaved">
    <vt:filetime>2013-09-13T00:00:00Z</vt:filetime>
  </property>
</Properties>
</file>