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1148">
      <w:pPr>
        <w:widowControl w:val="0"/>
        <w:tabs>
          <w:tab w:val="left" w:pos="1800"/>
        </w:tabs>
        <w:autoSpaceDE w:val="0"/>
        <w:autoSpaceDN w:val="0"/>
        <w:adjustRightInd w:val="0"/>
        <w:spacing w:before="66"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Title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Hepatiti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(HCV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vira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loa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testin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Marc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2000</w:t>
      </w:r>
    </w:p>
    <w:p w:rsidR="00000000" w:rsidRDefault="005D1148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D1148">
      <w:pPr>
        <w:widowControl w:val="0"/>
        <w:tabs>
          <w:tab w:val="left" w:pos="1800"/>
        </w:tabs>
        <w:autoSpaceDE w:val="0"/>
        <w:autoSpaceDN w:val="0"/>
        <w:adjustRightInd w:val="0"/>
        <w:spacing w:before="30" w:after="0" w:line="239" w:lineRule="auto"/>
        <w:ind w:left="1810" w:right="2429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Agency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Medicare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Services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Advisory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Committee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(MSAC) </w:t>
      </w:r>
      <w:r>
        <w:rPr>
          <w:rFonts w:ascii="Times New Roman" w:hAnsi="Times New Roman" w:cs="Times New Roman"/>
          <w:spacing w:val="-2"/>
          <w:sz w:val="24"/>
          <w:szCs w:val="24"/>
        </w:rPr>
        <w:t>Commonwealt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Departmen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Ag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4"/>
          <w:szCs w:val="24"/>
        </w:rPr>
        <w:t>ing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GP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260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Australia </w:t>
      </w:r>
      <w:hyperlink r:id="rId5" w:tooltip="This is a link to the MSAC website" w:history="1">
        <w:r>
          <w:rPr>
            <w:rFonts w:ascii="Times New Roman" w:hAnsi="Times New Roman" w:cs="Times New Roman"/>
            <w:b/>
            <w:bCs/>
            <w:spacing w:val="1"/>
            <w:sz w:val="24"/>
            <w:szCs w:val="24"/>
          </w:rPr>
          <w:t>http://www.msac.gov.au</w:t>
        </w:r>
      </w:hyperlink>
      <w:bookmarkStart w:id="0" w:name="_GoBack"/>
      <w:bookmarkEnd w:id="0"/>
    </w:p>
    <w:p w:rsidR="00000000" w:rsidRDefault="005D114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D1148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7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position w:val="-1"/>
          <w:sz w:val="24"/>
          <w:szCs w:val="24"/>
        </w:rPr>
        <w:t>Reference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MSA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applicati</w:t>
      </w:r>
      <w:r>
        <w:rPr>
          <w:rFonts w:ascii="Times New Roman" w:hAnsi="Times New Roman" w:cs="Times New Roman"/>
          <w:b/>
          <w:bCs/>
          <w:spacing w:val="14"/>
          <w:position w:val="-1"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1021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Assessmen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repor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ISS</w:t>
      </w:r>
      <w:r>
        <w:rPr>
          <w:rFonts w:ascii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position w:val="-1"/>
          <w:sz w:val="24"/>
          <w:szCs w:val="24"/>
        </w:rPr>
        <w:t>1443-7120</w:t>
      </w:r>
    </w:p>
    <w:p w:rsidR="00000000" w:rsidRDefault="005D1148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000000" w:rsidRDefault="005D1148">
      <w:pPr>
        <w:widowControl w:val="0"/>
        <w:autoSpaceDE w:val="0"/>
        <w:autoSpaceDN w:val="0"/>
        <w:adjustRightInd w:val="0"/>
        <w:spacing w:before="2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Aim</w:t>
      </w:r>
    </w:p>
    <w:p w:rsidR="00000000" w:rsidRDefault="005D1148">
      <w:pPr>
        <w:widowControl w:val="0"/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asses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safet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servic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unde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wha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circumstance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public</w:t>
      </w:r>
    </w:p>
    <w:p w:rsidR="00000000" w:rsidRDefault="005D1148">
      <w:pPr>
        <w:widowControl w:val="0"/>
        <w:autoSpaceDE w:val="0"/>
        <w:autoSpaceDN w:val="0"/>
        <w:adjustRightInd w:val="0"/>
        <w:spacing w:before="9"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funding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should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supported.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Specifically,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assess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whether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certain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tests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patients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</w:p>
    <w:p w:rsidR="00000000" w:rsidRDefault="005D1148">
      <w:pPr>
        <w:widowControl w:val="0"/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HC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infor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decision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institut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continu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interfero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therapy.</w:t>
      </w:r>
    </w:p>
    <w:p w:rsidR="00000000" w:rsidRDefault="005D114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D1148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Conclusion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results</w:t>
      </w:r>
    </w:p>
    <w:p w:rsidR="00000000" w:rsidRDefault="005D1148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5"/>
          <w:sz w:val="24"/>
          <w:szCs w:val="24"/>
        </w:rPr>
        <w:t>Safet</w:t>
      </w:r>
      <w:r>
        <w:rPr>
          <w:rFonts w:ascii="Times New Roman" w:hAnsi="Times New Roman" w:cs="Times New Roman"/>
          <w:i/>
          <w:iCs/>
          <w:sz w:val="24"/>
          <w:szCs w:val="24"/>
        </w:rPr>
        <w:t>y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safe.</w:t>
      </w:r>
    </w:p>
    <w:p w:rsidR="00000000" w:rsidRDefault="005D1148">
      <w:pPr>
        <w:widowControl w:val="0"/>
        <w:tabs>
          <w:tab w:val="left" w:pos="1800"/>
        </w:tabs>
        <w:autoSpaceDE w:val="0"/>
        <w:autoSpaceDN w:val="0"/>
        <w:adjustRightInd w:val="0"/>
        <w:spacing w:before="9" w:after="0" w:line="240" w:lineRule="auto"/>
        <w:ind w:left="1810" w:right="179" w:hanging="16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Effectivenes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Genotyin</w:t>
      </w:r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vira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loa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testin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predictiv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respons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interferon </w:t>
      </w:r>
      <w:r>
        <w:rPr>
          <w:rFonts w:ascii="Times New Roman" w:hAnsi="Times New Roman" w:cs="Times New Roman"/>
          <w:spacing w:val="-2"/>
          <w:sz w:val="24"/>
          <w:szCs w:val="24"/>
        </w:rPr>
        <w:t>therapy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patient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hig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vira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loa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resistan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genotypes ca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respon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interfero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therapy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predictiv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valu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genotypin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and </w:t>
      </w:r>
      <w:r>
        <w:rPr>
          <w:rFonts w:ascii="Times New Roman" w:hAnsi="Times New Roman" w:cs="Times New Roman"/>
          <w:spacing w:val="-1"/>
          <w:sz w:val="24"/>
          <w:szCs w:val="24"/>
        </w:rPr>
        <w:t>vira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loa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testin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insufficien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exclud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patien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fro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treatment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Viral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testin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durin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interfero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therap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greate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predictiv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valu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than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pretreatmen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determination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guid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decision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continu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therapy.</w:t>
      </w:r>
    </w:p>
    <w:p w:rsidR="00000000" w:rsidRDefault="005D1148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70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Cost-effectiveness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saving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occu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teste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decide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to</w:t>
      </w:r>
    </w:p>
    <w:p w:rsidR="00000000" w:rsidRDefault="005D1148">
      <w:pPr>
        <w:widowControl w:val="0"/>
        <w:autoSpaceDE w:val="0"/>
        <w:autoSpaceDN w:val="0"/>
        <w:adjustRightInd w:val="0"/>
        <w:spacing w:before="17" w:after="0" w:line="270" w:lineRule="exact"/>
        <w:ind w:left="1810" w:righ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procee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1"/>
          <w:sz w:val="24"/>
          <w:szCs w:val="24"/>
        </w:rPr>
        <w:t>interfero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>
        <w:rPr>
          <w:rFonts w:ascii="Times New Roman" w:hAnsi="Times New Roman" w:cs="Times New Roman"/>
          <w:spacing w:val="-1"/>
          <w:sz w:val="24"/>
          <w:szCs w:val="24"/>
        </w:rPr>
        <w:t>therap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a </w:t>
      </w:r>
      <w:r>
        <w:rPr>
          <w:rFonts w:ascii="Times New Roman" w:hAnsi="Times New Roman" w:cs="Times New Roman"/>
          <w:spacing w:val="-1"/>
          <w:sz w:val="24"/>
          <w:szCs w:val="24"/>
        </w:rPr>
        <w:t>resul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r>
        <w:rPr>
          <w:rFonts w:ascii="Times New Roman" w:hAnsi="Times New Roman" w:cs="Times New Roman"/>
          <w:spacing w:val="-1"/>
          <w:sz w:val="24"/>
          <w:szCs w:val="24"/>
        </w:rPr>
        <w:t>testing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1"/>
          <w:sz w:val="24"/>
          <w:szCs w:val="24"/>
        </w:rPr>
        <w:t>Althoug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1"/>
          <w:sz w:val="24"/>
          <w:szCs w:val="24"/>
        </w:rPr>
        <w:t>vira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pacing w:val="-1"/>
          <w:sz w:val="24"/>
          <w:szCs w:val="24"/>
        </w:rPr>
        <w:t>load testin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genotypin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pacing w:val="-1"/>
          <w:sz w:val="24"/>
          <w:szCs w:val="24"/>
        </w:rPr>
        <w:t>expensive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effectiv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 xml:space="preserve">h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careful </w:t>
      </w:r>
      <w:r>
        <w:rPr>
          <w:rFonts w:ascii="Times New Roman" w:hAnsi="Times New Roman" w:cs="Times New Roman"/>
          <w:spacing w:val="-2"/>
          <w:sz w:val="24"/>
          <w:szCs w:val="24"/>
        </w:rPr>
        <w:t>patien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selection.</w:t>
      </w:r>
    </w:p>
    <w:p w:rsidR="00000000" w:rsidRDefault="005D1148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D1148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Recommendations</w:t>
      </w:r>
    </w:p>
    <w:p w:rsidR="00000000" w:rsidRDefault="005D1148">
      <w:pPr>
        <w:widowControl w:val="0"/>
        <w:autoSpaceDE w:val="0"/>
        <w:autoSpaceDN w:val="0"/>
        <w:adjustRightInd w:val="0"/>
        <w:spacing w:before="17" w:after="0" w:line="270" w:lineRule="exact"/>
        <w:ind w:left="115" w:right="1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Publi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fundin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shoul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supporte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thes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confirme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HC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wher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pacing w:val="-1"/>
          <w:sz w:val="24"/>
          <w:szCs w:val="24"/>
        </w:rPr>
        <w:t>consultan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physicia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managin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treatmen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subjec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followin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restrictions:</w:t>
      </w:r>
    </w:p>
    <w:p w:rsidR="00000000" w:rsidRDefault="005D1148">
      <w:pPr>
        <w:widowControl w:val="0"/>
        <w:autoSpaceDE w:val="0"/>
        <w:autoSpaceDN w:val="0"/>
        <w:adjustRightInd w:val="0"/>
        <w:spacing w:before="7" w:after="0" w:line="240" w:lineRule="auto"/>
        <w:ind w:left="47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Genotype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testing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restricted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once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only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each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patient;</w:t>
      </w:r>
    </w:p>
    <w:p w:rsidR="00000000" w:rsidRDefault="005D1148">
      <w:pPr>
        <w:widowControl w:val="0"/>
        <w:autoSpaceDE w:val="0"/>
        <w:autoSpaceDN w:val="0"/>
        <w:adjustRightInd w:val="0"/>
        <w:spacing w:before="9" w:after="0" w:line="240" w:lineRule="auto"/>
        <w:ind w:left="47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vira</w:t>
      </w:r>
      <w:r>
        <w:rPr>
          <w:rFonts w:ascii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loa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testin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prio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treatmen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onl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onc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mont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period;</w:t>
      </w:r>
    </w:p>
    <w:p w:rsidR="00000000" w:rsidRDefault="005D1148">
      <w:pPr>
        <w:widowControl w:val="0"/>
        <w:autoSpaceDE w:val="0"/>
        <w:autoSpaceDN w:val="0"/>
        <w:adjustRightInd w:val="0"/>
        <w:spacing w:before="24" w:after="0" w:line="247" w:lineRule="auto"/>
        <w:ind w:left="475" w:right="1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vira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detectio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testin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limite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undertakin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antivira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therapy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use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once </w:t>
      </w:r>
      <w:r>
        <w:rPr>
          <w:rFonts w:ascii="Times New Roman" w:hAnsi="Times New Roman" w:cs="Times New Roman"/>
          <w:spacing w:val="-2"/>
          <w:sz w:val="24"/>
          <w:szCs w:val="24"/>
        </w:rPr>
        <w:t>prio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treatmen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thre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followin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months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and</w:t>
      </w:r>
    </w:p>
    <w:p w:rsidR="00000000" w:rsidRDefault="005D1148">
      <w:pPr>
        <w:widowControl w:val="0"/>
        <w:autoSpaceDE w:val="0"/>
        <w:autoSpaceDN w:val="0"/>
        <w:adjustRightInd w:val="0"/>
        <w:spacing w:after="0" w:line="240" w:lineRule="auto"/>
        <w:ind w:left="475" w:right="-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maximu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vira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detectio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test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cours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treatment.</w:t>
      </w:r>
    </w:p>
    <w:p w:rsidR="00000000" w:rsidRDefault="005D1148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D1148">
      <w:pPr>
        <w:widowControl w:val="0"/>
        <w:autoSpaceDE w:val="0"/>
        <w:autoSpaceDN w:val="0"/>
        <w:adjustRightInd w:val="0"/>
        <w:spacing w:after="0" w:line="240" w:lineRule="auto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Method</w:t>
      </w:r>
    </w:p>
    <w:p w:rsidR="00000000" w:rsidRDefault="005D1148">
      <w:pPr>
        <w:widowControl w:val="0"/>
        <w:autoSpaceDE w:val="0"/>
        <w:autoSpaceDN w:val="0"/>
        <w:adjustRightInd w:val="0"/>
        <w:spacing w:before="9" w:after="0" w:line="241" w:lineRule="auto"/>
        <w:ind w:left="115" w:right="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MSAC conducted a systematic review </w:t>
      </w:r>
      <w:r>
        <w:rPr>
          <w:rFonts w:ascii="Times New Roman" w:hAnsi="Times New Roman" w:cs="Times New Roman"/>
          <w:sz w:val="24"/>
          <w:szCs w:val="24"/>
        </w:rPr>
        <w:t xml:space="preserve">of the biomedical literature by accessing biomedical </w:t>
      </w:r>
      <w:r>
        <w:rPr>
          <w:rFonts w:ascii="Times New Roman" w:hAnsi="Times New Roman" w:cs="Times New Roman"/>
          <w:spacing w:val="-1"/>
          <w:sz w:val="24"/>
          <w:szCs w:val="24"/>
        </w:rPr>
        <w:t>electroni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pacing w:val="-1"/>
          <w:sz w:val="24"/>
          <w:szCs w:val="24"/>
        </w:rPr>
        <w:t>databases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-1"/>
          <w:sz w:val="24"/>
          <w:szCs w:val="24"/>
        </w:rPr>
        <w:t>Interne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pacing w:val="-1"/>
          <w:sz w:val="24"/>
          <w:szCs w:val="24"/>
        </w:rPr>
        <w:t>internationa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technolog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agenc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websites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This revie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investigate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followin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patient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HCV:</w:t>
      </w:r>
    </w:p>
    <w:p w:rsidR="00000000" w:rsidRDefault="005D1148">
      <w:pPr>
        <w:widowControl w:val="0"/>
        <w:autoSpaceDE w:val="0"/>
        <w:autoSpaceDN w:val="0"/>
        <w:adjustRightInd w:val="0"/>
        <w:spacing w:after="0" w:line="268" w:lineRule="exact"/>
        <w:ind w:left="475" w:right="-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pacing w:val="-2"/>
          <w:sz w:val="24"/>
          <w:szCs w:val="24"/>
        </w:rPr>
        <w:t>pretreatmen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genotyping/vira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loa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testin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predict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respons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interfero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therapy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and</w:t>
      </w:r>
    </w:p>
    <w:p w:rsidR="00000000" w:rsidRDefault="005D1148">
      <w:pPr>
        <w:widowControl w:val="0"/>
        <w:autoSpaceDE w:val="0"/>
        <w:autoSpaceDN w:val="0"/>
        <w:adjustRightInd w:val="0"/>
        <w:spacing w:before="24" w:after="0" w:line="247" w:lineRule="auto"/>
        <w:ind w:left="475" w:right="8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polymerase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chain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reaction-based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viral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detection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during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antiviral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therapy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predicts </w:t>
      </w:r>
      <w:r>
        <w:rPr>
          <w:rFonts w:ascii="Times New Roman" w:hAnsi="Times New Roman" w:cs="Times New Roman"/>
          <w:spacing w:val="-1"/>
          <w:sz w:val="24"/>
          <w:szCs w:val="24"/>
        </w:rPr>
        <w:t>sustaine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virologica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response.</w:t>
      </w:r>
    </w:p>
    <w:p w:rsidR="00000000" w:rsidRDefault="005D1148">
      <w:pPr>
        <w:widowControl w:val="0"/>
        <w:autoSpaceDE w:val="0"/>
        <w:autoSpaceDN w:val="0"/>
        <w:adjustRightInd w:val="0"/>
        <w:spacing w:after="0" w:line="261" w:lineRule="exact"/>
        <w:ind w:left="115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effectivenes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modelle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comparin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cost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genotypin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vira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loa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testing</w:t>
      </w:r>
    </w:p>
    <w:p w:rsidR="00000000" w:rsidRDefault="005D1148">
      <w:pPr>
        <w:widowControl w:val="0"/>
        <w:autoSpaceDE w:val="0"/>
        <w:autoSpaceDN w:val="0"/>
        <w:adjustRightInd w:val="0"/>
        <w:spacing w:before="9" w:after="0" w:line="241" w:lineRule="auto"/>
        <w:ind w:left="115" w:right="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empirica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tria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therap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qualitativ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detectio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tes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weeks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analysis indicate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wha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>proportio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nee</w:t>
      </w:r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decid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procee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wit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interfero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therap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resul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genotypin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vira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loa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testin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cos</w:t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saving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result.</w:t>
      </w:r>
    </w:p>
    <w:p w:rsidR="00000000" w:rsidRDefault="005D1148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000000" w:rsidRDefault="005D1148">
      <w:pPr>
        <w:widowControl w:val="0"/>
        <w:autoSpaceDE w:val="0"/>
        <w:autoSpaceDN w:val="0"/>
        <w:adjustRightInd w:val="0"/>
        <w:spacing w:after="0" w:line="240" w:lineRule="auto"/>
        <w:ind w:left="295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Prepare</w:t>
      </w: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Centr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Effectiveness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Australia</w:t>
      </w:r>
    </w:p>
    <w:sectPr w:rsidR="00000000">
      <w:type w:val="continuous"/>
      <w:pgSz w:w="11920" w:h="16840"/>
      <w:pgMar w:top="1400" w:right="14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148"/>
    <w:rsid w:val="005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1021 - Hepatitis C viral load testing.PDF</vt:lpstr>
    </vt:vector>
  </TitlesOfParts>
  <Company>Dept Health And Ageing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1021 - Hepatitis C viral load testing.PDF</dc:title>
  <dc:creator>Walsha</dc:creator>
  <cp:lastModifiedBy>Orr Audrey</cp:lastModifiedBy>
  <cp:revision>2</cp:revision>
  <dcterms:created xsi:type="dcterms:W3CDTF">2013-09-06T00:10:00Z</dcterms:created>
  <dcterms:modified xsi:type="dcterms:W3CDTF">2013-09-06T00:10:00Z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