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FFDE" w14:textId="77777777" w:rsidR="00051843" w:rsidRDefault="00051843" w:rsidP="00051843">
      <w:pPr>
        <w:rPr>
          <w:rFonts w:eastAsia="Segoe UI"/>
          <w:b/>
          <w:color w:val="000000"/>
          <w:sz w:val="32"/>
        </w:rPr>
      </w:pPr>
      <w:r>
        <w:rPr>
          <w:rFonts w:eastAsia="Segoe UI"/>
          <w:b/>
          <w:color w:val="000000"/>
          <w:sz w:val="32"/>
        </w:rPr>
        <w:t>Population</w:t>
      </w:r>
    </w:p>
    <w:p w14:paraId="403BD183" w14:textId="51E9798F" w:rsidR="00051843" w:rsidRDefault="00051843" w:rsidP="00051843">
      <w:pPr>
        <w:spacing w:after="0" w:line="240" w:lineRule="auto"/>
        <w:rPr>
          <w:rFonts w:eastAsia="Segoe UI"/>
          <w:b/>
          <w:color w:val="000000"/>
        </w:rPr>
      </w:pPr>
      <w:r>
        <w:rPr>
          <w:rFonts w:eastAsia="Segoe UI"/>
          <w:b/>
          <w:color w:val="000000"/>
        </w:rPr>
        <w:t>Describe the population in which the proposed health technology is intended to be used:</w:t>
      </w:r>
    </w:p>
    <w:p w14:paraId="6AB83A3B" w14:textId="7E3F5002" w:rsidR="00FA3AB8" w:rsidRDefault="001022E5" w:rsidP="007D56E1">
      <w:pPr>
        <w:spacing w:after="0" w:line="240" w:lineRule="auto"/>
        <w:rPr>
          <w:rFonts w:cs="Segoe UI"/>
          <w:szCs w:val="22"/>
        </w:rPr>
      </w:pPr>
      <w:r>
        <w:rPr>
          <w:rFonts w:cs="Segoe UI"/>
          <w:szCs w:val="22"/>
        </w:rPr>
        <w:t xml:space="preserve">Cholangiocarcinoma (CCA) </w:t>
      </w:r>
      <w:r w:rsidR="00D13E99">
        <w:rPr>
          <w:rFonts w:cs="Segoe UI"/>
          <w:szCs w:val="22"/>
        </w:rPr>
        <w:t xml:space="preserve">is a rare </w:t>
      </w:r>
      <w:r w:rsidR="00955A70">
        <w:rPr>
          <w:rFonts w:cs="Segoe UI"/>
          <w:szCs w:val="22"/>
        </w:rPr>
        <w:t>cancer</w:t>
      </w:r>
      <w:r w:rsidR="007D3A89">
        <w:rPr>
          <w:rFonts w:cs="Segoe UI"/>
          <w:szCs w:val="22"/>
        </w:rPr>
        <w:t xml:space="preserve"> </w:t>
      </w:r>
      <w:r w:rsidR="002F18AC">
        <w:rPr>
          <w:rFonts w:cs="Segoe UI"/>
          <w:szCs w:val="22"/>
        </w:rPr>
        <w:t>that encompasses</w:t>
      </w:r>
      <w:r w:rsidR="007D3A89">
        <w:rPr>
          <w:rFonts w:cs="Segoe UI"/>
          <w:szCs w:val="22"/>
        </w:rPr>
        <w:t xml:space="preserve"> all tumours originating from the epithelium of the bile </w:t>
      </w:r>
      <w:r w:rsidR="007A24D9">
        <w:rPr>
          <w:rFonts w:cs="Segoe UI"/>
          <w:szCs w:val="22"/>
        </w:rPr>
        <w:t>duct</w:t>
      </w:r>
      <w:r w:rsidR="005E70CB">
        <w:rPr>
          <w:rFonts w:cs="Segoe UI"/>
          <w:szCs w:val="22"/>
        </w:rPr>
        <w:t xml:space="preserve">. </w:t>
      </w:r>
      <w:r w:rsidR="00110E48" w:rsidRPr="00110E48">
        <w:t xml:space="preserve"> </w:t>
      </w:r>
      <w:r w:rsidR="00C77D44">
        <w:rPr>
          <w:rFonts w:cs="Segoe UI"/>
          <w:szCs w:val="22"/>
        </w:rPr>
        <w:t>Bile ducts are a group of thin tubes that carry bile</w:t>
      </w:r>
      <w:r w:rsidR="0032350E">
        <w:rPr>
          <w:rFonts w:cs="Segoe UI"/>
          <w:szCs w:val="22"/>
        </w:rPr>
        <w:t xml:space="preserve"> (a digestive fluid) from the liver and gallbladder </w:t>
      </w:r>
      <w:r w:rsidR="008C7B5B">
        <w:rPr>
          <w:rFonts w:cs="Segoe UI"/>
          <w:szCs w:val="22"/>
        </w:rPr>
        <w:t>in</w:t>
      </w:r>
      <w:r w:rsidR="0032350E">
        <w:rPr>
          <w:rFonts w:cs="Segoe UI"/>
          <w:szCs w:val="22"/>
        </w:rPr>
        <w:t>to the intestines</w:t>
      </w:r>
      <w:r w:rsidR="00E377CD">
        <w:rPr>
          <w:rFonts w:cs="Segoe UI"/>
          <w:szCs w:val="22"/>
        </w:rPr>
        <w:t xml:space="preserve"> </w:t>
      </w:r>
      <w:r w:rsidR="00AB4345">
        <w:rPr>
          <w:rFonts w:cs="Segoe UI"/>
          <w:szCs w:val="22"/>
        </w:rPr>
        <w:fldChar w:fldCharType="begin"/>
      </w:r>
      <w:r w:rsidR="0075343A">
        <w:rPr>
          <w:rFonts w:cs="Segoe UI"/>
          <w:szCs w:val="22"/>
        </w:rPr>
        <w:instrText xml:space="preserve"> ADDIN EN.CITE &lt;EndNote&gt;&lt;Cite&gt;&lt;Author&gt;Rare Cancers Australia&lt;/Author&gt;&lt;Year&gt;2022&lt;/Year&gt;&lt;RecNum&gt;6&lt;/RecNum&gt;&lt;DisplayText&gt;(Rare Cancers Australia 2022)&lt;/DisplayText&gt;&lt;record&gt;&lt;rec-number&gt;6&lt;/rec-number&gt;&lt;foreign-keys&gt;&lt;key app="EN" db-id="drwv029r5z0awtert5rp20aweaazdfee9ssz" timestamp="1676586335"&gt;6&lt;/key&gt;&lt;/foreign-keys&gt;&lt;ref-type name="Web Page"&gt;12&lt;/ref-type&gt;&lt;contributors&gt;&lt;authors&gt;&lt;author&gt;Rare Cancers Australia, &lt;/author&gt;&lt;/authors&gt;&lt;/contributors&gt;&lt;titles&gt;&lt;title&gt;Cholangiocarcinoma (Bile Duct Cancer)&lt;/title&gt;&lt;/titles&gt;&lt;dates&gt;&lt;year&gt;2022&lt;/year&gt;&lt;/dates&gt;&lt;urls&gt;&lt;related-urls&gt;&lt;url&gt;http://knowledge.rarecancers.org.au/&lt;/url&gt;&lt;/related-urls&gt;&lt;/urls&gt;&lt;/record&gt;&lt;/Cite&gt;&lt;/EndNote&gt;</w:instrText>
      </w:r>
      <w:r w:rsidR="00AB4345">
        <w:rPr>
          <w:rFonts w:cs="Segoe UI"/>
          <w:szCs w:val="22"/>
        </w:rPr>
        <w:fldChar w:fldCharType="separate"/>
      </w:r>
      <w:r w:rsidR="0075343A">
        <w:rPr>
          <w:rFonts w:cs="Segoe UI"/>
          <w:noProof/>
          <w:szCs w:val="22"/>
        </w:rPr>
        <w:t>(Rare Cancers Australia 2022)</w:t>
      </w:r>
      <w:r w:rsidR="00AB4345">
        <w:rPr>
          <w:rFonts w:cs="Segoe UI"/>
          <w:szCs w:val="22"/>
        </w:rPr>
        <w:fldChar w:fldCharType="end"/>
      </w:r>
      <w:r w:rsidR="00AB4345">
        <w:rPr>
          <w:rFonts w:cs="Segoe UI"/>
          <w:szCs w:val="22"/>
        </w:rPr>
        <w:t xml:space="preserve">. </w:t>
      </w:r>
      <w:r w:rsidR="00A717D1">
        <w:rPr>
          <w:rFonts w:cs="Segoe UI"/>
          <w:szCs w:val="22"/>
        </w:rPr>
        <w:t>CCA can be categorised into</w:t>
      </w:r>
      <w:r w:rsidR="00AD5BD3">
        <w:rPr>
          <w:rFonts w:cs="Segoe UI"/>
          <w:szCs w:val="22"/>
        </w:rPr>
        <w:t xml:space="preserve"> two types </w:t>
      </w:r>
      <w:r w:rsidR="00EA290A">
        <w:rPr>
          <w:rFonts w:cs="Segoe UI"/>
          <w:szCs w:val="22"/>
        </w:rPr>
        <w:fldChar w:fldCharType="begin">
          <w:fldData xml:space="preserve">PEVuZE5vdGU+PENpdGU+PEF1dGhvcj5CcmluZGxleTwvQXV0aG9yPjxZZWFyPjIwMjE8L1llYXI+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</w:fldData>
        </w:fldChar>
      </w:r>
      <w:r w:rsidR="0075343A">
        <w:rPr>
          <w:rFonts w:cs="Segoe UI"/>
          <w:szCs w:val="22"/>
        </w:rPr>
        <w:instrText xml:space="preserve"> ADDIN EN.CITE </w:instrText>
      </w:r>
      <w:r w:rsidR="0075343A">
        <w:rPr>
          <w:rFonts w:cs="Segoe UI"/>
          <w:szCs w:val="22"/>
        </w:rPr>
        <w:fldChar w:fldCharType="begin">
          <w:fldData xml:space="preserve">PEVuZE5vdGU+PENpdGU+PEF1dGhvcj5CcmluZGxleTwvQXV0aG9yPjxZZWFyPjIwMjE8L1llYXI+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</w:fldData>
        </w:fldChar>
      </w:r>
      <w:r w:rsidR="0075343A">
        <w:rPr>
          <w:rFonts w:cs="Segoe UI"/>
          <w:szCs w:val="22"/>
        </w:rPr>
        <w:instrText xml:space="preserve"> ADDIN EN.CITE.DATA </w:instrText>
      </w:r>
      <w:r w:rsidR="0075343A">
        <w:rPr>
          <w:rFonts w:cs="Segoe UI"/>
          <w:szCs w:val="22"/>
        </w:rPr>
      </w:r>
      <w:r w:rsidR="0075343A">
        <w:rPr>
          <w:rFonts w:cs="Segoe UI"/>
          <w:szCs w:val="22"/>
        </w:rPr>
        <w:fldChar w:fldCharType="end"/>
      </w:r>
      <w:r w:rsidR="00EA290A">
        <w:rPr>
          <w:rFonts w:cs="Segoe UI"/>
          <w:szCs w:val="22"/>
        </w:rPr>
      </w:r>
      <w:r w:rsidR="00EA290A">
        <w:rPr>
          <w:rFonts w:cs="Segoe UI"/>
          <w:szCs w:val="22"/>
        </w:rPr>
        <w:fldChar w:fldCharType="separate"/>
      </w:r>
      <w:r w:rsidR="0075343A">
        <w:rPr>
          <w:rFonts w:cs="Segoe UI"/>
          <w:noProof/>
          <w:szCs w:val="22"/>
        </w:rPr>
        <w:t>(Brindley, Bachini et al. 2021)</w:t>
      </w:r>
      <w:r w:rsidR="00EA290A">
        <w:rPr>
          <w:rFonts w:cs="Segoe UI"/>
          <w:szCs w:val="22"/>
        </w:rPr>
        <w:fldChar w:fldCharType="end"/>
      </w:r>
      <w:r w:rsidR="00FA3AB8">
        <w:rPr>
          <w:rFonts w:cs="Segoe UI"/>
          <w:szCs w:val="22"/>
        </w:rPr>
        <w:t xml:space="preserve">: </w:t>
      </w:r>
    </w:p>
    <w:p w14:paraId="7711BEAB" w14:textId="77777777" w:rsidR="00FA3AB8" w:rsidRDefault="00FA3AB8" w:rsidP="007D56E1">
      <w:pPr>
        <w:spacing w:after="0" w:line="240" w:lineRule="auto"/>
        <w:rPr>
          <w:rFonts w:cs="Segoe UI"/>
          <w:szCs w:val="22"/>
        </w:rPr>
      </w:pPr>
    </w:p>
    <w:p w14:paraId="3B40CBC6" w14:textId="6FB382DE" w:rsidR="00034A63" w:rsidRDefault="008C7B5B" w:rsidP="000C5EE1">
      <w:pPr>
        <w:pStyle w:val="ListParagraph"/>
        <w:numPr>
          <w:ilvl w:val="0"/>
          <w:numId w:val="3"/>
        </w:numPr>
        <w:spacing w:after="0" w:line="240" w:lineRule="auto"/>
        <w:rPr>
          <w:rFonts w:cs="Segoe UI"/>
          <w:szCs w:val="22"/>
        </w:rPr>
      </w:pPr>
      <w:r w:rsidRPr="00DD0FE2">
        <w:rPr>
          <w:rFonts w:cs="Segoe UI"/>
          <w:szCs w:val="22"/>
        </w:rPr>
        <w:t>in</w:t>
      </w:r>
      <w:r w:rsidR="000F2483" w:rsidRPr="00DD0FE2">
        <w:rPr>
          <w:rFonts w:cs="Segoe UI"/>
          <w:szCs w:val="22"/>
        </w:rPr>
        <w:t>trahepatic CCA</w:t>
      </w:r>
      <w:r w:rsidR="00512479">
        <w:rPr>
          <w:rFonts w:cs="Segoe UI"/>
          <w:szCs w:val="22"/>
        </w:rPr>
        <w:t xml:space="preserve"> (</w:t>
      </w:r>
      <w:proofErr w:type="spellStart"/>
      <w:r w:rsidR="00512479">
        <w:rPr>
          <w:rFonts w:cs="Segoe UI"/>
          <w:szCs w:val="22"/>
        </w:rPr>
        <w:t>iCCA</w:t>
      </w:r>
      <w:proofErr w:type="spellEnd"/>
      <w:r w:rsidR="00512479">
        <w:rPr>
          <w:rFonts w:cs="Segoe UI"/>
          <w:szCs w:val="22"/>
        </w:rPr>
        <w:t>)</w:t>
      </w:r>
      <w:r w:rsidR="00034A63">
        <w:rPr>
          <w:rFonts w:cs="Segoe UI"/>
          <w:szCs w:val="22"/>
        </w:rPr>
        <w:t xml:space="preserve"> – </w:t>
      </w:r>
      <w:r w:rsidR="006B0AB4">
        <w:rPr>
          <w:rFonts w:cs="Segoe UI"/>
          <w:szCs w:val="22"/>
        </w:rPr>
        <w:t>this type of cancer forms in the bile ducts inside the liver</w:t>
      </w:r>
      <w:r w:rsidR="000F7272">
        <w:rPr>
          <w:rFonts w:cs="Segoe UI"/>
          <w:szCs w:val="22"/>
        </w:rPr>
        <w:t>.</w:t>
      </w:r>
    </w:p>
    <w:p w14:paraId="02354843" w14:textId="6E4BA6FE" w:rsidR="00492814" w:rsidRDefault="000F2483" w:rsidP="000C5EE1">
      <w:pPr>
        <w:pStyle w:val="ListParagraph"/>
        <w:numPr>
          <w:ilvl w:val="0"/>
          <w:numId w:val="3"/>
        </w:numPr>
        <w:spacing w:after="0" w:line="240" w:lineRule="auto"/>
        <w:rPr>
          <w:rFonts w:cs="Segoe UI"/>
          <w:szCs w:val="22"/>
        </w:rPr>
      </w:pPr>
      <w:r w:rsidRPr="00DD0FE2">
        <w:rPr>
          <w:rFonts w:cs="Segoe UI"/>
          <w:szCs w:val="22"/>
        </w:rPr>
        <w:t>extrahepatic CCA</w:t>
      </w:r>
      <w:r w:rsidR="00512479">
        <w:rPr>
          <w:rFonts w:cs="Segoe UI"/>
          <w:szCs w:val="22"/>
        </w:rPr>
        <w:t xml:space="preserve"> (</w:t>
      </w:r>
      <w:proofErr w:type="spellStart"/>
      <w:r w:rsidR="00512479">
        <w:rPr>
          <w:rFonts w:cs="Segoe UI"/>
          <w:szCs w:val="22"/>
        </w:rPr>
        <w:t>eCCA</w:t>
      </w:r>
      <w:proofErr w:type="spellEnd"/>
      <w:r w:rsidR="00512479">
        <w:rPr>
          <w:rFonts w:cs="Segoe UI"/>
          <w:szCs w:val="22"/>
        </w:rPr>
        <w:t>)</w:t>
      </w:r>
      <w:r w:rsidR="006B0AB4">
        <w:rPr>
          <w:rStyle w:val="CommentReference"/>
        </w:rPr>
        <w:t xml:space="preserve"> </w:t>
      </w:r>
      <w:r w:rsidR="00872041">
        <w:rPr>
          <w:rFonts w:cs="Segoe UI"/>
          <w:szCs w:val="22"/>
        </w:rPr>
        <w:t>– this type of cancer forms in the bile ducts outside the liver.</w:t>
      </w:r>
      <w:r w:rsidR="00492814">
        <w:rPr>
          <w:rFonts w:cs="Segoe UI"/>
          <w:szCs w:val="22"/>
        </w:rPr>
        <w:t xml:space="preserve"> Extrahepatic cancer can be further </w:t>
      </w:r>
      <w:r w:rsidR="00382B77">
        <w:rPr>
          <w:rFonts w:cs="Segoe UI"/>
          <w:szCs w:val="22"/>
        </w:rPr>
        <w:t>distinguished</w:t>
      </w:r>
      <w:r w:rsidR="00492814">
        <w:rPr>
          <w:rFonts w:cs="Segoe UI"/>
          <w:szCs w:val="22"/>
        </w:rPr>
        <w:t xml:space="preserve"> by </w:t>
      </w:r>
      <w:r w:rsidR="0067286F">
        <w:rPr>
          <w:rFonts w:cs="Segoe UI"/>
          <w:szCs w:val="22"/>
        </w:rPr>
        <w:t>which region the cancer can form:</w:t>
      </w:r>
    </w:p>
    <w:p w14:paraId="3C993EC2" w14:textId="6D675E12" w:rsidR="0067286F" w:rsidRDefault="0067286F" w:rsidP="00A504EC">
      <w:pPr>
        <w:pStyle w:val="ListParagraph"/>
        <w:numPr>
          <w:ilvl w:val="1"/>
          <w:numId w:val="3"/>
        </w:numPr>
        <w:spacing w:after="0" w:line="240" w:lineRule="auto"/>
        <w:rPr>
          <w:rFonts w:cs="Segoe UI"/>
          <w:szCs w:val="22"/>
        </w:rPr>
      </w:pPr>
      <w:r>
        <w:rPr>
          <w:rFonts w:cs="Segoe UI"/>
          <w:szCs w:val="22"/>
        </w:rPr>
        <w:t xml:space="preserve">perihilar </w:t>
      </w:r>
      <w:r w:rsidR="001C1578">
        <w:rPr>
          <w:rFonts w:cs="Segoe UI"/>
          <w:szCs w:val="22"/>
        </w:rPr>
        <w:t>C</w:t>
      </w:r>
      <w:r>
        <w:rPr>
          <w:rFonts w:cs="Segoe UI"/>
          <w:szCs w:val="22"/>
        </w:rPr>
        <w:t>CA</w:t>
      </w:r>
      <w:r w:rsidR="0014110E">
        <w:rPr>
          <w:rFonts w:cs="Segoe UI"/>
          <w:szCs w:val="22"/>
        </w:rPr>
        <w:t xml:space="preserve">: </w:t>
      </w:r>
      <w:r w:rsidR="00A504EC">
        <w:rPr>
          <w:rFonts w:cs="Segoe UI"/>
          <w:szCs w:val="22"/>
        </w:rPr>
        <w:t xml:space="preserve">this </w:t>
      </w:r>
      <w:r w:rsidR="0014110E">
        <w:rPr>
          <w:rFonts w:cs="Segoe UI"/>
          <w:szCs w:val="22"/>
        </w:rPr>
        <w:t xml:space="preserve">type of cancer </w:t>
      </w:r>
      <w:r w:rsidR="00C00AF5">
        <w:rPr>
          <w:rFonts w:cs="Segoe UI"/>
          <w:szCs w:val="22"/>
        </w:rPr>
        <w:t xml:space="preserve">that </w:t>
      </w:r>
      <w:r w:rsidR="008A645F">
        <w:rPr>
          <w:rFonts w:cs="Segoe UI"/>
          <w:szCs w:val="22"/>
        </w:rPr>
        <w:t xml:space="preserve">is found in the hilum </w:t>
      </w:r>
      <w:r w:rsidR="001F7348">
        <w:rPr>
          <w:rFonts w:cs="Segoe UI"/>
          <w:szCs w:val="22"/>
        </w:rPr>
        <w:t>region</w:t>
      </w:r>
      <w:r w:rsidR="00497496">
        <w:rPr>
          <w:rFonts w:cs="Segoe UI"/>
          <w:szCs w:val="22"/>
        </w:rPr>
        <w:t xml:space="preserve"> </w:t>
      </w:r>
      <w:r w:rsidR="00497496" w:rsidRPr="00497496">
        <w:rPr>
          <w:rFonts w:cs="Segoe UI"/>
          <w:szCs w:val="22"/>
        </w:rPr>
        <w:t>the area where the</w:t>
      </w:r>
      <w:r w:rsidR="00A504EC">
        <w:rPr>
          <w:rFonts w:cs="Segoe UI"/>
          <w:szCs w:val="22"/>
        </w:rPr>
        <w:t xml:space="preserve"> </w:t>
      </w:r>
      <w:r w:rsidR="00497496" w:rsidRPr="00DD0FE2">
        <w:rPr>
          <w:rFonts w:cs="Segoe UI"/>
          <w:szCs w:val="22"/>
        </w:rPr>
        <w:t>right and left bile ducts exit the liver and join to form the common hepatic duct.</w:t>
      </w:r>
    </w:p>
    <w:p w14:paraId="023FFE5A" w14:textId="0E1CEED4" w:rsidR="00FA3AB8" w:rsidRDefault="001A119D" w:rsidP="00A97D6C">
      <w:pPr>
        <w:pStyle w:val="ListParagraph"/>
        <w:numPr>
          <w:ilvl w:val="1"/>
          <w:numId w:val="3"/>
        </w:numPr>
        <w:spacing w:after="0" w:line="240" w:lineRule="auto"/>
        <w:rPr>
          <w:rFonts w:cs="Segoe UI"/>
          <w:szCs w:val="22"/>
        </w:rPr>
      </w:pPr>
      <w:r>
        <w:rPr>
          <w:rFonts w:cs="Segoe UI"/>
          <w:szCs w:val="22"/>
        </w:rPr>
        <w:t>d</w:t>
      </w:r>
      <w:r w:rsidR="00A504EC">
        <w:rPr>
          <w:rFonts w:cs="Segoe UI"/>
          <w:szCs w:val="22"/>
        </w:rPr>
        <w:t xml:space="preserve">istal CCA: this type of cancer is found </w:t>
      </w:r>
      <w:r w:rsidR="00AD011C">
        <w:rPr>
          <w:rFonts w:cs="Segoe UI"/>
          <w:szCs w:val="22"/>
        </w:rPr>
        <w:t xml:space="preserve">in the distal region and is made up of common bile duct which passes through the pancreas </w:t>
      </w:r>
      <w:r w:rsidR="00C96D22">
        <w:rPr>
          <w:rFonts w:cs="Segoe UI"/>
          <w:szCs w:val="22"/>
        </w:rPr>
        <w:t xml:space="preserve">and ends in the small intestine. </w:t>
      </w:r>
    </w:p>
    <w:p w14:paraId="04B32089" w14:textId="77777777" w:rsidR="00A97D6C" w:rsidRPr="00DD0FE2" w:rsidRDefault="00A97D6C" w:rsidP="00DD0FE2">
      <w:pPr>
        <w:pStyle w:val="ListParagraph"/>
        <w:spacing w:after="0" w:line="240" w:lineRule="auto"/>
        <w:ind w:left="1440"/>
        <w:rPr>
          <w:rFonts w:cs="Segoe UI"/>
          <w:szCs w:val="22"/>
        </w:rPr>
      </w:pPr>
    </w:p>
    <w:p w14:paraId="15B9A15D" w14:textId="28326F91" w:rsidR="00136C87" w:rsidRDefault="00DA00A5" w:rsidP="00DA00A5">
      <w:pPr>
        <w:spacing w:after="0" w:line="240" w:lineRule="auto"/>
        <w:rPr>
          <w:rFonts w:cs="Segoe UI"/>
          <w:szCs w:val="22"/>
        </w:rPr>
      </w:pPr>
      <w:r>
        <w:rPr>
          <w:rFonts w:cs="Segoe UI"/>
          <w:szCs w:val="22"/>
        </w:rPr>
        <w:t>Although CCA is an uncommon disease, the global incidence of CCA has been rising in recent years</w:t>
      </w:r>
      <w:r w:rsidR="008A6C4B">
        <w:rPr>
          <w:rFonts w:cs="Segoe UI"/>
          <w:szCs w:val="22"/>
        </w:rPr>
        <w:t xml:space="preserve"> </w:t>
      </w:r>
      <w:r w:rsidR="00685665">
        <w:rPr>
          <w:rFonts w:cs="Segoe UI"/>
          <w:szCs w:val="22"/>
        </w:rPr>
        <w:fldChar w:fldCharType="begin">
          <w:fldData xml:space="preserve">PEVuZE5vdGU+PENpdGU+PEF1dGhvcj5SaXp2aTwvQXV0aG9yPjxZZWFyPjIwMTg8L1llYXI+PFJl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</w:fldData>
        </w:fldChar>
      </w:r>
      <w:r w:rsidR="0075343A">
        <w:rPr>
          <w:rFonts w:cs="Segoe UI"/>
          <w:szCs w:val="22"/>
        </w:rPr>
        <w:instrText xml:space="preserve"> ADDIN EN.CITE </w:instrText>
      </w:r>
      <w:r w:rsidR="0075343A">
        <w:rPr>
          <w:rFonts w:cs="Segoe UI"/>
          <w:szCs w:val="22"/>
        </w:rPr>
        <w:fldChar w:fldCharType="begin">
          <w:fldData xml:space="preserve">PEVuZE5vdGU+PENpdGU+PEF1dGhvcj5SaXp2aTwvQXV0aG9yPjxZZWFyPjIwMTg8L1llYXI+PFJl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</w:fldData>
        </w:fldChar>
      </w:r>
      <w:r w:rsidR="0075343A">
        <w:rPr>
          <w:rFonts w:cs="Segoe UI"/>
          <w:szCs w:val="22"/>
        </w:rPr>
        <w:instrText xml:space="preserve"> ADDIN EN.CITE.DATA </w:instrText>
      </w:r>
      <w:r w:rsidR="0075343A">
        <w:rPr>
          <w:rFonts w:cs="Segoe UI"/>
          <w:szCs w:val="22"/>
        </w:rPr>
      </w:r>
      <w:r w:rsidR="0075343A">
        <w:rPr>
          <w:rFonts w:cs="Segoe UI"/>
          <w:szCs w:val="22"/>
        </w:rPr>
        <w:fldChar w:fldCharType="end"/>
      </w:r>
      <w:r w:rsidR="00685665">
        <w:rPr>
          <w:rFonts w:cs="Segoe UI"/>
          <w:szCs w:val="22"/>
        </w:rPr>
      </w:r>
      <w:r w:rsidR="00685665">
        <w:rPr>
          <w:rFonts w:cs="Segoe UI"/>
          <w:szCs w:val="22"/>
        </w:rPr>
        <w:fldChar w:fldCharType="separate"/>
      </w:r>
      <w:r w:rsidR="0075343A">
        <w:rPr>
          <w:rFonts w:cs="Segoe UI"/>
          <w:noProof/>
          <w:szCs w:val="22"/>
        </w:rPr>
        <w:t>(Khan, Emadossadaty et al. 2012, Rizvi, Khan et al. 2018)</w:t>
      </w:r>
      <w:r w:rsidR="00685665">
        <w:rPr>
          <w:rFonts w:cs="Segoe UI"/>
          <w:szCs w:val="22"/>
        </w:rPr>
        <w:fldChar w:fldCharType="end"/>
      </w:r>
      <w:r w:rsidR="00B678D3">
        <w:rPr>
          <w:rFonts w:cs="Segoe UI"/>
          <w:szCs w:val="22"/>
        </w:rPr>
        <w:t xml:space="preserve"> owing to an increase in the underlying risk factors for the disease</w:t>
      </w:r>
      <w:r>
        <w:rPr>
          <w:rFonts w:cs="Segoe UI"/>
          <w:szCs w:val="22"/>
        </w:rPr>
        <w:t xml:space="preserve">. </w:t>
      </w:r>
      <w:r w:rsidR="00311547">
        <w:rPr>
          <w:rFonts w:cs="Segoe UI"/>
          <w:szCs w:val="22"/>
        </w:rPr>
        <w:t>Globally, the</w:t>
      </w:r>
      <w:r w:rsidR="00635CE4">
        <w:rPr>
          <w:rFonts w:cs="Segoe UI"/>
          <w:szCs w:val="22"/>
        </w:rPr>
        <w:t xml:space="preserve"> incidence of </w:t>
      </w:r>
      <w:r w:rsidR="00BD7F5E">
        <w:rPr>
          <w:rFonts w:cs="Segoe UI"/>
          <w:szCs w:val="22"/>
        </w:rPr>
        <w:t>CCA is</w:t>
      </w:r>
      <w:r w:rsidR="00BE01A8">
        <w:rPr>
          <w:rFonts w:cs="Segoe UI"/>
          <w:szCs w:val="22"/>
        </w:rPr>
        <w:t xml:space="preserve"> estimated to be</w:t>
      </w:r>
      <w:r w:rsidR="00BD7F5E">
        <w:rPr>
          <w:rFonts w:cs="Segoe UI"/>
          <w:szCs w:val="22"/>
        </w:rPr>
        <w:t xml:space="preserve"> </w:t>
      </w:r>
      <w:r w:rsidR="00CF53B9">
        <w:rPr>
          <w:rFonts w:cs="Segoe UI"/>
          <w:szCs w:val="22"/>
        </w:rPr>
        <w:t>between 0.</w:t>
      </w:r>
      <w:r w:rsidR="004D6F3A">
        <w:rPr>
          <w:rFonts w:cs="Segoe UI"/>
          <w:szCs w:val="22"/>
        </w:rPr>
        <w:t>3-</w:t>
      </w:r>
      <w:r w:rsidR="00E858F9">
        <w:rPr>
          <w:rFonts w:cs="Segoe UI"/>
          <w:szCs w:val="22"/>
        </w:rPr>
        <w:t>6 cases per 100,000 people</w:t>
      </w:r>
      <w:r w:rsidR="004F09D7">
        <w:rPr>
          <w:rFonts w:cs="Segoe UI"/>
          <w:szCs w:val="22"/>
        </w:rPr>
        <w:t xml:space="preserve"> </w:t>
      </w:r>
      <w:r w:rsidR="000A0875">
        <w:rPr>
          <w:rFonts w:cs="Segoe UI"/>
          <w:szCs w:val="22"/>
        </w:rPr>
        <w:fldChar w:fldCharType="begin">
          <w:fldData xml:space="preserve">PEVuZE5vdGU+PENpdGU+PEF1dGhvcj5CYW5hbGVzPC9BdXRob3I+PFllYXI+MjAyMDwvWWVhcj48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==
</w:fldData>
        </w:fldChar>
      </w:r>
      <w:r w:rsidR="0075343A">
        <w:rPr>
          <w:rFonts w:cs="Segoe UI"/>
          <w:szCs w:val="22"/>
        </w:rPr>
        <w:instrText xml:space="preserve"> ADDIN EN.CITE </w:instrText>
      </w:r>
      <w:r w:rsidR="0075343A">
        <w:rPr>
          <w:rFonts w:cs="Segoe UI"/>
          <w:szCs w:val="22"/>
        </w:rPr>
        <w:fldChar w:fldCharType="begin">
          <w:fldData xml:space="preserve">PEVuZE5vdGU+PENpdGU+PEF1dGhvcj5CYW5hbGVzPC9BdXRob3I+PFllYXI+MjAyMDwvWWVhcj48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==
</w:fldData>
        </w:fldChar>
      </w:r>
      <w:r w:rsidR="0075343A">
        <w:rPr>
          <w:rFonts w:cs="Segoe UI"/>
          <w:szCs w:val="22"/>
        </w:rPr>
        <w:instrText xml:space="preserve"> ADDIN EN.CITE.DATA </w:instrText>
      </w:r>
      <w:r w:rsidR="0075343A">
        <w:rPr>
          <w:rFonts w:cs="Segoe UI"/>
          <w:szCs w:val="22"/>
        </w:rPr>
      </w:r>
      <w:r w:rsidR="0075343A">
        <w:rPr>
          <w:rFonts w:cs="Segoe UI"/>
          <w:szCs w:val="22"/>
        </w:rPr>
        <w:fldChar w:fldCharType="end"/>
      </w:r>
      <w:r w:rsidR="000A0875">
        <w:rPr>
          <w:rFonts w:cs="Segoe UI"/>
          <w:szCs w:val="22"/>
        </w:rPr>
      </w:r>
      <w:r w:rsidR="000A0875">
        <w:rPr>
          <w:rFonts w:cs="Segoe UI"/>
          <w:szCs w:val="22"/>
        </w:rPr>
        <w:fldChar w:fldCharType="separate"/>
      </w:r>
      <w:r w:rsidR="0075343A">
        <w:rPr>
          <w:rFonts w:cs="Segoe UI"/>
          <w:noProof/>
          <w:szCs w:val="22"/>
        </w:rPr>
        <w:t>(Banales, Marin et al. 2020)</w:t>
      </w:r>
      <w:r w:rsidR="000A0875">
        <w:rPr>
          <w:rFonts w:cs="Segoe UI"/>
          <w:szCs w:val="22"/>
        </w:rPr>
        <w:fldChar w:fldCharType="end"/>
      </w:r>
      <w:r w:rsidR="00E858F9">
        <w:rPr>
          <w:rFonts w:cs="Segoe UI"/>
          <w:szCs w:val="22"/>
        </w:rPr>
        <w:t xml:space="preserve">. </w:t>
      </w:r>
      <w:r w:rsidR="00FE2D6D">
        <w:rPr>
          <w:rFonts w:cs="Segoe UI"/>
          <w:szCs w:val="22"/>
        </w:rPr>
        <w:t>T</w:t>
      </w:r>
      <w:r w:rsidR="00D87C29">
        <w:rPr>
          <w:rFonts w:cs="Segoe UI"/>
          <w:szCs w:val="22"/>
        </w:rPr>
        <w:t>h</w:t>
      </w:r>
      <w:r>
        <w:rPr>
          <w:rFonts w:cs="Segoe UI"/>
          <w:szCs w:val="22"/>
        </w:rPr>
        <w:t xml:space="preserve">e true incidence of </w:t>
      </w:r>
      <w:proofErr w:type="spellStart"/>
      <w:r w:rsidR="00512479">
        <w:rPr>
          <w:rFonts w:cs="Segoe UI"/>
          <w:szCs w:val="22"/>
        </w:rPr>
        <w:t>iCCA</w:t>
      </w:r>
      <w:proofErr w:type="spellEnd"/>
      <w:r>
        <w:rPr>
          <w:rFonts w:cs="Segoe UI"/>
          <w:szCs w:val="22"/>
        </w:rPr>
        <w:t xml:space="preserve"> and</w:t>
      </w:r>
      <w:r w:rsidDel="00512479">
        <w:rPr>
          <w:rFonts w:cs="Segoe UI"/>
          <w:szCs w:val="22"/>
        </w:rPr>
        <w:t xml:space="preserve"> </w:t>
      </w:r>
      <w:proofErr w:type="spellStart"/>
      <w:r w:rsidR="00512479">
        <w:rPr>
          <w:rFonts w:cs="Segoe UI"/>
          <w:szCs w:val="22"/>
        </w:rPr>
        <w:t>e</w:t>
      </w:r>
      <w:r>
        <w:rPr>
          <w:rFonts w:cs="Segoe UI"/>
          <w:szCs w:val="22"/>
        </w:rPr>
        <w:t>CCA</w:t>
      </w:r>
      <w:proofErr w:type="spellEnd"/>
      <w:r>
        <w:rPr>
          <w:rFonts w:cs="Segoe UI"/>
          <w:szCs w:val="22"/>
        </w:rPr>
        <w:t xml:space="preserve"> is unclear, owing to misclassification </w:t>
      </w:r>
      <w:r w:rsidR="00BE01A8">
        <w:rPr>
          <w:rFonts w:cs="Segoe UI"/>
          <w:szCs w:val="22"/>
        </w:rPr>
        <w:t xml:space="preserve">between the two types </w:t>
      </w:r>
      <w:r>
        <w:rPr>
          <w:rFonts w:cs="Segoe UI"/>
          <w:szCs w:val="22"/>
        </w:rPr>
        <w:t>in many national databases</w:t>
      </w:r>
      <w:r w:rsidR="0015509C">
        <w:rPr>
          <w:rFonts w:cs="Segoe UI"/>
          <w:szCs w:val="22"/>
        </w:rPr>
        <w:t xml:space="preserve"> </w:t>
      </w:r>
      <w:r w:rsidR="00685665">
        <w:rPr>
          <w:rFonts w:cs="Segoe UI"/>
          <w:szCs w:val="22"/>
        </w:rPr>
        <w:fldChar w:fldCharType="begin"/>
      </w:r>
      <w:r w:rsidR="0075343A">
        <w:rPr>
          <w:rFonts w:cs="Segoe UI"/>
          <w:szCs w:val="22"/>
        </w:rPr>
        <w:instrText xml:space="preserve"> ADDIN EN.CITE &lt;EndNote&gt;&lt;Cite&gt;&lt;Author&gt;Khan&lt;/Author&gt;&lt;Year&gt;2019&lt;/Year&gt;&lt;RecNum&gt;37&lt;/RecNum&gt;&lt;DisplayText&gt;(Khan, Tavolari et al. 2019)&lt;/DisplayText&gt;&lt;record&gt;&lt;rec-number&gt;37&lt;/rec-number&gt;&lt;foreign-keys&gt;&lt;key app="EN" db-id="drwv029r5z0awtert5rp20aweaazdfee9ssz" timestamp="1677543799"&gt;37&lt;/key&gt;&lt;/foreign-keys&gt;&lt;ref-type name="Journal Article"&gt;17&lt;/ref-type&gt;&lt;contributors&gt;&lt;authors&gt;&lt;author&gt;Khan, Shahid A.&lt;/author&gt;&lt;author&gt;Tavolari, Simona&lt;/author&gt;&lt;author&gt;Brandi, Giovanni&lt;/author&gt;&lt;/authors&gt;&lt;/contributors&gt;&lt;titles&gt;&lt;title&gt;Cholangiocarcinoma: Epidemiology and risk factors&lt;/title&gt;&lt;secondary-title&gt;Liver International&lt;/secondary-title&gt;&lt;/titles&gt;&lt;periodical&gt;&lt;full-title&gt;Liver International&lt;/full-title&gt;&lt;/periodical&gt;&lt;pages&gt;19-31&lt;/pages&gt;&lt;volume&gt;39&lt;/volume&gt;&lt;number&gt;S1&lt;/number&gt;&lt;dates&gt;&lt;year&gt;2019&lt;/year&gt;&lt;/dates&gt;&lt;isbn&gt;1478-3223&lt;/isbn&gt;&lt;urls&gt;&lt;related-urls&gt;&lt;url&gt;https://onlinelibrary.wiley.com/doi/abs/10.1111/liv.14095&lt;/url&gt;&lt;url&gt;https://onlinelibrary.wiley.com/doi/pdfdirect/10.1111/liv.14095?download=true&lt;/url&gt;&lt;/related-urls&gt;&lt;/urls&gt;&lt;electronic-resource-num&gt;https://doi.org/10.1111/liv.14095&lt;/electronic-resource-num&gt;&lt;/record&gt;&lt;/Cite&gt;&lt;/EndNote&gt;</w:instrText>
      </w:r>
      <w:r w:rsidR="00685665">
        <w:rPr>
          <w:rFonts w:cs="Segoe UI"/>
          <w:szCs w:val="22"/>
        </w:rPr>
        <w:fldChar w:fldCharType="separate"/>
      </w:r>
      <w:r w:rsidR="0075343A">
        <w:rPr>
          <w:rFonts w:cs="Segoe UI"/>
          <w:noProof/>
          <w:szCs w:val="22"/>
        </w:rPr>
        <w:t>(Khan, Tavolari et al. 2019)</w:t>
      </w:r>
      <w:r w:rsidR="00685665">
        <w:rPr>
          <w:rFonts w:cs="Segoe UI"/>
          <w:szCs w:val="22"/>
        </w:rPr>
        <w:fldChar w:fldCharType="end"/>
      </w:r>
      <w:r>
        <w:rPr>
          <w:rFonts w:cs="Segoe UI"/>
          <w:szCs w:val="22"/>
        </w:rPr>
        <w:t xml:space="preserve">. </w:t>
      </w:r>
      <w:r w:rsidR="00496FC4">
        <w:rPr>
          <w:rFonts w:cs="Segoe UI"/>
          <w:szCs w:val="22"/>
        </w:rPr>
        <w:t xml:space="preserve">It is estimated that </w:t>
      </w:r>
      <w:r w:rsidR="00397FE0" w:rsidRPr="00397FE0">
        <w:rPr>
          <w:rFonts w:cs="Segoe UI"/>
          <w:szCs w:val="22"/>
        </w:rPr>
        <w:t xml:space="preserve">~1,161 </w:t>
      </w:r>
      <w:r w:rsidR="00C52935">
        <w:rPr>
          <w:rFonts w:cs="Segoe UI"/>
          <w:szCs w:val="22"/>
        </w:rPr>
        <w:t xml:space="preserve">new cases of CCA were diagnosed in Australia in 2022, based on data from the Australian Institute of Health and Welfare (AIHW) </w:t>
      </w:r>
      <w:r w:rsidR="001F1F18">
        <w:rPr>
          <w:rFonts w:cs="Segoe UI"/>
          <w:szCs w:val="22"/>
        </w:rPr>
        <w:fldChar w:fldCharType="begin"/>
      </w:r>
      <w:r w:rsidR="001F1F18">
        <w:rPr>
          <w:rFonts w:cs="Segoe UI"/>
          <w:szCs w:val="22"/>
        </w:rPr>
        <w:instrText xml:space="preserve"> ADDIN EN.CITE &lt;EndNote&gt;&lt;Cite&gt;&lt;Author&gt;Australian Institute of Health and Welfare&lt;/Author&gt;&lt;Year&gt;2022&lt;/Year&gt;&lt;RecNum&gt;2106&lt;/RecNum&gt;&lt;DisplayText&gt;(Australian Institute of Health and Welfare 2022)&lt;/DisplayText&gt;&lt;record&gt;&lt;rec-number&gt;2106&lt;/rec-number&gt;&lt;foreign-keys&gt;&lt;key app="EN" db-id="veas55e0j2zv2gefr23v2za3fstd55eps0af" timestamp="1675220144"&gt;2106&lt;/key&gt;&lt;/foreign-keys&gt;&lt;ref-type name="Report"&gt;27&lt;/ref-type&gt;&lt;contributors&gt;&lt;authors&gt;&lt;author&gt;Australian Institute of Health and Welfare,&lt;/author&gt;&lt;/authors&gt;&lt;/contributors&gt;&lt;titles&gt;&lt;title&gt;Cancer data in Australia&lt;/title&gt;&lt;/titles&gt;&lt;dates&gt;&lt;year&gt;2022&lt;/year&gt;&lt;/dates&gt;&lt;pub-location&gt;Canberra&lt;/pub-location&gt;&lt;publisher&gt;AIHW&lt;/publisher&gt;&lt;urls&gt;&lt;related-urls&gt;&lt;url&gt;https://www.aihw.gov.au/reports/cancer/cancer-data-in-australia&lt;/url&gt;&lt;/related-urls&gt;&lt;/urls&gt;&lt;/record&gt;&lt;/Cite&gt;&lt;/EndNote&gt;</w:instrText>
      </w:r>
      <w:r w:rsidR="001F1F18">
        <w:rPr>
          <w:rFonts w:cs="Segoe UI"/>
          <w:szCs w:val="22"/>
        </w:rPr>
        <w:fldChar w:fldCharType="separate"/>
      </w:r>
      <w:r w:rsidR="001F1F18">
        <w:rPr>
          <w:rFonts w:cs="Segoe UI"/>
          <w:noProof/>
          <w:szCs w:val="22"/>
        </w:rPr>
        <w:t>(Australian Institute of Health and Welfare 2022)</w:t>
      </w:r>
      <w:r w:rsidR="001F1F18">
        <w:rPr>
          <w:rFonts w:cs="Segoe UI"/>
          <w:szCs w:val="22"/>
        </w:rPr>
        <w:fldChar w:fldCharType="end"/>
      </w:r>
      <w:r w:rsidR="00C52935">
        <w:rPr>
          <w:rFonts w:cs="Segoe UI"/>
          <w:szCs w:val="22"/>
        </w:rPr>
        <w:t>.</w:t>
      </w:r>
    </w:p>
    <w:p w14:paraId="24792D5A" w14:textId="77777777" w:rsidR="00B678D3" w:rsidRDefault="00B678D3" w:rsidP="00DA00A5">
      <w:pPr>
        <w:spacing w:after="0" w:line="240" w:lineRule="auto"/>
        <w:rPr>
          <w:rFonts w:cs="Segoe UI"/>
          <w:szCs w:val="22"/>
        </w:rPr>
      </w:pPr>
    </w:p>
    <w:p w14:paraId="60FCAD9B" w14:textId="5D87193D" w:rsidR="00DA00A5" w:rsidRDefault="00DA00A5" w:rsidP="00DA00A5">
      <w:pPr>
        <w:spacing w:after="0" w:line="240" w:lineRule="auto"/>
        <w:rPr>
          <w:rFonts w:cs="Segoe UI"/>
          <w:szCs w:val="22"/>
        </w:rPr>
      </w:pPr>
      <w:r w:rsidRPr="006B4AF3">
        <w:rPr>
          <w:rFonts w:cs="Segoe UI"/>
          <w:szCs w:val="22"/>
        </w:rPr>
        <w:t>Isocitrate dehydrogenase</w:t>
      </w:r>
      <w:r>
        <w:rPr>
          <w:rFonts w:cs="Segoe UI"/>
          <w:szCs w:val="22"/>
        </w:rPr>
        <w:t>s</w:t>
      </w:r>
      <w:r w:rsidRPr="006B4AF3">
        <w:rPr>
          <w:rFonts w:cs="Segoe UI"/>
          <w:szCs w:val="22"/>
        </w:rPr>
        <w:t xml:space="preserve"> </w:t>
      </w:r>
      <w:r>
        <w:rPr>
          <w:rFonts w:cs="Segoe UI"/>
          <w:szCs w:val="22"/>
        </w:rPr>
        <w:t xml:space="preserve">(IDH) are essential metabolic enzymes for cellular respiration in the tricarboxylic acid cycle </w:t>
      </w:r>
      <w:r>
        <w:rPr>
          <w:rFonts w:cs="Segoe UI"/>
          <w:szCs w:val="22"/>
        </w:rPr>
        <w:fldChar w:fldCharType="begin">
          <w:fldData xml:space="preserve">PEVuZE5vdGU+PENpdGU+PEF1dGhvcj5Cb3Njb2U8L0F1dGhvcj48WWVhcj4yMDE5PC9ZZWFyPjxS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</w:fldData>
        </w:fldChar>
      </w:r>
      <w:r w:rsidR="0075343A">
        <w:rPr>
          <w:rFonts w:cs="Segoe UI"/>
          <w:szCs w:val="22"/>
        </w:rPr>
        <w:instrText xml:space="preserve"> ADDIN EN.CITE </w:instrText>
      </w:r>
      <w:r w:rsidR="0075343A">
        <w:rPr>
          <w:rFonts w:cs="Segoe UI"/>
          <w:szCs w:val="22"/>
        </w:rPr>
        <w:fldChar w:fldCharType="begin">
          <w:fldData xml:space="preserve">PEVuZE5vdGU+PENpdGU+PEF1dGhvcj5Cb3Njb2U8L0F1dGhvcj48WWVhcj4yMDE5PC9ZZWFyPjxS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</w:fldData>
        </w:fldChar>
      </w:r>
      <w:r w:rsidR="0075343A">
        <w:rPr>
          <w:rFonts w:cs="Segoe UI"/>
          <w:szCs w:val="22"/>
        </w:rPr>
        <w:instrText xml:space="preserve"> ADDIN EN.CITE.DATA </w:instrText>
      </w:r>
      <w:r w:rsidR="0075343A">
        <w:rPr>
          <w:rFonts w:cs="Segoe UI"/>
          <w:szCs w:val="22"/>
        </w:rPr>
      </w:r>
      <w:r w:rsidR="0075343A">
        <w:rPr>
          <w:rFonts w:cs="Segoe UI"/>
          <w:szCs w:val="22"/>
        </w:rPr>
        <w:fldChar w:fldCharType="end"/>
      </w:r>
      <w:r>
        <w:rPr>
          <w:rFonts w:cs="Segoe UI"/>
          <w:szCs w:val="22"/>
        </w:rPr>
      </w:r>
      <w:r>
        <w:rPr>
          <w:rFonts w:cs="Segoe UI"/>
          <w:szCs w:val="22"/>
        </w:rPr>
        <w:fldChar w:fldCharType="separate"/>
      </w:r>
      <w:r w:rsidR="0075343A">
        <w:rPr>
          <w:rFonts w:cs="Segoe UI"/>
          <w:noProof/>
          <w:szCs w:val="22"/>
        </w:rPr>
        <w:t>(Boscoe, Rolland et al. 2019)</w:t>
      </w:r>
      <w:r>
        <w:rPr>
          <w:rFonts w:cs="Segoe UI"/>
          <w:szCs w:val="22"/>
        </w:rPr>
        <w:fldChar w:fldCharType="end"/>
      </w:r>
      <w:r>
        <w:rPr>
          <w:rFonts w:cs="Segoe UI"/>
          <w:szCs w:val="22"/>
        </w:rPr>
        <w:t>. A mutation in the</w:t>
      </w:r>
      <w:r w:rsidR="007F4097">
        <w:rPr>
          <w:rFonts w:cs="Segoe UI"/>
          <w:szCs w:val="22"/>
        </w:rPr>
        <w:t xml:space="preserve"> </w:t>
      </w:r>
      <w:r w:rsidRPr="00E76389">
        <w:rPr>
          <w:rFonts w:cs="Segoe UI"/>
          <w:i/>
          <w:szCs w:val="22"/>
        </w:rPr>
        <w:t>IDH</w:t>
      </w:r>
      <w:r>
        <w:rPr>
          <w:rFonts w:cs="Segoe UI"/>
          <w:i/>
          <w:szCs w:val="22"/>
        </w:rPr>
        <w:t xml:space="preserve"> </w:t>
      </w:r>
      <w:r>
        <w:rPr>
          <w:rFonts w:cs="Segoe UI"/>
          <w:szCs w:val="22"/>
        </w:rPr>
        <w:t xml:space="preserve">gene leads to the increased conversion of </w:t>
      </w:r>
      <w:r w:rsidRPr="00872ED6">
        <w:rPr>
          <w:rFonts w:cs="Segoe UI"/>
          <w:szCs w:val="22"/>
        </w:rPr>
        <w:t>α-KG to D-2-hydroxyglutarate (D-2HG), which acts</w:t>
      </w:r>
      <w:r>
        <w:rPr>
          <w:rFonts w:cs="Segoe UI"/>
          <w:szCs w:val="22"/>
        </w:rPr>
        <w:t xml:space="preserve"> </w:t>
      </w:r>
      <w:r w:rsidRPr="00872ED6">
        <w:rPr>
          <w:rFonts w:cs="Segoe UI"/>
          <w:szCs w:val="22"/>
        </w:rPr>
        <w:t>as an oncometabolite</w:t>
      </w:r>
      <w:r>
        <w:rPr>
          <w:rFonts w:cs="Segoe UI"/>
          <w:szCs w:val="22"/>
        </w:rPr>
        <w:t xml:space="preserve">, </w:t>
      </w:r>
      <w:r w:rsidRPr="00872ED6">
        <w:rPr>
          <w:rFonts w:cs="Segoe UI"/>
          <w:szCs w:val="22"/>
        </w:rPr>
        <w:t>promoting tumour proliferation and metastasis development through several</w:t>
      </w:r>
      <w:r>
        <w:rPr>
          <w:rFonts w:cs="Segoe UI"/>
          <w:szCs w:val="22"/>
        </w:rPr>
        <w:t xml:space="preserve"> </w:t>
      </w:r>
      <w:r w:rsidRPr="00872ED6">
        <w:rPr>
          <w:rFonts w:cs="Segoe UI"/>
          <w:szCs w:val="22"/>
        </w:rPr>
        <w:t xml:space="preserve">pathways, such as DNA methylation and activation of </w:t>
      </w:r>
      <w:r w:rsidRPr="007E4331">
        <w:rPr>
          <w:rFonts w:cs="Segoe UI"/>
          <w:szCs w:val="22"/>
        </w:rPr>
        <w:t>vascular endothelial growth factors</w:t>
      </w:r>
      <w:r>
        <w:rPr>
          <w:rFonts w:cs="Segoe UI"/>
          <w:szCs w:val="22"/>
        </w:rPr>
        <w:t xml:space="preserve"> (VEGFs) </w:t>
      </w:r>
      <w:r>
        <w:rPr>
          <w:rFonts w:cs="Segoe UI"/>
          <w:szCs w:val="22"/>
        </w:rPr>
        <w:fldChar w:fldCharType="begin"/>
      </w:r>
      <w:r w:rsidR="0075343A">
        <w:rPr>
          <w:rFonts w:cs="Segoe UI"/>
          <w:szCs w:val="22"/>
        </w:rPr>
        <w:instrText xml:space="preserve"> ADDIN EN.CITE &lt;EndNote&gt;&lt;Cite&gt;&lt;Author&gt;Salati&lt;/Author&gt;&lt;Year&gt;2020&lt;/Year&gt;&lt;RecNum&gt;3&lt;/RecNum&gt;&lt;DisplayText&gt;(Salati, Caputo et al. 2020)&lt;/DisplayText&gt;&lt;record&gt;&lt;rec-number&gt;3&lt;/rec-number&gt;&lt;foreign-keys&gt;&lt;key app="EN" db-id="drwv029r5z0awtert5rp20aweaazdfee9ssz" timestamp="1676585121"&gt;3&lt;/key&gt;&lt;/foreign-keys&gt;&lt;ref-type name="Journal Article"&gt;17&lt;/ref-type&gt;&lt;contributors&gt;&lt;authors&gt;&lt;author&gt;Salati, Massimiliano&lt;/author&gt;&lt;author&gt;Caputo, Francesco&lt;/author&gt;&lt;author&gt;Baldessari, Cinzia&lt;/author&gt;&lt;author&gt;Galassi, Barbara&lt;/author&gt;&lt;author&gt;Grossi, Francesco&lt;/author&gt;&lt;author&gt;Dominici, Massimo&lt;/author&gt;&lt;author&gt;Ghidini, Michele&lt;/author&gt;&lt;/authors&gt;&lt;/contributors&gt;&lt;titles&gt;&lt;title&gt;IDH Signalling Pathway in Cholangiocarcinoma: From Biological Rationale to Therapeutic Targeting&lt;/title&gt;&lt;secondary-title&gt;Cancers&lt;/secondary-title&gt;&lt;alt-title&gt;Cancers (Basel)&lt;/alt-title&gt;&lt;/titles&gt;&lt;periodical&gt;&lt;full-title&gt;Cancers&lt;/full-title&gt;&lt;abbr-1&gt;Cancers (Basel)&lt;/abbr-1&gt;&lt;/periodical&gt;&lt;alt-periodical&gt;&lt;full-title&gt;Cancers&lt;/full-title&gt;&lt;abbr-1&gt;Cancers (Basel)&lt;/abbr-1&gt;&lt;/alt-periodical&gt;&lt;pages&gt;3310&lt;/pages&gt;&lt;volume&gt;12&lt;/volume&gt;&lt;number&gt;11&lt;/number&gt;&lt;keywords&gt;&lt;keyword&gt;IDH&lt;/keyword&gt;&lt;keyword&gt;biliary cancer&lt;/keyword&gt;&lt;keyword&gt;cholangiocarcinoma&lt;/keyword&gt;&lt;keyword&gt;gallbladder cancer&lt;/keyword&gt;&lt;keyword&gt;ivosidenib&lt;/keyword&gt;&lt;keyword&gt;precision medicine&lt;/keyword&gt;&lt;keyword&gt;targeted therapy&lt;/keyword&gt;&lt;/keywords&gt;&lt;dates&gt;&lt;year&gt;2020&lt;/year&gt;&lt;/dates&gt;&lt;pub-location&gt;Switzerland&lt;/pub-location&gt;&lt;isbn&gt;2072-6694&lt;/isbn&gt;&lt;accession-num&gt;33182517&lt;/accession-num&gt;&lt;urls&gt;&lt;related-urls&gt;&lt;url&gt;https://pubmed.ncbi.nlm.nih.gov/33182517&lt;/url&gt;&lt;url&gt;https://www.ncbi.nlm.nih.gov/pmc/articles/PMC7696955/&lt;/url&gt;&lt;url&gt;https://mdpi-res.com/d_attachment/cancers/cancers-12-03310/article_deploy/cancers-12-03310-v2.pdf?version=1605002028&lt;/url&gt;&lt;/related-urls&gt;&lt;/urls&gt;&lt;electronic-resource-num&gt;10.3390/cancers12113310&lt;/electronic-resource-num&gt;&lt;remote-database-name&gt;PubMed&lt;/remote-database-name&gt;&lt;language&gt;eng&lt;/language&gt;&lt;/record&gt;&lt;/Cite&gt;&lt;/EndNote&gt;</w:instrText>
      </w:r>
      <w:r>
        <w:rPr>
          <w:rFonts w:cs="Segoe UI"/>
          <w:szCs w:val="22"/>
        </w:rPr>
        <w:fldChar w:fldCharType="separate"/>
      </w:r>
      <w:r w:rsidR="0075343A">
        <w:rPr>
          <w:rFonts w:cs="Segoe UI"/>
          <w:noProof/>
          <w:szCs w:val="22"/>
        </w:rPr>
        <w:t>(Salati, Caputo et al. 2020)</w:t>
      </w:r>
      <w:r>
        <w:rPr>
          <w:rFonts w:cs="Segoe UI"/>
          <w:szCs w:val="22"/>
        </w:rPr>
        <w:fldChar w:fldCharType="end"/>
      </w:r>
      <w:r>
        <w:rPr>
          <w:rFonts w:cs="Segoe UI"/>
          <w:szCs w:val="22"/>
        </w:rPr>
        <w:t xml:space="preserve">. The two main subtypes of </w:t>
      </w:r>
      <w:r w:rsidRPr="00DD0FE2">
        <w:rPr>
          <w:rFonts w:cs="Segoe UI"/>
          <w:i/>
          <w:szCs w:val="22"/>
        </w:rPr>
        <w:t>IDH</w:t>
      </w:r>
      <w:r>
        <w:rPr>
          <w:rFonts w:cs="Segoe UI"/>
          <w:szCs w:val="22"/>
        </w:rPr>
        <w:t xml:space="preserve"> are </w:t>
      </w:r>
      <w:r w:rsidRPr="00E76389">
        <w:rPr>
          <w:rFonts w:cs="Segoe UI"/>
          <w:i/>
          <w:szCs w:val="22"/>
        </w:rPr>
        <w:t>IDH</w:t>
      </w:r>
      <w:r w:rsidRPr="00DD0FE2">
        <w:rPr>
          <w:rFonts w:cs="Segoe UI"/>
          <w:szCs w:val="22"/>
        </w:rPr>
        <w:t>1</w:t>
      </w:r>
      <w:r>
        <w:rPr>
          <w:rFonts w:cs="Segoe UI"/>
          <w:szCs w:val="22"/>
        </w:rPr>
        <w:t xml:space="preserve"> and </w:t>
      </w:r>
      <w:r w:rsidRPr="00E76389">
        <w:rPr>
          <w:rFonts w:cs="Segoe UI"/>
          <w:i/>
          <w:szCs w:val="22"/>
        </w:rPr>
        <w:t>IDH</w:t>
      </w:r>
      <w:r w:rsidRPr="00DD0FE2">
        <w:rPr>
          <w:rFonts w:cs="Segoe UI"/>
          <w:szCs w:val="22"/>
        </w:rPr>
        <w:t>2</w:t>
      </w:r>
      <w:r>
        <w:rPr>
          <w:rFonts w:cs="Segoe UI"/>
          <w:szCs w:val="22"/>
        </w:rPr>
        <w:t xml:space="preserve">. </w:t>
      </w:r>
    </w:p>
    <w:p w14:paraId="2952D12F" w14:textId="77777777" w:rsidR="009339FD" w:rsidRDefault="009339FD" w:rsidP="009339FD">
      <w:pPr>
        <w:spacing w:after="0" w:line="240" w:lineRule="auto"/>
        <w:rPr>
          <w:rFonts w:cs="Segoe UI"/>
          <w:szCs w:val="22"/>
        </w:rPr>
      </w:pPr>
    </w:p>
    <w:p w14:paraId="0D8E4C8D" w14:textId="22405CE5" w:rsidR="009339FD" w:rsidRDefault="00435BE8" w:rsidP="007D56E1">
      <w:pPr>
        <w:spacing w:after="0" w:line="240" w:lineRule="auto"/>
        <w:rPr>
          <w:rFonts w:cs="Segoe UI"/>
          <w:szCs w:val="22"/>
        </w:rPr>
      </w:pPr>
      <w:r>
        <w:rPr>
          <w:rFonts w:cs="Segoe UI"/>
          <w:szCs w:val="22"/>
        </w:rPr>
        <w:t>In the</w:t>
      </w:r>
      <w:r w:rsidR="009339FD">
        <w:rPr>
          <w:rFonts w:cs="Segoe UI"/>
          <w:szCs w:val="22"/>
        </w:rPr>
        <w:t xml:space="preserve"> early stages of CCA</w:t>
      </w:r>
      <w:r>
        <w:rPr>
          <w:rFonts w:cs="Segoe UI"/>
          <w:szCs w:val="22"/>
        </w:rPr>
        <w:t xml:space="preserve">, </w:t>
      </w:r>
      <w:r w:rsidR="007D3D67">
        <w:rPr>
          <w:rFonts w:cs="Segoe UI"/>
          <w:szCs w:val="22"/>
        </w:rPr>
        <w:t>patients are often</w:t>
      </w:r>
      <w:r w:rsidR="009339FD">
        <w:rPr>
          <w:rFonts w:cs="Segoe UI"/>
          <w:szCs w:val="22"/>
        </w:rPr>
        <w:t xml:space="preserve"> asymptomatic, hence </w:t>
      </w:r>
      <w:r w:rsidR="001D7B31">
        <w:rPr>
          <w:rFonts w:cs="Segoe UI"/>
          <w:szCs w:val="22"/>
        </w:rPr>
        <w:t xml:space="preserve">they often present </w:t>
      </w:r>
      <w:r w:rsidR="009339FD">
        <w:rPr>
          <w:rFonts w:cs="Segoe UI"/>
          <w:szCs w:val="22"/>
        </w:rPr>
        <w:t>with advanced</w:t>
      </w:r>
      <w:r w:rsidR="00E06116">
        <w:rPr>
          <w:rFonts w:cs="Segoe UI"/>
          <w:szCs w:val="22"/>
        </w:rPr>
        <w:t xml:space="preserve"> </w:t>
      </w:r>
      <w:r w:rsidR="009339FD">
        <w:rPr>
          <w:rFonts w:cs="Segoe UI"/>
          <w:szCs w:val="22"/>
        </w:rPr>
        <w:t>disease</w:t>
      </w:r>
      <w:r w:rsidR="003A131B">
        <w:rPr>
          <w:rFonts w:cs="Segoe UI"/>
          <w:szCs w:val="22"/>
        </w:rPr>
        <w:t xml:space="preserve"> </w:t>
      </w:r>
      <w:r w:rsidR="00EC220C">
        <w:rPr>
          <w:rFonts w:cs="Segoe UI"/>
          <w:szCs w:val="22"/>
        </w:rPr>
        <w:fldChar w:fldCharType="begin">
          <w:fldData xml:space="preserve">PEVuZE5vdGU+PENpdGU+PEF1dGhvcj5CcmluZGxleTwvQXV0aG9yPjxZZWFyPjIwMjE8L1llYXI+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</w:fldData>
        </w:fldChar>
      </w:r>
      <w:r w:rsidR="0075343A">
        <w:rPr>
          <w:rFonts w:cs="Segoe UI"/>
          <w:szCs w:val="22"/>
        </w:rPr>
        <w:instrText xml:space="preserve"> ADDIN EN.CITE </w:instrText>
      </w:r>
      <w:r w:rsidR="0075343A">
        <w:rPr>
          <w:rFonts w:cs="Segoe UI"/>
          <w:szCs w:val="22"/>
        </w:rPr>
        <w:fldChar w:fldCharType="begin">
          <w:fldData xml:space="preserve">PEVuZE5vdGU+PENpdGU+PEF1dGhvcj5CcmluZGxleTwvQXV0aG9yPjxZZWFyPjIwMjE8L1llYXI+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</w:fldData>
        </w:fldChar>
      </w:r>
      <w:r w:rsidR="0075343A">
        <w:rPr>
          <w:rFonts w:cs="Segoe UI"/>
          <w:szCs w:val="22"/>
        </w:rPr>
        <w:instrText xml:space="preserve"> ADDIN EN.CITE.DATA </w:instrText>
      </w:r>
      <w:r w:rsidR="0075343A">
        <w:rPr>
          <w:rFonts w:cs="Segoe UI"/>
          <w:szCs w:val="22"/>
        </w:rPr>
      </w:r>
      <w:r w:rsidR="0075343A">
        <w:rPr>
          <w:rFonts w:cs="Segoe UI"/>
          <w:szCs w:val="22"/>
        </w:rPr>
        <w:fldChar w:fldCharType="end"/>
      </w:r>
      <w:r w:rsidR="00EC220C">
        <w:rPr>
          <w:rFonts w:cs="Segoe UI"/>
          <w:szCs w:val="22"/>
        </w:rPr>
      </w:r>
      <w:r w:rsidR="00EC220C">
        <w:rPr>
          <w:rFonts w:cs="Segoe UI"/>
          <w:szCs w:val="22"/>
        </w:rPr>
        <w:fldChar w:fldCharType="separate"/>
      </w:r>
      <w:r w:rsidR="0075343A">
        <w:rPr>
          <w:rFonts w:cs="Segoe UI"/>
          <w:noProof/>
          <w:szCs w:val="22"/>
        </w:rPr>
        <w:t>(Blechacz, Komuta et al. 2011, Brindley, Bachini et al. 2021)</w:t>
      </w:r>
      <w:r w:rsidR="00EC220C">
        <w:rPr>
          <w:rFonts w:cs="Segoe UI"/>
          <w:szCs w:val="22"/>
        </w:rPr>
        <w:fldChar w:fldCharType="end"/>
      </w:r>
      <w:r w:rsidR="009339FD">
        <w:rPr>
          <w:rFonts w:cs="Segoe UI"/>
          <w:szCs w:val="22"/>
        </w:rPr>
        <w:t>. Symptomatic patients will vary in clinical presentation depending on the location of the tumour and growth pattern</w:t>
      </w:r>
      <w:r w:rsidR="00C117CB">
        <w:rPr>
          <w:rFonts w:cs="Segoe UI"/>
          <w:szCs w:val="22"/>
        </w:rPr>
        <w:t xml:space="preserve"> </w:t>
      </w:r>
      <w:r w:rsidR="00C117CB">
        <w:rPr>
          <w:rFonts w:cs="Segoe UI"/>
          <w:szCs w:val="22"/>
        </w:rPr>
        <w:fldChar w:fldCharType="begin"/>
      </w:r>
      <w:r w:rsidR="0075343A">
        <w:rPr>
          <w:rFonts w:cs="Segoe UI"/>
          <w:szCs w:val="22"/>
        </w:rPr>
        <w:instrText xml:space="preserve"> ADDIN EN.CITE &lt;EndNote&gt;&lt;Cite&gt;&lt;Author&gt;Blechacz&lt;/Author&gt;&lt;Year&gt;2011&lt;/Year&gt;&lt;RecNum&gt;35&lt;/RecNum&gt;&lt;DisplayText&gt;(Blechacz, Komuta et al. 2011)&lt;/DisplayText&gt;&lt;record&gt;&lt;rec-number&gt;35&lt;/rec-number&gt;&lt;foreign-keys&gt;&lt;key app="EN" db-id="drwv029r5z0awtert5rp20aweaazdfee9ssz" timestamp="1677536410"&gt;35&lt;/key&gt;&lt;/foreign-keys&gt;&lt;ref-type name="Journal Article"&gt;17&lt;/ref-type&gt;&lt;contributors&gt;&lt;authors&gt;&lt;author&gt;Blechacz, Boris&lt;/author&gt;&lt;author&gt;Komuta, Mina&lt;/author&gt;&lt;author&gt;Roskams, Tania&lt;/author&gt;&lt;author&gt;Gores, Gregory J.&lt;/author&gt;&lt;/authors&gt;&lt;/contributors&gt;&lt;titles&gt;&lt;title&gt;Clinical diagnosis and staging of cholangiocarcinoma&lt;/title&gt;&lt;secondary-title&gt;Nature reviews. Gastroenterology &amp;amp; hepatology&lt;/secondary-title&gt;&lt;alt-title&gt;Nat Rev Gastroenterol Hepatol&lt;/alt-title&gt;&lt;/titles&gt;&lt;periodical&gt;&lt;full-title&gt;Nature reviews. Gastroenterology &amp;amp; hepatology&lt;/full-title&gt;&lt;abbr-1&gt;Nat Rev Gastroenterol Hepatol&lt;/abbr-1&gt;&lt;/periodical&gt;&lt;alt-periodical&gt;&lt;full-title&gt;Nature reviews. Gastroenterology &amp;amp; hepatology&lt;/full-title&gt;&lt;abbr-1&gt;Nat Rev Gastroenterol Hepatol&lt;/abbr-1&gt;&lt;/alt-periodical&gt;&lt;pages&gt;512-522&lt;/pages&gt;&lt;volume&gt;8&lt;/volume&gt;&lt;number&gt;9&lt;/number&gt;&lt;keywords&gt;&lt;keyword&gt;Bile Duct Neoplasms/*diagnosis/*pathology/therapy&lt;/keyword&gt;&lt;keyword&gt;*Bile Ducts, Intrahepatic&lt;/keyword&gt;&lt;keyword&gt;Cholangiocarcinoma/*diagnosis/*pathology/therapy&lt;/keyword&gt;&lt;keyword&gt;Humans&lt;/keyword&gt;&lt;keyword&gt;Neoplasm Staging&lt;/keyword&gt;&lt;keyword&gt;Prognosis&lt;/keyword&gt;&lt;/keywords&gt;&lt;dates&gt;&lt;year&gt;2011&lt;/year&gt;&lt;/dates&gt;&lt;pub-location&gt;England&lt;/pub-location&gt;&lt;isbn&gt;1759-5053&amp;#xD;1759-5045&lt;/isbn&gt;&lt;accession-num&gt;21808282&lt;/accession-num&gt;&lt;urls&gt;&lt;related-urls&gt;&lt;url&gt;https://pubmed.ncbi.nlm.nih.gov/21808282&lt;/url&gt;&lt;url&gt;https://www.ncbi.nlm.nih.gov/pmc/articles/PMC3331791/&lt;/url&gt;&lt;url&gt;https://www.nature.com/articles/nrgastro.2011.131&lt;/url&gt;&lt;/related-urls&gt;&lt;/urls&gt;&lt;electronic-resource-num&gt;10.1038/nrgastro.2011.131&lt;/electronic-resource-num&gt;&lt;remote-database-name&gt;PubMed&lt;/remote-database-name&gt;&lt;language&gt;eng&lt;/language&gt;&lt;/record&gt;&lt;/Cite&gt;&lt;/EndNote&gt;</w:instrText>
      </w:r>
      <w:r w:rsidR="00C117CB">
        <w:rPr>
          <w:rFonts w:cs="Segoe UI"/>
          <w:szCs w:val="22"/>
        </w:rPr>
        <w:fldChar w:fldCharType="separate"/>
      </w:r>
      <w:r w:rsidR="0075343A">
        <w:rPr>
          <w:rFonts w:cs="Segoe UI"/>
          <w:noProof/>
          <w:szCs w:val="22"/>
        </w:rPr>
        <w:t>(Blechacz, Komuta et al. 2011)</w:t>
      </w:r>
      <w:r w:rsidR="00C117CB">
        <w:rPr>
          <w:rFonts w:cs="Segoe UI"/>
          <w:szCs w:val="22"/>
        </w:rPr>
        <w:fldChar w:fldCharType="end"/>
      </w:r>
      <w:r w:rsidR="009339FD">
        <w:rPr>
          <w:rFonts w:cs="Segoe UI"/>
          <w:szCs w:val="22"/>
        </w:rPr>
        <w:t xml:space="preserve">. </w:t>
      </w:r>
      <w:r w:rsidR="00300DD5">
        <w:rPr>
          <w:rFonts w:cs="Segoe UI"/>
          <w:szCs w:val="22"/>
        </w:rPr>
        <w:t xml:space="preserve">Patients diagnosed with </w:t>
      </w:r>
      <w:proofErr w:type="spellStart"/>
      <w:r w:rsidR="00300DD5">
        <w:rPr>
          <w:rFonts w:cs="Segoe UI"/>
          <w:szCs w:val="22"/>
        </w:rPr>
        <w:t>iCCA</w:t>
      </w:r>
      <w:proofErr w:type="spellEnd"/>
      <w:r w:rsidR="00300DD5">
        <w:rPr>
          <w:rFonts w:cs="Segoe UI"/>
          <w:szCs w:val="22"/>
        </w:rPr>
        <w:t xml:space="preserve"> </w:t>
      </w:r>
      <w:r w:rsidR="001C71C1">
        <w:rPr>
          <w:rFonts w:cs="Segoe UI"/>
          <w:szCs w:val="22"/>
        </w:rPr>
        <w:t xml:space="preserve">often </w:t>
      </w:r>
      <w:r w:rsidR="00300DD5">
        <w:rPr>
          <w:rFonts w:cs="Segoe UI"/>
          <w:szCs w:val="22"/>
        </w:rPr>
        <w:t xml:space="preserve">present asymptomatically during early stages of disease but will later develop symptoms such as abdominal pain or uncommonly, jaundice during progression into advanced stage. Patients diagnosed with </w:t>
      </w:r>
      <w:proofErr w:type="spellStart"/>
      <w:r w:rsidR="00300DD5">
        <w:rPr>
          <w:rFonts w:cs="Segoe UI"/>
          <w:szCs w:val="22"/>
        </w:rPr>
        <w:t>eCCA</w:t>
      </w:r>
      <w:proofErr w:type="spellEnd"/>
      <w:r w:rsidR="00300DD5">
        <w:rPr>
          <w:rFonts w:cs="Segoe UI"/>
          <w:szCs w:val="22"/>
        </w:rPr>
        <w:t xml:space="preserve"> typically present with painless jaundice owing to the underlying biliary obstruction </w:t>
      </w:r>
      <w:r w:rsidR="00300DD5">
        <w:rPr>
          <w:rFonts w:cs="Segoe UI"/>
          <w:szCs w:val="22"/>
        </w:rPr>
        <w:fldChar w:fldCharType="begin">
          <w:fldData xml:space="preserve">PEVuZE5vdGU+PENpdGU+PEF1dGhvcj5CcmluZGxleTwvQXV0aG9yPjxZZWFyPjIwMjE8L1llYXI+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</w:fldData>
        </w:fldChar>
      </w:r>
      <w:r w:rsidR="0075343A">
        <w:rPr>
          <w:rFonts w:cs="Segoe UI"/>
          <w:szCs w:val="22"/>
        </w:rPr>
        <w:instrText xml:space="preserve"> ADDIN EN.CITE </w:instrText>
      </w:r>
      <w:r w:rsidR="0075343A">
        <w:rPr>
          <w:rFonts w:cs="Segoe UI"/>
          <w:szCs w:val="22"/>
        </w:rPr>
        <w:fldChar w:fldCharType="begin">
          <w:fldData xml:space="preserve">PEVuZE5vdGU+PENpdGU+PEF1dGhvcj5CcmluZGxleTwvQXV0aG9yPjxZZWFyPjIwMjE8L1llYXI+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</w:fldData>
        </w:fldChar>
      </w:r>
      <w:r w:rsidR="0075343A">
        <w:rPr>
          <w:rFonts w:cs="Segoe UI"/>
          <w:szCs w:val="22"/>
        </w:rPr>
        <w:instrText xml:space="preserve"> ADDIN EN.CITE.DATA </w:instrText>
      </w:r>
      <w:r w:rsidR="0075343A">
        <w:rPr>
          <w:rFonts w:cs="Segoe UI"/>
          <w:szCs w:val="22"/>
        </w:rPr>
      </w:r>
      <w:r w:rsidR="0075343A">
        <w:rPr>
          <w:rFonts w:cs="Segoe UI"/>
          <w:szCs w:val="22"/>
        </w:rPr>
        <w:fldChar w:fldCharType="end"/>
      </w:r>
      <w:r w:rsidR="00300DD5">
        <w:rPr>
          <w:rFonts w:cs="Segoe UI"/>
          <w:szCs w:val="22"/>
        </w:rPr>
      </w:r>
      <w:r w:rsidR="00300DD5">
        <w:rPr>
          <w:rFonts w:cs="Segoe UI"/>
          <w:szCs w:val="22"/>
        </w:rPr>
        <w:fldChar w:fldCharType="separate"/>
      </w:r>
      <w:r w:rsidR="0075343A">
        <w:rPr>
          <w:rFonts w:cs="Segoe UI"/>
          <w:noProof/>
          <w:szCs w:val="22"/>
        </w:rPr>
        <w:t>(Brindley, Bachini et al. 2021)</w:t>
      </w:r>
      <w:r w:rsidR="00300DD5">
        <w:rPr>
          <w:rFonts w:cs="Segoe UI"/>
          <w:szCs w:val="22"/>
        </w:rPr>
        <w:fldChar w:fldCharType="end"/>
      </w:r>
      <w:r w:rsidR="00300DD5">
        <w:rPr>
          <w:rFonts w:cs="Segoe UI"/>
          <w:szCs w:val="22"/>
        </w:rPr>
        <w:t xml:space="preserve">. </w:t>
      </w:r>
      <w:r w:rsidR="009339FD">
        <w:rPr>
          <w:rFonts w:cs="Segoe UI"/>
          <w:szCs w:val="22"/>
        </w:rPr>
        <w:t xml:space="preserve">The </w:t>
      </w:r>
      <w:r w:rsidR="00C84525">
        <w:rPr>
          <w:rFonts w:cs="Segoe UI"/>
          <w:szCs w:val="22"/>
        </w:rPr>
        <w:t xml:space="preserve">general </w:t>
      </w:r>
      <w:r w:rsidR="009339FD">
        <w:rPr>
          <w:rFonts w:cs="Segoe UI"/>
          <w:szCs w:val="22"/>
        </w:rPr>
        <w:t xml:space="preserve">symptoms </w:t>
      </w:r>
      <w:r w:rsidR="00C84525">
        <w:rPr>
          <w:rFonts w:cs="Segoe UI"/>
          <w:szCs w:val="22"/>
        </w:rPr>
        <w:t xml:space="preserve">of CCA </w:t>
      </w:r>
      <w:r w:rsidR="009339FD">
        <w:rPr>
          <w:rFonts w:cs="Segoe UI"/>
          <w:szCs w:val="22"/>
        </w:rPr>
        <w:t>are consistent with the clinical presentation for biliary obstruction</w:t>
      </w:r>
      <w:r w:rsidR="00ED77E0">
        <w:rPr>
          <w:rFonts w:cs="Segoe UI"/>
          <w:szCs w:val="22"/>
        </w:rPr>
        <w:t xml:space="preserve"> </w:t>
      </w:r>
      <w:proofErr w:type="gramStart"/>
      <w:r w:rsidR="00ED77E0">
        <w:rPr>
          <w:rFonts w:cs="Segoe UI"/>
          <w:szCs w:val="22"/>
        </w:rPr>
        <w:t>i.e.</w:t>
      </w:r>
      <w:proofErr w:type="gramEnd"/>
      <w:r w:rsidR="009339FD">
        <w:rPr>
          <w:rFonts w:cs="Segoe UI"/>
          <w:szCs w:val="22"/>
        </w:rPr>
        <w:t xml:space="preserve"> jaundice, pale stool, dark urine and pruritus. Other common symptoms can include, abdominal pain, malaise,</w:t>
      </w:r>
      <w:r w:rsidR="00C62922">
        <w:rPr>
          <w:rFonts w:cs="Segoe UI"/>
          <w:szCs w:val="22"/>
        </w:rPr>
        <w:t xml:space="preserve"> weight loss,</w:t>
      </w:r>
      <w:r w:rsidR="009339FD">
        <w:rPr>
          <w:rFonts w:cs="Segoe UI"/>
          <w:szCs w:val="22"/>
        </w:rPr>
        <w:t xml:space="preserve"> fatigue, fever, </w:t>
      </w:r>
      <w:proofErr w:type="gramStart"/>
      <w:r w:rsidR="009339FD">
        <w:rPr>
          <w:rFonts w:cs="Segoe UI"/>
          <w:szCs w:val="22"/>
        </w:rPr>
        <w:t>cachexia</w:t>
      </w:r>
      <w:proofErr w:type="gramEnd"/>
      <w:r w:rsidR="009339FD">
        <w:rPr>
          <w:rFonts w:cs="Segoe UI"/>
          <w:szCs w:val="22"/>
        </w:rPr>
        <w:t xml:space="preserve"> and night sweats</w:t>
      </w:r>
      <w:r w:rsidR="008E4A7D">
        <w:rPr>
          <w:rFonts w:cs="Segoe UI"/>
          <w:szCs w:val="22"/>
        </w:rPr>
        <w:t xml:space="preserve"> </w:t>
      </w:r>
      <w:r w:rsidR="00B75CC9">
        <w:rPr>
          <w:rFonts w:cs="Segoe UI"/>
          <w:szCs w:val="22"/>
        </w:rPr>
        <w:fldChar w:fldCharType="begin">
          <w:fldData xml:space="preserve">PEVuZE5vdGU+PENpdGU+PEF1dGhvcj5CbGVjaGFjejwvQXV0aG9yPjxZZWFyPjIwMTc8L1llYXI+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</w:fldData>
        </w:fldChar>
      </w:r>
      <w:r w:rsidR="0075343A">
        <w:rPr>
          <w:rFonts w:cs="Segoe UI"/>
          <w:szCs w:val="22"/>
        </w:rPr>
        <w:instrText xml:space="preserve"> ADDIN EN.CITE </w:instrText>
      </w:r>
      <w:r w:rsidR="0075343A">
        <w:rPr>
          <w:rFonts w:cs="Segoe UI"/>
          <w:szCs w:val="22"/>
        </w:rPr>
        <w:fldChar w:fldCharType="begin">
          <w:fldData xml:space="preserve">PEVuZE5vdGU+PENpdGU+PEF1dGhvcj5CbGVjaGFjejwvQXV0aG9yPjxZZWFyPjIwMTc8L1llYXI+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</w:fldData>
        </w:fldChar>
      </w:r>
      <w:r w:rsidR="0075343A">
        <w:rPr>
          <w:rFonts w:cs="Segoe UI"/>
          <w:szCs w:val="22"/>
        </w:rPr>
        <w:instrText xml:space="preserve"> ADDIN EN.CITE.DATA </w:instrText>
      </w:r>
      <w:r w:rsidR="0075343A">
        <w:rPr>
          <w:rFonts w:cs="Segoe UI"/>
          <w:szCs w:val="22"/>
        </w:rPr>
      </w:r>
      <w:r w:rsidR="0075343A">
        <w:rPr>
          <w:rFonts w:cs="Segoe UI"/>
          <w:szCs w:val="22"/>
        </w:rPr>
        <w:fldChar w:fldCharType="end"/>
      </w:r>
      <w:r w:rsidR="00B75CC9">
        <w:rPr>
          <w:rFonts w:cs="Segoe UI"/>
          <w:szCs w:val="22"/>
        </w:rPr>
      </w:r>
      <w:r w:rsidR="00B75CC9">
        <w:rPr>
          <w:rFonts w:cs="Segoe UI"/>
          <w:szCs w:val="22"/>
        </w:rPr>
        <w:fldChar w:fldCharType="separate"/>
      </w:r>
      <w:r w:rsidR="0075343A">
        <w:rPr>
          <w:rFonts w:cs="Segoe UI"/>
          <w:noProof/>
          <w:szCs w:val="22"/>
        </w:rPr>
        <w:t>(Blechacz 2017, Brindley, Bachini et al. 2021)</w:t>
      </w:r>
      <w:r w:rsidR="00B75CC9">
        <w:rPr>
          <w:rFonts w:cs="Segoe UI"/>
          <w:szCs w:val="22"/>
        </w:rPr>
        <w:fldChar w:fldCharType="end"/>
      </w:r>
      <w:r w:rsidR="009339FD">
        <w:rPr>
          <w:rFonts w:cs="Segoe UI"/>
          <w:szCs w:val="22"/>
        </w:rPr>
        <w:t xml:space="preserve">. </w:t>
      </w:r>
    </w:p>
    <w:p w14:paraId="614F507B" w14:textId="77777777" w:rsidR="00670D17" w:rsidRDefault="00670D17" w:rsidP="007D56E1">
      <w:pPr>
        <w:spacing w:after="0" w:line="240" w:lineRule="auto"/>
        <w:rPr>
          <w:rFonts w:cs="Segoe UI"/>
          <w:szCs w:val="22"/>
        </w:rPr>
      </w:pPr>
    </w:p>
    <w:p w14:paraId="6861C4AB" w14:textId="4897BB17" w:rsidR="008838EF" w:rsidRDefault="00E7576C" w:rsidP="00197498">
      <w:pPr>
        <w:spacing w:after="0" w:line="240" w:lineRule="auto"/>
        <w:rPr>
          <w:rFonts w:cs="Segoe UI"/>
          <w:szCs w:val="22"/>
        </w:rPr>
      </w:pPr>
      <w:r>
        <w:rPr>
          <w:rFonts w:cs="Segoe UI"/>
          <w:szCs w:val="22"/>
        </w:rPr>
        <w:t xml:space="preserve">CCA </w:t>
      </w:r>
      <w:r w:rsidR="008961D4">
        <w:rPr>
          <w:rFonts w:cs="Segoe UI"/>
          <w:szCs w:val="22"/>
        </w:rPr>
        <w:t>is</w:t>
      </w:r>
      <w:r w:rsidR="004A10FF">
        <w:rPr>
          <w:rFonts w:cs="Segoe UI"/>
          <w:szCs w:val="22"/>
        </w:rPr>
        <w:t xml:space="preserve"> </w:t>
      </w:r>
      <w:r>
        <w:rPr>
          <w:rFonts w:cs="Segoe UI"/>
          <w:szCs w:val="22"/>
        </w:rPr>
        <w:t>among the</w:t>
      </w:r>
      <w:r w:rsidR="004A10FF">
        <w:rPr>
          <w:rFonts w:cs="Segoe UI"/>
          <w:szCs w:val="22"/>
        </w:rPr>
        <w:t xml:space="preserve"> most challenging cancers to tr</w:t>
      </w:r>
      <w:r>
        <w:rPr>
          <w:rFonts w:cs="Segoe UI"/>
          <w:szCs w:val="22"/>
        </w:rPr>
        <w:t xml:space="preserve">eat </w:t>
      </w:r>
      <w:r w:rsidR="0053300A">
        <w:rPr>
          <w:rFonts w:cs="Segoe UI"/>
          <w:szCs w:val="22"/>
        </w:rPr>
        <w:t xml:space="preserve">and </w:t>
      </w:r>
      <w:r w:rsidR="008961D4">
        <w:rPr>
          <w:rFonts w:cs="Segoe UI"/>
          <w:szCs w:val="22"/>
        </w:rPr>
        <w:t>is</w:t>
      </w:r>
      <w:r w:rsidR="0053300A">
        <w:rPr>
          <w:rFonts w:cs="Segoe UI"/>
          <w:szCs w:val="22"/>
        </w:rPr>
        <w:t xml:space="preserve"> often associated with poor prognosis both in the early and advanced stages</w:t>
      </w:r>
      <w:r w:rsidR="002341D6">
        <w:rPr>
          <w:rFonts w:cs="Segoe UI"/>
          <w:szCs w:val="22"/>
        </w:rPr>
        <w:t xml:space="preserve"> due to its silent clinical character</w:t>
      </w:r>
      <w:r w:rsidR="00907B1B">
        <w:rPr>
          <w:rFonts w:cs="Segoe UI"/>
          <w:szCs w:val="22"/>
        </w:rPr>
        <w:t xml:space="preserve">. The </w:t>
      </w:r>
      <w:r w:rsidR="0053300A">
        <w:rPr>
          <w:rFonts w:cs="Segoe UI"/>
          <w:szCs w:val="22"/>
        </w:rPr>
        <w:t xml:space="preserve">5-year survival of </w:t>
      </w:r>
      <w:r w:rsidR="0053300A">
        <w:rPr>
          <w:rFonts w:cs="Segoe UI"/>
          <w:szCs w:val="22"/>
        </w:rPr>
        <w:lastRenderedPageBreak/>
        <w:t xml:space="preserve">CCA </w:t>
      </w:r>
      <w:r w:rsidR="00907B1B">
        <w:rPr>
          <w:rFonts w:cs="Segoe UI"/>
          <w:szCs w:val="22"/>
        </w:rPr>
        <w:t>is</w:t>
      </w:r>
      <w:r w:rsidR="002E5E5A">
        <w:rPr>
          <w:rFonts w:cs="Segoe UI"/>
          <w:szCs w:val="22"/>
        </w:rPr>
        <w:t xml:space="preserve"> around</w:t>
      </w:r>
      <w:r w:rsidR="0053300A">
        <w:rPr>
          <w:rFonts w:cs="Segoe UI"/>
          <w:szCs w:val="22"/>
        </w:rPr>
        <w:t xml:space="preserve"> 2% if diagnosed in the advanced stage</w:t>
      </w:r>
      <w:r w:rsidR="00357DE5">
        <w:rPr>
          <w:rFonts w:cs="Segoe UI"/>
          <w:szCs w:val="22"/>
        </w:rPr>
        <w:t xml:space="preserve"> </w:t>
      </w:r>
      <w:r w:rsidR="00357DE5">
        <w:rPr>
          <w:rFonts w:cs="Segoe UI"/>
          <w:szCs w:val="22"/>
        </w:rPr>
        <w:fldChar w:fldCharType="begin"/>
      </w:r>
      <w:r w:rsidR="0075343A">
        <w:rPr>
          <w:rFonts w:cs="Segoe UI"/>
          <w:szCs w:val="22"/>
        </w:rPr>
        <w:instrText xml:space="preserve"> ADDIN EN.CITE &lt;EndNote&gt;&lt;Cite&gt;&lt;Author&gt;Cancer.Net&lt;/Author&gt;&lt;Year&gt;2022&lt;/Year&gt;&lt;RecNum&gt;4&lt;/RecNum&gt;&lt;DisplayText&gt;(Cancer.Net 2022)&lt;/DisplayText&gt;&lt;record&gt;&lt;rec-number&gt;4&lt;/rec-number&gt;&lt;foreign-keys&gt;&lt;key app="EN" db-id="drwv029r5z0awtert5rp20aweaazdfee9ssz" timestamp="1676585385"&gt;4&lt;/key&gt;&lt;/foreign-keys&gt;&lt;ref-type name="Web Page"&gt;12&lt;/ref-type&gt;&lt;contributors&gt;&lt;authors&gt;&lt;author&gt;Cancer.Net, &lt;/author&gt;&lt;/authors&gt;&lt;/contributors&gt;&lt;titles&gt;&lt;title&gt;Bile Duct Cancer (Cholangiocarcinoma): Statistics&lt;/title&gt;&lt;/titles&gt;&lt;dates&gt;&lt;year&gt;2022&lt;/year&gt;&lt;/dates&gt;&lt;urls&gt;&lt;related-urls&gt;&lt;url&gt;https://www.cancer.net/&lt;/url&gt;&lt;/related-urls&gt;&lt;/urls&gt;&lt;/record&gt;&lt;/Cite&gt;&lt;/EndNote&gt;</w:instrText>
      </w:r>
      <w:r w:rsidR="00357DE5">
        <w:rPr>
          <w:rFonts w:cs="Segoe UI"/>
          <w:szCs w:val="22"/>
        </w:rPr>
        <w:fldChar w:fldCharType="separate"/>
      </w:r>
      <w:r w:rsidR="0075343A">
        <w:rPr>
          <w:rFonts w:cs="Segoe UI"/>
          <w:noProof/>
          <w:szCs w:val="22"/>
        </w:rPr>
        <w:t>(Cancer.Net 2022)</w:t>
      </w:r>
      <w:r w:rsidR="00357DE5">
        <w:rPr>
          <w:rFonts w:cs="Segoe UI"/>
          <w:szCs w:val="22"/>
        </w:rPr>
        <w:fldChar w:fldCharType="end"/>
      </w:r>
      <w:r w:rsidR="0053300A">
        <w:rPr>
          <w:rFonts w:cs="Segoe UI"/>
          <w:szCs w:val="22"/>
        </w:rPr>
        <w:t xml:space="preserve">. </w:t>
      </w:r>
      <w:r w:rsidR="00FC157A">
        <w:rPr>
          <w:rFonts w:cs="Segoe UI"/>
          <w:szCs w:val="22"/>
        </w:rPr>
        <w:t>The current treatment landscape for CCA is generalised to broad biliary tract cancer</w:t>
      </w:r>
      <w:r w:rsidR="003B3B43">
        <w:rPr>
          <w:rFonts w:cs="Segoe UI"/>
          <w:szCs w:val="22"/>
        </w:rPr>
        <w:t xml:space="preserve">, </w:t>
      </w:r>
      <w:r w:rsidR="00A4428C">
        <w:rPr>
          <w:rFonts w:cs="Segoe UI"/>
          <w:szCs w:val="22"/>
        </w:rPr>
        <w:t xml:space="preserve">with limited second-line treatment options available. </w:t>
      </w:r>
      <w:r w:rsidR="000752DA">
        <w:rPr>
          <w:rFonts w:cs="Segoe UI"/>
          <w:szCs w:val="22"/>
        </w:rPr>
        <w:t xml:space="preserve">Hence, there is a significant clinical need for new targeted treatments. Although </w:t>
      </w:r>
      <w:r w:rsidR="000752DA">
        <w:rPr>
          <w:rFonts w:cs="Segoe UI"/>
          <w:i/>
          <w:iCs/>
          <w:szCs w:val="22"/>
        </w:rPr>
        <w:t>IDH1</w:t>
      </w:r>
      <w:r w:rsidR="000752DA">
        <w:rPr>
          <w:rFonts w:cs="Segoe UI"/>
          <w:szCs w:val="22"/>
        </w:rPr>
        <w:t xml:space="preserve"> mutations have been found in CCA, there is no standard genetic screening tests currently available in Australia.</w:t>
      </w:r>
    </w:p>
    <w:p w14:paraId="6F35C7E2" w14:textId="77777777" w:rsidR="003941D9" w:rsidRPr="00BE6B22" w:rsidRDefault="003941D9" w:rsidP="000752DA">
      <w:pPr>
        <w:spacing w:after="0" w:line="240" w:lineRule="auto"/>
        <w:rPr>
          <w:rFonts w:asciiTheme="minorHAnsi" w:eastAsia="Segoe UI" w:hAnsiTheme="minorHAnsi" w:cstheme="minorHAnsi"/>
          <w:color w:val="000000"/>
          <w:szCs w:val="22"/>
        </w:rPr>
      </w:pPr>
    </w:p>
    <w:p w14:paraId="0E9168DC" w14:textId="77777777" w:rsidR="00051843" w:rsidRDefault="00051843" w:rsidP="00051843">
      <w:pPr>
        <w:spacing w:after="0" w:line="240" w:lineRule="auto"/>
        <w:rPr>
          <w:rFonts w:eastAsia="Segoe UI"/>
          <w:b/>
          <w:color w:val="000000"/>
        </w:rPr>
      </w:pPr>
      <w:r>
        <w:rPr>
          <w:rFonts w:eastAsia="Segoe UI"/>
          <w:b/>
          <w:color w:val="000000"/>
        </w:rPr>
        <w:t xml:space="preserve">Specify any characteristics of patients with the medical condition, or suspected of, who are proposed to be eligible for the proposed health technology, describing how a patient would be investigated, </w:t>
      </w:r>
      <w:proofErr w:type="gramStart"/>
      <w:r>
        <w:rPr>
          <w:rFonts w:eastAsia="Segoe UI"/>
          <w:b/>
          <w:color w:val="000000"/>
        </w:rPr>
        <w:t>managed</w:t>
      </w:r>
      <w:proofErr w:type="gramEnd"/>
      <w:r>
        <w:rPr>
          <w:rFonts w:eastAsia="Segoe UI"/>
          <w:b/>
          <w:color w:val="000000"/>
        </w:rPr>
        <w:t xml:space="preserve"> and referred within the Australian health care system in the lead up to being considered eligible for the technology:</w:t>
      </w:r>
    </w:p>
    <w:p w14:paraId="714C2764" w14:textId="77777777" w:rsidR="001119C2" w:rsidRDefault="001119C2" w:rsidP="001119C2">
      <w:pPr>
        <w:spacing w:after="0" w:line="240" w:lineRule="auto"/>
        <w:rPr>
          <w:rFonts w:cs="Segoe UI"/>
          <w:i/>
          <w:iCs/>
          <w:szCs w:val="22"/>
        </w:rPr>
      </w:pPr>
    </w:p>
    <w:p w14:paraId="10E567E9" w14:textId="77777777" w:rsidR="00217024" w:rsidRPr="00FF42DC" w:rsidRDefault="00217024" w:rsidP="00217024">
      <w:pPr>
        <w:spacing w:after="0" w:line="240" w:lineRule="auto"/>
        <w:rPr>
          <w:rFonts w:eastAsia="Segoe UI"/>
          <w:bCs/>
          <w:i/>
          <w:iCs/>
          <w:color w:val="000000"/>
          <w:u w:val="single"/>
        </w:rPr>
      </w:pPr>
      <w:r w:rsidRPr="00FF42DC">
        <w:rPr>
          <w:rFonts w:eastAsia="Segoe UI"/>
          <w:bCs/>
          <w:i/>
          <w:iCs/>
          <w:color w:val="000000"/>
          <w:u w:val="single"/>
        </w:rPr>
        <w:t>Management of CCA patients in the lead up to genetic testing of tumour tissue</w:t>
      </w:r>
    </w:p>
    <w:p w14:paraId="4BD022BF" w14:textId="3C56DD1A" w:rsidR="00217024" w:rsidRDefault="00217024" w:rsidP="00217024">
      <w:pPr>
        <w:spacing w:after="0" w:line="240" w:lineRule="auto"/>
        <w:rPr>
          <w:rFonts w:eastAsia="Segoe UI"/>
          <w:bCs/>
          <w:color w:val="000000"/>
        </w:rPr>
      </w:pPr>
      <w:r>
        <w:rPr>
          <w:rFonts w:eastAsia="Segoe UI"/>
          <w:bCs/>
          <w:color w:val="000000"/>
        </w:rPr>
        <w:t>Following initial symptomatic presentation to a general practitioner (GP), investigative tests are performed including physical examination</w:t>
      </w:r>
      <w:r w:rsidR="005910E6">
        <w:rPr>
          <w:rFonts w:eastAsia="Segoe UI"/>
          <w:bCs/>
          <w:color w:val="000000"/>
        </w:rPr>
        <w:t xml:space="preserve"> are conducted </w:t>
      </w:r>
      <w:r w:rsidR="0077333E">
        <w:rPr>
          <w:rFonts w:eastAsia="Segoe UI"/>
          <w:bCs/>
          <w:color w:val="000000"/>
        </w:rPr>
        <w:t>to assess the presence of jaundice</w:t>
      </w:r>
      <w:r>
        <w:rPr>
          <w:rFonts w:eastAsia="Segoe UI"/>
          <w:bCs/>
          <w:color w:val="000000"/>
        </w:rPr>
        <w:t xml:space="preserve"> (assessment of hepatomegaly, splenomegaly, </w:t>
      </w:r>
      <w:r w:rsidRPr="00DA41B5">
        <w:rPr>
          <w:rFonts w:eastAsia="Segoe UI"/>
          <w:bCs/>
          <w:color w:val="000000"/>
        </w:rPr>
        <w:t xml:space="preserve">ascites, abdominal collateral circulation, palmar erythema or spider naevi, telangiectasia, gynecomastia, parotid hypertrophy or </w:t>
      </w:r>
      <w:proofErr w:type="spellStart"/>
      <w:r w:rsidRPr="00DA41B5">
        <w:rPr>
          <w:rFonts w:eastAsia="Segoe UI"/>
          <w:bCs/>
          <w:color w:val="000000"/>
        </w:rPr>
        <w:t>Dupuytren's</w:t>
      </w:r>
      <w:proofErr w:type="spellEnd"/>
      <w:r w:rsidRPr="00DA41B5">
        <w:rPr>
          <w:rFonts w:eastAsia="Segoe UI"/>
          <w:bCs/>
          <w:color w:val="000000"/>
        </w:rPr>
        <w:t xml:space="preserve"> contracture</w:t>
      </w:r>
      <w:r>
        <w:rPr>
          <w:rFonts w:eastAsia="Segoe UI"/>
          <w:bCs/>
          <w:color w:val="000000"/>
        </w:rPr>
        <w:t>)</w:t>
      </w:r>
      <w:r w:rsidR="005141CF">
        <w:rPr>
          <w:rFonts w:eastAsia="Segoe UI"/>
          <w:bCs/>
          <w:color w:val="000000"/>
        </w:rPr>
        <w:t xml:space="preserve"> </w:t>
      </w:r>
      <w:r w:rsidR="005141CF">
        <w:rPr>
          <w:rFonts w:eastAsia="Segoe UI"/>
          <w:bCs/>
          <w:color w:val="000000"/>
        </w:rPr>
        <w:fldChar w:fldCharType="begin"/>
      </w:r>
      <w:r w:rsidR="0075343A">
        <w:rPr>
          <w:rFonts w:eastAsia="Segoe UI"/>
          <w:bCs/>
          <w:color w:val="000000"/>
        </w:rPr>
        <w:instrText xml:space="preserve"> ADDIN EN.CITE &lt;EndNote&gt;&lt;Cite&gt;&lt;Author&gt;Forner&lt;/Author&gt;&lt;Year&gt;2019&lt;/Year&gt;&lt;RecNum&gt;38&lt;/RecNum&gt;&lt;DisplayText&gt;(Forner, Vidili et al. 2019)&lt;/DisplayText&gt;&lt;record&gt;&lt;rec-number&gt;38&lt;/rec-number&gt;&lt;foreign-keys&gt;&lt;key app="EN" db-id="drwv029r5z0awtert5rp20aweaazdfee9ssz" timestamp="1677716829"&gt;38&lt;/key&gt;&lt;/foreign-keys&gt;&lt;ref-type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International&lt;/secondary-title&gt;&lt;/titles&gt;&lt;periodical&gt;&lt;full-title&gt;Liver International&lt;/full-title&gt;&lt;/periodical&gt;&lt;pages&gt;98-107&lt;/pages&gt;&lt;volume&gt;39&lt;/volume&gt;&lt;number&gt;S1&lt;/number&gt;&lt;dates&gt;&lt;year&gt;2019&lt;/year&gt;&lt;/dates&gt;&lt;isbn&gt;1478-3223&lt;/isbn&gt;&lt;urls&gt;&lt;related-urls&gt;&lt;url&gt;https://onlinelibrary.wiley.com/doi/abs/10.1111/liv.14086&lt;/url&gt;&lt;url&gt;https://onlinelibrary.wiley.com/doi/pdfdirect/10.1111/liv.14086?download=true&lt;/url&gt;&lt;/related-urls&gt;&lt;/urls&gt;&lt;electronic-resource-num&gt;https://doi.org/10.1111/liv.14086&lt;/electronic-resource-num&gt;&lt;/record&gt;&lt;/Cite&gt;&lt;/EndNote&gt;</w:instrText>
      </w:r>
      <w:r w:rsidR="005141CF">
        <w:rPr>
          <w:rFonts w:eastAsia="Segoe UI"/>
          <w:bCs/>
          <w:color w:val="000000"/>
        </w:rPr>
        <w:fldChar w:fldCharType="separate"/>
      </w:r>
      <w:r w:rsidR="0075343A">
        <w:rPr>
          <w:rFonts w:eastAsia="Segoe UI"/>
          <w:bCs/>
          <w:noProof/>
          <w:color w:val="000000"/>
        </w:rPr>
        <w:t>(Forner, Vidili et al. 2019)</w:t>
      </w:r>
      <w:r w:rsidR="005141CF">
        <w:rPr>
          <w:rFonts w:eastAsia="Segoe UI"/>
          <w:bCs/>
          <w:color w:val="000000"/>
        </w:rPr>
        <w:fldChar w:fldCharType="end"/>
      </w:r>
      <w:r>
        <w:rPr>
          <w:rFonts w:eastAsia="Segoe UI"/>
          <w:bCs/>
          <w:color w:val="000000"/>
        </w:rPr>
        <w:t xml:space="preserve">. Following physical examination, </w:t>
      </w:r>
      <w:r w:rsidR="00822513">
        <w:rPr>
          <w:rFonts w:eastAsia="Segoe UI"/>
          <w:bCs/>
          <w:color w:val="000000"/>
        </w:rPr>
        <w:t xml:space="preserve">laboratory tests are conducted </w:t>
      </w:r>
      <w:proofErr w:type="gramStart"/>
      <w:r w:rsidR="00822513">
        <w:rPr>
          <w:rFonts w:eastAsia="Segoe UI"/>
          <w:bCs/>
          <w:color w:val="000000"/>
        </w:rPr>
        <w:t>i.e.</w:t>
      </w:r>
      <w:proofErr w:type="gramEnd"/>
      <w:r w:rsidR="00822513">
        <w:rPr>
          <w:rFonts w:eastAsia="Segoe UI"/>
          <w:bCs/>
          <w:color w:val="000000"/>
        </w:rPr>
        <w:t xml:space="preserve"> </w:t>
      </w:r>
      <w:r>
        <w:rPr>
          <w:rFonts w:eastAsia="Segoe UI"/>
          <w:bCs/>
          <w:color w:val="000000"/>
        </w:rPr>
        <w:t xml:space="preserve">blood tests with full liver function are performed before proceeding with imaging for further investigation </w:t>
      </w:r>
      <w:r>
        <w:rPr>
          <w:rFonts w:eastAsia="Segoe UI"/>
          <w:bCs/>
          <w:color w:val="000000"/>
        </w:rPr>
        <w:fldChar w:fldCharType="begin">
          <w:fldData xml:space="preserve">PEVuZE5vdGU+PENpdGU+PEF1dGhvcj5Gb3JuZXI8L0F1dGhvcj48WWVhcj4yMDE5PC9ZZWFyPjxS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</w:fldData>
        </w:fldChar>
      </w:r>
      <w:r w:rsidR="0075343A">
        <w:rPr>
          <w:rFonts w:eastAsia="Segoe UI"/>
          <w:bCs/>
          <w:color w:val="000000"/>
        </w:rPr>
        <w:instrText xml:space="preserve"> ADDIN EN.CITE </w:instrText>
      </w:r>
      <w:r w:rsidR="0075343A">
        <w:rPr>
          <w:rFonts w:eastAsia="Segoe UI"/>
          <w:bCs/>
          <w:color w:val="000000"/>
        </w:rPr>
        <w:fldChar w:fldCharType="begin">
          <w:fldData xml:space="preserve">PEVuZE5vdGU+PENpdGU+PEF1dGhvcj5Gb3JuZXI8L0F1dGhvcj48WWVhcj4yMDE5PC9ZZWFyPjxS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</w:fldData>
        </w:fldChar>
      </w:r>
      <w:r w:rsidR="0075343A">
        <w:rPr>
          <w:rFonts w:eastAsia="Segoe UI"/>
          <w:bCs/>
          <w:color w:val="000000"/>
        </w:rPr>
        <w:instrText xml:space="preserve"> ADDIN EN.CITE.DATA </w:instrText>
      </w:r>
      <w:r w:rsidR="0075343A">
        <w:rPr>
          <w:rFonts w:eastAsia="Segoe UI"/>
          <w:bCs/>
          <w:color w:val="000000"/>
        </w:rPr>
      </w:r>
      <w:r w:rsidR="0075343A">
        <w:rPr>
          <w:rFonts w:eastAsia="Segoe UI"/>
          <w:bCs/>
          <w:color w:val="000000"/>
        </w:rPr>
        <w:fldChar w:fldCharType="end"/>
      </w:r>
      <w:r>
        <w:rPr>
          <w:rFonts w:eastAsia="Segoe UI"/>
          <w:bCs/>
          <w:color w:val="000000"/>
        </w:rPr>
      </w:r>
      <w:r>
        <w:rPr>
          <w:rFonts w:eastAsia="Segoe UI"/>
          <w:bCs/>
          <w:color w:val="000000"/>
        </w:rPr>
        <w:fldChar w:fldCharType="separate"/>
      </w:r>
      <w:r w:rsidR="0075343A">
        <w:rPr>
          <w:rFonts w:eastAsia="Segoe UI"/>
          <w:bCs/>
          <w:noProof/>
          <w:color w:val="000000"/>
        </w:rPr>
        <w:t>(Forner, Vidili et al. 2019, Shin, Moon et al. 2023)</w:t>
      </w:r>
      <w:r>
        <w:rPr>
          <w:rFonts w:eastAsia="Segoe UI"/>
          <w:bCs/>
          <w:color w:val="000000"/>
        </w:rPr>
        <w:fldChar w:fldCharType="end"/>
      </w:r>
      <w:r>
        <w:rPr>
          <w:rFonts w:eastAsia="Segoe UI"/>
          <w:bCs/>
          <w:color w:val="000000"/>
        </w:rPr>
        <w:t xml:space="preserve">. If the patient is suspected or diagnosed with CCA, a referral to </w:t>
      </w:r>
      <w:r w:rsidR="00B2037A">
        <w:rPr>
          <w:rFonts w:eastAsia="Segoe UI"/>
          <w:bCs/>
          <w:color w:val="000000"/>
        </w:rPr>
        <w:t xml:space="preserve">a </w:t>
      </w:r>
      <w:r>
        <w:rPr>
          <w:rFonts w:eastAsia="Segoe UI"/>
          <w:bCs/>
          <w:color w:val="000000"/>
        </w:rPr>
        <w:t>specialist is provided</w:t>
      </w:r>
      <w:r w:rsidR="000A3012">
        <w:rPr>
          <w:rFonts w:eastAsia="Segoe UI"/>
          <w:bCs/>
          <w:color w:val="000000"/>
        </w:rPr>
        <w:t xml:space="preserve">, </w:t>
      </w:r>
      <w:r w:rsidR="00D52C32">
        <w:rPr>
          <w:rFonts w:eastAsia="Segoe UI"/>
          <w:bCs/>
          <w:color w:val="000000"/>
        </w:rPr>
        <w:t xml:space="preserve">with </w:t>
      </w:r>
      <w:r w:rsidR="000F4788">
        <w:rPr>
          <w:rFonts w:eastAsia="Segoe UI"/>
          <w:bCs/>
          <w:color w:val="000000"/>
        </w:rPr>
        <w:t>primary care</w:t>
      </w:r>
      <w:r w:rsidR="00AE116D">
        <w:rPr>
          <w:rFonts w:eastAsia="Segoe UI"/>
          <w:bCs/>
          <w:color w:val="000000"/>
        </w:rPr>
        <w:t xml:space="preserve"> </w:t>
      </w:r>
      <w:r>
        <w:rPr>
          <w:rFonts w:eastAsia="Segoe UI"/>
          <w:bCs/>
          <w:color w:val="000000"/>
        </w:rPr>
        <w:t xml:space="preserve">accompanied in a multidisciplinary setting. </w:t>
      </w:r>
      <w:r w:rsidRPr="00F1727F">
        <w:rPr>
          <w:rFonts w:eastAsia="Segoe UI"/>
          <w:bCs/>
          <w:color w:val="000000"/>
        </w:rPr>
        <w:t>Specialist diagnostic tests are conducted to confirm stage, type, and histology.</w:t>
      </w:r>
      <w:r>
        <w:rPr>
          <w:rFonts w:eastAsia="Segoe UI"/>
          <w:bCs/>
          <w:color w:val="000000"/>
        </w:rPr>
        <w:t xml:space="preserve"> Tumour biopsy is performed to collect samples, which is done through a variety of techniques</w:t>
      </w:r>
      <w:r w:rsidR="00AE116D">
        <w:rPr>
          <w:rFonts w:eastAsia="Segoe UI"/>
          <w:bCs/>
          <w:color w:val="000000"/>
        </w:rPr>
        <w:t xml:space="preserve"> </w:t>
      </w:r>
      <w:r w:rsidR="00176F7B">
        <w:rPr>
          <w:rFonts w:eastAsia="Segoe UI"/>
          <w:bCs/>
          <w:color w:val="000000"/>
        </w:rPr>
        <w:t>such as fine need biopsy</w:t>
      </w:r>
      <w:r w:rsidR="0002505E">
        <w:rPr>
          <w:rFonts w:eastAsia="Segoe UI"/>
          <w:bCs/>
          <w:color w:val="000000"/>
        </w:rPr>
        <w:t xml:space="preserve"> and </w:t>
      </w:r>
      <w:r>
        <w:rPr>
          <w:rFonts w:eastAsia="Segoe UI"/>
          <w:bCs/>
          <w:color w:val="000000"/>
        </w:rPr>
        <w:t>are</w:t>
      </w:r>
      <w:r w:rsidR="0002505E">
        <w:rPr>
          <w:rFonts w:eastAsia="Segoe UI"/>
          <w:bCs/>
          <w:color w:val="000000"/>
        </w:rPr>
        <w:t xml:space="preserve"> generally</w:t>
      </w:r>
      <w:r>
        <w:rPr>
          <w:rFonts w:eastAsia="Segoe UI"/>
          <w:bCs/>
          <w:color w:val="000000"/>
        </w:rPr>
        <w:t xml:space="preserve"> performed by interventional radiologists, surgical </w:t>
      </w:r>
      <w:proofErr w:type="gramStart"/>
      <w:r>
        <w:rPr>
          <w:rFonts w:eastAsia="Segoe UI"/>
          <w:bCs/>
          <w:color w:val="000000"/>
        </w:rPr>
        <w:t>oncologists</w:t>
      </w:r>
      <w:proofErr w:type="gramEnd"/>
      <w:r w:rsidR="00FF4B85">
        <w:rPr>
          <w:rFonts w:eastAsia="Segoe UI"/>
          <w:bCs/>
          <w:color w:val="000000"/>
        </w:rPr>
        <w:t xml:space="preserve"> or pathologists</w:t>
      </w:r>
      <w:r>
        <w:rPr>
          <w:rFonts w:eastAsia="Segoe UI"/>
          <w:bCs/>
          <w:color w:val="000000"/>
        </w:rPr>
        <w:t xml:space="preserve">. </w:t>
      </w:r>
    </w:p>
    <w:p w14:paraId="010C8051" w14:textId="77777777" w:rsidR="00217024" w:rsidRDefault="00217024" w:rsidP="00217024">
      <w:pPr>
        <w:spacing w:after="0" w:line="240" w:lineRule="auto"/>
        <w:rPr>
          <w:rFonts w:eastAsia="Segoe UI"/>
          <w:bCs/>
          <w:color w:val="000000"/>
        </w:rPr>
      </w:pPr>
    </w:p>
    <w:p w14:paraId="2223704B" w14:textId="3FBA834E" w:rsidR="001119C2" w:rsidRPr="00FF42DC" w:rsidRDefault="001119C2" w:rsidP="001119C2">
      <w:pPr>
        <w:spacing w:after="0" w:line="240" w:lineRule="auto"/>
        <w:rPr>
          <w:rFonts w:cs="Segoe UI"/>
          <w:i/>
          <w:iCs/>
          <w:szCs w:val="22"/>
          <w:u w:val="single"/>
        </w:rPr>
      </w:pPr>
      <w:r w:rsidRPr="00FF42DC">
        <w:rPr>
          <w:rFonts w:cs="Segoe UI"/>
          <w:i/>
          <w:iCs/>
          <w:szCs w:val="22"/>
          <w:u w:val="single"/>
        </w:rPr>
        <w:t>Characteristics of patients with advanced CCA positive for IDH1 mutation</w:t>
      </w:r>
    </w:p>
    <w:p w14:paraId="4D2A1F77" w14:textId="79462547" w:rsidR="004A5445" w:rsidRDefault="002D0E08" w:rsidP="004A5445">
      <w:pPr>
        <w:spacing w:after="0" w:line="240" w:lineRule="auto"/>
        <w:rPr>
          <w:rFonts w:cs="Segoe UI"/>
          <w:szCs w:val="22"/>
        </w:rPr>
      </w:pPr>
      <w:r>
        <w:rPr>
          <w:rFonts w:cs="Segoe UI"/>
          <w:szCs w:val="22"/>
        </w:rPr>
        <w:t>A diagnosis of</w:t>
      </w:r>
      <w:r w:rsidR="001119C2">
        <w:rPr>
          <w:rFonts w:cs="Segoe UI"/>
          <w:szCs w:val="22"/>
        </w:rPr>
        <w:t xml:space="preserve"> CCA </w:t>
      </w:r>
      <w:r>
        <w:rPr>
          <w:rFonts w:cs="Segoe UI"/>
          <w:szCs w:val="22"/>
        </w:rPr>
        <w:t>is</w:t>
      </w:r>
      <w:r w:rsidR="001119C2">
        <w:rPr>
          <w:rFonts w:cs="Segoe UI"/>
          <w:szCs w:val="22"/>
        </w:rPr>
        <w:t xml:space="preserve"> rare and often carr</w:t>
      </w:r>
      <w:r>
        <w:rPr>
          <w:rFonts w:cs="Segoe UI"/>
          <w:szCs w:val="22"/>
        </w:rPr>
        <w:t>ies</w:t>
      </w:r>
      <w:r w:rsidR="001119C2">
        <w:rPr>
          <w:rFonts w:cs="Segoe UI"/>
          <w:szCs w:val="22"/>
        </w:rPr>
        <w:t xml:space="preserve"> a poor prognosis as it is generally diagnosed in the advanced stages </w:t>
      </w:r>
      <w:r w:rsidR="001119C2">
        <w:rPr>
          <w:rFonts w:cs="Segoe UI"/>
          <w:szCs w:val="22"/>
        </w:rPr>
        <w:fldChar w:fldCharType="begin">
          <w:fldData xml:space="preserve">PEVuZE5vdGU+PENpdGU+PEF1dGhvcj5DbGVtZW50czwvQXV0aG9yPjxZZWFyPjIwMjA8L1llYXI+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</w:fldData>
        </w:fldChar>
      </w:r>
      <w:r w:rsidR="0075343A">
        <w:rPr>
          <w:rFonts w:cs="Segoe UI"/>
          <w:szCs w:val="22"/>
        </w:rPr>
        <w:instrText xml:space="preserve"> ADDIN EN.CITE </w:instrText>
      </w:r>
      <w:r w:rsidR="0075343A">
        <w:rPr>
          <w:rFonts w:cs="Segoe UI"/>
          <w:szCs w:val="22"/>
        </w:rPr>
        <w:fldChar w:fldCharType="begin">
          <w:fldData xml:space="preserve">PEVuZE5vdGU+PENpdGU+PEF1dGhvcj5DbGVtZW50czwvQXV0aG9yPjxZZWFyPjIwMjA8L1llYXI+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</w:fldData>
        </w:fldChar>
      </w:r>
      <w:r w:rsidR="0075343A">
        <w:rPr>
          <w:rFonts w:cs="Segoe UI"/>
          <w:szCs w:val="22"/>
        </w:rPr>
        <w:instrText xml:space="preserve"> ADDIN EN.CITE.DATA </w:instrText>
      </w:r>
      <w:r w:rsidR="0075343A">
        <w:rPr>
          <w:rFonts w:cs="Segoe UI"/>
          <w:szCs w:val="22"/>
        </w:rPr>
      </w:r>
      <w:r w:rsidR="0075343A">
        <w:rPr>
          <w:rFonts w:cs="Segoe UI"/>
          <w:szCs w:val="22"/>
        </w:rPr>
        <w:fldChar w:fldCharType="end"/>
      </w:r>
      <w:r w:rsidR="001119C2">
        <w:rPr>
          <w:rFonts w:cs="Segoe UI"/>
          <w:szCs w:val="22"/>
        </w:rPr>
      </w:r>
      <w:r w:rsidR="001119C2">
        <w:rPr>
          <w:rFonts w:cs="Segoe UI"/>
          <w:szCs w:val="22"/>
        </w:rPr>
        <w:fldChar w:fldCharType="separate"/>
      </w:r>
      <w:r w:rsidR="0075343A">
        <w:rPr>
          <w:rFonts w:cs="Segoe UI"/>
          <w:noProof/>
          <w:szCs w:val="22"/>
        </w:rPr>
        <w:t>(Clements, Eliahoo et al. 2020, Brindley, Bachini et al. 2021)</w:t>
      </w:r>
      <w:r w:rsidR="001119C2">
        <w:rPr>
          <w:rFonts w:cs="Segoe UI"/>
          <w:szCs w:val="22"/>
        </w:rPr>
        <w:fldChar w:fldCharType="end"/>
      </w:r>
      <w:r w:rsidR="001119C2">
        <w:rPr>
          <w:rFonts w:cs="Segoe UI"/>
          <w:szCs w:val="22"/>
        </w:rPr>
        <w:t xml:space="preserve">. CCA is more commonly diagnosed in men than women, with </w:t>
      </w:r>
      <w:r w:rsidR="00991B76">
        <w:rPr>
          <w:rFonts w:cs="Segoe UI"/>
          <w:szCs w:val="22"/>
        </w:rPr>
        <w:t xml:space="preserve">an </w:t>
      </w:r>
      <w:r w:rsidR="001119C2">
        <w:rPr>
          <w:rFonts w:cs="Segoe UI"/>
          <w:szCs w:val="22"/>
        </w:rPr>
        <w:t xml:space="preserve">average age of diagnosis between 60-70 years </w:t>
      </w:r>
      <w:r w:rsidR="001119C2">
        <w:rPr>
          <w:rFonts w:cs="Segoe UI"/>
          <w:szCs w:val="22"/>
        </w:rPr>
        <w:fldChar w:fldCharType="begin"/>
      </w:r>
      <w:r w:rsidR="0075343A">
        <w:rPr>
          <w:rFonts w:cs="Segoe UI"/>
          <w:szCs w:val="22"/>
        </w:rPr>
        <w:instrText xml:space="preserve"> ADDIN EN.CITE &lt;EndNote&gt;&lt;Cite&gt;&lt;Author&gt;Ioffe&lt;/Author&gt;&lt;Year&gt;2021&lt;/Year&gt;&lt;RecNum&gt;19&lt;/RecNum&gt;&lt;DisplayText&gt;(Ioffe, Phull et al. 2021)&lt;/DisplayText&gt;&lt;record&gt;&lt;rec-number&gt;19&lt;/rec-number&gt;&lt;foreign-keys&gt;&lt;key app="EN" db-id="drwv029r5z0awtert5rp20aweaazdfee9ssz" timestamp="1676869497"&gt;19&lt;/key&gt;&lt;/foreign-keys&gt;&lt;ref-type name="Journal Article"&gt;17&lt;/ref-type&gt;&lt;contributors&gt;&lt;authors&gt;&lt;author&gt;Ioffe, D.&lt;/author&gt;&lt;author&gt;Phull, P.&lt;/author&gt;&lt;author&gt;Dotan, E.&lt;/author&gt;&lt;/authors&gt;&lt;/contributors&gt;&lt;auth-address&gt;Department of Medical Oncology, Fox Chase Cancer Center, Philadelphia, PA, USA.&lt;/auth-address&gt;&lt;titles&gt;&lt;title&gt;Optimal Management of Patients with Advanced or Metastatic Cholangiocarcinoma: An Evidence-Based Review&lt;/title&gt;&lt;secondary-title&gt;Cancer Manag Res&lt;/secondary-title&gt;&lt;/titles&gt;&lt;periodical&gt;&lt;full-title&gt;Cancer Manag Res&lt;/full-title&gt;&lt;/periodical&gt;&lt;pages&gt;8085-8098&lt;/pages&gt;&lt;volume&gt;13&lt;/volume&gt;&lt;edition&gt;20211027&lt;/edition&gt;&lt;keywords&gt;&lt;keyword&gt;chemotherapy&lt;/keyword&gt;&lt;keyword&gt;cholangiocarcinoma&lt;/keyword&gt;&lt;keyword&gt;detectable mutations&lt;/keyword&gt;&lt;keyword&gt;molecular&lt;/keyword&gt;&lt;keyword&gt;targeted therapy&lt;/keyword&gt;&lt;/keywords&gt;&lt;dates&gt;&lt;year&gt;2021&lt;/year&gt;&lt;/dates&gt;&lt;isbn&gt;1179-1322 (Print)&amp;#xD;1179-1322&lt;/isbn&gt;&lt;accession-num&gt;34737637&lt;/accession-num&gt;&lt;urls&gt;&lt;related-urls&gt;&lt;url&gt;https://www.dovepress.com/getfile.php?fileID=75275&lt;/url&gt;&lt;/related-urls&gt;&lt;/urls&gt;&lt;custom1&gt;Dr Efrat Dotan reports grants and/or personal fees from Pfizer, Lilly, Incyte, AstraZeneca, MedImmune, Boston Biomedical (SDP), QED, and Basilea, outside the submitted work. The authors report no other conflicts of interest in this work.&lt;/custom1&gt;&lt;custom2&gt;PMC8558827&lt;/custom2&gt;&lt;electronic-resource-num&gt;10.2147/cmar.S276104&lt;/electronic-resource-num&gt;&lt;remote-database-provider&gt;NLM&lt;/remote-database-provider&gt;&lt;language&gt;eng&lt;/language&gt;&lt;/record&gt;&lt;/Cite&gt;&lt;/EndNote&gt;</w:instrText>
      </w:r>
      <w:r w:rsidR="001119C2">
        <w:rPr>
          <w:rFonts w:cs="Segoe UI"/>
          <w:szCs w:val="22"/>
        </w:rPr>
        <w:fldChar w:fldCharType="separate"/>
      </w:r>
      <w:r w:rsidR="0075343A">
        <w:rPr>
          <w:rFonts w:cs="Segoe UI"/>
          <w:noProof/>
          <w:szCs w:val="22"/>
        </w:rPr>
        <w:t>(Ioffe, Phull et al. 2021)</w:t>
      </w:r>
      <w:r w:rsidR="001119C2">
        <w:rPr>
          <w:rFonts w:cs="Segoe UI"/>
          <w:szCs w:val="22"/>
        </w:rPr>
        <w:fldChar w:fldCharType="end"/>
      </w:r>
      <w:r w:rsidR="001119C2">
        <w:rPr>
          <w:rFonts w:cs="Segoe UI"/>
          <w:szCs w:val="22"/>
        </w:rPr>
        <w:t xml:space="preserve">. </w:t>
      </w:r>
      <w:r w:rsidR="001119C2" w:rsidRPr="00154CC2">
        <w:rPr>
          <w:rFonts w:cs="Segoe UI"/>
          <w:szCs w:val="22"/>
        </w:rPr>
        <w:t>CCA typically presents late</w:t>
      </w:r>
      <w:r w:rsidR="00991B76">
        <w:rPr>
          <w:rFonts w:cs="Segoe UI"/>
          <w:szCs w:val="22"/>
        </w:rPr>
        <w:t>,</w:t>
      </w:r>
      <w:r w:rsidR="001119C2" w:rsidRPr="00154CC2">
        <w:rPr>
          <w:rFonts w:cs="Segoe UI"/>
          <w:szCs w:val="22"/>
        </w:rPr>
        <w:t xml:space="preserve"> with non-specific</w:t>
      </w:r>
      <w:r w:rsidR="001119C2">
        <w:rPr>
          <w:rFonts w:cs="Segoe UI"/>
          <w:szCs w:val="22"/>
        </w:rPr>
        <w:t xml:space="preserve"> </w:t>
      </w:r>
      <w:r w:rsidR="001119C2" w:rsidRPr="00154CC2">
        <w:rPr>
          <w:rFonts w:cs="Segoe UI"/>
          <w:szCs w:val="22"/>
        </w:rPr>
        <w:t>symptoms</w:t>
      </w:r>
      <w:r w:rsidR="001119C2">
        <w:rPr>
          <w:rFonts w:cs="Segoe UI"/>
          <w:szCs w:val="22"/>
        </w:rPr>
        <w:t xml:space="preserve"> and when coupled with the lack of knowledge surrounding potential risk factors, an early diagnosis for CCA is uncommon </w:t>
      </w:r>
      <w:r w:rsidR="001119C2">
        <w:rPr>
          <w:rFonts w:cs="Segoe UI"/>
          <w:szCs w:val="22"/>
        </w:rPr>
        <w:fldChar w:fldCharType="begin"/>
      </w:r>
      <w:r w:rsidR="0075343A">
        <w:rPr>
          <w:rFonts w:cs="Segoe UI"/>
          <w:szCs w:val="22"/>
        </w:rPr>
        <w:instrText xml:space="preserve"> ADDIN EN.CITE &lt;EndNote&gt;&lt;Cite&gt;&lt;Author&gt;Clements&lt;/Author&gt;&lt;Year&gt;2020&lt;/Year&gt;&lt;RecNum&gt;21&lt;/RecNum&gt;&lt;DisplayText&gt;(Clements, Eliahoo et al. 2020)&lt;/DisplayText&gt;&lt;record&gt;&lt;rec-number&gt;21&lt;/rec-number&gt;&lt;foreign-keys&gt;&lt;key app="EN" db-id="drwv029r5z0awtert5rp20aweaazdfee9ssz" timestamp="1676931648"&gt;21&lt;/key&gt;&lt;/foreign-keys&gt;&lt;ref-type name="Journal Article"&gt;17&lt;/ref-type&gt;&lt;contributors&gt;&lt;authors&gt;&lt;author&gt;Clements, Oliver&lt;/author&gt;&lt;author&gt;Eliahoo, Joseph&lt;/author&gt;&lt;author&gt;Kim, Jin Un&lt;/author&gt;&lt;author&gt;Taylor-Robinson, Simon D.&lt;/author&gt;&lt;author&gt;Khan, Shahid A.&lt;/author&gt;&lt;/authors&gt;&lt;/contributors&gt;&lt;titles&gt;&lt;title&gt;Risk factors for intrahepatic and extrahepatic cholangiocarcinoma: A systematic review and meta-analysis&lt;/title&gt;&lt;secondary-title&gt;Journal of Hepatology&lt;/secondary-title&gt;&lt;/titles&gt;&lt;periodical&gt;&lt;full-title&gt;Journal of Hepatology&lt;/full-title&gt;&lt;/periodical&gt;&lt;pages&gt;95-103&lt;/pages&gt;&lt;volume&gt;72&lt;/volume&gt;&lt;number&gt;1&lt;/number&gt;&lt;dates&gt;&lt;year&gt;2020&lt;/year&gt;&lt;/dates&gt;&lt;publisher&gt;Elsevier&lt;/publisher&gt;&lt;isbn&gt;0168-8278&lt;/isbn&gt;&lt;urls&gt;&lt;related-urls&gt;&lt;url&gt;https://doi.org/10.1016/j.jhep.2019.09.007&lt;/url&gt;&lt;url&gt;https://www.journal-of-hepatology.eu/article/S0168-8278(19)30543-4/fulltext&lt;/url&gt;&lt;/related-urls&gt;&lt;/urls&gt;&lt;electronic-resource-num&gt;10.1016/j.jhep.2019.09.007&lt;/electronic-resource-num&gt;&lt;access-date&gt;2023/02/20&lt;/access-date&gt;&lt;/record&gt;&lt;/Cite&gt;&lt;/EndNote&gt;</w:instrText>
      </w:r>
      <w:r w:rsidR="001119C2">
        <w:rPr>
          <w:rFonts w:cs="Segoe UI"/>
          <w:szCs w:val="22"/>
        </w:rPr>
        <w:fldChar w:fldCharType="separate"/>
      </w:r>
      <w:r w:rsidR="0075343A">
        <w:rPr>
          <w:rFonts w:cs="Segoe UI"/>
          <w:noProof/>
          <w:szCs w:val="22"/>
        </w:rPr>
        <w:t>(Clements, Eliahoo et al. 2020)</w:t>
      </w:r>
      <w:r w:rsidR="001119C2">
        <w:rPr>
          <w:rFonts w:cs="Segoe UI"/>
          <w:szCs w:val="22"/>
        </w:rPr>
        <w:fldChar w:fldCharType="end"/>
      </w:r>
      <w:r w:rsidR="001119C2">
        <w:rPr>
          <w:rFonts w:cs="Segoe UI"/>
          <w:szCs w:val="22"/>
        </w:rPr>
        <w:t xml:space="preserve">. </w:t>
      </w:r>
      <w:r w:rsidR="004A5445">
        <w:rPr>
          <w:rFonts w:cs="Segoe UI"/>
          <w:szCs w:val="22"/>
        </w:rPr>
        <w:t xml:space="preserve">The overall 5-year survival for extrahepatic CCA is 10%, while the 5-year survival for intrahepatic CCA is 9% </w:t>
      </w:r>
      <w:r w:rsidR="004A5445">
        <w:rPr>
          <w:rFonts w:cs="Segoe UI"/>
          <w:szCs w:val="22"/>
        </w:rPr>
        <w:fldChar w:fldCharType="begin"/>
      </w:r>
      <w:r w:rsidR="0075343A">
        <w:rPr>
          <w:rFonts w:cs="Segoe UI"/>
          <w:szCs w:val="22"/>
        </w:rPr>
        <w:instrText xml:space="preserve"> ADDIN EN.CITE &lt;EndNote&gt;&lt;Cite&gt;&lt;Author&gt;Cancer.Net&lt;/Author&gt;&lt;Year&gt;2022&lt;/Year&gt;&lt;RecNum&gt;23&lt;/RecNum&gt;&lt;DisplayText&gt;(Cancer.Net 2022)&lt;/DisplayText&gt;&lt;record&gt;&lt;rec-number&gt;23&lt;/rec-number&gt;&lt;foreign-keys&gt;&lt;key app="EN" db-id="drwv029r5z0awtert5rp20aweaazdfee9ssz" timestamp="1676932635"&gt;23&lt;/key&gt;&lt;/foreign-keys&gt;&lt;ref-type name="Web Page"&gt;12&lt;/ref-type&gt;&lt;contributors&gt;&lt;authors&gt;&lt;author&gt;Cancer.Net, &lt;/author&gt;&lt;/authors&gt;&lt;/contributors&gt;&lt;titles&gt;&lt;title&gt;Bile Duct Cancer (Cholangiocarcinoma): Statistics&lt;/title&gt;&lt;/titles&gt;&lt;dates&gt;&lt;year&gt;2022&lt;/year&gt;&lt;/dates&gt;&lt;urls&gt;&lt;related-urls&gt;&lt;url&gt;https://www.cancer.net/&lt;/url&gt;&lt;/related-urls&gt;&lt;/urls&gt;&lt;/record&gt;&lt;/Cite&gt;&lt;/EndNote&gt;</w:instrText>
      </w:r>
      <w:r w:rsidR="004A5445">
        <w:rPr>
          <w:rFonts w:cs="Segoe UI"/>
          <w:szCs w:val="22"/>
        </w:rPr>
        <w:fldChar w:fldCharType="separate"/>
      </w:r>
      <w:r w:rsidR="0075343A">
        <w:rPr>
          <w:rFonts w:cs="Segoe UI"/>
          <w:noProof/>
          <w:szCs w:val="22"/>
        </w:rPr>
        <w:t>(Cancer.Net 2022)</w:t>
      </w:r>
      <w:r w:rsidR="004A5445">
        <w:rPr>
          <w:rFonts w:cs="Segoe UI"/>
          <w:szCs w:val="22"/>
        </w:rPr>
        <w:fldChar w:fldCharType="end"/>
      </w:r>
      <w:r w:rsidR="004A5445">
        <w:rPr>
          <w:rFonts w:cs="Segoe UI"/>
          <w:szCs w:val="22"/>
        </w:rPr>
        <w:t>.</w:t>
      </w:r>
      <w:r w:rsidR="004A5445" w:rsidRPr="004A5445">
        <w:rPr>
          <w:rFonts w:cs="Segoe UI"/>
          <w:szCs w:val="22"/>
        </w:rPr>
        <w:t xml:space="preserve"> </w:t>
      </w:r>
      <w:r w:rsidR="004A5445">
        <w:rPr>
          <w:rFonts w:cs="Segoe UI"/>
          <w:szCs w:val="22"/>
        </w:rPr>
        <w:t>However, due to its silent clinical characteristics</w:t>
      </w:r>
      <w:r w:rsidR="002F5640">
        <w:rPr>
          <w:rFonts w:cs="Segoe UI"/>
          <w:szCs w:val="22"/>
        </w:rPr>
        <w:t xml:space="preserve"> </w:t>
      </w:r>
      <w:r w:rsidR="00A561B9">
        <w:rPr>
          <w:rFonts w:cs="Segoe UI"/>
          <w:szCs w:val="22"/>
        </w:rPr>
        <w:t>CCA is</w:t>
      </w:r>
      <w:r w:rsidR="002F5640">
        <w:rPr>
          <w:rFonts w:cs="Segoe UI"/>
          <w:szCs w:val="22"/>
        </w:rPr>
        <w:t xml:space="preserve"> categorised as one of the </w:t>
      </w:r>
      <w:r w:rsidR="004A5445">
        <w:rPr>
          <w:rFonts w:cs="Segoe UI"/>
          <w:szCs w:val="22"/>
        </w:rPr>
        <w:t xml:space="preserve">most fatal cancers with a 5-year survival rate of approximately 2% if diagnosed in the advanced stage </w:t>
      </w:r>
      <w:r w:rsidR="004A5445">
        <w:rPr>
          <w:rFonts w:cs="Segoe UI"/>
          <w:szCs w:val="22"/>
        </w:rPr>
        <w:fldChar w:fldCharType="begin"/>
      </w:r>
      <w:r w:rsidR="0075343A">
        <w:rPr>
          <w:rFonts w:cs="Segoe UI"/>
          <w:szCs w:val="22"/>
        </w:rPr>
        <w:instrText xml:space="preserve"> ADDIN EN.CITE &lt;EndNote&gt;&lt;Cite&gt;&lt;Author&gt;Cancer.Net&lt;/Author&gt;&lt;Year&gt;2022&lt;/Year&gt;&lt;RecNum&gt;23&lt;/RecNum&gt;&lt;DisplayText&gt;(Cancer.Net 2022)&lt;/DisplayText&gt;&lt;record&gt;&lt;rec-number&gt;23&lt;/rec-number&gt;&lt;foreign-keys&gt;&lt;key app="EN" db-id="drwv029r5z0awtert5rp20aweaazdfee9ssz" timestamp="1676932635"&gt;23&lt;/key&gt;&lt;/foreign-keys&gt;&lt;ref-type name="Web Page"&gt;12&lt;/ref-type&gt;&lt;contributors&gt;&lt;authors&gt;&lt;author&gt;Cancer.Net, &lt;/author&gt;&lt;/authors&gt;&lt;/contributors&gt;&lt;titles&gt;&lt;title&gt;Bile Duct Cancer (Cholangiocarcinoma): Statistics&lt;/title&gt;&lt;/titles&gt;&lt;dates&gt;&lt;year&gt;2022&lt;/year&gt;&lt;/dates&gt;&lt;urls&gt;&lt;related-urls&gt;&lt;url&gt;https://www.cancer.net/&lt;/url&gt;&lt;/related-urls&gt;&lt;/urls&gt;&lt;/record&gt;&lt;/Cite&gt;&lt;/EndNote&gt;</w:instrText>
      </w:r>
      <w:r w:rsidR="004A5445">
        <w:rPr>
          <w:rFonts w:cs="Segoe UI"/>
          <w:szCs w:val="22"/>
        </w:rPr>
        <w:fldChar w:fldCharType="separate"/>
      </w:r>
      <w:r w:rsidR="0075343A">
        <w:rPr>
          <w:rFonts w:cs="Segoe UI"/>
          <w:noProof/>
          <w:szCs w:val="22"/>
        </w:rPr>
        <w:t>(Cancer.Net 2022)</w:t>
      </w:r>
      <w:r w:rsidR="004A5445">
        <w:rPr>
          <w:rFonts w:cs="Segoe UI"/>
          <w:szCs w:val="22"/>
        </w:rPr>
        <w:fldChar w:fldCharType="end"/>
      </w:r>
      <w:r w:rsidR="004A5445">
        <w:rPr>
          <w:rFonts w:cs="Segoe UI"/>
          <w:szCs w:val="22"/>
        </w:rPr>
        <w:t>.</w:t>
      </w:r>
    </w:p>
    <w:p w14:paraId="78B977BF" w14:textId="7E130BCC" w:rsidR="004A5445" w:rsidRDefault="001119C2" w:rsidP="001119C2">
      <w:pPr>
        <w:spacing w:after="0" w:line="240" w:lineRule="auto"/>
        <w:rPr>
          <w:rFonts w:cs="Segoe UI"/>
          <w:szCs w:val="22"/>
        </w:rPr>
      </w:pPr>
      <w:r>
        <w:rPr>
          <w:rFonts w:cs="Segoe UI"/>
          <w:szCs w:val="22"/>
        </w:rPr>
        <w:t xml:space="preserve"> </w:t>
      </w:r>
    </w:p>
    <w:p w14:paraId="140BCAEE" w14:textId="1AC6540E" w:rsidR="002730F2" w:rsidRPr="00DD0FE2" w:rsidRDefault="001119C2" w:rsidP="001119C2">
      <w:pPr>
        <w:spacing w:after="0" w:line="240" w:lineRule="auto"/>
        <w:rPr>
          <w:rFonts w:cs="Segoe UI"/>
          <w:szCs w:val="22"/>
        </w:rPr>
      </w:pPr>
      <w:r>
        <w:rPr>
          <w:rFonts w:cs="Segoe UI"/>
          <w:szCs w:val="22"/>
        </w:rPr>
        <w:t xml:space="preserve">CCA is heterogeneous and is classified </w:t>
      </w:r>
      <w:r w:rsidR="003065B5">
        <w:rPr>
          <w:rFonts w:cs="Segoe UI"/>
          <w:szCs w:val="22"/>
        </w:rPr>
        <w:t xml:space="preserve">according to the </w:t>
      </w:r>
      <w:r>
        <w:rPr>
          <w:rFonts w:cs="Segoe UI"/>
          <w:szCs w:val="22"/>
        </w:rPr>
        <w:t>primary anatomic subtypes</w:t>
      </w:r>
      <w:r w:rsidR="003065B5">
        <w:rPr>
          <w:rFonts w:cs="Segoe UI"/>
          <w:szCs w:val="22"/>
        </w:rPr>
        <w:t>:</w:t>
      </w:r>
      <w:r>
        <w:rPr>
          <w:rFonts w:cs="Segoe UI"/>
          <w:szCs w:val="22"/>
        </w:rPr>
        <w:t xml:space="preserve"> e</w:t>
      </w:r>
      <w:r w:rsidRPr="001119C2">
        <w:rPr>
          <w:rFonts w:cs="Segoe UI"/>
          <w:szCs w:val="22"/>
        </w:rPr>
        <w:t>xtrahepatic CCA</w:t>
      </w:r>
      <w:r>
        <w:rPr>
          <w:rFonts w:cs="Segoe UI"/>
          <w:szCs w:val="22"/>
        </w:rPr>
        <w:t xml:space="preserve"> </w:t>
      </w:r>
      <w:r w:rsidR="00985515">
        <w:rPr>
          <w:rFonts w:cs="Segoe UI"/>
          <w:szCs w:val="22"/>
        </w:rPr>
        <w:t xml:space="preserve">or </w:t>
      </w:r>
      <w:r>
        <w:rPr>
          <w:rFonts w:cs="Segoe UI"/>
          <w:szCs w:val="22"/>
        </w:rPr>
        <w:t>i</w:t>
      </w:r>
      <w:r w:rsidRPr="001119C2">
        <w:rPr>
          <w:rFonts w:cs="Segoe UI"/>
          <w:szCs w:val="22"/>
        </w:rPr>
        <w:t>ntrahepatic CCA</w:t>
      </w:r>
      <w:r>
        <w:rPr>
          <w:rFonts w:cs="Segoe UI"/>
          <w:szCs w:val="22"/>
        </w:rPr>
        <w:t xml:space="preserve">. Extrahepatic CCA </w:t>
      </w:r>
      <w:r w:rsidRPr="001119C2">
        <w:rPr>
          <w:rFonts w:cs="Segoe UI"/>
          <w:szCs w:val="22"/>
        </w:rPr>
        <w:t>forms in the bile ducts outside the liver</w:t>
      </w:r>
      <w:r>
        <w:rPr>
          <w:rFonts w:cs="Segoe UI"/>
          <w:szCs w:val="22"/>
        </w:rPr>
        <w:t xml:space="preserve"> and is made up of the </w:t>
      </w:r>
      <w:r w:rsidRPr="001119C2">
        <w:rPr>
          <w:rFonts w:cs="Segoe UI"/>
          <w:szCs w:val="22"/>
        </w:rPr>
        <w:t xml:space="preserve">hilum region </w:t>
      </w:r>
      <w:r>
        <w:rPr>
          <w:rFonts w:cs="Segoe UI"/>
          <w:szCs w:val="22"/>
        </w:rPr>
        <w:t xml:space="preserve">(perihilar CCA) </w:t>
      </w:r>
      <w:r w:rsidRPr="001119C2">
        <w:rPr>
          <w:rFonts w:cs="Segoe UI"/>
          <w:szCs w:val="22"/>
        </w:rPr>
        <w:t>and the distal region</w:t>
      </w:r>
      <w:r>
        <w:rPr>
          <w:rFonts w:cs="Segoe UI"/>
          <w:szCs w:val="22"/>
        </w:rPr>
        <w:t xml:space="preserve"> (distal CCA). Intrahepatic CCA forms in the bile ducts inside the liver </w:t>
      </w:r>
      <w:r w:rsidRPr="001119C2">
        <w:rPr>
          <w:rFonts w:cs="Segoe UI"/>
          <w:szCs w:val="22"/>
        </w:rPr>
        <w:fldChar w:fldCharType="begin">
          <w:fldData xml:space="preserve">PEVuZE5vdGU+PENpdGU+PEF1dGhvcj5CcmluZGxleTwvQXV0aG9yPjxZZWFyPjIwMjE8L1llYXI+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</w:fldData>
        </w:fldChar>
      </w:r>
      <w:r w:rsidR="0075343A">
        <w:rPr>
          <w:rFonts w:cs="Segoe UI"/>
          <w:szCs w:val="22"/>
        </w:rPr>
        <w:instrText xml:space="preserve"> ADDIN EN.CITE </w:instrText>
      </w:r>
      <w:r w:rsidR="0075343A">
        <w:rPr>
          <w:rFonts w:cs="Segoe UI"/>
          <w:szCs w:val="22"/>
        </w:rPr>
        <w:fldChar w:fldCharType="begin">
          <w:fldData xml:space="preserve">PEVuZE5vdGU+PENpdGU+PEF1dGhvcj5CcmluZGxleTwvQXV0aG9yPjxZZWFyPjIwMjE8L1llYXI+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</w:fldData>
        </w:fldChar>
      </w:r>
      <w:r w:rsidR="0075343A">
        <w:rPr>
          <w:rFonts w:cs="Segoe UI"/>
          <w:szCs w:val="22"/>
        </w:rPr>
        <w:instrText xml:space="preserve"> ADDIN EN.CITE.DATA </w:instrText>
      </w:r>
      <w:r w:rsidR="0075343A">
        <w:rPr>
          <w:rFonts w:cs="Segoe UI"/>
          <w:szCs w:val="22"/>
        </w:rPr>
      </w:r>
      <w:r w:rsidR="0075343A">
        <w:rPr>
          <w:rFonts w:cs="Segoe UI"/>
          <w:szCs w:val="22"/>
        </w:rPr>
        <w:fldChar w:fldCharType="end"/>
      </w:r>
      <w:r w:rsidRPr="001119C2">
        <w:rPr>
          <w:rFonts w:cs="Segoe UI"/>
          <w:szCs w:val="22"/>
        </w:rPr>
      </w:r>
      <w:r w:rsidRPr="001119C2">
        <w:rPr>
          <w:rFonts w:cs="Segoe UI"/>
          <w:szCs w:val="22"/>
        </w:rPr>
        <w:fldChar w:fldCharType="separate"/>
      </w:r>
      <w:r w:rsidR="0075343A">
        <w:rPr>
          <w:rFonts w:cs="Segoe UI"/>
          <w:noProof/>
          <w:szCs w:val="22"/>
        </w:rPr>
        <w:t>(Brindley, Bachini et al. 2021)</w:t>
      </w:r>
      <w:r w:rsidRPr="001119C2">
        <w:rPr>
          <w:rFonts w:cs="Segoe UI"/>
          <w:szCs w:val="22"/>
        </w:rPr>
        <w:fldChar w:fldCharType="end"/>
      </w:r>
      <w:r>
        <w:rPr>
          <w:rFonts w:cs="Segoe UI"/>
          <w:szCs w:val="22"/>
        </w:rPr>
        <w:t xml:space="preserve">. </w:t>
      </w:r>
      <w:r w:rsidR="004653FA">
        <w:rPr>
          <w:rFonts w:eastAsia="Segoe UI"/>
          <w:bCs/>
          <w:color w:val="000000"/>
        </w:rPr>
        <w:t>Strong risk</w:t>
      </w:r>
      <w:r w:rsidRPr="004653FA">
        <w:rPr>
          <w:rFonts w:eastAsia="Segoe UI"/>
          <w:bCs/>
          <w:color w:val="000000"/>
        </w:rPr>
        <w:t xml:space="preserve"> factors for both intrahepatic</w:t>
      </w:r>
      <w:r w:rsidR="00B708E1">
        <w:rPr>
          <w:rFonts w:eastAsia="Segoe UI"/>
          <w:bCs/>
          <w:color w:val="000000"/>
        </w:rPr>
        <w:t xml:space="preserve"> (</w:t>
      </w:r>
      <w:proofErr w:type="spellStart"/>
      <w:r w:rsidR="00B708E1">
        <w:rPr>
          <w:rFonts w:eastAsia="Segoe UI"/>
          <w:bCs/>
          <w:color w:val="000000"/>
        </w:rPr>
        <w:t>iCCA</w:t>
      </w:r>
      <w:proofErr w:type="spellEnd"/>
      <w:r w:rsidR="00B708E1">
        <w:rPr>
          <w:rFonts w:eastAsia="Segoe UI"/>
          <w:bCs/>
          <w:color w:val="000000"/>
        </w:rPr>
        <w:t>)</w:t>
      </w:r>
      <w:r w:rsidRPr="004653FA">
        <w:rPr>
          <w:rFonts w:eastAsia="Segoe UI"/>
          <w:bCs/>
          <w:color w:val="000000"/>
        </w:rPr>
        <w:t xml:space="preserve"> and extrahepatic CCA </w:t>
      </w:r>
      <w:r w:rsidR="00B708E1">
        <w:rPr>
          <w:rFonts w:eastAsia="Segoe UI"/>
          <w:bCs/>
          <w:color w:val="000000"/>
        </w:rPr>
        <w:t>(</w:t>
      </w:r>
      <w:proofErr w:type="spellStart"/>
      <w:r w:rsidR="00B708E1">
        <w:rPr>
          <w:rFonts w:eastAsia="Segoe UI"/>
          <w:bCs/>
          <w:color w:val="000000"/>
        </w:rPr>
        <w:t>eCCA</w:t>
      </w:r>
      <w:proofErr w:type="spellEnd"/>
      <w:r w:rsidR="00B708E1">
        <w:rPr>
          <w:rFonts w:eastAsia="Segoe UI"/>
          <w:bCs/>
          <w:color w:val="000000"/>
        </w:rPr>
        <w:t xml:space="preserve">) </w:t>
      </w:r>
      <w:r w:rsidRPr="004653FA">
        <w:rPr>
          <w:rFonts w:eastAsia="Segoe UI"/>
          <w:bCs/>
          <w:color w:val="000000"/>
        </w:rPr>
        <w:t>are cysts and stones in the bile ducts, cirrhosis, and hepatitis B and C viruses.</w:t>
      </w:r>
      <w:r w:rsidR="004653FA">
        <w:rPr>
          <w:rFonts w:eastAsia="Segoe UI"/>
          <w:bCs/>
          <w:color w:val="000000"/>
        </w:rPr>
        <w:t xml:space="preserve"> Other risk factors include diabetes</w:t>
      </w:r>
      <w:r w:rsidR="00882841">
        <w:rPr>
          <w:rFonts w:eastAsia="Segoe UI"/>
          <w:bCs/>
          <w:color w:val="000000"/>
        </w:rPr>
        <w:t xml:space="preserve"> although this association is less strong</w:t>
      </w:r>
      <w:r w:rsidR="008313D3">
        <w:rPr>
          <w:rFonts w:eastAsia="Segoe UI"/>
          <w:bCs/>
          <w:color w:val="000000"/>
        </w:rPr>
        <w:t>.</w:t>
      </w:r>
      <w:r w:rsidR="00385178">
        <w:rPr>
          <w:rFonts w:eastAsia="Segoe UI"/>
          <w:bCs/>
          <w:color w:val="000000"/>
        </w:rPr>
        <w:t xml:space="preserve"> </w:t>
      </w:r>
      <w:r w:rsidR="00D5297B">
        <w:rPr>
          <w:rFonts w:eastAsia="Segoe UI"/>
          <w:bCs/>
          <w:color w:val="000000"/>
        </w:rPr>
        <w:t xml:space="preserve">Global incidence of various risk factors is increasing, which </w:t>
      </w:r>
      <w:r w:rsidR="005F155F">
        <w:rPr>
          <w:rFonts w:eastAsia="Segoe UI"/>
          <w:bCs/>
          <w:color w:val="000000"/>
        </w:rPr>
        <w:t xml:space="preserve">may contribute to the rising incidence of CCA </w:t>
      </w:r>
      <w:r w:rsidR="00DF3034">
        <w:rPr>
          <w:rFonts w:eastAsia="Segoe UI"/>
          <w:bCs/>
          <w:color w:val="000000"/>
        </w:rPr>
        <w:fldChar w:fldCharType="begin">
          <w:fldData xml:space="preserve">PEVuZE5vdGU+PENpdGU+PEF1dGhvcj5CcmluZGxleTwvQXV0aG9yPjxZZWFyPjIwMjE8L1llYXI+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</w:fldData>
        </w:fldChar>
      </w:r>
      <w:r w:rsidR="0075343A">
        <w:rPr>
          <w:rFonts w:eastAsia="Segoe UI"/>
          <w:bCs/>
          <w:color w:val="000000"/>
        </w:rPr>
        <w:instrText xml:space="preserve"> ADDIN EN.CITE </w:instrText>
      </w:r>
      <w:r w:rsidR="0075343A">
        <w:rPr>
          <w:rFonts w:eastAsia="Segoe UI"/>
          <w:bCs/>
          <w:color w:val="000000"/>
        </w:rPr>
        <w:fldChar w:fldCharType="begin">
          <w:fldData xml:space="preserve">PEVuZE5vdGU+PENpdGU+PEF1dGhvcj5CcmluZGxleTwvQXV0aG9yPjxZZWFyPjIwMjE8L1llYXI+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</w:fldData>
        </w:fldChar>
      </w:r>
      <w:r w:rsidR="0075343A">
        <w:rPr>
          <w:rFonts w:eastAsia="Segoe UI"/>
          <w:bCs/>
          <w:color w:val="000000"/>
        </w:rPr>
        <w:instrText xml:space="preserve"> ADDIN EN.CITE.DATA </w:instrText>
      </w:r>
      <w:r w:rsidR="0075343A">
        <w:rPr>
          <w:rFonts w:eastAsia="Segoe UI"/>
          <w:bCs/>
          <w:color w:val="000000"/>
        </w:rPr>
      </w:r>
      <w:r w:rsidR="0075343A">
        <w:rPr>
          <w:rFonts w:eastAsia="Segoe UI"/>
          <w:bCs/>
          <w:color w:val="000000"/>
        </w:rPr>
        <w:fldChar w:fldCharType="end"/>
      </w:r>
      <w:r w:rsidR="00DF3034">
        <w:rPr>
          <w:rFonts w:eastAsia="Segoe UI"/>
          <w:bCs/>
          <w:color w:val="000000"/>
        </w:rPr>
      </w:r>
      <w:r w:rsidR="00DF3034">
        <w:rPr>
          <w:rFonts w:eastAsia="Segoe UI"/>
          <w:bCs/>
          <w:color w:val="000000"/>
        </w:rPr>
        <w:fldChar w:fldCharType="separate"/>
      </w:r>
      <w:r w:rsidR="0075343A">
        <w:rPr>
          <w:rFonts w:eastAsia="Segoe UI"/>
          <w:bCs/>
          <w:noProof/>
          <w:color w:val="000000"/>
        </w:rPr>
        <w:t>(Brindley, Bachini et al. 2021)</w:t>
      </w:r>
      <w:r w:rsidR="00DF3034">
        <w:rPr>
          <w:rFonts w:eastAsia="Segoe UI"/>
          <w:bCs/>
          <w:color w:val="000000"/>
        </w:rPr>
        <w:fldChar w:fldCharType="end"/>
      </w:r>
      <w:r w:rsidR="005F155F">
        <w:rPr>
          <w:rFonts w:eastAsia="Segoe UI"/>
          <w:bCs/>
          <w:color w:val="000000"/>
        </w:rPr>
        <w:t xml:space="preserve">. </w:t>
      </w:r>
      <w:r w:rsidR="00B9449B">
        <w:rPr>
          <w:rFonts w:eastAsia="Segoe UI"/>
          <w:bCs/>
          <w:color w:val="000000"/>
        </w:rPr>
        <w:t xml:space="preserve">Imaging for CCA is crucial in the detection and characterisation of CCA </w:t>
      </w:r>
      <w:r w:rsidR="00B9449B">
        <w:rPr>
          <w:rFonts w:eastAsia="Segoe UI"/>
          <w:bCs/>
          <w:color w:val="000000"/>
        </w:rPr>
        <w:fldChar w:fldCharType="begin">
          <w:fldData xml:space="preserve">PEVuZE5vdGU+PENpdGU+PEF1dGhvcj5Gb3JuZXI8L0F1dGhvcj48WWVhcj4yMDE5PC9ZZWFyPjxS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</w:fldData>
        </w:fldChar>
      </w:r>
      <w:r w:rsidR="0075343A">
        <w:rPr>
          <w:rFonts w:eastAsia="Segoe UI"/>
          <w:bCs/>
          <w:color w:val="000000"/>
        </w:rPr>
        <w:instrText xml:space="preserve"> ADDIN EN.CITE </w:instrText>
      </w:r>
      <w:r w:rsidR="0075343A">
        <w:rPr>
          <w:rFonts w:eastAsia="Segoe UI"/>
          <w:bCs/>
          <w:color w:val="000000"/>
        </w:rPr>
        <w:fldChar w:fldCharType="begin">
          <w:fldData xml:space="preserve">PEVuZE5vdGU+PENpdGU+PEF1dGhvcj5Gb3JuZXI8L0F1dGhvcj48WWVhcj4yMDE5PC9ZZWFyPjxS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</w:fldData>
        </w:fldChar>
      </w:r>
      <w:r w:rsidR="0075343A">
        <w:rPr>
          <w:rFonts w:eastAsia="Segoe UI"/>
          <w:bCs/>
          <w:color w:val="000000"/>
        </w:rPr>
        <w:instrText xml:space="preserve"> ADDIN EN.CITE.DATA </w:instrText>
      </w:r>
      <w:r w:rsidR="0075343A">
        <w:rPr>
          <w:rFonts w:eastAsia="Segoe UI"/>
          <w:bCs/>
          <w:color w:val="000000"/>
        </w:rPr>
      </w:r>
      <w:r w:rsidR="0075343A">
        <w:rPr>
          <w:rFonts w:eastAsia="Segoe UI"/>
          <w:bCs/>
          <w:color w:val="000000"/>
        </w:rPr>
        <w:fldChar w:fldCharType="end"/>
      </w:r>
      <w:r w:rsidR="00B9449B">
        <w:rPr>
          <w:rFonts w:eastAsia="Segoe UI"/>
          <w:bCs/>
          <w:color w:val="000000"/>
        </w:rPr>
      </w:r>
      <w:r w:rsidR="00B9449B">
        <w:rPr>
          <w:rFonts w:eastAsia="Segoe UI"/>
          <w:bCs/>
          <w:color w:val="000000"/>
        </w:rPr>
        <w:fldChar w:fldCharType="separate"/>
      </w:r>
      <w:r w:rsidR="0075343A">
        <w:rPr>
          <w:rFonts w:eastAsia="Segoe UI"/>
          <w:bCs/>
          <w:noProof/>
          <w:color w:val="000000"/>
        </w:rPr>
        <w:t>(Forner, Vidili et al. 2019)</w:t>
      </w:r>
      <w:r w:rsidR="00B9449B">
        <w:rPr>
          <w:rFonts w:eastAsia="Segoe UI"/>
          <w:bCs/>
          <w:color w:val="000000"/>
        </w:rPr>
        <w:fldChar w:fldCharType="end"/>
      </w:r>
      <w:r w:rsidR="00B9449B">
        <w:rPr>
          <w:rFonts w:eastAsia="Segoe UI"/>
          <w:bCs/>
          <w:color w:val="000000"/>
        </w:rPr>
        <w:t xml:space="preserve">. </w:t>
      </w:r>
      <w:r w:rsidR="002E74ED">
        <w:rPr>
          <w:rFonts w:eastAsia="Segoe UI"/>
          <w:bCs/>
          <w:color w:val="000000"/>
        </w:rPr>
        <w:t xml:space="preserve">Overall, screening for CCA remains a challenge since the </w:t>
      </w:r>
      <w:r w:rsidR="000B4E77">
        <w:rPr>
          <w:rFonts w:eastAsia="Segoe UI"/>
          <w:bCs/>
          <w:color w:val="000000"/>
        </w:rPr>
        <w:t xml:space="preserve">risk factors are poorly defined. </w:t>
      </w:r>
    </w:p>
    <w:p w14:paraId="4F6D3D72" w14:textId="77777777" w:rsidR="002730F2" w:rsidRDefault="002730F2" w:rsidP="001119C2">
      <w:pPr>
        <w:spacing w:after="0" w:line="240" w:lineRule="auto"/>
        <w:rPr>
          <w:rFonts w:eastAsia="Segoe UI"/>
          <w:bCs/>
          <w:color w:val="000000"/>
        </w:rPr>
      </w:pPr>
    </w:p>
    <w:p w14:paraId="7C3F7694" w14:textId="1C95F7D3" w:rsidR="001119C2" w:rsidRPr="00130F01" w:rsidRDefault="004E2B21" w:rsidP="001119C2">
      <w:pPr>
        <w:spacing w:after="0" w:line="240" w:lineRule="auto"/>
        <w:rPr>
          <w:rFonts w:eastAsia="Segoe UI"/>
          <w:bCs/>
          <w:color w:val="000000"/>
        </w:rPr>
      </w:pPr>
      <w:r>
        <w:rPr>
          <w:rFonts w:eastAsia="Segoe UI"/>
          <w:bCs/>
          <w:color w:val="000000"/>
        </w:rPr>
        <w:lastRenderedPageBreak/>
        <w:t xml:space="preserve">There are various genetic </w:t>
      </w:r>
      <w:r w:rsidR="0052581E">
        <w:rPr>
          <w:rFonts w:eastAsia="Segoe UI"/>
          <w:bCs/>
          <w:color w:val="000000"/>
        </w:rPr>
        <w:t>mutations</w:t>
      </w:r>
      <w:r>
        <w:rPr>
          <w:rFonts w:eastAsia="Segoe UI"/>
          <w:bCs/>
          <w:color w:val="000000"/>
        </w:rPr>
        <w:t xml:space="preserve"> that </w:t>
      </w:r>
      <w:r w:rsidR="00511C32">
        <w:rPr>
          <w:rFonts w:eastAsia="Segoe UI"/>
          <w:bCs/>
          <w:color w:val="000000"/>
        </w:rPr>
        <w:t>have been</w:t>
      </w:r>
      <w:r>
        <w:rPr>
          <w:rFonts w:eastAsia="Segoe UI"/>
          <w:bCs/>
          <w:color w:val="000000"/>
        </w:rPr>
        <w:t xml:space="preserve"> associated with </w:t>
      </w:r>
      <w:r w:rsidR="00AB689B">
        <w:rPr>
          <w:rFonts w:eastAsia="Segoe UI"/>
          <w:bCs/>
          <w:color w:val="000000"/>
        </w:rPr>
        <w:t>CCA</w:t>
      </w:r>
      <w:r w:rsidR="0036302F">
        <w:rPr>
          <w:rFonts w:eastAsia="Segoe UI"/>
          <w:bCs/>
          <w:color w:val="000000"/>
        </w:rPr>
        <w:t xml:space="preserve">, </w:t>
      </w:r>
      <w:r w:rsidR="00BB33D9">
        <w:rPr>
          <w:rFonts w:eastAsia="Segoe UI"/>
          <w:bCs/>
          <w:color w:val="000000"/>
        </w:rPr>
        <w:t xml:space="preserve">such as </w:t>
      </w:r>
      <w:r w:rsidR="00094DED" w:rsidRPr="00DD0FE2">
        <w:rPr>
          <w:rFonts w:eastAsia="Segoe UI"/>
          <w:bCs/>
          <w:i/>
          <w:iCs/>
          <w:color w:val="000000"/>
        </w:rPr>
        <w:t>TP53</w:t>
      </w:r>
      <w:r w:rsidR="00094DED" w:rsidRPr="00094DED">
        <w:rPr>
          <w:rFonts w:eastAsia="Segoe UI"/>
          <w:bCs/>
          <w:color w:val="000000"/>
        </w:rPr>
        <w:t xml:space="preserve">, </w:t>
      </w:r>
      <w:r w:rsidR="00094DED" w:rsidRPr="00DD0FE2">
        <w:rPr>
          <w:rFonts w:eastAsia="Segoe UI"/>
          <w:bCs/>
          <w:i/>
          <w:iCs/>
          <w:color w:val="000000"/>
        </w:rPr>
        <w:t>KRAS</w:t>
      </w:r>
      <w:r w:rsidR="00094DED" w:rsidRPr="00094DED">
        <w:rPr>
          <w:rFonts w:eastAsia="Segoe UI"/>
          <w:bCs/>
          <w:color w:val="000000"/>
        </w:rPr>
        <w:t xml:space="preserve">, </w:t>
      </w:r>
      <w:r w:rsidR="00094DED" w:rsidRPr="00DD0FE2">
        <w:rPr>
          <w:rFonts w:eastAsia="Segoe UI"/>
          <w:bCs/>
          <w:i/>
          <w:iCs/>
          <w:color w:val="000000"/>
        </w:rPr>
        <w:t>IDH</w:t>
      </w:r>
      <w:r w:rsidR="00094DED" w:rsidRPr="00094DED">
        <w:rPr>
          <w:rFonts w:eastAsia="Segoe UI"/>
          <w:bCs/>
          <w:color w:val="000000"/>
        </w:rPr>
        <w:t xml:space="preserve">1, </w:t>
      </w:r>
      <w:r w:rsidR="00094DED" w:rsidRPr="00DD0FE2">
        <w:rPr>
          <w:rFonts w:eastAsia="Segoe UI"/>
          <w:bCs/>
          <w:i/>
          <w:iCs/>
          <w:color w:val="000000"/>
        </w:rPr>
        <w:t>ARID1A</w:t>
      </w:r>
      <w:r w:rsidR="00094DED" w:rsidRPr="00094DED">
        <w:rPr>
          <w:rFonts w:eastAsia="Segoe UI"/>
          <w:bCs/>
          <w:color w:val="000000"/>
        </w:rPr>
        <w:t>,</w:t>
      </w:r>
      <w:r w:rsidR="00731D6C">
        <w:rPr>
          <w:rFonts w:eastAsia="Segoe UI"/>
          <w:bCs/>
          <w:color w:val="000000"/>
        </w:rPr>
        <w:t xml:space="preserve"> </w:t>
      </w:r>
      <w:r w:rsidR="00731D6C">
        <w:rPr>
          <w:rFonts w:eastAsia="Segoe UI"/>
          <w:bCs/>
          <w:i/>
          <w:iCs/>
          <w:color w:val="000000"/>
        </w:rPr>
        <w:t>FGFR2</w:t>
      </w:r>
      <w:r w:rsidR="00094DED" w:rsidRPr="00094DED">
        <w:rPr>
          <w:rFonts w:eastAsia="Segoe UI"/>
          <w:bCs/>
          <w:color w:val="000000"/>
        </w:rPr>
        <w:t xml:space="preserve"> and </w:t>
      </w:r>
      <w:r w:rsidR="00094DED" w:rsidRPr="00DD0FE2">
        <w:rPr>
          <w:rFonts w:eastAsia="Segoe UI"/>
          <w:bCs/>
          <w:i/>
          <w:iCs/>
          <w:color w:val="000000"/>
        </w:rPr>
        <w:t>CDKN2A</w:t>
      </w:r>
      <w:r w:rsidR="00BB33D9">
        <w:rPr>
          <w:rFonts w:eastAsia="Segoe UI"/>
          <w:bCs/>
          <w:color w:val="000000"/>
        </w:rPr>
        <w:t xml:space="preserve"> </w:t>
      </w:r>
      <w:r w:rsidR="006F48EC">
        <w:rPr>
          <w:rFonts w:eastAsia="Segoe UI"/>
          <w:bCs/>
          <w:color w:val="000000"/>
        </w:rPr>
        <w:fldChar w:fldCharType="begin"/>
      </w:r>
      <w:r w:rsidR="0075343A">
        <w:rPr>
          <w:rFonts w:eastAsia="Segoe UI"/>
          <w:bCs/>
          <w:color w:val="000000"/>
        </w:rPr>
        <w:instrText xml:space="preserve"> ADDIN EN.CITE &lt;EndNote&gt;&lt;Cite&gt;&lt;Author&gt;Carotenuto&lt;/Author&gt;&lt;Year&gt;2022&lt;/Year&gt;&lt;RecNum&gt;25&lt;/RecNum&gt;&lt;DisplayText&gt;(Carotenuto, Sacco et al. 2022)&lt;/DisplayText&gt;&lt;record&gt;&lt;rec-number&gt;25&lt;/rec-number&gt;&lt;foreign-keys&gt;&lt;key app="EN" db-id="drwv029r5z0awtert5rp20aweaazdfee9ssz" timestamp="1676935443"&gt;25&lt;/key&gt;&lt;/foreign-keys&gt;&lt;ref-type name="Journal Article"&gt;17&lt;/ref-type&gt;&lt;contributors&gt;&lt;authors&gt;&lt;author&gt;Carotenuto, Marianeve&lt;/author&gt;&lt;author&gt;Sacco, Alessandra&lt;/author&gt;&lt;author&gt;Forgione, Laura&lt;/author&gt;&lt;author&gt;Normanno, Nicola&lt;/author&gt;&lt;/authors&gt;&lt;/contributors&gt;&lt;titles&gt;&lt;title&gt;Genomic alterations in cholangiocarcinoma: clinical significance and relevance to therapy&lt;/title&gt;&lt;secondary-title&gt;Exploration of targeted anti-tumor therapy&lt;/secondary-title&gt;&lt;alt-title&gt;Explor Target Antitumor Ther&lt;/alt-title&gt;&lt;/titles&gt;&lt;periodical&gt;&lt;full-title&gt;Exploration of targeted anti-tumor therapy&lt;/full-title&gt;&lt;abbr-1&gt;Explor Target Antitumor Ther&lt;/abbr-1&gt;&lt;/periodical&gt;&lt;alt-periodical&gt;&lt;full-title&gt;Exploration of targeted anti-tumor therapy&lt;/full-title&gt;&lt;abbr-1&gt;Explor Target Antitumor Ther&lt;/abbr-1&gt;&lt;/alt-periodical&gt;&lt;pages&gt;200-223&lt;/pages&gt;&lt;volume&gt;3&lt;/volume&gt;&lt;number&gt;2&lt;/number&gt;&lt;edition&gt;2022/04/26&lt;/edition&gt;&lt;keywords&gt;&lt;keyword&gt;Cholangiocarcinoma&lt;/keyword&gt;&lt;keyword&gt;circulating tumor DNA&lt;/keyword&gt;&lt;keyword&gt;genomic alterations&lt;/keyword&gt;&lt;keyword&gt;molecular profiling&lt;/keyword&gt;&lt;keyword&gt;targeted therapy&lt;/keyword&gt;&lt;/keywords&gt;&lt;dates&gt;&lt;year&gt;2022&lt;/year&gt;&lt;/dates&gt;&lt;pub-location&gt;United States&lt;/pub-location&gt;&lt;isbn&gt;2692-3114&lt;/isbn&gt;&lt;accession-num&gt;36046845&lt;/accession-num&gt;&lt;urls&gt;&lt;related-urls&gt;&lt;url&gt;https://pubmed.ncbi.nlm.nih.gov/36046845&lt;/url&gt;&lt;url&gt;https://www.ncbi.nlm.nih.gov/pmc/articles/PMC9400790/&lt;/url&gt;&lt;url&gt;https://www.explorationpub.com/uploads/Article/A100279/100279.pdf&lt;/url&gt;&lt;/related-urls&gt;&lt;/urls&gt;&lt;electronic-resource-num&gt;10.37349/etat.2022.00079&lt;/electronic-resource-num&gt;&lt;remote-database-name&gt;PubMed&lt;/remote-database-name&gt;&lt;language&gt;eng&lt;/language&gt;&lt;/record&gt;&lt;/Cite&gt;&lt;/EndNote&gt;</w:instrText>
      </w:r>
      <w:r w:rsidR="006F48EC">
        <w:rPr>
          <w:rFonts w:eastAsia="Segoe UI"/>
          <w:bCs/>
          <w:color w:val="000000"/>
        </w:rPr>
        <w:fldChar w:fldCharType="separate"/>
      </w:r>
      <w:r w:rsidR="0075343A">
        <w:rPr>
          <w:rFonts w:eastAsia="Segoe UI"/>
          <w:bCs/>
          <w:noProof/>
          <w:color w:val="000000"/>
        </w:rPr>
        <w:t>(Carotenuto, Sacco et al. 2022)</w:t>
      </w:r>
      <w:r w:rsidR="006F48EC">
        <w:rPr>
          <w:rFonts w:eastAsia="Segoe UI"/>
          <w:bCs/>
          <w:color w:val="000000"/>
        </w:rPr>
        <w:fldChar w:fldCharType="end"/>
      </w:r>
      <w:r w:rsidR="006F48EC">
        <w:rPr>
          <w:rFonts w:eastAsia="Segoe UI"/>
          <w:bCs/>
          <w:color w:val="000000"/>
        </w:rPr>
        <w:t xml:space="preserve">. </w:t>
      </w:r>
      <w:r w:rsidR="00511C32">
        <w:rPr>
          <w:rFonts w:eastAsia="Segoe UI"/>
          <w:bCs/>
          <w:color w:val="000000"/>
        </w:rPr>
        <w:t xml:space="preserve">These genes are involved in </w:t>
      </w:r>
      <w:r w:rsidR="00C21DD0">
        <w:rPr>
          <w:rFonts w:eastAsia="Segoe UI"/>
          <w:bCs/>
          <w:color w:val="000000"/>
        </w:rPr>
        <w:t>vital cell survival and signalling pathway</w:t>
      </w:r>
      <w:r w:rsidR="00DD6B59">
        <w:rPr>
          <w:rFonts w:eastAsia="Segoe UI"/>
          <w:bCs/>
          <w:color w:val="000000"/>
        </w:rPr>
        <w:t>s and are frequently harboured by CCA</w:t>
      </w:r>
      <w:r w:rsidR="00FD0AB8">
        <w:rPr>
          <w:rFonts w:eastAsia="Segoe UI"/>
          <w:bCs/>
          <w:color w:val="000000"/>
        </w:rPr>
        <w:t xml:space="preserve">. </w:t>
      </w:r>
      <w:r w:rsidR="00CD6F64">
        <w:rPr>
          <w:rFonts w:eastAsia="Segoe UI"/>
          <w:bCs/>
          <w:color w:val="000000"/>
        </w:rPr>
        <w:t xml:space="preserve">CCA Patients harbouring an </w:t>
      </w:r>
      <w:r w:rsidR="00CD6F64" w:rsidRPr="00DD0FE2">
        <w:rPr>
          <w:rFonts w:eastAsia="Segoe UI"/>
          <w:bCs/>
          <w:i/>
          <w:iCs/>
          <w:color w:val="000000"/>
        </w:rPr>
        <w:t>IDH</w:t>
      </w:r>
      <w:r w:rsidR="00CD6F64">
        <w:rPr>
          <w:rFonts w:eastAsia="Segoe UI"/>
          <w:bCs/>
          <w:color w:val="000000"/>
        </w:rPr>
        <w:t xml:space="preserve">1 mutation have also been associated with </w:t>
      </w:r>
      <w:r w:rsidR="00B708E1">
        <w:rPr>
          <w:rFonts w:eastAsia="Segoe UI"/>
          <w:bCs/>
          <w:color w:val="000000"/>
        </w:rPr>
        <w:t xml:space="preserve">the pathogenesis of </w:t>
      </w:r>
      <w:proofErr w:type="spellStart"/>
      <w:r w:rsidR="009878CD">
        <w:rPr>
          <w:rFonts w:eastAsia="Segoe UI"/>
          <w:bCs/>
          <w:color w:val="000000"/>
        </w:rPr>
        <w:t>iCCA</w:t>
      </w:r>
      <w:proofErr w:type="spellEnd"/>
      <w:r w:rsidR="00B97561">
        <w:rPr>
          <w:rFonts w:eastAsia="Segoe UI"/>
          <w:bCs/>
          <w:color w:val="000000"/>
        </w:rPr>
        <w:t xml:space="preserve"> </w:t>
      </w:r>
      <w:r w:rsidR="00B97561">
        <w:rPr>
          <w:rFonts w:eastAsia="Segoe UI"/>
          <w:bCs/>
          <w:color w:val="000000"/>
        </w:rPr>
        <w:fldChar w:fldCharType="begin"/>
      </w:r>
      <w:r w:rsidR="0075343A">
        <w:rPr>
          <w:rFonts w:eastAsia="Segoe UI"/>
          <w:bCs/>
          <w:color w:val="000000"/>
        </w:rPr>
        <w:instrText xml:space="preserve"> ADDIN EN.CITE &lt;EndNote&gt;&lt;Cite&gt;&lt;Author&gt;Ahn&lt;/Author&gt;&lt;Year&gt;2016&lt;/Year&gt;&lt;RecNum&gt;24&lt;/RecNum&gt;&lt;DisplayText&gt;(Ahn and Bekaii-Saab 2016)&lt;/DisplayText&gt;&lt;record&gt;&lt;rec-number&gt;24&lt;/rec-number&gt;&lt;foreign-keys&gt;&lt;key app="EN" db-id="drwv029r5z0awtert5rp20aweaazdfee9ssz" timestamp="1676934412"&gt;24&lt;/key&gt;&lt;/foreign-keys&gt;&lt;ref-type name="Journal Article"&gt;17&lt;/ref-type&gt;&lt;contributors&gt;&lt;authors&gt;&lt;author&gt;Ahn, Daniel H.&lt;/author&gt;&lt;author&gt;Bekaii-Saab, Tanios&lt;/author&gt;&lt;/authors&gt;&lt;/contributors&gt;&lt;titles&gt;&lt;title&gt;Biliary cancer: intrahepatic cholangiocarcinoma vs. extrahepatic cholangiocarcinoma vs. gallbladder cancers: classification and therapeutic implications&lt;/title&gt;&lt;secondary-title&gt;Journal of Gastrointestinal Oncology&lt;/secondary-title&gt;&lt;short-title&gt;Biliary cancer: intrahepatic cholangiocarcinoma vs. extrahepatic cholangiocarcinoma vs. gallbladder cancers: classification and therapeutic implications&lt;/short-title&gt;&lt;/titles&gt;&lt;periodical&gt;&lt;full-title&gt;Journal of Gastrointestinal Oncology&lt;/full-title&gt;&lt;/periodical&gt;&lt;pages&gt;293-301&lt;/pages&gt;&lt;volume&gt;8&lt;/volume&gt;&lt;number&gt;2&lt;/number&gt;&lt;dates&gt;&lt;year&gt;2016&lt;/year&gt;&lt;/dates&gt;&lt;isbn&gt;2219-679X&lt;/isbn&gt;&lt;urls&gt;&lt;related-urls&gt;&lt;url&gt;https://jgo.amegroups.com/article/view/10269&lt;/url&gt;&lt;/related-urls&gt;&lt;/urls&gt;&lt;/record&gt;&lt;/Cite&gt;&lt;/EndNote&gt;</w:instrText>
      </w:r>
      <w:r w:rsidR="00B97561">
        <w:rPr>
          <w:rFonts w:eastAsia="Segoe UI"/>
          <w:bCs/>
          <w:color w:val="000000"/>
        </w:rPr>
        <w:fldChar w:fldCharType="separate"/>
      </w:r>
      <w:r w:rsidR="0075343A">
        <w:rPr>
          <w:rFonts w:eastAsia="Segoe UI"/>
          <w:bCs/>
          <w:noProof/>
          <w:color w:val="000000"/>
        </w:rPr>
        <w:t>(Ahn and Bekaii-Saab 2016)</w:t>
      </w:r>
      <w:r w:rsidR="00B97561">
        <w:rPr>
          <w:rFonts w:eastAsia="Segoe UI"/>
          <w:bCs/>
          <w:color w:val="000000"/>
        </w:rPr>
        <w:fldChar w:fldCharType="end"/>
      </w:r>
      <w:r w:rsidR="00B708E1">
        <w:rPr>
          <w:rFonts w:eastAsia="Segoe UI"/>
          <w:bCs/>
          <w:color w:val="000000"/>
        </w:rPr>
        <w:t xml:space="preserve">. </w:t>
      </w:r>
      <w:r w:rsidR="001119C2" w:rsidRPr="00875365">
        <w:rPr>
          <w:rFonts w:cs="Segoe UI"/>
          <w:szCs w:val="22"/>
        </w:rPr>
        <w:t xml:space="preserve">Approximately 13% of </w:t>
      </w:r>
      <w:proofErr w:type="spellStart"/>
      <w:r w:rsidR="001119C2" w:rsidRPr="00875365">
        <w:rPr>
          <w:rFonts w:cs="Segoe UI"/>
          <w:szCs w:val="22"/>
        </w:rPr>
        <w:t>iCCA</w:t>
      </w:r>
      <w:proofErr w:type="spellEnd"/>
      <w:r w:rsidR="001119C2" w:rsidRPr="00875365">
        <w:rPr>
          <w:rFonts w:cs="Segoe UI"/>
          <w:szCs w:val="22"/>
        </w:rPr>
        <w:t xml:space="preserve"> carry an </w:t>
      </w:r>
      <w:r w:rsidR="00F1693F" w:rsidRPr="00496FC4">
        <w:rPr>
          <w:rFonts w:cs="Segoe UI"/>
          <w:i/>
          <w:iCs/>
          <w:szCs w:val="22"/>
        </w:rPr>
        <w:t>IDH1</w:t>
      </w:r>
      <w:r w:rsidR="00F1693F">
        <w:rPr>
          <w:rFonts w:cs="Segoe UI"/>
          <w:szCs w:val="22"/>
        </w:rPr>
        <w:t xml:space="preserve"> or </w:t>
      </w:r>
      <w:r w:rsidR="00F1693F" w:rsidRPr="00496FC4">
        <w:rPr>
          <w:rFonts w:cs="Segoe UI"/>
          <w:i/>
          <w:iCs/>
          <w:szCs w:val="22"/>
        </w:rPr>
        <w:t>IDH2</w:t>
      </w:r>
      <w:r w:rsidR="001119C2" w:rsidRPr="00875365">
        <w:rPr>
          <w:rFonts w:cs="Segoe UI"/>
          <w:szCs w:val="22"/>
        </w:rPr>
        <w:t xml:space="preserve"> mutation</w:t>
      </w:r>
      <w:r w:rsidR="009263FA">
        <w:rPr>
          <w:rFonts w:cs="Segoe UI"/>
          <w:szCs w:val="22"/>
        </w:rPr>
        <w:t>,</w:t>
      </w:r>
      <w:r w:rsidR="00627CDA">
        <w:rPr>
          <w:rFonts w:cs="Segoe UI"/>
          <w:szCs w:val="22"/>
        </w:rPr>
        <w:t xml:space="preserve"> w</w:t>
      </w:r>
      <w:r w:rsidR="009263FA">
        <w:rPr>
          <w:rFonts w:cs="Segoe UI"/>
          <w:szCs w:val="22"/>
        </w:rPr>
        <w:t xml:space="preserve">hilst </w:t>
      </w:r>
      <w:r w:rsidR="00316F6D">
        <w:rPr>
          <w:rFonts w:cs="Segoe UI"/>
          <w:szCs w:val="22"/>
        </w:rPr>
        <w:t xml:space="preserve">approximately 2-3% of </w:t>
      </w:r>
      <w:proofErr w:type="spellStart"/>
      <w:r w:rsidR="00627CDA">
        <w:rPr>
          <w:rFonts w:cs="Segoe UI"/>
          <w:szCs w:val="22"/>
        </w:rPr>
        <w:t>eCCA</w:t>
      </w:r>
      <w:proofErr w:type="spellEnd"/>
      <w:r w:rsidR="00627CDA">
        <w:rPr>
          <w:rFonts w:cs="Segoe UI"/>
          <w:szCs w:val="22"/>
        </w:rPr>
        <w:t xml:space="preserve"> </w:t>
      </w:r>
      <w:r w:rsidR="00316F6D">
        <w:rPr>
          <w:rFonts w:cs="Segoe UI"/>
          <w:szCs w:val="22"/>
        </w:rPr>
        <w:t xml:space="preserve">patients carry these </w:t>
      </w:r>
      <w:r w:rsidR="00ED0032">
        <w:rPr>
          <w:rFonts w:cs="Segoe UI"/>
          <w:szCs w:val="22"/>
        </w:rPr>
        <w:t xml:space="preserve">mutations </w:t>
      </w:r>
      <w:r w:rsidR="00ED0032">
        <w:rPr>
          <w:rFonts w:cs="Segoe UI"/>
          <w:szCs w:val="22"/>
        </w:rPr>
        <w:fldChar w:fldCharType="begin"/>
      </w:r>
      <w:r w:rsidR="0075343A">
        <w:rPr>
          <w:rFonts w:cs="Segoe UI"/>
          <w:szCs w:val="22"/>
        </w:rPr>
        <w:instrText xml:space="preserve"> ADDIN EN.CITE &lt;EndNote&gt;&lt;Cite&gt;&lt;Author&gt;Carotenuto&lt;/Author&gt;&lt;Year&gt;2022&lt;/Year&gt;&lt;RecNum&gt;25&lt;/RecNum&gt;&lt;DisplayText&gt;(Carotenuto, Sacco et al. 2022)&lt;/DisplayText&gt;&lt;record&gt;&lt;rec-number&gt;25&lt;/rec-number&gt;&lt;foreign-keys&gt;&lt;key app="EN" db-id="drwv029r5z0awtert5rp20aweaazdfee9ssz" timestamp="1676935443"&gt;25&lt;/key&gt;&lt;/foreign-keys&gt;&lt;ref-type name="Journal Article"&gt;17&lt;/ref-type&gt;&lt;contributors&gt;&lt;authors&gt;&lt;author&gt;Carotenuto, Marianeve&lt;/author&gt;&lt;author&gt;Sacco, Alessandra&lt;/author&gt;&lt;author&gt;Forgione, Laura&lt;/author&gt;&lt;author&gt;Normanno, Nicola&lt;/author&gt;&lt;/authors&gt;&lt;/contributors&gt;&lt;titles&gt;&lt;title&gt;Genomic alterations in cholangiocarcinoma: clinical significance and relevance to therapy&lt;/title&gt;&lt;secondary-title&gt;Exploration of targeted anti-tumor therapy&lt;/secondary-title&gt;&lt;alt-title&gt;Explor Target Antitumor Ther&lt;/alt-title&gt;&lt;/titles&gt;&lt;periodical&gt;&lt;full-title&gt;Exploration of targeted anti-tumor therapy&lt;/full-title&gt;&lt;abbr-1&gt;Explor Target Antitumor Ther&lt;/abbr-1&gt;&lt;/periodical&gt;&lt;alt-periodical&gt;&lt;full-title&gt;Exploration of targeted anti-tumor therapy&lt;/full-title&gt;&lt;abbr-1&gt;Explor Target Antitumor Ther&lt;/abbr-1&gt;&lt;/alt-periodical&gt;&lt;pages&gt;200-223&lt;/pages&gt;&lt;volume&gt;3&lt;/volume&gt;&lt;number&gt;2&lt;/number&gt;&lt;edition&gt;2022/04/26&lt;/edition&gt;&lt;keywords&gt;&lt;keyword&gt;Cholangiocarcinoma&lt;/keyword&gt;&lt;keyword&gt;circulating tumor DNA&lt;/keyword&gt;&lt;keyword&gt;genomic alterations&lt;/keyword&gt;&lt;keyword&gt;molecular profiling&lt;/keyword&gt;&lt;keyword&gt;targeted therapy&lt;/keyword&gt;&lt;/keywords&gt;&lt;dates&gt;&lt;year&gt;2022&lt;/year&gt;&lt;/dates&gt;&lt;pub-location&gt;United States&lt;/pub-location&gt;&lt;isbn&gt;2692-3114&lt;/isbn&gt;&lt;accession-num&gt;36046845&lt;/accession-num&gt;&lt;urls&gt;&lt;related-urls&gt;&lt;url&gt;https://pubmed.ncbi.nlm.nih.gov/36046845&lt;/url&gt;&lt;url&gt;https://www.ncbi.nlm.nih.gov/pmc/articles/PMC9400790/&lt;/url&gt;&lt;url&gt;https://www.explorationpub.com/uploads/Article/A100279/100279.pdf&lt;/url&gt;&lt;/related-urls&gt;&lt;/urls&gt;&lt;electronic-resource-num&gt;10.37349/etat.2022.00079&lt;/electronic-resource-num&gt;&lt;remote-database-name&gt;PubMed&lt;/remote-database-name&gt;&lt;language&gt;eng&lt;/language&gt;&lt;/record&gt;&lt;/Cite&gt;&lt;/EndNote&gt;</w:instrText>
      </w:r>
      <w:r w:rsidR="00ED0032">
        <w:rPr>
          <w:rFonts w:cs="Segoe UI"/>
          <w:szCs w:val="22"/>
        </w:rPr>
        <w:fldChar w:fldCharType="separate"/>
      </w:r>
      <w:r w:rsidR="0075343A">
        <w:rPr>
          <w:rFonts w:cs="Segoe UI"/>
          <w:noProof/>
          <w:szCs w:val="22"/>
        </w:rPr>
        <w:t>(Carotenuto, Sacco et al. 2022)</w:t>
      </w:r>
      <w:r w:rsidR="00ED0032">
        <w:rPr>
          <w:rFonts w:cs="Segoe UI"/>
          <w:szCs w:val="22"/>
        </w:rPr>
        <w:fldChar w:fldCharType="end"/>
      </w:r>
      <w:r w:rsidR="00ED0032">
        <w:rPr>
          <w:rFonts w:cs="Segoe UI"/>
          <w:szCs w:val="22"/>
        </w:rPr>
        <w:t xml:space="preserve">. </w:t>
      </w:r>
      <w:r w:rsidR="00C4500F" w:rsidRPr="00C4500F">
        <w:rPr>
          <w:rFonts w:cs="Segoe UI"/>
          <w:i/>
          <w:iCs/>
          <w:szCs w:val="22"/>
        </w:rPr>
        <w:t>IDH</w:t>
      </w:r>
      <w:r w:rsidR="00C4500F" w:rsidRPr="00DD0FE2">
        <w:rPr>
          <w:rFonts w:cs="Segoe UI"/>
          <w:szCs w:val="22"/>
        </w:rPr>
        <w:t>1</w:t>
      </w:r>
      <w:r w:rsidR="001119C2">
        <w:rPr>
          <w:rFonts w:cs="Segoe UI"/>
          <w:i/>
          <w:szCs w:val="22"/>
        </w:rPr>
        <w:t xml:space="preserve"> </w:t>
      </w:r>
      <w:r w:rsidR="001119C2">
        <w:rPr>
          <w:rFonts w:cs="Segoe UI"/>
          <w:szCs w:val="22"/>
        </w:rPr>
        <w:t>mutations have been associated with poorly differentiated and clear-cell histology and have no association with histological grading</w:t>
      </w:r>
      <w:r w:rsidR="00A162EE">
        <w:rPr>
          <w:rFonts w:cs="Segoe UI"/>
          <w:szCs w:val="22"/>
        </w:rPr>
        <w:t xml:space="preserve"> in </w:t>
      </w:r>
      <w:proofErr w:type="spellStart"/>
      <w:r w:rsidR="00A162EE">
        <w:rPr>
          <w:rFonts w:cs="Segoe UI"/>
          <w:szCs w:val="22"/>
        </w:rPr>
        <w:t>iCCA</w:t>
      </w:r>
      <w:proofErr w:type="spellEnd"/>
      <w:r w:rsidR="00A162EE">
        <w:rPr>
          <w:rFonts w:cs="Segoe UI"/>
          <w:szCs w:val="22"/>
        </w:rPr>
        <w:t xml:space="preserve"> </w:t>
      </w:r>
      <w:r w:rsidR="00834144">
        <w:rPr>
          <w:rFonts w:cs="Segoe UI"/>
          <w:szCs w:val="22"/>
        </w:rPr>
        <w:fldChar w:fldCharType="begin">
          <w:fldData xml:space="preserve">PEVuZE5vdGU+PENpdGU+PEF1dGhvcj5Hb3lhbDwvQXV0aG9yPjxZZWFyPjIwMTU8L1llYXI+PFJl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</w:fldData>
        </w:fldChar>
      </w:r>
      <w:r w:rsidR="0075343A">
        <w:rPr>
          <w:rFonts w:cs="Segoe UI"/>
          <w:szCs w:val="22"/>
        </w:rPr>
        <w:instrText xml:space="preserve"> ADDIN EN.CITE </w:instrText>
      </w:r>
      <w:r w:rsidR="0075343A">
        <w:rPr>
          <w:rFonts w:cs="Segoe UI"/>
          <w:szCs w:val="22"/>
        </w:rPr>
        <w:fldChar w:fldCharType="begin">
          <w:fldData xml:space="preserve">PEVuZE5vdGU+PENpdGU+PEF1dGhvcj5Hb3lhbDwvQXV0aG9yPjxZZWFyPjIwMTU8L1llYXI+PFJl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</w:fldData>
        </w:fldChar>
      </w:r>
      <w:r w:rsidR="0075343A">
        <w:rPr>
          <w:rFonts w:cs="Segoe UI"/>
          <w:szCs w:val="22"/>
        </w:rPr>
        <w:instrText xml:space="preserve"> ADDIN EN.CITE.DATA </w:instrText>
      </w:r>
      <w:r w:rsidR="0075343A">
        <w:rPr>
          <w:rFonts w:cs="Segoe UI"/>
          <w:szCs w:val="22"/>
        </w:rPr>
      </w:r>
      <w:r w:rsidR="0075343A">
        <w:rPr>
          <w:rFonts w:cs="Segoe UI"/>
          <w:szCs w:val="22"/>
        </w:rPr>
        <w:fldChar w:fldCharType="end"/>
      </w:r>
      <w:r w:rsidR="00834144">
        <w:rPr>
          <w:rFonts w:cs="Segoe UI"/>
          <w:szCs w:val="22"/>
        </w:rPr>
      </w:r>
      <w:r w:rsidR="00834144">
        <w:rPr>
          <w:rFonts w:cs="Segoe UI"/>
          <w:szCs w:val="22"/>
        </w:rPr>
        <w:fldChar w:fldCharType="separate"/>
      </w:r>
      <w:r w:rsidR="0075343A">
        <w:rPr>
          <w:rFonts w:cs="Segoe UI"/>
          <w:noProof/>
          <w:szCs w:val="22"/>
        </w:rPr>
        <w:t>(Goyal, Govindan et al. 2015)</w:t>
      </w:r>
      <w:r w:rsidR="00834144">
        <w:rPr>
          <w:rFonts w:cs="Segoe UI"/>
          <w:szCs w:val="22"/>
        </w:rPr>
        <w:fldChar w:fldCharType="end"/>
      </w:r>
      <w:r w:rsidR="00A162EE">
        <w:rPr>
          <w:rFonts w:cs="Segoe UI"/>
          <w:szCs w:val="22"/>
        </w:rPr>
        <w:t xml:space="preserve">. </w:t>
      </w:r>
    </w:p>
    <w:p w14:paraId="4D57CA17" w14:textId="77777777" w:rsidR="001119C2" w:rsidRDefault="001119C2" w:rsidP="001119C2">
      <w:pPr>
        <w:spacing w:after="0" w:line="240" w:lineRule="auto"/>
        <w:rPr>
          <w:rFonts w:cs="Segoe UI"/>
          <w:szCs w:val="22"/>
        </w:rPr>
      </w:pPr>
    </w:p>
    <w:p w14:paraId="05434EAA" w14:textId="77777777" w:rsidR="00384465" w:rsidRPr="00FF42DC" w:rsidRDefault="00384465" w:rsidP="00384465">
      <w:pPr>
        <w:spacing w:after="0" w:line="240" w:lineRule="auto"/>
        <w:rPr>
          <w:rFonts w:cs="Segoe UI"/>
          <w:i/>
          <w:iCs/>
          <w:szCs w:val="22"/>
          <w:u w:val="single"/>
        </w:rPr>
      </w:pPr>
      <w:r w:rsidRPr="00FF42DC">
        <w:rPr>
          <w:rFonts w:cs="Segoe UI"/>
          <w:i/>
          <w:iCs/>
          <w:szCs w:val="22"/>
          <w:u w:val="single"/>
        </w:rPr>
        <w:t>Patients eligible for the proposed medical service</w:t>
      </w:r>
    </w:p>
    <w:p w14:paraId="4F53E59C" w14:textId="002E2F74" w:rsidR="00A543D9" w:rsidRDefault="00384465" w:rsidP="00384465">
      <w:pPr>
        <w:spacing w:after="0" w:line="240" w:lineRule="auto"/>
        <w:rPr>
          <w:rFonts w:cs="Segoe UI"/>
          <w:szCs w:val="22"/>
        </w:rPr>
      </w:pPr>
      <w:r>
        <w:rPr>
          <w:rFonts w:cs="Segoe UI"/>
          <w:szCs w:val="22"/>
        </w:rPr>
        <w:t xml:space="preserve">The proposed medical service is a </w:t>
      </w:r>
      <w:r w:rsidR="00D14C91">
        <w:rPr>
          <w:rFonts w:cs="Segoe UI"/>
          <w:szCs w:val="22"/>
        </w:rPr>
        <w:t xml:space="preserve">tumour tissue </w:t>
      </w:r>
      <w:r w:rsidR="005B3E5A">
        <w:rPr>
          <w:rFonts w:cs="Segoe UI"/>
          <w:szCs w:val="22"/>
        </w:rPr>
        <w:t xml:space="preserve">test to detect </w:t>
      </w:r>
      <w:r w:rsidR="005B3E5A">
        <w:rPr>
          <w:rFonts w:cs="Segoe UI"/>
          <w:i/>
          <w:iCs/>
          <w:szCs w:val="22"/>
        </w:rPr>
        <w:t>IDH</w:t>
      </w:r>
      <w:r w:rsidR="005B3E5A" w:rsidRPr="00197498">
        <w:rPr>
          <w:rFonts w:cs="Segoe UI"/>
          <w:i/>
          <w:szCs w:val="22"/>
        </w:rPr>
        <w:t>1</w:t>
      </w:r>
      <w:r w:rsidR="00D14C91">
        <w:rPr>
          <w:rFonts w:cs="Segoe UI"/>
          <w:szCs w:val="22"/>
        </w:rPr>
        <w:t xml:space="preserve"> mutations</w:t>
      </w:r>
      <w:r w:rsidR="005B3E5A">
        <w:rPr>
          <w:rFonts w:cs="Segoe UI"/>
          <w:szCs w:val="22"/>
        </w:rPr>
        <w:t xml:space="preserve"> in patients with </w:t>
      </w:r>
      <w:r w:rsidR="00D14C91">
        <w:rPr>
          <w:rFonts w:cs="Segoe UI"/>
          <w:szCs w:val="22"/>
        </w:rPr>
        <w:t xml:space="preserve">locally advanced or metastatic </w:t>
      </w:r>
      <w:r w:rsidR="005B3E5A">
        <w:rPr>
          <w:rFonts w:cs="Segoe UI"/>
          <w:szCs w:val="22"/>
        </w:rPr>
        <w:t>CCA</w:t>
      </w:r>
      <w:r w:rsidR="00A13604">
        <w:rPr>
          <w:rFonts w:cs="Segoe UI"/>
          <w:szCs w:val="22"/>
        </w:rPr>
        <w:t xml:space="preserve">, to determine eligibility for </w:t>
      </w:r>
      <w:proofErr w:type="spellStart"/>
      <w:r w:rsidR="00A13604">
        <w:rPr>
          <w:rFonts w:cs="Segoe UI"/>
          <w:szCs w:val="22"/>
        </w:rPr>
        <w:t>ivosidenib</w:t>
      </w:r>
      <w:proofErr w:type="spellEnd"/>
      <w:r w:rsidR="00A13604">
        <w:rPr>
          <w:rFonts w:cs="Segoe UI"/>
          <w:szCs w:val="22"/>
        </w:rPr>
        <w:t xml:space="preserve"> </w:t>
      </w:r>
      <w:r w:rsidR="00A543D9">
        <w:rPr>
          <w:rFonts w:cs="Segoe UI"/>
          <w:szCs w:val="22"/>
        </w:rPr>
        <w:t xml:space="preserve">under the </w:t>
      </w:r>
      <w:r w:rsidR="00D14C91">
        <w:rPr>
          <w:rFonts w:cs="Segoe UI"/>
          <w:szCs w:val="22"/>
        </w:rPr>
        <w:t>PBS</w:t>
      </w:r>
      <w:r w:rsidR="00A543D9">
        <w:rPr>
          <w:rFonts w:cs="Segoe UI"/>
          <w:szCs w:val="22"/>
        </w:rPr>
        <w:t>.</w:t>
      </w:r>
      <w:r w:rsidR="00A32B1E">
        <w:rPr>
          <w:rFonts w:cs="Segoe UI"/>
          <w:szCs w:val="22"/>
        </w:rPr>
        <w:t xml:space="preserve"> It is proposed that patients will receive the genetic test upon diagnosis of CCA</w:t>
      </w:r>
      <w:r w:rsidR="00D14C91">
        <w:rPr>
          <w:rFonts w:cs="Segoe UI"/>
          <w:szCs w:val="22"/>
        </w:rPr>
        <w:t>, as this will facilitate more timely access to targeted treatment upon disease progression.</w:t>
      </w:r>
    </w:p>
    <w:p w14:paraId="01763D56" w14:textId="77777777" w:rsidR="00046034" w:rsidRDefault="00046034" w:rsidP="00384465">
      <w:pPr>
        <w:spacing w:after="0" w:line="240" w:lineRule="auto"/>
        <w:rPr>
          <w:rFonts w:cs="Segoe UI"/>
          <w:szCs w:val="22"/>
        </w:rPr>
      </w:pPr>
    </w:p>
    <w:p w14:paraId="4DE7F851" w14:textId="65954B16" w:rsidR="00D37FB2" w:rsidRPr="00327DCD" w:rsidRDefault="00046034" w:rsidP="00327DCD">
      <w:pPr>
        <w:spacing w:after="0" w:line="240" w:lineRule="auto"/>
        <w:rPr>
          <w:rFonts w:cs="Segoe UI"/>
          <w:szCs w:val="22"/>
        </w:rPr>
      </w:pPr>
      <w:r w:rsidRPr="1901E011">
        <w:rPr>
          <w:rFonts w:cs="Segoe UI"/>
        </w:rPr>
        <w:t>Th</w:t>
      </w:r>
      <w:r w:rsidR="00A86F95" w:rsidRPr="1901E011">
        <w:rPr>
          <w:rFonts w:cs="Segoe UI"/>
        </w:rPr>
        <w:t>e target</w:t>
      </w:r>
      <w:r w:rsidR="00655A47" w:rsidRPr="1901E011">
        <w:rPr>
          <w:rFonts w:cs="Segoe UI"/>
        </w:rPr>
        <w:t xml:space="preserve"> population for</w:t>
      </w:r>
      <w:r w:rsidR="0034635A" w:rsidRPr="1901E011">
        <w:rPr>
          <w:rFonts w:cs="Segoe UI"/>
        </w:rPr>
        <w:t xml:space="preserve"> </w:t>
      </w:r>
      <w:proofErr w:type="spellStart"/>
      <w:r w:rsidR="00093F26" w:rsidRPr="1901E011">
        <w:rPr>
          <w:rFonts w:cs="Segoe UI"/>
        </w:rPr>
        <w:t>ivosidenib</w:t>
      </w:r>
      <w:proofErr w:type="spellEnd"/>
      <w:r w:rsidR="00093F26" w:rsidRPr="1901E011">
        <w:rPr>
          <w:rFonts w:cs="Segoe UI"/>
        </w:rPr>
        <w:t xml:space="preserve"> treatment </w:t>
      </w:r>
      <w:r w:rsidR="00BB2DD3" w:rsidRPr="1901E011">
        <w:rPr>
          <w:rFonts w:cs="Segoe UI"/>
        </w:rPr>
        <w:t xml:space="preserve">is patients with </w:t>
      </w:r>
      <w:r w:rsidR="00093F26" w:rsidRPr="1901E011">
        <w:rPr>
          <w:rFonts w:cs="Segoe UI"/>
        </w:rPr>
        <w:t>locally advanced or metastatic</w:t>
      </w:r>
      <w:r w:rsidR="00186BA8" w:rsidRPr="1901E011">
        <w:rPr>
          <w:rFonts w:cs="Segoe UI"/>
        </w:rPr>
        <w:t xml:space="preserve"> CCA who </w:t>
      </w:r>
      <w:r w:rsidR="00BB2DD3" w:rsidRPr="1901E011">
        <w:rPr>
          <w:rFonts w:cs="Segoe UI"/>
        </w:rPr>
        <w:t xml:space="preserve">harbour an </w:t>
      </w:r>
      <w:r w:rsidR="000F179F" w:rsidRPr="1901E011">
        <w:rPr>
          <w:rFonts w:cs="Segoe UI"/>
          <w:i/>
        </w:rPr>
        <w:t>IDH</w:t>
      </w:r>
      <w:r w:rsidR="000F179F" w:rsidRPr="1901E011">
        <w:rPr>
          <w:rFonts w:cs="Segoe UI"/>
        </w:rPr>
        <w:t xml:space="preserve">1 </w:t>
      </w:r>
      <w:r w:rsidR="00932479" w:rsidRPr="1901E011">
        <w:rPr>
          <w:rFonts w:cs="Segoe UI"/>
        </w:rPr>
        <w:t>mutation</w:t>
      </w:r>
      <w:r w:rsidR="00186BA8" w:rsidRPr="1901E011">
        <w:rPr>
          <w:rFonts w:cs="Segoe UI"/>
        </w:rPr>
        <w:t>.</w:t>
      </w:r>
      <w:r w:rsidR="005C0DAA" w:rsidRPr="1901E011">
        <w:rPr>
          <w:rFonts w:cs="Segoe UI"/>
        </w:rPr>
        <w:t xml:space="preserve"> Current guidelines for</w:t>
      </w:r>
      <w:r w:rsidR="00655A47" w:rsidRPr="1901E011">
        <w:rPr>
          <w:rFonts w:cs="Segoe UI"/>
        </w:rPr>
        <w:t xml:space="preserve"> </w:t>
      </w:r>
      <w:r w:rsidR="005C0DAA" w:rsidRPr="1901E011">
        <w:rPr>
          <w:rFonts w:cs="Segoe UI"/>
        </w:rPr>
        <w:t>CCA</w:t>
      </w:r>
      <w:r w:rsidR="00655A47" w:rsidRPr="1901E011">
        <w:rPr>
          <w:rFonts w:cs="Segoe UI"/>
        </w:rPr>
        <w:t xml:space="preserve"> patients </w:t>
      </w:r>
      <w:r w:rsidR="005C0DAA" w:rsidRPr="1901E011">
        <w:rPr>
          <w:rFonts w:cs="Segoe UI"/>
        </w:rPr>
        <w:t xml:space="preserve">recommend </w:t>
      </w:r>
      <w:r w:rsidR="00655A47" w:rsidRPr="1901E011">
        <w:rPr>
          <w:rFonts w:cs="Segoe UI"/>
        </w:rPr>
        <w:t xml:space="preserve">first-line combination chemotherapy; however </w:t>
      </w:r>
      <w:r w:rsidR="00DE3587" w:rsidRPr="1901E011">
        <w:rPr>
          <w:rFonts w:cs="Segoe UI"/>
        </w:rPr>
        <w:t>patients</w:t>
      </w:r>
      <w:r w:rsidR="00655A47" w:rsidRPr="1901E011">
        <w:rPr>
          <w:rFonts w:cs="Segoe UI"/>
        </w:rPr>
        <w:t xml:space="preserve"> who are refractory to treatment</w:t>
      </w:r>
      <w:r w:rsidR="008F7A4A">
        <w:rPr>
          <w:rFonts w:cs="Segoe UI"/>
        </w:rPr>
        <w:t xml:space="preserve"> </w:t>
      </w:r>
      <w:r w:rsidR="00F41B42" w:rsidRPr="1901E011">
        <w:rPr>
          <w:rFonts w:cs="Segoe UI"/>
        </w:rPr>
        <w:t>often</w:t>
      </w:r>
      <w:r w:rsidR="00655A47" w:rsidRPr="1901E011">
        <w:rPr>
          <w:rFonts w:cs="Segoe UI"/>
        </w:rPr>
        <w:t xml:space="preserve"> </w:t>
      </w:r>
      <w:r w:rsidR="00823F53" w:rsidRPr="1901E011">
        <w:rPr>
          <w:rFonts w:cs="Segoe UI"/>
        </w:rPr>
        <w:t>resort to</w:t>
      </w:r>
      <w:r w:rsidR="00655A47" w:rsidRPr="1901E011">
        <w:rPr>
          <w:rFonts w:cs="Segoe UI"/>
        </w:rPr>
        <w:t xml:space="preserve"> </w:t>
      </w:r>
      <w:r w:rsidR="006325B0" w:rsidRPr="1901E011">
        <w:rPr>
          <w:rFonts w:cs="Segoe UI"/>
        </w:rPr>
        <w:t xml:space="preserve">additional chemotherapy </w:t>
      </w:r>
      <w:r w:rsidR="00F86403" w:rsidRPr="1901E011">
        <w:rPr>
          <w:rFonts w:cs="Segoe UI"/>
        </w:rPr>
        <w:t xml:space="preserve">used </w:t>
      </w:r>
      <w:r w:rsidR="004279A4" w:rsidRPr="1901E011">
        <w:rPr>
          <w:rFonts w:cs="Segoe UI"/>
        </w:rPr>
        <w:t>ad hoc</w:t>
      </w:r>
      <w:r w:rsidR="00F86403" w:rsidRPr="1901E011">
        <w:rPr>
          <w:rFonts w:cs="Segoe UI"/>
        </w:rPr>
        <w:t xml:space="preserve"> by clinician</w:t>
      </w:r>
      <w:r w:rsidR="00660684" w:rsidRPr="1901E011">
        <w:rPr>
          <w:rFonts w:cs="Segoe UI"/>
        </w:rPr>
        <w:t>s</w:t>
      </w:r>
      <w:r w:rsidR="00182C4C" w:rsidRPr="1901E011">
        <w:rPr>
          <w:rFonts w:cs="Segoe UI"/>
        </w:rPr>
        <w:t xml:space="preserve"> </w:t>
      </w:r>
      <w:r w:rsidR="006325B0" w:rsidRPr="1901E011">
        <w:rPr>
          <w:rFonts w:cs="Segoe UI"/>
        </w:rPr>
        <w:t>(e.g. FOLFOX)</w:t>
      </w:r>
      <w:r w:rsidR="0055520F" w:rsidRPr="1901E011">
        <w:rPr>
          <w:rFonts w:cs="Segoe UI"/>
        </w:rPr>
        <w:t xml:space="preserve">, </w:t>
      </w:r>
      <w:r w:rsidR="00655A47" w:rsidRPr="1901E011">
        <w:rPr>
          <w:rFonts w:cs="Segoe UI"/>
        </w:rPr>
        <w:t>best supportive care</w:t>
      </w:r>
      <w:r w:rsidR="008F7A4A">
        <w:rPr>
          <w:rFonts w:cs="Segoe UI"/>
        </w:rPr>
        <w:t>,</w:t>
      </w:r>
      <w:r w:rsidR="00325FCD" w:rsidRPr="1901E011">
        <w:rPr>
          <w:rFonts w:cs="Segoe UI"/>
        </w:rPr>
        <w:t xml:space="preserve"> or </w:t>
      </w:r>
      <w:r w:rsidR="00823F53" w:rsidRPr="1901E011">
        <w:rPr>
          <w:rFonts w:cs="Segoe UI"/>
        </w:rPr>
        <w:t xml:space="preserve">are </w:t>
      </w:r>
      <w:r w:rsidR="00655A47" w:rsidRPr="00327DCD">
        <w:rPr>
          <w:rFonts w:cs="Segoe UI"/>
          <w:szCs w:val="22"/>
        </w:rPr>
        <w:t>encouraged to participate in clinical trials</w:t>
      </w:r>
      <w:r w:rsidR="007B6693" w:rsidRPr="00327DCD">
        <w:rPr>
          <w:rFonts w:cs="Segoe UI"/>
          <w:szCs w:val="22"/>
        </w:rPr>
        <w:t xml:space="preserve"> </w:t>
      </w:r>
      <w:r w:rsidR="00A15EDE" w:rsidRPr="00327DCD">
        <w:rPr>
          <w:rFonts w:cs="Segoe UI"/>
          <w:szCs w:val="22"/>
        </w:rPr>
        <w:t>targeting genetic mutations such as IDH1</w:t>
      </w:r>
      <w:r w:rsidR="00655A47" w:rsidRPr="00327DCD">
        <w:rPr>
          <w:rFonts w:cs="Segoe UI"/>
          <w:szCs w:val="22"/>
        </w:rPr>
        <w:t xml:space="preserve"> </w:t>
      </w:r>
      <w:r w:rsidR="00655A47" w:rsidRPr="00327DCD">
        <w:rPr>
          <w:rFonts w:cs="Segoe UI"/>
          <w:szCs w:val="22"/>
        </w:rPr>
        <w:fldChar w:fldCharType="begin">
          <w:fldData xml:space="preserve">PEVuZE5vdGU+PENpdGU+PEF1dGhvcj5WYWxsZTwvQXV0aG9yPjxZZWFyPjIwMTY8L1llYXI+PFJl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</w:fldData>
        </w:fldChar>
      </w:r>
      <w:r w:rsidR="00302CE9" w:rsidRPr="00327DCD">
        <w:rPr>
          <w:rFonts w:cs="Segoe UI"/>
          <w:szCs w:val="22"/>
        </w:rPr>
        <w:instrText xml:space="preserve"> ADDIN EN.CITE </w:instrText>
      </w:r>
      <w:r w:rsidR="00302CE9" w:rsidRPr="00327DCD">
        <w:rPr>
          <w:rFonts w:cs="Segoe UI"/>
          <w:szCs w:val="22"/>
        </w:rPr>
        <w:fldChar w:fldCharType="begin">
          <w:fldData xml:space="preserve">PEVuZE5vdGU+PENpdGU+PEF1dGhvcj5WYWxsZTwvQXV0aG9yPjxZZWFyPjIwMTY8L1llYXI+PFJl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</w:fldData>
        </w:fldChar>
      </w:r>
      <w:r w:rsidR="00302CE9" w:rsidRPr="00327DCD">
        <w:rPr>
          <w:rFonts w:cs="Segoe UI"/>
          <w:szCs w:val="22"/>
        </w:rPr>
        <w:instrText xml:space="preserve"> ADDIN EN.CITE.DATA </w:instrText>
      </w:r>
      <w:r w:rsidR="00302CE9" w:rsidRPr="00327DCD">
        <w:rPr>
          <w:rFonts w:cs="Segoe UI"/>
          <w:szCs w:val="22"/>
        </w:rPr>
      </w:r>
      <w:r w:rsidR="00302CE9" w:rsidRPr="00327DCD">
        <w:rPr>
          <w:rFonts w:cs="Segoe UI"/>
          <w:szCs w:val="22"/>
        </w:rPr>
        <w:fldChar w:fldCharType="end"/>
      </w:r>
      <w:r w:rsidR="00655A47" w:rsidRPr="00327DCD">
        <w:rPr>
          <w:rFonts w:cs="Segoe UI"/>
          <w:szCs w:val="22"/>
        </w:rPr>
      </w:r>
      <w:r w:rsidR="00655A47" w:rsidRPr="00327DCD">
        <w:rPr>
          <w:rFonts w:cs="Segoe UI"/>
          <w:szCs w:val="22"/>
        </w:rPr>
        <w:fldChar w:fldCharType="separate"/>
      </w:r>
      <w:r w:rsidR="00302CE9" w:rsidRPr="00327DCD">
        <w:rPr>
          <w:rFonts w:cs="Segoe UI"/>
          <w:szCs w:val="22"/>
        </w:rPr>
        <w:t>(Valle, Borbath et al. 2016, NCCN 2022, Vogel, Bridgewater et al. 2023)</w:t>
      </w:r>
      <w:r w:rsidR="00655A47" w:rsidRPr="00327DCD">
        <w:rPr>
          <w:rFonts w:cs="Segoe UI"/>
          <w:szCs w:val="22"/>
        </w:rPr>
        <w:fldChar w:fldCharType="end"/>
      </w:r>
      <w:r w:rsidR="00655A47" w:rsidRPr="00327DCD">
        <w:rPr>
          <w:rFonts w:cs="Segoe UI"/>
          <w:szCs w:val="22"/>
        </w:rPr>
        <w:t xml:space="preserve">. </w:t>
      </w:r>
    </w:p>
    <w:p w14:paraId="7E38B5E8" w14:textId="77777777" w:rsidR="00327DCD" w:rsidRDefault="00327DCD" w:rsidP="00327DCD">
      <w:pPr>
        <w:spacing w:after="0" w:line="240" w:lineRule="auto"/>
        <w:rPr>
          <w:rFonts w:cs="Segoe UI"/>
          <w:szCs w:val="22"/>
        </w:rPr>
      </w:pPr>
    </w:p>
    <w:p w14:paraId="3095404A" w14:textId="48519E74" w:rsidR="00EF3590" w:rsidRDefault="003A6CA0" w:rsidP="00327DCD">
      <w:pPr>
        <w:spacing w:after="0" w:line="240" w:lineRule="auto"/>
        <w:rPr>
          <w:rFonts w:cs="Segoe UI"/>
        </w:rPr>
      </w:pPr>
      <w:r w:rsidRPr="00327DCD">
        <w:rPr>
          <w:rFonts w:cs="Segoe UI"/>
          <w:szCs w:val="22"/>
        </w:rPr>
        <w:t>There is hesitancy among clinicians to offer combination chemotherapies such as FOLFOX and FOLFIRI</w:t>
      </w:r>
      <w:r w:rsidRPr="008C236D">
        <w:t xml:space="preserve"> to patients with declining functional capacity and performance status due to the risk of </w:t>
      </w:r>
      <w:r w:rsidR="000E5A38">
        <w:t>adverse events</w:t>
      </w:r>
      <w:r w:rsidRPr="008C236D">
        <w:t xml:space="preserve"> such as infections. </w:t>
      </w:r>
      <w:r w:rsidR="009E5A1F">
        <w:t>In the TOAZ-1 study (which compared</w:t>
      </w:r>
      <w:r w:rsidR="009765AC">
        <w:t xml:space="preserve"> first-line treatment with</w:t>
      </w:r>
      <w:r w:rsidR="009E5A1F">
        <w:t xml:space="preserve"> durvalumab or placebo in combination with gemcitabine and cisplatin)</w:t>
      </w:r>
      <w:r w:rsidR="009765AC">
        <w:t>, after first-line progression, 42.7% of patients received subsequent treatment with chemotherapy</w:t>
      </w:r>
      <w:r w:rsidR="00C820FF">
        <w:t xml:space="preserve"> </w:t>
      </w:r>
      <w:r w:rsidR="00C820FF">
        <w:fldChar w:fldCharType="begin"/>
      </w:r>
      <w:r w:rsidR="00C820FF">
        <w:instrText xml:space="preserve"> ADDIN EN.CITE &lt;EndNote&gt;&lt;Cite&gt;&lt;Author&gt;Oh&lt;/Author&gt;&lt;Year&gt;2022&lt;/Year&gt;&lt;RecNum&gt;47&lt;/RecNum&gt;&lt;DisplayText&gt;(Oh, Ruth He et al. 2022)&lt;/DisplayText&gt;&lt;record&gt;&lt;rec-number&gt;47&lt;/rec-number&gt;&lt;foreign-keys&gt;&lt;key app="EN" db-id="drwv029r5z0awtert5rp20aweaazdfee9ssz" timestamp="1678935233"&gt;47&lt;/key&gt;&lt;/foreign-keys&gt;&lt;ref-type name="Journal Article"&gt;17&lt;/ref-type&gt;&lt;contributors&gt;&lt;authors&gt;&lt;author&gt;Oh, Do-Youn&lt;/author&gt;&lt;author&gt;Ruth He, Aiwu&lt;/author&gt;&lt;author&gt;Qin, Shukui&lt;/author&gt;&lt;author&gt;Chen, Li-Tzong&lt;/author&gt;&lt;author&gt;Okusaka, Takuji&lt;/author&gt;&lt;author&gt;Vogel, Arndt&lt;/author&gt;&lt;author&gt;Kim Jin, Won&lt;/author&gt;&lt;author&gt;Suksombooncharoen, Thatthan&lt;/author&gt;&lt;author&gt;Ah Lee, Myung&lt;/author&gt;&lt;author&gt;Kitano, Masayuki&lt;/author&gt;&lt;author&gt;Burris, Howard&lt;/author&gt;&lt;author&gt;Bouattour, Mohamed&lt;/author&gt;&lt;author&gt;Tanasanvimon, Suebpong&lt;/author&gt;&lt;author&gt;McNamara Mairéad, G.&lt;/author&gt;&lt;author&gt;Zaucha, Renata&lt;/author&gt;&lt;author&gt;Avallone, Antonio&lt;/author&gt;&lt;author&gt;Tan, Benjamin&lt;/author&gt;&lt;author&gt;Cundom, Juan&lt;/author&gt;&lt;author&gt;Lee, Choong-kun&lt;/author&gt;&lt;author&gt;Takahashi, Hidenori&lt;/author&gt;&lt;author&gt;Ikeda, Masafumi&lt;/author&gt;&lt;author&gt;Chen, Jen-Shi&lt;/author&gt;&lt;author&gt;Wang, Julie&lt;/author&gt;&lt;author&gt;Makowsky, Mallory&lt;/author&gt;&lt;author&gt;Rokutanda, Nana&lt;/author&gt;&lt;author&gt;He, Philip&lt;/author&gt;&lt;author&gt;Kurland John, F.&lt;/author&gt;&lt;author&gt;Cohen, Gordon&lt;/author&gt;&lt;author&gt;Valle Juan, W.&lt;/author&gt;&lt;/authors&gt;&lt;/contributors&gt;&lt;titles&gt;&lt;title&gt;Durvalumab plus Gemcitabine and Cisplatin in Advanced Biliary Tract Cancer&lt;/title&gt;&lt;secondary-title&gt;NEJM Evidence&lt;/secondary-title&gt;&lt;/titles&gt;&lt;periodical&gt;&lt;full-title&gt;NEJM Evidence&lt;/full-title&gt;&lt;/periodical&gt;&lt;pages&gt;EVIDoa2200015&lt;/pages&gt;&lt;volume&gt;1&lt;/volume&gt;&lt;number&gt;8&lt;/number&gt;&lt;dates&gt;&lt;year&gt;2022&lt;/year&gt;&lt;pub-dates&gt;&lt;date&gt;2022/07/26&lt;/date&gt;&lt;/pub-dates&gt;&lt;/dates&gt;&lt;publisher&gt;Massachusetts Medical Society&lt;/publisher&gt;&lt;urls&gt;&lt;related-urls&gt;&lt;url&gt;https://doi.org/10.1056/EVIDoa2200015&lt;/url&gt;&lt;/related-urls&gt;&lt;/urls&gt;&lt;electronic-resource-num&gt;10.1056/EVIDoa2200015&lt;/electronic-resource-num&gt;&lt;access-date&gt;2023/03/15&lt;/access-date&gt;&lt;/record&gt;&lt;/Cite&gt;&lt;/EndNote&gt;</w:instrText>
      </w:r>
      <w:r w:rsidR="00C820FF">
        <w:fldChar w:fldCharType="separate"/>
      </w:r>
      <w:r w:rsidR="00C820FF">
        <w:rPr>
          <w:noProof/>
        </w:rPr>
        <w:t>(Oh, Ruth He et al. 2022)</w:t>
      </w:r>
      <w:r w:rsidR="00C820FF">
        <w:fldChar w:fldCharType="end"/>
      </w:r>
      <w:r w:rsidR="009765AC">
        <w:t>.</w:t>
      </w:r>
      <w:r w:rsidR="00C820FF">
        <w:t xml:space="preserve"> </w:t>
      </w:r>
      <w:r w:rsidR="00EF3590" w:rsidRPr="001F7DA3">
        <w:rPr>
          <w:rFonts w:cs="Segoe UI"/>
        </w:rPr>
        <w:t>Given that the inclusion criteria of clinical trials means that they tend to enrol patients with better performance status than patients in the routine practice, this proportion is expected to be at the upper end of the estimated use of FOLFOX in Australia.</w:t>
      </w:r>
      <w:r w:rsidR="00EF3590">
        <w:rPr>
          <w:rFonts w:cs="Segoe UI"/>
        </w:rPr>
        <w:t xml:space="preserve"> </w:t>
      </w:r>
    </w:p>
    <w:p w14:paraId="68D016DF" w14:textId="77777777" w:rsidR="00EF3590" w:rsidRDefault="00EF3590" w:rsidP="00EF3590">
      <w:pPr>
        <w:spacing w:after="0" w:line="240" w:lineRule="auto"/>
        <w:rPr>
          <w:rFonts w:cs="Segoe UI"/>
        </w:rPr>
      </w:pPr>
    </w:p>
    <w:p w14:paraId="120A4780" w14:textId="0CC049ED" w:rsidR="00EF3590" w:rsidRDefault="00EF3590" w:rsidP="00EF3590">
      <w:pPr>
        <w:spacing w:after="0" w:line="240" w:lineRule="auto"/>
        <w:rPr>
          <w:rFonts w:cs="Segoe UI"/>
        </w:rPr>
      </w:pPr>
      <w:r w:rsidRPr="00AC3954">
        <w:rPr>
          <w:rFonts w:cs="Segoe UI"/>
        </w:rPr>
        <w:t>Despite some use, evidence for the effectiveness of FOLFOX compared to best supportive care in treating advanced biliary tract cancers including CCA shows only limited benefit (median OS 6.2 months vs 5.3 months; HR = 0.69; p = 0.03) (</w:t>
      </w:r>
      <w:proofErr w:type="spellStart"/>
      <w:r w:rsidRPr="00AC3954">
        <w:rPr>
          <w:rFonts w:cs="Segoe UI"/>
        </w:rPr>
        <w:t>Lamarca</w:t>
      </w:r>
      <w:proofErr w:type="spellEnd"/>
      <w:r w:rsidRPr="00AC3954">
        <w:rPr>
          <w:rFonts w:cs="Segoe UI"/>
        </w:rPr>
        <w:t xml:space="preserve">, Palmer et al. 2021). </w:t>
      </w:r>
      <w:r w:rsidR="00D73505">
        <w:rPr>
          <w:rFonts w:cs="Segoe UI"/>
        </w:rPr>
        <w:t xml:space="preserve">Evidence for FOLFIRI is limited to Phase II and retrospective studies, showing similar </w:t>
      </w:r>
      <w:r w:rsidR="008324B2">
        <w:rPr>
          <w:rFonts w:cs="Segoe UI"/>
        </w:rPr>
        <w:t xml:space="preserve">efficacy </w:t>
      </w:r>
      <w:r w:rsidR="00D73505">
        <w:rPr>
          <w:rFonts w:cs="Segoe UI"/>
        </w:rPr>
        <w:t>results to FOLFOX</w:t>
      </w:r>
      <w:r w:rsidR="001B0E8A">
        <w:rPr>
          <w:rFonts w:cs="Segoe UI"/>
        </w:rPr>
        <w:t xml:space="preserve"> </w:t>
      </w:r>
      <w:r w:rsidR="001B0E8A">
        <w:rPr>
          <w:rFonts w:cs="Segoe UI"/>
        </w:rPr>
        <w:fldChar w:fldCharType="begin"/>
      </w:r>
      <w:r w:rsidR="001B0E8A">
        <w:rPr>
          <w:rFonts w:cs="Segoe UI"/>
        </w:rPr>
        <w:instrText xml:space="preserve"> ADDIN EN.CITE &lt;EndNote&gt;&lt;Cite&gt;&lt;Author&gt;eviQ&lt;/Author&gt;&lt;Year&gt;2022&lt;/Year&gt;&lt;RecNum&gt;2118&lt;/RecNum&gt;&lt;DisplayText&gt;(eviQ 2022)&lt;/DisplayText&gt;&lt;record&gt;&lt;rec-number&gt;2118&lt;/rec-number&gt;&lt;foreign-keys&gt;&lt;key app="EN" db-id="veas55e0j2zv2gefr23v2za3fstd55eps0af" timestamp="1679289929"&gt;2118&lt;/key&gt;&lt;/foreign-keys&gt;&lt;ref-type name="Web Page"&gt;12&lt;/ref-type&gt;&lt;contributors&gt;&lt;authors&gt;&lt;author&gt;eviQ,&lt;/author&gt;&lt;/authors&gt;&lt;/contributors&gt;&lt;titles&gt;&lt;title&gt;Advanced or metastatic FOLFIRI (modified) (fluorouracil leucovorin irinotecan)&lt;/title&gt;&lt;/titles&gt;&lt;dates&gt;&lt;year&gt;2022&lt;/year&gt;&lt;/dates&gt;&lt;urls&gt;&lt;related-urls&gt;&lt;url&gt;https://www.eviq.org.au/medical-oncology/upper-gastrointestinal/gastric-and-oesophageal-metastatic/4043-advanced-or-metastatic-folfiri-modified-fl&lt;/url&gt;&lt;/related-urls&gt;&lt;/urls&gt;&lt;/record&gt;&lt;/Cite&gt;&lt;/EndNote&gt;</w:instrText>
      </w:r>
      <w:r w:rsidR="001B0E8A">
        <w:rPr>
          <w:rFonts w:cs="Segoe UI"/>
        </w:rPr>
        <w:fldChar w:fldCharType="separate"/>
      </w:r>
      <w:r w:rsidR="001B0E8A">
        <w:rPr>
          <w:rFonts w:cs="Segoe UI"/>
          <w:noProof/>
        </w:rPr>
        <w:t>(eviQ 2022)</w:t>
      </w:r>
      <w:r w:rsidR="001B0E8A">
        <w:rPr>
          <w:rFonts w:cs="Segoe UI"/>
        </w:rPr>
        <w:fldChar w:fldCharType="end"/>
      </w:r>
      <w:r w:rsidR="00D73505">
        <w:rPr>
          <w:rFonts w:cs="Segoe UI"/>
        </w:rPr>
        <w:t xml:space="preserve">. </w:t>
      </w:r>
      <w:r w:rsidRPr="00AC3954">
        <w:rPr>
          <w:rFonts w:cs="Segoe UI"/>
        </w:rPr>
        <w:t>As such, there is significant clinical need for additional treatment a treatment options in this population that can prolong overall survival and maintain quality of life. Furthermore, there is hesitancy among clinicians to offer combination chemotherapies such as FOLFOX and FOLFIRI to patients with declining functional capacity and performance status due to the risk of AEs such as infections, especially in the context of relatively moderate benefit.</w:t>
      </w:r>
      <w:r>
        <w:rPr>
          <w:rFonts w:cs="Segoe UI"/>
        </w:rPr>
        <w:t xml:space="preserve"> </w:t>
      </w:r>
    </w:p>
    <w:p w14:paraId="0F7533B9" w14:textId="77777777" w:rsidR="00EF3590" w:rsidRDefault="00EF3590" w:rsidP="00EF3590">
      <w:pPr>
        <w:spacing w:after="0" w:line="240" w:lineRule="auto"/>
        <w:rPr>
          <w:rFonts w:cs="Segoe UI"/>
        </w:rPr>
      </w:pPr>
    </w:p>
    <w:p w14:paraId="176769BA" w14:textId="45D6F91B" w:rsidR="00285552" w:rsidRDefault="00655A47" w:rsidP="00AB57E1">
      <w:pPr>
        <w:spacing w:after="0" w:line="240" w:lineRule="auto"/>
        <w:rPr>
          <w:rFonts w:cs="Segoe UI"/>
        </w:rPr>
      </w:pPr>
      <w:r w:rsidRPr="1901E011">
        <w:rPr>
          <w:rFonts w:cs="Segoe UI"/>
        </w:rPr>
        <w:t xml:space="preserve">Targeted </w:t>
      </w:r>
      <w:r w:rsidRPr="1901E011">
        <w:rPr>
          <w:rFonts w:cs="Segoe UI"/>
          <w:i/>
        </w:rPr>
        <w:t>IDH</w:t>
      </w:r>
      <w:r w:rsidRPr="006569EB">
        <w:rPr>
          <w:rFonts w:cs="Segoe UI"/>
          <w:i/>
        </w:rPr>
        <w:t>1</w:t>
      </w:r>
      <w:r w:rsidRPr="1901E011">
        <w:rPr>
          <w:rFonts w:cs="Segoe UI"/>
        </w:rPr>
        <w:t xml:space="preserve"> therapy for CCA patients </w:t>
      </w:r>
      <w:r w:rsidR="00A37679" w:rsidRPr="1901E011">
        <w:rPr>
          <w:rFonts w:cs="Segoe UI"/>
        </w:rPr>
        <w:t xml:space="preserve">has </w:t>
      </w:r>
      <w:r w:rsidRPr="1901E011">
        <w:rPr>
          <w:rFonts w:cs="Segoe UI"/>
        </w:rPr>
        <w:t>been recommend by the National Comprehensive</w:t>
      </w:r>
      <w:r w:rsidR="001119C2" w:rsidRPr="1901E011">
        <w:rPr>
          <w:rFonts w:cs="Segoe UI"/>
        </w:rPr>
        <w:t xml:space="preserve"> </w:t>
      </w:r>
      <w:r w:rsidRPr="1901E011">
        <w:rPr>
          <w:rFonts w:cs="Segoe UI"/>
        </w:rPr>
        <w:t>Cancer Network</w:t>
      </w:r>
      <w:r w:rsidR="001119C2" w:rsidRPr="1901E011">
        <w:rPr>
          <w:rFonts w:cs="Segoe UI"/>
        </w:rPr>
        <w:t xml:space="preserve"> (NCCN)</w:t>
      </w:r>
      <w:r w:rsidRPr="1901E011">
        <w:rPr>
          <w:rFonts w:cs="Segoe UI"/>
        </w:rPr>
        <w:t xml:space="preserve"> </w:t>
      </w:r>
      <w:r w:rsidR="001119C2" w:rsidRPr="1901E011">
        <w:rPr>
          <w:rFonts w:cs="Segoe UI"/>
        </w:rPr>
        <w:t>who emphasise the need for targeted molecular profiling for CCA.</w:t>
      </w:r>
      <w:r w:rsidR="003F1252" w:rsidRPr="1901E011">
        <w:rPr>
          <w:rFonts w:cs="Segoe UI"/>
        </w:rPr>
        <w:t xml:space="preserve"> ESMO guidelines also recommend t</w:t>
      </w:r>
      <w:r w:rsidR="00D45889" w:rsidRPr="1901E011">
        <w:rPr>
          <w:rFonts w:cs="Segoe UI"/>
        </w:rPr>
        <w:t xml:space="preserve">reatment with </w:t>
      </w:r>
      <w:proofErr w:type="spellStart"/>
      <w:r w:rsidR="00D45889" w:rsidRPr="1901E011">
        <w:rPr>
          <w:rFonts w:cs="Segoe UI"/>
        </w:rPr>
        <w:t>ivosidenib</w:t>
      </w:r>
      <w:proofErr w:type="spellEnd"/>
      <w:r w:rsidR="00D45889" w:rsidRPr="1901E011">
        <w:rPr>
          <w:rFonts w:cs="Segoe UI"/>
        </w:rPr>
        <w:t xml:space="preserve"> for CCA patients with an </w:t>
      </w:r>
      <w:r w:rsidR="00D45889" w:rsidRPr="1901E011">
        <w:rPr>
          <w:rFonts w:cs="Segoe UI"/>
          <w:i/>
        </w:rPr>
        <w:t>IDH</w:t>
      </w:r>
      <w:r w:rsidR="00D45889" w:rsidRPr="1901E011">
        <w:rPr>
          <w:rFonts w:cs="Segoe UI"/>
        </w:rPr>
        <w:t>1 mutation</w:t>
      </w:r>
      <w:r w:rsidR="00132840" w:rsidRPr="1901E011">
        <w:rPr>
          <w:rFonts w:cs="Segoe UI"/>
        </w:rPr>
        <w:t xml:space="preserve"> who have progressed after first-line systemic therapy </w:t>
      </w:r>
      <w:r w:rsidR="008D5CFC" w:rsidRPr="1901E011">
        <w:rPr>
          <w:rFonts w:cs="Segoe UI"/>
        </w:rPr>
        <w:fldChar w:fldCharType="begin">
          <w:fldData xml:space="preserve">PEVuZE5vdGU+PENpdGU+PEF1dGhvcj5BYm91LUFsZmE8L0F1dGhvcj48WWVhcj4yMDIwPC9ZZWFy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</w:fldData>
        </w:fldChar>
      </w:r>
      <w:r w:rsidR="0075343A" w:rsidRPr="1901E011">
        <w:rPr>
          <w:rFonts w:cs="Segoe UI"/>
        </w:rPr>
        <w:instrText xml:space="preserve"> ADDIN EN.CITE </w:instrText>
      </w:r>
      <w:r w:rsidR="0075343A" w:rsidRPr="1901E011">
        <w:rPr>
          <w:rFonts w:cs="Segoe UI"/>
        </w:rPr>
        <w:fldChar w:fldCharType="begin">
          <w:fldData xml:space="preserve">PEVuZE5vdGU+PENpdGU+PEF1dGhvcj5BYm91LUFsZmE8L0F1dGhvcj48WWVhcj4yMDIwPC9ZZWFy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</w:fldData>
        </w:fldChar>
      </w:r>
      <w:r w:rsidR="0075343A" w:rsidRPr="1901E011">
        <w:rPr>
          <w:rFonts w:cs="Segoe UI"/>
        </w:rPr>
        <w:instrText xml:space="preserve"> ADDIN EN.CITE.DATA </w:instrText>
      </w:r>
      <w:r w:rsidR="0075343A" w:rsidRPr="1901E011">
        <w:rPr>
          <w:rFonts w:cs="Segoe UI"/>
        </w:rPr>
      </w:r>
      <w:r w:rsidR="0075343A" w:rsidRPr="1901E011">
        <w:rPr>
          <w:rFonts w:cs="Segoe UI"/>
        </w:rPr>
        <w:fldChar w:fldCharType="end"/>
      </w:r>
      <w:r w:rsidR="008D5CFC" w:rsidRPr="1901E011">
        <w:rPr>
          <w:rFonts w:cs="Segoe UI"/>
        </w:rPr>
      </w:r>
      <w:r w:rsidR="008D5CFC" w:rsidRPr="1901E011">
        <w:rPr>
          <w:rFonts w:cs="Segoe UI"/>
        </w:rPr>
        <w:fldChar w:fldCharType="separate"/>
      </w:r>
      <w:r w:rsidR="00132840" w:rsidRPr="1901E011">
        <w:rPr>
          <w:rFonts w:cs="Segoe UI"/>
        </w:rPr>
        <w:t>(Vogel, Bridgewater et al. 2023)</w:t>
      </w:r>
      <w:r w:rsidR="008D5CFC" w:rsidRPr="1901E011">
        <w:rPr>
          <w:rFonts w:cs="Segoe UI"/>
        </w:rPr>
        <w:fldChar w:fldCharType="end"/>
      </w:r>
      <w:r w:rsidR="00132840" w:rsidRPr="1901E011">
        <w:rPr>
          <w:rFonts w:cs="Segoe UI"/>
        </w:rPr>
        <w:t>.</w:t>
      </w:r>
      <w:r w:rsidR="001119C2" w:rsidRPr="1901E011">
        <w:rPr>
          <w:rFonts w:cs="Segoe UI"/>
        </w:rPr>
        <w:t xml:space="preserve"> </w:t>
      </w:r>
      <w:r w:rsidR="00285552" w:rsidRPr="1901E011">
        <w:rPr>
          <w:rFonts w:cs="Segoe UI"/>
        </w:rPr>
        <w:t xml:space="preserve">The </w:t>
      </w:r>
      <w:proofErr w:type="spellStart"/>
      <w:r w:rsidR="00285552" w:rsidRPr="1901E011">
        <w:rPr>
          <w:rFonts w:cs="Segoe UI"/>
        </w:rPr>
        <w:t>ClarIDHy</w:t>
      </w:r>
      <w:proofErr w:type="spellEnd"/>
      <w:r w:rsidR="00285552" w:rsidRPr="1901E011">
        <w:rPr>
          <w:rFonts w:cs="Segoe UI"/>
        </w:rPr>
        <w:t xml:space="preserve"> trial was a multicentre, randomised double blinded, placebo-controlled phase three trial that demonstrated the efficacy and safety of </w:t>
      </w:r>
      <w:proofErr w:type="spellStart"/>
      <w:r w:rsidR="00285552" w:rsidRPr="1901E011">
        <w:rPr>
          <w:rFonts w:cs="Segoe UI"/>
        </w:rPr>
        <w:t>ivosidenib</w:t>
      </w:r>
      <w:proofErr w:type="spellEnd"/>
      <w:r w:rsidR="00285552" w:rsidRPr="1901E011">
        <w:rPr>
          <w:rFonts w:cs="Segoe UI"/>
        </w:rPr>
        <w:t xml:space="preserve"> in </w:t>
      </w:r>
      <w:r w:rsidR="00285552" w:rsidRPr="1901E011">
        <w:rPr>
          <w:rFonts w:cs="Segoe UI"/>
          <w:i/>
        </w:rPr>
        <w:t>IDH</w:t>
      </w:r>
      <w:r w:rsidR="00285552" w:rsidRPr="1901E011">
        <w:rPr>
          <w:rFonts w:cs="Segoe UI"/>
        </w:rPr>
        <w:t xml:space="preserve">1 mutated second-line or </w:t>
      </w:r>
      <w:proofErr w:type="gramStart"/>
      <w:r w:rsidR="00285552" w:rsidRPr="1901E011">
        <w:rPr>
          <w:rFonts w:cs="Segoe UI"/>
        </w:rPr>
        <w:t>third-line</w:t>
      </w:r>
      <w:proofErr w:type="gramEnd"/>
      <w:r w:rsidR="00285552" w:rsidRPr="1901E011">
        <w:rPr>
          <w:rFonts w:cs="Segoe UI"/>
        </w:rPr>
        <w:t xml:space="preserve"> CCA patients </w:t>
      </w:r>
      <w:r w:rsidR="008D5CFC" w:rsidRPr="1901E011">
        <w:rPr>
          <w:rFonts w:cs="Segoe UI"/>
        </w:rPr>
        <w:fldChar w:fldCharType="begin">
          <w:fldData xml:space="preserve">PEVuZE5vdGU+PENpdGU+PEF1dGhvcj5BYm91LUFsZmE8L0F1dGhvcj48WWVhcj4yMDIwPC9ZZWFy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</w:fldData>
        </w:fldChar>
      </w:r>
      <w:r w:rsidR="0075343A" w:rsidRPr="1901E011">
        <w:rPr>
          <w:rFonts w:cs="Segoe UI"/>
        </w:rPr>
        <w:instrText xml:space="preserve"> ADDIN EN.CITE </w:instrText>
      </w:r>
      <w:r w:rsidR="0075343A" w:rsidRPr="1901E011">
        <w:rPr>
          <w:rFonts w:cs="Segoe UI"/>
        </w:rPr>
        <w:fldChar w:fldCharType="begin">
          <w:fldData xml:space="preserve">PEVuZE5vdGU+PENpdGU+PEF1dGhvcj5BYm91LUFsZmE8L0F1dGhvcj48WWVhcj4yMDIwPC9ZZWFy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</w:fldData>
        </w:fldChar>
      </w:r>
      <w:r w:rsidR="0075343A" w:rsidRPr="1901E011">
        <w:rPr>
          <w:rFonts w:cs="Segoe UI"/>
        </w:rPr>
        <w:instrText xml:space="preserve"> ADDIN EN.CITE.DATA </w:instrText>
      </w:r>
      <w:r w:rsidR="0075343A" w:rsidRPr="1901E011">
        <w:rPr>
          <w:rFonts w:cs="Segoe UI"/>
        </w:rPr>
      </w:r>
      <w:r w:rsidR="0075343A" w:rsidRPr="1901E011">
        <w:rPr>
          <w:rFonts w:cs="Segoe UI"/>
        </w:rPr>
        <w:fldChar w:fldCharType="end"/>
      </w:r>
      <w:r w:rsidR="008D5CFC" w:rsidRPr="1901E011">
        <w:rPr>
          <w:rFonts w:cs="Segoe UI"/>
        </w:rPr>
      </w:r>
      <w:r w:rsidR="008D5CFC" w:rsidRPr="1901E011">
        <w:rPr>
          <w:rFonts w:cs="Segoe UI"/>
        </w:rPr>
        <w:fldChar w:fldCharType="separate"/>
      </w:r>
      <w:r w:rsidR="0075343A" w:rsidRPr="1901E011">
        <w:rPr>
          <w:rFonts w:cs="Segoe UI"/>
        </w:rPr>
        <w:t>(Abou-Alfa, Macarulla et al. 2020)</w:t>
      </w:r>
      <w:r w:rsidR="008D5CFC" w:rsidRPr="1901E011">
        <w:rPr>
          <w:rFonts w:cs="Segoe UI"/>
        </w:rPr>
        <w:fldChar w:fldCharType="end"/>
      </w:r>
      <w:r w:rsidR="00285552" w:rsidRPr="1901E011">
        <w:rPr>
          <w:rFonts w:cs="Segoe UI"/>
        </w:rPr>
        <w:t>.</w:t>
      </w:r>
    </w:p>
    <w:p w14:paraId="090475AC" w14:textId="5CFF42A1" w:rsidR="0097391D" w:rsidRDefault="005C6526" w:rsidP="00AB57E1">
      <w:pPr>
        <w:spacing w:after="0" w:line="240" w:lineRule="auto"/>
        <w:rPr>
          <w:rFonts w:cs="Segoe UI"/>
          <w:szCs w:val="22"/>
        </w:rPr>
      </w:pPr>
      <w:r>
        <w:rPr>
          <w:rFonts w:cs="Segoe UI"/>
          <w:szCs w:val="22"/>
        </w:rPr>
        <w:lastRenderedPageBreak/>
        <w:t>The testing population is broader than the drug population</w:t>
      </w:r>
      <w:r w:rsidR="00007290">
        <w:rPr>
          <w:rFonts w:cs="Segoe UI"/>
          <w:szCs w:val="22"/>
        </w:rPr>
        <w:t xml:space="preserve"> and will be a part of</w:t>
      </w:r>
      <w:r w:rsidR="00551D70">
        <w:rPr>
          <w:rFonts w:cs="Segoe UI"/>
          <w:szCs w:val="22"/>
        </w:rPr>
        <w:t xml:space="preserve"> a</w:t>
      </w:r>
      <w:r w:rsidR="00007290">
        <w:rPr>
          <w:rFonts w:cs="Segoe UI"/>
          <w:szCs w:val="22"/>
        </w:rPr>
        <w:t xml:space="preserve"> </w:t>
      </w:r>
      <w:r w:rsidR="00D01999">
        <w:rPr>
          <w:rFonts w:cs="Segoe UI"/>
          <w:szCs w:val="22"/>
        </w:rPr>
        <w:t xml:space="preserve">routine </w:t>
      </w:r>
      <w:r w:rsidR="00007290">
        <w:rPr>
          <w:rFonts w:cs="Segoe UI"/>
          <w:szCs w:val="22"/>
        </w:rPr>
        <w:t>gene marker</w:t>
      </w:r>
      <w:r w:rsidR="00551D70">
        <w:rPr>
          <w:rFonts w:cs="Segoe UI"/>
          <w:szCs w:val="22"/>
        </w:rPr>
        <w:t xml:space="preserve"> </w:t>
      </w:r>
      <w:r w:rsidR="00D01999">
        <w:rPr>
          <w:rFonts w:cs="Segoe UI"/>
          <w:szCs w:val="22"/>
        </w:rPr>
        <w:t>testing</w:t>
      </w:r>
      <w:r w:rsidR="00551D70">
        <w:rPr>
          <w:rFonts w:cs="Segoe UI"/>
          <w:szCs w:val="22"/>
        </w:rPr>
        <w:t xml:space="preserve">, </w:t>
      </w:r>
      <w:proofErr w:type="gramStart"/>
      <w:r w:rsidR="00551D70">
        <w:rPr>
          <w:rFonts w:cs="Segoe UI"/>
          <w:szCs w:val="22"/>
        </w:rPr>
        <w:t>similar to</w:t>
      </w:r>
      <w:proofErr w:type="gramEnd"/>
      <w:r w:rsidR="00551D70">
        <w:rPr>
          <w:rFonts w:cs="Segoe UI"/>
          <w:szCs w:val="22"/>
        </w:rPr>
        <w:t xml:space="preserve"> the current testing for </w:t>
      </w:r>
      <w:r w:rsidR="00F52194">
        <w:rPr>
          <w:rFonts w:cs="Segoe UI"/>
          <w:szCs w:val="22"/>
        </w:rPr>
        <w:t xml:space="preserve">the </w:t>
      </w:r>
      <w:r w:rsidR="00F52194" w:rsidRPr="00DD0FE2">
        <w:rPr>
          <w:rFonts w:cs="Segoe UI"/>
          <w:i/>
          <w:szCs w:val="22"/>
        </w:rPr>
        <w:t>IDH</w:t>
      </w:r>
      <w:r w:rsidR="00F52194">
        <w:rPr>
          <w:rFonts w:cs="Segoe UI"/>
          <w:szCs w:val="22"/>
        </w:rPr>
        <w:t>1</w:t>
      </w:r>
      <w:r w:rsidR="00551D70">
        <w:rPr>
          <w:rFonts w:cs="Segoe UI"/>
          <w:szCs w:val="22"/>
        </w:rPr>
        <w:t xml:space="preserve"> </w:t>
      </w:r>
      <w:r w:rsidR="00F52194">
        <w:rPr>
          <w:rFonts w:cs="Segoe UI"/>
          <w:szCs w:val="22"/>
        </w:rPr>
        <w:t xml:space="preserve">mutation testing in glial neoplasm (MBS item number </w:t>
      </w:r>
      <w:r w:rsidR="009942D2">
        <w:rPr>
          <w:rFonts w:cs="Segoe UI"/>
          <w:szCs w:val="22"/>
        </w:rPr>
        <w:t xml:space="preserve">73372). </w:t>
      </w:r>
      <w:r w:rsidR="00BA43F8">
        <w:rPr>
          <w:rFonts w:cs="Segoe UI"/>
          <w:szCs w:val="22"/>
        </w:rPr>
        <w:t>Genetic biomarker t</w:t>
      </w:r>
      <w:r w:rsidR="00A72FC2">
        <w:rPr>
          <w:rFonts w:cs="Segoe UI"/>
          <w:szCs w:val="22"/>
        </w:rPr>
        <w:t xml:space="preserve">esting at diagnosis </w:t>
      </w:r>
      <w:r w:rsidR="000417FC">
        <w:rPr>
          <w:rFonts w:cs="Segoe UI"/>
          <w:szCs w:val="22"/>
        </w:rPr>
        <w:t xml:space="preserve">would reduce </w:t>
      </w:r>
      <w:r w:rsidR="007A05A0">
        <w:rPr>
          <w:rFonts w:cs="Segoe UI"/>
          <w:szCs w:val="22"/>
        </w:rPr>
        <w:t xml:space="preserve">tumour </w:t>
      </w:r>
      <w:r w:rsidR="00D90546">
        <w:rPr>
          <w:rFonts w:cs="Segoe UI"/>
          <w:szCs w:val="22"/>
        </w:rPr>
        <w:t xml:space="preserve">tissue attrition, thus minimising the risk of re-biopsy. </w:t>
      </w:r>
      <w:r w:rsidR="002C6D33">
        <w:rPr>
          <w:rFonts w:cs="Segoe UI"/>
          <w:szCs w:val="22"/>
        </w:rPr>
        <w:t>Additionally, testing at diagnosis of CCA rather than after 1L progression will minimise delays in receiving 2L treatment</w:t>
      </w:r>
      <w:r w:rsidR="006C6DA2">
        <w:rPr>
          <w:rFonts w:cs="Segoe UI"/>
          <w:szCs w:val="22"/>
        </w:rPr>
        <w:t xml:space="preserve">. </w:t>
      </w:r>
      <w:r w:rsidR="00612E94">
        <w:rPr>
          <w:rFonts w:cs="Segoe UI"/>
          <w:szCs w:val="22"/>
        </w:rPr>
        <w:t xml:space="preserve">This is considered highly important in CCA, given the poor prognosis and short overall survival following 1L treatment. </w:t>
      </w:r>
      <w:r w:rsidR="00D90546">
        <w:rPr>
          <w:rFonts w:cs="Segoe UI"/>
          <w:szCs w:val="22"/>
        </w:rPr>
        <w:t xml:space="preserve">In </w:t>
      </w:r>
      <w:r w:rsidR="006B2723">
        <w:rPr>
          <w:rFonts w:cs="Segoe UI"/>
          <w:szCs w:val="22"/>
        </w:rPr>
        <w:t xml:space="preserve">Australian </w:t>
      </w:r>
      <w:r w:rsidR="00D90546">
        <w:rPr>
          <w:rFonts w:cs="Segoe UI"/>
          <w:szCs w:val="22"/>
        </w:rPr>
        <w:t xml:space="preserve">clinical practice, testing for </w:t>
      </w:r>
      <w:r w:rsidR="00D90546" w:rsidRPr="00DD0FE2">
        <w:rPr>
          <w:rFonts w:cs="Segoe UI"/>
          <w:i/>
          <w:szCs w:val="22"/>
        </w:rPr>
        <w:t>IDH</w:t>
      </w:r>
      <w:r w:rsidR="00D90546">
        <w:rPr>
          <w:rFonts w:cs="Segoe UI"/>
          <w:szCs w:val="22"/>
        </w:rPr>
        <w:t xml:space="preserve">1 mutations </w:t>
      </w:r>
      <w:r w:rsidR="006B2723">
        <w:rPr>
          <w:rFonts w:cs="Segoe UI"/>
          <w:szCs w:val="22"/>
        </w:rPr>
        <w:t xml:space="preserve">will most likely be conducted using </w:t>
      </w:r>
      <w:proofErr w:type="gramStart"/>
      <w:r w:rsidR="00BB79FC">
        <w:rPr>
          <w:rFonts w:cs="Segoe UI"/>
          <w:szCs w:val="22"/>
        </w:rPr>
        <w:t>P</w:t>
      </w:r>
      <w:r w:rsidR="00882994">
        <w:rPr>
          <w:rFonts w:cs="Segoe UI"/>
          <w:szCs w:val="22"/>
        </w:rPr>
        <w:t>yrosequencing</w:t>
      </w:r>
      <w:r w:rsidR="00BB79FC">
        <w:rPr>
          <w:rFonts w:cs="Segoe UI"/>
          <w:szCs w:val="22"/>
        </w:rPr>
        <w:t xml:space="preserve">, </w:t>
      </w:r>
      <w:r w:rsidR="00882994">
        <w:rPr>
          <w:rFonts w:cs="Segoe UI"/>
          <w:szCs w:val="22"/>
        </w:rPr>
        <w:t xml:space="preserve"> </w:t>
      </w:r>
      <w:r w:rsidR="00882994" w:rsidRPr="00882994">
        <w:rPr>
          <w:rFonts w:cs="Segoe UI"/>
          <w:szCs w:val="22"/>
        </w:rPr>
        <w:t>Polymerase</w:t>
      </w:r>
      <w:proofErr w:type="gramEnd"/>
      <w:r w:rsidR="00882994" w:rsidRPr="00882994">
        <w:rPr>
          <w:rFonts w:cs="Segoe UI"/>
          <w:szCs w:val="22"/>
        </w:rPr>
        <w:t xml:space="preserve"> </w:t>
      </w:r>
      <w:r w:rsidR="00882994">
        <w:rPr>
          <w:rFonts w:cs="Segoe UI"/>
          <w:szCs w:val="22"/>
        </w:rPr>
        <w:t>C</w:t>
      </w:r>
      <w:r w:rsidR="00882994" w:rsidRPr="00882994">
        <w:rPr>
          <w:rFonts w:cs="Segoe UI"/>
          <w:szCs w:val="22"/>
        </w:rPr>
        <w:t xml:space="preserve">hain </w:t>
      </w:r>
      <w:r w:rsidR="00882994">
        <w:rPr>
          <w:rFonts w:cs="Segoe UI"/>
          <w:szCs w:val="22"/>
        </w:rPr>
        <w:t>R</w:t>
      </w:r>
      <w:r w:rsidR="00882994" w:rsidRPr="00882994">
        <w:rPr>
          <w:rFonts w:cs="Segoe UI"/>
          <w:szCs w:val="22"/>
        </w:rPr>
        <w:t>eaction</w:t>
      </w:r>
      <w:r w:rsidR="006B2723">
        <w:rPr>
          <w:rFonts w:cs="Segoe UI"/>
          <w:szCs w:val="22"/>
        </w:rPr>
        <w:t xml:space="preserve"> </w:t>
      </w:r>
      <w:r w:rsidR="00BB79FC">
        <w:rPr>
          <w:rFonts w:cs="Segoe UI"/>
          <w:szCs w:val="22"/>
        </w:rPr>
        <w:t xml:space="preserve">(PCR) </w:t>
      </w:r>
      <w:r w:rsidR="006B2723">
        <w:rPr>
          <w:rFonts w:cs="Segoe UI"/>
          <w:szCs w:val="22"/>
        </w:rPr>
        <w:t xml:space="preserve">or </w:t>
      </w:r>
      <w:r w:rsidR="00BB79FC">
        <w:rPr>
          <w:rFonts w:cs="Segoe UI"/>
          <w:szCs w:val="22"/>
        </w:rPr>
        <w:t>Next Generation Sequencing (</w:t>
      </w:r>
      <w:r w:rsidR="006B2723">
        <w:rPr>
          <w:rFonts w:cs="Segoe UI"/>
          <w:szCs w:val="22"/>
        </w:rPr>
        <w:t>NGS</w:t>
      </w:r>
      <w:r w:rsidR="00BB79FC">
        <w:rPr>
          <w:rFonts w:cs="Segoe UI"/>
          <w:szCs w:val="22"/>
        </w:rPr>
        <w:t>)</w:t>
      </w:r>
      <w:r w:rsidR="00612E94">
        <w:rPr>
          <w:rFonts w:cs="Segoe UI"/>
          <w:szCs w:val="22"/>
        </w:rPr>
        <w:t>, although the proposed MBS item will be method agnostic.</w:t>
      </w:r>
    </w:p>
    <w:p w14:paraId="1E0B7C88" w14:textId="77777777" w:rsidR="00154CC2" w:rsidRDefault="00154CC2" w:rsidP="00154CC2">
      <w:pPr>
        <w:spacing w:after="0" w:line="240" w:lineRule="auto"/>
        <w:rPr>
          <w:rFonts w:eastAsia="Segoe UI"/>
          <w:b/>
          <w:color w:val="000000"/>
        </w:rPr>
      </w:pPr>
    </w:p>
    <w:p w14:paraId="0EB432EF" w14:textId="43E47BC9" w:rsidR="00051843" w:rsidRDefault="00051843" w:rsidP="00051843">
      <w:pPr>
        <w:spacing w:after="0" w:line="240" w:lineRule="auto"/>
        <w:rPr>
          <w:rFonts w:eastAsia="Segoe UI"/>
          <w:b/>
          <w:color w:val="000000"/>
        </w:rPr>
      </w:pPr>
      <w:r>
        <w:rPr>
          <w:rFonts w:eastAsia="Segoe UI"/>
          <w:b/>
          <w:color w:val="000000"/>
        </w:rPr>
        <w:t>Provide a rationale for the specifics of the eligible population:</w:t>
      </w:r>
    </w:p>
    <w:p w14:paraId="78489DCF" w14:textId="7583E455" w:rsidR="00424F10" w:rsidRDefault="00EE6F78" w:rsidP="00051843">
      <w:pPr>
        <w:spacing w:after="0" w:line="240" w:lineRule="auto"/>
        <w:rPr>
          <w:rFonts w:cs="Segoe UI"/>
          <w:szCs w:val="22"/>
        </w:rPr>
      </w:pPr>
      <w:r>
        <w:rPr>
          <w:rFonts w:cs="Segoe UI"/>
          <w:szCs w:val="22"/>
        </w:rPr>
        <w:t>CCA is an aggressive malignancy</w:t>
      </w:r>
      <w:r w:rsidR="00D3642B">
        <w:rPr>
          <w:rFonts w:cs="Segoe UI"/>
          <w:szCs w:val="22"/>
        </w:rPr>
        <w:t xml:space="preserve"> and often carries a poor prognosis</w:t>
      </w:r>
      <w:r w:rsidR="00424F10">
        <w:rPr>
          <w:rFonts w:cs="Segoe UI"/>
          <w:szCs w:val="22"/>
        </w:rPr>
        <w:t xml:space="preserve">. </w:t>
      </w:r>
      <w:r w:rsidR="005B1DFC" w:rsidRPr="005B1DFC">
        <w:rPr>
          <w:rFonts w:cs="Segoe UI"/>
          <w:szCs w:val="22"/>
        </w:rPr>
        <w:t>The overall 5-year survival for extrahepatic CCA is 10%, while the 5-year survival for intrahepatic CCA is 9</w:t>
      </w:r>
      <w:r w:rsidR="00424F10" w:rsidRPr="00424F10">
        <w:rPr>
          <w:rFonts w:cs="Segoe UI"/>
          <w:szCs w:val="22"/>
        </w:rPr>
        <w:t>%</w:t>
      </w:r>
      <w:r w:rsidR="004C159D">
        <w:rPr>
          <w:rFonts w:cs="Segoe UI"/>
          <w:szCs w:val="22"/>
        </w:rPr>
        <w:t>,</w:t>
      </w:r>
      <w:r w:rsidR="00424F10" w:rsidRPr="00424F10">
        <w:rPr>
          <w:rFonts w:cs="Segoe UI"/>
          <w:szCs w:val="22"/>
        </w:rPr>
        <w:t xml:space="preserve"> </w:t>
      </w:r>
      <w:r w:rsidR="00E643A3">
        <w:rPr>
          <w:rFonts w:cs="Segoe UI"/>
          <w:szCs w:val="22"/>
        </w:rPr>
        <w:t>however</w:t>
      </w:r>
      <w:r w:rsidR="00E643A3" w:rsidRPr="00424F10">
        <w:rPr>
          <w:rFonts w:cs="Segoe UI"/>
          <w:szCs w:val="22"/>
        </w:rPr>
        <w:t xml:space="preserve"> </w:t>
      </w:r>
      <w:r w:rsidR="00424F10" w:rsidRPr="00424F10">
        <w:rPr>
          <w:rFonts w:cs="Segoe UI"/>
          <w:szCs w:val="22"/>
        </w:rPr>
        <w:t>for</w:t>
      </w:r>
      <w:r w:rsidR="00E643A3">
        <w:rPr>
          <w:rFonts w:cs="Segoe UI"/>
          <w:szCs w:val="22"/>
        </w:rPr>
        <w:t xml:space="preserve"> patients</w:t>
      </w:r>
      <w:r w:rsidR="00424F10" w:rsidRPr="00424F10">
        <w:rPr>
          <w:rFonts w:cs="Segoe UI"/>
          <w:szCs w:val="22"/>
        </w:rPr>
        <w:t xml:space="preserve"> </w:t>
      </w:r>
      <w:r w:rsidR="00E643A3">
        <w:rPr>
          <w:rFonts w:cs="Segoe UI"/>
          <w:szCs w:val="22"/>
        </w:rPr>
        <w:t xml:space="preserve">diagnosed </w:t>
      </w:r>
      <w:r w:rsidR="00740EB6">
        <w:rPr>
          <w:rFonts w:cs="Segoe UI"/>
          <w:szCs w:val="22"/>
        </w:rPr>
        <w:t>in the</w:t>
      </w:r>
      <w:r w:rsidR="00E643A3" w:rsidRPr="00424F10">
        <w:rPr>
          <w:rFonts w:cs="Segoe UI"/>
          <w:szCs w:val="22"/>
        </w:rPr>
        <w:t xml:space="preserve"> </w:t>
      </w:r>
      <w:r w:rsidR="00424F10" w:rsidRPr="00424F10">
        <w:rPr>
          <w:rFonts w:cs="Segoe UI"/>
          <w:szCs w:val="22"/>
        </w:rPr>
        <w:t xml:space="preserve">metastatic </w:t>
      </w:r>
      <w:r w:rsidR="00740EB6">
        <w:rPr>
          <w:rFonts w:cs="Segoe UI"/>
          <w:szCs w:val="22"/>
        </w:rPr>
        <w:t>stage</w:t>
      </w:r>
      <w:r w:rsidR="00424F10" w:rsidRPr="00424F10">
        <w:rPr>
          <w:rFonts w:cs="Segoe UI"/>
          <w:szCs w:val="22"/>
        </w:rPr>
        <w:t>, the</w:t>
      </w:r>
      <w:r w:rsidR="00424F10">
        <w:rPr>
          <w:rFonts w:cs="Segoe UI"/>
          <w:szCs w:val="22"/>
        </w:rPr>
        <w:t xml:space="preserve"> </w:t>
      </w:r>
      <w:r w:rsidR="00424F10" w:rsidRPr="00424F10">
        <w:rPr>
          <w:rFonts w:cs="Segoe UI"/>
          <w:szCs w:val="22"/>
        </w:rPr>
        <w:t>survival drops to 2% at 5 years</w:t>
      </w:r>
      <w:r w:rsidR="005B1DFC">
        <w:rPr>
          <w:rFonts w:cs="Segoe UI"/>
          <w:szCs w:val="22"/>
        </w:rPr>
        <w:t xml:space="preserve"> </w:t>
      </w:r>
      <w:r w:rsidR="005B1DFC">
        <w:rPr>
          <w:rFonts w:cs="Segoe UI"/>
          <w:szCs w:val="22"/>
        </w:rPr>
        <w:fldChar w:fldCharType="begin"/>
      </w:r>
      <w:r w:rsidR="004C159D">
        <w:rPr>
          <w:rFonts w:cs="Segoe UI"/>
          <w:szCs w:val="22"/>
        </w:rPr>
        <w:instrText xml:space="preserve"> ADDIN EN.CITE &lt;EndNote&gt;&lt;Cite&gt;&lt;Author&gt;Cancer.Net&lt;/Author&gt;&lt;Year&gt;2022&lt;/Year&gt;&lt;RecNum&gt;4&lt;/RecNum&gt;&lt;DisplayText&gt;(Cancer.Net 2022)&lt;/DisplayText&gt;&lt;record&gt;&lt;rec-number&gt;4&lt;/rec-number&gt;&lt;foreign-keys&gt;&lt;key app="EN" db-id="drwv029r5z0awtert5rp20aweaazdfee9ssz" timestamp="1676585385"&gt;4&lt;/key&gt;&lt;/foreign-keys&gt;&lt;ref-type name="Web Page"&gt;12&lt;/ref-type&gt;&lt;contributors&gt;&lt;authors&gt;&lt;author&gt;Cancer.Net, &lt;/author&gt;&lt;/authors&gt;&lt;/contributors&gt;&lt;titles&gt;&lt;title&gt;Bile Duct Cancer (Cholangiocarcinoma): Statistics&lt;/title&gt;&lt;/titles&gt;&lt;dates&gt;&lt;year&gt;2022&lt;/year&gt;&lt;/dates&gt;&lt;urls&gt;&lt;related-urls&gt;&lt;url&gt;https://www.cancer.net/&lt;/url&gt;&lt;/related-urls&gt;&lt;/urls&gt;&lt;/record&gt;&lt;/Cite&gt;&lt;/EndNote&gt;</w:instrText>
      </w:r>
      <w:r w:rsidR="005B1DFC">
        <w:rPr>
          <w:rFonts w:cs="Segoe UI"/>
          <w:szCs w:val="22"/>
        </w:rPr>
        <w:fldChar w:fldCharType="separate"/>
      </w:r>
      <w:r w:rsidR="004C159D">
        <w:rPr>
          <w:rFonts w:cs="Segoe UI"/>
          <w:noProof/>
          <w:szCs w:val="22"/>
        </w:rPr>
        <w:t>(Cancer.Net 2022)</w:t>
      </w:r>
      <w:r w:rsidR="005B1DFC">
        <w:rPr>
          <w:rFonts w:cs="Segoe UI"/>
          <w:szCs w:val="22"/>
        </w:rPr>
        <w:fldChar w:fldCharType="end"/>
      </w:r>
      <w:r w:rsidR="00424F10" w:rsidRPr="00424F10">
        <w:rPr>
          <w:rFonts w:cs="Segoe UI"/>
          <w:szCs w:val="22"/>
        </w:rPr>
        <w:t>.</w:t>
      </w:r>
      <w:r w:rsidR="00424F10">
        <w:rPr>
          <w:rFonts w:cs="Segoe UI"/>
          <w:szCs w:val="22"/>
        </w:rPr>
        <w:t xml:space="preserve"> </w:t>
      </w:r>
      <w:r w:rsidR="00036104">
        <w:rPr>
          <w:rFonts w:cs="Segoe UI"/>
          <w:szCs w:val="22"/>
        </w:rPr>
        <w:t>The current standard of care for locally</w:t>
      </w:r>
      <w:r w:rsidR="000C5FE2">
        <w:rPr>
          <w:rFonts w:cs="Segoe UI"/>
          <w:szCs w:val="22"/>
        </w:rPr>
        <w:t xml:space="preserve"> </w:t>
      </w:r>
      <w:r w:rsidR="00036104">
        <w:rPr>
          <w:rFonts w:cs="Segoe UI"/>
          <w:szCs w:val="22"/>
        </w:rPr>
        <w:t>advanced of metastatic</w:t>
      </w:r>
      <w:r w:rsidR="00515598">
        <w:rPr>
          <w:rFonts w:cs="Segoe UI"/>
          <w:szCs w:val="22"/>
        </w:rPr>
        <w:t xml:space="preserve"> CCA</w:t>
      </w:r>
      <w:r w:rsidR="00036104">
        <w:rPr>
          <w:rFonts w:cs="Segoe UI"/>
          <w:szCs w:val="22"/>
        </w:rPr>
        <w:t xml:space="preserve"> patients</w:t>
      </w:r>
      <w:r w:rsidR="00515598">
        <w:rPr>
          <w:rFonts w:cs="Segoe UI"/>
          <w:szCs w:val="22"/>
        </w:rPr>
        <w:t xml:space="preserve"> is broadly confined to best supportive care </w:t>
      </w:r>
      <w:proofErr w:type="gramStart"/>
      <w:r w:rsidR="00515598">
        <w:rPr>
          <w:rFonts w:cs="Segoe UI"/>
          <w:szCs w:val="22"/>
        </w:rPr>
        <w:t>i.e.</w:t>
      </w:r>
      <w:proofErr w:type="gramEnd"/>
      <w:r w:rsidR="00515598">
        <w:rPr>
          <w:rFonts w:cs="Segoe UI"/>
          <w:szCs w:val="22"/>
        </w:rPr>
        <w:t xml:space="preserve"> palliative care or combination systemic therapy (e.g. FOLFOX) as no specific treatments are available for this population group. </w:t>
      </w:r>
      <w:r w:rsidR="00F83D8A">
        <w:rPr>
          <w:rFonts w:cs="Segoe UI"/>
          <w:szCs w:val="22"/>
        </w:rPr>
        <w:t>P</w:t>
      </w:r>
      <w:r w:rsidR="00416887">
        <w:rPr>
          <w:rFonts w:cs="Segoe UI"/>
          <w:szCs w:val="22"/>
        </w:rPr>
        <w:t xml:space="preserve">atients </w:t>
      </w:r>
      <w:r w:rsidR="00FF1591">
        <w:rPr>
          <w:rFonts w:cs="Segoe UI"/>
          <w:szCs w:val="22"/>
        </w:rPr>
        <w:t>harbouring an</w:t>
      </w:r>
      <w:r w:rsidR="00416887">
        <w:rPr>
          <w:rFonts w:cs="Segoe UI"/>
          <w:szCs w:val="22"/>
        </w:rPr>
        <w:t xml:space="preserve"> </w:t>
      </w:r>
      <w:r w:rsidR="00416887" w:rsidRPr="00DD0FE2">
        <w:rPr>
          <w:rFonts w:cs="Segoe UI"/>
          <w:i/>
          <w:iCs/>
          <w:szCs w:val="22"/>
        </w:rPr>
        <w:t>IDH</w:t>
      </w:r>
      <w:r w:rsidR="00416887">
        <w:rPr>
          <w:rFonts w:cs="Segoe UI"/>
          <w:szCs w:val="22"/>
        </w:rPr>
        <w:t xml:space="preserve">1 mutation </w:t>
      </w:r>
      <w:r w:rsidR="00103FCB">
        <w:rPr>
          <w:rFonts w:cs="Segoe UI"/>
          <w:szCs w:val="22"/>
        </w:rPr>
        <w:t>may benefit from targeted treatment</w:t>
      </w:r>
      <w:r w:rsidR="00A37315">
        <w:rPr>
          <w:rFonts w:cs="Segoe UI"/>
          <w:szCs w:val="22"/>
        </w:rPr>
        <w:t xml:space="preserve"> such as </w:t>
      </w:r>
      <w:proofErr w:type="spellStart"/>
      <w:r w:rsidR="00A37315">
        <w:rPr>
          <w:rFonts w:cs="Segoe UI"/>
          <w:szCs w:val="22"/>
        </w:rPr>
        <w:t>ivosidenib</w:t>
      </w:r>
      <w:proofErr w:type="spellEnd"/>
      <w:r w:rsidR="00FF1591">
        <w:rPr>
          <w:rFonts w:cs="Segoe UI"/>
          <w:szCs w:val="22"/>
        </w:rPr>
        <w:t>, which has been demonstrated to significantly improve PFS and OS in this population group, while maintaining quality of life.</w:t>
      </w:r>
    </w:p>
    <w:p w14:paraId="18F0DBB7" w14:textId="77777777" w:rsidR="00A37315" w:rsidRDefault="00A37315" w:rsidP="00051843">
      <w:pPr>
        <w:spacing w:after="0" w:line="240" w:lineRule="auto"/>
        <w:rPr>
          <w:rFonts w:cs="Segoe UI"/>
          <w:szCs w:val="22"/>
        </w:rPr>
      </w:pPr>
    </w:p>
    <w:p w14:paraId="57D2DC15" w14:textId="1D0D827C" w:rsidR="00666341" w:rsidRDefault="00A37315" w:rsidP="00666341">
      <w:pPr>
        <w:spacing w:after="0" w:line="240" w:lineRule="auto"/>
        <w:rPr>
          <w:rFonts w:cs="Segoe UI"/>
          <w:szCs w:val="22"/>
        </w:rPr>
      </w:pPr>
      <w:r>
        <w:rPr>
          <w:rFonts w:cs="Segoe UI"/>
          <w:szCs w:val="22"/>
        </w:rPr>
        <w:t xml:space="preserve">It is proposed that all patients diagnosed with CCA will </w:t>
      </w:r>
      <w:r w:rsidR="00F702FF">
        <w:rPr>
          <w:rFonts w:cs="Segoe UI"/>
          <w:szCs w:val="22"/>
        </w:rPr>
        <w:t xml:space="preserve">undergo testing for </w:t>
      </w:r>
      <w:r w:rsidR="00F702FF">
        <w:rPr>
          <w:rFonts w:cs="Segoe UI"/>
          <w:i/>
          <w:iCs/>
          <w:szCs w:val="22"/>
        </w:rPr>
        <w:t>IDH</w:t>
      </w:r>
      <w:r w:rsidR="00F702FF" w:rsidRPr="00496FC4">
        <w:rPr>
          <w:rFonts w:cs="Segoe UI"/>
          <w:i/>
          <w:iCs/>
          <w:szCs w:val="22"/>
        </w:rPr>
        <w:t>1</w:t>
      </w:r>
      <w:r w:rsidR="00F702FF">
        <w:rPr>
          <w:rFonts w:cs="Segoe UI"/>
          <w:szCs w:val="22"/>
        </w:rPr>
        <w:t xml:space="preserve"> mutation, regardless of subtype classification of </w:t>
      </w:r>
      <w:proofErr w:type="spellStart"/>
      <w:r w:rsidR="00F702FF">
        <w:rPr>
          <w:rFonts w:cs="Segoe UI"/>
          <w:szCs w:val="22"/>
        </w:rPr>
        <w:t>iCCA</w:t>
      </w:r>
      <w:proofErr w:type="spellEnd"/>
      <w:r w:rsidR="00F702FF">
        <w:rPr>
          <w:rFonts w:cs="Segoe UI"/>
          <w:szCs w:val="22"/>
        </w:rPr>
        <w:t xml:space="preserve"> or </w:t>
      </w:r>
      <w:proofErr w:type="spellStart"/>
      <w:r w:rsidR="00F702FF">
        <w:rPr>
          <w:rFonts w:cs="Segoe UI"/>
          <w:szCs w:val="22"/>
        </w:rPr>
        <w:t>eCCA</w:t>
      </w:r>
      <w:proofErr w:type="spellEnd"/>
      <w:r w:rsidR="00F702FF">
        <w:rPr>
          <w:rFonts w:cs="Segoe UI"/>
          <w:szCs w:val="22"/>
        </w:rPr>
        <w:t xml:space="preserve">. </w:t>
      </w:r>
      <w:r w:rsidR="00916F9D">
        <w:rPr>
          <w:rFonts w:cs="Segoe UI"/>
          <w:szCs w:val="22"/>
        </w:rPr>
        <w:t xml:space="preserve">Although </w:t>
      </w:r>
      <w:r w:rsidR="00916F9D" w:rsidRPr="00DD0FE2">
        <w:rPr>
          <w:rFonts w:cs="Segoe UI"/>
          <w:i/>
          <w:iCs/>
          <w:szCs w:val="22"/>
        </w:rPr>
        <w:t>IDH</w:t>
      </w:r>
      <w:r w:rsidR="00916F9D">
        <w:rPr>
          <w:rFonts w:cs="Segoe UI"/>
          <w:szCs w:val="22"/>
        </w:rPr>
        <w:t xml:space="preserve">1 mutations </w:t>
      </w:r>
      <w:r w:rsidR="00866299">
        <w:rPr>
          <w:rFonts w:cs="Segoe UI"/>
          <w:szCs w:val="22"/>
        </w:rPr>
        <w:t>are</w:t>
      </w:r>
      <w:r w:rsidR="00F75368">
        <w:rPr>
          <w:rFonts w:cs="Segoe UI"/>
          <w:szCs w:val="22"/>
        </w:rPr>
        <w:t xml:space="preserve"> more prevalent in</w:t>
      </w:r>
      <w:r w:rsidR="00916F9D">
        <w:rPr>
          <w:rFonts w:cs="Segoe UI"/>
          <w:szCs w:val="22"/>
        </w:rPr>
        <w:t xml:space="preserve"> </w:t>
      </w:r>
      <w:proofErr w:type="spellStart"/>
      <w:r w:rsidR="00916F9D">
        <w:rPr>
          <w:rFonts w:cs="Segoe UI"/>
          <w:szCs w:val="22"/>
        </w:rPr>
        <w:t>iCCA</w:t>
      </w:r>
      <w:proofErr w:type="spellEnd"/>
      <w:r w:rsidR="00866299">
        <w:rPr>
          <w:rFonts w:cs="Segoe UI"/>
          <w:szCs w:val="22"/>
        </w:rPr>
        <w:t xml:space="preserve">, </w:t>
      </w:r>
      <w:r w:rsidR="00F83D8A">
        <w:rPr>
          <w:rFonts w:cs="Segoe UI"/>
          <w:szCs w:val="22"/>
        </w:rPr>
        <w:t xml:space="preserve">there is extensive misclassification between the two subtypes, and testing in </w:t>
      </w:r>
      <w:proofErr w:type="spellStart"/>
      <w:r w:rsidR="00F83D8A">
        <w:rPr>
          <w:rFonts w:cs="Segoe UI"/>
          <w:szCs w:val="22"/>
        </w:rPr>
        <w:t>eCCA</w:t>
      </w:r>
      <w:proofErr w:type="spellEnd"/>
      <w:r w:rsidR="00F83D8A">
        <w:rPr>
          <w:rFonts w:cs="Segoe UI"/>
          <w:szCs w:val="22"/>
        </w:rPr>
        <w:t xml:space="preserve"> is expected to ensure more equitable access to effective therapies. </w:t>
      </w:r>
      <w:r w:rsidR="00503754">
        <w:rPr>
          <w:rFonts w:cs="Segoe UI"/>
          <w:szCs w:val="22"/>
        </w:rPr>
        <w:t>Given the limited treatment</w:t>
      </w:r>
      <w:r w:rsidR="00F6073D">
        <w:rPr>
          <w:rFonts w:cs="Segoe UI"/>
          <w:szCs w:val="22"/>
        </w:rPr>
        <w:t xml:space="preserve"> options</w:t>
      </w:r>
      <w:r w:rsidR="007575C5">
        <w:rPr>
          <w:rFonts w:cs="Segoe UI"/>
          <w:szCs w:val="22"/>
        </w:rPr>
        <w:t xml:space="preserve"> </w:t>
      </w:r>
      <w:r w:rsidR="00503754">
        <w:rPr>
          <w:rFonts w:cs="Segoe UI"/>
          <w:szCs w:val="22"/>
        </w:rPr>
        <w:t xml:space="preserve">for </w:t>
      </w:r>
      <w:r w:rsidR="00071A97">
        <w:rPr>
          <w:rFonts w:cs="Segoe UI"/>
          <w:szCs w:val="22"/>
        </w:rPr>
        <w:t>CCA</w:t>
      </w:r>
      <w:r w:rsidR="00BA2122">
        <w:rPr>
          <w:rFonts w:cs="Segoe UI"/>
          <w:szCs w:val="22"/>
        </w:rPr>
        <w:t xml:space="preserve">, </w:t>
      </w:r>
      <w:r w:rsidR="008D6CAD">
        <w:rPr>
          <w:rFonts w:cs="Segoe UI"/>
          <w:szCs w:val="22"/>
        </w:rPr>
        <w:t>providing</w:t>
      </w:r>
      <w:r w:rsidR="00BA2122">
        <w:rPr>
          <w:rFonts w:cs="Segoe UI"/>
          <w:szCs w:val="22"/>
        </w:rPr>
        <w:t xml:space="preserve"> the proposed </w:t>
      </w:r>
      <w:r w:rsidR="00FF5645">
        <w:rPr>
          <w:rFonts w:cs="Segoe UI"/>
          <w:i/>
          <w:iCs/>
          <w:szCs w:val="22"/>
        </w:rPr>
        <w:t>I</w:t>
      </w:r>
      <w:r w:rsidR="00BA2122" w:rsidRPr="00DD0FE2">
        <w:rPr>
          <w:rFonts w:cs="Segoe UI"/>
          <w:i/>
          <w:iCs/>
          <w:szCs w:val="22"/>
        </w:rPr>
        <w:t>DH</w:t>
      </w:r>
      <w:r w:rsidR="00BA2122">
        <w:rPr>
          <w:rFonts w:cs="Segoe UI"/>
          <w:szCs w:val="22"/>
        </w:rPr>
        <w:t xml:space="preserve">1 test to all </w:t>
      </w:r>
      <w:r w:rsidR="00666341">
        <w:rPr>
          <w:rFonts w:cs="Segoe UI"/>
          <w:szCs w:val="22"/>
        </w:rPr>
        <w:t>CCA patients would greatly advance the treatment options available for this patient population</w:t>
      </w:r>
      <w:r w:rsidR="00FF5645">
        <w:rPr>
          <w:rFonts w:cs="Segoe UI"/>
          <w:szCs w:val="22"/>
        </w:rPr>
        <w:t xml:space="preserve"> </w:t>
      </w:r>
      <w:r w:rsidR="001E348F">
        <w:rPr>
          <w:rFonts w:cs="Segoe UI"/>
          <w:szCs w:val="22"/>
        </w:rPr>
        <w:t>while</w:t>
      </w:r>
      <w:r w:rsidR="00FF5645">
        <w:rPr>
          <w:rFonts w:cs="Segoe UI"/>
          <w:szCs w:val="22"/>
        </w:rPr>
        <w:t xml:space="preserve"> promot</w:t>
      </w:r>
      <w:r w:rsidR="001E348F">
        <w:rPr>
          <w:rFonts w:cs="Segoe UI"/>
          <w:szCs w:val="22"/>
        </w:rPr>
        <w:t>ing</w:t>
      </w:r>
      <w:r w:rsidR="00FF5645">
        <w:rPr>
          <w:rFonts w:cs="Segoe UI"/>
          <w:szCs w:val="22"/>
        </w:rPr>
        <w:t xml:space="preserve"> </w:t>
      </w:r>
      <w:r w:rsidR="007C2077">
        <w:rPr>
          <w:rFonts w:cs="Segoe UI"/>
          <w:szCs w:val="22"/>
        </w:rPr>
        <w:t xml:space="preserve">accessibility to </w:t>
      </w:r>
      <w:r w:rsidR="001E348F">
        <w:rPr>
          <w:rFonts w:cs="Segoe UI"/>
          <w:szCs w:val="22"/>
        </w:rPr>
        <w:t xml:space="preserve">potentially </w:t>
      </w:r>
      <w:r w:rsidR="007C2077">
        <w:rPr>
          <w:rFonts w:cs="Segoe UI"/>
          <w:szCs w:val="22"/>
        </w:rPr>
        <w:t xml:space="preserve">misclassified CCA patients. </w:t>
      </w:r>
    </w:p>
    <w:p w14:paraId="1195F312" w14:textId="77777777" w:rsidR="00051843" w:rsidRPr="00BE6B22" w:rsidRDefault="00051843" w:rsidP="00051843">
      <w:pPr>
        <w:spacing w:after="0" w:line="240" w:lineRule="auto"/>
        <w:rPr>
          <w:rFonts w:asciiTheme="minorHAnsi" w:eastAsia="Segoe UI" w:hAnsiTheme="minorHAnsi" w:cstheme="minorHAnsi"/>
          <w:color w:val="000000"/>
          <w:szCs w:val="22"/>
        </w:rPr>
      </w:pPr>
    </w:p>
    <w:p w14:paraId="409AB389" w14:textId="2F6DA3F7" w:rsidR="00051843" w:rsidRPr="00FF42DC" w:rsidRDefault="00051843" w:rsidP="00FF42DC">
      <w:pPr>
        <w:pStyle w:val="Heading2"/>
      </w:pPr>
      <w:r w:rsidRPr="00FF42DC">
        <w:t xml:space="preserve">Are there any prerequisite tests? </w:t>
      </w:r>
    </w:p>
    <w:p w14:paraId="64EC5580" w14:textId="400CA3FD" w:rsidR="00051843" w:rsidRDefault="00051843" w:rsidP="009F6DF4">
      <w:pPr>
        <w:spacing w:after="0" w:line="240" w:lineRule="auto"/>
        <w:rPr>
          <w:rFonts w:eastAsia="Segoe UI"/>
          <w:bCs/>
          <w:color w:val="000000"/>
        </w:rPr>
      </w:pPr>
      <w:r w:rsidRPr="00FF42DC">
        <w:rPr>
          <w:rFonts w:eastAsia="Segoe UI"/>
          <w:bCs/>
          <w:color w:val="000000"/>
        </w:rPr>
        <w:t>Yes</w:t>
      </w:r>
    </w:p>
    <w:p w14:paraId="3FFBEEC3" w14:textId="77777777" w:rsidR="009F6DF4" w:rsidRPr="00FF42DC" w:rsidRDefault="009F6DF4" w:rsidP="009F6DF4">
      <w:pPr>
        <w:spacing w:after="0" w:line="240" w:lineRule="auto"/>
        <w:rPr>
          <w:rFonts w:eastAsia="Segoe UI"/>
          <w:bCs/>
          <w:color w:val="000000"/>
        </w:rPr>
      </w:pPr>
    </w:p>
    <w:p w14:paraId="5998FE51" w14:textId="2E586F08" w:rsidR="00051843" w:rsidRPr="00FF42DC" w:rsidRDefault="00051843" w:rsidP="00FF42DC">
      <w:pPr>
        <w:pStyle w:val="Heading2"/>
      </w:pPr>
      <w:r w:rsidRPr="00FF42DC">
        <w:t>Are the prerequisite tests MBS funded?</w:t>
      </w:r>
    </w:p>
    <w:p w14:paraId="7B15CE91" w14:textId="3324BA45" w:rsidR="00051843" w:rsidRDefault="00051843" w:rsidP="009F6DF4">
      <w:pPr>
        <w:spacing w:after="0" w:line="240" w:lineRule="auto"/>
        <w:rPr>
          <w:rFonts w:eastAsia="Segoe UI"/>
          <w:bCs/>
          <w:color w:val="000000"/>
        </w:rPr>
      </w:pPr>
      <w:r w:rsidRPr="00FF42DC">
        <w:rPr>
          <w:rFonts w:eastAsia="Segoe UI"/>
          <w:bCs/>
          <w:color w:val="000000"/>
        </w:rPr>
        <w:t>Yes</w:t>
      </w:r>
      <w:r>
        <w:rPr>
          <w:rFonts w:eastAsia="Segoe UI"/>
          <w:bCs/>
          <w:color w:val="000000"/>
        </w:rPr>
        <w:tab/>
      </w:r>
      <w:r>
        <w:rPr>
          <w:rFonts w:eastAsia="Segoe UI"/>
          <w:bCs/>
          <w:color w:val="000000"/>
        </w:rPr>
        <w:tab/>
      </w:r>
    </w:p>
    <w:p w14:paraId="230ACA7A" w14:textId="77777777" w:rsidR="009F6DF4" w:rsidRPr="009F6DF4" w:rsidRDefault="009F6DF4" w:rsidP="009F6DF4">
      <w:pPr>
        <w:spacing w:after="0" w:line="240" w:lineRule="auto"/>
        <w:rPr>
          <w:rFonts w:eastAsia="Segoe UI"/>
          <w:bCs/>
          <w:color w:val="000000"/>
        </w:rPr>
      </w:pPr>
    </w:p>
    <w:p w14:paraId="0A585F0C" w14:textId="022642CE" w:rsidR="00051843" w:rsidRDefault="00051843" w:rsidP="00051843">
      <w:pPr>
        <w:spacing w:after="0" w:line="240" w:lineRule="auto"/>
        <w:rPr>
          <w:rFonts w:eastAsia="Segoe UI"/>
          <w:b/>
          <w:color w:val="000000"/>
        </w:rPr>
      </w:pPr>
      <w:r>
        <w:rPr>
          <w:rFonts w:eastAsia="Segoe UI"/>
          <w:b/>
          <w:color w:val="000000"/>
        </w:rPr>
        <w:t>Please provide details to fund the prerequisite tests:</w:t>
      </w:r>
    </w:p>
    <w:p w14:paraId="58FB847B" w14:textId="5E4E2558" w:rsidR="00D32DD1" w:rsidRDefault="00F83D8A" w:rsidP="00891C19">
      <w:pPr>
        <w:spacing w:after="0" w:line="240" w:lineRule="auto"/>
        <w:rPr>
          <w:rStyle w:val="normaltextrun"/>
          <w:rFonts w:cs="Segoe UI"/>
          <w:color w:val="000000"/>
          <w:szCs w:val="22"/>
          <w:shd w:val="clear" w:color="auto" w:fill="FFFFFF"/>
        </w:rPr>
      </w:pPr>
      <w:r>
        <w:rPr>
          <w:rFonts w:cs="Segoe UI"/>
          <w:szCs w:val="22"/>
        </w:rPr>
        <w:t xml:space="preserve">Prior to tumour tissue testing for </w:t>
      </w:r>
      <w:r>
        <w:rPr>
          <w:rFonts w:cs="Segoe UI"/>
          <w:i/>
          <w:iCs/>
          <w:szCs w:val="22"/>
        </w:rPr>
        <w:t>IDH1</w:t>
      </w:r>
      <w:r>
        <w:rPr>
          <w:rFonts w:cs="Segoe UI"/>
          <w:szCs w:val="22"/>
        </w:rPr>
        <w:t xml:space="preserve"> mutation, the patient must have histologically confirmed CCA. This test is currently funded under MBS items </w:t>
      </w:r>
      <w:r>
        <w:rPr>
          <w:rStyle w:val="normaltextrun"/>
          <w:rFonts w:cs="Segoe UI"/>
          <w:color w:val="000000"/>
          <w:szCs w:val="22"/>
          <w:shd w:val="clear" w:color="auto" w:fill="FFFFFF"/>
        </w:rPr>
        <w:t xml:space="preserve">72823/ 72824/ 72825/ 72826/ 72827 -Examination of complexity level 4 biopsy material with 1 or more tissue blocks, including </w:t>
      </w:r>
      <w:r w:rsidR="00891C19">
        <w:rPr>
          <w:rStyle w:val="normaltextrun"/>
          <w:rFonts w:cs="Segoe UI"/>
          <w:color w:val="000000"/>
          <w:szCs w:val="22"/>
          <w:shd w:val="clear" w:color="auto" w:fill="FFFFFF"/>
        </w:rPr>
        <w:t xml:space="preserve">specimen dissection, all tissue processing, staining, light </w:t>
      </w:r>
      <w:proofErr w:type="gramStart"/>
      <w:r w:rsidR="00891C19">
        <w:rPr>
          <w:rStyle w:val="normaltextrun"/>
          <w:rFonts w:cs="Segoe UI"/>
          <w:color w:val="000000"/>
          <w:szCs w:val="22"/>
          <w:shd w:val="clear" w:color="auto" w:fill="FFFFFF"/>
        </w:rPr>
        <w:t>microscopy</w:t>
      </w:r>
      <w:proofErr w:type="gramEnd"/>
      <w:r w:rsidR="00891C19">
        <w:rPr>
          <w:rStyle w:val="normaltextrun"/>
          <w:rFonts w:cs="Segoe UI"/>
          <w:color w:val="000000"/>
          <w:szCs w:val="22"/>
          <w:shd w:val="clear" w:color="auto" w:fill="FFFFFF"/>
        </w:rPr>
        <w:t xml:space="preserve"> and professional opinion.</w:t>
      </w:r>
    </w:p>
    <w:p w14:paraId="1A7AAC66" w14:textId="4C9A54CC" w:rsidR="00891C19" w:rsidRDefault="00891C19" w:rsidP="00891C19">
      <w:pPr>
        <w:spacing w:after="0" w:line="240" w:lineRule="auto"/>
        <w:rPr>
          <w:rStyle w:val="normaltextrun"/>
          <w:rFonts w:cs="Segoe UI"/>
          <w:color w:val="000000"/>
          <w:szCs w:val="22"/>
          <w:shd w:val="clear" w:color="auto" w:fill="FFFFFF"/>
        </w:rPr>
      </w:pPr>
    </w:p>
    <w:p w14:paraId="1E91D6D2" w14:textId="3F037E1D" w:rsidR="00051843" w:rsidRPr="009F6DF4" w:rsidRDefault="00891C19" w:rsidP="009F6DF4">
      <w:pPr>
        <w:spacing w:after="0" w:line="240" w:lineRule="auto"/>
      </w:pPr>
      <w:r>
        <w:rPr>
          <w:rStyle w:val="normaltextrun"/>
          <w:rFonts w:cs="Segoe UI"/>
          <w:color w:val="000000"/>
          <w:szCs w:val="22"/>
          <w:shd w:val="clear" w:color="auto" w:fill="FFFFFF"/>
        </w:rPr>
        <w:t xml:space="preserve">It is not expected that there will be any changes in this prerequisite test </w:t>
      </w:r>
      <w:proofErr w:type="gramStart"/>
      <w:r>
        <w:rPr>
          <w:rStyle w:val="normaltextrun"/>
          <w:rFonts w:cs="Segoe UI"/>
          <w:color w:val="000000"/>
          <w:szCs w:val="22"/>
          <w:shd w:val="clear" w:color="auto" w:fill="FFFFFF"/>
        </w:rPr>
        <w:t>as a result of</w:t>
      </w:r>
      <w:proofErr w:type="gramEnd"/>
      <w:r>
        <w:rPr>
          <w:rStyle w:val="normaltextrun"/>
          <w:rFonts w:cs="Segoe UI"/>
          <w:color w:val="000000"/>
          <w:szCs w:val="22"/>
          <w:shd w:val="clear" w:color="auto" w:fill="FFFFFF"/>
        </w:rPr>
        <w:t xml:space="preserve"> the proposed test.</w:t>
      </w:r>
    </w:p>
    <w:p w14:paraId="19F42368" w14:textId="77777777" w:rsidR="00051843" w:rsidRDefault="00051843">
      <w:pPr>
        <w:rPr>
          <w:rFonts w:eastAsia="Segoe UI"/>
          <w:b/>
          <w:color w:val="000000"/>
          <w:sz w:val="32"/>
        </w:rPr>
      </w:pPr>
      <w:r>
        <w:rPr>
          <w:rFonts w:eastAsia="Segoe UI"/>
          <w:b/>
          <w:color w:val="000000"/>
          <w:sz w:val="32"/>
        </w:rPr>
        <w:br w:type="page"/>
      </w:r>
    </w:p>
    <w:p w14:paraId="730114B1" w14:textId="17224D17" w:rsidR="00280050" w:rsidRDefault="00051843">
      <w:pPr>
        <w:rPr>
          <w:rFonts w:eastAsia="Segoe UI"/>
          <w:b/>
          <w:color w:val="000000"/>
          <w:sz w:val="32"/>
        </w:rPr>
      </w:pPr>
      <w:r>
        <w:rPr>
          <w:rFonts w:eastAsia="Segoe UI"/>
          <w:b/>
          <w:color w:val="000000"/>
          <w:sz w:val="32"/>
        </w:rPr>
        <w:lastRenderedPageBreak/>
        <w:t>Intervention</w:t>
      </w:r>
    </w:p>
    <w:p w14:paraId="4EE4D8C5" w14:textId="4A47DDCE" w:rsidR="00665487" w:rsidRDefault="00665487" w:rsidP="00BE6B22">
      <w:pPr>
        <w:spacing w:after="0" w:line="240" w:lineRule="auto"/>
        <w:rPr>
          <w:rFonts w:eastAsia="Segoe UI"/>
          <w:b/>
          <w:color w:val="000000"/>
        </w:rPr>
      </w:pPr>
      <w:r w:rsidRPr="00B15CDF">
        <w:rPr>
          <w:rFonts w:eastAsia="Segoe UI"/>
          <w:b/>
          <w:color w:val="000000"/>
        </w:rPr>
        <w:t>Name of the proposed health technology:</w:t>
      </w:r>
    </w:p>
    <w:p w14:paraId="67EE517A" w14:textId="5F909F45" w:rsidR="00D80CAA" w:rsidRDefault="00891C19" w:rsidP="00BE6B22">
      <w:pPr>
        <w:spacing w:after="0" w:line="240" w:lineRule="auto"/>
        <w:rPr>
          <w:rFonts w:cs="Segoe UI"/>
          <w:szCs w:val="22"/>
        </w:rPr>
      </w:pPr>
      <w:r>
        <w:rPr>
          <w:rFonts w:cs="Segoe UI"/>
          <w:iCs/>
          <w:szCs w:val="22"/>
        </w:rPr>
        <w:t xml:space="preserve">Tumour tissue testing for </w:t>
      </w:r>
      <w:r w:rsidR="00CE71E6" w:rsidRPr="00DD0FE2">
        <w:rPr>
          <w:rFonts w:cs="Segoe UI"/>
          <w:i/>
          <w:szCs w:val="22"/>
        </w:rPr>
        <w:t>IDH</w:t>
      </w:r>
      <w:r w:rsidR="00CE71E6">
        <w:rPr>
          <w:rFonts w:cs="Segoe UI"/>
          <w:szCs w:val="22"/>
        </w:rPr>
        <w:t xml:space="preserve">1 gene </w:t>
      </w:r>
      <w:r>
        <w:rPr>
          <w:rFonts w:cs="Segoe UI"/>
          <w:szCs w:val="22"/>
        </w:rPr>
        <w:t>mutations</w:t>
      </w:r>
      <w:r w:rsidR="00130DE2">
        <w:rPr>
          <w:rFonts w:cs="Segoe UI"/>
          <w:szCs w:val="22"/>
        </w:rPr>
        <w:t>*</w:t>
      </w:r>
    </w:p>
    <w:p w14:paraId="661E51AD" w14:textId="19658D66" w:rsidR="00BE6B22" w:rsidRDefault="007A62BE" w:rsidP="00BE6B22">
      <w:pPr>
        <w:spacing w:after="0" w:line="240" w:lineRule="auto"/>
        <w:rPr>
          <w:rFonts w:cs="Segoe UI"/>
          <w:szCs w:val="22"/>
        </w:rPr>
      </w:pPr>
      <w:r>
        <w:rPr>
          <w:rFonts w:cs="Segoe UI"/>
          <w:szCs w:val="22"/>
        </w:rPr>
        <w:t>TIBSOVO</w:t>
      </w:r>
      <w:r w:rsidR="00BE7E71" w:rsidRPr="00BE7E71">
        <w:rPr>
          <w:rFonts w:cs="Segoe UI"/>
          <w:szCs w:val="22"/>
        </w:rPr>
        <w:t>® (</w:t>
      </w:r>
      <w:proofErr w:type="spellStart"/>
      <w:r w:rsidR="00BE7E71" w:rsidRPr="00BE7E71">
        <w:rPr>
          <w:rFonts w:cs="Segoe UI"/>
          <w:szCs w:val="22"/>
        </w:rPr>
        <w:t>ivosidenib</w:t>
      </w:r>
      <w:proofErr w:type="spellEnd"/>
      <w:r w:rsidR="00BE7E71" w:rsidRPr="00BE7E71">
        <w:rPr>
          <w:rFonts w:cs="Segoe UI"/>
          <w:szCs w:val="22"/>
        </w:rPr>
        <w:t>)</w:t>
      </w:r>
    </w:p>
    <w:p w14:paraId="525E4072" w14:textId="77777777" w:rsidR="00130DE2" w:rsidRDefault="00130DE2" w:rsidP="00BE6B22">
      <w:pPr>
        <w:spacing w:after="0" w:line="240" w:lineRule="auto"/>
        <w:rPr>
          <w:rFonts w:cs="Segoe UI"/>
          <w:szCs w:val="22"/>
        </w:rPr>
      </w:pPr>
    </w:p>
    <w:p w14:paraId="670CC9A8" w14:textId="7E29F317" w:rsidR="00130DE2" w:rsidRDefault="00130DE2" w:rsidP="00BE6B22">
      <w:pPr>
        <w:spacing w:after="0" w:line="240" w:lineRule="auto"/>
        <w:rPr>
          <w:rFonts w:cs="Segoe UI"/>
          <w:szCs w:val="22"/>
        </w:rPr>
      </w:pPr>
      <w:r>
        <w:rPr>
          <w:rFonts w:cs="Segoe UI"/>
          <w:szCs w:val="22"/>
        </w:rPr>
        <w:t>*</w:t>
      </w:r>
      <w:r w:rsidRPr="00130DE2">
        <w:t xml:space="preserve"> </w:t>
      </w:r>
      <w:r>
        <w:t>Note t</w:t>
      </w:r>
      <w:r w:rsidRPr="00454D5A">
        <w:t>his application does not nominate a specific test or test methodology</w:t>
      </w:r>
      <w:r>
        <w:t>.</w:t>
      </w:r>
    </w:p>
    <w:p w14:paraId="25148E97" w14:textId="77777777" w:rsidR="00BE7E71" w:rsidRDefault="00BE7E71" w:rsidP="00BE6B22">
      <w:pPr>
        <w:spacing w:after="0" w:line="240" w:lineRule="auto"/>
        <w:rPr>
          <w:rFonts w:eastAsia="Segoe UI"/>
          <w:b/>
          <w:color w:val="000000"/>
        </w:rPr>
      </w:pPr>
    </w:p>
    <w:p w14:paraId="61D4A875" w14:textId="7E66D6B5" w:rsidR="00BE6B22" w:rsidRDefault="00665487" w:rsidP="00BE6B22">
      <w:pPr>
        <w:spacing w:after="0" w:line="240" w:lineRule="auto"/>
        <w:rPr>
          <w:rFonts w:eastAsia="Segoe UI"/>
          <w:b/>
          <w:color w:val="000000"/>
        </w:rPr>
      </w:pPr>
      <w:r w:rsidRPr="00B15CDF">
        <w:rPr>
          <w:rFonts w:eastAsia="Segoe UI"/>
          <w:b/>
          <w:color w:val="000000"/>
        </w:rPr>
        <w:t>Describe the key components and clinical steps involved in delivering the proposed health technology</w:t>
      </w:r>
      <w:r w:rsidR="00BE6B22">
        <w:rPr>
          <w:rFonts w:eastAsia="Segoe UI"/>
          <w:b/>
          <w:color w:val="000000"/>
        </w:rPr>
        <w:t>:</w:t>
      </w:r>
    </w:p>
    <w:p w14:paraId="1E1BF7B6" w14:textId="41A258ED" w:rsidR="00570B7E" w:rsidRDefault="00570B7E" w:rsidP="00570B7E">
      <w:pPr>
        <w:spacing w:after="0" w:line="240" w:lineRule="auto"/>
        <w:rPr>
          <w:rFonts w:cs="Segoe UI"/>
          <w:szCs w:val="22"/>
        </w:rPr>
      </w:pPr>
      <w:r>
        <w:rPr>
          <w:rFonts w:cs="Segoe UI"/>
          <w:szCs w:val="22"/>
        </w:rPr>
        <w:t xml:space="preserve">The proposed medical service is testing </w:t>
      </w:r>
      <w:r w:rsidR="00891C19">
        <w:rPr>
          <w:rFonts w:cs="Segoe UI"/>
          <w:szCs w:val="22"/>
        </w:rPr>
        <w:t xml:space="preserve">of </w:t>
      </w:r>
      <w:r>
        <w:rPr>
          <w:rFonts w:cs="Segoe UI"/>
          <w:szCs w:val="22"/>
        </w:rPr>
        <w:t>tumour tissue for the presence of</w:t>
      </w:r>
      <w:r w:rsidRPr="00DE4A16">
        <w:rPr>
          <w:rFonts w:cs="Segoe UI"/>
          <w:szCs w:val="22"/>
        </w:rPr>
        <w:t xml:space="preserve"> </w:t>
      </w:r>
      <w:r w:rsidRPr="00DD0FE2">
        <w:rPr>
          <w:rFonts w:cs="Segoe UI"/>
          <w:i/>
          <w:szCs w:val="22"/>
        </w:rPr>
        <w:t>IDH1</w:t>
      </w:r>
      <w:r>
        <w:rPr>
          <w:rFonts w:cs="Segoe UI"/>
          <w:szCs w:val="22"/>
        </w:rPr>
        <w:t xml:space="preserve"> mutation in </w:t>
      </w:r>
      <w:r w:rsidRPr="00463583">
        <w:rPr>
          <w:rFonts w:cs="Segoe UI"/>
          <w:szCs w:val="22"/>
        </w:rPr>
        <w:t xml:space="preserve">adult patients with locally advanced or metastatic </w:t>
      </w:r>
      <w:r w:rsidR="00410750">
        <w:rPr>
          <w:rFonts w:cs="Segoe UI"/>
          <w:szCs w:val="22"/>
        </w:rPr>
        <w:t>CCA</w:t>
      </w:r>
      <w:r>
        <w:rPr>
          <w:rFonts w:cs="Segoe UI"/>
          <w:szCs w:val="22"/>
        </w:rPr>
        <w:t xml:space="preserve">. </w:t>
      </w:r>
    </w:p>
    <w:p w14:paraId="4DF44B77" w14:textId="77777777" w:rsidR="00570B7E" w:rsidRDefault="00570B7E" w:rsidP="00570B7E">
      <w:pPr>
        <w:spacing w:after="0" w:line="240" w:lineRule="auto"/>
        <w:rPr>
          <w:rFonts w:cs="Segoe UI"/>
          <w:szCs w:val="22"/>
        </w:rPr>
      </w:pPr>
    </w:p>
    <w:p w14:paraId="6E655009" w14:textId="1EEC3971" w:rsidR="00056D7E" w:rsidRPr="008C7BDA" w:rsidRDefault="00570B7E" w:rsidP="00DE4A16">
      <w:pPr>
        <w:spacing w:after="0" w:line="240" w:lineRule="auto"/>
        <w:rPr>
          <w:rFonts w:cs="Segoe UI"/>
          <w:i/>
          <w:iCs/>
          <w:szCs w:val="22"/>
        </w:rPr>
      </w:pPr>
      <w:r>
        <w:rPr>
          <w:rFonts w:cs="Segoe UI"/>
          <w:i/>
          <w:iCs/>
          <w:szCs w:val="22"/>
        </w:rPr>
        <w:t>Molecular testing</w:t>
      </w:r>
      <w:r w:rsidR="009356A1">
        <w:rPr>
          <w:rFonts w:cs="Segoe UI"/>
          <w:i/>
          <w:iCs/>
          <w:szCs w:val="22"/>
        </w:rPr>
        <w:t xml:space="preserve"> of IDH1</w:t>
      </w:r>
      <w:r w:rsidR="008D7D23">
        <w:rPr>
          <w:rFonts w:cs="Segoe UI"/>
          <w:i/>
          <w:iCs/>
          <w:szCs w:val="22"/>
        </w:rPr>
        <w:t xml:space="preserve"> </w:t>
      </w:r>
      <w:r w:rsidR="009356A1">
        <w:rPr>
          <w:rFonts w:cs="Segoe UI"/>
          <w:i/>
          <w:iCs/>
          <w:szCs w:val="22"/>
        </w:rPr>
        <w:t xml:space="preserve">mutation </w:t>
      </w:r>
      <w:r w:rsidR="008D7D23">
        <w:rPr>
          <w:rFonts w:cs="Segoe UI"/>
          <w:i/>
          <w:iCs/>
          <w:szCs w:val="22"/>
        </w:rPr>
        <w:t>using PCR or NGS</w:t>
      </w:r>
    </w:p>
    <w:p w14:paraId="7541BAB9" w14:textId="49829B5D" w:rsidR="00EA724F" w:rsidRDefault="00936ED9" w:rsidP="00EA724F">
      <w:pPr>
        <w:spacing w:after="0" w:line="240" w:lineRule="auto"/>
        <w:rPr>
          <w:rFonts w:cs="Segoe UI"/>
          <w:szCs w:val="22"/>
        </w:rPr>
      </w:pPr>
      <w:r>
        <w:rPr>
          <w:rFonts w:cs="Segoe UI"/>
          <w:szCs w:val="22"/>
        </w:rPr>
        <w:t>The key components and cl</w:t>
      </w:r>
      <w:r w:rsidR="00DE0C96">
        <w:rPr>
          <w:rFonts w:cs="Segoe UI"/>
          <w:szCs w:val="22"/>
        </w:rPr>
        <w:t xml:space="preserve">inical steps involved in delivering </w:t>
      </w:r>
      <w:r w:rsidR="00DE0C96" w:rsidRPr="00DD0FE2">
        <w:rPr>
          <w:rFonts w:cs="Segoe UI"/>
          <w:i/>
          <w:iCs/>
          <w:szCs w:val="22"/>
        </w:rPr>
        <w:t>IDH</w:t>
      </w:r>
      <w:r w:rsidR="00DE0C96">
        <w:rPr>
          <w:rFonts w:cs="Segoe UI"/>
          <w:szCs w:val="22"/>
        </w:rPr>
        <w:t xml:space="preserve">1 genetic testing </w:t>
      </w:r>
      <w:r w:rsidR="00BF1DA3">
        <w:rPr>
          <w:rFonts w:cs="Segoe UI"/>
          <w:szCs w:val="22"/>
        </w:rPr>
        <w:t xml:space="preserve">in CCA patients </w:t>
      </w:r>
      <w:r w:rsidR="00DE0C96">
        <w:rPr>
          <w:rFonts w:cs="Segoe UI"/>
          <w:szCs w:val="22"/>
        </w:rPr>
        <w:t>are in line with</w:t>
      </w:r>
      <w:r w:rsidR="00BF1DA3">
        <w:rPr>
          <w:rFonts w:cs="Segoe UI"/>
          <w:szCs w:val="22"/>
        </w:rPr>
        <w:t xml:space="preserve"> those already in existence for </w:t>
      </w:r>
      <w:r w:rsidR="00BF1DA3" w:rsidRPr="00DD0FE2">
        <w:rPr>
          <w:rFonts w:cs="Segoe UI"/>
          <w:i/>
          <w:szCs w:val="22"/>
        </w:rPr>
        <w:t>IDH</w:t>
      </w:r>
      <w:r w:rsidR="00BF1DA3">
        <w:rPr>
          <w:rFonts w:cs="Segoe UI"/>
          <w:szCs w:val="22"/>
        </w:rPr>
        <w:t xml:space="preserve">1 testing in </w:t>
      </w:r>
      <w:r w:rsidR="003C77B4">
        <w:rPr>
          <w:rFonts w:cs="Segoe UI"/>
          <w:szCs w:val="22"/>
        </w:rPr>
        <w:t xml:space="preserve">glial neoplasm under MBS item 73372. It is </w:t>
      </w:r>
      <w:r w:rsidR="006A17EF">
        <w:rPr>
          <w:rFonts w:cs="Segoe UI"/>
          <w:szCs w:val="22"/>
        </w:rPr>
        <w:t xml:space="preserve">understood that most Australian laboratories will utilise either </w:t>
      </w:r>
      <w:r w:rsidR="00DD57D8">
        <w:rPr>
          <w:rFonts w:cs="Segoe UI"/>
          <w:szCs w:val="22"/>
        </w:rPr>
        <w:t xml:space="preserve">pyrosequencing, </w:t>
      </w:r>
      <w:r w:rsidR="006A17EF">
        <w:rPr>
          <w:rFonts w:cs="Segoe UI"/>
          <w:szCs w:val="22"/>
        </w:rPr>
        <w:t>PCR</w:t>
      </w:r>
      <w:r w:rsidR="006A6B5C">
        <w:rPr>
          <w:rFonts w:cs="Segoe UI"/>
          <w:szCs w:val="22"/>
        </w:rPr>
        <w:t xml:space="preserve">, Sanger sequencing or </w:t>
      </w:r>
      <w:r w:rsidR="006A17EF">
        <w:rPr>
          <w:rFonts w:cs="Segoe UI"/>
          <w:szCs w:val="22"/>
        </w:rPr>
        <w:t xml:space="preserve">NGS technologies for </w:t>
      </w:r>
      <w:r w:rsidR="00634E59">
        <w:rPr>
          <w:rFonts w:cs="Segoe UI"/>
          <w:szCs w:val="22"/>
        </w:rPr>
        <w:t>molecular testing</w:t>
      </w:r>
      <w:r w:rsidR="00000F78">
        <w:rPr>
          <w:rFonts w:cs="Segoe UI"/>
          <w:szCs w:val="22"/>
        </w:rPr>
        <w:t xml:space="preserve"> </w:t>
      </w:r>
      <w:r w:rsidR="0075334B">
        <w:rPr>
          <w:rFonts w:cs="Segoe UI"/>
          <w:szCs w:val="22"/>
        </w:rPr>
        <w:fldChar w:fldCharType="begin"/>
      </w:r>
      <w:r w:rsidR="0075343A">
        <w:rPr>
          <w:rFonts w:cs="Segoe UI"/>
          <w:szCs w:val="22"/>
        </w:rPr>
        <w:instrText xml:space="preserve"> ADDIN EN.CITE &lt;EndNote&gt;&lt;Cite&gt;&lt;Author&gt;RCPA&lt;/Author&gt;&lt;Year&gt;2023&lt;/Year&gt;&lt;RecNum&gt;41&lt;/RecNum&gt;&lt;DisplayText&gt;(RCPA 2023)&lt;/DisplayText&gt;&lt;record&gt;&lt;rec-number&gt;41&lt;/rec-number&gt;&lt;foreign-keys&gt;&lt;key app="EN" db-id="drwv029r5z0awtert5rp20aweaazdfee9ssz" timestamp="1677728425"&gt;41&lt;/key&gt;&lt;/foreign-keys&gt;&lt;ref-type name="Web Page"&gt;12&lt;/ref-type&gt;&lt;contributors&gt;&lt;authors&gt;&lt;author&gt;RCPA,&lt;/author&gt;&lt;/authors&gt;&lt;/contributors&gt;&lt;titles&gt;&lt;title&gt;GENE DETAILS&lt;/title&gt;&lt;/titles&gt;&lt;dates&gt;&lt;year&gt;2023&lt;/year&gt;&lt;/dates&gt;&lt;urls&gt;&lt;related-urls&gt;&lt;url&gt;https://www.rcpa.edu.au/Manuals/RGTL/Genes/Gene-Details?Symbol=IDH1&lt;/url&gt;&lt;/related-urls&gt;&lt;/urls&gt;&lt;/record&gt;&lt;/Cite&gt;&lt;/EndNote&gt;</w:instrText>
      </w:r>
      <w:r w:rsidR="0075334B">
        <w:rPr>
          <w:rFonts w:cs="Segoe UI"/>
          <w:szCs w:val="22"/>
        </w:rPr>
        <w:fldChar w:fldCharType="separate"/>
      </w:r>
      <w:r w:rsidR="0075343A">
        <w:rPr>
          <w:rFonts w:cs="Segoe UI"/>
          <w:noProof/>
          <w:szCs w:val="22"/>
        </w:rPr>
        <w:t>(RCPA 2023)</w:t>
      </w:r>
      <w:r w:rsidR="0075334B">
        <w:rPr>
          <w:rFonts w:cs="Segoe UI"/>
          <w:szCs w:val="22"/>
        </w:rPr>
        <w:fldChar w:fldCharType="end"/>
      </w:r>
      <w:r w:rsidR="00E864A8" w:rsidRPr="00DC702B">
        <w:rPr>
          <w:rFonts w:cs="Segoe UI"/>
          <w:szCs w:val="22"/>
        </w:rPr>
        <w:t>.</w:t>
      </w:r>
      <w:r w:rsidR="00E864A8">
        <w:rPr>
          <w:rFonts w:cs="Segoe UI"/>
          <w:szCs w:val="22"/>
        </w:rPr>
        <w:t xml:space="preserve"> </w:t>
      </w:r>
      <w:r w:rsidR="008B088F" w:rsidRPr="008B088F">
        <w:rPr>
          <w:rFonts w:cs="Segoe UI"/>
          <w:szCs w:val="22"/>
        </w:rPr>
        <w:t xml:space="preserve">The initial steps of extraction, </w:t>
      </w:r>
      <w:proofErr w:type="gramStart"/>
      <w:r w:rsidR="008B088F" w:rsidRPr="008B088F">
        <w:rPr>
          <w:rFonts w:cs="Segoe UI"/>
          <w:szCs w:val="22"/>
        </w:rPr>
        <w:t>isolation</w:t>
      </w:r>
      <w:proofErr w:type="gramEnd"/>
      <w:r w:rsidR="008B088F" w:rsidRPr="008B088F">
        <w:rPr>
          <w:rFonts w:cs="Segoe UI"/>
          <w:szCs w:val="22"/>
        </w:rPr>
        <w:t xml:space="preserve"> and</w:t>
      </w:r>
      <w:r w:rsidR="0004642D">
        <w:rPr>
          <w:rFonts w:cs="Segoe UI"/>
          <w:szCs w:val="22"/>
        </w:rPr>
        <w:t xml:space="preserve"> </w:t>
      </w:r>
      <w:r w:rsidR="008B088F" w:rsidRPr="008B088F">
        <w:rPr>
          <w:rFonts w:cs="Segoe UI"/>
          <w:szCs w:val="22"/>
        </w:rPr>
        <w:t xml:space="preserve">quantification of tumour DNA from the biopsy specimens </w:t>
      </w:r>
      <w:r w:rsidR="0005105E">
        <w:rPr>
          <w:rFonts w:cs="Segoe UI"/>
          <w:szCs w:val="22"/>
        </w:rPr>
        <w:t>are</w:t>
      </w:r>
      <w:r w:rsidR="0005105E" w:rsidRPr="008B088F">
        <w:rPr>
          <w:rFonts w:cs="Segoe UI"/>
          <w:szCs w:val="22"/>
        </w:rPr>
        <w:t xml:space="preserve"> </w:t>
      </w:r>
      <w:r w:rsidR="008B088F" w:rsidRPr="008B088F">
        <w:rPr>
          <w:rFonts w:cs="Segoe UI"/>
          <w:szCs w:val="22"/>
        </w:rPr>
        <w:t>the same for both NGS and PCR methods. The</w:t>
      </w:r>
      <w:r w:rsidR="008B088F">
        <w:rPr>
          <w:rFonts w:cs="Segoe UI"/>
          <w:szCs w:val="22"/>
        </w:rPr>
        <w:t xml:space="preserve"> </w:t>
      </w:r>
      <w:r w:rsidR="008B088F" w:rsidRPr="008B088F">
        <w:rPr>
          <w:rFonts w:cs="Segoe UI"/>
          <w:szCs w:val="22"/>
        </w:rPr>
        <w:t>next key steps involved in molecular testing with NGS methods include preparation of sequencing</w:t>
      </w:r>
      <w:r w:rsidR="008B088F">
        <w:rPr>
          <w:rFonts w:cs="Segoe UI"/>
          <w:szCs w:val="22"/>
        </w:rPr>
        <w:t xml:space="preserve"> </w:t>
      </w:r>
      <w:r w:rsidR="008B088F" w:rsidRPr="008B088F">
        <w:rPr>
          <w:rFonts w:cs="Segoe UI"/>
          <w:szCs w:val="22"/>
        </w:rPr>
        <w:t>libraries, enrichment of sequencing libraries for the genes of interest, sequencing of enriched libraries</w:t>
      </w:r>
      <w:r w:rsidR="008B088F">
        <w:rPr>
          <w:rFonts w:cs="Segoe UI"/>
          <w:szCs w:val="22"/>
        </w:rPr>
        <w:t xml:space="preserve"> </w:t>
      </w:r>
      <w:r w:rsidR="008B088F" w:rsidRPr="008B088F">
        <w:rPr>
          <w:rFonts w:cs="Segoe UI"/>
          <w:szCs w:val="22"/>
        </w:rPr>
        <w:t>and analysis and reporting of test results.</w:t>
      </w:r>
      <w:r w:rsidR="005C1A0C">
        <w:rPr>
          <w:rFonts w:cs="Segoe UI"/>
          <w:szCs w:val="22"/>
        </w:rPr>
        <w:t xml:space="preserve"> NGS-based gene panel tests </w:t>
      </w:r>
      <w:r w:rsidR="00525CCA">
        <w:rPr>
          <w:rFonts w:cs="Segoe UI"/>
          <w:szCs w:val="22"/>
        </w:rPr>
        <w:t xml:space="preserve">can be </w:t>
      </w:r>
      <w:r w:rsidR="00AF5AA1">
        <w:rPr>
          <w:rFonts w:cs="Segoe UI"/>
          <w:szCs w:val="22"/>
        </w:rPr>
        <w:t>c</w:t>
      </w:r>
      <w:r w:rsidR="00525CCA">
        <w:rPr>
          <w:rFonts w:cs="Segoe UI"/>
          <w:szCs w:val="22"/>
        </w:rPr>
        <w:t>ustomised to examine clinically important genes</w:t>
      </w:r>
      <w:r w:rsidR="006264F2">
        <w:rPr>
          <w:rFonts w:cs="Segoe UI"/>
          <w:szCs w:val="22"/>
        </w:rPr>
        <w:t xml:space="preserve"> and is a first-choice technique in cancer-patient care. </w:t>
      </w:r>
      <w:r w:rsidR="003467F3" w:rsidRPr="003467F3">
        <w:rPr>
          <w:rFonts w:cs="Segoe UI"/>
          <w:szCs w:val="22"/>
        </w:rPr>
        <w:t>A</w:t>
      </w:r>
      <w:r w:rsidR="003467F3">
        <w:rPr>
          <w:rFonts w:cs="Segoe UI"/>
          <w:szCs w:val="22"/>
        </w:rPr>
        <w:t>lthough, a</w:t>
      </w:r>
      <w:r w:rsidR="003467F3" w:rsidRPr="003467F3">
        <w:rPr>
          <w:rFonts w:cs="Segoe UI"/>
          <w:szCs w:val="22"/>
        </w:rPr>
        <w:t>ccess to NGS in a clinical setting may be limited as availability of this technique varies between states in</w:t>
      </w:r>
      <w:r w:rsidR="003467F3">
        <w:rPr>
          <w:rFonts w:cs="Segoe UI"/>
          <w:szCs w:val="22"/>
        </w:rPr>
        <w:t xml:space="preserve"> </w:t>
      </w:r>
      <w:r w:rsidR="003467F3" w:rsidRPr="003467F3">
        <w:rPr>
          <w:rFonts w:cs="Segoe UI"/>
          <w:szCs w:val="22"/>
        </w:rPr>
        <w:t>Australia.</w:t>
      </w:r>
      <w:r w:rsidR="006576F3">
        <w:rPr>
          <w:rFonts w:cs="Segoe UI"/>
          <w:szCs w:val="22"/>
        </w:rPr>
        <w:t xml:space="preserve"> </w:t>
      </w:r>
      <w:r w:rsidR="00B34543" w:rsidRPr="00B34543">
        <w:rPr>
          <w:rFonts w:cs="Segoe UI"/>
          <w:szCs w:val="22"/>
        </w:rPr>
        <w:t>The next</w:t>
      </w:r>
      <w:r w:rsidR="00B34543">
        <w:rPr>
          <w:rFonts w:cs="Segoe UI"/>
          <w:szCs w:val="22"/>
        </w:rPr>
        <w:t xml:space="preserve"> </w:t>
      </w:r>
      <w:r w:rsidR="00B34543" w:rsidRPr="00B34543">
        <w:rPr>
          <w:rFonts w:cs="Segoe UI"/>
          <w:szCs w:val="22"/>
        </w:rPr>
        <w:t>key steps involved in molecular testing with PCR methods include amplification, post-PCR analysis and</w:t>
      </w:r>
      <w:r w:rsidR="00B34543">
        <w:rPr>
          <w:rFonts w:cs="Segoe UI"/>
          <w:szCs w:val="22"/>
        </w:rPr>
        <w:t xml:space="preserve"> </w:t>
      </w:r>
      <w:r w:rsidR="00B34543" w:rsidRPr="00B34543">
        <w:rPr>
          <w:rFonts w:cs="Segoe UI"/>
          <w:szCs w:val="22"/>
        </w:rPr>
        <w:t>reporting of test results.</w:t>
      </w:r>
      <w:r w:rsidR="00DD11E1" w:rsidRPr="00DD11E1">
        <w:rPr>
          <w:rFonts w:cs="Segoe UI"/>
          <w:szCs w:val="22"/>
        </w:rPr>
        <w:t xml:space="preserve"> </w:t>
      </w:r>
      <w:r w:rsidR="00DD11E1">
        <w:rPr>
          <w:rFonts w:cs="Segoe UI"/>
          <w:szCs w:val="22"/>
        </w:rPr>
        <w:t xml:space="preserve">There are no </w:t>
      </w:r>
      <w:r w:rsidR="00DD11E1" w:rsidRPr="00DD0FE2">
        <w:rPr>
          <w:rFonts w:cs="Segoe UI"/>
          <w:i/>
          <w:szCs w:val="22"/>
        </w:rPr>
        <w:t>IDH</w:t>
      </w:r>
      <w:r w:rsidR="00DD11E1">
        <w:rPr>
          <w:rFonts w:cs="Segoe UI"/>
          <w:szCs w:val="22"/>
        </w:rPr>
        <w:t>1 diagnostic accuracy studies comparing PCR and NGS in CCA identified.</w:t>
      </w:r>
      <w:r w:rsidR="00EA724F" w:rsidRPr="00EA724F">
        <w:rPr>
          <w:rFonts w:cs="Segoe UI"/>
          <w:szCs w:val="22"/>
        </w:rPr>
        <w:t xml:space="preserve"> </w:t>
      </w:r>
      <w:r w:rsidR="00EA724F">
        <w:rPr>
          <w:rFonts w:cs="Segoe UI"/>
          <w:szCs w:val="22"/>
        </w:rPr>
        <w:t xml:space="preserve">The preferred time for testing </w:t>
      </w:r>
      <w:r w:rsidR="00EA724F" w:rsidRPr="00DD0FE2">
        <w:rPr>
          <w:rFonts w:cs="Segoe UI"/>
          <w:i/>
          <w:szCs w:val="22"/>
        </w:rPr>
        <w:t>IDH</w:t>
      </w:r>
      <w:r w:rsidR="00EA724F">
        <w:rPr>
          <w:rFonts w:cs="Segoe UI"/>
          <w:szCs w:val="22"/>
        </w:rPr>
        <w:t xml:space="preserve">1 mutations is upon diagnosis of CCA or after progression on first-line treatment. </w:t>
      </w:r>
    </w:p>
    <w:p w14:paraId="2896E68A" w14:textId="77777777" w:rsidR="00E864A8" w:rsidRDefault="00E864A8" w:rsidP="00DE4A16">
      <w:pPr>
        <w:spacing w:after="0" w:line="240" w:lineRule="auto"/>
        <w:rPr>
          <w:rFonts w:cs="Segoe UI"/>
          <w:szCs w:val="22"/>
        </w:rPr>
      </w:pPr>
    </w:p>
    <w:p w14:paraId="23E91132" w14:textId="5D9AC381" w:rsidR="00EE0A06" w:rsidRPr="00F9534E" w:rsidRDefault="001960C9" w:rsidP="00DE4A16">
      <w:pPr>
        <w:spacing w:after="0" w:line="240" w:lineRule="auto"/>
        <w:rPr>
          <w:rFonts w:cs="Segoe UI"/>
          <w:i/>
          <w:iCs/>
          <w:szCs w:val="22"/>
        </w:rPr>
      </w:pPr>
      <w:proofErr w:type="spellStart"/>
      <w:r>
        <w:rPr>
          <w:rFonts w:cs="Segoe UI"/>
          <w:i/>
          <w:iCs/>
          <w:szCs w:val="22"/>
        </w:rPr>
        <w:t>Tibsovo</w:t>
      </w:r>
      <w:proofErr w:type="spellEnd"/>
      <w:r>
        <w:rPr>
          <w:rFonts w:cs="Segoe UI"/>
          <w:i/>
          <w:iCs/>
          <w:szCs w:val="22"/>
        </w:rPr>
        <w:t>® (</w:t>
      </w:r>
      <w:proofErr w:type="spellStart"/>
      <w:r>
        <w:rPr>
          <w:rFonts w:cs="Segoe UI"/>
          <w:i/>
          <w:iCs/>
          <w:szCs w:val="22"/>
        </w:rPr>
        <w:t>i</w:t>
      </w:r>
      <w:r w:rsidR="00EE0A06" w:rsidRPr="00F9534E">
        <w:rPr>
          <w:rFonts w:cs="Segoe UI"/>
          <w:i/>
          <w:iCs/>
          <w:szCs w:val="22"/>
        </w:rPr>
        <w:t>v</w:t>
      </w:r>
      <w:r w:rsidR="00F9534E" w:rsidRPr="00F9534E">
        <w:rPr>
          <w:rFonts w:cs="Segoe UI"/>
          <w:i/>
          <w:iCs/>
          <w:szCs w:val="22"/>
        </w:rPr>
        <w:t>osidenib</w:t>
      </w:r>
      <w:proofErr w:type="spellEnd"/>
      <w:r>
        <w:rPr>
          <w:rFonts w:cs="Segoe UI"/>
          <w:i/>
          <w:iCs/>
          <w:szCs w:val="22"/>
        </w:rPr>
        <w:t>)</w:t>
      </w:r>
      <w:r w:rsidR="00C8520E">
        <w:rPr>
          <w:rFonts w:cs="Segoe UI"/>
          <w:i/>
          <w:iCs/>
          <w:szCs w:val="22"/>
        </w:rPr>
        <w:t xml:space="preserve"> </w:t>
      </w:r>
      <w:r>
        <w:rPr>
          <w:rFonts w:cs="Segoe UI"/>
          <w:i/>
          <w:iCs/>
          <w:szCs w:val="22"/>
        </w:rPr>
        <w:t>treatment</w:t>
      </w:r>
    </w:p>
    <w:p w14:paraId="47605F00" w14:textId="523E2BB6" w:rsidR="0072140A" w:rsidRDefault="000A208C" w:rsidP="00293210">
      <w:pPr>
        <w:spacing w:after="0" w:line="240" w:lineRule="auto"/>
        <w:rPr>
          <w:rFonts w:cs="Segoe UI"/>
          <w:szCs w:val="22"/>
        </w:rPr>
      </w:pPr>
      <w:proofErr w:type="spellStart"/>
      <w:r w:rsidRPr="000A208C">
        <w:rPr>
          <w:rFonts w:cs="Segoe UI"/>
          <w:szCs w:val="22"/>
        </w:rPr>
        <w:t>Ivosidenib</w:t>
      </w:r>
      <w:proofErr w:type="spellEnd"/>
      <w:r w:rsidRPr="000A208C">
        <w:rPr>
          <w:rFonts w:cs="Segoe UI"/>
          <w:szCs w:val="22"/>
        </w:rPr>
        <w:t xml:space="preserve"> is a small </w:t>
      </w:r>
      <w:r w:rsidR="00B734A7">
        <w:rPr>
          <w:rFonts w:cs="Segoe UI"/>
          <w:szCs w:val="22"/>
        </w:rPr>
        <w:t xml:space="preserve">selective, </w:t>
      </w:r>
      <w:r w:rsidR="00E311D1">
        <w:rPr>
          <w:rFonts w:cs="Segoe UI"/>
          <w:szCs w:val="22"/>
        </w:rPr>
        <w:t>potent</w:t>
      </w:r>
      <w:r w:rsidRPr="000A208C">
        <w:rPr>
          <w:rFonts w:cs="Segoe UI"/>
          <w:szCs w:val="22"/>
        </w:rPr>
        <w:t xml:space="preserve"> inhibitor of the mutant </w:t>
      </w:r>
      <w:r w:rsidRPr="00DD0FE2">
        <w:rPr>
          <w:rFonts w:cs="Segoe UI"/>
          <w:i/>
          <w:szCs w:val="22"/>
        </w:rPr>
        <w:t>IDH</w:t>
      </w:r>
      <w:r w:rsidRPr="000A208C">
        <w:rPr>
          <w:rFonts w:cs="Segoe UI"/>
          <w:szCs w:val="22"/>
        </w:rPr>
        <w:t>1 enzyme.</w:t>
      </w:r>
      <w:r w:rsidR="00E311D1">
        <w:rPr>
          <w:rFonts w:cs="Segoe UI"/>
          <w:szCs w:val="22"/>
        </w:rPr>
        <w:t xml:space="preserve"> </w:t>
      </w:r>
      <w:r w:rsidRPr="000A208C">
        <w:rPr>
          <w:rFonts w:cs="Segoe UI"/>
          <w:szCs w:val="22"/>
        </w:rPr>
        <w:t xml:space="preserve">Mutant </w:t>
      </w:r>
      <w:r w:rsidRPr="00DD0FE2">
        <w:rPr>
          <w:rFonts w:cs="Segoe UI"/>
          <w:i/>
          <w:szCs w:val="22"/>
        </w:rPr>
        <w:t>IDH</w:t>
      </w:r>
      <w:r w:rsidRPr="000A208C">
        <w:rPr>
          <w:rFonts w:cs="Segoe UI"/>
          <w:szCs w:val="22"/>
        </w:rPr>
        <w:t>1 converts alpha-ketoglutarate (α-KG) to 2-hydroxyglutarate (2-HG)</w:t>
      </w:r>
      <w:r>
        <w:rPr>
          <w:rFonts w:cs="Segoe UI"/>
          <w:szCs w:val="22"/>
        </w:rPr>
        <w:t>,</w:t>
      </w:r>
      <w:r w:rsidRPr="000A208C">
        <w:rPr>
          <w:rFonts w:cs="Segoe UI"/>
          <w:szCs w:val="22"/>
        </w:rPr>
        <w:t xml:space="preserve"> </w:t>
      </w:r>
      <w:r w:rsidR="00891C19">
        <w:rPr>
          <w:rFonts w:cs="Segoe UI"/>
          <w:szCs w:val="22"/>
        </w:rPr>
        <w:t>and</w:t>
      </w:r>
      <w:r w:rsidR="001B0946">
        <w:rPr>
          <w:rFonts w:cs="Segoe UI"/>
          <w:szCs w:val="22"/>
        </w:rPr>
        <w:t xml:space="preserve"> excess accumulation leads to downstream cellular activities such as impaired</w:t>
      </w:r>
      <w:r w:rsidRPr="000A208C">
        <w:rPr>
          <w:rFonts w:cs="Segoe UI"/>
          <w:szCs w:val="22"/>
        </w:rPr>
        <w:t xml:space="preserve"> myeloid differentiation, increase</w:t>
      </w:r>
      <w:r w:rsidR="001B0946">
        <w:rPr>
          <w:rFonts w:cs="Segoe UI"/>
          <w:szCs w:val="22"/>
        </w:rPr>
        <w:t>d</w:t>
      </w:r>
      <w:r w:rsidRPr="000A208C">
        <w:rPr>
          <w:rFonts w:cs="Segoe UI"/>
          <w:szCs w:val="22"/>
        </w:rPr>
        <w:t xml:space="preserve"> proliferation of myeloblasts and </w:t>
      </w:r>
      <w:r w:rsidR="001B0946">
        <w:rPr>
          <w:rFonts w:cs="Segoe UI"/>
          <w:szCs w:val="22"/>
        </w:rPr>
        <w:t>reduced</w:t>
      </w:r>
      <w:r w:rsidRPr="000A208C">
        <w:rPr>
          <w:rFonts w:cs="Segoe UI"/>
          <w:szCs w:val="22"/>
        </w:rPr>
        <w:t xml:space="preserve"> cellular differentiation</w:t>
      </w:r>
      <w:r w:rsidR="00FF1ED8">
        <w:rPr>
          <w:rFonts w:cs="Segoe UI"/>
          <w:szCs w:val="22"/>
        </w:rPr>
        <w:t xml:space="preserve"> </w:t>
      </w:r>
      <w:r w:rsidR="00732EF5">
        <w:rPr>
          <w:rFonts w:cs="Segoe UI"/>
          <w:szCs w:val="22"/>
        </w:rPr>
        <w:fldChar w:fldCharType="begin"/>
      </w:r>
      <w:r w:rsidR="0075343A">
        <w:rPr>
          <w:rFonts w:cs="Segoe UI"/>
          <w:szCs w:val="22"/>
        </w:rPr>
        <w:instrText xml:space="preserve"> ADDIN EN.CITE &lt;EndNote&gt;&lt;Cite&gt;&lt;Author&gt;Crispo&lt;/Author&gt;&lt;Year&gt;2020&lt;/Year&gt;&lt;RecNum&gt;31&lt;/RecNum&gt;&lt;DisplayText&gt;(Crispo, Pietrafesa et al. 2020)&lt;/DisplayText&gt;&lt;record&gt;&lt;rec-number&gt;31&lt;/rec-number&gt;&lt;foreign-keys&gt;&lt;key app="EN" db-id="drwv029r5z0awtert5rp20aweaazdfee9ssz" timestamp="1676950907"&gt;31&lt;/key&gt;&lt;/foreign-keys&gt;&lt;ref-type name="Journal Article"&gt;17&lt;/ref-type&gt;&lt;contributors&gt;&lt;authors&gt;&lt;author&gt;Crispo, Fabiana&lt;/author&gt;&lt;author&gt;Pietrafesa, Michele&lt;/author&gt;&lt;author&gt;Condelli, Valentina&lt;/author&gt;&lt;author&gt;Maddalena, Francesca&lt;/author&gt;&lt;author&gt;Bruno, Giuseppina&lt;/author&gt;&lt;author&gt;Piscazzi, Annamaria&lt;/author&gt;&lt;author&gt;Sgambato, Alessandro&lt;/author&gt;&lt;author&gt;Esposito, Franca&lt;/author&gt;&lt;author&gt;Landriscina, Matteo&lt;/author&gt;&lt;/authors&gt;&lt;/contributors&gt;&lt;titles&gt;&lt;title&gt;IDH1 Targeting as a New Potential Option for Intrahepatic Cholangiocarcinoma Treatment—Current State and Future Perspectives&lt;/title&gt;&lt;secondary-title&gt;Molecules&lt;/secondary-title&gt;&lt;/titles&gt;&lt;periodical&gt;&lt;full-title&gt;Molecules&lt;/full-title&gt;&lt;/periodical&gt;&lt;pages&gt;3754&lt;/pages&gt;&lt;volume&gt;25&lt;/volume&gt;&lt;number&gt;16&lt;/number&gt;&lt;dates&gt;&lt;year&gt;2020&lt;/year&gt;&lt;/dates&gt;&lt;isbn&gt;1420-3049&lt;/isbn&gt;&lt;accession-num&gt;doi:10.3390/molecules25163754&lt;/accession-num&gt;&lt;urls&gt;&lt;related-urls&gt;&lt;url&gt;https://www.mdpi.com/1420-3049/25/16/3754&lt;/url&gt;&lt;/related-urls&gt;&lt;/urls&gt;&lt;/record&gt;&lt;/Cite&gt;&lt;/EndNote&gt;</w:instrText>
      </w:r>
      <w:r w:rsidR="00732EF5">
        <w:rPr>
          <w:rFonts w:cs="Segoe UI"/>
          <w:szCs w:val="22"/>
        </w:rPr>
        <w:fldChar w:fldCharType="separate"/>
      </w:r>
      <w:r w:rsidR="0075343A">
        <w:rPr>
          <w:rFonts w:cs="Segoe UI"/>
          <w:noProof/>
          <w:szCs w:val="22"/>
        </w:rPr>
        <w:t>(Crispo, Pietrafesa et al. 2020)</w:t>
      </w:r>
      <w:r w:rsidR="00732EF5">
        <w:rPr>
          <w:rFonts w:cs="Segoe UI"/>
          <w:szCs w:val="22"/>
        </w:rPr>
        <w:fldChar w:fldCharType="end"/>
      </w:r>
      <w:r w:rsidRPr="000A208C">
        <w:rPr>
          <w:rFonts w:cs="Segoe UI"/>
          <w:szCs w:val="22"/>
        </w:rPr>
        <w:t>.</w:t>
      </w:r>
      <w:r w:rsidR="00F40A06">
        <w:rPr>
          <w:rFonts w:cs="Segoe UI"/>
          <w:szCs w:val="22"/>
        </w:rPr>
        <w:t xml:space="preserve"> </w:t>
      </w:r>
      <w:r w:rsidR="00836BB9">
        <w:rPr>
          <w:rFonts w:cs="Segoe UI"/>
          <w:szCs w:val="22"/>
        </w:rPr>
        <w:t xml:space="preserve">Several trials have demonstrated a positive effect of </w:t>
      </w:r>
      <w:r w:rsidR="00836BB9" w:rsidRPr="00DD0FE2">
        <w:rPr>
          <w:rFonts w:cs="Segoe UI"/>
          <w:i/>
          <w:szCs w:val="22"/>
        </w:rPr>
        <w:t>IDH</w:t>
      </w:r>
      <w:r w:rsidR="00836BB9">
        <w:rPr>
          <w:rFonts w:cs="Segoe UI"/>
          <w:szCs w:val="22"/>
        </w:rPr>
        <w:t>1 inhibition</w:t>
      </w:r>
      <w:r w:rsidR="00D6497E">
        <w:rPr>
          <w:rFonts w:cs="Segoe UI"/>
          <w:szCs w:val="22"/>
        </w:rPr>
        <w:t xml:space="preserve"> </w:t>
      </w:r>
      <w:r w:rsidR="000B6A37">
        <w:rPr>
          <w:rFonts w:cs="Segoe UI"/>
          <w:szCs w:val="22"/>
        </w:rPr>
        <w:t>due to</w:t>
      </w:r>
      <w:r w:rsidR="00F020AD">
        <w:rPr>
          <w:rFonts w:cs="Segoe UI"/>
          <w:szCs w:val="22"/>
        </w:rPr>
        <w:t xml:space="preserve"> </w:t>
      </w:r>
      <w:r w:rsidR="00971EB2">
        <w:rPr>
          <w:rFonts w:cs="Segoe UI"/>
          <w:szCs w:val="22"/>
        </w:rPr>
        <w:t>si</w:t>
      </w:r>
      <w:r w:rsidR="00FE0DC9">
        <w:rPr>
          <w:rFonts w:cs="Segoe UI"/>
          <w:szCs w:val="22"/>
        </w:rPr>
        <w:t xml:space="preserve">gnificant reductions in 2-HG </w:t>
      </w:r>
      <w:r w:rsidR="00400CA8">
        <w:rPr>
          <w:rFonts w:cs="Segoe UI"/>
          <w:szCs w:val="22"/>
        </w:rPr>
        <w:t>levels</w:t>
      </w:r>
      <w:r w:rsidR="002A6F89">
        <w:rPr>
          <w:rFonts w:cs="Segoe UI"/>
          <w:szCs w:val="22"/>
        </w:rPr>
        <w:t xml:space="preserve"> and consequently inhibits tumour cell proliferation </w:t>
      </w:r>
      <w:r w:rsidR="00B438F2">
        <w:rPr>
          <w:rFonts w:cs="Segoe UI"/>
          <w:szCs w:val="22"/>
        </w:rPr>
        <w:fldChar w:fldCharType="begin">
          <w:fldData xml:space="preserve">PEVuZE5vdGU+PENpdGU+PEF1dGhvcj5GYW48L0F1dGhvcj48WWVhcj4yMDIwPC9ZZWFyPjxSZWNO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=
</w:fldData>
        </w:fldChar>
      </w:r>
      <w:r w:rsidR="0075343A">
        <w:rPr>
          <w:rFonts w:cs="Segoe UI"/>
          <w:szCs w:val="22"/>
        </w:rPr>
        <w:instrText xml:space="preserve"> ADDIN EN.CITE </w:instrText>
      </w:r>
      <w:r w:rsidR="0075343A">
        <w:rPr>
          <w:rFonts w:cs="Segoe UI"/>
          <w:szCs w:val="22"/>
        </w:rPr>
        <w:fldChar w:fldCharType="begin">
          <w:fldData xml:space="preserve">PEVuZE5vdGU+PENpdGU+PEF1dGhvcj5GYW48L0F1dGhvcj48WWVhcj4yMDIwPC9ZZWFyPjxSZWNO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=
</w:fldData>
        </w:fldChar>
      </w:r>
      <w:r w:rsidR="0075343A">
        <w:rPr>
          <w:rFonts w:cs="Segoe UI"/>
          <w:szCs w:val="22"/>
        </w:rPr>
        <w:instrText xml:space="preserve"> ADDIN EN.CITE.DATA </w:instrText>
      </w:r>
      <w:r w:rsidR="0075343A">
        <w:rPr>
          <w:rFonts w:cs="Segoe UI"/>
          <w:szCs w:val="22"/>
        </w:rPr>
      </w:r>
      <w:r w:rsidR="0075343A">
        <w:rPr>
          <w:rFonts w:cs="Segoe UI"/>
          <w:szCs w:val="22"/>
        </w:rPr>
        <w:fldChar w:fldCharType="end"/>
      </w:r>
      <w:r w:rsidR="00B438F2">
        <w:rPr>
          <w:rFonts w:cs="Segoe UI"/>
          <w:szCs w:val="22"/>
        </w:rPr>
      </w:r>
      <w:r w:rsidR="00B438F2">
        <w:rPr>
          <w:rFonts w:cs="Segoe UI"/>
          <w:szCs w:val="22"/>
        </w:rPr>
        <w:fldChar w:fldCharType="separate"/>
      </w:r>
      <w:r w:rsidR="0075343A">
        <w:rPr>
          <w:rFonts w:cs="Segoe UI"/>
          <w:noProof/>
          <w:szCs w:val="22"/>
        </w:rPr>
        <w:t>(Abou-Alfa, Macarulla et al. 2020, Fan, Mellinghoff et al. 2020)</w:t>
      </w:r>
      <w:r w:rsidR="00B438F2">
        <w:rPr>
          <w:rFonts w:cs="Segoe UI"/>
          <w:szCs w:val="22"/>
        </w:rPr>
        <w:fldChar w:fldCharType="end"/>
      </w:r>
      <w:r w:rsidR="000D5E9F">
        <w:rPr>
          <w:rStyle w:val="FootnoteReference"/>
          <w:rFonts w:cs="Segoe UI"/>
          <w:szCs w:val="22"/>
        </w:rPr>
        <w:footnoteReference w:id="2"/>
      </w:r>
      <w:r w:rsidR="00FC5D4F">
        <w:rPr>
          <w:rFonts w:cs="Segoe UI"/>
          <w:szCs w:val="22"/>
        </w:rPr>
        <w:t xml:space="preserve">. </w:t>
      </w:r>
      <w:r w:rsidR="00836BB9">
        <w:rPr>
          <w:rFonts w:cs="Segoe UI"/>
          <w:szCs w:val="22"/>
        </w:rPr>
        <w:t xml:space="preserve"> </w:t>
      </w:r>
    </w:p>
    <w:p w14:paraId="6B2B9B22" w14:textId="77777777" w:rsidR="0072140A" w:rsidRDefault="0072140A" w:rsidP="00293210">
      <w:pPr>
        <w:spacing w:after="0" w:line="240" w:lineRule="auto"/>
        <w:rPr>
          <w:rFonts w:cs="Segoe UI"/>
          <w:szCs w:val="22"/>
        </w:rPr>
      </w:pPr>
    </w:p>
    <w:p w14:paraId="68DC6B5B" w14:textId="3CA53F6F" w:rsidR="00CC5522" w:rsidRDefault="00891C19" w:rsidP="00DE4A16">
      <w:pPr>
        <w:spacing w:after="0" w:line="240" w:lineRule="auto"/>
        <w:rPr>
          <w:rFonts w:cs="Segoe UI"/>
          <w:szCs w:val="22"/>
        </w:rPr>
      </w:pPr>
      <w:r>
        <w:rPr>
          <w:rFonts w:cs="Segoe UI"/>
          <w:szCs w:val="22"/>
        </w:rPr>
        <w:t xml:space="preserve">The recommended dose of </w:t>
      </w:r>
      <w:proofErr w:type="spellStart"/>
      <w:r>
        <w:rPr>
          <w:rFonts w:cs="Segoe UI"/>
          <w:szCs w:val="22"/>
        </w:rPr>
        <w:t>i</w:t>
      </w:r>
      <w:r w:rsidR="004D1599">
        <w:rPr>
          <w:rFonts w:cs="Segoe UI"/>
          <w:szCs w:val="22"/>
        </w:rPr>
        <w:t>vosidenib</w:t>
      </w:r>
      <w:proofErr w:type="spellEnd"/>
      <w:r w:rsidR="00CC5522">
        <w:rPr>
          <w:rFonts w:cs="Segoe UI"/>
          <w:szCs w:val="22"/>
        </w:rPr>
        <w:t xml:space="preserve"> is </w:t>
      </w:r>
      <w:r w:rsidR="004D1599">
        <w:rPr>
          <w:rFonts w:cs="Segoe UI"/>
          <w:szCs w:val="22"/>
        </w:rPr>
        <w:t xml:space="preserve">two 250 mg tablets </w:t>
      </w:r>
      <w:r>
        <w:rPr>
          <w:rFonts w:cs="Segoe UI"/>
          <w:szCs w:val="22"/>
        </w:rPr>
        <w:t xml:space="preserve">(500 mg total) </w:t>
      </w:r>
      <w:r w:rsidR="004D1599">
        <w:rPr>
          <w:rFonts w:cs="Segoe UI"/>
          <w:szCs w:val="22"/>
        </w:rPr>
        <w:t>taken orally once daily. The duration of treatment is con</w:t>
      </w:r>
      <w:r w:rsidR="002909EB">
        <w:rPr>
          <w:rFonts w:cs="Segoe UI"/>
          <w:szCs w:val="22"/>
        </w:rPr>
        <w:t xml:space="preserve">tinued until </w:t>
      </w:r>
      <w:r>
        <w:rPr>
          <w:rFonts w:cs="Segoe UI"/>
          <w:szCs w:val="22"/>
        </w:rPr>
        <w:t>disease progression</w:t>
      </w:r>
      <w:r w:rsidR="002909EB">
        <w:rPr>
          <w:rFonts w:cs="Segoe UI"/>
          <w:szCs w:val="22"/>
        </w:rPr>
        <w:t xml:space="preserve"> or until treatment is no longer tolerated by the patient. </w:t>
      </w:r>
    </w:p>
    <w:p w14:paraId="0F99F75B" w14:textId="77777777" w:rsidR="002909EB" w:rsidRDefault="002909EB" w:rsidP="00DE4A16">
      <w:pPr>
        <w:spacing w:after="0" w:line="240" w:lineRule="auto"/>
        <w:rPr>
          <w:rFonts w:cs="Segoe UI"/>
        </w:rPr>
      </w:pPr>
    </w:p>
    <w:p w14:paraId="29C4C668" w14:textId="106BA8EF" w:rsidR="264EF558" w:rsidRDefault="264EF558" w:rsidP="008F7A4A">
      <w:pPr>
        <w:spacing w:after="0" w:line="240" w:lineRule="auto"/>
        <w:rPr>
          <w:rFonts w:cs="Segoe UI"/>
          <w:szCs w:val="22"/>
        </w:rPr>
      </w:pPr>
      <w:r w:rsidRPr="008F7A4A">
        <w:rPr>
          <w:rFonts w:cs="Segoe UI"/>
          <w:szCs w:val="22"/>
        </w:rPr>
        <w:t xml:space="preserve">The TGA granted both priority and orphan designations for </w:t>
      </w:r>
      <w:proofErr w:type="spellStart"/>
      <w:r w:rsidRPr="008F7A4A">
        <w:rPr>
          <w:rFonts w:cs="Segoe UI"/>
          <w:szCs w:val="22"/>
        </w:rPr>
        <w:t>ivosidenib</w:t>
      </w:r>
      <w:proofErr w:type="spellEnd"/>
      <w:r w:rsidRPr="008F7A4A">
        <w:rPr>
          <w:rFonts w:cs="Segoe UI"/>
          <w:szCs w:val="22"/>
        </w:rPr>
        <w:t xml:space="preserve"> monotherapy for the treatment of adult patients with locally advanced or metastatic cholangiocarcinoma with an </w:t>
      </w:r>
      <w:r w:rsidRPr="008F7A4A">
        <w:rPr>
          <w:rFonts w:cs="Segoe UI"/>
          <w:szCs w:val="22"/>
        </w:rPr>
        <w:lastRenderedPageBreak/>
        <w:t xml:space="preserve">isocitrate dehydrogenase-1 (IDH1) mutation, who were previously treated by at least one prior line of systemic therapy. </w:t>
      </w:r>
    </w:p>
    <w:p w14:paraId="0444BE74" w14:textId="77777777" w:rsidR="008F7A4A" w:rsidRPr="008F7A4A" w:rsidRDefault="008F7A4A" w:rsidP="008F7A4A">
      <w:pPr>
        <w:spacing w:after="0" w:line="240" w:lineRule="auto"/>
        <w:rPr>
          <w:rFonts w:cs="Segoe UI"/>
          <w:szCs w:val="22"/>
        </w:rPr>
      </w:pPr>
    </w:p>
    <w:p w14:paraId="3037703A" w14:textId="5F59F90C" w:rsidR="264EF558" w:rsidRPr="008F7A4A" w:rsidRDefault="264EF558" w:rsidP="008F7A4A">
      <w:pPr>
        <w:spacing w:after="0" w:line="240" w:lineRule="auto"/>
        <w:rPr>
          <w:rFonts w:cs="Segoe UI"/>
          <w:szCs w:val="22"/>
        </w:rPr>
      </w:pPr>
      <w:r w:rsidRPr="008F7A4A">
        <w:rPr>
          <w:rFonts w:cs="Segoe UI"/>
          <w:szCs w:val="22"/>
        </w:rPr>
        <w:t>For priority designation two of the four criteria warrant mention:</w:t>
      </w:r>
    </w:p>
    <w:p w14:paraId="4FD07A30" w14:textId="720554C8" w:rsidR="264EF558" w:rsidRDefault="002C6DBD" w:rsidP="008F7A4A">
      <w:pPr>
        <w:spacing w:after="0" w:line="240" w:lineRule="auto"/>
        <w:rPr>
          <w:rFonts w:cs="Segoe UI"/>
          <w:szCs w:val="22"/>
        </w:rPr>
      </w:pPr>
      <w:r w:rsidRPr="008F7A4A">
        <w:rPr>
          <w:rFonts w:cs="Segoe UI"/>
          <w:szCs w:val="22"/>
        </w:rPr>
        <w:t>Criteri</w:t>
      </w:r>
      <w:r>
        <w:rPr>
          <w:rFonts w:cs="Segoe UI"/>
          <w:szCs w:val="22"/>
        </w:rPr>
        <w:t>on</w:t>
      </w:r>
      <w:r w:rsidR="264EF558" w:rsidRPr="008F7A4A">
        <w:rPr>
          <w:rFonts w:cs="Segoe UI"/>
          <w:szCs w:val="22"/>
        </w:rPr>
        <w:t xml:space="preserve"> 3 – no therapeutic goods that are intended to treat, prevent or diagnose the </w:t>
      </w:r>
      <w:hyperlink r:id="rId11" w:history="1">
        <w:r w:rsidR="264EF558" w:rsidRPr="008F7A4A">
          <w:rPr>
            <w:rFonts w:cs="Segoe UI"/>
            <w:szCs w:val="22"/>
          </w:rPr>
          <w:t>condition</w:t>
        </w:r>
      </w:hyperlink>
      <w:r w:rsidR="264EF558" w:rsidRPr="008F7A4A">
        <w:rPr>
          <w:rFonts w:cs="Segoe UI"/>
          <w:szCs w:val="22"/>
        </w:rPr>
        <w:t> are included in the Australian Register of Therapeutic Goods (ARTG) –  The TGA advised - Patients who are clinically eligible will therefore receive ‘off-label’/ unapproved intravenous chemotherapy regimens or seek participation in clinical trials. (Orphan designation – criteri</w:t>
      </w:r>
      <w:r w:rsidR="006A699B">
        <w:rPr>
          <w:rFonts w:cs="Segoe UI"/>
          <w:szCs w:val="22"/>
        </w:rPr>
        <w:t>on</w:t>
      </w:r>
      <w:r w:rsidR="264EF558" w:rsidRPr="008F7A4A">
        <w:rPr>
          <w:rFonts w:cs="Segoe UI"/>
          <w:szCs w:val="22"/>
        </w:rPr>
        <w:t xml:space="preserve"> 6 is the same as this priority criteri</w:t>
      </w:r>
      <w:r w:rsidR="006A699B">
        <w:rPr>
          <w:rFonts w:cs="Segoe UI"/>
          <w:szCs w:val="22"/>
        </w:rPr>
        <w:t>on</w:t>
      </w:r>
      <w:r w:rsidR="264EF558" w:rsidRPr="008F7A4A">
        <w:rPr>
          <w:rFonts w:cs="Segoe UI"/>
          <w:szCs w:val="22"/>
        </w:rPr>
        <w:t xml:space="preserve"> 3).</w:t>
      </w:r>
    </w:p>
    <w:p w14:paraId="3A9AD12A" w14:textId="77777777" w:rsidR="008F7A4A" w:rsidRPr="008F7A4A" w:rsidRDefault="008F7A4A" w:rsidP="008F7A4A">
      <w:pPr>
        <w:spacing w:after="0" w:line="240" w:lineRule="auto"/>
        <w:rPr>
          <w:rFonts w:cs="Segoe UI"/>
          <w:szCs w:val="22"/>
        </w:rPr>
      </w:pPr>
    </w:p>
    <w:p w14:paraId="0BF4EA12" w14:textId="284BD975" w:rsidR="264EF558" w:rsidRPr="008F7A4A" w:rsidRDefault="264EF558" w:rsidP="008F7A4A">
      <w:pPr>
        <w:spacing w:after="0" w:line="240" w:lineRule="auto"/>
        <w:rPr>
          <w:rFonts w:cs="Segoe UI"/>
          <w:szCs w:val="22"/>
        </w:rPr>
      </w:pPr>
      <w:r w:rsidRPr="008F7A4A">
        <w:rPr>
          <w:rFonts w:cs="Segoe UI"/>
          <w:szCs w:val="22"/>
        </w:rPr>
        <w:t xml:space="preserve">Criteria 4 – there is substantial evidence demonstrating that the medicine provides a major therapeutic advance. The TGA determined - </w:t>
      </w:r>
      <w:proofErr w:type="spellStart"/>
      <w:r w:rsidRPr="008F7A4A">
        <w:rPr>
          <w:rFonts w:cs="Segoe UI"/>
          <w:szCs w:val="22"/>
        </w:rPr>
        <w:t>Ivosidenib</w:t>
      </w:r>
      <w:proofErr w:type="spellEnd"/>
      <w:r w:rsidRPr="008F7A4A">
        <w:rPr>
          <w:rFonts w:cs="Segoe UI"/>
          <w:szCs w:val="22"/>
        </w:rPr>
        <w:t xml:space="preserve"> is an </w:t>
      </w:r>
      <w:proofErr w:type="gramStart"/>
      <w:r w:rsidRPr="008F7A4A">
        <w:rPr>
          <w:rFonts w:cs="Segoe UI"/>
          <w:szCs w:val="22"/>
        </w:rPr>
        <w:t>orally-dosed</w:t>
      </w:r>
      <w:proofErr w:type="gramEnd"/>
      <w:r w:rsidRPr="008F7A4A">
        <w:rPr>
          <w:rFonts w:cs="Segoe UI"/>
          <w:szCs w:val="22"/>
        </w:rPr>
        <w:t>, well-tolerated, non-cytotoxic treatment with clinically meaningful benefit for patients with previously treated IDH1 mutant CCA.</w:t>
      </w:r>
    </w:p>
    <w:p w14:paraId="39111EFC" w14:textId="79B9BFEB" w:rsidR="1901E011" w:rsidRDefault="1901E011" w:rsidP="1901E011">
      <w:pPr>
        <w:spacing w:after="0" w:line="240" w:lineRule="auto"/>
        <w:rPr>
          <w:rFonts w:cs="Segoe UI"/>
        </w:rPr>
      </w:pPr>
    </w:p>
    <w:p w14:paraId="319EF0D2" w14:textId="42151202" w:rsidR="001877E1" w:rsidRPr="00FF42DC" w:rsidRDefault="00665487" w:rsidP="00BE6B22">
      <w:pPr>
        <w:spacing w:after="0" w:line="240" w:lineRule="auto"/>
        <w:rPr>
          <w:rFonts w:eastAsia="Segoe UI" w:cs="Segoe UI"/>
          <w:b/>
          <w:color w:val="000000"/>
          <w:szCs w:val="22"/>
        </w:rPr>
      </w:pPr>
      <w:r w:rsidRPr="00DC702B">
        <w:rPr>
          <w:rFonts w:eastAsia="Segoe UI" w:cs="Segoe UI"/>
          <w:b/>
          <w:color w:val="000000"/>
          <w:szCs w:val="22"/>
        </w:rPr>
        <w:t>Identify how the proposed technology achieves the intended patient outcomes</w:t>
      </w:r>
      <w:r w:rsidR="00BE6B22" w:rsidRPr="00DC702B">
        <w:rPr>
          <w:rFonts w:eastAsia="Segoe UI" w:cs="Segoe UI"/>
          <w:b/>
          <w:color w:val="000000"/>
          <w:szCs w:val="22"/>
        </w:rPr>
        <w:t>:</w:t>
      </w:r>
    </w:p>
    <w:p w14:paraId="2BA819C1" w14:textId="0A72B7A4" w:rsidR="00891C19" w:rsidRDefault="000F709B" w:rsidP="00BE6B22">
      <w:pPr>
        <w:spacing w:after="0" w:line="240" w:lineRule="auto"/>
        <w:rPr>
          <w:rFonts w:cs="Segoe UI"/>
        </w:rPr>
      </w:pPr>
      <w:r w:rsidRPr="433F1A1E">
        <w:rPr>
          <w:rFonts w:cs="Segoe UI"/>
        </w:rPr>
        <w:t xml:space="preserve">Genomic profiling </w:t>
      </w:r>
      <w:r w:rsidR="00FF1248" w:rsidRPr="433F1A1E">
        <w:rPr>
          <w:rFonts w:cs="Segoe UI"/>
        </w:rPr>
        <w:t>provides</w:t>
      </w:r>
      <w:r w:rsidR="00961632" w:rsidRPr="433F1A1E">
        <w:rPr>
          <w:rFonts w:cs="Segoe UI"/>
        </w:rPr>
        <w:t xml:space="preserve"> </w:t>
      </w:r>
      <w:r w:rsidR="00343991" w:rsidRPr="433F1A1E">
        <w:rPr>
          <w:rFonts w:cs="Segoe UI"/>
        </w:rPr>
        <w:t xml:space="preserve">valuable </w:t>
      </w:r>
      <w:r w:rsidR="001877E1" w:rsidRPr="433F1A1E">
        <w:rPr>
          <w:rFonts w:cs="Segoe UI"/>
        </w:rPr>
        <w:t>insight</w:t>
      </w:r>
      <w:r w:rsidR="00343991" w:rsidRPr="433F1A1E">
        <w:rPr>
          <w:rFonts w:cs="Segoe UI"/>
        </w:rPr>
        <w:t xml:space="preserve"> </w:t>
      </w:r>
      <w:r w:rsidR="00CE578E" w:rsidRPr="433F1A1E">
        <w:rPr>
          <w:rFonts w:cs="Segoe UI"/>
        </w:rPr>
        <w:t xml:space="preserve">on the </w:t>
      </w:r>
      <w:r w:rsidR="00E137F2" w:rsidRPr="433F1A1E">
        <w:rPr>
          <w:rFonts w:cs="Segoe UI"/>
        </w:rPr>
        <w:t xml:space="preserve">disease prognosis, response to treatment and </w:t>
      </w:r>
      <w:r w:rsidR="00486A47" w:rsidRPr="433F1A1E">
        <w:rPr>
          <w:rFonts w:cs="Segoe UI"/>
        </w:rPr>
        <w:t xml:space="preserve">clinical </w:t>
      </w:r>
      <w:r w:rsidR="00CE578E" w:rsidRPr="433F1A1E">
        <w:rPr>
          <w:rFonts w:cs="Segoe UI"/>
        </w:rPr>
        <w:t>management of</w:t>
      </w:r>
      <w:r w:rsidR="00486A47" w:rsidRPr="433F1A1E">
        <w:rPr>
          <w:rFonts w:cs="Segoe UI"/>
        </w:rPr>
        <w:t xml:space="preserve"> </w:t>
      </w:r>
      <w:r w:rsidR="00CE578E" w:rsidRPr="433F1A1E">
        <w:rPr>
          <w:rFonts w:cs="Segoe UI"/>
        </w:rPr>
        <w:t>CCA</w:t>
      </w:r>
      <w:r w:rsidR="00D43936" w:rsidRPr="433F1A1E">
        <w:rPr>
          <w:rFonts w:cs="Segoe UI"/>
        </w:rPr>
        <w:t xml:space="preserve"> </w:t>
      </w:r>
      <w:r w:rsidR="005758EE" w:rsidRPr="433F1A1E">
        <w:rPr>
          <w:rFonts w:cs="Segoe UI"/>
        </w:rPr>
        <w:fldChar w:fldCharType="begin"/>
      </w:r>
      <w:r w:rsidR="0075343A" w:rsidRPr="433F1A1E">
        <w:rPr>
          <w:rFonts w:cs="Segoe UI"/>
        </w:rPr>
        <w:instrText xml:space="preserve"> ADDIN EN.CITE &lt;EndNote&gt;&lt;Cite&gt;&lt;Author&gt;Wakai&lt;/Author&gt;&lt;Year&gt;2020&lt;/Year&gt;&lt;RecNum&gt;39&lt;/RecNum&gt;&lt;DisplayText&gt;(Wakai, Nagahashi et al. 2020)&lt;/DisplayText&gt;&lt;record&gt;&lt;rec-number&gt;39&lt;/rec-number&gt;&lt;foreign-keys&gt;&lt;key app="EN" db-id="drwv029r5z0awtert5rp20aweaazdfee9ssz" timestamp="1677722421"&gt;39&lt;/key&gt;&lt;/foreign-keys&gt;&lt;ref-type name="Journal Article"&gt;17&lt;/ref-type&gt;&lt;contributors&gt;&lt;authors&gt;&lt;author&gt;Wakai, Toshifumi&lt;/author&gt;&lt;author&gt;Nagahashi, Masayuki&lt;/author&gt;&lt;author&gt;Shimada, Yoshifumi&lt;/author&gt;&lt;author&gt;Prasoon, Pankaj&lt;/author&gt;&lt;author&gt;Sakata, Jun&lt;/author&gt;&lt;/authors&gt;&lt;/contributors&gt;&lt;titles&gt;&lt;title&gt;Genetic analysis in the clinical management of biliary tract cancer&lt;/title&gt;&lt;secondary-title&gt;Annals of gastroenterological surgery&lt;/secondary-title&gt;&lt;alt-title&gt;Ann Gastroenterol Surg&lt;/alt-title&gt;&lt;/titles&gt;&lt;periodical&gt;&lt;full-title&gt;Annals of gastroenterological surgery&lt;/full-title&gt;&lt;abbr-1&gt;Ann Gastroenterol Surg&lt;/abbr-1&gt;&lt;/periodical&gt;&lt;alt-periodical&gt;&lt;full-title&gt;Annals of gastroenterological surgery&lt;/full-title&gt;&lt;abbr-1&gt;Ann Gastroenterol Surg&lt;/abbr-1&gt;&lt;/alt-periodical&gt;&lt;pages&gt;316-323&lt;/pages&gt;&lt;volume&gt;4&lt;/volume&gt;&lt;number&gt;4&lt;/number&gt;&lt;keywords&gt;&lt;keyword&gt;biliary tract cancer&lt;/keyword&gt;&lt;keyword&gt;cholangiocarcinoma&lt;/keyword&gt;&lt;keyword&gt;genetic analysis&lt;/keyword&gt;&lt;keyword&gt;genome medicine&lt;/keyword&gt;&lt;keyword&gt;surgical oncology&lt;/keyword&gt;&lt;/keywords&gt;&lt;dates&gt;&lt;year&gt;2020&lt;/year&gt;&lt;/dates&gt;&lt;pub-location&gt;Japan&lt;/pub-location&gt;&lt;isbn&gt;2475-0328&lt;/isbn&gt;&lt;accession-num&gt;32724874&lt;/accession-num&gt;&lt;urls&gt;&lt;related-urls&gt;&lt;url&gt;https://pubmed.ncbi.nlm.nih.gov/32724874&lt;/url&gt;&lt;url&gt;https://www.ncbi.nlm.nih.gov/pmc/articles/PMC7382432/&lt;/url&gt;&lt;url&gt;https://onlinelibrary.wiley.com/doi/pdfdirect/10.1002/ags3.12334?download=true&lt;/url&gt;&lt;/related-urls&gt;&lt;/urls&gt;&lt;electronic-resource-num&gt;10.1002/ags3.12334&lt;/electronic-resource-num&gt;&lt;remote-database-name&gt;PubMed&lt;/remote-database-name&gt;&lt;language&gt;eng&lt;/language&gt;&lt;/record&gt;&lt;/Cite&gt;&lt;/EndNote&gt;</w:instrText>
      </w:r>
      <w:r w:rsidR="005758EE" w:rsidRPr="433F1A1E">
        <w:rPr>
          <w:rFonts w:cs="Segoe UI"/>
        </w:rPr>
        <w:fldChar w:fldCharType="separate"/>
      </w:r>
      <w:r w:rsidR="0075343A" w:rsidRPr="433F1A1E">
        <w:rPr>
          <w:rFonts w:cs="Segoe UI"/>
        </w:rPr>
        <w:t>(Wakai, Nagahashi et al. 2020)</w:t>
      </w:r>
      <w:r w:rsidR="005758EE" w:rsidRPr="433F1A1E">
        <w:rPr>
          <w:rFonts w:cs="Segoe UI"/>
        </w:rPr>
        <w:fldChar w:fldCharType="end"/>
      </w:r>
      <w:r w:rsidR="00E137F2" w:rsidRPr="433F1A1E">
        <w:rPr>
          <w:rFonts w:cs="Segoe UI"/>
        </w:rPr>
        <w:t xml:space="preserve">. </w:t>
      </w:r>
      <w:r w:rsidR="00D43936" w:rsidRPr="433F1A1E">
        <w:rPr>
          <w:rFonts w:cs="Segoe UI"/>
        </w:rPr>
        <w:t xml:space="preserve">There is </w:t>
      </w:r>
      <w:r w:rsidR="00592E26" w:rsidRPr="433F1A1E">
        <w:rPr>
          <w:rFonts w:cs="Segoe UI"/>
        </w:rPr>
        <w:t>evidence</w:t>
      </w:r>
      <w:r w:rsidR="001E6186" w:rsidRPr="433F1A1E">
        <w:rPr>
          <w:rFonts w:cs="Segoe UI"/>
        </w:rPr>
        <w:t xml:space="preserve"> on the therapeutic impact of </w:t>
      </w:r>
      <w:r w:rsidR="00F41238" w:rsidRPr="433F1A1E">
        <w:rPr>
          <w:rFonts w:cs="Segoe UI"/>
        </w:rPr>
        <w:t xml:space="preserve">blocking </w:t>
      </w:r>
      <w:r w:rsidR="00472AEB" w:rsidRPr="433F1A1E">
        <w:rPr>
          <w:rFonts w:cs="Segoe UI"/>
        </w:rPr>
        <w:t xml:space="preserve">the function of mutant </w:t>
      </w:r>
      <w:r w:rsidR="001E6186" w:rsidRPr="433F1A1E">
        <w:rPr>
          <w:rFonts w:cs="Segoe UI"/>
          <w:i/>
        </w:rPr>
        <w:t>IDH</w:t>
      </w:r>
      <w:r w:rsidR="001E6186" w:rsidRPr="433F1A1E">
        <w:rPr>
          <w:rFonts w:cs="Segoe UI"/>
        </w:rPr>
        <w:t>1</w:t>
      </w:r>
      <w:r w:rsidR="00160581" w:rsidRPr="433F1A1E">
        <w:rPr>
          <w:rFonts w:cs="Segoe UI"/>
        </w:rPr>
        <w:t xml:space="preserve"> to reduce </w:t>
      </w:r>
      <w:r w:rsidR="008E3D81" w:rsidRPr="433F1A1E">
        <w:rPr>
          <w:rFonts w:cs="Segoe UI"/>
        </w:rPr>
        <w:t>2-HG levels</w:t>
      </w:r>
      <w:r w:rsidR="00E8430E" w:rsidRPr="433F1A1E">
        <w:rPr>
          <w:rFonts w:cs="Segoe UI"/>
        </w:rPr>
        <w:t xml:space="preserve">, commonly </w:t>
      </w:r>
      <w:r w:rsidR="0066670B" w:rsidRPr="433F1A1E">
        <w:rPr>
          <w:rFonts w:cs="Segoe UI"/>
        </w:rPr>
        <w:t>detected</w:t>
      </w:r>
      <w:r w:rsidR="00E8430E" w:rsidRPr="433F1A1E">
        <w:rPr>
          <w:rFonts w:cs="Segoe UI"/>
        </w:rPr>
        <w:t xml:space="preserve"> in tumour</w:t>
      </w:r>
      <w:r w:rsidR="00284AE2" w:rsidRPr="433F1A1E">
        <w:rPr>
          <w:rFonts w:cs="Segoe UI"/>
        </w:rPr>
        <w:t>s and blood</w:t>
      </w:r>
      <w:r w:rsidR="00F31838" w:rsidRPr="433F1A1E">
        <w:rPr>
          <w:rFonts w:cs="Segoe UI"/>
        </w:rPr>
        <w:t xml:space="preserve"> </w:t>
      </w:r>
      <w:r w:rsidR="00627A0D" w:rsidRPr="433F1A1E">
        <w:rPr>
          <w:rFonts w:cs="Segoe UI"/>
        </w:rPr>
        <w:fldChar w:fldCharType="begin">
          <w:fldData xml:space="preserve">PEVuZE5vdGU+PENpdGU+PEF1dGhvcj5WYWxsZTwvQXV0aG9yPjxZZWFyPjIwMTc8L1llYXI+PFJl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</w:fldData>
        </w:fldChar>
      </w:r>
      <w:r w:rsidR="0075343A" w:rsidRPr="433F1A1E">
        <w:rPr>
          <w:rFonts w:cs="Segoe UI"/>
        </w:rPr>
        <w:instrText xml:space="preserve"> ADDIN EN.CITE </w:instrText>
      </w:r>
      <w:r w:rsidR="0075343A" w:rsidRPr="433F1A1E">
        <w:rPr>
          <w:rFonts w:cs="Segoe UI"/>
        </w:rPr>
        <w:fldChar w:fldCharType="begin">
          <w:fldData xml:space="preserve">PEVuZE5vdGU+PENpdGU+PEF1dGhvcj5WYWxsZTwvQXV0aG9yPjxZZWFyPjIwMTc8L1llYXI+PFJl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</w:fldData>
        </w:fldChar>
      </w:r>
      <w:r w:rsidR="0075343A" w:rsidRPr="433F1A1E">
        <w:rPr>
          <w:rFonts w:cs="Segoe UI"/>
        </w:rPr>
        <w:instrText xml:space="preserve"> ADDIN EN.CITE.DATA </w:instrText>
      </w:r>
      <w:r w:rsidR="0075343A" w:rsidRPr="433F1A1E">
        <w:rPr>
          <w:rFonts w:cs="Segoe UI"/>
        </w:rPr>
      </w:r>
      <w:r w:rsidR="0075343A" w:rsidRPr="433F1A1E">
        <w:rPr>
          <w:rFonts w:cs="Segoe UI"/>
        </w:rPr>
        <w:fldChar w:fldCharType="end"/>
      </w:r>
      <w:r w:rsidR="00627A0D" w:rsidRPr="433F1A1E">
        <w:rPr>
          <w:rFonts w:cs="Segoe UI"/>
        </w:rPr>
      </w:r>
      <w:r w:rsidR="00627A0D" w:rsidRPr="433F1A1E">
        <w:rPr>
          <w:rFonts w:cs="Segoe UI"/>
        </w:rPr>
        <w:fldChar w:fldCharType="separate"/>
      </w:r>
      <w:r w:rsidR="0075343A" w:rsidRPr="433F1A1E">
        <w:rPr>
          <w:rFonts w:cs="Segoe UI"/>
        </w:rPr>
        <w:t>(Valle, Lamarca et al. 2017)</w:t>
      </w:r>
      <w:r w:rsidR="00627A0D" w:rsidRPr="433F1A1E">
        <w:rPr>
          <w:rFonts w:cs="Segoe UI"/>
        </w:rPr>
        <w:fldChar w:fldCharType="end"/>
      </w:r>
      <w:r w:rsidR="00627A0D" w:rsidRPr="433F1A1E">
        <w:rPr>
          <w:rFonts w:cs="Segoe UI"/>
        </w:rPr>
        <w:t xml:space="preserve">. </w:t>
      </w:r>
      <w:r w:rsidR="008E00DC" w:rsidRPr="433F1A1E">
        <w:rPr>
          <w:rFonts w:cs="Segoe UI"/>
        </w:rPr>
        <w:t>B</w:t>
      </w:r>
      <w:r w:rsidR="006A55F2" w:rsidRPr="433F1A1E">
        <w:rPr>
          <w:rFonts w:cs="Segoe UI"/>
        </w:rPr>
        <w:t xml:space="preserve">y examining </w:t>
      </w:r>
      <w:r w:rsidR="000C3915" w:rsidRPr="433F1A1E">
        <w:rPr>
          <w:rFonts w:cs="Segoe UI"/>
        </w:rPr>
        <w:t xml:space="preserve">tumour biopsies </w:t>
      </w:r>
      <w:r w:rsidR="003C1170" w:rsidRPr="433F1A1E">
        <w:rPr>
          <w:rFonts w:cs="Segoe UI"/>
        </w:rPr>
        <w:t xml:space="preserve">collected </w:t>
      </w:r>
      <w:r w:rsidR="000C3915" w:rsidRPr="433F1A1E">
        <w:rPr>
          <w:rFonts w:cs="Segoe UI"/>
        </w:rPr>
        <w:t>from CCA</w:t>
      </w:r>
      <w:r w:rsidR="00891C19" w:rsidRPr="433F1A1E">
        <w:rPr>
          <w:rFonts w:cs="Segoe UI"/>
        </w:rPr>
        <w:t xml:space="preserve"> patients</w:t>
      </w:r>
      <w:r w:rsidR="00857AA2" w:rsidRPr="433F1A1E">
        <w:rPr>
          <w:rFonts w:cs="Segoe UI"/>
        </w:rPr>
        <w:t xml:space="preserve">, </w:t>
      </w:r>
      <w:r w:rsidR="00891C19" w:rsidRPr="433F1A1E">
        <w:rPr>
          <w:rFonts w:cs="Segoe UI"/>
        </w:rPr>
        <w:t xml:space="preserve">detection of an </w:t>
      </w:r>
      <w:r w:rsidR="003C1170" w:rsidRPr="433F1A1E">
        <w:rPr>
          <w:rFonts w:cs="Segoe UI"/>
          <w:i/>
        </w:rPr>
        <w:t>I</w:t>
      </w:r>
      <w:r w:rsidR="00E506E6" w:rsidRPr="433F1A1E">
        <w:rPr>
          <w:rFonts w:cs="Segoe UI"/>
          <w:i/>
        </w:rPr>
        <w:t>DH</w:t>
      </w:r>
      <w:r w:rsidR="00E506E6" w:rsidRPr="433F1A1E">
        <w:rPr>
          <w:rFonts w:cs="Segoe UI"/>
        </w:rPr>
        <w:t xml:space="preserve">1 mutation </w:t>
      </w:r>
      <w:r w:rsidR="00897FFC" w:rsidRPr="433F1A1E">
        <w:rPr>
          <w:rFonts w:cs="Segoe UI"/>
        </w:rPr>
        <w:t xml:space="preserve">allows for targeted treatment with </w:t>
      </w:r>
      <w:proofErr w:type="spellStart"/>
      <w:r w:rsidR="00E21D36" w:rsidRPr="433F1A1E">
        <w:rPr>
          <w:rFonts w:cs="Segoe UI"/>
        </w:rPr>
        <w:t>ivosidenib</w:t>
      </w:r>
      <w:proofErr w:type="spellEnd"/>
      <w:r w:rsidR="00E21D36" w:rsidRPr="433F1A1E">
        <w:rPr>
          <w:rFonts w:cs="Segoe UI"/>
        </w:rPr>
        <w:t>.</w:t>
      </w:r>
      <w:r w:rsidR="001B44E2" w:rsidRPr="433F1A1E">
        <w:rPr>
          <w:rFonts w:cs="Segoe UI"/>
        </w:rPr>
        <w:t xml:space="preserve"> </w:t>
      </w:r>
      <w:r w:rsidR="002F0DC3" w:rsidRPr="433F1A1E">
        <w:rPr>
          <w:rFonts w:cs="Segoe UI"/>
        </w:rPr>
        <w:t xml:space="preserve">The </w:t>
      </w:r>
      <w:r w:rsidR="00E21D36" w:rsidRPr="433F1A1E">
        <w:rPr>
          <w:rFonts w:cs="Segoe UI"/>
        </w:rPr>
        <w:t>analysis of tumour tissue</w:t>
      </w:r>
      <w:r w:rsidR="001F552F" w:rsidRPr="433F1A1E">
        <w:rPr>
          <w:rFonts w:cs="Segoe UI"/>
        </w:rPr>
        <w:t xml:space="preserve"> will be conducted </w:t>
      </w:r>
      <w:r w:rsidR="00284AE2" w:rsidRPr="433F1A1E">
        <w:rPr>
          <w:rFonts w:cs="Segoe UI"/>
        </w:rPr>
        <w:t>using well established techniques</w:t>
      </w:r>
      <w:r w:rsidR="0085029F" w:rsidRPr="433F1A1E">
        <w:rPr>
          <w:rFonts w:cs="Segoe UI"/>
        </w:rPr>
        <w:t xml:space="preserve"> </w:t>
      </w:r>
      <w:r w:rsidR="00891C19" w:rsidRPr="433F1A1E">
        <w:rPr>
          <w:rFonts w:cs="Segoe UI"/>
        </w:rPr>
        <w:t xml:space="preserve">such as </w:t>
      </w:r>
      <w:r w:rsidR="001F552F" w:rsidRPr="433F1A1E">
        <w:rPr>
          <w:rFonts w:cs="Segoe UI"/>
        </w:rPr>
        <w:t>PCR</w:t>
      </w:r>
      <w:r w:rsidR="001B44E2" w:rsidRPr="433F1A1E">
        <w:rPr>
          <w:rFonts w:cs="Segoe UI"/>
        </w:rPr>
        <w:t xml:space="preserve"> or NGS</w:t>
      </w:r>
      <w:r w:rsidR="001F552F" w:rsidRPr="433F1A1E">
        <w:rPr>
          <w:rFonts w:cs="Segoe UI"/>
        </w:rPr>
        <w:t xml:space="preserve"> testing</w:t>
      </w:r>
      <w:r w:rsidR="00170083" w:rsidRPr="433F1A1E">
        <w:rPr>
          <w:rFonts w:cs="Segoe UI"/>
        </w:rPr>
        <w:t xml:space="preserve"> which </w:t>
      </w:r>
      <w:r w:rsidR="002F0DC3" w:rsidRPr="433F1A1E">
        <w:rPr>
          <w:rFonts w:cs="Segoe UI"/>
        </w:rPr>
        <w:t xml:space="preserve">will </w:t>
      </w:r>
      <w:r w:rsidR="00891C19" w:rsidRPr="433F1A1E">
        <w:rPr>
          <w:rFonts w:cs="Segoe UI"/>
        </w:rPr>
        <w:t xml:space="preserve">determine </w:t>
      </w:r>
      <w:r w:rsidR="00DF2C0E" w:rsidRPr="433F1A1E">
        <w:rPr>
          <w:rFonts w:cs="Segoe UI"/>
        </w:rPr>
        <w:t xml:space="preserve">patient </w:t>
      </w:r>
      <w:r w:rsidR="006B7695" w:rsidRPr="433F1A1E">
        <w:rPr>
          <w:rFonts w:cs="Segoe UI"/>
        </w:rPr>
        <w:t xml:space="preserve">eligibility for </w:t>
      </w:r>
      <w:r w:rsidR="00DF2C0E" w:rsidRPr="433F1A1E">
        <w:rPr>
          <w:rFonts w:cs="Segoe UI"/>
        </w:rPr>
        <w:t>treatment</w:t>
      </w:r>
      <w:r w:rsidR="006B7695" w:rsidRPr="433F1A1E">
        <w:rPr>
          <w:rFonts w:cs="Segoe UI"/>
        </w:rPr>
        <w:t xml:space="preserve"> with </w:t>
      </w:r>
      <w:proofErr w:type="spellStart"/>
      <w:r w:rsidR="006B7695" w:rsidRPr="433F1A1E">
        <w:rPr>
          <w:rFonts w:cs="Segoe UI"/>
        </w:rPr>
        <w:t>ivosidenib</w:t>
      </w:r>
      <w:proofErr w:type="spellEnd"/>
      <w:r w:rsidR="00B34D00" w:rsidRPr="433F1A1E">
        <w:rPr>
          <w:rFonts w:cs="Segoe UI"/>
        </w:rPr>
        <w:t>.</w:t>
      </w:r>
    </w:p>
    <w:p w14:paraId="3BE6F7F7" w14:textId="73A6FE12" w:rsidR="00891C19" w:rsidRDefault="00891C19" w:rsidP="00BE6B22">
      <w:pPr>
        <w:spacing w:after="0" w:line="240" w:lineRule="auto"/>
        <w:rPr>
          <w:rFonts w:cs="Segoe UI"/>
          <w:szCs w:val="22"/>
        </w:rPr>
      </w:pPr>
    </w:p>
    <w:p w14:paraId="01A327E1" w14:textId="1DB0AA5C" w:rsidR="00C60280" w:rsidRPr="00DC702B" w:rsidRDefault="007C21D8" w:rsidP="00BE6B22">
      <w:pPr>
        <w:spacing w:after="0" w:line="240" w:lineRule="auto"/>
        <w:rPr>
          <w:rFonts w:cs="Segoe UI"/>
          <w:szCs w:val="22"/>
        </w:rPr>
      </w:pPr>
      <w:r w:rsidRPr="00DC702B">
        <w:rPr>
          <w:rFonts w:cs="Segoe UI"/>
          <w:szCs w:val="22"/>
        </w:rPr>
        <w:t xml:space="preserve">If </w:t>
      </w:r>
      <w:r w:rsidR="008F45A8" w:rsidRPr="00DC702B">
        <w:rPr>
          <w:rFonts w:cs="Segoe UI"/>
          <w:szCs w:val="22"/>
        </w:rPr>
        <w:t xml:space="preserve">single </w:t>
      </w:r>
      <w:r w:rsidR="00EA1E1E" w:rsidRPr="00DC702B">
        <w:rPr>
          <w:rFonts w:cs="Segoe UI"/>
          <w:szCs w:val="22"/>
        </w:rPr>
        <w:t xml:space="preserve">gene testing of </w:t>
      </w:r>
      <w:r w:rsidR="00EA1E1E" w:rsidRPr="00DD0FE2">
        <w:rPr>
          <w:rFonts w:cs="Segoe UI"/>
          <w:i/>
          <w:iCs/>
          <w:szCs w:val="22"/>
        </w:rPr>
        <w:t>IDH</w:t>
      </w:r>
      <w:r w:rsidR="00EA1E1E" w:rsidRPr="00DC702B">
        <w:rPr>
          <w:rFonts w:cs="Segoe UI"/>
          <w:szCs w:val="22"/>
        </w:rPr>
        <w:t xml:space="preserve">1 is </w:t>
      </w:r>
      <w:r w:rsidR="00C524C2" w:rsidRPr="00DC702B">
        <w:rPr>
          <w:rFonts w:cs="Segoe UI"/>
          <w:szCs w:val="22"/>
        </w:rPr>
        <w:t>funded by the MBS</w:t>
      </w:r>
      <w:r w:rsidR="00BE17E8" w:rsidRPr="00DC702B">
        <w:rPr>
          <w:rFonts w:cs="Segoe UI"/>
          <w:szCs w:val="22"/>
        </w:rPr>
        <w:t xml:space="preserve">, </w:t>
      </w:r>
      <w:r w:rsidR="0047182A" w:rsidRPr="00DC702B">
        <w:rPr>
          <w:rFonts w:cs="Segoe UI"/>
          <w:szCs w:val="22"/>
        </w:rPr>
        <w:t>it will likely follow the</w:t>
      </w:r>
      <w:r w:rsidR="001A7CE9" w:rsidRPr="00DC702B">
        <w:rPr>
          <w:rFonts w:cs="Segoe UI"/>
          <w:szCs w:val="22"/>
        </w:rPr>
        <w:t xml:space="preserve"> existing </w:t>
      </w:r>
      <w:r w:rsidR="005B7B5D" w:rsidRPr="00DC702B">
        <w:rPr>
          <w:rFonts w:cs="Segoe UI"/>
          <w:szCs w:val="22"/>
        </w:rPr>
        <w:t xml:space="preserve">MBS item 73372 for </w:t>
      </w:r>
      <w:r w:rsidR="00B73C72" w:rsidRPr="00DC702B">
        <w:rPr>
          <w:rFonts w:cs="Segoe UI"/>
          <w:szCs w:val="22"/>
        </w:rPr>
        <w:t xml:space="preserve">the identification of </w:t>
      </w:r>
      <w:r w:rsidR="00B73C72" w:rsidRPr="00DD0FE2">
        <w:rPr>
          <w:rFonts w:cs="Segoe UI"/>
          <w:i/>
          <w:iCs/>
          <w:szCs w:val="22"/>
        </w:rPr>
        <w:t>IDH</w:t>
      </w:r>
      <w:r w:rsidR="00B73C72" w:rsidRPr="00DC702B">
        <w:rPr>
          <w:rFonts w:cs="Segoe UI"/>
          <w:szCs w:val="22"/>
        </w:rPr>
        <w:t xml:space="preserve">1/2 </w:t>
      </w:r>
      <w:r w:rsidR="003D40B4" w:rsidRPr="00DC702B">
        <w:rPr>
          <w:rFonts w:cs="Segoe UI"/>
          <w:szCs w:val="22"/>
        </w:rPr>
        <w:t xml:space="preserve">pathological variant status for patients negative with </w:t>
      </w:r>
      <w:r w:rsidR="004C471B" w:rsidRPr="00DC702B">
        <w:rPr>
          <w:rFonts w:cs="Segoe UI"/>
          <w:szCs w:val="22"/>
        </w:rPr>
        <w:t>gl</w:t>
      </w:r>
      <w:r w:rsidR="00C858B9" w:rsidRPr="00DC702B">
        <w:rPr>
          <w:rFonts w:cs="Segoe UI"/>
          <w:szCs w:val="22"/>
        </w:rPr>
        <w:t xml:space="preserve">ial neoplasm. </w:t>
      </w:r>
    </w:p>
    <w:p w14:paraId="23B6FBAF" w14:textId="77777777" w:rsidR="001F1F4C" w:rsidRPr="001F1F4C" w:rsidRDefault="001F1F4C" w:rsidP="00BE6B22">
      <w:pPr>
        <w:spacing w:after="0" w:line="240" w:lineRule="auto"/>
        <w:rPr>
          <w:rFonts w:cs="Segoe UI"/>
          <w:szCs w:val="22"/>
        </w:rPr>
      </w:pPr>
    </w:p>
    <w:p w14:paraId="578B752E" w14:textId="0E402E1A" w:rsidR="001E2946" w:rsidRDefault="009D3F19" w:rsidP="006D3A2A">
      <w:pPr>
        <w:spacing w:after="0" w:line="240" w:lineRule="auto"/>
        <w:rPr>
          <w:rFonts w:cs="Segoe UI"/>
          <w:szCs w:val="22"/>
        </w:rPr>
      </w:pPr>
      <w:r w:rsidRPr="006D3A2A">
        <w:rPr>
          <w:rFonts w:cs="Segoe UI"/>
          <w:szCs w:val="22"/>
        </w:rPr>
        <w:t>K</w:t>
      </w:r>
      <w:r w:rsidR="00FF36EC" w:rsidRPr="006D3A2A">
        <w:rPr>
          <w:rFonts w:cs="Segoe UI"/>
          <w:szCs w:val="22"/>
        </w:rPr>
        <w:t xml:space="preserve">ey </w:t>
      </w:r>
      <w:r w:rsidR="005048E4" w:rsidRPr="006D3A2A">
        <w:rPr>
          <w:rFonts w:cs="Segoe UI"/>
          <w:szCs w:val="22"/>
        </w:rPr>
        <w:t xml:space="preserve">studies have highlighted the role of </w:t>
      </w:r>
      <w:proofErr w:type="spellStart"/>
      <w:r w:rsidR="005048E4" w:rsidRPr="006D3A2A">
        <w:rPr>
          <w:rFonts w:cs="Segoe UI"/>
          <w:szCs w:val="22"/>
        </w:rPr>
        <w:t>ivosidenib</w:t>
      </w:r>
      <w:proofErr w:type="spellEnd"/>
      <w:r w:rsidR="004F53DF" w:rsidRPr="006D3A2A">
        <w:rPr>
          <w:rFonts w:cs="Segoe UI"/>
          <w:szCs w:val="22"/>
        </w:rPr>
        <w:t xml:space="preserve"> in CCA</w:t>
      </w:r>
      <w:r w:rsidR="00280792" w:rsidRPr="006D3A2A">
        <w:rPr>
          <w:rFonts w:cs="Segoe UI"/>
          <w:szCs w:val="22"/>
        </w:rPr>
        <w:t xml:space="preserve"> and </w:t>
      </w:r>
      <w:r w:rsidR="004741C5" w:rsidRPr="006D3A2A">
        <w:rPr>
          <w:rFonts w:cs="Segoe UI"/>
          <w:szCs w:val="22"/>
        </w:rPr>
        <w:t>demonstrated</w:t>
      </w:r>
      <w:r w:rsidR="00280792" w:rsidRPr="006D3A2A">
        <w:rPr>
          <w:rFonts w:cs="Segoe UI"/>
          <w:szCs w:val="22"/>
        </w:rPr>
        <w:t xml:space="preserve"> significant improvement in progression-free</w:t>
      </w:r>
      <w:r w:rsidR="00AD5E5F" w:rsidRPr="006D3A2A">
        <w:rPr>
          <w:rFonts w:cs="Segoe UI"/>
          <w:szCs w:val="22"/>
        </w:rPr>
        <w:t xml:space="preserve"> </w:t>
      </w:r>
      <w:r w:rsidR="00E47794" w:rsidRPr="006D3A2A">
        <w:rPr>
          <w:rFonts w:cs="Segoe UI"/>
          <w:szCs w:val="22"/>
        </w:rPr>
        <w:fldChar w:fldCharType="begin">
          <w:fldData xml:space="preserve">PEVuZE5vdGU+PENpdGU+PEF1dGhvcj5BYm91LUFsZmE8L0F1dGhvcj48WWVhcj4yMDIwPC9ZZWFy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</w:fldData>
        </w:fldChar>
      </w:r>
      <w:r w:rsidR="0075343A">
        <w:rPr>
          <w:rFonts w:cs="Segoe UI"/>
          <w:szCs w:val="22"/>
        </w:rPr>
        <w:instrText xml:space="preserve"> ADDIN EN.CITE </w:instrText>
      </w:r>
      <w:r w:rsidR="0075343A">
        <w:rPr>
          <w:rFonts w:cs="Segoe UI"/>
          <w:szCs w:val="22"/>
        </w:rPr>
        <w:fldChar w:fldCharType="begin">
          <w:fldData xml:space="preserve">PEVuZE5vdGU+PENpdGU+PEF1dGhvcj5BYm91LUFsZmE8L0F1dGhvcj48WWVhcj4yMDIwPC9ZZWFy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</w:fldData>
        </w:fldChar>
      </w:r>
      <w:r w:rsidR="0075343A">
        <w:rPr>
          <w:rFonts w:cs="Segoe UI"/>
          <w:szCs w:val="22"/>
        </w:rPr>
        <w:instrText xml:space="preserve"> ADDIN EN.CITE.DATA </w:instrText>
      </w:r>
      <w:r w:rsidR="0075343A">
        <w:rPr>
          <w:rFonts w:cs="Segoe UI"/>
          <w:szCs w:val="22"/>
        </w:rPr>
      </w:r>
      <w:r w:rsidR="0075343A">
        <w:rPr>
          <w:rFonts w:cs="Segoe UI"/>
          <w:szCs w:val="22"/>
        </w:rPr>
        <w:fldChar w:fldCharType="end"/>
      </w:r>
      <w:r w:rsidR="00E47794" w:rsidRPr="006D3A2A">
        <w:rPr>
          <w:rFonts w:cs="Segoe UI"/>
          <w:szCs w:val="22"/>
        </w:rPr>
      </w:r>
      <w:r w:rsidR="00E47794" w:rsidRPr="006D3A2A">
        <w:rPr>
          <w:rFonts w:cs="Segoe UI"/>
          <w:szCs w:val="22"/>
        </w:rPr>
        <w:fldChar w:fldCharType="separate"/>
      </w:r>
      <w:r w:rsidR="0075343A">
        <w:rPr>
          <w:rFonts w:cs="Segoe UI"/>
          <w:noProof/>
          <w:szCs w:val="22"/>
        </w:rPr>
        <w:t>(Abou-Alfa, Macarulla et al. 2020, Zhu, Macarulla et al. 2021)</w:t>
      </w:r>
      <w:r w:rsidR="00E47794" w:rsidRPr="006D3A2A">
        <w:rPr>
          <w:rFonts w:cs="Segoe UI"/>
          <w:szCs w:val="22"/>
        </w:rPr>
        <w:fldChar w:fldCharType="end"/>
      </w:r>
      <w:r w:rsidR="00FD0C3C" w:rsidRPr="006D3A2A">
        <w:rPr>
          <w:rFonts w:cs="Segoe UI"/>
          <w:szCs w:val="22"/>
        </w:rPr>
        <w:t xml:space="preserve">. </w:t>
      </w:r>
      <w:r w:rsidR="004741C5" w:rsidRPr="006D3A2A">
        <w:rPr>
          <w:rFonts w:cs="Segoe UI"/>
          <w:szCs w:val="22"/>
        </w:rPr>
        <w:t xml:space="preserve">The </w:t>
      </w:r>
      <w:proofErr w:type="spellStart"/>
      <w:r w:rsidR="004741C5" w:rsidRPr="006D3A2A">
        <w:rPr>
          <w:rFonts w:cs="Segoe UI"/>
          <w:szCs w:val="22"/>
        </w:rPr>
        <w:t>ClarIDHy</w:t>
      </w:r>
      <w:proofErr w:type="spellEnd"/>
      <w:r w:rsidR="004741C5" w:rsidRPr="006D3A2A">
        <w:rPr>
          <w:rFonts w:cs="Segoe UI"/>
          <w:szCs w:val="22"/>
        </w:rPr>
        <w:t xml:space="preserve"> trial </w:t>
      </w:r>
      <w:r w:rsidR="00091FA0" w:rsidRPr="006D3A2A">
        <w:rPr>
          <w:rFonts w:cs="Segoe UI"/>
          <w:szCs w:val="22"/>
        </w:rPr>
        <w:t>was a multicentre, randomised double-blinded placebo</w:t>
      </w:r>
      <w:r w:rsidR="00384134" w:rsidRPr="006D3A2A">
        <w:rPr>
          <w:rFonts w:cs="Segoe UI"/>
          <w:szCs w:val="22"/>
        </w:rPr>
        <w:t>-</w:t>
      </w:r>
      <w:r w:rsidR="00091FA0" w:rsidRPr="006D3A2A">
        <w:rPr>
          <w:rFonts w:cs="Segoe UI"/>
          <w:szCs w:val="22"/>
        </w:rPr>
        <w:t xml:space="preserve">controlled trial that investigated </w:t>
      </w:r>
      <w:r w:rsidR="002F25EC" w:rsidRPr="006D3A2A">
        <w:rPr>
          <w:rFonts w:cs="Segoe UI"/>
          <w:szCs w:val="22"/>
        </w:rPr>
        <w:t xml:space="preserve">the efficacy and safety of </w:t>
      </w:r>
      <w:proofErr w:type="spellStart"/>
      <w:r w:rsidR="002F25EC" w:rsidRPr="006D3A2A">
        <w:rPr>
          <w:rFonts w:cs="Segoe UI"/>
          <w:szCs w:val="22"/>
        </w:rPr>
        <w:t>ivosidenib</w:t>
      </w:r>
      <w:proofErr w:type="spellEnd"/>
      <w:r w:rsidR="002F25EC" w:rsidRPr="006D3A2A">
        <w:rPr>
          <w:rFonts w:cs="Segoe UI"/>
          <w:szCs w:val="22"/>
        </w:rPr>
        <w:t xml:space="preserve"> in IDH1 </w:t>
      </w:r>
      <w:r w:rsidR="00394637" w:rsidRPr="006D3A2A">
        <w:rPr>
          <w:rFonts w:cs="Segoe UI"/>
          <w:szCs w:val="22"/>
        </w:rPr>
        <w:t xml:space="preserve">mutation in </w:t>
      </w:r>
      <w:r w:rsidR="00BB1A18" w:rsidRPr="006D3A2A">
        <w:rPr>
          <w:rFonts w:cs="Segoe UI"/>
          <w:szCs w:val="22"/>
        </w:rPr>
        <w:t xml:space="preserve">patients with </w:t>
      </w:r>
      <w:r w:rsidR="00394637" w:rsidRPr="006D3A2A">
        <w:rPr>
          <w:rFonts w:cs="Segoe UI"/>
          <w:szCs w:val="22"/>
        </w:rPr>
        <w:t>locally</w:t>
      </w:r>
      <w:r w:rsidR="00BB1A18" w:rsidRPr="006D3A2A">
        <w:rPr>
          <w:rFonts w:cs="Segoe UI"/>
          <w:szCs w:val="22"/>
        </w:rPr>
        <w:t xml:space="preserve"> </w:t>
      </w:r>
      <w:r w:rsidR="00394637" w:rsidRPr="006D3A2A">
        <w:rPr>
          <w:rFonts w:cs="Segoe UI"/>
          <w:szCs w:val="22"/>
        </w:rPr>
        <w:t>advanced or metastatic CCA</w:t>
      </w:r>
      <w:r w:rsidR="00101153" w:rsidRPr="006D3A2A">
        <w:rPr>
          <w:rFonts w:cs="Segoe UI"/>
          <w:szCs w:val="22"/>
        </w:rPr>
        <w:t xml:space="preserve"> who had received at least one </w:t>
      </w:r>
      <w:r w:rsidR="00836615" w:rsidRPr="006D3A2A">
        <w:rPr>
          <w:rFonts w:cs="Segoe UI"/>
          <w:szCs w:val="22"/>
        </w:rPr>
        <w:t>previous line of chemotherapy</w:t>
      </w:r>
      <w:r w:rsidR="00394637" w:rsidRPr="006D3A2A">
        <w:rPr>
          <w:rFonts w:cs="Segoe UI"/>
          <w:szCs w:val="22"/>
        </w:rPr>
        <w:t xml:space="preserve">. </w:t>
      </w:r>
      <w:r w:rsidR="00BB1A18" w:rsidRPr="006D3A2A">
        <w:rPr>
          <w:rFonts w:cs="Segoe UI"/>
          <w:szCs w:val="22"/>
        </w:rPr>
        <w:t>185</w:t>
      </w:r>
      <w:r w:rsidR="001638CA" w:rsidRPr="006D3A2A">
        <w:rPr>
          <w:rFonts w:cs="Segoe UI"/>
          <w:szCs w:val="22"/>
        </w:rPr>
        <w:t xml:space="preserve"> participants </w:t>
      </w:r>
      <w:r w:rsidR="00BB1A18" w:rsidRPr="006D3A2A">
        <w:rPr>
          <w:rFonts w:cs="Segoe UI"/>
          <w:szCs w:val="22"/>
        </w:rPr>
        <w:t xml:space="preserve">were </w:t>
      </w:r>
      <w:r w:rsidR="001638CA" w:rsidRPr="006D3A2A">
        <w:rPr>
          <w:rFonts w:cs="Segoe UI"/>
          <w:szCs w:val="22"/>
        </w:rPr>
        <w:t>enrolled in the study</w:t>
      </w:r>
      <w:r w:rsidR="00BB1A18" w:rsidRPr="006D3A2A">
        <w:rPr>
          <w:rFonts w:cs="Segoe UI"/>
          <w:szCs w:val="22"/>
        </w:rPr>
        <w:t xml:space="preserve"> and randomised 2:1 to receive </w:t>
      </w:r>
      <w:proofErr w:type="spellStart"/>
      <w:r w:rsidR="00BB1A18" w:rsidRPr="006D3A2A">
        <w:rPr>
          <w:rFonts w:cs="Segoe UI"/>
          <w:szCs w:val="22"/>
        </w:rPr>
        <w:t>ivosidenib</w:t>
      </w:r>
      <w:proofErr w:type="spellEnd"/>
      <w:r w:rsidR="00BB1A18" w:rsidRPr="006D3A2A">
        <w:rPr>
          <w:rFonts w:cs="Segoe UI"/>
          <w:szCs w:val="22"/>
        </w:rPr>
        <w:t xml:space="preserve"> or placebo.</w:t>
      </w:r>
      <w:r w:rsidR="001638CA" w:rsidRPr="006D3A2A">
        <w:rPr>
          <w:rFonts w:cs="Segoe UI"/>
          <w:szCs w:val="22"/>
        </w:rPr>
        <w:t xml:space="preserve"> </w:t>
      </w:r>
      <w:r w:rsidR="009475E6" w:rsidRPr="006D3A2A">
        <w:rPr>
          <w:rFonts w:cs="Segoe UI"/>
          <w:szCs w:val="22"/>
        </w:rPr>
        <w:t>124</w:t>
      </w:r>
      <w:r w:rsidR="00572A98" w:rsidRPr="006D3A2A">
        <w:rPr>
          <w:rFonts w:cs="Segoe UI"/>
          <w:szCs w:val="22"/>
        </w:rPr>
        <w:t xml:space="preserve"> received 500</w:t>
      </w:r>
      <w:r w:rsidR="007512C9">
        <w:rPr>
          <w:rFonts w:cs="Segoe UI"/>
          <w:szCs w:val="22"/>
        </w:rPr>
        <w:t xml:space="preserve"> </w:t>
      </w:r>
      <w:r w:rsidR="00572A98" w:rsidRPr="006D3A2A">
        <w:rPr>
          <w:rFonts w:cs="Segoe UI"/>
          <w:szCs w:val="22"/>
        </w:rPr>
        <w:t>mg of</w:t>
      </w:r>
      <w:r w:rsidR="009475E6" w:rsidRPr="006D3A2A">
        <w:rPr>
          <w:rFonts w:cs="Segoe UI"/>
          <w:szCs w:val="22"/>
        </w:rPr>
        <w:t xml:space="preserve"> </w:t>
      </w:r>
      <w:proofErr w:type="spellStart"/>
      <w:r w:rsidR="009475E6" w:rsidRPr="006D3A2A">
        <w:rPr>
          <w:rFonts w:cs="Segoe UI"/>
          <w:szCs w:val="22"/>
        </w:rPr>
        <w:t>ivosidenib</w:t>
      </w:r>
      <w:proofErr w:type="spellEnd"/>
      <w:r w:rsidR="009475E6" w:rsidRPr="006D3A2A">
        <w:rPr>
          <w:rFonts w:cs="Segoe UI"/>
          <w:szCs w:val="22"/>
        </w:rPr>
        <w:t xml:space="preserve"> </w:t>
      </w:r>
      <w:r w:rsidR="00572A98" w:rsidRPr="006D3A2A">
        <w:rPr>
          <w:rFonts w:cs="Segoe UI"/>
          <w:szCs w:val="22"/>
        </w:rPr>
        <w:t xml:space="preserve">daily per 28-day </w:t>
      </w:r>
      <w:r w:rsidR="00582F79" w:rsidRPr="006D3A2A">
        <w:rPr>
          <w:rFonts w:cs="Segoe UI"/>
          <w:szCs w:val="22"/>
        </w:rPr>
        <w:t xml:space="preserve">treatment cycle, </w:t>
      </w:r>
      <w:r w:rsidR="009475E6" w:rsidRPr="006D3A2A">
        <w:rPr>
          <w:rFonts w:cs="Segoe UI"/>
          <w:szCs w:val="22"/>
        </w:rPr>
        <w:t xml:space="preserve">and 61 </w:t>
      </w:r>
      <w:r w:rsidR="00582F79" w:rsidRPr="006D3A2A">
        <w:rPr>
          <w:rFonts w:cs="Segoe UI"/>
          <w:szCs w:val="22"/>
        </w:rPr>
        <w:t xml:space="preserve">received </w:t>
      </w:r>
      <w:r w:rsidR="00BB1A18" w:rsidRPr="006D3A2A">
        <w:rPr>
          <w:rFonts w:cs="Segoe UI"/>
          <w:szCs w:val="22"/>
        </w:rPr>
        <w:t xml:space="preserve">the </w:t>
      </w:r>
      <w:r w:rsidR="009475E6" w:rsidRPr="006D3A2A">
        <w:rPr>
          <w:rFonts w:cs="Segoe UI"/>
          <w:szCs w:val="22"/>
        </w:rPr>
        <w:t>placebo</w:t>
      </w:r>
      <w:r w:rsidR="00B272B0" w:rsidRPr="006D3A2A">
        <w:rPr>
          <w:rFonts w:cs="Segoe UI"/>
          <w:szCs w:val="22"/>
        </w:rPr>
        <w:t xml:space="preserve">. </w:t>
      </w:r>
      <w:r w:rsidR="00582F79" w:rsidRPr="006D3A2A">
        <w:rPr>
          <w:rFonts w:cs="Segoe UI"/>
          <w:szCs w:val="22"/>
        </w:rPr>
        <w:t xml:space="preserve">Crossover </w:t>
      </w:r>
      <w:r w:rsidR="00BB1A18" w:rsidRPr="006D3A2A">
        <w:rPr>
          <w:rFonts w:cs="Segoe UI"/>
          <w:szCs w:val="22"/>
        </w:rPr>
        <w:t>to</w:t>
      </w:r>
      <w:r w:rsidR="00F9626C" w:rsidRPr="006D3A2A">
        <w:rPr>
          <w:rFonts w:cs="Segoe UI"/>
          <w:szCs w:val="22"/>
        </w:rPr>
        <w:t xml:space="preserve"> </w:t>
      </w:r>
      <w:proofErr w:type="spellStart"/>
      <w:r w:rsidR="00F9626C" w:rsidRPr="006D3A2A">
        <w:rPr>
          <w:rFonts w:cs="Segoe UI"/>
          <w:szCs w:val="22"/>
        </w:rPr>
        <w:t>ivosidenib</w:t>
      </w:r>
      <w:proofErr w:type="spellEnd"/>
      <w:r w:rsidR="00F9626C" w:rsidRPr="006D3A2A">
        <w:rPr>
          <w:rFonts w:cs="Segoe UI"/>
          <w:szCs w:val="22"/>
        </w:rPr>
        <w:t xml:space="preserve"> </w:t>
      </w:r>
      <w:r w:rsidR="00582F79" w:rsidRPr="006D3A2A">
        <w:rPr>
          <w:rFonts w:cs="Segoe UI"/>
          <w:szCs w:val="22"/>
        </w:rPr>
        <w:t>was allowed for participants who experienced disease progression in the placebo arm</w:t>
      </w:r>
      <w:r w:rsidR="00384134" w:rsidRPr="006D3A2A">
        <w:rPr>
          <w:rFonts w:cs="Segoe UI"/>
          <w:szCs w:val="22"/>
        </w:rPr>
        <w:t xml:space="preserve"> – </w:t>
      </w:r>
      <w:r w:rsidR="006B78CE" w:rsidRPr="006D3A2A">
        <w:rPr>
          <w:rFonts w:cs="Segoe UI"/>
          <w:szCs w:val="22"/>
        </w:rPr>
        <w:t>resulting in</w:t>
      </w:r>
      <w:r w:rsidR="00F9626C" w:rsidRPr="006D3A2A">
        <w:rPr>
          <w:rFonts w:cs="Segoe UI"/>
          <w:szCs w:val="22"/>
        </w:rPr>
        <w:t xml:space="preserve"> 70% of </w:t>
      </w:r>
      <w:r w:rsidR="006B78CE" w:rsidRPr="006D3A2A">
        <w:rPr>
          <w:rFonts w:cs="Segoe UI"/>
          <w:szCs w:val="22"/>
        </w:rPr>
        <w:t>patients</w:t>
      </w:r>
      <w:r w:rsidR="00F9626C" w:rsidRPr="006D3A2A">
        <w:rPr>
          <w:rFonts w:cs="Segoe UI"/>
          <w:szCs w:val="22"/>
        </w:rPr>
        <w:t xml:space="preserve"> in the placebo arm </w:t>
      </w:r>
      <w:r w:rsidR="006B78CE" w:rsidRPr="006D3A2A">
        <w:rPr>
          <w:rFonts w:cs="Segoe UI"/>
          <w:szCs w:val="22"/>
        </w:rPr>
        <w:t>cross</w:t>
      </w:r>
      <w:r w:rsidR="00BB1A18" w:rsidRPr="006D3A2A">
        <w:rPr>
          <w:rFonts w:cs="Segoe UI"/>
          <w:szCs w:val="22"/>
        </w:rPr>
        <w:t>ing over</w:t>
      </w:r>
      <w:r w:rsidR="006B78CE" w:rsidRPr="006D3A2A">
        <w:rPr>
          <w:rFonts w:cs="Segoe UI"/>
          <w:szCs w:val="22"/>
        </w:rPr>
        <w:t xml:space="preserve"> </w:t>
      </w:r>
      <w:r w:rsidR="00BB1A18" w:rsidRPr="006D3A2A">
        <w:rPr>
          <w:rFonts w:cs="Segoe UI"/>
          <w:szCs w:val="22"/>
        </w:rPr>
        <w:t xml:space="preserve">to </w:t>
      </w:r>
      <w:r w:rsidR="00F9626C" w:rsidRPr="006D3A2A">
        <w:rPr>
          <w:rFonts w:cs="Segoe UI"/>
          <w:szCs w:val="22"/>
        </w:rPr>
        <w:t xml:space="preserve">receive </w:t>
      </w:r>
      <w:proofErr w:type="spellStart"/>
      <w:r w:rsidR="00F9626C" w:rsidRPr="006D3A2A">
        <w:rPr>
          <w:rFonts w:cs="Segoe UI"/>
          <w:szCs w:val="22"/>
        </w:rPr>
        <w:t>ivo</w:t>
      </w:r>
      <w:r w:rsidR="006B78CE" w:rsidRPr="006D3A2A">
        <w:rPr>
          <w:rFonts w:cs="Segoe UI"/>
          <w:szCs w:val="22"/>
        </w:rPr>
        <w:t>sidenib</w:t>
      </w:r>
      <w:proofErr w:type="spellEnd"/>
      <w:r w:rsidR="006B78CE" w:rsidRPr="006D3A2A">
        <w:rPr>
          <w:rFonts w:cs="Segoe UI"/>
          <w:szCs w:val="22"/>
        </w:rPr>
        <w:t xml:space="preserve">. </w:t>
      </w:r>
      <w:r w:rsidR="004A4D62" w:rsidRPr="006D3A2A">
        <w:rPr>
          <w:rFonts w:cs="Segoe UI"/>
          <w:szCs w:val="22"/>
        </w:rPr>
        <w:t xml:space="preserve">The results of the study </w:t>
      </w:r>
      <w:r w:rsidR="009A5300" w:rsidRPr="006D3A2A">
        <w:rPr>
          <w:rFonts w:cs="Segoe UI"/>
          <w:szCs w:val="22"/>
        </w:rPr>
        <w:t xml:space="preserve">found that treatment with </w:t>
      </w:r>
      <w:proofErr w:type="spellStart"/>
      <w:r w:rsidR="009A5300" w:rsidRPr="006D3A2A">
        <w:rPr>
          <w:rFonts w:cs="Segoe UI"/>
          <w:szCs w:val="22"/>
        </w:rPr>
        <w:t>ivosidenib</w:t>
      </w:r>
      <w:proofErr w:type="spellEnd"/>
      <w:r w:rsidR="009A5300" w:rsidRPr="006D3A2A">
        <w:rPr>
          <w:rFonts w:cs="Segoe UI"/>
          <w:szCs w:val="22"/>
        </w:rPr>
        <w:t xml:space="preserve"> was associated with significantly improved progression free survival</w:t>
      </w:r>
      <w:r w:rsidR="002C12EF" w:rsidRPr="006D3A2A">
        <w:rPr>
          <w:rFonts w:cs="Segoe UI"/>
          <w:szCs w:val="22"/>
        </w:rPr>
        <w:t xml:space="preserve"> (PFS)</w:t>
      </w:r>
      <w:r w:rsidR="00323CC7" w:rsidRPr="006D3A2A">
        <w:rPr>
          <w:rFonts w:cs="Segoe UI"/>
          <w:szCs w:val="22"/>
        </w:rPr>
        <w:t xml:space="preserve"> </w:t>
      </w:r>
      <w:r w:rsidR="00B62167" w:rsidRPr="006D3A2A">
        <w:rPr>
          <w:rFonts w:cs="Segoe UI"/>
          <w:szCs w:val="22"/>
        </w:rPr>
        <w:t xml:space="preserve">(median PFS for </w:t>
      </w:r>
      <w:proofErr w:type="spellStart"/>
      <w:r w:rsidR="00B62167" w:rsidRPr="006D3A2A">
        <w:rPr>
          <w:rFonts w:cs="Segoe UI"/>
          <w:szCs w:val="22"/>
        </w:rPr>
        <w:t>ivosidenib</w:t>
      </w:r>
      <w:proofErr w:type="spellEnd"/>
      <w:r w:rsidR="00B62167" w:rsidRPr="006D3A2A">
        <w:rPr>
          <w:rFonts w:cs="Segoe UI"/>
          <w:szCs w:val="22"/>
        </w:rPr>
        <w:t xml:space="preserve"> 2.7 months vs 1.4 months with placebo; HR 0·37; 95% CI 0·25–0·54; one-sided p&lt;0·0001). Treatment with </w:t>
      </w:r>
      <w:proofErr w:type="spellStart"/>
      <w:r w:rsidR="00B62167" w:rsidRPr="006D3A2A">
        <w:rPr>
          <w:rFonts w:cs="Segoe UI"/>
          <w:szCs w:val="22"/>
        </w:rPr>
        <w:t>ivosidenib</w:t>
      </w:r>
      <w:proofErr w:type="spellEnd"/>
      <w:r w:rsidR="00B62167" w:rsidRPr="006D3A2A">
        <w:rPr>
          <w:rFonts w:cs="Segoe UI"/>
          <w:szCs w:val="22"/>
        </w:rPr>
        <w:t xml:space="preserve"> was associated with significantly improved OS after adjustment for treatment switching (median OS for </w:t>
      </w:r>
      <w:proofErr w:type="spellStart"/>
      <w:r w:rsidR="00B62167" w:rsidRPr="006D3A2A">
        <w:rPr>
          <w:rFonts w:cs="Segoe UI"/>
          <w:szCs w:val="22"/>
        </w:rPr>
        <w:t>ivosidenib</w:t>
      </w:r>
      <w:proofErr w:type="spellEnd"/>
      <w:r w:rsidR="00B62167" w:rsidRPr="006D3A2A">
        <w:rPr>
          <w:rFonts w:cs="Segoe UI"/>
          <w:szCs w:val="22"/>
        </w:rPr>
        <w:t xml:space="preserve"> 10.3 months vs 5.1 months with placebo; HR 0.49; 95% CI 0.34-0.7; one-sided p &lt; 0.01). Overall, the study showed that in CCA patients with an </w:t>
      </w:r>
      <w:r w:rsidR="00B62167" w:rsidRPr="00836944">
        <w:rPr>
          <w:rFonts w:cs="Segoe UI"/>
          <w:i/>
          <w:iCs/>
          <w:szCs w:val="22"/>
        </w:rPr>
        <w:t>IDH1</w:t>
      </w:r>
      <w:r w:rsidR="00B62167" w:rsidRPr="006D3A2A">
        <w:rPr>
          <w:rFonts w:cs="Segoe UI"/>
          <w:szCs w:val="22"/>
        </w:rPr>
        <w:t xml:space="preserve"> mutation, </w:t>
      </w:r>
      <w:proofErr w:type="spellStart"/>
      <w:r w:rsidR="00B62167" w:rsidRPr="006D3A2A">
        <w:rPr>
          <w:rFonts w:cs="Segoe UI"/>
          <w:szCs w:val="22"/>
        </w:rPr>
        <w:t>ivosidenib</w:t>
      </w:r>
      <w:proofErr w:type="spellEnd"/>
      <w:r w:rsidR="00B62167" w:rsidRPr="006D3A2A">
        <w:rPr>
          <w:rFonts w:cs="Segoe UI"/>
          <w:szCs w:val="22"/>
        </w:rPr>
        <w:t xml:space="preserve"> significantly improves PFS and OS, while maintaining quality of life.</w:t>
      </w:r>
    </w:p>
    <w:p w14:paraId="596A5455" w14:textId="77777777" w:rsidR="006D3A2A" w:rsidRPr="006D3A2A" w:rsidRDefault="006D3A2A" w:rsidP="006D3A2A">
      <w:pPr>
        <w:spacing w:after="0" w:line="240" w:lineRule="auto"/>
        <w:rPr>
          <w:rFonts w:cs="Segoe UI"/>
          <w:szCs w:val="22"/>
        </w:rPr>
      </w:pPr>
    </w:p>
    <w:p w14:paraId="42962FEA" w14:textId="00312173" w:rsidR="001E2946" w:rsidRDefault="001E2946" w:rsidP="006D3A2A">
      <w:pPr>
        <w:spacing w:after="0" w:line="240" w:lineRule="auto"/>
        <w:rPr>
          <w:rFonts w:cs="Segoe UI"/>
          <w:szCs w:val="22"/>
        </w:rPr>
      </w:pPr>
      <w:r w:rsidRPr="006D3A2A">
        <w:rPr>
          <w:rFonts w:cs="Segoe UI"/>
          <w:szCs w:val="22"/>
        </w:rPr>
        <w:t xml:space="preserve">Testing patients with CCA for an </w:t>
      </w:r>
      <w:r w:rsidRPr="00CD24DA">
        <w:rPr>
          <w:rFonts w:cs="Segoe UI"/>
          <w:i/>
          <w:iCs/>
          <w:szCs w:val="22"/>
        </w:rPr>
        <w:t>IDH</w:t>
      </w:r>
      <w:r w:rsidRPr="006D3A2A">
        <w:rPr>
          <w:rFonts w:cs="Segoe UI"/>
          <w:szCs w:val="22"/>
        </w:rPr>
        <w:t xml:space="preserve">1 mutation is expected to lead to a change in the clinical management of these patients, as they will be able to receive targeted treatment with </w:t>
      </w:r>
      <w:proofErr w:type="spellStart"/>
      <w:r w:rsidRPr="006D3A2A">
        <w:rPr>
          <w:rFonts w:cs="Segoe UI"/>
          <w:szCs w:val="22"/>
        </w:rPr>
        <w:t>ivosidenib</w:t>
      </w:r>
      <w:proofErr w:type="spellEnd"/>
      <w:r w:rsidRPr="006D3A2A">
        <w:rPr>
          <w:rFonts w:cs="Segoe UI"/>
          <w:szCs w:val="22"/>
        </w:rPr>
        <w:t xml:space="preserve">. </w:t>
      </w:r>
      <w:r w:rsidRPr="006D3A2A">
        <w:rPr>
          <w:rFonts w:cs="Segoe UI"/>
          <w:szCs w:val="22"/>
        </w:rPr>
        <w:lastRenderedPageBreak/>
        <w:t xml:space="preserve">This change is expected to lead to a significant improvement in clinical outcomes, as demonstrated by the pivotal </w:t>
      </w:r>
      <w:proofErr w:type="spellStart"/>
      <w:r w:rsidRPr="006D3A2A">
        <w:rPr>
          <w:rFonts w:cs="Segoe UI"/>
          <w:szCs w:val="22"/>
        </w:rPr>
        <w:t>ClarIDHy</w:t>
      </w:r>
      <w:proofErr w:type="spellEnd"/>
      <w:r w:rsidRPr="006D3A2A">
        <w:rPr>
          <w:rFonts w:cs="Segoe UI"/>
          <w:szCs w:val="22"/>
        </w:rPr>
        <w:t xml:space="preserve"> trial.</w:t>
      </w:r>
    </w:p>
    <w:p w14:paraId="47C1A8C2" w14:textId="77777777" w:rsidR="00BC6D2A" w:rsidRDefault="00BC6D2A" w:rsidP="006D3A2A">
      <w:pPr>
        <w:spacing w:after="0" w:line="240" w:lineRule="auto"/>
        <w:rPr>
          <w:rFonts w:cs="Segoe UI"/>
          <w:szCs w:val="22"/>
        </w:rPr>
      </w:pPr>
    </w:p>
    <w:p w14:paraId="5AE0B40D" w14:textId="2A237849" w:rsidR="00BC6D2A" w:rsidRPr="006D3A2A" w:rsidRDefault="007206A7" w:rsidP="006D3A2A">
      <w:pPr>
        <w:spacing w:after="0" w:line="240" w:lineRule="auto"/>
        <w:rPr>
          <w:rFonts w:cs="Segoe UI"/>
          <w:szCs w:val="22"/>
        </w:rPr>
      </w:pPr>
      <w:r>
        <w:rPr>
          <w:rFonts w:cs="Segoe UI"/>
          <w:szCs w:val="22"/>
        </w:rPr>
        <w:t>Separately to this</w:t>
      </w:r>
      <w:r w:rsidR="00BC37DC">
        <w:rPr>
          <w:rFonts w:cs="Segoe UI"/>
          <w:szCs w:val="22"/>
        </w:rPr>
        <w:t xml:space="preserve"> current</w:t>
      </w:r>
      <w:r>
        <w:rPr>
          <w:rFonts w:cs="Segoe UI"/>
          <w:szCs w:val="22"/>
        </w:rPr>
        <w:t xml:space="preserve"> application, </w:t>
      </w:r>
      <w:proofErr w:type="spellStart"/>
      <w:r w:rsidR="00BC6D2A">
        <w:rPr>
          <w:rFonts w:cs="Segoe UI"/>
          <w:szCs w:val="22"/>
        </w:rPr>
        <w:t>Servier</w:t>
      </w:r>
      <w:proofErr w:type="spellEnd"/>
      <w:r w:rsidR="00BC6D2A">
        <w:rPr>
          <w:rFonts w:cs="Segoe UI"/>
          <w:szCs w:val="22"/>
        </w:rPr>
        <w:t xml:space="preserve"> la</w:t>
      </w:r>
      <w:r w:rsidR="00485C47">
        <w:rPr>
          <w:rFonts w:cs="Segoe UI"/>
          <w:szCs w:val="22"/>
        </w:rPr>
        <w:t xml:space="preserve">boratories (Aust.) Pty. Ltd. is aware of an application in development </w:t>
      </w:r>
      <w:r>
        <w:rPr>
          <w:rFonts w:cs="Segoe UI"/>
          <w:szCs w:val="22"/>
        </w:rPr>
        <w:t>by</w:t>
      </w:r>
      <w:r w:rsidR="00485C47">
        <w:rPr>
          <w:rFonts w:cs="Segoe UI"/>
          <w:szCs w:val="22"/>
        </w:rPr>
        <w:t xml:space="preserve"> Rare Cancers Australia</w:t>
      </w:r>
      <w:r w:rsidR="002F0119">
        <w:rPr>
          <w:rFonts w:cs="Segoe UI"/>
          <w:szCs w:val="22"/>
        </w:rPr>
        <w:t xml:space="preserve"> with the support of </w:t>
      </w:r>
      <w:proofErr w:type="spellStart"/>
      <w:r w:rsidR="002F0119">
        <w:rPr>
          <w:rFonts w:cs="Segoe UI"/>
          <w:szCs w:val="22"/>
        </w:rPr>
        <w:t>Omico</w:t>
      </w:r>
      <w:proofErr w:type="spellEnd"/>
      <w:r w:rsidR="00485C47">
        <w:rPr>
          <w:rFonts w:cs="Segoe UI"/>
          <w:szCs w:val="22"/>
        </w:rPr>
        <w:t xml:space="preserve"> </w:t>
      </w:r>
      <w:r w:rsidR="004404BE">
        <w:rPr>
          <w:rFonts w:cs="Segoe UI"/>
          <w:szCs w:val="22"/>
        </w:rPr>
        <w:t>for a panel of genetic tests, including IDH1</w:t>
      </w:r>
      <w:r>
        <w:rPr>
          <w:rFonts w:cs="Segoe UI"/>
          <w:szCs w:val="22"/>
        </w:rPr>
        <w:t xml:space="preserve"> to determine eligibility to </w:t>
      </w:r>
      <w:proofErr w:type="spellStart"/>
      <w:r>
        <w:rPr>
          <w:rFonts w:cs="Segoe UI"/>
          <w:szCs w:val="22"/>
        </w:rPr>
        <w:t>ivosidenib</w:t>
      </w:r>
      <w:proofErr w:type="spellEnd"/>
      <w:r w:rsidR="00DC4F59">
        <w:rPr>
          <w:rFonts w:cs="Segoe UI"/>
          <w:szCs w:val="22"/>
        </w:rPr>
        <w:t>.</w:t>
      </w:r>
      <w:r w:rsidR="009703A3">
        <w:rPr>
          <w:rFonts w:cs="Segoe UI"/>
          <w:szCs w:val="22"/>
        </w:rPr>
        <w:t xml:space="preserve"> </w:t>
      </w:r>
      <w:proofErr w:type="spellStart"/>
      <w:r w:rsidR="009703A3">
        <w:rPr>
          <w:rFonts w:cs="Segoe UI"/>
          <w:szCs w:val="22"/>
        </w:rPr>
        <w:t>Servier</w:t>
      </w:r>
      <w:proofErr w:type="spellEnd"/>
      <w:r w:rsidR="009703A3">
        <w:rPr>
          <w:rFonts w:cs="Segoe UI"/>
          <w:szCs w:val="22"/>
        </w:rPr>
        <w:t xml:space="preserve"> is supportive of this approach</w:t>
      </w:r>
      <w:r w:rsidR="00112E8B">
        <w:rPr>
          <w:rFonts w:cs="Segoe UI"/>
          <w:szCs w:val="22"/>
        </w:rPr>
        <w:t xml:space="preserve"> to clinical management and</w:t>
      </w:r>
      <w:r w:rsidR="009703A3">
        <w:rPr>
          <w:rFonts w:cs="Segoe UI"/>
          <w:szCs w:val="22"/>
        </w:rPr>
        <w:t xml:space="preserve"> would welcome dialogue</w:t>
      </w:r>
      <w:r w:rsidR="00DC4F59">
        <w:rPr>
          <w:rFonts w:cs="Segoe UI"/>
          <w:szCs w:val="22"/>
        </w:rPr>
        <w:t xml:space="preserve"> with the Department </w:t>
      </w:r>
      <w:r w:rsidR="007131BB">
        <w:rPr>
          <w:rFonts w:cs="Segoe UI"/>
          <w:szCs w:val="22"/>
        </w:rPr>
        <w:t xml:space="preserve">and other relevant stakeholders </w:t>
      </w:r>
      <w:r w:rsidR="002E7C93">
        <w:rPr>
          <w:rFonts w:cs="Segoe UI"/>
          <w:szCs w:val="22"/>
        </w:rPr>
        <w:t xml:space="preserve">upon receipt of this application, </w:t>
      </w:r>
      <w:r w:rsidR="00DC4F59">
        <w:rPr>
          <w:rFonts w:cs="Segoe UI"/>
          <w:szCs w:val="22"/>
        </w:rPr>
        <w:t xml:space="preserve">as appropriate. </w:t>
      </w:r>
    </w:p>
    <w:p w14:paraId="7BC88661" w14:textId="77777777" w:rsidR="005C2824" w:rsidRDefault="005C2824" w:rsidP="006D3A2A">
      <w:pPr>
        <w:spacing w:after="0" w:line="240" w:lineRule="auto"/>
        <w:rPr>
          <w:rFonts w:cs="Segoe UI"/>
          <w:szCs w:val="22"/>
        </w:rPr>
      </w:pPr>
    </w:p>
    <w:p w14:paraId="0F9D3230" w14:textId="703EAE60" w:rsidR="00BE6B22" w:rsidRPr="009F6DF4" w:rsidRDefault="00665487" w:rsidP="00FF42DC">
      <w:pPr>
        <w:pStyle w:val="Heading2"/>
      </w:pPr>
      <w:r w:rsidRPr="00DC702B">
        <w:t xml:space="preserve">Does the proposed health technology include a registered trademark component with </w:t>
      </w:r>
      <w:r w:rsidRPr="009F6DF4">
        <w:t>characteristics that distinguishes it from other similar health components</w:t>
      </w:r>
      <w:r w:rsidR="00BE6B22" w:rsidRPr="009F6DF4">
        <w:t>?</w:t>
      </w:r>
    </w:p>
    <w:p w14:paraId="01202F94" w14:textId="3D60BF54" w:rsidR="00BE6B22" w:rsidRPr="009F6DF4" w:rsidRDefault="00BE6B22" w:rsidP="00FF42DC">
      <w:pPr>
        <w:spacing w:after="0" w:line="240" w:lineRule="auto"/>
        <w:rPr>
          <w:rFonts w:eastAsia="Segoe UI" w:cs="Segoe UI"/>
          <w:color w:val="000000"/>
          <w:szCs w:val="22"/>
        </w:rPr>
      </w:pPr>
      <w:r w:rsidRPr="009F6DF4">
        <w:rPr>
          <w:rFonts w:eastAsia="Segoe UI" w:cs="Segoe UI"/>
          <w:color w:val="000000"/>
          <w:szCs w:val="22"/>
        </w:rPr>
        <w:t>No</w:t>
      </w:r>
    </w:p>
    <w:p w14:paraId="6F3B5B06" w14:textId="77777777" w:rsidR="00BE6B22" w:rsidRPr="009F6DF4" w:rsidRDefault="00BE6B22">
      <w:pPr>
        <w:rPr>
          <w:rFonts w:eastAsia="Segoe UI" w:cs="Segoe UI"/>
          <w:color w:val="000000"/>
          <w:szCs w:val="22"/>
        </w:rPr>
      </w:pPr>
    </w:p>
    <w:p w14:paraId="6FE677F6" w14:textId="2FB487C5" w:rsidR="00B759D1" w:rsidRPr="009F6DF4" w:rsidRDefault="00665487" w:rsidP="00FF42DC">
      <w:pPr>
        <w:pStyle w:val="Heading2"/>
      </w:pPr>
      <w:r w:rsidRPr="009F6DF4">
        <w:t>Explain whether it is essential to have this trademark component or whether there would be other components that would be suitable</w:t>
      </w:r>
      <w:r w:rsidR="00B759D1" w:rsidRPr="009F6DF4">
        <w:t>:</w:t>
      </w:r>
    </w:p>
    <w:p w14:paraId="77951498" w14:textId="7B670DA2" w:rsidR="00B759D1" w:rsidRPr="009F6DF4" w:rsidRDefault="00202615" w:rsidP="00B759D1">
      <w:pPr>
        <w:spacing w:after="0" w:line="240" w:lineRule="auto"/>
        <w:rPr>
          <w:rFonts w:eastAsia="Segoe UI" w:cs="Segoe UI"/>
          <w:color w:val="000000"/>
          <w:szCs w:val="22"/>
        </w:rPr>
      </w:pPr>
      <w:r w:rsidRPr="009F6DF4">
        <w:rPr>
          <w:rFonts w:cs="Segoe UI"/>
          <w:szCs w:val="22"/>
        </w:rPr>
        <w:t>N/A</w:t>
      </w:r>
    </w:p>
    <w:p w14:paraId="2D4411B7" w14:textId="77777777" w:rsidR="00B759D1" w:rsidRPr="009F6DF4" w:rsidRDefault="00B759D1" w:rsidP="00B759D1">
      <w:pPr>
        <w:spacing w:after="0" w:line="240" w:lineRule="auto"/>
        <w:rPr>
          <w:rFonts w:eastAsia="Segoe UI" w:cs="Segoe UI"/>
          <w:color w:val="000000"/>
          <w:szCs w:val="22"/>
        </w:rPr>
      </w:pPr>
    </w:p>
    <w:p w14:paraId="46AD8179" w14:textId="3BC963D0" w:rsidR="00665487" w:rsidRPr="009F6DF4" w:rsidRDefault="00EA7B42" w:rsidP="00FF42DC">
      <w:pPr>
        <w:pStyle w:val="Heading2"/>
      </w:pPr>
      <w:r w:rsidRPr="009F6DF4">
        <w:t xml:space="preserve">Are there any proposed limitations on the provision of the proposed health technology delivered to the patient (For example: accessibility, dosage, quantity, </w:t>
      </w:r>
      <w:proofErr w:type="gramStart"/>
      <w:r w:rsidRPr="009F6DF4">
        <w:t>duration</w:t>
      </w:r>
      <w:proofErr w:type="gramEnd"/>
      <w:r w:rsidRPr="009F6DF4">
        <w:t xml:space="preserve"> or frequency):</w:t>
      </w:r>
      <w:r w:rsidR="00665487" w:rsidRPr="009F6DF4">
        <w:t xml:space="preserve"> </w:t>
      </w:r>
    </w:p>
    <w:p w14:paraId="669B5F75" w14:textId="0C472548" w:rsidR="00665487" w:rsidRDefault="00665487" w:rsidP="00FF42DC">
      <w:pPr>
        <w:spacing w:after="0" w:line="240" w:lineRule="auto"/>
        <w:rPr>
          <w:rFonts w:eastAsia="Segoe UI" w:cs="Segoe UI"/>
          <w:color w:val="000000"/>
          <w:szCs w:val="22"/>
        </w:rPr>
      </w:pPr>
      <w:r w:rsidRPr="009F6DF4">
        <w:rPr>
          <w:rFonts w:eastAsia="Segoe UI" w:cs="Segoe UI"/>
          <w:color w:val="000000"/>
          <w:szCs w:val="22"/>
        </w:rPr>
        <w:t>Yes</w:t>
      </w:r>
    </w:p>
    <w:p w14:paraId="206DE0FF" w14:textId="77777777" w:rsidR="00FF42DC" w:rsidRPr="00FF42DC" w:rsidRDefault="00FF42DC" w:rsidP="00FF42DC">
      <w:pPr>
        <w:spacing w:after="0" w:line="240" w:lineRule="auto"/>
        <w:rPr>
          <w:rFonts w:eastAsia="Segoe UI" w:cs="Segoe UI"/>
          <w:color w:val="000000"/>
          <w:szCs w:val="22"/>
        </w:rPr>
      </w:pPr>
    </w:p>
    <w:p w14:paraId="71A9F719" w14:textId="30914161" w:rsidR="00665487" w:rsidRPr="00DC702B" w:rsidRDefault="00EA7B42" w:rsidP="00665487">
      <w:pPr>
        <w:spacing w:after="0" w:line="240" w:lineRule="auto"/>
        <w:rPr>
          <w:rFonts w:eastAsia="Segoe UI" w:cs="Segoe UI"/>
          <w:b/>
          <w:color w:val="000000"/>
          <w:szCs w:val="22"/>
        </w:rPr>
      </w:pPr>
      <w:r w:rsidRPr="00DC702B">
        <w:rPr>
          <w:rFonts w:eastAsia="Segoe UI" w:cs="Segoe UI"/>
          <w:b/>
          <w:color w:val="000000"/>
          <w:szCs w:val="22"/>
        </w:rPr>
        <w:t>Provide details and explain</w:t>
      </w:r>
      <w:r w:rsidR="00665487" w:rsidRPr="00DC702B">
        <w:rPr>
          <w:rFonts w:eastAsia="Segoe UI" w:cs="Segoe UI"/>
          <w:b/>
          <w:color w:val="000000"/>
          <w:szCs w:val="22"/>
        </w:rPr>
        <w:t>:</w:t>
      </w:r>
    </w:p>
    <w:p w14:paraId="207973FE" w14:textId="25A9F4E1" w:rsidR="00665487" w:rsidRPr="00DC702B" w:rsidRDefault="0048344C" w:rsidP="00665487">
      <w:pPr>
        <w:spacing w:after="0" w:line="240" w:lineRule="auto"/>
        <w:rPr>
          <w:rFonts w:eastAsia="Segoe UI" w:cs="Segoe UI"/>
          <w:color w:val="000000"/>
          <w:szCs w:val="22"/>
        </w:rPr>
      </w:pPr>
      <w:r w:rsidRPr="00DC702B">
        <w:rPr>
          <w:rFonts w:eastAsia="Segoe UI" w:cs="Segoe UI"/>
          <w:color w:val="000000"/>
          <w:szCs w:val="22"/>
        </w:rPr>
        <w:t xml:space="preserve">Testing for </w:t>
      </w:r>
      <w:r w:rsidRPr="00DD0FE2">
        <w:rPr>
          <w:rFonts w:eastAsia="Segoe UI" w:cs="Segoe UI"/>
          <w:i/>
          <w:color w:val="000000"/>
          <w:szCs w:val="22"/>
        </w:rPr>
        <w:t>IDH</w:t>
      </w:r>
      <w:r w:rsidRPr="00DC702B">
        <w:rPr>
          <w:rFonts w:eastAsia="Segoe UI" w:cs="Segoe UI"/>
          <w:color w:val="000000"/>
          <w:szCs w:val="22"/>
        </w:rPr>
        <w:t xml:space="preserve">1 would be requested by </w:t>
      </w:r>
      <w:r w:rsidR="004B2AC8" w:rsidRPr="00DC702B">
        <w:rPr>
          <w:rFonts w:eastAsia="Segoe UI" w:cs="Segoe UI"/>
          <w:color w:val="000000"/>
          <w:szCs w:val="22"/>
        </w:rPr>
        <w:t>primary physician or pathologist</w:t>
      </w:r>
      <w:r w:rsidR="009120D7" w:rsidRPr="00DC702B">
        <w:rPr>
          <w:rFonts w:eastAsia="Segoe UI" w:cs="Segoe UI"/>
          <w:color w:val="000000"/>
          <w:szCs w:val="22"/>
        </w:rPr>
        <w:t xml:space="preserve"> after the initial diagnosis of CCA. </w:t>
      </w:r>
      <w:r w:rsidR="00D6619B" w:rsidRPr="00DC702B">
        <w:rPr>
          <w:rFonts w:eastAsia="Segoe UI" w:cs="Segoe UI"/>
          <w:color w:val="000000"/>
          <w:szCs w:val="22"/>
        </w:rPr>
        <w:t xml:space="preserve">Each patient would only require one test </w:t>
      </w:r>
      <w:r w:rsidR="00D074FD" w:rsidRPr="00DC702B">
        <w:rPr>
          <w:rFonts w:eastAsia="Segoe UI" w:cs="Segoe UI"/>
          <w:color w:val="000000"/>
          <w:szCs w:val="22"/>
        </w:rPr>
        <w:t>to</w:t>
      </w:r>
      <w:r w:rsidR="00D6619B" w:rsidRPr="00DC702B">
        <w:rPr>
          <w:rFonts w:eastAsia="Segoe UI" w:cs="Segoe UI"/>
          <w:color w:val="000000"/>
          <w:szCs w:val="22"/>
        </w:rPr>
        <w:t xml:space="preserve"> identify </w:t>
      </w:r>
      <w:r w:rsidR="0039440E" w:rsidRPr="00DC702B">
        <w:rPr>
          <w:rFonts w:eastAsia="Segoe UI" w:cs="Segoe UI"/>
          <w:color w:val="000000"/>
          <w:szCs w:val="22"/>
        </w:rPr>
        <w:t xml:space="preserve">the presence of </w:t>
      </w:r>
      <w:r w:rsidR="00D6619B" w:rsidRPr="00DC702B">
        <w:rPr>
          <w:rFonts w:eastAsia="Segoe UI" w:cs="Segoe UI"/>
          <w:i/>
          <w:color w:val="000000"/>
          <w:szCs w:val="22"/>
        </w:rPr>
        <w:t>IDH</w:t>
      </w:r>
      <w:r w:rsidR="00D6619B" w:rsidRPr="00DC702B">
        <w:rPr>
          <w:rFonts w:eastAsia="Segoe UI" w:cs="Segoe UI"/>
          <w:color w:val="000000"/>
          <w:szCs w:val="22"/>
        </w:rPr>
        <w:t xml:space="preserve">1 </w:t>
      </w:r>
      <w:r w:rsidR="00D074FD" w:rsidRPr="00DC702B">
        <w:rPr>
          <w:rFonts w:eastAsia="Segoe UI" w:cs="Segoe UI"/>
          <w:color w:val="000000"/>
          <w:szCs w:val="22"/>
        </w:rPr>
        <w:t>mutations</w:t>
      </w:r>
      <w:r w:rsidR="0039440E" w:rsidRPr="00DC702B">
        <w:rPr>
          <w:rFonts w:eastAsia="Segoe UI" w:cs="Segoe UI"/>
          <w:color w:val="000000"/>
          <w:szCs w:val="22"/>
        </w:rPr>
        <w:t xml:space="preserve">. It is unlikely a patient </w:t>
      </w:r>
      <w:r w:rsidR="00B52149" w:rsidRPr="00DC702B">
        <w:rPr>
          <w:rFonts w:eastAsia="Segoe UI" w:cs="Segoe UI"/>
          <w:color w:val="000000"/>
          <w:szCs w:val="22"/>
        </w:rPr>
        <w:t xml:space="preserve">would require more than one </w:t>
      </w:r>
      <w:r w:rsidR="00B52149" w:rsidRPr="00DC702B">
        <w:rPr>
          <w:rFonts w:eastAsia="Segoe UI" w:cs="Segoe UI"/>
          <w:i/>
          <w:color w:val="000000"/>
          <w:szCs w:val="22"/>
        </w:rPr>
        <w:t>IDH</w:t>
      </w:r>
      <w:r w:rsidR="00B52149" w:rsidRPr="00DC702B">
        <w:rPr>
          <w:rFonts w:eastAsia="Segoe UI" w:cs="Segoe UI"/>
          <w:color w:val="000000"/>
          <w:szCs w:val="22"/>
        </w:rPr>
        <w:t xml:space="preserve">1 genetic test over their life. </w:t>
      </w:r>
    </w:p>
    <w:p w14:paraId="7EDC963E" w14:textId="77777777" w:rsidR="00665487" w:rsidRPr="00DD0FE2" w:rsidRDefault="00665487" w:rsidP="00665487">
      <w:pPr>
        <w:spacing w:after="0" w:line="240" w:lineRule="auto"/>
        <w:rPr>
          <w:rFonts w:eastAsia="Segoe UI" w:cs="Segoe UI"/>
          <w:color w:val="000000"/>
          <w:szCs w:val="22"/>
        </w:rPr>
      </w:pPr>
    </w:p>
    <w:p w14:paraId="277ADD85" w14:textId="59994BEE" w:rsidR="006227EF" w:rsidRPr="00DC702B" w:rsidRDefault="006227EF" w:rsidP="006227EF">
      <w:pPr>
        <w:spacing w:after="0" w:line="240" w:lineRule="auto"/>
        <w:rPr>
          <w:rFonts w:eastAsia="Segoe UI" w:cs="Segoe UI"/>
          <w:b/>
          <w:color w:val="000000"/>
          <w:szCs w:val="22"/>
        </w:rPr>
      </w:pPr>
      <w:r w:rsidRPr="00DC702B">
        <w:rPr>
          <w:rFonts w:eastAsia="Segoe UI" w:cs="Segoe UI"/>
          <w:b/>
          <w:color w:val="000000"/>
          <w:szCs w:val="22"/>
        </w:rPr>
        <w:t>If applicable, advise which health professionals will be needed to provide the proposed health technology:</w:t>
      </w:r>
    </w:p>
    <w:p w14:paraId="71045C46" w14:textId="2567E7AF" w:rsidR="0054018C" w:rsidRPr="00DC702B" w:rsidRDefault="009C4382" w:rsidP="006227EF">
      <w:pPr>
        <w:spacing w:after="0" w:line="240" w:lineRule="auto"/>
        <w:rPr>
          <w:rFonts w:eastAsia="Segoe UI" w:cs="Segoe UI"/>
          <w:color w:val="000000"/>
          <w:szCs w:val="22"/>
        </w:rPr>
      </w:pPr>
      <w:r w:rsidRPr="00DC702B">
        <w:rPr>
          <w:rFonts w:eastAsia="Segoe UI" w:cs="Segoe UI"/>
          <w:color w:val="000000"/>
          <w:szCs w:val="22"/>
        </w:rPr>
        <w:t>NGS or PCR</w:t>
      </w:r>
      <w:r w:rsidR="00383C3E" w:rsidRPr="00DC702B">
        <w:rPr>
          <w:rFonts w:eastAsia="Segoe UI" w:cs="Segoe UI"/>
          <w:color w:val="000000"/>
          <w:szCs w:val="22"/>
        </w:rPr>
        <w:t xml:space="preserve"> testing to identify</w:t>
      </w:r>
      <w:r w:rsidR="00383C3E" w:rsidRPr="00DC702B">
        <w:rPr>
          <w:rFonts w:eastAsia="Segoe UI" w:cs="Segoe UI"/>
          <w:bCs/>
          <w:color w:val="000000"/>
          <w:szCs w:val="22"/>
        </w:rPr>
        <w:t xml:space="preserve"> </w:t>
      </w:r>
      <w:r w:rsidR="00C26764" w:rsidRPr="00DC702B">
        <w:rPr>
          <w:rFonts w:eastAsia="Segoe UI" w:cs="Segoe UI"/>
          <w:bCs/>
          <w:i/>
          <w:iCs/>
          <w:color w:val="000000"/>
          <w:szCs w:val="22"/>
        </w:rPr>
        <w:t>IDH</w:t>
      </w:r>
      <w:r w:rsidR="00C26764" w:rsidRPr="00DC702B">
        <w:rPr>
          <w:rFonts w:eastAsia="Segoe UI" w:cs="Segoe UI"/>
          <w:bCs/>
          <w:color w:val="000000"/>
          <w:szCs w:val="22"/>
        </w:rPr>
        <w:t>1</w:t>
      </w:r>
      <w:r w:rsidR="00383C3E" w:rsidRPr="00DC702B">
        <w:rPr>
          <w:rFonts w:eastAsia="Segoe UI" w:cs="Segoe UI"/>
          <w:color w:val="000000"/>
          <w:szCs w:val="22"/>
        </w:rPr>
        <w:t xml:space="preserve"> mutations should </w:t>
      </w:r>
      <w:r w:rsidR="00C90088" w:rsidRPr="00DC702B">
        <w:rPr>
          <w:rFonts w:eastAsia="Segoe UI" w:cs="Segoe UI"/>
          <w:color w:val="000000"/>
          <w:szCs w:val="22"/>
        </w:rPr>
        <w:t xml:space="preserve">be </w:t>
      </w:r>
      <w:proofErr w:type="gramStart"/>
      <w:r w:rsidR="00C90088" w:rsidRPr="00DC702B">
        <w:rPr>
          <w:rFonts w:eastAsia="Segoe UI" w:cs="Segoe UI"/>
          <w:color w:val="000000"/>
          <w:szCs w:val="22"/>
        </w:rPr>
        <w:t>conducted</w:t>
      </w:r>
      <w:proofErr w:type="gramEnd"/>
      <w:r w:rsidR="00C90088" w:rsidRPr="00DC702B">
        <w:rPr>
          <w:rFonts w:eastAsia="Segoe UI" w:cs="Segoe UI"/>
          <w:color w:val="000000"/>
          <w:szCs w:val="22"/>
        </w:rPr>
        <w:t xml:space="preserve"> and the results be interpreted and reported by suitably qualified and trained molecular pathologists. Testing should be conducted in specialist laboratories holding the appropriate accreditation </w:t>
      </w:r>
      <w:proofErr w:type="gramStart"/>
      <w:r w:rsidR="00C90088" w:rsidRPr="00DC702B">
        <w:rPr>
          <w:rFonts w:eastAsia="Segoe UI" w:cs="Segoe UI"/>
          <w:color w:val="000000"/>
          <w:szCs w:val="22"/>
        </w:rPr>
        <w:t>i.e.</w:t>
      </w:r>
      <w:proofErr w:type="gramEnd"/>
      <w:r w:rsidR="00C90088" w:rsidRPr="00DC702B">
        <w:rPr>
          <w:rFonts w:eastAsia="Segoe UI" w:cs="Segoe UI"/>
          <w:color w:val="000000"/>
          <w:szCs w:val="22"/>
        </w:rPr>
        <w:t xml:space="preserve"> NATA </w:t>
      </w:r>
      <w:r w:rsidR="00A97E25">
        <w:rPr>
          <w:rFonts w:eastAsia="Segoe UI" w:cs="Segoe UI"/>
          <w:color w:val="000000"/>
          <w:szCs w:val="22"/>
        </w:rPr>
        <w:t>accredited</w:t>
      </w:r>
      <w:r w:rsidR="00C90088" w:rsidRPr="00DC702B">
        <w:rPr>
          <w:rFonts w:eastAsia="Segoe UI" w:cs="Segoe UI"/>
          <w:color w:val="000000"/>
          <w:szCs w:val="22"/>
        </w:rPr>
        <w:t xml:space="preserve"> diagnostic testing procedure. </w:t>
      </w:r>
      <w:r>
        <w:rPr>
          <w:rFonts w:cs="Segoe UI"/>
          <w:szCs w:val="22"/>
        </w:rPr>
        <w:t>The results should be interpreted and reported by suitably qualified and trained pathologists.</w:t>
      </w:r>
    </w:p>
    <w:p w14:paraId="2F90F356" w14:textId="77777777" w:rsidR="006227EF" w:rsidRPr="00DC702B" w:rsidRDefault="006227EF" w:rsidP="006227EF">
      <w:pPr>
        <w:spacing w:after="0" w:line="240" w:lineRule="auto"/>
        <w:rPr>
          <w:rFonts w:eastAsia="Segoe UI" w:cs="Segoe UI"/>
          <w:b/>
          <w:color w:val="000000"/>
          <w:szCs w:val="22"/>
        </w:rPr>
      </w:pPr>
    </w:p>
    <w:p w14:paraId="1618878E" w14:textId="3213AAEC" w:rsidR="006227EF" w:rsidRPr="00DC702B" w:rsidRDefault="006227EF" w:rsidP="006227EF">
      <w:pPr>
        <w:spacing w:after="0" w:line="240" w:lineRule="auto"/>
        <w:rPr>
          <w:rFonts w:eastAsia="Segoe UI" w:cs="Segoe UI"/>
          <w:b/>
          <w:color w:val="000000"/>
          <w:szCs w:val="22"/>
        </w:rPr>
      </w:pPr>
      <w:r w:rsidRPr="00DC702B">
        <w:rPr>
          <w:rFonts w:eastAsia="Segoe UI" w:cs="Segoe UI"/>
          <w:b/>
          <w:color w:val="000000"/>
          <w:szCs w:val="22"/>
        </w:rPr>
        <w:t xml:space="preserve">If applicable, advise </w:t>
      </w:r>
      <w:r w:rsidR="00BE0612" w:rsidRPr="00DC702B">
        <w:rPr>
          <w:rFonts w:eastAsia="Segoe UI" w:cs="Segoe UI"/>
          <w:b/>
          <w:color w:val="000000"/>
          <w:szCs w:val="22"/>
        </w:rPr>
        <w:t>whether delivery of the proposed health technology can be delegated to another</w:t>
      </w:r>
      <w:r w:rsidRPr="00DC702B">
        <w:rPr>
          <w:rFonts w:eastAsia="Segoe UI" w:cs="Segoe UI"/>
          <w:b/>
          <w:color w:val="000000"/>
          <w:szCs w:val="22"/>
        </w:rPr>
        <w:t xml:space="preserve"> health professional:</w:t>
      </w:r>
    </w:p>
    <w:p w14:paraId="5A95FA3B" w14:textId="4A066FDC" w:rsidR="00665487" w:rsidRDefault="00147AC7" w:rsidP="00FF42DC">
      <w:pPr>
        <w:spacing w:after="0" w:line="240" w:lineRule="auto"/>
        <w:rPr>
          <w:rFonts w:cs="Segoe UI"/>
          <w:szCs w:val="22"/>
        </w:rPr>
      </w:pPr>
      <w:r w:rsidRPr="003818A2">
        <w:rPr>
          <w:rFonts w:cs="Segoe UI"/>
          <w:szCs w:val="22"/>
        </w:rPr>
        <w:t>N/A</w:t>
      </w:r>
    </w:p>
    <w:p w14:paraId="73FE31CC" w14:textId="77777777" w:rsidR="00FF42DC" w:rsidRPr="00DD0FE2" w:rsidRDefault="00FF42DC" w:rsidP="00FF42DC">
      <w:pPr>
        <w:spacing w:after="0" w:line="240" w:lineRule="auto"/>
        <w:rPr>
          <w:rFonts w:cs="Segoe UI"/>
          <w:szCs w:val="22"/>
        </w:rPr>
      </w:pPr>
    </w:p>
    <w:p w14:paraId="5E38BA3B" w14:textId="5598DC0C" w:rsidR="006227EF" w:rsidRPr="00DC702B" w:rsidRDefault="006227EF" w:rsidP="006227EF">
      <w:pPr>
        <w:spacing w:after="0" w:line="240" w:lineRule="auto"/>
        <w:rPr>
          <w:rFonts w:eastAsia="Segoe UI" w:cs="Segoe UI"/>
          <w:b/>
          <w:color w:val="000000"/>
          <w:szCs w:val="22"/>
        </w:rPr>
      </w:pPr>
      <w:r w:rsidRPr="00DC702B">
        <w:rPr>
          <w:rFonts w:eastAsia="Segoe UI" w:cs="Segoe UI"/>
          <w:b/>
          <w:color w:val="000000"/>
          <w:szCs w:val="22"/>
        </w:rPr>
        <w:t xml:space="preserve">If applicable, advise </w:t>
      </w:r>
      <w:r w:rsidR="00BE0612" w:rsidRPr="00DC702B">
        <w:rPr>
          <w:rFonts w:eastAsia="Segoe UI" w:cs="Segoe UI"/>
          <w:b/>
          <w:color w:val="000000"/>
          <w:szCs w:val="22"/>
        </w:rPr>
        <w:t>if there are any limitations on which health professionals might provide a referral for</w:t>
      </w:r>
      <w:r w:rsidRPr="00DC702B">
        <w:rPr>
          <w:rFonts w:eastAsia="Segoe UI" w:cs="Segoe UI"/>
          <w:b/>
          <w:color w:val="000000"/>
          <w:szCs w:val="22"/>
        </w:rPr>
        <w:t xml:space="preserve"> the proposed health technology:</w:t>
      </w:r>
    </w:p>
    <w:p w14:paraId="6E41F514" w14:textId="69C7190F" w:rsidR="0054018C" w:rsidRPr="00DD0FE2" w:rsidRDefault="0054018C" w:rsidP="0054018C">
      <w:pPr>
        <w:spacing w:after="0" w:line="240" w:lineRule="auto"/>
        <w:rPr>
          <w:rFonts w:eastAsia="Segoe UI" w:cs="Segoe UI"/>
          <w:color w:val="000000"/>
          <w:szCs w:val="22"/>
        </w:rPr>
      </w:pPr>
      <w:r>
        <w:rPr>
          <w:rFonts w:cs="Segoe UI"/>
          <w:szCs w:val="22"/>
        </w:rPr>
        <w:t xml:space="preserve">Testing to identify </w:t>
      </w:r>
      <w:r w:rsidRPr="00DC702B">
        <w:rPr>
          <w:rFonts w:eastAsia="Segoe UI" w:cs="Segoe UI"/>
          <w:i/>
          <w:color w:val="000000"/>
          <w:szCs w:val="22"/>
        </w:rPr>
        <w:t>IDH</w:t>
      </w:r>
      <w:r w:rsidRPr="00DC702B">
        <w:rPr>
          <w:rFonts w:eastAsia="Segoe UI" w:cs="Segoe UI"/>
          <w:color w:val="000000"/>
          <w:szCs w:val="22"/>
        </w:rPr>
        <w:t xml:space="preserve">1 </w:t>
      </w:r>
      <w:r>
        <w:rPr>
          <w:rFonts w:cs="Segoe UI"/>
          <w:szCs w:val="22"/>
        </w:rPr>
        <w:t xml:space="preserve">mutation in patients with </w:t>
      </w:r>
      <w:proofErr w:type="gramStart"/>
      <w:r>
        <w:rPr>
          <w:rFonts w:cs="Segoe UI"/>
          <w:szCs w:val="22"/>
        </w:rPr>
        <w:t>locally-advanced</w:t>
      </w:r>
      <w:proofErr w:type="gramEnd"/>
      <w:r>
        <w:rPr>
          <w:rFonts w:cs="Segoe UI"/>
          <w:szCs w:val="22"/>
        </w:rPr>
        <w:t xml:space="preserve"> or metastatic CCA should be based on referral request from a specialist or consultant physician i.e. specialist oncologist. </w:t>
      </w:r>
    </w:p>
    <w:p w14:paraId="4E3FC467" w14:textId="795C8AB3" w:rsidR="006227EF" w:rsidRPr="00DD0FE2" w:rsidRDefault="006227EF" w:rsidP="006227EF">
      <w:pPr>
        <w:spacing w:after="0" w:line="240" w:lineRule="auto"/>
        <w:rPr>
          <w:rFonts w:eastAsia="Segoe UI" w:cs="Segoe UI"/>
          <w:color w:val="000000"/>
          <w:szCs w:val="22"/>
        </w:rPr>
      </w:pPr>
    </w:p>
    <w:p w14:paraId="39DC59F5" w14:textId="77777777" w:rsidR="00FF42DC" w:rsidRDefault="00FF42DC">
      <w:pPr>
        <w:rPr>
          <w:rFonts w:eastAsia="Segoe UI" w:cs="Segoe UI"/>
          <w:b/>
          <w:color w:val="000000"/>
          <w:szCs w:val="22"/>
        </w:rPr>
      </w:pPr>
      <w:r>
        <w:rPr>
          <w:rFonts w:eastAsia="Segoe UI" w:cs="Segoe UI"/>
          <w:b/>
          <w:color w:val="000000"/>
          <w:szCs w:val="22"/>
        </w:rPr>
        <w:br w:type="page"/>
      </w:r>
    </w:p>
    <w:p w14:paraId="30AC00A8" w14:textId="5573CEC4" w:rsidR="00380C41" w:rsidRPr="00DC702B" w:rsidRDefault="00380C41" w:rsidP="009F6DF4">
      <w:pPr>
        <w:pStyle w:val="Heading2"/>
      </w:pPr>
      <w:r w:rsidRPr="00DC702B">
        <w:lastRenderedPageBreak/>
        <w:t xml:space="preserve">Is there specific training or qualifications required to provide or deliver the proposed service, and/or any accreditation requirements to support delivery of the health technology? </w:t>
      </w:r>
    </w:p>
    <w:p w14:paraId="4E1F9F81" w14:textId="0E8D00E9" w:rsidR="00380C41" w:rsidRDefault="00380C41" w:rsidP="009F6DF4">
      <w:pPr>
        <w:spacing w:after="0" w:line="240" w:lineRule="auto"/>
        <w:rPr>
          <w:rFonts w:eastAsia="Segoe UI" w:cs="Segoe UI"/>
          <w:color w:val="000000"/>
          <w:szCs w:val="22"/>
        </w:rPr>
      </w:pPr>
      <w:r w:rsidRPr="00FF42DC">
        <w:rPr>
          <w:rFonts w:eastAsia="Segoe UI" w:cs="Segoe UI"/>
          <w:color w:val="000000"/>
          <w:szCs w:val="22"/>
        </w:rPr>
        <w:t>Yes</w:t>
      </w:r>
    </w:p>
    <w:p w14:paraId="5268AA68" w14:textId="77777777" w:rsidR="009F6DF4" w:rsidRPr="009F6DF4" w:rsidRDefault="009F6DF4" w:rsidP="009F6DF4">
      <w:pPr>
        <w:spacing w:after="0" w:line="240" w:lineRule="auto"/>
        <w:rPr>
          <w:rFonts w:eastAsia="Segoe UI" w:cs="Segoe UI"/>
          <w:color w:val="000000"/>
          <w:szCs w:val="22"/>
        </w:rPr>
      </w:pPr>
    </w:p>
    <w:p w14:paraId="0E842550" w14:textId="468C6FAD" w:rsidR="00380C41" w:rsidRPr="00DC702B" w:rsidRDefault="00380C41" w:rsidP="00380C41">
      <w:pPr>
        <w:spacing w:after="0" w:line="240" w:lineRule="auto"/>
        <w:rPr>
          <w:rFonts w:eastAsia="Segoe UI" w:cs="Segoe UI"/>
          <w:b/>
          <w:color w:val="000000"/>
          <w:szCs w:val="22"/>
        </w:rPr>
      </w:pPr>
      <w:r w:rsidRPr="00DC702B">
        <w:rPr>
          <w:rFonts w:eastAsia="Segoe UI" w:cs="Segoe UI"/>
          <w:b/>
          <w:color w:val="000000"/>
          <w:szCs w:val="22"/>
        </w:rPr>
        <w:t>Provide details and explain:</w:t>
      </w:r>
    </w:p>
    <w:p w14:paraId="2FAA0185" w14:textId="7FF26C47" w:rsidR="00380C41" w:rsidRDefault="00B335DC" w:rsidP="009F6DF4">
      <w:pPr>
        <w:spacing w:after="0" w:line="240" w:lineRule="auto"/>
        <w:rPr>
          <w:rFonts w:eastAsia="Segoe UI" w:cs="Segoe UI"/>
          <w:color w:val="000000"/>
          <w:szCs w:val="22"/>
        </w:rPr>
      </w:pPr>
      <w:r>
        <w:rPr>
          <w:rFonts w:cs="Segoe UI"/>
          <w:szCs w:val="22"/>
        </w:rPr>
        <w:t>Testing for</w:t>
      </w:r>
      <w:r w:rsidRPr="00DC702B">
        <w:rPr>
          <w:rFonts w:cs="Segoe UI"/>
          <w:szCs w:val="22"/>
        </w:rPr>
        <w:t xml:space="preserve"> </w:t>
      </w:r>
      <w:r w:rsidR="000464E0" w:rsidRPr="00DC702B">
        <w:rPr>
          <w:rFonts w:eastAsia="Segoe UI" w:cs="Segoe UI"/>
          <w:bCs/>
          <w:i/>
          <w:iCs/>
          <w:color w:val="000000"/>
          <w:szCs w:val="22"/>
        </w:rPr>
        <w:t>IDH</w:t>
      </w:r>
      <w:r w:rsidR="000464E0" w:rsidRPr="00DC702B">
        <w:rPr>
          <w:rFonts w:eastAsia="Segoe UI" w:cs="Segoe UI"/>
          <w:bCs/>
          <w:color w:val="000000"/>
          <w:szCs w:val="22"/>
        </w:rPr>
        <w:t>1</w:t>
      </w:r>
      <w:r w:rsidRPr="00DC702B">
        <w:rPr>
          <w:rFonts w:eastAsia="Segoe UI" w:cs="Segoe UI"/>
          <w:color w:val="000000"/>
          <w:szCs w:val="22"/>
        </w:rPr>
        <w:t xml:space="preserve"> </w:t>
      </w:r>
      <w:r>
        <w:rPr>
          <w:rFonts w:cs="Segoe UI"/>
          <w:szCs w:val="22"/>
        </w:rPr>
        <w:t>mutations</w:t>
      </w:r>
      <w:r w:rsidR="00734868">
        <w:rPr>
          <w:rFonts w:cs="Segoe UI"/>
          <w:szCs w:val="22"/>
        </w:rPr>
        <w:t xml:space="preserve"> via NGS or PCR would be conducted by NATA-accredited laboratories and the results interpreted and reported by suitably qualified and trained pathologists. </w:t>
      </w:r>
    </w:p>
    <w:p w14:paraId="1230EB76" w14:textId="77777777" w:rsidR="009F6DF4" w:rsidRPr="009F6DF4" w:rsidRDefault="009F6DF4" w:rsidP="009F6DF4">
      <w:pPr>
        <w:spacing w:after="0" w:line="240" w:lineRule="auto"/>
        <w:rPr>
          <w:rFonts w:eastAsia="Segoe UI" w:cs="Segoe UI"/>
          <w:color w:val="000000"/>
          <w:szCs w:val="22"/>
        </w:rPr>
      </w:pPr>
    </w:p>
    <w:p w14:paraId="54E88C9C" w14:textId="17D0F67A" w:rsidR="00380C41" w:rsidRPr="00DC702B" w:rsidRDefault="00BB494A" w:rsidP="00380C41">
      <w:pPr>
        <w:spacing w:after="0" w:line="240" w:lineRule="auto"/>
        <w:rPr>
          <w:rFonts w:eastAsia="Segoe UI" w:cs="Segoe UI"/>
          <w:b/>
          <w:color w:val="000000"/>
          <w:szCs w:val="22"/>
        </w:rPr>
      </w:pPr>
      <w:r w:rsidRPr="00DC702B">
        <w:rPr>
          <w:rFonts w:eastAsia="Segoe UI" w:cs="Segoe UI"/>
          <w:b/>
          <w:color w:val="000000"/>
          <w:szCs w:val="22"/>
        </w:rPr>
        <w:t xml:space="preserve">Indicate the proposed setting(s) in which the proposed health technology will be delivered: </w:t>
      </w:r>
    </w:p>
    <w:p w14:paraId="786722A5" w14:textId="7F65AC67"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Consulting rooms</w:t>
      </w:r>
      <w:r w:rsidRPr="000627EF">
        <w:rPr>
          <w:rFonts w:ascii="Segoe UI" w:hAnsi="Segoe UI" w:cs="Segoe UI"/>
          <w:sz w:val="22"/>
          <w:szCs w:val="22"/>
        </w:rPr>
        <w:t xml:space="preserve"> </w:t>
      </w:r>
    </w:p>
    <w:p w14:paraId="27A91C50" w14:textId="0933C883"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Day surgery centre</w:t>
      </w:r>
    </w:p>
    <w:p w14:paraId="1DAFF305" w14:textId="40C84702"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Emergency Department</w:t>
      </w:r>
      <w:r w:rsidRPr="000627EF">
        <w:rPr>
          <w:rFonts w:ascii="Segoe UI" w:hAnsi="Segoe UI" w:cs="Segoe UI"/>
          <w:sz w:val="22"/>
          <w:szCs w:val="22"/>
        </w:rPr>
        <w:t xml:space="preserve"> </w:t>
      </w:r>
    </w:p>
    <w:p w14:paraId="020AC503" w14:textId="5C662B9C" w:rsidR="00380C41"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00BB494A">
        <w:rPr>
          <w:rFonts w:ascii="Segoe UI" w:hAnsi="Segoe UI" w:cs="Segoe UI"/>
          <w:sz w:val="22"/>
          <w:szCs w:val="22"/>
        </w:rPr>
        <w:t>Inpatient private hospital</w:t>
      </w:r>
    </w:p>
    <w:p w14:paraId="6E8C6D7D" w14:textId="1589045F"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Inpatient public hospital</w:t>
      </w:r>
      <w:r w:rsidRPr="000627EF">
        <w:rPr>
          <w:rFonts w:ascii="Segoe UI" w:hAnsi="Segoe UI" w:cs="Segoe UI"/>
          <w:sz w:val="22"/>
          <w:szCs w:val="22"/>
        </w:rPr>
        <w:t xml:space="preserve"> </w:t>
      </w:r>
    </w:p>
    <w:p w14:paraId="1C5133DF" w14:textId="04A35FF2" w:rsidR="00BB494A" w:rsidRPr="000627EF" w:rsidRDefault="00311433"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bookmarkStart w:id="0" w:name="Check2"/>
      <w:r>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Pr>
          <w:rFonts w:ascii="Segoe UI" w:hAnsi="Segoe UI" w:cs="Segoe UI"/>
          <w:sz w:val="22"/>
          <w:szCs w:val="22"/>
        </w:rPr>
        <w:fldChar w:fldCharType="end"/>
      </w:r>
      <w:bookmarkEnd w:id="0"/>
      <w:r w:rsidR="00BB494A" w:rsidRPr="000627EF">
        <w:rPr>
          <w:rFonts w:ascii="Segoe UI" w:hAnsi="Segoe UI" w:cs="Segoe UI"/>
          <w:sz w:val="22"/>
          <w:szCs w:val="22"/>
        </w:rPr>
        <w:t xml:space="preserve"> </w:t>
      </w:r>
      <w:r w:rsidR="00BB494A">
        <w:rPr>
          <w:rFonts w:ascii="Segoe UI" w:hAnsi="Segoe UI" w:cs="Segoe UI"/>
          <w:sz w:val="22"/>
          <w:szCs w:val="22"/>
        </w:rPr>
        <w:t>Laboratory</w:t>
      </w:r>
    </w:p>
    <w:p w14:paraId="723FB55F" w14:textId="4F589AB5"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Outpatient clinic</w:t>
      </w:r>
      <w:r w:rsidRPr="000627EF">
        <w:rPr>
          <w:rFonts w:ascii="Segoe UI" w:hAnsi="Segoe UI" w:cs="Segoe UI"/>
          <w:sz w:val="22"/>
          <w:szCs w:val="22"/>
        </w:rPr>
        <w:t xml:space="preserve"> </w:t>
      </w:r>
    </w:p>
    <w:p w14:paraId="111DE2AB" w14:textId="5F315F7D" w:rsidR="00BB494A"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Patient</w:t>
      </w:r>
      <w:r w:rsidR="002A688A">
        <w:rPr>
          <w:rFonts w:ascii="Segoe UI" w:hAnsi="Segoe UI" w:cs="Segoe UI"/>
          <w:sz w:val="22"/>
          <w:szCs w:val="22"/>
        </w:rPr>
        <w:t>'</w:t>
      </w:r>
      <w:r>
        <w:rPr>
          <w:rFonts w:ascii="Segoe UI" w:hAnsi="Segoe UI" w:cs="Segoe UI"/>
          <w:sz w:val="22"/>
          <w:szCs w:val="22"/>
        </w:rPr>
        <w:t>s home</w:t>
      </w:r>
    </w:p>
    <w:p w14:paraId="428D75FD" w14:textId="3E4C76FA"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Point of care testing</w:t>
      </w:r>
      <w:r w:rsidRPr="000627EF">
        <w:rPr>
          <w:rFonts w:ascii="Segoe UI" w:hAnsi="Segoe UI" w:cs="Segoe UI"/>
          <w:sz w:val="22"/>
          <w:szCs w:val="22"/>
        </w:rPr>
        <w:t xml:space="preserve"> </w:t>
      </w:r>
    </w:p>
    <w:p w14:paraId="47F449C5" w14:textId="7A9B3B9E"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Residential aged care facility</w:t>
      </w:r>
    </w:p>
    <w:p w14:paraId="01BEE2C3" w14:textId="404D7701"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Other (please specify)</w:t>
      </w:r>
      <w:r w:rsidRPr="000627EF">
        <w:rPr>
          <w:rFonts w:ascii="Segoe UI" w:hAnsi="Segoe UI" w:cs="Segoe UI"/>
          <w:sz w:val="22"/>
          <w:szCs w:val="22"/>
        </w:rPr>
        <w:t xml:space="preserve"> </w:t>
      </w:r>
    </w:p>
    <w:p w14:paraId="552DCBE3" w14:textId="77777777" w:rsidR="00380C41" w:rsidRPr="00DD0FE2" w:rsidRDefault="00380C41" w:rsidP="00380C41">
      <w:pPr>
        <w:spacing w:after="0" w:line="240" w:lineRule="auto"/>
        <w:rPr>
          <w:rFonts w:eastAsia="Segoe UI" w:cs="Segoe UI"/>
          <w:color w:val="000000"/>
          <w:szCs w:val="22"/>
        </w:rPr>
      </w:pPr>
    </w:p>
    <w:p w14:paraId="2A1C0D0A" w14:textId="0C39DECB" w:rsidR="002D7216" w:rsidRPr="00DC702B" w:rsidRDefault="002D7216" w:rsidP="009F6DF4">
      <w:pPr>
        <w:pStyle w:val="Heading2"/>
      </w:pPr>
      <w:r w:rsidRPr="00DC702B">
        <w:t>Is the proposed health technology intended to be entirely rendered inside Australia?</w:t>
      </w:r>
    </w:p>
    <w:p w14:paraId="0478F3B1" w14:textId="01E13E15" w:rsidR="002D7216" w:rsidRDefault="002D7216" w:rsidP="009F6DF4">
      <w:pPr>
        <w:spacing w:after="0" w:line="240" w:lineRule="auto"/>
        <w:rPr>
          <w:rFonts w:eastAsia="Segoe UI" w:cs="Segoe UI"/>
          <w:color w:val="000000"/>
          <w:szCs w:val="22"/>
        </w:rPr>
      </w:pPr>
      <w:r w:rsidRPr="009F6DF4">
        <w:rPr>
          <w:rFonts w:eastAsia="Segoe UI" w:cs="Segoe UI"/>
          <w:color w:val="000000"/>
          <w:szCs w:val="22"/>
        </w:rPr>
        <w:t>Yes</w:t>
      </w:r>
    </w:p>
    <w:p w14:paraId="391768B2" w14:textId="77777777" w:rsidR="009F6DF4" w:rsidRPr="009F6DF4" w:rsidRDefault="009F6DF4" w:rsidP="009F6DF4">
      <w:pPr>
        <w:spacing w:after="0" w:line="240" w:lineRule="auto"/>
        <w:rPr>
          <w:rFonts w:eastAsia="Segoe UI" w:cs="Segoe UI"/>
          <w:color w:val="000000"/>
          <w:szCs w:val="22"/>
        </w:rPr>
      </w:pPr>
    </w:p>
    <w:p w14:paraId="659D2B35" w14:textId="52184FEE" w:rsidR="002D7216" w:rsidRPr="00DC702B" w:rsidRDefault="002D7216" w:rsidP="002D7216">
      <w:pPr>
        <w:spacing w:after="0" w:line="240" w:lineRule="auto"/>
        <w:rPr>
          <w:rFonts w:eastAsia="Segoe UI" w:cs="Segoe UI"/>
          <w:b/>
          <w:color w:val="000000"/>
          <w:szCs w:val="22"/>
        </w:rPr>
      </w:pPr>
      <w:r w:rsidRPr="00DC702B">
        <w:rPr>
          <w:rFonts w:eastAsia="Segoe UI" w:cs="Segoe UI"/>
          <w:b/>
          <w:color w:val="000000"/>
          <w:szCs w:val="22"/>
        </w:rPr>
        <w:t>Please provide additional details on the proposed health technology to be rendered outside of Australia:</w:t>
      </w:r>
    </w:p>
    <w:p w14:paraId="598F6A3E" w14:textId="3B20EC58" w:rsidR="002D7216" w:rsidRPr="00DD0FE2" w:rsidRDefault="0041631C" w:rsidP="002D7216">
      <w:pPr>
        <w:spacing w:after="0" w:line="240" w:lineRule="auto"/>
        <w:rPr>
          <w:rFonts w:eastAsia="Segoe UI" w:cs="Segoe UI"/>
          <w:color w:val="000000"/>
          <w:szCs w:val="22"/>
        </w:rPr>
      </w:pPr>
      <w:r>
        <w:rPr>
          <w:rFonts w:cs="Segoe UI"/>
          <w:szCs w:val="22"/>
        </w:rPr>
        <w:t>N/A</w:t>
      </w:r>
    </w:p>
    <w:p w14:paraId="6DEBAC21" w14:textId="77777777" w:rsidR="002D7216" w:rsidRPr="00DD0FE2" w:rsidRDefault="002D7216" w:rsidP="002D7216">
      <w:pPr>
        <w:rPr>
          <w:rFonts w:cs="Segoe UI"/>
          <w:szCs w:val="22"/>
        </w:rPr>
      </w:pPr>
    </w:p>
    <w:p w14:paraId="5B9D9A2F" w14:textId="61DEB7C8" w:rsidR="00FE257E" w:rsidRPr="00DC702B" w:rsidRDefault="00FE257E" w:rsidP="00FE257E">
      <w:pPr>
        <w:rPr>
          <w:rFonts w:eastAsia="Segoe UI" w:cs="Segoe UI"/>
          <w:b/>
          <w:color w:val="000000"/>
          <w:sz w:val="32"/>
          <w:szCs w:val="32"/>
        </w:rPr>
      </w:pPr>
      <w:r w:rsidRPr="00DC702B">
        <w:rPr>
          <w:rFonts w:eastAsia="Segoe UI" w:cs="Segoe UI"/>
          <w:b/>
          <w:color w:val="000000"/>
          <w:sz w:val="32"/>
          <w:szCs w:val="32"/>
        </w:rPr>
        <w:t>Comparator</w:t>
      </w:r>
    </w:p>
    <w:p w14:paraId="236B2BF5" w14:textId="7118FBB3" w:rsidR="00FE257E" w:rsidRDefault="00FE257E" w:rsidP="00FE257E">
      <w:pPr>
        <w:spacing w:after="0" w:line="240" w:lineRule="auto"/>
        <w:rPr>
          <w:rFonts w:cs="Segoe UI"/>
          <w:b/>
          <w:bCs/>
          <w:szCs w:val="22"/>
        </w:rPr>
      </w:pPr>
      <w:r w:rsidRPr="00FE257E">
        <w:rPr>
          <w:rFonts w:cs="Segoe UI"/>
          <w:b/>
          <w:bCs/>
          <w:szCs w:val="22"/>
        </w:rPr>
        <w:t>Nominate the appropriate comparator(s) for the proposed medical service (</w:t>
      </w:r>
      <w:proofErr w:type="gramStart"/>
      <w:r w:rsidRPr="00FE257E">
        <w:rPr>
          <w:rFonts w:cs="Segoe UI"/>
          <w:b/>
          <w:bCs/>
          <w:szCs w:val="22"/>
        </w:rPr>
        <w:t>i.e.</w:t>
      </w:r>
      <w:proofErr w:type="gramEnd"/>
      <w:r w:rsidRPr="00FE257E">
        <w:rPr>
          <w:rFonts w:cs="Segoe UI"/>
          <w:b/>
          <w:bCs/>
          <w:szCs w:val="22"/>
        </w:rPr>
        <w:t xml:space="preserve"> how is the proposed population currently managed in the absence of the proposed medical service being available in the </w:t>
      </w:r>
      <w:r w:rsidRPr="00FE257E">
        <w:rPr>
          <w:rFonts w:cs="Segoe UI"/>
          <w:b/>
          <w:bCs/>
          <w:szCs w:val="22"/>
          <w:u w:val="single"/>
        </w:rPr>
        <w:t>Australian health care system)</w:t>
      </w:r>
      <w:r w:rsidRPr="00FE257E">
        <w:rPr>
          <w:rFonts w:cs="Segoe UI"/>
          <w:b/>
          <w:bCs/>
          <w:szCs w:val="22"/>
        </w:rPr>
        <w:t>. This includes identifying health care resources that are needed to be delivered at the same time as the comparator service</w:t>
      </w:r>
      <w:r>
        <w:rPr>
          <w:rFonts w:cs="Segoe UI"/>
          <w:b/>
          <w:bCs/>
          <w:szCs w:val="22"/>
        </w:rPr>
        <w:t>:</w:t>
      </w:r>
    </w:p>
    <w:p w14:paraId="4FFBF7A2" w14:textId="77777777" w:rsidR="00FE257E" w:rsidRPr="00DC702B" w:rsidRDefault="00FE257E" w:rsidP="00FE257E">
      <w:pPr>
        <w:spacing w:after="0" w:line="240" w:lineRule="auto"/>
        <w:rPr>
          <w:rFonts w:eastAsia="Segoe UI" w:cs="Segoe UI"/>
          <w:b/>
          <w:color w:val="000000"/>
          <w:szCs w:val="22"/>
        </w:rPr>
      </w:pPr>
    </w:p>
    <w:p w14:paraId="1057EECD" w14:textId="64FDE306" w:rsidR="00FE257E" w:rsidRPr="00DD0FE2" w:rsidRDefault="002C7983" w:rsidP="00FE257E">
      <w:pPr>
        <w:spacing w:after="0" w:line="240" w:lineRule="auto"/>
        <w:rPr>
          <w:rFonts w:eastAsia="Segoe UI" w:cs="Segoe UI"/>
          <w:color w:val="000000"/>
          <w:szCs w:val="22"/>
        </w:rPr>
      </w:pPr>
      <w:r w:rsidRPr="00DD0FE2">
        <w:rPr>
          <w:rFonts w:eastAsia="Segoe UI" w:cs="Segoe UI"/>
          <w:color w:val="000000"/>
          <w:szCs w:val="22"/>
        </w:rPr>
        <w:t xml:space="preserve">Test: </w:t>
      </w:r>
      <w:r w:rsidR="001F485C" w:rsidRPr="00DD0FE2">
        <w:rPr>
          <w:rFonts w:eastAsia="Segoe UI" w:cs="Segoe UI"/>
          <w:color w:val="000000"/>
          <w:szCs w:val="22"/>
        </w:rPr>
        <w:t xml:space="preserve">As testing for </w:t>
      </w:r>
      <w:r w:rsidR="001F485C" w:rsidRPr="00DD0FE2">
        <w:rPr>
          <w:rFonts w:eastAsia="Segoe UI" w:cs="Segoe UI"/>
          <w:i/>
          <w:color w:val="000000"/>
          <w:szCs w:val="22"/>
        </w:rPr>
        <w:t>IDH</w:t>
      </w:r>
      <w:r w:rsidR="001F485C" w:rsidRPr="00DD0FE2">
        <w:rPr>
          <w:rFonts w:eastAsia="Segoe UI" w:cs="Segoe UI"/>
          <w:color w:val="000000"/>
          <w:szCs w:val="22"/>
        </w:rPr>
        <w:t>1 mutation is not currently funded for CCA</w:t>
      </w:r>
      <w:r w:rsidR="00756C36" w:rsidRPr="00DD0FE2">
        <w:rPr>
          <w:rFonts w:eastAsia="Segoe UI" w:cs="Segoe UI"/>
          <w:color w:val="000000"/>
          <w:szCs w:val="22"/>
        </w:rPr>
        <w:t xml:space="preserve"> patients, the comparator would be </w:t>
      </w:r>
      <w:r w:rsidR="002A688A" w:rsidRPr="00DD0FE2">
        <w:rPr>
          <w:rFonts w:eastAsia="Segoe UI" w:cs="Segoe UI"/>
          <w:color w:val="000000"/>
          <w:szCs w:val="22"/>
        </w:rPr>
        <w:t>'</w:t>
      </w:r>
      <w:r w:rsidR="00756C36" w:rsidRPr="00DD0FE2">
        <w:rPr>
          <w:rFonts w:eastAsia="Segoe UI" w:cs="Segoe UI"/>
          <w:color w:val="000000"/>
          <w:szCs w:val="22"/>
        </w:rPr>
        <w:t>no testing</w:t>
      </w:r>
      <w:r w:rsidR="002A688A" w:rsidRPr="00DD0FE2">
        <w:rPr>
          <w:rFonts w:eastAsia="Segoe UI" w:cs="Segoe UI"/>
          <w:color w:val="000000"/>
          <w:szCs w:val="22"/>
        </w:rPr>
        <w:t>'</w:t>
      </w:r>
      <w:r w:rsidR="00756C36" w:rsidRPr="00DD0FE2">
        <w:rPr>
          <w:rFonts w:eastAsia="Segoe UI" w:cs="Segoe UI"/>
          <w:color w:val="000000"/>
          <w:szCs w:val="22"/>
        </w:rPr>
        <w:t>.</w:t>
      </w:r>
    </w:p>
    <w:p w14:paraId="295149CE" w14:textId="77777777" w:rsidR="00756C36" w:rsidRPr="00DD0FE2" w:rsidRDefault="00756C36" w:rsidP="00FE257E">
      <w:pPr>
        <w:spacing w:after="0" w:line="240" w:lineRule="auto"/>
        <w:rPr>
          <w:rFonts w:eastAsia="Segoe UI" w:cs="Segoe UI"/>
          <w:color w:val="000000"/>
          <w:szCs w:val="22"/>
        </w:rPr>
      </w:pPr>
    </w:p>
    <w:p w14:paraId="5E6111F0" w14:textId="1365B82B" w:rsidR="00756C36" w:rsidRPr="00F926AD" w:rsidRDefault="002602E0" w:rsidP="00FE257E">
      <w:pPr>
        <w:spacing w:after="0" w:line="240" w:lineRule="auto"/>
      </w:pPr>
      <w:r w:rsidRPr="00DD0FE2">
        <w:rPr>
          <w:rFonts w:eastAsia="Segoe UI" w:cs="Segoe UI"/>
          <w:color w:val="000000"/>
          <w:szCs w:val="22"/>
        </w:rPr>
        <w:t>Treatment</w:t>
      </w:r>
      <w:r w:rsidR="00756C36" w:rsidRPr="00DD0FE2">
        <w:rPr>
          <w:rFonts w:eastAsia="Segoe UI" w:cs="Segoe UI"/>
          <w:color w:val="000000"/>
          <w:szCs w:val="22"/>
        </w:rPr>
        <w:t xml:space="preserve">: The standard care </w:t>
      </w:r>
      <w:r w:rsidR="00516E5C" w:rsidRPr="00DD0FE2">
        <w:rPr>
          <w:rFonts w:eastAsia="Segoe UI" w:cs="Segoe UI"/>
          <w:color w:val="000000"/>
          <w:szCs w:val="22"/>
        </w:rPr>
        <w:t xml:space="preserve">for </w:t>
      </w:r>
      <w:r w:rsidR="00ED20A5" w:rsidRPr="00DD0FE2">
        <w:rPr>
          <w:rFonts w:eastAsia="Segoe UI" w:cs="Segoe UI"/>
          <w:color w:val="000000"/>
          <w:szCs w:val="22"/>
        </w:rPr>
        <w:t xml:space="preserve">previously treated </w:t>
      </w:r>
      <w:r w:rsidR="000635AA" w:rsidRPr="00DD0FE2">
        <w:rPr>
          <w:rFonts w:eastAsia="Segoe UI" w:cs="Segoe UI"/>
          <w:color w:val="000000"/>
          <w:szCs w:val="22"/>
        </w:rPr>
        <w:t xml:space="preserve">patients with locally advanced </w:t>
      </w:r>
      <w:r w:rsidR="001B4A67" w:rsidRPr="00DD0FE2">
        <w:rPr>
          <w:rFonts w:eastAsia="Segoe UI" w:cs="Segoe UI"/>
          <w:color w:val="000000"/>
          <w:szCs w:val="22"/>
        </w:rPr>
        <w:t xml:space="preserve">or metastatic CCA without an actionable </w:t>
      </w:r>
      <w:r w:rsidR="00AE7ECF" w:rsidRPr="00DD0FE2">
        <w:rPr>
          <w:rFonts w:eastAsia="Segoe UI" w:cs="Segoe UI"/>
          <w:color w:val="000000"/>
          <w:szCs w:val="22"/>
        </w:rPr>
        <w:t xml:space="preserve">genetic target </w:t>
      </w:r>
      <w:r w:rsidR="00133BCF" w:rsidRPr="00DD0FE2">
        <w:rPr>
          <w:rFonts w:eastAsia="Segoe UI" w:cs="Segoe UI"/>
          <w:color w:val="000000"/>
          <w:szCs w:val="22"/>
        </w:rPr>
        <w:t>(</w:t>
      </w:r>
      <w:r w:rsidR="000464E0" w:rsidRPr="00DC702B">
        <w:rPr>
          <w:rFonts w:eastAsia="Segoe UI" w:cs="Segoe UI"/>
          <w:bCs/>
          <w:i/>
          <w:iCs/>
          <w:color w:val="000000"/>
          <w:szCs w:val="22"/>
        </w:rPr>
        <w:t>IDH</w:t>
      </w:r>
      <w:r w:rsidR="000464E0" w:rsidRPr="00DC702B">
        <w:rPr>
          <w:rFonts w:eastAsia="Segoe UI" w:cs="Segoe UI"/>
          <w:bCs/>
          <w:color w:val="000000"/>
          <w:szCs w:val="22"/>
        </w:rPr>
        <w:t>1</w:t>
      </w:r>
      <w:r w:rsidR="00133BCF" w:rsidRPr="00DD0FE2">
        <w:rPr>
          <w:rFonts w:eastAsia="Segoe UI" w:cs="Segoe UI"/>
          <w:color w:val="000000"/>
          <w:szCs w:val="22"/>
        </w:rPr>
        <w:t>)</w:t>
      </w:r>
      <w:r w:rsidR="00A80D4F" w:rsidRPr="00DD0FE2">
        <w:rPr>
          <w:rFonts w:eastAsia="Segoe UI" w:cs="Segoe UI"/>
          <w:color w:val="000000"/>
          <w:szCs w:val="22"/>
        </w:rPr>
        <w:t xml:space="preserve"> is</w:t>
      </w:r>
      <w:r w:rsidR="00B73959" w:rsidRPr="00DD0FE2">
        <w:rPr>
          <w:rFonts w:eastAsia="Segoe UI" w:cs="Segoe UI"/>
          <w:color w:val="000000"/>
          <w:szCs w:val="22"/>
        </w:rPr>
        <w:t xml:space="preserve"> palliative care, or combination chemotherapy (FOLFOX, FOLFIRI)</w:t>
      </w:r>
      <w:r w:rsidR="00866220" w:rsidRPr="00DD0FE2">
        <w:rPr>
          <w:rFonts w:eastAsia="Segoe UI" w:cs="Segoe UI"/>
          <w:color w:val="000000"/>
          <w:szCs w:val="22"/>
        </w:rPr>
        <w:t>.</w:t>
      </w:r>
      <w:r w:rsidR="00866220" w:rsidRPr="004D38AD">
        <w:t xml:space="preserve"> </w:t>
      </w:r>
      <w:r w:rsidR="004D38AD">
        <w:t xml:space="preserve">Based on data from the TOPAZ-1 study, up to 40% of patients are expected to receive second-line treatment with combination chemotherapy, while </w:t>
      </w:r>
      <w:proofErr w:type="gramStart"/>
      <w:r w:rsidR="004D38AD">
        <w:t>the majority of</w:t>
      </w:r>
      <w:proofErr w:type="gramEnd"/>
      <w:r w:rsidR="004D38AD">
        <w:t xml:space="preserve"> patients are currently expected to receive palliative care. </w:t>
      </w:r>
      <w:r w:rsidR="00125449">
        <w:t>Proportionally fewer patients are expected to receive third-line treatment with combination chemotherapy</w:t>
      </w:r>
      <w:r w:rsidR="0048661E">
        <w:t xml:space="preserve"> due to </w:t>
      </w:r>
      <w:r w:rsidR="00BA5CCC">
        <w:t xml:space="preserve">declining </w:t>
      </w:r>
      <w:r w:rsidR="00BA5CCC" w:rsidRPr="008C236D">
        <w:t xml:space="preserve">functional capacity and performance status </w:t>
      </w:r>
      <w:r w:rsidR="00BA5CCC">
        <w:t xml:space="preserve">and </w:t>
      </w:r>
      <w:r w:rsidR="00BA5CCC" w:rsidRPr="008C236D">
        <w:t xml:space="preserve">risk of </w:t>
      </w:r>
      <w:r w:rsidR="00BA5CCC">
        <w:t>adverse events</w:t>
      </w:r>
      <w:r w:rsidR="00BA5CCC" w:rsidRPr="008C236D">
        <w:t xml:space="preserve"> such as infections.</w:t>
      </w:r>
      <w:r w:rsidR="00F926AD">
        <w:t xml:space="preserve"> </w:t>
      </w:r>
      <w:r w:rsidR="004D38AD">
        <w:t>As such, no treatment/palliative care is expected to be the primary treatment comparator for this submission.</w:t>
      </w:r>
    </w:p>
    <w:p w14:paraId="412030A6" w14:textId="3C091759" w:rsidR="00930344" w:rsidRPr="00DC702B" w:rsidRDefault="00930344" w:rsidP="00930344">
      <w:pPr>
        <w:spacing w:after="0" w:line="240" w:lineRule="auto"/>
        <w:rPr>
          <w:rFonts w:eastAsia="Segoe UI" w:cs="Segoe UI"/>
          <w:b/>
          <w:color w:val="000000"/>
          <w:szCs w:val="22"/>
        </w:rPr>
      </w:pPr>
    </w:p>
    <w:p w14:paraId="3E3431F7" w14:textId="5F954AA9" w:rsidR="00FE257E" w:rsidRPr="00DC702B" w:rsidRDefault="00955904" w:rsidP="009F6DF4">
      <w:pPr>
        <w:pStyle w:val="Heading2"/>
      </w:pPr>
      <w:r w:rsidRPr="00DC702B">
        <w:t>List any existing MBS item numbers that are relevant for the nominated comparators</w:t>
      </w:r>
      <w:r w:rsidR="000627EF" w:rsidRPr="00DC702B">
        <w:t>:</w:t>
      </w:r>
      <w:r w:rsidR="00FE257E" w:rsidRPr="00DC702B">
        <w:t xml:space="preserve"> </w:t>
      </w:r>
    </w:p>
    <w:p w14:paraId="3AFCB345" w14:textId="18A3869D" w:rsidR="00955904" w:rsidRPr="00DD0FE2" w:rsidRDefault="003A38BA" w:rsidP="00955904">
      <w:pPr>
        <w:spacing w:after="0" w:line="240" w:lineRule="auto"/>
        <w:rPr>
          <w:rFonts w:eastAsia="Segoe UI" w:cs="Segoe UI"/>
          <w:color w:val="000000"/>
          <w:szCs w:val="22"/>
        </w:rPr>
      </w:pPr>
      <w:r>
        <w:rPr>
          <w:rFonts w:cs="Segoe UI"/>
          <w:szCs w:val="22"/>
        </w:rPr>
        <w:t xml:space="preserve">As the proposed comparator is </w:t>
      </w:r>
      <w:proofErr w:type="gramStart"/>
      <w:r>
        <w:rPr>
          <w:rFonts w:cs="Segoe UI"/>
          <w:szCs w:val="22"/>
        </w:rPr>
        <w:t>no</w:t>
      </w:r>
      <w:proofErr w:type="gramEnd"/>
      <w:r>
        <w:rPr>
          <w:rFonts w:cs="Segoe UI"/>
          <w:szCs w:val="22"/>
        </w:rPr>
        <w:t xml:space="preserve"> testing, there are no eligible MBS items.</w:t>
      </w:r>
    </w:p>
    <w:p w14:paraId="63959FFE" w14:textId="77777777" w:rsidR="00955904" w:rsidRPr="00DC702B" w:rsidRDefault="00955904" w:rsidP="00FE257E">
      <w:pPr>
        <w:spacing w:after="0" w:line="240" w:lineRule="auto"/>
        <w:rPr>
          <w:rFonts w:eastAsia="Segoe UI" w:cs="Segoe UI"/>
          <w:b/>
          <w:color w:val="000000"/>
          <w:szCs w:val="22"/>
        </w:rPr>
      </w:pPr>
    </w:p>
    <w:p w14:paraId="7AE42CF7" w14:textId="09BF3116" w:rsidR="00FE257E" w:rsidRPr="00DC702B" w:rsidRDefault="005B5A58" w:rsidP="00FE257E">
      <w:pPr>
        <w:spacing w:after="0" w:line="240" w:lineRule="auto"/>
        <w:rPr>
          <w:rFonts w:eastAsia="Segoe UI" w:cs="Segoe UI"/>
          <w:b/>
          <w:color w:val="000000"/>
          <w:szCs w:val="22"/>
        </w:rPr>
      </w:pPr>
      <w:r w:rsidRPr="00DC702B">
        <w:rPr>
          <w:rFonts w:eastAsia="Segoe UI" w:cs="Segoe UI"/>
          <w:b/>
          <w:color w:val="000000"/>
          <w:szCs w:val="22"/>
        </w:rPr>
        <w:t>Please provide a rationale for why this is a comparator</w:t>
      </w:r>
      <w:r w:rsidR="000627EF" w:rsidRPr="00DC702B">
        <w:rPr>
          <w:rFonts w:eastAsia="Segoe UI" w:cs="Segoe UI"/>
          <w:b/>
          <w:color w:val="000000"/>
          <w:szCs w:val="22"/>
        </w:rPr>
        <w:t>:</w:t>
      </w:r>
    </w:p>
    <w:p w14:paraId="6ED41990" w14:textId="54700117" w:rsidR="005957C7" w:rsidRPr="00DC702B" w:rsidRDefault="00FD5EB1" w:rsidP="00FE257E">
      <w:pPr>
        <w:spacing w:after="0" w:line="240" w:lineRule="auto"/>
        <w:rPr>
          <w:rFonts w:cs="Segoe UI"/>
          <w:szCs w:val="22"/>
        </w:rPr>
      </w:pPr>
      <w:r w:rsidRPr="00DC702B">
        <w:rPr>
          <w:rFonts w:cs="Segoe UI"/>
          <w:szCs w:val="22"/>
        </w:rPr>
        <w:t>Test:</w:t>
      </w:r>
      <w:r w:rsidR="00D5392C" w:rsidRPr="00DC702B">
        <w:rPr>
          <w:rFonts w:cs="Segoe UI"/>
          <w:szCs w:val="22"/>
        </w:rPr>
        <w:t xml:space="preserve"> </w:t>
      </w:r>
      <w:r w:rsidR="005957C7" w:rsidRPr="00DC702B">
        <w:rPr>
          <w:rFonts w:cs="Segoe UI"/>
          <w:szCs w:val="22"/>
        </w:rPr>
        <w:t>in line with current clinical practice</w:t>
      </w:r>
      <w:r w:rsidR="0081235F" w:rsidRPr="00DC702B">
        <w:rPr>
          <w:rFonts w:cs="Segoe UI"/>
          <w:szCs w:val="22"/>
        </w:rPr>
        <w:t>, there is</w:t>
      </w:r>
      <w:r w:rsidR="00D50232" w:rsidRPr="00DC702B">
        <w:rPr>
          <w:rFonts w:cs="Segoe UI"/>
          <w:szCs w:val="22"/>
        </w:rPr>
        <w:t xml:space="preserve"> </w:t>
      </w:r>
      <w:r w:rsidR="00691362" w:rsidRPr="00DC702B">
        <w:rPr>
          <w:rFonts w:cs="Segoe UI"/>
          <w:szCs w:val="22"/>
        </w:rPr>
        <w:t xml:space="preserve">no genetic testing of tumour biopsy for CCA patients. </w:t>
      </w:r>
    </w:p>
    <w:p w14:paraId="21F2D2A6" w14:textId="77777777" w:rsidR="00FD5EB1" w:rsidRDefault="00FD5EB1" w:rsidP="00FE257E">
      <w:pPr>
        <w:spacing w:after="0" w:line="240" w:lineRule="auto"/>
        <w:rPr>
          <w:rFonts w:cs="Segoe UI"/>
          <w:szCs w:val="22"/>
        </w:rPr>
      </w:pPr>
    </w:p>
    <w:p w14:paraId="1542467D" w14:textId="72982289" w:rsidR="00A3347A" w:rsidRPr="00DD0FE2" w:rsidRDefault="00FD5EB1" w:rsidP="00FE257E">
      <w:pPr>
        <w:spacing w:after="0" w:line="240" w:lineRule="auto"/>
        <w:rPr>
          <w:rFonts w:eastAsia="Segoe UI" w:cs="Segoe UI"/>
          <w:color w:val="000000"/>
          <w:szCs w:val="22"/>
        </w:rPr>
      </w:pPr>
      <w:r>
        <w:rPr>
          <w:rFonts w:cs="Segoe UI"/>
          <w:szCs w:val="22"/>
        </w:rPr>
        <w:t xml:space="preserve">Treatment: </w:t>
      </w:r>
      <w:r w:rsidR="007934D3">
        <w:rPr>
          <w:rFonts w:cs="Segoe UI"/>
          <w:szCs w:val="22"/>
        </w:rPr>
        <w:t>The</w:t>
      </w:r>
      <w:r w:rsidR="0094205B">
        <w:rPr>
          <w:rFonts w:cs="Segoe UI"/>
          <w:szCs w:val="22"/>
        </w:rPr>
        <w:t xml:space="preserve"> current management</w:t>
      </w:r>
      <w:r w:rsidR="00C81FF1">
        <w:rPr>
          <w:rFonts w:cs="Segoe UI"/>
          <w:szCs w:val="22"/>
        </w:rPr>
        <w:t xml:space="preserve"> for previously treated patients with locally advanced or metastatic CCA </w:t>
      </w:r>
      <w:r w:rsidR="007934D3">
        <w:rPr>
          <w:rFonts w:cs="Segoe UI"/>
          <w:szCs w:val="22"/>
        </w:rPr>
        <w:t xml:space="preserve">is </w:t>
      </w:r>
      <w:r w:rsidR="008258D6">
        <w:rPr>
          <w:rFonts w:cs="Segoe UI"/>
          <w:szCs w:val="22"/>
        </w:rPr>
        <w:t>broadly generalised to biliary tract cancer</w:t>
      </w:r>
      <w:r w:rsidR="004B1D57">
        <w:rPr>
          <w:rFonts w:cs="Segoe UI"/>
          <w:szCs w:val="22"/>
        </w:rPr>
        <w:t>.</w:t>
      </w:r>
      <w:r w:rsidR="000318EC">
        <w:rPr>
          <w:rFonts w:cs="Segoe UI"/>
          <w:szCs w:val="22"/>
        </w:rPr>
        <w:t xml:space="preserve"> </w:t>
      </w:r>
      <w:r w:rsidR="00EC6F76">
        <w:rPr>
          <w:rFonts w:cs="Segoe UI"/>
          <w:szCs w:val="22"/>
        </w:rPr>
        <w:t>Patients are offered best supportive care</w:t>
      </w:r>
      <w:r w:rsidR="00390ACD">
        <w:rPr>
          <w:rFonts w:cs="Segoe UI"/>
          <w:szCs w:val="22"/>
        </w:rPr>
        <w:t xml:space="preserve">, </w:t>
      </w:r>
      <w:r w:rsidR="00F95E79">
        <w:rPr>
          <w:rFonts w:cs="Segoe UI"/>
          <w:szCs w:val="22"/>
        </w:rPr>
        <w:t xml:space="preserve">monotherapy, </w:t>
      </w:r>
      <w:r w:rsidR="00390ACD">
        <w:rPr>
          <w:rFonts w:cs="Segoe UI"/>
          <w:szCs w:val="22"/>
        </w:rPr>
        <w:t xml:space="preserve">combination </w:t>
      </w:r>
      <w:r w:rsidR="00F95E79">
        <w:rPr>
          <w:rFonts w:cs="Segoe UI"/>
          <w:szCs w:val="22"/>
        </w:rPr>
        <w:t xml:space="preserve">chemotherapy </w:t>
      </w:r>
      <w:r w:rsidR="00EC6F76">
        <w:rPr>
          <w:rFonts w:cs="Segoe UI"/>
          <w:szCs w:val="22"/>
        </w:rPr>
        <w:t>or are encouraged to participate in clinical trials.</w:t>
      </w:r>
      <w:r w:rsidR="001A308D">
        <w:rPr>
          <w:rFonts w:cs="Segoe UI"/>
          <w:szCs w:val="22"/>
        </w:rPr>
        <w:t xml:space="preserve"> </w:t>
      </w:r>
      <w:proofErr w:type="gramStart"/>
      <w:r w:rsidR="001A308D">
        <w:rPr>
          <w:rFonts w:cs="Segoe UI"/>
          <w:szCs w:val="22"/>
        </w:rPr>
        <w:t>The majority of</w:t>
      </w:r>
      <w:proofErr w:type="gramEnd"/>
      <w:r w:rsidR="001A308D">
        <w:rPr>
          <w:rFonts w:cs="Segoe UI"/>
          <w:szCs w:val="22"/>
        </w:rPr>
        <w:t xml:space="preserve"> patients receive no further treatment beyond palliative care, while </w:t>
      </w:r>
      <w:r w:rsidR="00F26E66">
        <w:rPr>
          <w:rFonts w:cs="Segoe UI"/>
          <w:szCs w:val="22"/>
        </w:rPr>
        <w:t>fewer than</w:t>
      </w:r>
      <w:r w:rsidR="001A308D">
        <w:rPr>
          <w:rFonts w:cs="Segoe UI"/>
          <w:szCs w:val="22"/>
        </w:rPr>
        <w:t xml:space="preserve"> 40% may receive combination chemotherapy with either FOLFOX or FOLFIRI. </w:t>
      </w:r>
      <w:r w:rsidR="00A3347A">
        <w:rPr>
          <w:rFonts w:cs="Segoe UI"/>
          <w:szCs w:val="22"/>
        </w:rPr>
        <w:t xml:space="preserve">Evidence to support the use of FOLFOX as a second-line treatment for advanced CCA comes from the ABC-06 study. In this study, patients who received treatment with FOLFOX had a </w:t>
      </w:r>
      <w:r w:rsidR="00FF7B21">
        <w:rPr>
          <w:rFonts w:cs="Segoe UI"/>
          <w:szCs w:val="22"/>
        </w:rPr>
        <w:t>modest improvement in</w:t>
      </w:r>
      <w:r w:rsidR="00A3347A">
        <w:rPr>
          <w:rFonts w:cs="Segoe UI"/>
          <w:szCs w:val="22"/>
        </w:rPr>
        <w:t xml:space="preserve"> OS </w:t>
      </w:r>
      <w:r w:rsidR="008B5FBE">
        <w:rPr>
          <w:rFonts w:cs="Segoe UI"/>
          <w:szCs w:val="22"/>
        </w:rPr>
        <w:t xml:space="preserve">compared to patients who received BSC </w:t>
      </w:r>
      <w:r w:rsidR="00A3347A">
        <w:rPr>
          <w:rFonts w:cs="Segoe UI"/>
          <w:szCs w:val="22"/>
        </w:rPr>
        <w:t>(</w:t>
      </w:r>
      <w:r w:rsidR="008B5FBE" w:rsidRPr="008E392A">
        <w:rPr>
          <w:rFonts w:cs="Segoe UI"/>
          <w:szCs w:val="22"/>
        </w:rPr>
        <w:t xml:space="preserve">median </w:t>
      </w:r>
      <w:r w:rsidR="00A3347A" w:rsidRPr="008E392A">
        <w:rPr>
          <w:rFonts w:cs="Segoe UI"/>
          <w:szCs w:val="22"/>
        </w:rPr>
        <w:t xml:space="preserve">6.2 </w:t>
      </w:r>
      <w:r w:rsidR="008B5FBE" w:rsidRPr="008E392A">
        <w:rPr>
          <w:rFonts w:cs="Segoe UI"/>
          <w:szCs w:val="22"/>
        </w:rPr>
        <w:t xml:space="preserve">vs 5.3 </w:t>
      </w:r>
      <w:r w:rsidR="00A3347A" w:rsidRPr="008E392A">
        <w:rPr>
          <w:rFonts w:cs="Segoe UI"/>
          <w:szCs w:val="22"/>
        </w:rPr>
        <w:t>months</w:t>
      </w:r>
      <w:r w:rsidR="00A3347A">
        <w:rPr>
          <w:rFonts w:cs="Segoe UI"/>
          <w:szCs w:val="22"/>
        </w:rPr>
        <w:t>; HR, 0.</w:t>
      </w:r>
      <w:r w:rsidR="00FF7B21">
        <w:rPr>
          <w:rFonts w:cs="Segoe UI"/>
          <w:szCs w:val="22"/>
        </w:rPr>
        <w:t>69</w:t>
      </w:r>
      <w:r w:rsidR="00C206ED">
        <w:rPr>
          <w:rFonts w:cs="Segoe UI"/>
          <w:szCs w:val="22"/>
        </w:rPr>
        <w:t xml:space="preserve">; 95% CI </w:t>
      </w:r>
      <w:r w:rsidR="00DE3BA3">
        <w:rPr>
          <w:rFonts w:cs="Segoe UI"/>
          <w:szCs w:val="22"/>
        </w:rPr>
        <w:t>0.50-0.97</w:t>
      </w:r>
      <w:r w:rsidR="00A3347A">
        <w:rPr>
          <w:rFonts w:cs="Segoe UI"/>
          <w:szCs w:val="22"/>
        </w:rPr>
        <w:t>)</w:t>
      </w:r>
      <w:r w:rsidR="008B5FBE">
        <w:rPr>
          <w:rFonts w:cs="Segoe UI"/>
          <w:szCs w:val="22"/>
        </w:rPr>
        <w:t>.</w:t>
      </w:r>
      <w:r w:rsidR="001F0A45">
        <w:rPr>
          <w:rFonts w:cs="Segoe UI"/>
          <w:szCs w:val="22"/>
        </w:rPr>
        <w:t xml:space="preserve"> </w:t>
      </w:r>
      <w:r w:rsidR="006872C2">
        <w:rPr>
          <w:rFonts w:cs="Segoe UI"/>
          <w:szCs w:val="22"/>
        </w:rPr>
        <w:t>FOLFIRI use in CCA is supported by limited Phase II and retrospective evidence</w:t>
      </w:r>
      <w:r w:rsidR="004D38AD">
        <w:rPr>
          <w:rFonts w:cs="Segoe UI"/>
          <w:szCs w:val="22"/>
        </w:rPr>
        <w:t xml:space="preserve"> </w:t>
      </w:r>
      <w:r w:rsidR="004D38AD">
        <w:rPr>
          <w:rFonts w:cs="Segoe UI"/>
          <w:szCs w:val="22"/>
        </w:rPr>
        <w:fldChar w:fldCharType="begin"/>
      </w:r>
      <w:r w:rsidR="004D38AD">
        <w:rPr>
          <w:rFonts w:cs="Segoe UI"/>
          <w:szCs w:val="22"/>
        </w:rPr>
        <w:instrText xml:space="preserve"> ADDIN EN.CITE &lt;EndNote&gt;&lt;Cite&gt;&lt;Author&gt;eviQ&lt;/Author&gt;&lt;Year&gt;2022&lt;/Year&gt;&lt;RecNum&gt;2118&lt;/RecNum&gt;&lt;DisplayText&gt;(eviQ 2022)&lt;/DisplayText&gt;&lt;record&gt;&lt;rec-number&gt;2118&lt;/rec-number&gt;&lt;foreign-keys&gt;&lt;key app="EN" db-id="veas55e0j2zv2gefr23v2za3fstd55eps0af" timestamp="1679289929"&gt;2118&lt;/key&gt;&lt;/foreign-keys&gt;&lt;ref-type name="Web Page"&gt;12&lt;/ref-type&gt;&lt;contributors&gt;&lt;authors&gt;&lt;author&gt;eviQ,&lt;/author&gt;&lt;/authors&gt;&lt;/contributors&gt;&lt;titles&gt;&lt;title&gt;Advanced or metastatic FOLFIRI (modified) (fluorouracil leucovorin irinotecan)&lt;/title&gt;&lt;/titles&gt;&lt;dates&gt;&lt;year&gt;2022&lt;/year&gt;&lt;/dates&gt;&lt;urls&gt;&lt;related-urls&gt;&lt;url&gt;https://www.eviq.org.au/medical-oncology/upper-gastrointestinal/gastric-and-oesophageal-metastatic/4043-advanced-or-metastatic-folfiri-modified-fl&lt;/url&gt;&lt;/related-urls&gt;&lt;/urls&gt;&lt;/record&gt;&lt;/Cite&gt;&lt;/EndNote&gt;</w:instrText>
      </w:r>
      <w:r w:rsidR="004D38AD">
        <w:rPr>
          <w:rFonts w:cs="Segoe UI"/>
          <w:szCs w:val="22"/>
        </w:rPr>
        <w:fldChar w:fldCharType="separate"/>
      </w:r>
      <w:r w:rsidR="004D38AD">
        <w:rPr>
          <w:rFonts w:cs="Segoe UI"/>
          <w:noProof/>
          <w:szCs w:val="22"/>
        </w:rPr>
        <w:t>(eviQ 2022)</w:t>
      </w:r>
      <w:r w:rsidR="004D38AD">
        <w:rPr>
          <w:rFonts w:cs="Segoe UI"/>
          <w:szCs w:val="22"/>
        </w:rPr>
        <w:fldChar w:fldCharType="end"/>
      </w:r>
      <w:r w:rsidR="00046EEA">
        <w:rPr>
          <w:rFonts w:cs="Segoe UI"/>
          <w:szCs w:val="22"/>
        </w:rPr>
        <w:t>.</w:t>
      </w:r>
      <w:r w:rsidR="004D38AD">
        <w:rPr>
          <w:rFonts w:cs="Segoe UI"/>
          <w:szCs w:val="22"/>
        </w:rPr>
        <w:t xml:space="preserve"> </w:t>
      </w:r>
      <w:r w:rsidR="00C12F4C">
        <w:rPr>
          <w:rFonts w:cs="Segoe UI"/>
          <w:szCs w:val="22"/>
        </w:rPr>
        <w:t>As such, the primary treatment comparator for this submission is no treatment/palliative care.</w:t>
      </w:r>
    </w:p>
    <w:p w14:paraId="2F47DBF3" w14:textId="593AB2A2" w:rsidR="00FE257E" w:rsidRPr="00DC702B" w:rsidRDefault="00FE257E" w:rsidP="00FE257E">
      <w:pPr>
        <w:spacing w:after="0" w:line="240" w:lineRule="auto"/>
        <w:rPr>
          <w:rFonts w:eastAsia="Segoe UI" w:cs="Segoe UI"/>
          <w:b/>
          <w:color w:val="000000"/>
          <w:szCs w:val="22"/>
        </w:rPr>
      </w:pPr>
    </w:p>
    <w:p w14:paraId="3BE3CF30" w14:textId="237486BC" w:rsidR="005B5A58" w:rsidRPr="00DC702B" w:rsidRDefault="005B5A58" w:rsidP="00FE257E">
      <w:pPr>
        <w:spacing w:after="0" w:line="240" w:lineRule="auto"/>
        <w:rPr>
          <w:rFonts w:eastAsia="Segoe UI" w:cs="Segoe UI"/>
          <w:b/>
          <w:color w:val="000000"/>
          <w:szCs w:val="22"/>
        </w:rPr>
      </w:pPr>
      <w:r w:rsidRPr="00DC702B">
        <w:rPr>
          <w:rFonts w:eastAsia="Segoe UI" w:cs="Segoe UI"/>
          <w:b/>
          <w:color w:val="000000"/>
          <w:szCs w:val="22"/>
        </w:rPr>
        <w:t xml:space="preserve">Pattern of substitution – Will the proposed health technology wholly replace the proposed comparator, partially replace </w:t>
      </w:r>
      <w:r w:rsidR="000627EF" w:rsidRPr="00DC702B">
        <w:rPr>
          <w:rFonts w:eastAsia="Segoe UI" w:cs="Segoe UI"/>
          <w:b/>
          <w:color w:val="000000"/>
          <w:szCs w:val="22"/>
        </w:rPr>
        <w:t xml:space="preserve">the proposed comparator, displace the proposed </w:t>
      </w:r>
      <w:proofErr w:type="gramStart"/>
      <w:r w:rsidR="000627EF" w:rsidRPr="00DC702B">
        <w:rPr>
          <w:rFonts w:eastAsia="Segoe UI" w:cs="Segoe UI"/>
          <w:b/>
          <w:color w:val="000000"/>
          <w:szCs w:val="22"/>
        </w:rPr>
        <w:t>comparator</w:t>
      </w:r>
      <w:proofErr w:type="gramEnd"/>
      <w:r w:rsidR="000627EF" w:rsidRPr="00DC702B">
        <w:rPr>
          <w:rFonts w:eastAsia="Segoe UI" w:cs="Segoe UI"/>
          <w:b/>
          <w:color w:val="000000"/>
          <w:szCs w:val="22"/>
        </w:rPr>
        <w:t xml:space="preserve"> or be used in combination with the proposed comparator?</w:t>
      </w:r>
      <w:r w:rsidR="00DB2D53" w:rsidRPr="00DC702B">
        <w:rPr>
          <w:rFonts w:eastAsia="Segoe UI" w:cs="Segoe UI"/>
          <w:b/>
          <w:color w:val="000000"/>
          <w:szCs w:val="22"/>
        </w:rPr>
        <w:t xml:space="preserve"> </w:t>
      </w:r>
      <w:r w:rsidR="00DB2D53" w:rsidRPr="00DC702B">
        <w:rPr>
          <w:rFonts w:eastAsia="Segoe UI" w:cs="Segoe UI"/>
          <w:color w:val="000000"/>
          <w:szCs w:val="22"/>
        </w:rPr>
        <w:t>(</w:t>
      </w:r>
      <w:proofErr w:type="gramStart"/>
      <w:r w:rsidR="00DB2D53" w:rsidRPr="00DC702B">
        <w:rPr>
          <w:rFonts w:eastAsia="Segoe UI" w:cs="Segoe UI"/>
          <w:color w:val="000000"/>
          <w:szCs w:val="22"/>
        </w:rPr>
        <w:t>please</w:t>
      </w:r>
      <w:proofErr w:type="gramEnd"/>
      <w:r w:rsidR="00DB2D53" w:rsidRPr="00DC702B">
        <w:rPr>
          <w:rFonts w:eastAsia="Segoe UI" w:cs="Segoe UI"/>
          <w:color w:val="000000"/>
          <w:szCs w:val="22"/>
        </w:rPr>
        <w:t xml:space="preserve"> select your response)</w:t>
      </w:r>
    </w:p>
    <w:p w14:paraId="1DB01406" w14:textId="06FCFE07" w:rsidR="000627EF" w:rsidRPr="00DC702B" w:rsidRDefault="000627EF" w:rsidP="00FE257E">
      <w:pPr>
        <w:spacing w:after="0" w:line="240" w:lineRule="auto"/>
        <w:rPr>
          <w:rFonts w:eastAsia="Segoe UI" w:cs="Segoe UI"/>
          <w:b/>
          <w:color w:val="000000"/>
          <w:szCs w:val="22"/>
        </w:rPr>
      </w:pPr>
    </w:p>
    <w:p w14:paraId="0A5F4C44" w14:textId="7542FF35" w:rsidR="000627EF" w:rsidRPr="000627EF" w:rsidRDefault="000627EF" w:rsidP="009F6DF4">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None – used with the comparator </w:t>
      </w:r>
    </w:p>
    <w:p w14:paraId="04FD711F" w14:textId="03E32ADB" w:rsidR="000627EF" w:rsidRPr="000627EF" w:rsidRDefault="000627EF" w:rsidP="009F6DF4">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Displaced – comparator will likely be used following the proposed technology in some patient</w:t>
      </w:r>
      <w:r>
        <w:rPr>
          <w:rFonts w:ascii="Segoe UI" w:hAnsi="Segoe UI" w:cs="Segoe UI"/>
          <w:sz w:val="22"/>
          <w:szCs w:val="22"/>
        </w:rPr>
        <w:t>s</w:t>
      </w:r>
    </w:p>
    <w:p w14:paraId="3243B3BE" w14:textId="2B93B482" w:rsidR="000627EF" w:rsidRPr="000627EF" w:rsidRDefault="00237CE1" w:rsidP="009F6DF4">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0"/>
            </w:checkBox>
          </w:ffData>
        </w:fldChar>
      </w:r>
      <w:r>
        <w:rPr>
          <w:rFonts w:ascii="Segoe UI" w:hAnsi="Segoe UI" w:cs="Segoe UI"/>
          <w:sz w:val="22"/>
          <w:szCs w:val="22"/>
        </w:rPr>
        <w:instrText xml:space="preserve"> </w:instrText>
      </w:r>
      <w:bookmarkStart w:id="1" w:name="Check1"/>
      <w:r>
        <w:rPr>
          <w:rFonts w:ascii="Segoe UI" w:hAnsi="Segoe UI" w:cs="Segoe UI"/>
          <w:sz w:val="22"/>
          <w:szCs w:val="22"/>
        </w:rPr>
        <w:instrText xml:space="preserve">FORMCHECKBOX </w:instrText>
      </w:r>
      <w:r w:rsidR="00C64991">
        <w:rPr>
          <w:rFonts w:ascii="Segoe UI" w:hAnsi="Segoe UI" w:cs="Segoe UI"/>
          <w:sz w:val="22"/>
          <w:szCs w:val="22"/>
        </w:rPr>
      </w:r>
      <w:r w:rsidR="00C64991">
        <w:rPr>
          <w:rFonts w:ascii="Segoe UI" w:hAnsi="Segoe UI" w:cs="Segoe UI"/>
          <w:sz w:val="22"/>
          <w:szCs w:val="22"/>
        </w:rPr>
        <w:fldChar w:fldCharType="separate"/>
      </w:r>
      <w:r>
        <w:rPr>
          <w:rFonts w:ascii="Segoe UI" w:hAnsi="Segoe UI" w:cs="Segoe UI"/>
          <w:sz w:val="22"/>
          <w:szCs w:val="22"/>
        </w:rPr>
        <w:fldChar w:fldCharType="end"/>
      </w:r>
      <w:bookmarkEnd w:id="1"/>
      <w:r w:rsidR="000627EF" w:rsidRPr="000627EF">
        <w:rPr>
          <w:rFonts w:ascii="Segoe UI" w:hAnsi="Segoe UI" w:cs="Segoe UI"/>
          <w:sz w:val="22"/>
          <w:szCs w:val="22"/>
        </w:rPr>
        <w:t xml:space="preserve"> Partial – in some cases, the proposed technology will replace the use of the comparator, but not in all cases </w:t>
      </w:r>
    </w:p>
    <w:p w14:paraId="6A535D15" w14:textId="5C80ADC0" w:rsidR="000627EF" w:rsidRPr="000627EF" w:rsidRDefault="00237CE1" w:rsidP="009F6DF4">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Pr>
          <w:rFonts w:ascii="Segoe UI" w:hAnsi="Segoe UI" w:cs="Segoe UI"/>
          <w:sz w:val="22"/>
          <w:szCs w:val="22"/>
        </w:rPr>
        <w:fldChar w:fldCharType="end"/>
      </w:r>
      <w:r w:rsidR="000627EF">
        <w:rPr>
          <w:rFonts w:ascii="Segoe UI" w:hAnsi="Segoe UI" w:cs="Segoe UI"/>
          <w:sz w:val="22"/>
          <w:szCs w:val="22"/>
        </w:rPr>
        <w:t xml:space="preserve"> </w:t>
      </w:r>
      <w:r w:rsidR="000627EF" w:rsidRPr="000627EF">
        <w:rPr>
          <w:rFonts w:ascii="Segoe UI" w:hAnsi="Segoe UI" w:cs="Segoe UI"/>
          <w:sz w:val="22"/>
          <w:szCs w:val="22"/>
        </w:rPr>
        <w:t>Full – subjects who receive the proposed intervention will not receive the comparato</w:t>
      </w:r>
      <w:r w:rsidR="000627EF">
        <w:rPr>
          <w:rFonts w:ascii="Segoe UI" w:hAnsi="Segoe UI" w:cs="Segoe UI"/>
          <w:sz w:val="22"/>
          <w:szCs w:val="22"/>
        </w:rPr>
        <w:t>r</w:t>
      </w:r>
    </w:p>
    <w:p w14:paraId="32AA0FD6" w14:textId="55C0ECCF" w:rsidR="000627EF" w:rsidRPr="00DC702B" w:rsidRDefault="000627EF" w:rsidP="00FE257E">
      <w:pPr>
        <w:spacing w:after="0" w:line="240" w:lineRule="auto"/>
        <w:rPr>
          <w:rFonts w:eastAsia="Segoe UI" w:cs="Segoe UI"/>
          <w:b/>
          <w:color w:val="000000"/>
          <w:szCs w:val="22"/>
        </w:rPr>
      </w:pPr>
    </w:p>
    <w:p w14:paraId="3D9A6633" w14:textId="4DCD88C1" w:rsidR="000627EF" w:rsidRPr="00DC702B" w:rsidRDefault="000627EF" w:rsidP="000627EF">
      <w:pPr>
        <w:spacing w:after="0" w:line="240" w:lineRule="auto"/>
        <w:rPr>
          <w:rFonts w:eastAsia="Segoe UI" w:cs="Segoe UI"/>
          <w:b/>
          <w:color w:val="000000"/>
          <w:szCs w:val="22"/>
        </w:rPr>
      </w:pPr>
      <w:r w:rsidRPr="00DC702B">
        <w:rPr>
          <w:rFonts w:eastAsia="Segoe UI" w:cs="Segoe UI"/>
          <w:b/>
          <w:color w:val="000000"/>
          <w:szCs w:val="22"/>
        </w:rPr>
        <w:t>Please outline and explain the extent to which the current comparator is expected to be substituted:</w:t>
      </w:r>
    </w:p>
    <w:p w14:paraId="7918D329" w14:textId="77777777" w:rsidR="009F6DF4" w:rsidRDefault="00446F38" w:rsidP="009F6DF4">
      <w:pPr>
        <w:spacing w:after="0" w:line="240" w:lineRule="auto"/>
        <w:rPr>
          <w:rFonts w:cs="Segoe UI"/>
          <w:szCs w:val="22"/>
        </w:rPr>
      </w:pPr>
      <w:r>
        <w:rPr>
          <w:rFonts w:cs="Segoe UI"/>
          <w:szCs w:val="22"/>
        </w:rPr>
        <w:t xml:space="preserve">The </w:t>
      </w:r>
      <w:r w:rsidR="005A37B4" w:rsidRPr="00DC702B">
        <w:rPr>
          <w:rFonts w:cs="Segoe UI"/>
          <w:szCs w:val="22"/>
        </w:rPr>
        <w:t xml:space="preserve">proposed health technology </w:t>
      </w:r>
      <w:r w:rsidR="009E7641" w:rsidRPr="00DC702B">
        <w:rPr>
          <w:rFonts w:cs="Segoe UI"/>
          <w:szCs w:val="22"/>
        </w:rPr>
        <w:t>facilitates</w:t>
      </w:r>
      <w:r w:rsidR="006862AF" w:rsidRPr="00DC702B">
        <w:rPr>
          <w:rFonts w:cs="Segoe UI"/>
          <w:szCs w:val="22"/>
        </w:rPr>
        <w:t xml:space="preserve"> the access to targeted </w:t>
      </w:r>
      <w:r w:rsidR="007B5A7D">
        <w:rPr>
          <w:rFonts w:cs="Segoe UI"/>
          <w:szCs w:val="22"/>
        </w:rPr>
        <w:t xml:space="preserve">treatment </w:t>
      </w:r>
      <w:r w:rsidR="006862AF" w:rsidRPr="00DC702B">
        <w:rPr>
          <w:rFonts w:cs="Segoe UI"/>
          <w:szCs w:val="22"/>
        </w:rPr>
        <w:t xml:space="preserve">with </w:t>
      </w:r>
      <w:proofErr w:type="spellStart"/>
      <w:r w:rsidR="006862AF" w:rsidRPr="00DC702B">
        <w:rPr>
          <w:rFonts w:cs="Segoe UI"/>
          <w:szCs w:val="22"/>
        </w:rPr>
        <w:t>ivosidenib</w:t>
      </w:r>
      <w:proofErr w:type="spellEnd"/>
      <w:r w:rsidR="006862AF" w:rsidRPr="00DC702B">
        <w:rPr>
          <w:rFonts w:cs="Segoe UI"/>
          <w:szCs w:val="22"/>
        </w:rPr>
        <w:t xml:space="preserve">, and </w:t>
      </w:r>
      <w:r w:rsidR="007B5A7D">
        <w:rPr>
          <w:rFonts w:cs="Segoe UI"/>
          <w:szCs w:val="22"/>
        </w:rPr>
        <w:t xml:space="preserve">is expected to treat </w:t>
      </w:r>
      <w:r w:rsidR="006862AF" w:rsidRPr="00DC702B">
        <w:rPr>
          <w:rFonts w:cs="Segoe UI"/>
          <w:szCs w:val="22"/>
        </w:rPr>
        <w:t>all</w:t>
      </w:r>
      <w:r w:rsidR="007B5A7D" w:rsidRPr="00DC702B">
        <w:rPr>
          <w:rFonts w:cs="Segoe UI"/>
          <w:szCs w:val="22"/>
        </w:rPr>
        <w:t xml:space="preserve"> </w:t>
      </w:r>
      <w:r w:rsidR="006862AF" w:rsidRPr="00DC702B">
        <w:rPr>
          <w:rFonts w:cs="Segoe UI"/>
          <w:szCs w:val="22"/>
        </w:rPr>
        <w:t>locally</w:t>
      </w:r>
      <w:r w:rsidR="00211E2A">
        <w:rPr>
          <w:rFonts w:cs="Segoe UI"/>
          <w:szCs w:val="22"/>
        </w:rPr>
        <w:t xml:space="preserve"> </w:t>
      </w:r>
      <w:r w:rsidR="006862AF" w:rsidRPr="00DC702B">
        <w:rPr>
          <w:rFonts w:cs="Segoe UI"/>
          <w:szCs w:val="22"/>
        </w:rPr>
        <w:t xml:space="preserve">advanced or metastatic CCA patients </w:t>
      </w:r>
      <w:r w:rsidR="007B5A7D" w:rsidRPr="00DD0FE2">
        <w:rPr>
          <w:rFonts w:cs="Segoe UI"/>
          <w:szCs w:val="22"/>
          <w:u w:val="single"/>
        </w:rPr>
        <w:t>with</w:t>
      </w:r>
      <w:r w:rsidR="007B5A7D">
        <w:rPr>
          <w:rFonts w:cs="Segoe UI"/>
          <w:szCs w:val="22"/>
        </w:rPr>
        <w:t xml:space="preserve"> an actionable </w:t>
      </w:r>
      <w:r w:rsidR="00C4500F" w:rsidRPr="00C4500F">
        <w:rPr>
          <w:rFonts w:eastAsia="Segoe UI" w:cs="Segoe UI"/>
          <w:bCs/>
          <w:i/>
          <w:iCs/>
          <w:color w:val="000000"/>
          <w:szCs w:val="22"/>
        </w:rPr>
        <w:t>IDH1</w:t>
      </w:r>
      <w:r w:rsidR="007B5A7D">
        <w:rPr>
          <w:rFonts w:cs="Segoe UI"/>
          <w:szCs w:val="22"/>
        </w:rPr>
        <w:t>mutation</w:t>
      </w:r>
      <w:r w:rsidR="006862AF" w:rsidRPr="00DC702B">
        <w:rPr>
          <w:rFonts w:cs="Segoe UI"/>
          <w:szCs w:val="22"/>
        </w:rPr>
        <w:t xml:space="preserve">. </w:t>
      </w:r>
      <w:proofErr w:type="gramStart"/>
      <w:r w:rsidR="00211E2A">
        <w:rPr>
          <w:rFonts w:cs="Segoe UI"/>
          <w:szCs w:val="22"/>
        </w:rPr>
        <w:t>L</w:t>
      </w:r>
      <w:r w:rsidR="004D0987">
        <w:rPr>
          <w:rFonts w:cs="Segoe UI"/>
          <w:szCs w:val="22"/>
        </w:rPr>
        <w:t>ocally-advanced</w:t>
      </w:r>
      <w:proofErr w:type="gramEnd"/>
      <w:r w:rsidR="004D0987">
        <w:rPr>
          <w:rFonts w:cs="Segoe UI"/>
          <w:szCs w:val="22"/>
        </w:rPr>
        <w:t xml:space="preserve"> or metastatic </w:t>
      </w:r>
      <w:r w:rsidR="008108D6">
        <w:rPr>
          <w:rFonts w:cs="Segoe UI"/>
          <w:szCs w:val="22"/>
        </w:rPr>
        <w:t xml:space="preserve">CCA </w:t>
      </w:r>
      <w:r w:rsidR="004D0987">
        <w:rPr>
          <w:rFonts w:cs="Segoe UI"/>
          <w:szCs w:val="22"/>
        </w:rPr>
        <w:t xml:space="preserve">patients </w:t>
      </w:r>
      <w:r w:rsidR="004D0987" w:rsidRPr="00DD0FE2">
        <w:rPr>
          <w:rFonts w:cs="Segoe UI"/>
          <w:szCs w:val="22"/>
          <w:u w:val="single"/>
        </w:rPr>
        <w:t>without</w:t>
      </w:r>
      <w:r w:rsidR="004D0987">
        <w:rPr>
          <w:rFonts w:cs="Segoe UI"/>
          <w:szCs w:val="22"/>
        </w:rPr>
        <w:t xml:space="preserve"> an actionable </w:t>
      </w:r>
      <w:r w:rsidR="00C4500F" w:rsidRPr="00C4500F">
        <w:rPr>
          <w:rFonts w:eastAsia="Segoe UI" w:cs="Segoe UI"/>
          <w:bCs/>
          <w:i/>
          <w:iCs/>
          <w:color w:val="000000"/>
          <w:szCs w:val="22"/>
        </w:rPr>
        <w:t>IDH1</w:t>
      </w:r>
      <w:r w:rsidR="004D0987">
        <w:rPr>
          <w:rFonts w:cs="Segoe UI"/>
          <w:szCs w:val="22"/>
        </w:rPr>
        <w:t>mutation</w:t>
      </w:r>
      <w:r w:rsidR="008108D6">
        <w:rPr>
          <w:rFonts w:cs="Segoe UI"/>
          <w:szCs w:val="22"/>
        </w:rPr>
        <w:t xml:space="preserve"> </w:t>
      </w:r>
      <w:r w:rsidR="004C4473">
        <w:rPr>
          <w:rFonts w:cs="Segoe UI"/>
          <w:szCs w:val="22"/>
        </w:rPr>
        <w:t xml:space="preserve">will </w:t>
      </w:r>
      <w:r w:rsidR="00211E2A">
        <w:rPr>
          <w:rFonts w:cs="Segoe UI"/>
          <w:szCs w:val="22"/>
        </w:rPr>
        <w:t xml:space="preserve">continue </w:t>
      </w:r>
      <w:r w:rsidR="004C4473">
        <w:rPr>
          <w:rFonts w:cs="Segoe UI"/>
          <w:szCs w:val="22"/>
        </w:rPr>
        <w:t>receive best supportive care</w:t>
      </w:r>
      <w:r w:rsidR="00D15F1C">
        <w:rPr>
          <w:rFonts w:cs="Segoe UI"/>
          <w:szCs w:val="22"/>
        </w:rPr>
        <w:t xml:space="preserve"> or </w:t>
      </w:r>
      <w:r w:rsidR="004C4473">
        <w:rPr>
          <w:rFonts w:cs="Segoe UI"/>
          <w:szCs w:val="22"/>
        </w:rPr>
        <w:t xml:space="preserve">standard </w:t>
      </w:r>
      <w:r w:rsidR="000E3614">
        <w:rPr>
          <w:rFonts w:cs="Segoe UI"/>
          <w:szCs w:val="22"/>
        </w:rPr>
        <w:t xml:space="preserve">combination </w:t>
      </w:r>
      <w:r w:rsidR="00D15F1C">
        <w:rPr>
          <w:rFonts w:cs="Segoe UI"/>
          <w:szCs w:val="22"/>
        </w:rPr>
        <w:t>chemotherapy</w:t>
      </w:r>
      <w:r w:rsidR="007173CB">
        <w:rPr>
          <w:rFonts w:cs="Segoe UI"/>
          <w:szCs w:val="22"/>
        </w:rPr>
        <w:t xml:space="preserve">. </w:t>
      </w:r>
      <w:r w:rsidR="003538E4">
        <w:rPr>
          <w:rFonts w:cs="Segoe UI"/>
          <w:szCs w:val="22"/>
        </w:rPr>
        <w:t xml:space="preserve"> </w:t>
      </w:r>
    </w:p>
    <w:p w14:paraId="1F0C7E24" w14:textId="77777777" w:rsidR="009F6DF4" w:rsidRDefault="009F6DF4" w:rsidP="009F6DF4">
      <w:pPr>
        <w:spacing w:after="0" w:line="240" w:lineRule="auto"/>
        <w:rPr>
          <w:rFonts w:cs="Segoe UI"/>
          <w:szCs w:val="22"/>
        </w:rPr>
      </w:pPr>
    </w:p>
    <w:p w14:paraId="68475C50" w14:textId="4869D490" w:rsidR="0016065A" w:rsidRPr="009F6DF4" w:rsidRDefault="0016065A" w:rsidP="009F6DF4">
      <w:pPr>
        <w:spacing w:after="0" w:line="240" w:lineRule="auto"/>
        <w:rPr>
          <w:rFonts w:eastAsia="Segoe UI" w:cs="Segoe UI"/>
          <w:b/>
          <w:color w:val="000000"/>
          <w:szCs w:val="22"/>
        </w:rPr>
      </w:pPr>
      <w:r w:rsidRPr="00DC702B">
        <w:rPr>
          <w:rFonts w:eastAsia="Segoe UI" w:cs="Segoe UI"/>
          <w:b/>
          <w:color w:val="000000"/>
          <w:sz w:val="32"/>
          <w:szCs w:val="32"/>
        </w:rPr>
        <w:t>Outcome</w:t>
      </w:r>
      <w:r w:rsidR="00770FA6" w:rsidRPr="00DC702B">
        <w:rPr>
          <w:rFonts w:eastAsia="Segoe UI" w:cs="Segoe UI"/>
          <w:b/>
          <w:color w:val="000000"/>
          <w:sz w:val="32"/>
          <w:szCs w:val="32"/>
        </w:rPr>
        <w:t>s</w:t>
      </w:r>
    </w:p>
    <w:p w14:paraId="3E7AD725" w14:textId="77777777" w:rsidR="00765B2C" w:rsidRPr="00DC702B" w:rsidRDefault="00765B2C" w:rsidP="004C02B7">
      <w:pPr>
        <w:spacing w:after="0" w:line="240" w:lineRule="auto"/>
        <w:rPr>
          <w:rFonts w:eastAsia="Segoe UI" w:cs="Segoe UI"/>
          <w:color w:val="000000"/>
          <w:szCs w:val="22"/>
        </w:rPr>
      </w:pPr>
    </w:p>
    <w:p w14:paraId="11303CD6" w14:textId="2CB04C3D" w:rsidR="004C02B7" w:rsidRPr="00DC702B" w:rsidRDefault="004C02B7" w:rsidP="004C02B7">
      <w:pPr>
        <w:spacing w:after="0" w:line="240" w:lineRule="auto"/>
        <w:rPr>
          <w:rFonts w:eastAsia="Segoe UI" w:cs="Segoe UI"/>
          <w:b/>
          <w:color w:val="000000"/>
          <w:szCs w:val="22"/>
        </w:rPr>
      </w:pPr>
      <w:r w:rsidRPr="00DC702B">
        <w:rPr>
          <w:rFonts w:eastAsia="Segoe UI" w:cs="Segoe UI"/>
          <w:b/>
          <w:color w:val="000000"/>
          <w:szCs w:val="22"/>
        </w:rPr>
        <w:t>List the key health outcomes (major and minor – prioritising major key health outcomes first) that will need to be measured in assessing the clinical claim for the proposed medical service/technology (versus the comparator):</w:t>
      </w:r>
      <w:r w:rsidR="00DB2D53" w:rsidRPr="00DC702B">
        <w:rPr>
          <w:rFonts w:eastAsia="Segoe UI" w:cs="Segoe UI"/>
          <w:b/>
          <w:color w:val="000000"/>
          <w:szCs w:val="22"/>
        </w:rPr>
        <w:t xml:space="preserve"> </w:t>
      </w:r>
      <w:r w:rsidR="00DB2D53" w:rsidRPr="00DC702B">
        <w:rPr>
          <w:rFonts w:eastAsia="Segoe UI" w:cs="Segoe UI"/>
          <w:color w:val="000000"/>
          <w:szCs w:val="22"/>
        </w:rPr>
        <w:t>(please select your response)</w:t>
      </w:r>
    </w:p>
    <w:p w14:paraId="7DF00C74" w14:textId="77777777" w:rsidR="004C02B7" w:rsidRPr="00DC702B" w:rsidRDefault="004C02B7" w:rsidP="004C02B7">
      <w:pPr>
        <w:spacing w:after="0" w:line="240" w:lineRule="auto"/>
        <w:rPr>
          <w:rFonts w:eastAsia="Segoe UI" w:cs="Segoe UI"/>
          <w:b/>
          <w:color w:val="000000"/>
          <w:szCs w:val="22"/>
        </w:rPr>
      </w:pPr>
    </w:p>
    <w:p w14:paraId="2BA09AC5" w14:textId="3E9DF6CA" w:rsidR="004C02B7" w:rsidRPr="000627EF" w:rsidRDefault="00704986"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benefits</w:t>
      </w:r>
      <w:r w:rsidR="004C02B7" w:rsidRPr="000627EF">
        <w:rPr>
          <w:rFonts w:ascii="Segoe UI" w:hAnsi="Segoe UI" w:cs="Segoe UI"/>
          <w:sz w:val="22"/>
          <w:szCs w:val="22"/>
        </w:rPr>
        <w:t xml:space="preserve"> </w:t>
      </w:r>
    </w:p>
    <w:p w14:paraId="4B5E35E8" w14:textId="42F6DFCD" w:rsidR="004C02B7" w:rsidRPr="000627EF" w:rsidRDefault="00FC365F"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harms</w:t>
      </w:r>
    </w:p>
    <w:p w14:paraId="7846E3EA" w14:textId="13F4A68C" w:rsidR="004C02B7" w:rsidRPr="000627EF" w:rsidRDefault="00FC365F"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Resources</w:t>
      </w:r>
      <w:r w:rsidR="004C02B7" w:rsidRPr="000627EF">
        <w:rPr>
          <w:rFonts w:ascii="Segoe UI" w:hAnsi="Segoe UI" w:cs="Segoe UI"/>
          <w:sz w:val="22"/>
          <w:szCs w:val="22"/>
        </w:rPr>
        <w:t xml:space="preserve"> </w:t>
      </w:r>
    </w:p>
    <w:p w14:paraId="52A271A8" w14:textId="2BA611FE" w:rsidR="004C02B7" w:rsidRPr="000627EF" w:rsidRDefault="00FC365F" w:rsidP="00DB2D53">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Pr>
          <w:rFonts w:ascii="Segoe UI" w:hAnsi="Segoe UI" w:cs="Segoe UI"/>
          <w:sz w:val="22"/>
          <w:szCs w:val="22"/>
        </w:rPr>
        <w:fldChar w:fldCharType="end"/>
      </w:r>
      <w:r w:rsidR="004C02B7">
        <w:rPr>
          <w:rFonts w:ascii="Segoe UI" w:hAnsi="Segoe UI" w:cs="Segoe UI"/>
          <w:sz w:val="22"/>
          <w:szCs w:val="22"/>
        </w:rPr>
        <w:t xml:space="preserve"> Value of knowing</w:t>
      </w:r>
    </w:p>
    <w:p w14:paraId="3CEF185E" w14:textId="2BB141F8" w:rsidR="004C02B7" w:rsidRPr="00DC702B" w:rsidRDefault="004C02B7" w:rsidP="004C02B7">
      <w:pPr>
        <w:spacing w:after="0" w:line="240" w:lineRule="auto"/>
        <w:rPr>
          <w:rFonts w:eastAsia="Segoe UI" w:cs="Segoe UI"/>
          <w:b/>
          <w:color w:val="000000"/>
          <w:szCs w:val="22"/>
        </w:rPr>
      </w:pPr>
    </w:p>
    <w:p w14:paraId="0FEA30DE" w14:textId="0F786F03" w:rsidR="000A2050" w:rsidRPr="00DC702B" w:rsidRDefault="000A2050" w:rsidP="004C02B7">
      <w:pPr>
        <w:spacing w:after="0" w:line="240" w:lineRule="auto"/>
        <w:rPr>
          <w:rFonts w:eastAsia="Segoe UI" w:cs="Segoe UI"/>
          <w:b/>
          <w:color w:val="000000"/>
          <w:szCs w:val="22"/>
        </w:rPr>
      </w:pPr>
    </w:p>
    <w:p w14:paraId="628D8384" w14:textId="06CAC162" w:rsidR="007173CB" w:rsidRDefault="00E00CD3" w:rsidP="004C02B7">
      <w:pPr>
        <w:spacing w:after="0" w:line="240" w:lineRule="auto"/>
        <w:rPr>
          <w:rFonts w:eastAsia="Segoe UI" w:cs="Segoe UI"/>
          <w:b/>
          <w:color w:val="000000"/>
          <w:szCs w:val="22"/>
        </w:rPr>
      </w:pPr>
      <w:r w:rsidRPr="00DC702B">
        <w:rPr>
          <w:rFonts w:eastAsia="Segoe UI" w:cs="Segoe UI"/>
          <w:b/>
          <w:color w:val="000000"/>
          <w:szCs w:val="22"/>
        </w:rPr>
        <w:t>O</w:t>
      </w:r>
      <w:r w:rsidR="00CB5480" w:rsidRPr="00DC702B">
        <w:rPr>
          <w:rFonts w:eastAsia="Segoe UI" w:cs="Segoe UI"/>
          <w:b/>
          <w:color w:val="000000"/>
          <w:szCs w:val="22"/>
        </w:rPr>
        <w:t>utcome description</w:t>
      </w:r>
      <w:r w:rsidRPr="00DC702B">
        <w:rPr>
          <w:rFonts w:eastAsia="Segoe UI" w:cs="Segoe UI"/>
          <w:b/>
          <w:color w:val="000000"/>
          <w:szCs w:val="22"/>
        </w:rPr>
        <w:t xml:space="preserve"> – please include information about whether a change in patient management, or prognosis, occurs </w:t>
      </w:r>
      <w:proofErr w:type="gramStart"/>
      <w:r w:rsidRPr="00DC702B">
        <w:rPr>
          <w:rFonts w:eastAsia="Segoe UI" w:cs="Segoe UI"/>
          <w:b/>
          <w:color w:val="000000"/>
          <w:szCs w:val="22"/>
        </w:rPr>
        <w:t>as a result of</w:t>
      </w:r>
      <w:proofErr w:type="gramEnd"/>
      <w:r w:rsidRPr="00DC702B">
        <w:rPr>
          <w:rFonts w:eastAsia="Segoe UI" w:cs="Segoe UI"/>
          <w:b/>
          <w:color w:val="000000"/>
          <w:szCs w:val="22"/>
        </w:rPr>
        <w:t xml:space="preserve"> the test information</w:t>
      </w:r>
      <w:r w:rsidR="004C02B7" w:rsidRPr="00DC702B">
        <w:rPr>
          <w:rFonts w:eastAsia="Segoe UI" w:cs="Segoe UI"/>
          <w:b/>
          <w:color w:val="000000"/>
          <w:szCs w:val="22"/>
        </w:rPr>
        <w:t>:</w:t>
      </w:r>
    </w:p>
    <w:p w14:paraId="46DF517C" w14:textId="77777777" w:rsidR="003746BF" w:rsidRPr="009C353E" w:rsidRDefault="003746BF" w:rsidP="003746BF">
      <w:pPr>
        <w:pStyle w:val="BodyText"/>
      </w:pPr>
      <w:r>
        <w:t xml:space="preserve">As a result of a positive </w:t>
      </w:r>
      <w:r>
        <w:rPr>
          <w:i/>
          <w:iCs/>
        </w:rPr>
        <w:t>IDH1</w:t>
      </w:r>
      <w:r>
        <w:t xml:space="preserve"> tumour tissue test, a change in clinical management would occur. Patients who harbour an </w:t>
      </w:r>
      <w:r>
        <w:rPr>
          <w:i/>
          <w:iCs/>
        </w:rPr>
        <w:t>IDH1</w:t>
      </w:r>
      <w:r>
        <w:t xml:space="preserve"> mutation would be eligible to receive </w:t>
      </w:r>
      <w:proofErr w:type="spellStart"/>
      <w:r>
        <w:t>ivosidenib</w:t>
      </w:r>
      <w:proofErr w:type="spellEnd"/>
      <w:r>
        <w:t xml:space="preserve"> on the PBS, resulting in improved health outcomes such as increased progression-free survival, overall </w:t>
      </w:r>
      <w:proofErr w:type="gramStart"/>
      <w:r>
        <w:t>survival</w:t>
      </w:r>
      <w:proofErr w:type="gramEnd"/>
      <w:r>
        <w:t xml:space="preserve"> and maintenance of quality of life.</w:t>
      </w:r>
    </w:p>
    <w:p w14:paraId="22ECCAFF" w14:textId="77777777" w:rsidR="00AA4325" w:rsidRPr="00060B65" w:rsidRDefault="00AA4325" w:rsidP="00AA4325">
      <w:pPr>
        <w:pStyle w:val="BodyText"/>
        <w:rPr>
          <w:u w:val="single"/>
        </w:rPr>
      </w:pPr>
      <w:r w:rsidRPr="00060B65">
        <w:rPr>
          <w:u w:val="single"/>
        </w:rPr>
        <w:t>Test outcomes:</w:t>
      </w:r>
    </w:p>
    <w:p w14:paraId="71346429" w14:textId="77777777" w:rsidR="00AA4325" w:rsidRPr="00C15BD5" w:rsidRDefault="00AA4325" w:rsidP="009F6DF4">
      <w:pPr>
        <w:pStyle w:val="BodyText"/>
        <w:rPr>
          <w:i/>
          <w:iCs/>
        </w:rPr>
      </w:pPr>
      <w:r w:rsidRPr="00C15BD5">
        <w:rPr>
          <w:i/>
          <w:iCs/>
        </w:rPr>
        <w:t>Trial based (evidentiary standard) analytical performance:</w:t>
      </w:r>
    </w:p>
    <w:p w14:paraId="01F37CB3" w14:textId="77777777" w:rsidR="00AA4325" w:rsidRPr="001341E3" w:rsidRDefault="00AA4325" w:rsidP="001341E3">
      <w:pPr>
        <w:pStyle w:val="ListParagraph"/>
        <w:numPr>
          <w:ilvl w:val="0"/>
          <w:numId w:val="2"/>
        </w:numPr>
        <w:spacing w:after="0" w:line="240" w:lineRule="auto"/>
        <w:rPr>
          <w:rFonts w:eastAsia="Segoe UI" w:cs="Segoe UI"/>
          <w:color w:val="000000"/>
          <w:szCs w:val="22"/>
        </w:rPr>
      </w:pPr>
      <w:r w:rsidRPr="001341E3">
        <w:rPr>
          <w:rFonts w:eastAsia="Segoe UI" w:cs="Segoe UI"/>
          <w:color w:val="000000"/>
          <w:szCs w:val="22"/>
        </w:rPr>
        <w:t>Sensitivity</w:t>
      </w:r>
    </w:p>
    <w:p w14:paraId="75037F9E" w14:textId="77777777" w:rsidR="00AA4325" w:rsidRPr="001341E3" w:rsidRDefault="00AA4325" w:rsidP="001341E3">
      <w:pPr>
        <w:pStyle w:val="ListParagraph"/>
        <w:numPr>
          <w:ilvl w:val="0"/>
          <w:numId w:val="2"/>
        </w:numPr>
        <w:spacing w:after="0" w:line="240" w:lineRule="auto"/>
        <w:rPr>
          <w:rFonts w:eastAsia="Segoe UI" w:cs="Segoe UI"/>
          <w:color w:val="000000"/>
          <w:szCs w:val="22"/>
        </w:rPr>
      </w:pPr>
      <w:r w:rsidRPr="001341E3">
        <w:rPr>
          <w:rFonts w:eastAsia="Segoe UI" w:cs="Segoe UI"/>
          <w:color w:val="000000"/>
          <w:szCs w:val="22"/>
        </w:rPr>
        <w:t>Specificity</w:t>
      </w:r>
    </w:p>
    <w:p w14:paraId="2243D121" w14:textId="77777777" w:rsidR="00AA4325" w:rsidRPr="001341E3" w:rsidRDefault="00AA4325" w:rsidP="001341E3">
      <w:pPr>
        <w:pStyle w:val="ListParagraph"/>
        <w:numPr>
          <w:ilvl w:val="0"/>
          <w:numId w:val="2"/>
        </w:numPr>
        <w:spacing w:after="0" w:line="240" w:lineRule="auto"/>
        <w:rPr>
          <w:rFonts w:eastAsia="Segoe UI" w:cs="Segoe UI"/>
          <w:color w:val="000000"/>
          <w:szCs w:val="22"/>
        </w:rPr>
      </w:pPr>
      <w:r w:rsidRPr="001341E3">
        <w:rPr>
          <w:rFonts w:eastAsia="Segoe UI" w:cs="Segoe UI"/>
          <w:color w:val="000000"/>
          <w:szCs w:val="22"/>
        </w:rPr>
        <w:t>Positivity predictive value (PPV)</w:t>
      </w:r>
    </w:p>
    <w:p w14:paraId="1EBAABCB" w14:textId="77777777" w:rsidR="00AA4325" w:rsidRDefault="00AA4325" w:rsidP="001341E3">
      <w:pPr>
        <w:pStyle w:val="ListParagraph"/>
        <w:numPr>
          <w:ilvl w:val="0"/>
          <w:numId w:val="2"/>
        </w:numPr>
        <w:spacing w:after="0" w:line="240" w:lineRule="auto"/>
        <w:rPr>
          <w:rFonts w:eastAsia="Segoe UI" w:cs="Segoe UI"/>
          <w:color w:val="000000"/>
          <w:szCs w:val="22"/>
        </w:rPr>
      </w:pPr>
      <w:r w:rsidRPr="001341E3">
        <w:rPr>
          <w:rFonts w:eastAsia="Segoe UI" w:cs="Segoe UI"/>
          <w:color w:val="000000"/>
          <w:szCs w:val="22"/>
        </w:rPr>
        <w:t>Negative predictive value (NPV)</w:t>
      </w:r>
    </w:p>
    <w:p w14:paraId="6C138FBE" w14:textId="77777777" w:rsidR="00502FCD" w:rsidRPr="001341E3" w:rsidRDefault="00502FCD" w:rsidP="00502FCD">
      <w:pPr>
        <w:pStyle w:val="ListParagraph"/>
        <w:spacing w:after="0" w:line="240" w:lineRule="auto"/>
        <w:ind w:left="1080"/>
        <w:rPr>
          <w:rFonts w:eastAsia="Segoe UI" w:cs="Segoe UI"/>
          <w:color w:val="000000"/>
          <w:szCs w:val="22"/>
        </w:rPr>
      </w:pPr>
    </w:p>
    <w:p w14:paraId="7A5D4530" w14:textId="77777777" w:rsidR="00AA4325" w:rsidRDefault="00AA4325" w:rsidP="00AA4325">
      <w:pPr>
        <w:pStyle w:val="BodyText"/>
        <w:rPr>
          <w:i/>
          <w:iCs/>
        </w:rPr>
      </w:pPr>
      <w:r w:rsidRPr="00FD0588">
        <w:rPr>
          <w:i/>
          <w:iCs/>
        </w:rPr>
        <w:t>Clinical utility of test:</w:t>
      </w:r>
      <w:r>
        <w:rPr>
          <w:i/>
          <w:iCs/>
        </w:rPr>
        <w:t xml:space="preserve"> </w:t>
      </w:r>
    </w:p>
    <w:p w14:paraId="67343659" w14:textId="77777777" w:rsidR="00AA4325" w:rsidRPr="00C15BD5" w:rsidRDefault="00AA4325" w:rsidP="00AA4325">
      <w:pPr>
        <w:pStyle w:val="BodyText"/>
      </w:pPr>
      <w:r w:rsidRPr="00C15BD5">
        <w:t xml:space="preserve">Treatment effect modification of </w:t>
      </w:r>
      <w:proofErr w:type="spellStart"/>
      <w:r w:rsidRPr="00C15BD5">
        <w:t>ivosidenib</w:t>
      </w:r>
      <w:proofErr w:type="spellEnd"/>
      <w:r w:rsidRPr="00C15BD5">
        <w:t xml:space="preserve"> in patients with </w:t>
      </w:r>
      <w:proofErr w:type="gramStart"/>
      <w:r w:rsidRPr="00C15BD5">
        <w:t>locally-advanced</w:t>
      </w:r>
      <w:proofErr w:type="gramEnd"/>
      <w:r w:rsidRPr="00C15BD5">
        <w:t xml:space="preserve"> or metastatic CCA positive with an IDH1 mutation. </w:t>
      </w:r>
    </w:p>
    <w:p w14:paraId="5915F488" w14:textId="77777777" w:rsidR="00AA4325" w:rsidRPr="0068732B" w:rsidRDefault="00AA4325" w:rsidP="00AA4325">
      <w:pPr>
        <w:pStyle w:val="BodyText"/>
      </w:pPr>
      <w:r w:rsidRPr="0068732B">
        <w:t>Other test-related considerations:</w:t>
      </w:r>
    </w:p>
    <w:p w14:paraId="3A52FD71" w14:textId="77777777" w:rsidR="00AA4325" w:rsidRPr="001341E3" w:rsidRDefault="00AA4325" w:rsidP="001341E3">
      <w:pPr>
        <w:pStyle w:val="ListParagraph"/>
        <w:numPr>
          <w:ilvl w:val="0"/>
          <w:numId w:val="2"/>
        </w:numPr>
        <w:spacing w:after="0" w:line="240" w:lineRule="auto"/>
        <w:rPr>
          <w:rFonts w:eastAsia="Segoe UI" w:cs="Segoe UI"/>
          <w:color w:val="000000"/>
          <w:szCs w:val="22"/>
        </w:rPr>
      </w:pPr>
      <w:r w:rsidRPr="001341E3">
        <w:rPr>
          <w:rFonts w:eastAsia="Segoe UI" w:cs="Segoe UI"/>
          <w:color w:val="000000"/>
          <w:szCs w:val="22"/>
        </w:rPr>
        <w:t>Test turn-around time</w:t>
      </w:r>
    </w:p>
    <w:p w14:paraId="1CD1B171" w14:textId="77777777" w:rsidR="00AA4325" w:rsidRPr="001341E3" w:rsidRDefault="00AA4325" w:rsidP="001341E3">
      <w:pPr>
        <w:pStyle w:val="ListParagraph"/>
        <w:numPr>
          <w:ilvl w:val="0"/>
          <w:numId w:val="2"/>
        </w:numPr>
        <w:spacing w:after="0" w:line="240" w:lineRule="auto"/>
        <w:rPr>
          <w:rFonts w:eastAsia="Segoe UI" w:cs="Segoe UI"/>
          <w:color w:val="000000"/>
          <w:szCs w:val="22"/>
        </w:rPr>
      </w:pPr>
      <w:r w:rsidRPr="001341E3">
        <w:rPr>
          <w:rFonts w:eastAsia="Segoe UI" w:cs="Segoe UI"/>
          <w:color w:val="000000"/>
          <w:szCs w:val="22"/>
        </w:rPr>
        <w:t>Estimated number of patients being tested</w:t>
      </w:r>
    </w:p>
    <w:p w14:paraId="79233D1C" w14:textId="77777777" w:rsidR="00AA4325" w:rsidRPr="001341E3" w:rsidRDefault="00AA4325" w:rsidP="001341E3">
      <w:pPr>
        <w:pStyle w:val="ListParagraph"/>
        <w:numPr>
          <w:ilvl w:val="0"/>
          <w:numId w:val="2"/>
        </w:numPr>
        <w:spacing w:after="0" w:line="240" w:lineRule="auto"/>
        <w:rPr>
          <w:rFonts w:eastAsia="Segoe UI" w:cs="Segoe UI"/>
          <w:color w:val="000000"/>
          <w:szCs w:val="22"/>
        </w:rPr>
      </w:pPr>
      <w:r w:rsidRPr="001341E3">
        <w:rPr>
          <w:rFonts w:eastAsia="Segoe UI" w:cs="Segoe UI"/>
          <w:color w:val="000000"/>
          <w:szCs w:val="22"/>
        </w:rPr>
        <w:t>Number needed to test</w:t>
      </w:r>
    </w:p>
    <w:p w14:paraId="6808FB09" w14:textId="504B7062" w:rsidR="007173CB" w:rsidRPr="001341E3" w:rsidRDefault="00AA4325" w:rsidP="001341E3">
      <w:pPr>
        <w:pStyle w:val="ListParagraph"/>
        <w:numPr>
          <w:ilvl w:val="0"/>
          <w:numId w:val="2"/>
        </w:numPr>
        <w:spacing w:after="0" w:line="240" w:lineRule="auto"/>
        <w:rPr>
          <w:rFonts w:eastAsia="Segoe UI" w:cs="Segoe UI"/>
          <w:color w:val="000000"/>
          <w:szCs w:val="22"/>
        </w:rPr>
      </w:pPr>
      <w:r w:rsidRPr="001341E3">
        <w:rPr>
          <w:rFonts w:eastAsia="Segoe UI" w:cs="Segoe UI"/>
          <w:color w:val="000000"/>
          <w:szCs w:val="22"/>
        </w:rPr>
        <w:t>Cost of testing per patient</w:t>
      </w:r>
    </w:p>
    <w:p w14:paraId="32890E82" w14:textId="77777777" w:rsidR="001341E3" w:rsidRDefault="001341E3" w:rsidP="00FE383A">
      <w:pPr>
        <w:spacing w:after="0" w:line="240" w:lineRule="auto"/>
        <w:rPr>
          <w:rFonts w:eastAsia="Segoe UI" w:cs="Segoe UI"/>
          <w:color w:val="000000"/>
          <w:szCs w:val="22"/>
          <w:u w:val="single"/>
        </w:rPr>
      </w:pPr>
    </w:p>
    <w:p w14:paraId="08320F74" w14:textId="677C9C67" w:rsidR="00FE383A" w:rsidRPr="00DD0FE2" w:rsidRDefault="00FE383A" w:rsidP="00FE383A">
      <w:pPr>
        <w:spacing w:after="0" w:line="240" w:lineRule="auto"/>
        <w:rPr>
          <w:rFonts w:eastAsia="Segoe UI" w:cs="Segoe UI"/>
          <w:color w:val="000000"/>
          <w:szCs w:val="22"/>
          <w:u w:val="single"/>
        </w:rPr>
      </w:pPr>
      <w:r w:rsidRPr="00DD0FE2">
        <w:rPr>
          <w:rFonts w:eastAsia="Segoe UI" w:cs="Segoe UI"/>
          <w:color w:val="000000"/>
          <w:szCs w:val="22"/>
          <w:u w:val="single"/>
        </w:rPr>
        <w:t>Drug outcomes:</w:t>
      </w:r>
    </w:p>
    <w:p w14:paraId="214DDF99" w14:textId="77777777" w:rsidR="001A1E9D" w:rsidRPr="00DD0FE2" w:rsidRDefault="001A1E9D" w:rsidP="001A1E9D">
      <w:pPr>
        <w:spacing w:after="0" w:line="240" w:lineRule="auto"/>
        <w:rPr>
          <w:rFonts w:eastAsia="Segoe UI" w:cs="Segoe UI"/>
          <w:i/>
          <w:color w:val="000000"/>
          <w:szCs w:val="22"/>
        </w:rPr>
      </w:pPr>
      <w:r w:rsidRPr="00DD0FE2">
        <w:rPr>
          <w:rFonts w:eastAsia="Segoe UI" w:cs="Segoe UI"/>
          <w:i/>
          <w:color w:val="000000"/>
          <w:szCs w:val="22"/>
        </w:rPr>
        <w:t>Safety outcomes:</w:t>
      </w:r>
    </w:p>
    <w:p w14:paraId="4387C0C1" w14:textId="77777777" w:rsidR="001A1E9D" w:rsidRPr="00DC702B" w:rsidRDefault="001A1E9D" w:rsidP="001A1E9D">
      <w:pPr>
        <w:spacing w:after="0" w:line="240" w:lineRule="auto"/>
        <w:rPr>
          <w:rFonts w:eastAsia="Segoe UI" w:cs="Segoe UI"/>
          <w:color w:val="000000"/>
          <w:szCs w:val="22"/>
        </w:rPr>
      </w:pPr>
      <w:r w:rsidRPr="00DC702B">
        <w:rPr>
          <w:rFonts w:eastAsia="Segoe UI" w:cs="Segoe UI"/>
          <w:color w:val="000000"/>
          <w:szCs w:val="22"/>
        </w:rPr>
        <w:t xml:space="preserve">Safety and tolerability of </w:t>
      </w:r>
      <w:proofErr w:type="spellStart"/>
      <w:r w:rsidRPr="00DC702B">
        <w:rPr>
          <w:rFonts w:eastAsia="Segoe UI" w:cs="Segoe UI"/>
          <w:color w:val="000000"/>
          <w:szCs w:val="22"/>
        </w:rPr>
        <w:t>ivosidenib</w:t>
      </w:r>
      <w:proofErr w:type="spellEnd"/>
      <w:r w:rsidRPr="00DC702B">
        <w:rPr>
          <w:rFonts w:eastAsia="Segoe UI" w:cs="Segoe UI"/>
          <w:color w:val="000000"/>
          <w:szCs w:val="22"/>
        </w:rPr>
        <w:t xml:space="preserve"> treatment assessed by adverse events, physical examinations, laboratory findings, and vital signs.</w:t>
      </w:r>
    </w:p>
    <w:p w14:paraId="49FA9397" w14:textId="77777777" w:rsidR="001A1E9D" w:rsidRPr="00DC702B" w:rsidRDefault="001A1E9D" w:rsidP="001A1E9D">
      <w:pPr>
        <w:spacing w:after="0" w:line="240" w:lineRule="auto"/>
        <w:rPr>
          <w:rFonts w:eastAsia="Segoe UI" w:cs="Segoe UI"/>
          <w:color w:val="000000"/>
          <w:szCs w:val="22"/>
        </w:rPr>
      </w:pPr>
    </w:p>
    <w:p w14:paraId="2CFCDBC7" w14:textId="77777777" w:rsidR="001A1E9D" w:rsidRPr="00DD0FE2" w:rsidRDefault="001A1E9D" w:rsidP="001A1E9D">
      <w:pPr>
        <w:spacing w:after="0" w:line="240" w:lineRule="auto"/>
        <w:rPr>
          <w:rFonts w:eastAsia="Segoe UI" w:cs="Segoe UI"/>
          <w:i/>
          <w:color w:val="000000"/>
          <w:szCs w:val="22"/>
        </w:rPr>
      </w:pPr>
      <w:r w:rsidRPr="00DD0FE2">
        <w:rPr>
          <w:rFonts w:eastAsia="Segoe UI" w:cs="Segoe UI"/>
          <w:i/>
          <w:color w:val="000000"/>
          <w:szCs w:val="22"/>
        </w:rPr>
        <w:t>Clinical effectiveness outcomes:</w:t>
      </w:r>
    </w:p>
    <w:p w14:paraId="31157E45" w14:textId="77777777" w:rsidR="001A1E9D" w:rsidRPr="00DC702B" w:rsidRDefault="001A1E9D" w:rsidP="001A1E9D">
      <w:pPr>
        <w:pStyle w:val="ListParagraph"/>
        <w:numPr>
          <w:ilvl w:val="0"/>
          <w:numId w:val="2"/>
        </w:numPr>
        <w:spacing w:after="0" w:line="240" w:lineRule="auto"/>
        <w:rPr>
          <w:rFonts w:eastAsia="Segoe UI" w:cs="Segoe UI"/>
          <w:color w:val="000000"/>
          <w:szCs w:val="22"/>
        </w:rPr>
      </w:pPr>
      <w:r w:rsidRPr="00DC702B">
        <w:rPr>
          <w:rFonts w:eastAsia="Segoe UI" w:cs="Segoe UI"/>
          <w:color w:val="000000"/>
          <w:szCs w:val="22"/>
        </w:rPr>
        <w:t>Progression-free survival (PFS)</w:t>
      </w:r>
    </w:p>
    <w:p w14:paraId="2099F436" w14:textId="77777777" w:rsidR="001A1E9D" w:rsidRPr="00DC702B" w:rsidRDefault="001A1E9D" w:rsidP="001A1E9D">
      <w:pPr>
        <w:pStyle w:val="ListParagraph"/>
        <w:numPr>
          <w:ilvl w:val="0"/>
          <w:numId w:val="2"/>
        </w:numPr>
        <w:spacing w:after="0" w:line="240" w:lineRule="auto"/>
        <w:rPr>
          <w:rFonts w:eastAsia="Segoe UI" w:cs="Segoe UI"/>
          <w:color w:val="000000"/>
          <w:szCs w:val="22"/>
        </w:rPr>
      </w:pPr>
      <w:r w:rsidRPr="00DC702B">
        <w:rPr>
          <w:rFonts w:eastAsia="Segoe UI" w:cs="Segoe UI"/>
          <w:color w:val="000000"/>
          <w:szCs w:val="22"/>
        </w:rPr>
        <w:t>Overall survival (OS)</w:t>
      </w:r>
    </w:p>
    <w:p w14:paraId="74D8EB75" w14:textId="3C73BAB9" w:rsidR="005F230C" w:rsidRPr="00DC702B" w:rsidRDefault="005F230C" w:rsidP="001A1E9D">
      <w:pPr>
        <w:pStyle w:val="ListParagraph"/>
        <w:numPr>
          <w:ilvl w:val="0"/>
          <w:numId w:val="2"/>
        </w:numPr>
        <w:spacing w:after="0" w:line="240" w:lineRule="auto"/>
        <w:rPr>
          <w:rFonts w:eastAsia="Segoe UI" w:cs="Segoe UI"/>
          <w:color w:val="000000"/>
          <w:szCs w:val="22"/>
        </w:rPr>
      </w:pPr>
      <w:r w:rsidRPr="00DC702B">
        <w:rPr>
          <w:rFonts w:eastAsia="Segoe UI" w:cs="Segoe UI"/>
          <w:color w:val="000000"/>
          <w:szCs w:val="22"/>
        </w:rPr>
        <w:t>Adverse events (AEs)</w:t>
      </w:r>
    </w:p>
    <w:p w14:paraId="4D3A789C" w14:textId="77777777" w:rsidR="001A1E9D" w:rsidRDefault="001A1E9D" w:rsidP="001A1E9D">
      <w:pPr>
        <w:pStyle w:val="ListParagraph"/>
        <w:numPr>
          <w:ilvl w:val="0"/>
          <w:numId w:val="2"/>
        </w:numPr>
        <w:spacing w:after="0" w:line="240" w:lineRule="auto"/>
        <w:rPr>
          <w:rFonts w:eastAsia="Segoe UI" w:cs="Segoe UI"/>
          <w:color w:val="000000"/>
          <w:szCs w:val="22"/>
        </w:rPr>
      </w:pPr>
      <w:r w:rsidRPr="00DC702B">
        <w:rPr>
          <w:rFonts w:eastAsia="Segoe UI" w:cs="Segoe UI"/>
          <w:color w:val="000000"/>
          <w:szCs w:val="22"/>
        </w:rPr>
        <w:t>Health-related quality of life (</w:t>
      </w:r>
      <w:proofErr w:type="spellStart"/>
      <w:r w:rsidRPr="00DC702B">
        <w:rPr>
          <w:rFonts w:eastAsia="Segoe UI" w:cs="Segoe UI"/>
          <w:color w:val="000000"/>
          <w:szCs w:val="22"/>
        </w:rPr>
        <w:t>HRQoL</w:t>
      </w:r>
      <w:proofErr w:type="spellEnd"/>
      <w:r w:rsidRPr="00DC702B">
        <w:rPr>
          <w:rFonts w:eastAsia="Segoe UI" w:cs="Segoe UI"/>
          <w:color w:val="000000"/>
          <w:szCs w:val="22"/>
        </w:rPr>
        <w:t>)</w:t>
      </w:r>
    </w:p>
    <w:p w14:paraId="4D025033" w14:textId="77777777" w:rsidR="00B05F05" w:rsidRDefault="00B05F05" w:rsidP="00B05F05">
      <w:pPr>
        <w:spacing w:after="0" w:line="240" w:lineRule="auto"/>
        <w:rPr>
          <w:rFonts w:eastAsia="Segoe UI" w:cs="Segoe UI"/>
          <w:color w:val="000000"/>
          <w:szCs w:val="22"/>
        </w:rPr>
      </w:pPr>
    </w:p>
    <w:p w14:paraId="6611BA41" w14:textId="69F98C9B" w:rsidR="00566CF9" w:rsidRPr="00DD0FE2" w:rsidRDefault="00B05F05" w:rsidP="009F6DF4">
      <w:pPr>
        <w:spacing w:after="0" w:line="240" w:lineRule="auto"/>
        <w:rPr>
          <w:rFonts w:eastAsia="Segoe UI" w:cs="Segoe UI"/>
          <w:b/>
          <w:color w:val="000000"/>
          <w:szCs w:val="22"/>
        </w:rPr>
      </w:pPr>
      <w:r w:rsidRPr="00496FC4">
        <w:rPr>
          <w:rFonts w:eastAsia="Segoe UI" w:cs="Segoe UI"/>
          <w:color w:val="000000"/>
          <w:szCs w:val="22"/>
        </w:rPr>
        <w:t xml:space="preserve">The </w:t>
      </w:r>
      <w:proofErr w:type="spellStart"/>
      <w:r w:rsidRPr="00496FC4">
        <w:rPr>
          <w:rFonts w:eastAsia="Segoe UI" w:cs="Segoe UI"/>
          <w:color w:val="000000"/>
          <w:szCs w:val="22"/>
        </w:rPr>
        <w:t>ClarIDHy</w:t>
      </w:r>
      <w:proofErr w:type="spellEnd"/>
      <w:r w:rsidRPr="00496FC4">
        <w:rPr>
          <w:rFonts w:eastAsia="Segoe UI" w:cs="Segoe UI"/>
          <w:color w:val="000000"/>
          <w:szCs w:val="22"/>
        </w:rPr>
        <w:t xml:space="preserve"> trial (n=185) investigated the efficacy and safety of </w:t>
      </w:r>
      <w:proofErr w:type="spellStart"/>
      <w:r w:rsidRPr="00496FC4">
        <w:rPr>
          <w:rFonts w:eastAsia="Segoe UI" w:cs="Segoe UI"/>
          <w:color w:val="000000"/>
          <w:szCs w:val="22"/>
        </w:rPr>
        <w:t>ivosidenib</w:t>
      </w:r>
      <w:proofErr w:type="spellEnd"/>
      <w:r w:rsidRPr="00496FC4">
        <w:rPr>
          <w:rFonts w:eastAsia="Segoe UI" w:cs="Segoe UI"/>
          <w:color w:val="000000"/>
          <w:szCs w:val="22"/>
        </w:rPr>
        <w:t xml:space="preserve"> in IDH1 mutation in patients with locally advanced or metastatic CCA who had experienced disease progression on </w:t>
      </w:r>
      <w:r w:rsidR="00B7131E">
        <w:rPr>
          <w:rFonts w:eastAsia="Segoe UI" w:cs="Segoe UI"/>
          <w:color w:val="000000"/>
          <w:szCs w:val="22"/>
        </w:rPr>
        <w:t>prior systemic therapy.</w:t>
      </w:r>
      <w:r w:rsidRPr="00496FC4">
        <w:rPr>
          <w:rFonts w:eastAsia="Segoe UI" w:cs="Segoe UI"/>
          <w:color w:val="000000"/>
          <w:szCs w:val="22"/>
        </w:rPr>
        <w:t xml:space="preserve"> The results of the study found that treatment with </w:t>
      </w:r>
      <w:proofErr w:type="spellStart"/>
      <w:r w:rsidRPr="00496FC4">
        <w:rPr>
          <w:rFonts w:eastAsia="Segoe UI" w:cs="Segoe UI"/>
          <w:color w:val="000000"/>
          <w:szCs w:val="22"/>
        </w:rPr>
        <w:t>ivosidenib</w:t>
      </w:r>
      <w:proofErr w:type="spellEnd"/>
      <w:r w:rsidRPr="00496FC4">
        <w:rPr>
          <w:rFonts w:eastAsia="Segoe UI" w:cs="Segoe UI"/>
          <w:color w:val="000000"/>
          <w:szCs w:val="22"/>
        </w:rPr>
        <w:t xml:space="preserve"> was associated with significantly improved progression-free survival (PFS) compared to placebo (median PFS for </w:t>
      </w:r>
      <w:proofErr w:type="spellStart"/>
      <w:r w:rsidRPr="00496FC4">
        <w:rPr>
          <w:rFonts w:eastAsia="Segoe UI" w:cs="Segoe UI"/>
          <w:color w:val="000000"/>
          <w:szCs w:val="22"/>
        </w:rPr>
        <w:t>ivosidenib</w:t>
      </w:r>
      <w:proofErr w:type="spellEnd"/>
      <w:r w:rsidRPr="00496FC4">
        <w:rPr>
          <w:rFonts w:eastAsia="Segoe UI" w:cs="Segoe UI"/>
          <w:color w:val="000000"/>
          <w:szCs w:val="22"/>
        </w:rPr>
        <w:t xml:space="preserve"> 2.7 months vs 1.4 months with placebo; HR </w:t>
      </w:r>
      <w:proofErr w:type="spellStart"/>
      <w:r w:rsidRPr="00496FC4">
        <w:rPr>
          <w:rFonts w:eastAsia="Segoe UI" w:cs="Segoe UI"/>
          <w:color w:val="000000"/>
          <w:szCs w:val="22"/>
        </w:rPr>
        <w:t>HR</w:t>
      </w:r>
      <w:proofErr w:type="spellEnd"/>
      <w:r w:rsidRPr="00496FC4">
        <w:rPr>
          <w:rFonts w:eastAsia="Segoe UI" w:cs="Segoe UI"/>
          <w:color w:val="000000"/>
          <w:szCs w:val="22"/>
        </w:rPr>
        <w:t xml:space="preserve"> 0·37; 95% CI 0·25–0·54; one-sided p&lt;0·0001). Treatment with </w:t>
      </w:r>
      <w:proofErr w:type="spellStart"/>
      <w:r w:rsidRPr="00496FC4">
        <w:rPr>
          <w:rFonts w:eastAsia="Segoe UI" w:cs="Segoe UI"/>
          <w:color w:val="000000"/>
          <w:szCs w:val="22"/>
        </w:rPr>
        <w:t>ivosidenib</w:t>
      </w:r>
      <w:proofErr w:type="spellEnd"/>
      <w:r w:rsidRPr="00496FC4">
        <w:rPr>
          <w:rFonts w:eastAsia="Segoe UI" w:cs="Segoe UI"/>
          <w:color w:val="000000"/>
          <w:szCs w:val="22"/>
        </w:rPr>
        <w:t xml:space="preserve"> was associated with significantly improved OS after adjustment for treatment switching (median OS for </w:t>
      </w:r>
      <w:proofErr w:type="spellStart"/>
      <w:r w:rsidRPr="00496FC4">
        <w:rPr>
          <w:rFonts w:eastAsia="Segoe UI" w:cs="Segoe UI"/>
          <w:color w:val="000000"/>
          <w:szCs w:val="22"/>
        </w:rPr>
        <w:t>ivosidenib</w:t>
      </w:r>
      <w:proofErr w:type="spellEnd"/>
      <w:r w:rsidRPr="00496FC4">
        <w:rPr>
          <w:rFonts w:eastAsia="Segoe UI" w:cs="Segoe UI"/>
          <w:color w:val="000000"/>
          <w:szCs w:val="22"/>
        </w:rPr>
        <w:t xml:space="preserve"> 10.3 months vs 5.1 months with placebo; HR 0.49; 95% CI 0.34-0.7; one-sided p &lt; 0.01). Overall, the study showed that in CCA patients with an IDH1 mutation, </w:t>
      </w:r>
      <w:proofErr w:type="spellStart"/>
      <w:r w:rsidRPr="00496FC4">
        <w:rPr>
          <w:rFonts w:eastAsia="Segoe UI" w:cs="Segoe UI"/>
          <w:color w:val="000000"/>
          <w:szCs w:val="22"/>
        </w:rPr>
        <w:t>ivosidenib</w:t>
      </w:r>
      <w:proofErr w:type="spellEnd"/>
      <w:r w:rsidRPr="00496FC4">
        <w:rPr>
          <w:rFonts w:eastAsia="Segoe UI" w:cs="Segoe UI"/>
          <w:color w:val="000000"/>
          <w:szCs w:val="22"/>
        </w:rPr>
        <w:t xml:space="preserve"> significantly improves PFS and OS, while maintaining quality of life.</w:t>
      </w:r>
    </w:p>
    <w:p w14:paraId="51234613" w14:textId="1C77AD8C" w:rsidR="00566CF9" w:rsidRPr="009F6DF4" w:rsidRDefault="00566CF9" w:rsidP="00566CF9">
      <w:pPr>
        <w:rPr>
          <w:rFonts w:eastAsia="Segoe UI" w:cs="Segoe UI"/>
          <w:b/>
          <w:color w:val="000000"/>
          <w:sz w:val="32"/>
          <w:szCs w:val="32"/>
        </w:rPr>
      </w:pPr>
      <w:r w:rsidRPr="00DD0FE2">
        <w:rPr>
          <w:rFonts w:eastAsia="Segoe UI" w:cs="Segoe UI"/>
          <w:b/>
          <w:color w:val="000000"/>
          <w:szCs w:val="22"/>
        </w:rPr>
        <w:br w:type="page"/>
      </w:r>
      <w:r w:rsidRPr="009F6DF4">
        <w:rPr>
          <w:rFonts w:eastAsia="Segoe UI" w:cs="Segoe UI"/>
          <w:b/>
          <w:color w:val="000000"/>
          <w:sz w:val="32"/>
          <w:szCs w:val="32"/>
        </w:rPr>
        <w:lastRenderedPageBreak/>
        <w:t>Proposed MBS items</w:t>
      </w:r>
    </w:p>
    <w:p w14:paraId="65E4A37C" w14:textId="39325C07" w:rsidR="009C0554" w:rsidRPr="00DC702B" w:rsidRDefault="009C0554" w:rsidP="009C0554">
      <w:pPr>
        <w:rPr>
          <w:rFonts w:eastAsia="Segoe UI" w:cs="Segoe UI"/>
          <w:b/>
          <w:color w:val="000000"/>
          <w:szCs w:val="22"/>
        </w:rPr>
      </w:pPr>
      <w:r w:rsidRPr="00DC702B">
        <w:rPr>
          <w:rFonts w:eastAsia="Segoe UI" w:cs="Segoe UI"/>
          <w:b/>
          <w:color w:val="000000"/>
          <w:szCs w:val="22"/>
        </w:rPr>
        <w:t>How is the technology/service funded at present? (</w:t>
      </w:r>
      <w:proofErr w:type="gramStart"/>
      <w:r w:rsidRPr="00DC702B">
        <w:rPr>
          <w:rFonts w:eastAsia="Segoe UI" w:cs="Segoe UI"/>
          <w:b/>
          <w:color w:val="000000"/>
          <w:szCs w:val="22"/>
        </w:rPr>
        <w:t>for</w:t>
      </w:r>
      <w:proofErr w:type="gramEnd"/>
      <w:r w:rsidRPr="00DC702B">
        <w:rPr>
          <w:rFonts w:eastAsia="Segoe UI" w:cs="Segoe UI"/>
          <w:b/>
          <w:color w:val="000000"/>
          <w:szCs w:val="22"/>
        </w:rPr>
        <w:t xml:space="preserve"> example: research funding; State-based funding; self-funded by patients; no funding or payments): </w:t>
      </w:r>
    </w:p>
    <w:p w14:paraId="0F60C13D" w14:textId="5F79D58D" w:rsidR="009C0554" w:rsidRPr="00DD0FE2" w:rsidRDefault="0049715E" w:rsidP="009C0554">
      <w:pPr>
        <w:spacing w:after="0" w:line="240" w:lineRule="auto"/>
        <w:rPr>
          <w:rFonts w:eastAsia="Segoe UI" w:cs="Segoe UI"/>
          <w:color w:val="000000"/>
          <w:szCs w:val="22"/>
        </w:rPr>
      </w:pPr>
      <w:r>
        <w:rPr>
          <w:rFonts w:cs="Segoe UI"/>
          <w:szCs w:val="22"/>
        </w:rPr>
        <w:t xml:space="preserve">Currently, there is no </w:t>
      </w:r>
      <w:r w:rsidR="00F34F54">
        <w:rPr>
          <w:rFonts w:cs="Segoe UI"/>
          <w:szCs w:val="22"/>
        </w:rPr>
        <w:t xml:space="preserve">government </w:t>
      </w:r>
      <w:r>
        <w:rPr>
          <w:rFonts w:cs="Segoe UI"/>
          <w:szCs w:val="22"/>
        </w:rPr>
        <w:t xml:space="preserve">funding for </w:t>
      </w:r>
      <w:r w:rsidR="006D0C4A">
        <w:rPr>
          <w:rFonts w:cs="Segoe UI"/>
          <w:szCs w:val="22"/>
        </w:rPr>
        <w:t>diagnostic test</w:t>
      </w:r>
      <w:r w:rsidR="00B13AD2">
        <w:rPr>
          <w:rFonts w:cs="Segoe UI"/>
          <w:szCs w:val="22"/>
        </w:rPr>
        <w:t>s</w:t>
      </w:r>
      <w:r w:rsidR="006D0C4A">
        <w:rPr>
          <w:rFonts w:cs="Segoe UI"/>
          <w:szCs w:val="22"/>
        </w:rPr>
        <w:t xml:space="preserve"> for </w:t>
      </w:r>
      <w:r w:rsidR="00C4500F" w:rsidRPr="00C4500F">
        <w:rPr>
          <w:rFonts w:cs="Segoe UI"/>
          <w:i/>
          <w:iCs/>
          <w:szCs w:val="22"/>
        </w:rPr>
        <w:t>IDH1</w:t>
      </w:r>
      <w:r w:rsidR="006D0C4A" w:rsidRPr="00DC702B">
        <w:rPr>
          <w:rFonts w:cs="Segoe UI"/>
          <w:szCs w:val="22"/>
        </w:rPr>
        <w:t>mutations</w:t>
      </w:r>
      <w:r w:rsidR="006D0C4A">
        <w:rPr>
          <w:rFonts w:cs="Segoe UI"/>
          <w:szCs w:val="22"/>
        </w:rPr>
        <w:t xml:space="preserve"> </w:t>
      </w:r>
      <w:r w:rsidR="00B13AD2">
        <w:rPr>
          <w:rFonts w:cs="Segoe UI"/>
          <w:szCs w:val="22"/>
        </w:rPr>
        <w:t xml:space="preserve">in CCA patients. </w:t>
      </w:r>
      <w:r w:rsidR="00827E87">
        <w:rPr>
          <w:rFonts w:cs="Segoe UI"/>
          <w:szCs w:val="22"/>
        </w:rPr>
        <w:t xml:space="preserve">Research funding is available through the </w:t>
      </w:r>
      <w:proofErr w:type="spellStart"/>
      <w:r w:rsidR="00827E87">
        <w:rPr>
          <w:rFonts w:cs="Segoe UI"/>
          <w:szCs w:val="22"/>
        </w:rPr>
        <w:t>MoST</w:t>
      </w:r>
      <w:proofErr w:type="spellEnd"/>
      <w:r w:rsidR="00827E87">
        <w:rPr>
          <w:rFonts w:cs="Segoe UI"/>
          <w:szCs w:val="22"/>
        </w:rPr>
        <w:t xml:space="preserve"> program</w:t>
      </w:r>
      <w:r w:rsidR="00C776F7">
        <w:rPr>
          <w:rFonts w:cs="Segoe UI"/>
          <w:szCs w:val="22"/>
        </w:rPr>
        <w:t>.</w:t>
      </w:r>
      <w:r w:rsidR="007D3C3F">
        <w:rPr>
          <w:rFonts w:cs="Segoe UI"/>
          <w:szCs w:val="22"/>
        </w:rPr>
        <w:t xml:space="preserve"> Testing is often self-funded by patients.</w:t>
      </w:r>
    </w:p>
    <w:p w14:paraId="212E410A" w14:textId="77777777" w:rsidR="009C0554" w:rsidRPr="00DD0FE2" w:rsidRDefault="009C0554" w:rsidP="009C0554">
      <w:pPr>
        <w:spacing w:after="0" w:line="240" w:lineRule="auto"/>
        <w:rPr>
          <w:rFonts w:eastAsia="Segoe UI" w:cs="Segoe UI"/>
          <w:color w:val="000000"/>
          <w:szCs w:val="22"/>
        </w:rPr>
      </w:pPr>
    </w:p>
    <w:p w14:paraId="51442769" w14:textId="1A32ABDB" w:rsidR="00566CF9" w:rsidRDefault="00566CF9" w:rsidP="00566CF9">
      <w:pPr>
        <w:spacing w:after="0" w:line="240" w:lineRule="auto"/>
        <w:rPr>
          <w:rFonts w:cs="Segoe UI"/>
          <w:b/>
          <w:bCs/>
          <w:szCs w:val="22"/>
        </w:rPr>
      </w:pPr>
      <w:r>
        <w:rPr>
          <w:rFonts w:cs="Segoe UI"/>
          <w:b/>
          <w:bCs/>
          <w:szCs w:val="22"/>
        </w:rPr>
        <w:t xml:space="preserve">Please provide at least one proposed item with their descriptor and associated costs, for each population/Intervention: </w:t>
      </w:r>
      <w:r w:rsidR="0009097A" w:rsidRPr="00566CF9">
        <w:rPr>
          <w:rFonts w:cs="Segoe UI"/>
          <w:szCs w:val="22"/>
        </w:rPr>
        <w:t xml:space="preserve">(please </w:t>
      </w:r>
      <w:r w:rsidR="0009097A">
        <w:rPr>
          <w:rFonts w:cs="Segoe UI"/>
          <w:szCs w:val="22"/>
        </w:rPr>
        <w:t xml:space="preserve">copy the below questions and complete </w:t>
      </w:r>
      <w:r w:rsidR="0009097A" w:rsidRPr="00566CF9">
        <w:rPr>
          <w:rFonts w:cs="Segoe UI"/>
          <w:szCs w:val="22"/>
        </w:rPr>
        <w:t>for each proposed item)</w:t>
      </w:r>
    </w:p>
    <w:p w14:paraId="3EA8BF30" w14:textId="6A06CBB0" w:rsidR="00566CF9" w:rsidRPr="00DC702B" w:rsidRDefault="00566CF9" w:rsidP="00566CF9">
      <w:pPr>
        <w:spacing w:after="0" w:line="240" w:lineRule="auto"/>
        <w:rPr>
          <w:rFonts w:eastAsia="Segoe UI" w:cs="Segoe UI"/>
          <w:b/>
          <w:color w:val="000000"/>
          <w:szCs w:val="22"/>
        </w:rPr>
      </w:pPr>
    </w:p>
    <w:p w14:paraId="253DA80D" w14:textId="2918098A" w:rsidR="00836A15" w:rsidRPr="00DC702B" w:rsidRDefault="00836A15" w:rsidP="00566CF9">
      <w:pPr>
        <w:spacing w:after="0" w:line="240" w:lineRule="auto"/>
        <w:rPr>
          <w:rFonts w:eastAsia="Segoe UI" w:cs="Segoe UI"/>
          <w:b/>
          <w:color w:val="000000"/>
          <w:szCs w:val="22"/>
        </w:rPr>
      </w:pPr>
      <w:r w:rsidRPr="00DC702B">
        <w:rPr>
          <w:rFonts w:eastAsia="Segoe UI" w:cs="Segoe UI"/>
          <w:b/>
          <w:color w:val="000000"/>
          <w:szCs w:val="22"/>
        </w:rPr>
        <w:t xml:space="preserve">Proposed item details </w:t>
      </w:r>
    </w:p>
    <w:p w14:paraId="17C1E836" w14:textId="5001B00A" w:rsidR="00836A15" w:rsidRPr="00DC702B" w:rsidRDefault="00836A15" w:rsidP="00566CF9">
      <w:pPr>
        <w:spacing w:after="0" w:line="240" w:lineRule="auto"/>
        <w:rPr>
          <w:rFonts w:eastAsia="Segoe UI" w:cs="Segoe UI"/>
          <w:color w:val="000000"/>
          <w:szCs w:val="22"/>
        </w:rPr>
      </w:pPr>
    </w:p>
    <w:tbl>
      <w:tblPr>
        <w:tblStyle w:val="TableGrid"/>
        <w:tblW w:w="0" w:type="auto"/>
        <w:tblLook w:val="04A0" w:firstRow="1" w:lastRow="0" w:firstColumn="1" w:lastColumn="0" w:noHBand="0" w:noVBand="1"/>
      </w:tblPr>
      <w:tblGrid>
        <w:gridCol w:w="3256"/>
        <w:gridCol w:w="6209"/>
      </w:tblGrid>
      <w:tr w:rsidR="00A06EFB" w14:paraId="550CA6B5" w14:textId="77777777" w:rsidTr="00496FC4">
        <w:tc>
          <w:tcPr>
            <w:tcW w:w="3256" w:type="dxa"/>
          </w:tcPr>
          <w:p w14:paraId="392E8065" w14:textId="4DAF87B3" w:rsidR="00A06EFB" w:rsidRPr="00DD0FE2" w:rsidRDefault="00A06EFB" w:rsidP="00A06EFB">
            <w:pPr>
              <w:spacing w:after="120"/>
              <w:rPr>
                <w:rFonts w:eastAsia="Segoe UI" w:cs="Segoe UI"/>
                <w:color w:val="000000"/>
                <w:szCs w:val="22"/>
              </w:rPr>
            </w:pPr>
            <w:bookmarkStart w:id="2" w:name="_Hlk121232719"/>
            <w:r w:rsidRPr="00DD0FE2">
              <w:rPr>
                <w:rFonts w:eastAsia="Segoe UI" w:cs="Segoe UI"/>
                <w:color w:val="000000"/>
                <w:szCs w:val="22"/>
              </w:rPr>
              <w:t>MBS item number (where used as a template for the proposed item)</w:t>
            </w:r>
          </w:p>
        </w:tc>
        <w:tc>
          <w:tcPr>
            <w:tcW w:w="6209" w:type="dxa"/>
            <w:vAlign w:val="center"/>
          </w:tcPr>
          <w:p w14:paraId="4800781C" w14:textId="6C331750" w:rsidR="00A06EFB" w:rsidRPr="00A06EFB" w:rsidRDefault="00A06EFB" w:rsidP="00A06EFB">
            <w:pPr>
              <w:rPr>
                <w:rFonts w:cs="Segoe UI"/>
                <w:szCs w:val="22"/>
              </w:rPr>
            </w:pPr>
            <w:r w:rsidRPr="00496FC4">
              <w:rPr>
                <w:rFonts w:cs="Segoe UI"/>
                <w:szCs w:val="22"/>
              </w:rPr>
              <w:t>MBS item 73372 is used as a template for the proposed item descriptor</w:t>
            </w:r>
          </w:p>
        </w:tc>
      </w:tr>
      <w:tr w:rsidR="00A06EFB" w14:paraId="28C30EF6" w14:textId="77777777" w:rsidTr="00496FC4">
        <w:tc>
          <w:tcPr>
            <w:tcW w:w="3256" w:type="dxa"/>
          </w:tcPr>
          <w:p w14:paraId="6164541B" w14:textId="67698528" w:rsidR="00A06EFB" w:rsidRPr="00DD0FE2" w:rsidRDefault="00A06EFB" w:rsidP="00A06EFB">
            <w:pPr>
              <w:spacing w:after="120"/>
              <w:rPr>
                <w:rFonts w:eastAsia="Segoe UI" w:cs="Segoe UI"/>
                <w:color w:val="000000"/>
                <w:szCs w:val="22"/>
              </w:rPr>
            </w:pPr>
            <w:r w:rsidRPr="00DD0FE2">
              <w:rPr>
                <w:rFonts w:eastAsia="Segoe UI" w:cs="Segoe UI"/>
                <w:color w:val="000000"/>
                <w:szCs w:val="22"/>
              </w:rPr>
              <w:t>Category number</w:t>
            </w:r>
          </w:p>
        </w:tc>
        <w:tc>
          <w:tcPr>
            <w:tcW w:w="6209" w:type="dxa"/>
            <w:vAlign w:val="center"/>
          </w:tcPr>
          <w:p w14:paraId="60FB6E4B" w14:textId="7F1255CA" w:rsidR="00A06EFB" w:rsidRPr="00A06EFB" w:rsidRDefault="00A06EFB" w:rsidP="00A06EFB">
            <w:pPr>
              <w:rPr>
                <w:rFonts w:cs="Segoe UI"/>
                <w:szCs w:val="22"/>
              </w:rPr>
            </w:pPr>
            <w:r w:rsidRPr="00496FC4">
              <w:rPr>
                <w:rFonts w:cs="Segoe UI"/>
                <w:szCs w:val="22"/>
              </w:rPr>
              <w:t xml:space="preserve">Category 6 </w:t>
            </w:r>
          </w:p>
        </w:tc>
      </w:tr>
      <w:tr w:rsidR="00A06EFB" w14:paraId="27CB821A" w14:textId="77777777" w:rsidTr="00496FC4">
        <w:tc>
          <w:tcPr>
            <w:tcW w:w="3256" w:type="dxa"/>
          </w:tcPr>
          <w:p w14:paraId="5E21B36E" w14:textId="39749155" w:rsidR="00A06EFB" w:rsidRPr="00DD0FE2" w:rsidRDefault="00A06EFB" w:rsidP="00A06EFB">
            <w:pPr>
              <w:spacing w:after="120"/>
              <w:rPr>
                <w:rFonts w:eastAsia="Segoe UI" w:cs="Segoe UI"/>
                <w:color w:val="000000"/>
                <w:szCs w:val="22"/>
              </w:rPr>
            </w:pPr>
            <w:r w:rsidRPr="00DD0FE2">
              <w:rPr>
                <w:rFonts w:eastAsia="Segoe UI" w:cs="Segoe UI"/>
                <w:color w:val="000000"/>
                <w:szCs w:val="22"/>
              </w:rPr>
              <w:t>Category description</w:t>
            </w:r>
          </w:p>
        </w:tc>
        <w:tc>
          <w:tcPr>
            <w:tcW w:w="6209" w:type="dxa"/>
            <w:vAlign w:val="center"/>
          </w:tcPr>
          <w:p w14:paraId="4DED686A" w14:textId="7D721ECA" w:rsidR="00A06EFB" w:rsidRPr="00A06EFB" w:rsidRDefault="00A06EFB" w:rsidP="00A06EFB">
            <w:pPr>
              <w:rPr>
                <w:rFonts w:cs="Segoe UI"/>
                <w:szCs w:val="22"/>
              </w:rPr>
            </w:pPr>
            <w:r w:rsidRPr="00496FC4">
              <w:rPr>
                <w:rFonts w:cs="Segoe UI"/>
                <w:szCs w:val="22"/>
              </w:rPr>
              <w:t>Pathology services</w:t>
            </w:r>
          </w:p>
        </w:tc>
      </w:tr>
      <w:tr w:rsidR="00A06EFB" w14:paraId="7AF5F341" w14:textId="77777777" w:rsidTr="00496FC4">
        <w:trPr>
          <w:trHeight w:val="1473"/>
        </w:trPr>
        <w:tc>
          <w:tcPr>
            <w:tcW w:w="3256" w:type="dxa"/>
          </w:tcPr>
          <w:p w14:paraId="454ADFE2" w14:textId="5F0060E6" w:rsidR="00A06EFB" w:rsidRPr="00DD0FE2" w:rsidRDefault="00A06EFB" w:rsidP="00A06EFB">
            <w:pPr>
              <w:spacing w:after="120"/>
              <w:rPr>
                <w:rFonts w:eastAsia="Segoe UI" w:cs="Segoe UI"/>
                <w:color w:val="000000"/>
                <w:szCs w:val="22"/>
              </w:rPr>
            </w:pPr>
            <w:r w:rsidRPr="00DD0FE2">
              <w:rPr>
                <w:rFonts w:eastAsia="Segoe UI" w:cs="Segoe UI"/>
                <w:color w:val="000000"/>
                <w:szCs w:val="22"/>
              </w:rPr>
              <w:t>Proposed item descriptor</w:t>
            </w:r>
          </w:p>
        </w:tc>
        <w:tc>
          <w:tcPr>
            <w:tcW w:w="6209" w:type="dxa"/>
            <w:vAlign w:val="center"/>
          </w:tcPr>
          <w:p w14:paraId="47C14329" w14:textId="77777777" w:rsidR="00A06EFB" w:rsidRPr="00496FC4" w:rsidRDefault="00A06EFB" w:rsidP="00A06EFB">
            <w:pPr>
              <w:pStyle w:val="Tabletext"/>
              <w:rPr>
                <w:rFonts w:cs="Segoe UI"/>
                <w:szCs w:val="22"/>
              </w:rPr>
            </w:pPr>
            <w:r w:rsidRPr="00496FC4">
              <w:rPr>
                <w:rFonts w:cs="Segoe UI"/>
                <w:szCs w:val="22"/>
              </w:rPr>
              <w:t>Analysis of tumour tissue, as requested by a specialist or consultant physician, that:</w:t>
            </w:r>
          </w:p>
          <w:p w14:paraId="5C3A58BB" w14:textId="77777777" w:rsidR="00A06EFB" w:rsidRPr="00496FC4" w:rsidRDefault="00A06EFB" w:rsidP="00A06EFB">
            <w:pPr>
              <w:pStyle w:val="Tabletext"/>
              <w:numPr>
                <w:ilvl w:val="0"/>
                <w:numId w:val="4"/>
              </w:numPr>
              <w:rPr>
                <w:rFonts w:cs="Segoe UI"/>
                <w:szCs w:val="22"/>
              </w:rPr>
            </w:pPr>
            <w:r w:rsidRPr="00496FC4">
              <w:rPr>
                <w:rFonts w:cs="Segoe UI"/>
                <w:szCs w:val="22"/>
              </w:rPr>
              <w:t>Is for a patient with histologically confirmed locally advanced or metastatic cholangiocarcinoma,</w:t>
            </w:r>
          </w:p>
          <w:p w14:paraId="456AD9CC" w14:textId="77777777" w:rsidR="00A06EFB" w:rsidRPr="00496FC4" w:rsidRDefault="00A06EFB" w:rsidP="00A06EFB">
            <w:pPr>
              <w:pStyle w:val="Tabletext"/>
              <w:numPr>
                <w:ilvl w:val="0"/>
                <w:numId w:val="4"/>
              </w:numPr>
              <w:rPr>
                <w:rFonts w:cs="Segoe UI"/>
                <w:szCs w:val="22"/>
              </w:rPr>
            </w:pPr>
            <w:r w:rsidRPr="00496FC4">
              <w:rPr>
                <w:rFonts w:cs="Segoe UI"/>
                <w:szCs w:val="22"/>
              </w:rPr>
              <w:t>Is for the identification of IDH1 pathological variant status,</w:t>
            </w:r>
          </w:p>
          <w:p w14:paraId="2F32351C" w14:textId="77777777" w:rsidR="00A06EFB" w:rsidRPr="00496FC4" w:rsidRDefault="00A06EFB" w:rsidP="00A06EFB">
            <w:pPr>
              <w:pStyle w:val="Tabletext"/>
              <w:numPr>
                <w:ilvl w:val="0"/>
                <w:numId w:val="4"/>
              </w:numPr>
              <w:rPr>
                <w:rFonts w:cs="Segoe UI"/>
                <w:szCs w:val="22"/>
              </w:rPr>
            </w:pPr>
            <w:r w:rsidRPr="00496FC4">
              <w:rPr>
                <w:rFonts w:cs="Segoe UI"/>
                <w:szCs w:val="22"/>
              </w:rPr>
              <w:t xml:space="preserve">To determine eligibility for PBS-subsidised </w:t>
            </w:r>
            <w:proofErr w:type="spellStart"/>
            <w:r w:rsidRPr="00496FC4">
              <w:rPr>
                <w:rFonts w:cs="Segoe UI"/>
                <w:szCs w:val="22"/>
              </w:rPr>
              <w:t>ivosidenib</w:t>
            </w:r>
            <w:proofErr w:type="spellEnd"/>
          </w:p>
          <w:p w14:paraId="647BC308" w14:textId="6C5CF0CB" w:rsidR="00A06EFB" w:rsidRPr="00A06EFB" w:rsidRDefault="00A06EFB" w:rsidP="00A06EFB">
            <w:pPr>
              <w:spacing w:after="120"/>
              <w:rPr>
                <w:rFonts w:cs="Segoe UI"/>
                <w:szCs w:val="22"/>
              </w:rPr>
            </w:pPr>
            <w:r w:rsidRPr="00496FC4">
              <w:rPr>
                <w:rFonts w:cs="Segoe UI"/>
                <w:szCs w:val="22"/>
              </w:rPr>
              <w:t>Applicable only once per lifetime</w:t>
            </w:r>
          </w:p>
        </w:tc>
      </w:tr>
      <w:tr w:rsidR="00A06EFB" w14:paraId="2C0CA02D" w14:textId="77777777" w:rsidTr="00496FC4">
        <w:tc>
          <w:tcPr>
            <w:tcW w:w="3256" w:type="dxa"/>
          </w:tcPr>
          <w:p w14:paraId="4881ED4A" w14:textId="6F25EF4B" w:rsidR="00A06EFB" w:rsidRPr="00DD0FE2" w:rsidRDefault="00A06EFB" w:rsidP="00A06EFB">
            <w:pPr>
              <w:spacing w:after="120"/>
              <w:rPr>
                <w:rFonts w:eastAsia="Segoe UI" w:cs="Segoe UI"/>
                <w:color w:val="000000"/>
                <w:szCs w:val="22"/>
              </w:rPr>
            </w:pPr>
            <w:r w:rsidRPr="00DD0FE2">
              <w:rPr>
                <w:rFonts w:eastAsia="Segoe UI" w:cs="Segoe UI"/>
                <w:color w:val="000000"/>
                <w:szCs w:val="22"/>
              </w:rPr>
              <w:t>Proposed MBS fee</w:t>
            </w:r>
          </w:p>
        </w:tc>
        <w:tc>
          <w:tcPr>
            <w:tcW w:w="6209" w:type="dxa"/>
            <w:vAlign w:val="center"/>
          </w:tcPr>
          <w:p w14:paraId="3B790048" w14:textId="448E8DC9" w:rsidR="00A06EFB" w:rsidRPr="00A06EFB" w:rsidRDefault="00A06EFB" w:rsidP="00A06EFB">
            <w:pPr>
              <w:rPr>
                <w:rFonts w:cs="Segoe UI"/>
                <w:szCs w:val="22"/>
              </w:rPr>
            </w:pPr>
            <w:r w:rsidRPr="00496FC4">
              <w:rPr>
                <w:rFonts w:cs="Segoe UI"/>
                <w:szCs w:val="22"/>
              </w:rPr>
              <w:t>$340</w:t>
            </w:r>
          </w:p>
        </w:tc>
      </w:tr>
      <w:tr w:rsidR="00A06EFB" w14:paraId="0984AD65" w14:textId="77777777" w:rsidTr="00496FC4">
        <w:tc>
          <w:tcPr>
            <w:tcW w:w="3256" w:type="dxa"/>
          </w:tcPr>
          <w:p w14:paraId="7B69A5E7" w14:textId="0C7AED59" w:rsidR="00A06EFB" w:rsidRPr="00DD0FE2" w:rsidRDefault="00A06EFB" w:rsidP="00A06EFB">
            <w:pPr>
              <w:spacing w:after="120"/>
              <w:rPr>
                <w:rFonts w:eastAsia="Segoe UI" w:cs="Segoe UI"/>
                <w:color w:val="000000"/>
                <w:szCs w:val="22"/>
              </w:rPr>
            </w:pPr>
            <w:r w:rsidRPr="00DD0FE2">
              <w:rPr>
                <w:rFonts w:eastAsia="Segoe UI" w:cs="Segoe UI"/>
                <w:color w:val="000000"/>
                <w:szCs w:val="22"/>
              </w:rPr>
              <w:t>Indicate the overall cost per patient of providing the proposed health technology</w:t>
            </w:r>
          </w:p>
        </w:tc>
        <w:tc>
          <w:tcPr>
            <w:tcW w:w="6209" w:type="dxa"/>
            <w:vAlign w:val="center"/>
          </w:tcPr>
          <w:p w14:paraId="1F0E7AAB" w14:textId="2BE2438B" w:rsidR="00A06EFB" w:rsidRPr="00A06EFB" w:rsidRDefault="00A06EFB" w:rsidP="00A06EFB">
            <w:pPr>
              <w:rPr>
                <w:rFonts w:cs="Segoe UI"/>
                <w:szCs w:val="22"/>
              </w:rPr>
            </w:pPr>
            <w:r w:rsidRPr="00496FC4">
              <w:rPr>
                <w:rFonts w:cs="Segoe UI"/>
                <w:szCs w:val="22"/>
              </w:rPr>
              <w:t>$340</w:t>
            </w:r>
          </w:p>
        </w:tc>
      </w:tr>
      <w:tr w:rsidR="00A06EFB" w14:paraId="273F94AE" w14:textId="77777777" w:rsidTr="00496FC4">
        <w:tc>
          <w:tcPr>
            <w:tcW w:w="3256" w:type="dxa"/>
          </w:tcPr>
          <w:p w14:paraId="41FCA2CE" w14:textId="1F2EB5A8" w:rsidR="00A06EFB" w:rsidRPr="00DD0FE2" w:rsidRDefault="00A06EFB" w:rsidP="00A06EFB">
            <w:pPr>
              <w:spacing w:after="120"/>
              <w:rPr>
                <w:rFonts w:eastAsia="Segoe UI" w:cs="Segoe UI"/>
                <w:color w:val="000000"/>
                <w:szCs w:val="22"/>
              </w:rPr>
            </w:pPr>
            <w:r w:rsidRPr="00DD0FE2">
              <w:rPr>
                <w:rFonts w:eastAsia="Segoe UI" w:cs="Segoe UI"/>
                <w:color w:val="000000"/>
                <w:szCs w:val="22"/>
              </w:rPr>
              <w:t>Please specify any anticipated out of pocket expenses</w:t>
            </w:r>
          </w:p>
        </w:tc>
        <w:tc>
          <w:tcPr>
            <w:tcW w:w="6209" w:type="dxa"/>
            <w:vAlign w:val="center"/>
          </w:tcPr>
          <w:p w14:paraId="13FE8BA2" w14:textId="714ABCCD" w:rsidR="00A06EFB" w:rsidRPr="00A06EFB" w:rsidRDefault="00A06EFB" w:rsidP="00A06EFB">
            <w:pPr>
              <w:rPr>
                <w:rFonts w:eastAsia="Segoe UI" w:cs="Segoe UI"/>
                <w:color w:val="000000"/>
                <w:szCs w:val="22"/>
              </w:rPr>
            </w:pPr>
            <w:r w:rsidRPr="00496FC4">
              <w:rPr>
                <w:rFonts w:cs="Segoe UI"/>
                <w:szCs w:val="22"/>
              </w:rPr>
              <w:t>N/A</w:t>
            </w:r>
          </w:p>
        </w:tc>
      </w:tr>
      <w:tr w:rsidR="00A06EFB" w14:paraId="553E9440" w14:textId="77777777" w:rsidTr="00496FC4">
        <w:tc>
          <w:tcPr>
            <w:tcW w:w="3256" w:type="dxa"/>
          </w:tcPr>
          <w:p w14:paraId="4D378DFC" w14:textId="4C67A6B8" w:rsidR="00A06EFB" w:rsidRPr="00DD0FE2" w:rsidRDefault="00A06EFB" w:rsidP="00A06EFB">
            <w:pPr>
              <w:spacing w:after="120"/>
              <w:rPr>
                <w:rFonts w:eastAsia="Segoe UI" w:cs="Segoe UI"/>
                <w:color w:val="000000"/>
                <w:szCs w:val="22"/>
              </w:rPr>
            </w:pPr>
            <w:r w:rsidRPr="00DD0FE2">
              <w:rPr>
                <w:rFonts w:eastAsia="Segoe UI" w:cs="Segoe UI"/>
                <w:color w:val="000000"/>
                <w:szCs w:val="22"/>
              </w:rPr>
              <w:t>Provide any further details and explain</w:t>
            </w:r>
          </w:p>
        </w:tc>
        <w:tc>
          <w:tcPr>
            <w:tcW w:w="6209" w:type="dxa"/>
            <w:vAlign w:val="center"/>
          </w:tcPr>
          <w:p w14:paraId="674ECDEB" w14:textId="5B3A04C0" w:rsidR="00A06EFB" w:rsidRPr="00A06EFB" w:rsidRDefault="00A06EFB" w:rsidP="00A06EFB">
            <w:pPr>
              <w:rPr>
                <w:rFonts w:eastAsia="Segoe UI" w:cs="Segoe UI"/>
                <w:color w:val="000000"/>
                <w:szCs w:val="22"/>
              </w:rPr>
            </w:pPr>
          </w:p>
        </w:tc>
      </w:tr>
    </w:tbl>
    <w:p w14:paraId="6BCB3F21" w14:textId="6F41CA79" w:rsidR="00A05B4D" w:rsidRPr="00DC702B" w:rsidRDefault="00A05B4D" w:rsidP="00566CF9">
      <w:pPr>
        <w:spacing w:after="0" w:line="240" w:lineRule="auto"/>
        <w:rPr>
          <w:rFonts w:eastAsia="Segoe UI" w:cs="Segoe UI"/>
          <w:color w:val="000000"/>
          <w:szCs w:val="22"/>
        </w:rPr>
      </w:pPr>
    </w:p>
    <w:bookmarkEnd w:id="2"/>
    <w:p w14:paraId="4A017CF7" w14:textId="77777777" w:rsidR="00A05B4D" w:rsidRPr="00DC702B" w:rsidRDefault="00A05B4D" w:rsidP="00566CF9">
      <w:pPr>
        <w:spacing w:after="0" w:line="240" w:lineRule="auto"/>
        <w:rPr>
          <w:rFonts w:eastAsia="Segoe UI" w:cs="Segoe UI"/>
          <w:color w:val="000000"/>
          <w:szCs w:val="22"/>
        </w:rPr>
      </w:pPr>
    </w:p>
    <w:p w14:paraId="3038315C" w14:textId="19B6E273" w:rsidR="00566CF9" w:rsidRPr="00DC702B" w:rsidRDefault="00566CF9" w:rsidP="00566CF9">
      <w:pPr>
        <w:spacing w:after="0" w:line="240" w:lineRule="auto"/>
        <w:rPr>
          <w:rFonts w:eastAsia="Segoe UI" w:cs="Segoe UI"/>
          <w:b/>
          <w:color w:val="000000"/>
          <w:szCs w:val="22"/>
        </w:rPr>
      </w:pPr>
    </w:p>
    <w:p w14:paraId="2B0168A0" w14:textId="77777777" w:rsidR="00566CF9" w:rsidRPr="00DC702B" w:rsidRDefault="00566CF9" w:rsidP="00566CF9">
      <w:pPr>
        <w:spacing w:after="0" w:line="240" w:lineRule="auto"/>
        <w:rPr>
          <w:rFonts w:eastAsia="Segoe UI" w:cs="Segoe UI"/>
          <w:b/>
          <w:color w:val="000000"/>
          <w:szCs w:val="22"/>
        </w:rPr>
      </w:pPr>
    </w:p>
    <w:p w14:paraId="6F0CDD95" w14:textId="6AD770DD" w:rsidR="00FE257E" w:rsidRPr="00DD0FE2" w:rsidRDefault="00FE257E">
      <w:pPr>
        <w:rPr>
          <w:rFonts w:eastAsia="Segoe UI" w:cs="Segoe UI"/>
          <w:b/>
          <w:color w:val="000000"/>
          <w:szCs w:val="22"/>
        </w:rPr>
      </w:pPr>
      <w:r w:rsidRPr="00DD0FE2">
        <w:rPr>
          <w:rFonts w:eastAsia="Segoe UI" w:cs="Segoe UI"/>
          <w:b/>
          <w:color w:val="000000"/>
          <w:szCs w:val="22"/>
        </w:rPr>
        <w:br w:type="page"/>
      </w:r>
    </w:p>
    <w:p w14:paraId="321449D0" w14:textId="53188756" w:rsidR="005E1CFB" w:rsidRPr="00DC702B" w:rsidRDefault="0090168B" w:rsidP="005E1CFB">
      <w:pPr>
        <w:rPr>
          <w:rFonts w:eastAsia="Segoe UI" w:cs="Segoe UI"/>
          <w:b/>
          <w:color w:val="000000"/>
          <w:sz w:val="32"/>
          <w:szCs w:val="32"/>
        </w:rPr>
      </w:pPr>
      <w:r w:rsidRPr="00DC702B">
        <w:rPr>
          <w:rFonts w:eastAsia="Segoe UI" w:cs="Segoe UI"/>
          <w:b/>
          <w:color w:val="000000"/>
          <w:sz w:val="32"/>
          <w:szCs w:val="32"/>
        </w:rPr>
        <w:lastRenderedPageBreak/>
        <w:t>Algorithms</w:t>
      </w:r>
    </w:p>
    <w:p w14:paraId="7EDD3EB5" w14:textId="0FB2261E" w:rsidR="0090168B" w:rsidRPr="00DD0FE2" w:rsidRDefault="0090168B" w:rsidP="005E1CFB">
      <w:pPr>
        <w:rPr>
          <w:rFonts w:eastAsia="Segoe UI" w:cs="Segoe UI"/>
          <w:b/>
          <w:color w:val="000000"/>
          <w:szCs w:val="22"/>
          <w:u w:val="single"/>
        </w:rPr>
      </w:pPr>
      <w:r w:rsidRPr="00DD0FE2">
        <w:rPr>
          <w:rFonts w:eastAsia="Segoe UI" w:cs="Segoe UI"/>
          <w:b/>
          <w:color w:val="000000"/>
          <w:szCs w:val="22"/>
          <w:u w:val="single"/>
        </w:rPr>
        <w:t>Preparation for using the health technology</w:t>
      </w:r>
    </w:p>
    <w:p w14:paraId="463FDC5D" w14:textId="6CBDB56A" w:rsidR="005E1CFB" w:rsidRPr="00DC702B" w:rsidRDefault="0090168B" w:rsidP="005E1CFB">
      <w:pPr>
        <w:spacing w:after="0" w:line="240" w:lineRule="auto"/>
        <w:rPr>
          <w:rFonts w:eastAsia="Segoe UI" w:cs="Segoe UI"/>
          <w:b/>
          <w:color w:val="000000"/>
          <w:szCs w:val="22"/>
        </w:rPr>
      </w:pPr>
      <w:r w:rsidRPr="00DC702B">
        <w:rPr>
          <w:rFonts w:eastAsia="Segoe UI" w:cs="Segoe UI"/>
          <w:b/>
          <w:color w:val="000000"/>
          <w:szCs w:val="22"/>
        </w:rPr>
        <w:t xml:space="preserve">Define and summarise the clinical management algorithm, including any required tests or healthcare resources, before patients would be eligible for the </w:t>
      </w:r>
      <w:r w:rsidRPr="00DC702B">
        <w:rPr>
          <w:rFonts w:eastAsia="Segoe UI" w:cs="Segoe UI"/>
          <w:b/>
          <w:color w:val="000000"/>
          <w:szCs w:val="22"/>
          <w:u w:val="single"/>
        </w:rPr>
        <w:t>proposed health technology</w:t>
      </w:r>
      <w:r w:rsidR="005E1CFB" w:rsidRPr="00DC702B">
        <w:rPr>
          <w:rFonts w:eastAsia="Segoe UI" w:cs="Segoe UI"/>
          <w:b/>
          <w:color w:val="000000"/>
          <w:szCs w:val="22"/>
        </w:rPr>
        <w:t>:</w:t>
      </w:r>
    </w:p>
    <w:p w14:paraId="1B6886E6" w14:textId="4DF492E1" w:rsidR="006A717A" w:rsidRPr="00DD0FE2" w:rsidRDefault="00A64109" w:rsidP="005E1CFB">
      <w:pPr>
        <w:spacing w:after="0" w:line="240" w:lineRule="auto"/>
        <w:rPr>
          <w:rFonts w:cs="Segoe UI"/>
          <w:szCs w:val="22"/>
        </w:rPr>
      </w:pPr>
      <w:r w:rsidRPr="001923F6">
        <w:rPr>
          <w:rFonts w:cs="Segoe UI"/>
          <w:szCs w:val="22"/>
        </w:rPr>
        <w:t>Adult p</w:t>
      </w:r>
      <w:r w:rsidR="008E7F70" w:rsidRPr="001923F6">
        <w:rPr>
          <w:rFonts w:cs="Segoe UI"/>
          <w:szCs w:val="22"/>
        </w:rPr>
        <w:t>atients are diagnosed with</w:t>
      </w:r>
      <w:r w:rsidR="007E7A9B" w:rsidRPr="001923F6">
        <w:rPr>
          <w:rFonts w:cs="Segoe UI"/>
          <w:szCs w:val="22"/>
        </w:rPr>
        <w:t xml:space="preserve"> locally</w:t>
      </w:r>
      <w:r w:rsidR="00A06EFB">
        <w:rPr>
          <w:rFonts w:cs="Segoe UI"/>
          <w:szCs w:val="22"/>
        </w:rPr>
        <w:t xml:space="preserve"> </w:t>
      </w:r>
      <w:r w:rsidR="007E7A9B" w:rsidRPr="001923F6">
        <w:rPr>
          <w:rFonts w:cs="Segoe UI"/>
          <w:szCs w:val="22"/>
        </w:rPr>
        <w:t>advanced or metas</w:t>
      </w:r>
      <w:r w:rsidR="007E7A9B" w:rsidRPr="00DD0FE2">
        <w:rPr>
          <w:rFonts w:cs="Segoe UI"/>
          <w:szCs w:val="22"/>
        </w:rPr>
        <w:t xml:space="preserve">tatic </w:t>
      </w:r>
      <w:r w:rsidR="00A105CC" w:rsidRPr="00DD0FE2">
        <w:rPr>
          <w:rFonts w:cs="Segoe UI"/>
          <w:szCs w:val="22"/>
        </w:rPr>
        <w:t xml:space="preserve">CCA. </w:t>
      </w:r>
      <w:r w:rsidR="00D4301D" w:rsidRPr="00DD0FE2">
        <w:rPr>
          <w:rFonts w:cs="Segoe UI"/>
          <w:szCs w:val="22"/>
        </w:rPr>
        <w:t>Follow</w:t>
      </w:r>
      <w:r w:rsidR="00586B18" w:rsidRPr="00DD0FE2">
        <w:rPr>
          <w:rFonts w:cs="Segoe UI"/>
          <w:szCs w:val="22"/>
        </w:rPr>
        <w:t xml:space="preserve">ing initial diagnosis, </w:t>
      </w:r>
      <w:r w:rsidR="00A8642B" w:rsidRPr="00DD0FE2">
        <w:rPr>
          <w:rFonts w:cs="Segoe UI"/>
          <w:szCs w:val="22"/>
        </w:rPr>
        <w:t>patients are referred</w:t>
      </w:r>
      <w:r w:rsidR="006A717A" w:rsidRPr="00DD0FE2">
        <w:rPr>
          <w:rFonts w:cs="Segoe UI"/>
          <w:szCs w:val="22"/>
        </w:rPr>
        <w:t xml:space="preserve"> </w:t>
      </w:r>
      <w:r w:rsidR="00866180" w:rsidRPr="00DD0FE2">
        <w:rPr>
          <w:rFonts w:cs="Segoe UI"/>
          <w:szCs w:val="22"/>
        </w:rPr>
        <w:t xml:space="preserve">by primary physician or </w:t>
      </w:r>
      <w:r w:rsidR="0083655E" w:rsidRPr="00DD0FE2">
        <w:rPr>
          <w:rFonts w:cs="Segoe UI"/>
          <w:szCs w:val="22"/>
        </w:rPr>
        <w:t xml:space="preserve">specialist </w:t>
      </w:r>
      <w:r w:rsidR="006A717A" w:rsidRPr="00DD0FE2">
        <w:rPr>
          <w:rFonts w:cs="Segoe UI"/>
          <w:szCs w:val="22"/>
        </w:rPr>
        <w:t xml:space="preserve">to test tumour tissue for </w:t>
      </w:r>
      <w:r w:rsidR="00D4301D" w:rsidRPr="00C4500F">
        <w:rPr>
          <w:rFonts w:cs="Segoe UI"/>
          <w:i/>
          <w:szCs w:val="22"/>
        </w:rPr>
        <w:t>IDH1</w:t>
      </w:r>
      <w:r w:rsidR="00D4301D">
        <w:rPr>
          <w:rFonts w:cs="Segoe UI"/>
          <w:i/>
          <w:szCs w:val="22"/>
        </w:rPr>
        <w:t xml:space="preserve"> </w:t>
      </w:r>
      <w:r w:rsidR="006A717A" w:rsidRPr="00DD0FE2">
        <w:rPr>
          <w:rFonts w:cs="Segoe UI"/>
          <w:szCs w:val="22"/>
        </w:rPr>
        <w:t>mutation</w:t>
      </w:r>
      <w:r w:rsidR="00113B91" w:rsidRPr="00DD0FE2">
        <w:rPr>
          <w:rFonts w:cs="Segoe UI"/>
          <w:szCs w:val="22"/>
        </w:rPr>
        <w:t xml:space="preserve"> (</w:t>
      </w:r>
      <w:r w:rsidR="006A717A" w:rsidRPr="00DD0FE2">
        <w:rPr>
          <w:rFonts w:cs="Segoe UI"/>
          <w:szCs w:val="22"/>
        </w:rPr>
        <w:t xml:space="preserve">testing is in-line with </w:t>
      </w:r>
      <w:r w:rsidR="00113B91" w:rsidRPr="00DD0FE2">
        <w:rPr>
          <w:rFonts w:cs="Segoe UI"/>
          <w:szCs w:val="22"/>
        </w:rPr>
        <w:t>MBS item</w:t>
      </w:r>
      <w:r w:rsidR="00CC735D" w:rsidRPr="00DD0FE2">
        <w:rPr>
          <w:rFonts w:cs="Segoe UI"/>
          <w:szCs w:val="22"/>
        </w:rPr>
        <w:t xml:space="preserve"> 73372</w:t>
      </w:r>
      <w:r w:rsidR="00B92885" w:rsidRPr="00DD0FE2">
        <w:rPr>
          <w:rFonts w:cs="Segoe UI"/>
          <w:szCs w:val="22"/>
        </w:rPr>
        <w:t xml:space="preserve"> for </w:t>
      </w:r>
      <w:r w:rsidR="00B92885" w:rsidRPr="00C4500F">
        <w:rPr>
          <w:rFonts w:cs="Segoe UI"/>
          <w:i/>
          <w:szCs w:val="22"/>
        </w:rPr>
        <w:t>IDH1</w:t>
      </w:r>
      <w:r w:rsidR="00B92885">
        <w:rPr>
          <w:rFonts w:cs="Segoe UI"/>
          <w:i/>
          <w:szCs w:val="22"/>
        </w:rPr>
        <w:t xml:space="preserve"> </w:t>
      </w:r>
      <w:r w:rsidR="00B92885" w:rsidRPr="00DD0FE2">
        <w:rPr>
          <w:rFonts w:cs="Segoe UI"/>
          <w:szCs w:val="22"/>
        </w:rPr>
        <w:t>testing in</w:t>
      </w:r>
      <w:r w:rsidR="00B92885" w:rsidRPr="00DD0FE2">
        <w:rPr>
          <w:rFonts w:cs="Segoe UI"/>
          <w:i/>
          <w:iCs/>
          <w:szCs w:val="22"/>
        </w:rPr>
        <w:t xml:space="preserve"> </w:t>
      </w:r>
      <w:r w:rsidR="00B92885" w:rsidRPr="00DD0FE2">
        <w:rPr>
          <w:rFonts w:cs="Segoe UI"/>
          <w:szCs w:val="22"/>
        </w:rPr>
        <w:t>glial neoplasm</w:t>
      </w:r>
      <w:r w:rsidR="006A717A" w:rsidRPr="00DD0FE2">
        <w:rPr>
          <w:rFonts w:cs="Segoe UI"/>
          <w:szCs w:val="22"/>
        </w:rPr>
        <w:t xml:space="preserve">). </w:t>
      </w:r>
      <w:r w:rsidR="004B1106" w:rsidRPr="00DD0FE2">
        <w:rPr>
          <w:rFonts w:cs="Segoe UI"/>
          <w:szCs w:val="22"/>
        </w:rPr>
        <w:t xml:space="preserve">Positive </w:t>
      </w:r>
      <w:r w:rsidR="004B1106" w:rsidRPr="00C4500F">
        <w:rPr>
          <w:rFonts w:cs="Segoe UI"/>
          <w:i/>
          <w:szCs w:val="22"/>
        </w:rPr>
        <w:t xml:space="preserve">IDH1 </w:t>
      </w:r>
      <w:r w:rsidR="004B1106" w:rsidRPr="00DD0FE2">
        <w:rPr>
          <w:rFonts w:cs="Segoe UI"/>
          <w:szCs w:val="22"/>
        </w:rPr>
        <w:t>mutation</w:t>
      </w:r>
      <w:r w:rsidR="00D9679A" w:rsidRPr="00DD0FE2">
        <w:rPr>
          <w:rFonts w:cs="Segoe UI"/>
          <w:szCs w:val="22"/>
        </w:rPr>
        <w:t xml:space="preserve"> </w:t>
      </w:r>
      <w:r w:rsidR="008B5862" w:rsidRPr="00DD0FE2">
        <w:rPr>
          <w:rFonts w:cs="Segoe UI"/>
          <w:szCs w:val="22"/>
        </w:rPr>
        <w:t>defines eligibility for t</w:t>
      </w:r>
      <w:r w:rsidR="00B24357" w:rsidRPr="00DD0FE2">
        <w:rPr>
          <w:rFonts w:cs="Segoe UI"/>
          <w:szCs w:val="22"/>
        </w:rPr>
        <w:t xml:space="preserve">argeted treatment with </w:t>
      </w:r>
      <w:proofErr w:type="spellStart"/>
      <w:r w:rsidR="00B24357" w:rsidRPr="00DD0FE2">
        <w:rPr>
          <w:rFonts w:cs="Segoe UI"/>
          <w:szCs w:val="22"/>
        </w:rPr>
        <w:t>ivosidenib</w:t>
      </w:r>
      <w:proofErr w:type="spellEnd"/>
      <w:r w:rsidR="00B24357" w:rsidRPr="00DD0FE2">
        <w:rPr>
          <w:rFonts w:cs="Segoe UI"/>
          <w:szCs w:val="22"/>
        </w:rPr>
        <w:t xml:space="preserve">. </w:t>
      </w:r>
    </w:p>
    <w:p w14:paraId="19F3C412" w14:textId="77777777" w:rsidR="00866180" w:rsidRPr="00DD0FE2" w:rsidRDefault="00866180" w:rsidP="005E1CFB">
      <w:pPr>
        <w:spacing w:after="0" w:line="240" w:lineRule="auto"/>
        <w:rPr>
          <w:rFonts w:cs="Segoe UI"/>
          <w:szCs w:val="22"/>
        </w:rPr>
      </w:pPr>
    </w:p>
    <w:p w14:paraId="4131E93D" w14:textId="21C9FD68" w:rsidR="005E1CFB" w:rsidRPr="00DC702B" w:rsidRDefault="0090168B" w:rsidP="009F6DF4">
      <w:pPr>
        <w:pStyle w:val="Heading2"/>
      </w:pPr>
      <w:r w:rsidRPr="00DC702B">
        <w:t xml:space="preserve">Is there any expectation that the clinical management algorithm </w:t>
      </w:r>
      <w:r w:rsidRPr="00DC702B">
        <w:rPr>
          <w:i/>
        </w:rPr>
        <w:t>before</w:t>
      </w:r>
      <w:r w:rsidRPr="00DC702B">
        <w:t xml:space="preserve"> the health technology is used will change due to the introduction of the </w:t>
      </w:r>
      <w:r w:rsidRPr="00DC702B">
        <w:rPr>
          <w:u w:val="single"/>
        </w:rPr>
        <w:t>proposed health technology</w:t>
      </w:r>
      <w:r w:rsidR="005E1CFB" w:rsidRPr="00DC702B">
        <w:t xml:space="preserve">? </w:t>
      </w:r>
    </w:p>
    <w:p w14:paraId="1546906F" w14:textId="323202DF" w:rsidR="005E1CFB" w:rsidRDefault="005E1CFB" w:rsidP="009F6DF4">
      <w:pPr>
        <w:spacing w:after="0" w:line="240" w:lineRule="auto"/>
        <w:rPr>
          <w:rFonts w:eastAsia="Segoe UI" w:cs="Segoe UI"/>
          <w:color w:val="000000"/>
          <w:szCs w:val="22"/>
        </w:rPr>
      </w:pPr>
      <w:r w:rsidRPr="009F6DF4">
        <w:rPr>
          <w:rFonts w:eastAsia="Segoe UI" w:cs="Segoe UI"/>
          <w:color w:val="000000"/>
          <w:szCs w:val="22"/>
        </w:rPr>
        <w:t>No</w:t>
      </w:r>
    </w:p>
    <w:p w14:paraId="43A4FD81" w14:textId="77777777" w:rsidR="009F6DF4" w:rsidRPr="009F6DF4" w:rsidRDefault="009F6DF4" w:rsidP="009F6DF4">
      <w:pPr>
        <w:spacing w:after="0" w:line="240" w:lineRule="auto"/>
        <w:rPr>
          <w:rFonts w:eastAsia="Segoe UI" w:cs="Segoe UI"/>
          <w:color w:val="000000"/>
          <w:szCs w:val="22"/>
        </w:rPr>
      </w:pPr>
    </w:p>
    <w:p w14:paraId="0EA69E70" w14:textId="2B9E0532" w:rsidR="005E1CFB" w:rsidRPr="00DC702B" w:rsidRDefault="0090168B" w:rsidP="005E1CFB">
      <w:pPr>
        <w:spacing w:after="0" w:line="240" w:lineRule="auto"/>
        <w:rPr>
          <w:rFonts w:eastAsia="Segoe UI" w:cs="Segoe UI"/>
          <w:b/>
          <w:color w:val="000000"/>
          <w:szCs w:val="22"/>
        </w:rPr>
      </w:pPr>
      <w:r w:rsidRPr="00DC702B">
        <w:rPr>
          <w:rFonts w:eastAsia="Segoe UI" w:cs="Segoe UI"/>
          <w:b/>
          <w:color w:val="000000"/>
          <w:szCs w:val="22"/>
        </w:rPr>
        <w:t xml:space="preserve">Describe and explain any differences in the clinical management algorithm prior to the use of the </w:t>
      </w:r>
      <w:r w:rsidRPr="00DC702B">
        <w:rPr>
          <w:rFonts w:eastAsia="Segoe UI" w:cs="Segoe UI"/>
          <w:b/>
          <w:color w:val="000000"/>
          <w:szCs w:val="22"/>
          <w:u w:val="single"/>
        </w:rPr>
        <w:t>proposed health technology</w:t>
      </w:r>
      <w:r w:rsidRPr="00DC702B">
        <w:rPr>
          <w:rFonts w:eastAsia="Segoe UI" w:cs="Segoe UI"/>
          <w:b/>
          <w:color w:val="000000"/>
          <w:szCs w:val="22"/>
        </w:rPr>
        <w:t xml:space="preserve"> vs. the </w:t>
      </w:r>
      <w:r w:rsidRPr="00DC702B">
        <w:rPr>
          <w:rFonts w:eastAsia="Segoe UI" w:cs="Segoe UI"/>
          <w:b/>
          <w:color w:val="000000"/>
          <w:szCs w:val="22"/>
          <w:u w:val="single"/>
        </w:rPr>
        <w:t>comparator health technology</w:t>
      </w:r>
      <w:r w:rsidR="005E1CFB" w:rsidRPr="00DC702B">
        <w:rPr>
          <w:rFonts w:eastAsia="Segoe UI" w:cs="Segoe UI"/>
          <w:b/>
          <w:color w:val="000000"/>
          <w:szCs w:val="22"/>
        </w:rPr>
        <w:t>:</w:t>
      </w:r>
    </w:p>
    <w:p w14:paraId="4B0EA9CE" w14:textId="52F41E7F" w:rsidR="00AE0410" w:rsidRPr="003D4FA8" w:rsidRDefault="00AE0410" w:rsidP="00AE0410">
      <w:pPr>
        <w:rPr>
          <w:rFonts w:cs="Segoe UI"/>
          <w:szCs w:val="22"/>
        </w:rPr>
      </w:pPr>
      <w:r w:rsidRPr="003D4FA8">
        <w:rPr>
          <w:rFonts w:cs="Segoe UI"/>
          <w:szCs w:val="22"/>
        </w:rPr>
        <w:t xml:space="preserve">Patients will </w:t>
      </w:r>
      <w:r>
        <w:rPr>
          <w:rFonts w:cs="Segoe UI"/>
          <w:szCs w:val="22"/>
        </w:rPr>
        <w:t xml:space="preserve">still require biopsy testing for </w:t>
      </w:r>
      <w:r w:rsidR="009954F3">
        <w:rPr>
          <w:rFonts w:cs="Segoe UI"/>
          <w:szCs w:val="22"/>
        </w:rPr>
        <w:t xml:space="preserve">diagnosis of </w:t>
      </w:r>
      <w:r>
        <w:rPr>
          <w:rFonts w:cs="Segoe UI"/>
          <w:szCs w:val="22"/>
        </w:rPr>
        <w:t xml:space="preserve">CCA prior to receiving proposed healthcare technology or comparator health technology. Adult CCA patients who test positive for </w:t>
      </w:r>
      <w:r w:rsidRPr="005D1EC6">
        <w:rPr>
          <w:rFonts w:cs="Segoe UI"/>
          <w:i/>
          <w:iCs/>
          <w:szCs w:val="22"/>
        </w:rPr>
        <w:t>IDH</w:t>
      </w:r>
      <w:r w:rsidRPr="00C4500F">
        <w:rPr>
          <w:rFonts w:cs="Segoe UI"/>
          <w:i/>
          <w:szCs w:val="22"/>
        </w:rPr>
        <w:t xml:space="preserve">1 </w:t>
      </w:r>
      <w:r>
        <w:rPr>
          <w:rFonts w:cs="Segoe UI"/>
          <w:szCs w:val="22"/>
        </w:rPr>
        <w:t xml:space="preserve">mutation </w:t>
      </w:r>
      <w:r w:rsidR="00DC05CE">
        <w:rPr>
          <w:rFonts w:cs="Segoe UI"/>
          <w:szCs w:val="22"/>
        </w:rPr>
        <w:t xml:space="preserve">will be </w:t>
      </w:r>
      <w:r>
        <w:rPr>
          <w:rFonts w:cs="Segoe UI"/>
          <w:szCs w:val="22"/>
        </w:rPr>
        <w:t xml:space="preserve">eligible for treatment with </w:t>
      </w:r>
      <w:proofErr w:type="spellStart"/>
      <w:r w:rsidRPr="00667403">
        <w:rPr>
          <w:rFonts w:cs="Segoe UI"/>
          <w:szCs w:val="22"/>
        </w:rPr>
        <w:t>ivosidenib</w:t>
      </w:r>
      <w:proofErr w:type="spellEnd"/>
      <w:r w:rsidRPr="00667403">
        <w:rPr>
          <w:rFonts w:cs="Segoe UI"/>
          <w:szCs w:val="22"/>
        </w:rPr>
        <w:t>.</w:t>
      </w:r>
      <w:r w:rsidRPr="00AE0410">
        <w:rPr>
          <w:rFonts w:cs="Segoe UI"/>
          <w:szCs w:val="22"/>
        </w:rPr>
        <w:t xml:space="preserve"> </w:t>
      </w:r>
      <w:r w:rsidR="00DC05CE">
        <w:rPr>
          <w:rFonts w:cs="Segoe UI"/>
          <w:szCs w:val="22"/>
        </w:rPr>
        <w:t>P</w:t>
      </w:r>
      <w:r w:rsidRPr="00667403">
        <w:rPr>
          <w:rFonts w:cs="Segoe UI"/>
          <w:szCs w:val="22"/>
        </w:rPr>
        <w:t xml:space="preserve">atients that do not test positive for an </w:t>
      </w:r>
      <w:r w:rsidRPr="00C4500F">
        <w:rPr>
          <w:rFonts w:cs="Segoe UI"/>
          <w:i/>
          <w:szCs w:val="22"/>
        </w:rPr>
        <w:t xml:space="preserve">IDH1 </w:t>
      </w:r>
      <w:r w:rsidRPr="00667403">
        <w:rPr>
          <w:rFonts w:cs="Segoe UI"/>
          <w:szCs w:val="22"/>
        </w:rPr>
        <w:t xml:space="preserve">mutation will continue to receive standard of care.  </w:t>
      </w:r>
    </w:p>
    <w:p w14:paraId="6DAFC671" w14:textId="77777777" w:rsidR="00AE0410" w:rsidRPr="00DD0FE2" w:rsidRDefault="00AE0410" w:rsidP="0090168B">
      <w:pPr>
        <w:spacing w:after="0" w:line="240" w:lineRule="auto"/>
        <w:rPr>
          <w:rFonts w:eastAsia="Segoe UI" w:cs="Segoe UI"/>
          <w:b/>
          <w:color w:val="000000"/>
          <w:szCs w:val="22"/>
          <w:u w:val="single"/>
        </w:rPr>
      </w:pPr>
    </w:p>
    <w:p w14:paraId="227FE7B3" w14:textId="11C5D602" w:rsidR="00F16239" w:rsidRPr="00DC702B" w:rsidRDefault="00F16239" w:rsidP="0090168B">
      <w:pPr>
        <w:spacing w:after="0" w:line="240" w:lineRule="auto"/>
        <w:rPr>
          <w:rFonts w:eastAsia="Segoe UI" w:cs="Segoe UI"/>
          <w:b/>
          <w:color w:val="000000"/>
          <w:szCs w:val="22"/>
        </w:rPr>
      </w:pPr>
      <w:r w:rsidRPr="00DD0FE2">
        <w:rPr>
          <w:rFonts w:eastAsia="Segoe UI" w:cs="Segoe UI"/>
          <w:b/>
          <w:color w:val="000000"/>
          <w:szCs w:val="22"/>
          <w:u w:val="single"/>
        </w:rPr>
        <w:t>Use of the health technology</w:t>
      </w:r>
    </w:p>
    <w:p w14:paraId="2AEB8C28" w14:textId="77777777" w:rsidR="00F16239" w:rsidRPr="00DC702B" w:rsidRDefault="00F16239" w:rsidP="0090168B">
      <w:pPr>
        <w:spacing w:after="0" w:line="240" w:lineRule="auto"/>
        <w:rPr>
          <w:rFonts w:eastAsia="Segoe UI" w:cs="Segoe UI"/>
          <w:b/>
          <w:color w:val="000000"/>
          <w:szCs w:val="22"/>
        </w:rPr>
      </w:pPr>
    </w:p>
    <w:p w14:paraId="69BC68F3" w14:textId="7FF66CF2" w:rsidR="0090168B" w:rsidRPr="00DC702B" w:rsidRDefault="00F16239" w:rsidP="0090168B">
      <w:pPr>
        <w:spacing w:after="0" w:line="240" w:lineRule="auto"/>
        <w:rPr>
          <w:rFonts w:eastAsia="Segoe UI" w:cs="Segoe UI"/>
          <w:b/>
          <w:color w:val="000000"/>
          <w:szCs w:val="22"/>
        </w:rPr>
      </w:pPr>
      <w:r w:rsidRPr="00DC702B">
        <w:rPr>
          <w:rFonts w:eastAsia="Segoe UI" w:cs="Segoe UI"/>
          <w:b/>
          <w:color w:val="000000"/>
          <w:szCs w:val="22"/>
        </w:rPr>
        <w:t xml:space="preserve">Explain what other healthcare resources are used in conjunction with delivering the </w:t>
      </w:r>
      <w:r w:rsidRPr="00DC702B">
        <w:rPr>
          <w:rFonts w:eastAsia="Segoe UI" w:cs="Segoe UI"/>
          <w:b/>
          <w:color w:val="000000"/>
          <w:szCs w:val="22"/>
          <w:u w:val="single"/>
        </w:rPr>
        <w:t>proposed health technology</w:t>
      </w:r>
      <w:r w:rsidR="0090168B" w:rsidRPr="00DC702B">
        <w:rPr>
          <w:rFonts w:eastAsia="Segoe UI" w:cs="Segoe UI"/>
          <w:b/>
          <w:color w:val="000000"/>
          <w:szCs w:val="22"/>
        </w:rPr>
        <w:t>:</w:t>
      </w:r>
    </w:p>
    <w:p w14:paraId="025745FB" w14:textId="50B841AD" w:rsidR="0090168B" w:rsidRDefault="00CF02FD" w:rsidP="0090168B">
      <w:pPr>
        <w:spacing w:after="0" w:line="240" w:lineRule="auto"/>
        <w:rPr>
          <w:rFonts w:cs="Segoe UI"/>
          <w:szCs w:val="22"/>
        </w:rPr>
      </w:pPr>
      <w:r>
        <w:rPr>
          <w:rFonts w:cs="Segoe UI"/>
          <w:szCs w:val="22"/>
        </w:rPr>
        <w:t xml:space="preserve">Healthcare </w:t>
      </w:r>
      <w:r w:rsidR="001B1E4B">
        <w:rPr>
          <w:rFonts w:cs="Segoe UI"/>
          <w:szCs w:val="22"/>
        </w:rPr>
        <w:t xml:space="preserve">resources that are used in conjunction </w:t>
      </w:r>
      <w:r w:rsidR="000A56AA">
        <w:rPr>
          <w:rFonts w:cs="Segoe UI"/>
          <w:szCs w:val="22"/>
        </w:rPr>
        <w:t xml:space="preserve">with </w:t>
      </w:r>
      <w:r w:rsidR="000A56AA" w:rsidRPr="00060370">
        <w:rPr>
          <w:rFonts w:cs="Segoe UI"/>
          <w:i/>
          <w:szCs w:val="22"/>
        </w:rPr>
        <w:t>IDH</w:t>
      </w:r>
      <w:r w:rsidR="000A56AA">
        <w:rPr>
          <w:rFonts w:cs="Segoe UI"/>
          <w:szCs w:val="22"/>
        </w:rPr>
        <w:t>1 tes</w:t>
      </w:r>
      <w:r w:rsidR="00B05CDF">
        <w:rPr>
          <w:rFonts w:cs="Segoe UI"/>
          <w:szCs w:val="22"/>
        </w:rPr>
        <w:t xml:space="preserve">ting </w:t>
      </w:r>
      <w:r w:rsidR="00DC7EE8">
        <w:rPr>
          <w:rFonts w:cs="Segoe UI"/>
          <w:szCs w:val="22"/>
        </w:rPr>
        <w:t>include tumour biopsy</w:t>
      </w:r>
      <w:r w:rsidR="00DD4C14">
        <w:rPr>
          <w:rFonts w:cs="Segoe UI"/>
          <w:szCs w:val="22"/>
        </w:rPr>
        <w:t xml:space="preserve"> (</w:t>
      </w:r>
      <w:r w:rsidR="00D93C2A">
        <w:rPr>
          <w:rFonts w:cs="Segoe UI"/>
          <w:szCs w:val="22"/>
        </w:rPr>
        <w:t xml:space="preserve">MBS item number </w:t>
      </w:r>
      <w:r w:rsidR="00985FF6" w:rsidRPr="00985FF6">
        <w:rPr>
          <w:rFonts w:cs="Segoe UI"/>
          <w:szCs w:val="22"/>
        </w:rPr>
        <w:t>30694</w:t>
      </w:r>
      <w:r w:rsidR="00F36020">
        <w:rPr>
          <w:rFonts w:cs="Segoe UI"/>
          <w:szCs w:val="22"/>
        </w:rPr>
        <w:t xml:space="preserve">, </w:t>
      </w:r>
      <w:r w:rsidR="00946466">
        <w:rPr>
          <w:rFonts w:cs="Segoe UI"/>
          <w:szCs w:val="22"/>
        </w:rPr>
        <w:t>e</w:t>
      </w:r>
      <w:r w:rsidR="00946466" w:rsidRPr="00946466">
        <w:rPr>
          <w:rFonts w:cs="Segoe UI"/>
          <w:szCs w:val="22"/>
        </w:rPr>
        <w:t>ndoscopic ultrasound (endoscopy with ultrasound imaging), with or without biopsy</w:t>
      </w:r>
      <w:r w:rsidR="006E01D5">
        <w:rPr>
          <w:rFonts w:cs="Segoe UI"/>
          <w:szCs w:val="22"/>
        </w:rPr>
        <w:t xml:space="preserve">, with fine needle aspiration for the diagnosis of </w:t>
      </w:r>
      <w:r w:rsidR="00460573" w:rsidRPr="00460573">
        <w:rPr>
          <w:rFonts w:cs="Segoe UI"/>
          <w:szCs w:val="22"/>
        </w:rPr>
        <w:t xml:space="preserve">pancreatic, </w:t>
      </w:r>
      <w:proofErr w:type="gramStart"/>
      <w:r w:rsidR="00460573" w:rsidRPr="00460573">
        <w:rPr>
          <w:rFonts w:cs="Segoe UI"/>
          <w:szCs w:val="22"/>
        </w:rPr>
        <w:t>biliary</w:t>
      </w:r>
      <w:proofErr w:type="gramEnd"/>
      <w:r w:rsidR="00460573" w:rsidRPr="00460573">
        <w:rPr>
          <w:rFonts w:cs="Segoe UI"/>
          <w:szCs w:val="22"/>
        </w:rPr>
        <w:t xml:space="preserve"> or gastric </w:t>
      </w:r>
      <w:r w:rsidR="00460573">
        <w:rPr>
          <w:rFonts w:cs="Segoe UI"/>
          <w:szCs w:val="22"/>
        </w:rPr>
        <w:t>s</w:t>
      </w:r>
      <w:r w:rsidR="00460573" w:rsidRPr="00460573">
        <w:rPr>
          <w:rFonts w:cs="Segoe UI"/>
          <w:szCs w:val="22"/>
        </w:rPr>
        <w:t>ubmucosal tumours</w:t>
      </w:r>
      <w:r w:rsidR="00DD4C14">
        <w:rPr>
          <w:rFonts w:cs="Segoe UI"/>
          <w:szCs w:val="22"/>
        </w:rPr>
        <w:t xml:space="preserve">). </w:t>
      </w:r>
    </w:p>
    <w:p w14:paraId="69244EED" w14:textId="77777777" w:rsidR="0090168B" w:rsidRPr="00DC702B" w:rsidRDefault="0090168B" w:rsidP="0090168B">
      <w:pPr>
        <w:spacing w:after="0" w:line="240" w:lineRule="auto"/>
        <w:rPr>
          <w:rFonts w:eastAsia="Segoe UI" w:cs="Segoe UI"/>
          <w:b/>
          <w:color w:val="000000"/>
          <w:szCs w:val="22"/>
        </w:rPr>
      </w:pPr>
    </w:p>
    <w:p w14:paraId="38D2ADE7" w14:textId="683A2601" w:rsidR="0090168B" w:rsidRPr="00DC702B" w:rsidRDefault="00F16239" w:rsidP="0090168B">
      <w:pPr>
        <w:spacing w:after="0" w:line="240" w:lineRule="auto"/>
        <w:rPr>
          <w:rFonts w:eastAsia="Segoe UI" w:cs="Segoe UI"/>
          <w:b/>
          <w:color w:val="000000"/>
          <w:szCs w:val="22"/>
        </w:rPr>
      </w:pPr>
      <w:r w:rsidRPr="00DC702B">
        <w:rPr>
          <w:rFonts w:eastAsia="Segoe UI" w:cs="Segoe UI"/>
          <w:b/>
          <w:color w:val="000000"/>
          <w:szCs w:val="22"/>
        </w:rPr>
        <w:t xml:space="preserve">Explain what other healthcare resources are used in conjunction with the </w:t>
      </w:r>
      <w:r w:rsidRPr="00DC702B">
        <w:rPr>
          <w:rFonts w:eastAsia="Segoe UI" w:cs="Segoe UI"/>
          <w:b/>
          <w:color w:val="000000"/>
          <w:szCs w:val="22"/>
          <w:u w:val="single"/>
        </w:rPr>
        <w:t>comparator health technology</w:t>
      </w:r>
      <w:r w:rsidR="0090168B" w:rsidRPr="00DC702B">
        <w:rPr>
          <w:rFonts w:eastAsia="Segoe UI" w:cs="Segoe UI"/>
          <w:b/>
          <w:color w:val="000000"/>
          <w:szCs w:val="22"/>
        </w:rPr>
        <w:t>:</w:t>
      </w:r>
    </w:p>
    <w:p w14:paraId="05665183" w14:textId="6EAE171C" w:rsidR="0090168B" w:rsidRPr="00DD0FE2" w:rsidRDefault="007C382E" w:rsidP="0090168B">
      <w:pPr>
        <w:spacing w:after="0" w:line="240" w:lineRule="auto"/>
        <w:rPr>
          <w:rFonts w:eastAsia="Segoe UI" w:cs="Segoe UI"/>
          <w:color w:val="000000"/>
          <w:szCs w:val="22"/>
        </w:rPr>
      </w:pPr>
      <w:r>
        <w:rPr>
          <w:rFonts w:cs="Segoe UI"/>
          <w:szCs w:val="22"/>
        </w:rPr>
        <w:t xml:space="preserve">No additional </w:t>
      </w:r>
      <w:r w:rsidR="006E7AF4">
        <w:rPr>
          <w:rFonts w:cs="Segoe UI"/>
          <w:szCs w:val="22"/>
        </w:rPr>
        <w:t>healthcare resources are utilised as p</w:t>
      </w:r>
      <w:r w:rsidR="00B44709">
        <w:rPr>
          <w:rFonts w:cs="Segoe UI"/>
          <w:szCs w:val="22"/>
        </w:rPr>
        <w:t xml:space="preserve">atients receiving standard of care would </w:t>
      </w:r>
      <w:r>
        <w:rPr>
          <w:rFonts w:cs="Segoe UI"/>
          <w:szCs w:val="22"/>
        </w:rPr>
        <w:t>still receive a biopsy</w:t>
      </w:r>
      <w:r w:rsidR="00411A5A">
        <w:rPr>
          <w:rFonts w:cs="Segoe UI"/>
          <w:szCs w:val="22"/>
        </w:rPr>
        <w:t xml:space="preserve"> for diagnosis.</w:t>
      </w:r>
      <w:r w:rsidR="00B44709">
        <w:rPr>
          <w:rFonts w:cs="Segoe UI"/>
          <w:szCs w:val="22"/>
        </w:rPr>
        <w:t xml:space="preserve"> </w:t>
      </w:r>
    </w:p>
    <w:p w14:paraId="4151B2DB" w14:textId="77777777" w:rsidR="0090168B" w:rsidRPr="00DD0FE2" w:rsidRDefault="0090168B" w:rsidP="0090168B">
      <w:pPr>
        <w:spacing w:after="0" w:line="240" w:lineRule="auto"/>
        <w:rPr>
          <w:rFonts w:eastAsia="Segoe UI" w:cs="Segoe UI"/>
          <w:color w:val="000000"/>
          <w:szCs w:val="22"/>
        </w:rPr>
      </w:pPr>
    </w:p>
    <w:p w14:paraId="378F78D9" w14:textId="19D0E236" w:rsidR="00F16239" w:rsidRPr="00DC702B" w:rsidRDefault="00F16239" w:rsidP="00F16239">
      <w:pPr>
        <w:spacing w:after="0" w:line="240" w:lineRule="auto"/>
        <w:rPr>
          <w:rFonts w:eastAsia="Segoe UI" w:cs="Segoe UI"/>
          <w:b/>
          <w:color w:val="000000"/>
          <w:szCs w:val="22"/>
        </w:rPr>
      </w:pPr>
      <w:r w:rsidRPr="00DC702B">
        <w:rPr>
          <w:rFonts w:eastAsia="Segoe UI" w:cs="Segoe UI"/>
          <w:b/>
          <w:color w:val="000000"/>
          <w:szCs w:val="22"/>
        </w:rPr>
        <w:t xml:space="preserve">Describe and explain any differences in the healthcare resources used in conjunction with the </w:t>
      </w:r>
      <w:r w:rsidRPr="00DC702B">
        <w:rPr>
          <w:rFonts w:eastAsia="Segoe UI" w:cs="Segoe UI"/>
          <w:b/>
          <w:color w:val="000000"/>
          <w:szCs w:val="22"/>
          <w:u w:val="single"/>
        </w:rPr>
        <w:t>proposed health technology</w:t>
      </w:r>
      <w:r w:rsidRPr="00DC702B">
        <w:rPr>
          <w:rFonts w:eastAsia="Segoe UI" w:cs="Segoe UI"/>
          <w:b/>
          <w:color w:val="000000"/>
          <w:szCs w:val="22"/>
        </w:rPr>
        <w:t xml:space="preserve"> vs. the </w:t>
      </w:r>
      <w:r w:rsidRPr="00DC702B">
        <w:rPr>
          <w:rFonts w:eastAsia="Segoe UI" w:cs="Segoe UI"/>
          <w:b/>
          <w:color w:val="000000"/>
          <w:szCs w:val="22"/>
          <w:u w:val="single"/>
        </w:rPr>
        <w:t>comparator health technology</w:t>
      </w:r>
      <w:r w:rsidRPr="00DC702B">
        <w:rPr>
          <w:rFonts w:eastAsia="Segoe UI" w:cs="Segoe UI"/>
          <w:b/>
          <w:color w:val="000000"/>
          <w:szCs w:val="22"/>
        </w:rPr>
        <w:t>:</w:t>
      </w:r>
    </w:p>
    <w:p w14:paraId="260B3B1F" w14:textId="7D183F1F" w:rsidR="00DD0A06" w:rsidRDefault="00542D1A" w:rsidP="00FA13D3">
      <w:pPr>
        <w:spacing w:after="0" w:line="240" w:lineRule="auto"/>
        <w:rPr>
          <w:rFonts w:cs="Segoe UI"/>
          <w:szCs w:val="22"/>
        </w:rPr>
      </w:pPr>
      <w:r w:rsidRPr="00DC702B">
        <w:rPr>
          <w:rFonts w:cs="Segoe UI"/>
          <w:szCs w:val="22"/>
        </w:rPr>
        <w:t>P</w:t>
      </w:r>
      <w:r w:rsidR="00271A30" w:rsidRPr="00DC702B">
        <w:rPr>
          <w:rFonts w:cs="Segoe UI"/>
          <w:szCs w:val="22"/>
        </w:rPr>
        <w:t>atients</w:t>
      </w:r>
      <w:r w:rsidR="00271A30">
        <w:rPr>
          <w:rFonts w:cs="Segoe UI"/>
          <w:szCs w:val="22"/>
        </w:rPr>
        <w:t xml:space="preserve"> would still receive a biopsy</w:t>
      </w:r>
      <w:r w:rsidRPr="00DC702B">
        <w:rPr>
          <w:rFonts w:cs="Segoe UI"/>
          <w:szCs w:val="22"/>
        </w:rPr>
        <w:t xml:space="preserve"> as part of current standard of care</w:t>
      </w:r>
      <w:r w:rsidR="00271A30">
        <w:rPr>
          <w:rFonts w:cs="Segoe UI"/>
          <w:szCs w:val="22"/>
        </w:rPr>
        <w:t xml:space="preserve">. As such, there </w:t>
      </w:r>
      <w:r w:rsidRPr="00DC702B">
        <w:rPr>
          <w:rFonts w:cs="Segoe UI"/>
          <w:szCs w:val="22"/>
        </w:rPr>
        <w:t>are</w:t>
      </w:r>
      <w:r w:rsidR="00271A30" w:rsidRPr="00DC702B">
        <w:rPr>
          <w:rFonts w:cs="Segoe UI"/>
          <w:szCs w:val="22"/>
        </w:rPr>
        <w:t xml:space="preserve"> </w:t>
      </w:r>
      <w:r w:rsidRPr="00DC702B">
        <w:rPr>
          <w:rFonts w:cs="Segoe UI"/>
          <w:szCs w:val="22"/>
        </w:rPr>
        <w:t>no</w:t>
      </w:r>
      <w:r w:rsidR="00271A30">
        <w:rPr>
          <w:rFonts w:cs="Segoe UI"/>
          <w:szCs w:val="22"/>
        </w:rPr>
        <w:t xml:space="preserve"> expected </w:t>
      </w:r>
      <w:r w:rsidRPr="00DC702B">
        <w:rPr>
          <w:rFonts w:cs="Segoe UI"/>
          <w:szCs w:val="22"/>
        </w:rPr>
        <w:t>changes</w:t>
      </w:r>
      <w:r w:rsidR="00271A30">
        <w:rPr>
          <w:rFonts w:cs="Segoe UI"/>
          <w:szCs w:val="22"/>
        </w:rPr>
        <w:t xml:space="preserve"> </w:t>
      </w:r>
      <w:r w:rsidRPr="00DC702B">
        <w:rPr>
          <w:rFonts w:cs="Segoe UI"/>
          <w:szCs w:val="22"/>
        </w:rPr>
        <w:t>in</w:t>
      </w:r>
      <w:r w:rsidR="00271A30">
        <w:rPr>
          <w:rFonts w:cs="Segoe UI"/>
          <w:szCs w:val="22"/>
        </w:rPr>
        <w:t xml:space="preserve"> </w:t>
      </w:r>
      <w:r w:rsidR="00333323">
        <w:rPr>
          <w:rFonts w:cs="Segoe UI"/>
          <w:szCs w:val="22"/>
        </w:rPr>
        <w:t>adjunct medical resource utilisation.</w:t>
      </w:r>
    </w:p>
    <w:p w14:paraId="263A937B" w14:textId="77777777" w:rsidR="00FA13D3" w:rsidRPr="00DD0FE2" w:rsidRDefault="00FA13D3" w:rsidP="00FA13D3">
      <w:pPr>
        <w:spacing w:after="0" w:line="240" w:lineRule="auto"/>
        <w:rPr>
          <w:rFonts w:eastAsia="Segoe UI" w:cs="Segoe UI"/>
          <w:b/>
          <w:color w:val="000000"/>
          <w:szCs w:val="22"/>
          <w:u w:val="single"/>
        </w:rPr>
      </w:pPr>
    </w:p>
    <w:p w14:paraId="19C0FB92" w14:textId="2E7DAAB9" w:rsidR="00F16239" w:rsidRPr="00DC702B" w:rsidRDefault="00DD0A06" w:rsidP="00F16239">
      <w:pPr>
        <w:spacing w:after="0" w:line="240" w:lineRule="auto"/>
        <w:rPr>
          <w:rFonts w:eastAsia="Segoe UI" w:cs="Segoe UI"/>
          <w:b/>
          <w:color w:val="000000"/>
          <w:szCs w:val="22"/>
        </w:rPr>
      </w:pPr>
      <w:r w:rsidRPr="00DD0FE2">
        <w:rPr>
          <w:rFonts w:eastAsia="Segoe UI" w:cs="Segoe UI"/>
          <w:b/>
          <w:color w:val="000000"/>
          <w:szCs w:val="22"/>
          <w:u w:val="single"/>
        </w:rPr>
        <w:t>Clinical management after the use of</w:t>
      </w:r>
      <w:r w:rsidR="00F16239" w:rsidRPr="00DD0FE2">
        <w:rPr>
          <w:rFonts w:eastAsia="Segoe UI" w:cs="Segoe UI"/>
          <w:b/>
          <w:color w:val="000000"/>
          <w:szCs w:val="22"/>
          <w:u w:val="single"/>
        </w:rPr>
        <w:t xml:space="preserve"> health technology</w:t>
      </w:r>
    </w:p>
    <w:p w14:paraId="2BE17ED5" w14:textId="77777777" w:rsidR="00F16239" w:rsidRPr="00DC702B" w:rsidRDefault="00F16239" w:rsidP="00F16239">
      <w:pPr>
        <w:spacing w:after="0" w:line="240" w:lineRule="auto"/>
        <w:rPr>
          <w:rFonts w:eastAsia="Segoe UI" w:cs="Segoe UI"/>
          <w:b/>
          <w:color w:val="000000"/>
          <w:szCs w:val="22"/>
        </w:rPr>
      </w:pPr>
    </w:p>
    <w:p w14:paraId="3017C87B" w14:textId="44E58C42" w:rsidR="00F16239" w:rsidRPr="00DC702B" w:rsidRDefault="00F16239" w:rsidP="00F16239">
      <w:pPr>
        <w:spacing w:after="0" w:line="240" w:lineRule="auto"/>
        <w:rPr>
          <w:rFonts w:eastAsia="Segoe UI" w:cs="Segoe UI"/>
          <w:b/>
          <w:color w:val="000000"/>
          <w:szCs w:val="22"/>
        </w:rPr>
      </w:pPr>
      <w:r w:rsidRPr="00DC702B">
        <w:rPr>
          <w:rFonts w:eastAsia="Segoe UI" w:cs="Segoe UI"/>
          <w:b/>
          <w:color w:val="000000"/>
          <w:szCs w:val="22"/>
        </w:rPr>
        <w:t xml:space="preserve">Define and summarise the clinical management algorithm, including any required tests or healthcare resources, </w:t>
      </w:r>
      <w:r w:rsidRPr="00DC702B">
        <w:rPr>
          <w:rFonts w:eastAsia="Segoe UI" w:cs="Segoe UI"/>
          <w:b/>
          <w:i/>
          <w:color w:val="000000"/>
          <w:szCs w:val="22"/>
        </w:rPr>
        <w:t>after</w:t>
      </w:r>
      <w:r w:rsidRPr="00DC702B">
        <w:rPr>
          <w:rFonts w:eastAsia="Segoe UI" w:cs="Segoe UI"/>
          <w:b/>
          <w:color w:val="000000"/>
          <w:szCs w:val="22"/>
        </w:rPr>
        <w:t xml:space="preserve"> the use of the </w:t>
      </w:r>
      <w:r w:rsidRPr="00DC702B">
        <w:rPr>
          <w:rFonts w:eastAsia="Segoe UI" w:cs="Segoe UI"/>
          <w:b/>
          <w:color w:val="000000"/>
          <w:szCs w:val="22"/>
          <w:u w:val="single"/>
        </w:rPr>
        <w:t>proposed health technology</w:t>
      </w:r>
      <w:r w:rsidRPr="00DC702B">
        <w:rPr>
          <w:rFonts w:eastAsia="Segoe UI" w:cs="Segoe UI"/>
          <w:b/>
          <w:color w:val="000000"/>
          <w:szCs w:val="22"/>
        </w:rPr>
        <w:t>:</w:t>
      </w:r>
    </w:p>
    <w:p w14:paraId="1B72ECDB" w14:textId="0A755ABA" w:rsidR="00F16239" w:rsidRDefault="0096340E" w:rsidP="00F16239">
      <w:pPr>
        <w:spacing w:after="0" w:line="240" w:lineRule="auto"/>
        <w:rPr>
          <w:rFonts w:cs="Segoe UI"/>
          <w:szCs w:val="22"/>
        </w:rPr>
      </w:pPr>
      <w:r>
        <w:rPr>
          <w:rFonts w:cs="Segoe UI"/>
          <w:szCs w:val="22"/>
        </w:rPr>
        <w:t xml:space="preserve">It is anticipated most </w:t>
      </w:r>
      <w:r w:rsidR="001724FF">
        <w:rPr>
          <w:rFonts w:cs="Segoe UI"/>
          <w:szCs w:val="22"/>
        </w:rPr>
        <w:t xml:space="preserve">pathology laboratories will utilise NGS or PCR based gene panels to test for </w:t>
      </w:r>
      <w:r w:rsidR="001724FF" w:rsidRPr="00DD0FE2">
        <w:rPr>
          <w:rFonts w:cs="Segoe UI"/>
          <w:i/>
          <w:szCs w:val="22"/>
        </w:rPr>
        <w:t>IDH</w:t>
      </w:r>
      <w:r w:rsidR="001724FF">
        <w:rPr>
          <w:rFonts w:cs="Segoe UI"/>
          <w:szCs w:val="22"/>
        </w:rPr>
        <w:t>1 mutation</w:t>
      </w:r>
      <w:r w:rsidR="008B55EA">
        <w:rPr>
          <w:rFonts w:cs="Segoe UI"/>
          <w:szCs w:val="22"/>
        </w:rPr>
        <w:t xml:space="preserve">. It is proposed that </w:t>
      </w:r>
      <w:r w:rsidR="008B55EA" w:rsidRPr="00DC702B">
        <w:rPr>
          <w:rFonts w:cs="Segoe UI"/>
          <w:i/>
          <w:szCs w:val="22"/>
        </w:rPr>
        <w:t>IDH</w:t>
      </w:r>
      <w:r w:rsidR="008B55EA">
        <w:rPr>
          <w:rFonts w:cs="Segoe UI"/>
          <w:szCs w:val="22"/>
        </w:rPr>
        <w:t xml:space="preserve">1 testing </w:t>
      </w:r>
      <w:r w:rsidR="000A747C" w:rsidRPr="00DC702B">
        <w:rPr>
          <w:rFonts w:cs="Segoe UI"/>
          <w:szCs w:val="22"/>
        </w:rPr>
        <w:t xml:space="preserve">will </w:t>
      </w:r>
      <w:r w:rsidR="008B55EA">
        <w:rPr>
          <w:rFonts w:cs="Segoe UI"/>
          <w:szCs w:val="22"/>
        </w:rPr>
        <w:t xml:space="preserve">occur at </w:t>
      </w:r>
      <w:r w:rsidR="00F974BD">
        <w:rPr>
          <w:rFonts w:cs="Segoe UI"/>
          <w:szCs w:val="22"/>
        </w:rPr>
        <w:t xml:space="preserve">initial </w:t>
      </w:r>
      <w:r w:rsidR="008B55EA">
        <w:rPr>
          <w:rFonts w:cs="Segoe UI"/>
          <w:szCs w:val="22"/>
        </w:rPr>
        <w:t>diagnosis</w:t>
      </w:r>
      <w:r w:rsidR="00F974BD">
        <w:rPr>
          <w:rFonts w:cs="Segoe UI"/>
          <w:szCs w:val="22"/>
        </w:rPr>
        <w:t xml:space="preserve"> of CCA</w:t>
      </w:r>
      <w:r w:rsidR="005E7477">
        <w:rPr>
          <w:rFonts w:cs="Segoe UI"/>
          <w:szCs w:val="22"/>
        </w:rPr>
        <w:t xml:space="preserve">, where the </w:t>
      </w:r>
      <w:r w:rsidR="005E7477">
        <w:rPr>
          <w:rFonts w:cs="Segoe UI"/>
          <w:szCs w:val="22"/>
        </w:rPr>
        <w:lastRenderedPageBreak/>
        <w:t xml:space="preserve">presence of an </w:t>
      </w:r>
      <w:r w:rsidR="005E7477" w:rsidRPr="00DC702B">
        <w:rPr>
          <w:rFonts w:cs="Segoe UI"/>
          <w:i/>
          <w:szCs w:val="22"/>
        </w:rPr>
        <w:t>IDH</w:t>
      </w:r>
      <w:r w:rsidR="005E7477">
        <w:rPr>
          <w:rFonts w:cs="Segoe UI"/>
          <w:szCs w:val="22"/>
        </w:rPr>
        <w:t xml:space="preserve">1 mutation </w:t>
      </w:r>
      <w:r w:rsidR="00284735">
        <w:rPr>
          <w:rFonts w:cs="Segoe UI"/>
          <w:szCs w:val="22"/>
        </w:rPr>
        <w:t xml:space="preserve">will </w:t>
      </w:r>
      <w:r w:rsidR="00A1303A">
        <w:rPr>
          <w:rFonts w:cs="Segoe UI"/>
          <w:szCs w:val="22"/>
        </w:rPr>
        <w:t xml:space="preserve">determine eligibility for </w:t>
      </w:r>
      <w:r w:rsidR="00284735">
        <w:rPr>
          <w:rFonts w:cs="Segoe UI"/>
          <w:szCs w:val="22"/>
        </w:rPr>
        <w:t xml:space="preserve">treatment with </w:t>
      </w:r>
      <w:proofErr w:type="spellStart"/>
      <w:r w:rsidR="00284735">
        <w:rPr>
          <w:rFonts w:cs="Segoe UI"/>
          <w:szCs w:val="22"/>
        </w:rPr>
        <w:t>ivosidenib</w:t>
      </w:r>
      <w:proofErr w:type="spellEnd"/>
      <w:r w:rsidR="00E208F1">
        <w:rPr>
          <w:rFonts w:cs="Segoe UI"/>
          <w:szCs w:val="22"/>
        </w:rPr>
        <w:t xml:space="preserve"> upon </w:t>
      </w:r>
      <w:r w:rsidR="00A1303A">
        <w:rPr>
          <w:rFonts w:cs="Segoe UI"/>
          <w:szCs w:val="22"/>
        </w:rPr>
        <w:t>progression on 1L systemic treatment</w:t>
      </w:r>
      <w:r w:rsidR="00E208F1">
        <w:rPr>
          <w:rFonts w:cs="Segoe UI"/>
          <w:szCs w:val="22"/>
        </w:rPr>
        <w:t>.</w:t>
      </w:r>
    </w:p>
    <w:p w14:paraId="34C3BCF0" w14:textId="77777777" w:rsidR="00DA7443" w:rsidRDefault="00DA7443" w:rsidP="00F16239">
      <w:pPr>
        <w:spacing w:after="0" w:line="240" w:lineRule="auto"/>
        <w:rPr>
          <w:rFonts w:cs="Segoe UI"/>
          <w:szCs w:val="22"/>
        </w:rPr>
      </w:pPr>
    </w:p>
    <w:p w14:paraId="352EF612" w14:textId="0C4456D4" w:rsidR="008A647D" w:rsidRPr="008A647D" w:rsidRDefault="008A647D" w:rsidP="00F16239">
      <w:pPr>
        <w:spacing w:after="0" w:line="240" w:lineRule="auto"/>
        <w:rPr>
          <w:rFonts w:cs="Segoe UI"/>
          <w:szCs w:val="22"/>
        </w:rPr>
      </w:pPr>
      <w:r w:rsidRPr="008A647D">
        <w:rPr>
          <w:rFonts w:cs="Segoe UI"/>
          <w:szCs w:val="22"/>
        </w:rPr>
        <w:t xml:space="preserve">Patients without an </w:t>
      </w:r>
      <w:r w:rsidRPr="008A647D">
        <w:rPr>
          <w:rFonts w:cs="Segoe UI"/>
          <w:i/>
          <w:iCs/>
          <w:szCs w:val="22"/>
        </w:rPr>
        <w:t>IDH1</w:t>
      </w:r>
      <w:r w:rsidRPr="00496FC4">
        <w:rPr>
          <w:rFonts w:cs="Segoe UI"/>
          <w:szCs w:val="22"/>
        </w:rPr>
        <w:t xml:space="preserve"> mutation will continue to receive standard of care.</w:t>
      </w:r>
    </w:p>
    <w:p w14:paraId="22F53CB1" w14:textId="77777777" w:rsidR="00F16239" w:rsidRPr="00DD0FE2" w:rsidRDefault="00F16239" w:rsidP="00F16239">
      <w:pPr>
        <w:spacing w:after="0" w:line="240" w:lineRule="auto"/>
        <w:rPr>
          <w:rFonts w:eastAsia="Segoe UI" w:cs="Segoe UI"/>
          <w:color w:val="000000"/>
          <w:szCs w:val="22"/>
        </w:rPr>
      </w:pPr>
    </w:p>
    <w:p w14:paraId="3AAC8FD3" w14:textId="2047FC90" w:rsidR="00F16239" w:rsidRPr="00DC702B" w:rsidRDefault="00F16239" w:rsidP="00F16239">
      <w:pPr>
        <w:spacing w:after="0" w:line="240" w:lineRule="auto"/>
        <w:rPr>
          <w:rFonts w:eastAsia="Segoe UI" w:cs="Segoe UI"/>
          <w:b/>
          <w:color w:val="000000"/>
          <w:szCs w:val="22"/>
        </w:rPr>
      </w:pPr>
      <w:r w:rsidRPr="00DC702B">
        <w:rPr>
          <w:rFonts w:eastAsia="Segoe UI" w:cs="Segoe UI"/>
          <w:b/>
          <w:color w:val="000000"/>
          <w:szCs w:val="22"/>
        </w:rPr>
        <w:t xml:space="preserve">Define and summarise the clinical management algorithm, including any required tests or healthcare resources, </w:t>
      </w:r>
      <w:r w:rsidRPr="00DC702B">
        <w:rPr>
          <w:rFonts w:eastAsia="Segoe UI" w:cs="Segoe UI"/>
          <w:b/>
          <w:i/>
          <w:color w:val="000000"/>
          <w:szCs w:val="22"/>
        </w:rPr>
        <w:t>after</w:t>
      </w:r>
      <w:r w:rsidRPr="00DC702B">
        <w:rPr>
          <w:rFonts w:eastAsia="Segoe UI" w:cs="Segoe UI"/>
          <w:b/>
          <w:color w:val="000000"/>
          <w:szCs w:val="22"/>
        </w:rPr>
        <w:t xml:space="preserve"> the use of the </w:t>
      </w:r>
      <w:r w:rsidRPr="00DC702B">
        <w:rPr>
          <w:rFonts w:eastAsia="Segoe UI" w:cs="Segoe UI"/>
          <w:b/>
          <w:color w:val="000000"/>
          <w:szCs w:val="22"/>
          <w:u w:val="single"/>
        </w:rPr>
        <w:t>comparator health technology</w:t>
      </w:r>
      <w:r w:rsidRPr="00DC702B">
        <w:rPr>
          <w:rFonts w:eastAsia="Segoe UI" w:cs="Segoe UI"/>
          <w:b/>
          <w:color w:val="000000"/>
          <w:szCs w:val="22"/>
        </w:rPr>
        <w:t>:</w:t>
      </w:r>
    </w:p>
    <w:p w14:paraId="09165252" w14:textId="77777777" w:rsidR="00F16239" w:rsidRPr="00DC702B" w:rsidRDefault="00F16239" w:rsidP="00F16239">
      <w:pPr>
        <w:spacing w:after="0" w:line="240" w:lineRule="auto"/>
        <w:rPr>
          <w:rFonts w:eastAsia="Segoe UI" w:cs="Segoe UI"/>
          <w:b/>
          <w:color w:val="000000"/>
          <w:szCs w:val="22"/>
        </w:rPr>
      </w:pPr>
    </w:p>
    <w:p w14:paraId="3860BDE6" w14:textId="4B76C599" w:rsidR="00F16239" w:rsidRPr="00DD0FE2" w:rsidRDefault="00C84750" w:rsidP="00F16239">
      <w:pPr>
        <w:spacing w:after="0" w:line="240" w:lineRule="auto"/>
        <w:rPr>
          <w:rFonts w:eastAsia="Segoe UI" w:cs="Segoe UI"/>
          <w:color w:val="000000"/>
          <w:szCs w:val="22"/>
        </w:rPr>
      </w:pPr>
      <w:r>
        <w:rPr>
          <w:rFonts w:cs="Segoe UI"/>
          <w:szCs w:val="22"/>
        </w:rPr>
        <w:t xml:space="preserve">In the absence of testing, patients </w:t>
      </w:r>
      <w:r w:rsidR="003C30F4">
        <w:rPr>
          <w:rFonts w:cs="Segoe UI"/>
          <w:szCs w:val="22"/>
        </w:rPr>
        <w:t xml:space="preserve">will </w:t>
      </w:r>
      <w:r>
        <w:rPr>
          <w:rFonts w:cs="Segoe UI"/>
          <w:szCs w:val="22"/>
        </w:rPr>
        <w:t xml:space="preserve">receive </w:t>
      </w:r>
      <w:r w:rsidR="00034960">
        <w:rPr>
          <w:rFonts w:cs="Segoe UI"/>
          <w:szCs w:val="22"/>
        </w:rPr>
        <w:t>standard of care</w:t>
      </w:r>
      <w:r>
        <w:rPr>
          <w:rFonts w:cs="Segoe UI"/>
          <w:szCs w:val="22"/>
        </w:rPr>
        <w:t xml:space="preserve"> </w:t>
      </w:r>
      <w:r w:rsidR="00034960">
        <w:rPr>
          <w:rFonts w:cs="Segoe UI"/>
          <w:szCs w:val="22"/>
        </w:rPr>
        <w:t>(</w:t>
      </w:r>
      <w:proofErr w:type="gramStart"/>
      <w:r w:rsidR="00034960">
        <w:rPr>
          <w:rFonts w:cs="Segoe UI"/>
          <w:szCs w:val="22"/>
        </w:rPr>
        <w:t>i.e.</w:t>
      </w:r>
      <w:proofErr w:type="gramEnd"/>
      <w:r w:rsidR="00034960">
        <w:rPr>
          <w:rFonts w:cs="Segoe UI"/>
          <w:szCs w:val="22"/>
        </w:rPr>
        <w:t xml:space="preserve"> </w:t>
      </w:r>
      <w:r w:rsidR="00E869BF">
        <w:rPr>
          <w:rFonts w:cs="Segoe UI"/>
          <w:szCs w:val="22"/>
        </w:rPr>
        <w:t xml:space="preserve">palliative </w:t>
      </w:r>
      <w:r w:rsidR="00C55B79" w:rsidRPr="00DC702B">
        <w:rPr>
          <w:rFonts w:cs="Segoe UI"/>
          <w:szCs w:val="22"/>
        </w:rPr>
        <w:t>care</w:t>
      </w:r>
      <w:r w:rsidR="00E869BF">
        <w:rPr>
          <w:rFonts w:cs="Segoe UI"/>
          <w:szCs w:val="22"/>
        </w:rPr>
        <w:t>, systemic chemotherapy with FOLFOX or FOLFIRI</w:t>
      </w:r>
      <w:r w:rsidR="00D27741" w:rsidRPr="00DC702B">
        <w:rPr>
          <w:rFonts w:cs="Segoe UI"/>
          <w:szCs w:val="22"/>
        </w:rPr>
        <w:t xml:space="preserve">). </w:t>
      </w:r>
    </w:p>
    <w:p w14:paraId="7261FD8A" w14:textId="77777777" w:rsidR="00F16239" w:rsidRPr="00DC702B" w:rsidRDefault="00F16239" w:rsidP="00F16239">
      <w:pPr>
        <w:spacing w:after="0" w:line="240" w:lineRule="auto"/>
        <w:rPr>
          <w:rFonts w:eastAsia="Segoe UI" w:cs="Segoe UI"/>
          <w:b/>
          <w:color w:val="000000"/>
          <w:szCs w:val="22"/>
        </w:rPr>
      </w:pPr>
    </w:p>
    <w:p w14:paraId="344880EF" w14:textId="0D1EE335" w:rsidR="00F16239" w:rsidRPr="00DC702B" w:rsidRDefault="00F16239" w:rsidP="00F16239">
      <w:pPr>
        <w:spacing w:after="0" w:line="240" w:lineRule="auto"/>
        <w:rPr>
          <w:rFonts w:eastAsia="Segoe UI" w:cs="Segoe UI"/>
          <w:b/>
          <w:color w:val="000000"/>
          <w:szCs w:val="22"/>
        </w:rPr>
      </w:pPr>
      <w:r w:rsidRPr="00DC702B">
        <w:rPr>
          <w:rFonts w:eastAsia="Segoe UI" w:cs="Segoe UI"/>
          <w:b/>
          <w:color w:val="000000"/>
          <w:szCs w:val="22"/>
        </w:rPr>
        <w:t xml:space="preserve">Describe and explain any differences in the healthcare resources used </w:t>
      </w:r>
      <w:r w:rsidRPr="00DC702B">
        <w:rPr>
          <w:rFonts w:eastAsia="Segoe UI" w:cs="Segoe UI"/>
          <w:b/>
          <w:i/>
          <w:color w:val="000000"/>
          <w:szCs w:val="22"/>
        </w:rPr>
        <w:t>after</w:t>
      </w:r>
      <w:r w:rsidRPr="00DC702B">
        <w:rPr>
          <w:rFonts w:eastAsia="Segoe UI" w:cs="Segoe UI"/>
          <w:b/>
          <w:color w:val="000000"/>
          <w:szCs w:val="22"/>
        </w:rPr>
        <w:t xml:space="preserve"> the </w:t>
      </w:r>
      <w:r w:rsidRPr="00DC702B">
        <w:rPr>
          <w:rFonts w:eastAsia="Segoe UI" w:cs="Segoe UI"/>
          <w:b/>
          <w:color w:val="000000"/>
          <w:szCs w:val="22"/>
          <w:u w:val="single"/>
        </w:rPr>
        <w:t>proposed health technology</w:t>
      </w:r>
      <w:r w:rsidRPr="00DC702B">
        <w:rPr>
          <w:rFonts w:eastAsia="Segoe UI" w:cs="Segoe UI"/>
          <w:b/>
          <w:color w:val="000000"/>
          <w:szCs w:val="22"/>
        </w:rPr>
        <w:t xml:space="preserve"> vs. the </w:t>
      </w:r>
      <w:r w:rsidRPr="00DC702B">
        <w:rPr>
          <w:rFonts w:eastAsia="Segoe UI" w:cs="Segoe UI"/>
          <w:b/>
          <w:color w:val="000000"/>
          <w:szCs w:val="22"/>
          <w:u w:val="single"/>
        </w:rPr>
        <w:t>comparator health technology</w:t>
      </w:r>
      <w:r w:rsidRPr="00DC702B">
        <w:rPr>
          <w:rFonts w:eastAsia="Segoe UI" w:cs="Segoe UI"/>
          <w:b/>
          <w:color w:val="000000"/>
          <w:szCs w:val="22"/>
        </w:rPr>
        <w:t>:</w:t>
      </w:r>
    </w:p>
    <w:p w14:paraId="5C871695" w14:textId="77777777" w:rsidR="00F16239" w:rsidRPr="00DC702B" w:rsidRDefault="00F16239" w:rsidP="00F16239">
      <w:pPr>
        <w:spacing w:after="0" w:line="240" w:lineRule="auto"/>
        <w:rPr>
          <w:rFonts w:eastAsia="Segoe UI" w:cs="Segoe UI"/>
          <w:b/>
          <w:color w:val="000000"/>
          <w:szCs w:val="22"/>
        </w:rPr>
      </w:pPr>
    </w:p>
    <w:p w14:paraId="457A3017" w14:textId="65CF1187" w:rsidR="00F16239" w:rsidRPr="00DD0FE2" w:rsidRDefault="00666C4D" w:rsidP="00F16239">
      <w:pPr>
        <w:spacing w:after="0" w:line="240" w:lineRule="auto"/>
        <w:rPr>
          <w:rFonts w:eastAsia="Segoe UI" w:cs="Segoe UI"/>
          <w:color w:val="000000"/>
          <w:szCs w:val="22"/>
        </w:rPr>
      </w:pPr>
      <w:r w:rsidRPr="00DD0FE2">
        <w:rPr>
          <w:rFonts w:cs="Segoe UI"/>
          <w:szCs w:val="22"/>
        </w:rPr>
        <w:t>After the use of the propose</w:t>
      </w:r>
      <w:r w:rsidR="004849D3">
        <w:rPr>
          <w:rFonts w:cs="Segoe UI"/>
          <w:szCs w:val="22"/>
        </w:rPr>
        <w:t>d</w:t>
      </w:r>
      <w:r w:rsidRPr="00DD0FE2">
        <w:rPr>
          <w:rFonts w:cs="Segoe UI"/>
          <w:szCs w:val="22"/>
        </w:rPr>
        <w:t xml:space="preserve"> genetic testing, p</w:t>
      </w:r>
      <w:r w:rsidR="0077793B" w:rsidRPr="00DC702B">
        <w:rPr>
          <w:rFonts w:cs="Segoe UI"/>
          <w:szCs w:val="22"/>
        </w:rPr>
        <w:t xml:space="preserve">atients who test positive for </w:t>
      </w:r>
      <w:r w:rsidR="0077793B" w:rsidRPr="00DC702B">
        <w:rPr>
          <w:rFonts w:cs="Segoe UI"/>
          <w:i/>
          <w:iCs/>
          <w:szCs w:val="22"/>
        </w:rPr>
        <w:t>IDH</w:t>
      </w:r>
      <w:r w:rsidR="0077793B" w:rsidRPr="00DC702B">
        <w:rPr>
          <w:rFonts w:cs="Segoe UI"/>
          <w:szCs w:val="22"/>
        </w:rPr>
        <w:t>1</w:t>
      </w:r>
      <w:r w:rsidR="001A229E" w:rsidRPr="00DC702B">
        <w:rPr>
          <w:rFonts w:cs="Segoe UI"/>
          <w:szCs w:val="22"/>
        </w:rPr>
        <w:t xml:space="preserve"> </w:t>
      </w:r>
      <w:r w:rsidR="008965A3" w:rsidRPr="00DC702B">
        <w:rPr>
          <w:rFonts w:cs="Segoe UI"/>
          <w:szCs w:val="22"/>
        </w:rPr>
        <w:t xml:space="preserve">mutation will </w:t>
      </w:r>
      <w:r w:rsidR="004849D3">
        <w:rPr>
          <w:rFonts w:cs="Segoe UI"/>
          <w:szCs w:val="22"/>
        </w:rPr>
        <w:t xml:space="preserve">receive </w:t>
      </w:r>
      <w:r w:rsidR="008965A3" w:rsidRPr="00DC702B">
        <w:rPr>
          <w:rFonts w:cs="Segoe UI"/>
          <w:szCs w:val="22"/>
        </w:rPr>
        <w:t xml:space="preserve">targeted treatment with </w:t>
      </w:r>
      <w:proofErr w:type="spellStart"/>
      <w:r w:rsidR="00A25455" w:rsidRPr="00496FC4">
        <w:rPr>
          <w:rFonts w:cs="Segoe UI"/>
          <w:szCs w:val="22"/>
        </w:rPr>
        <w:t>ivosidenib</w:t>
      </w:r>
      <w:proofErr w:type="spellEnd"/>
      <w:r w:rsidR="00A25455">
        <w:rPr>
          <w:rFonts w:cs="Segoe UI"/>
          <w:i/>
          <w:iCs/>
          <w:szCs w:val="22"/>
        </w:rPr>
        <w:t xml:space="preserve"> </w:t>
      </w:r>
      <w:r w:rsidR="00C53538" w:rsidRPr="00DC702B">
        <w:rPr>
          <w:rFonts w:cs="Segoe UI"/>
          <w:szCs w:val="22"/>
        </w:rPr>
        <w:t>through the PBS</w:t>
      </w:r>
      <w:r w:rsidR="00A25455">
        <w:rPr>
          <w:rFonts w:cs="Segoe UI"/>
          <w:szCs w:val="22"/>
        </w:rPr>
        <w:t>.</w:t>
      </w:r>
      <w:r w:rsidR="00267F96">
        <w:rPr>
          <w:rFonts w:cs="Segoe UI"/>
          <w:szCs w:val="22"/>
        </w:rPr>
        <w:t xml:space="preserve"> Patients without a mutation will continue to receive standard of care.</w:t>
      </w:r>
    </w:p>
    <w:p w14:paraId="7B93B3A6" w14:textId="77777777" w:rsidR="00F16239" w:rsidRPr="00DD0FE2" w:rsidRDefault="00F16239" w:rsidP="00F16239">
      <w:pPr>
        <w:spacing w:after="0" w:line="240" w:lineRule="auto"/>
        <w:rPr>
          <w:rFonts w:eastAsia="Segoe UI" w:cs="Segoe UI"/>
          <w:color w:val="000000"/>
          <w:szCs w:val="22"/>
        </w:rPr>
      </w:pPr>
    </w:p>
    <w:p w14:paraId="778CA512" w14:textId="0C3A17BE" w:rsidR="00F16239" w:rsidRPr="00DD0FE2" w:rsidRDefault="00F16239" w:rsidP="0090168B">
      <w:pPr>
        <w:rPr>
          <w:rFonts w:eastAsia="Segoe UI" w:cs="Segoe UI"/>
          <w:b/>
          <w:color w:val="000000"/>
          <w:szCs w:val="22"/>
          <w:u w:val="single"/>
        </w:rPr>
      </w:pPr>
      <w:r w:rsidRPr="00DD0FE2">
        <w:rPr>
          <w:rFonts w:eastAsia="Segoe UI" w:cs="Segoe UI"/>
          <w:b/>
          <w:color w:val="000000"/>
          <w:szCs w:val="22"/>
          <w:u w:val="single"/>
        </w:rPr>
        <w:t>Algorithms</w:t>
      </w:r>
    </w:p>
    <w:p w14:paraId="4E1C0D85" w14:textId="77777777" w:rsidR="009F6DF4" w:rsidRDefault="00364572" w:rsidP="0090168B">
      <w:pPr>
        <w:rPr>
          <w:rFonts w:eastAsia="Segoe UI" w:cs="Segoe UI"/>
          <w:i/>
          <w:color w:val="000000"/>
          <w:szCs w:val="22"/>
          <w:u w:val="single"/>
        </w:rPr>
      </w:pPr>
      <w:r w:rsidRPr="00DC702B">
        <w:rPr>
          <w:rFonts w:eastAsia="Segoe UI" w:cs="Segoe UI"/>
          <w:b/>
          <w:color w:val="000000"/>
          <w:szCs w:val="22"/>
        </w:rPr>
        <w:t xml:space="preserve">Insert </w:t>
      </w:r>
      <w:r w:rsidR="00545A4C" w:rsidRPr="00DC702B">
        <w:rPr>
          <w:rFonts w:eastAsia="Segoe UI" w:cs="Segoe UI"/>
          <w:b/>
          <w:color w:val="000000"/>
          <w:szCs w:val="22"/>
        </w:rPr>
        <w:t>diagrams demonstrating the clinical management algorithm with and without the proposed health technology:</w:t>
      </w:r>
      <w:r w:rsidR="00692D50" w:rsidRPr="00DC702B">
        <w:rPr>
          <w:rFonts w:eastAsia="Segoe UI" w:cs="Segoe UI"/>
          <w:b/>
          <w:color w:val="000000"/>
          <w:szCs w:val="22"/>
        </w:rPr>
        <w:br/>
      </w:r>
    </w:p>
    <w:p w14:paraId="27E22BC6" w14:textId="125E7E32" w:rsidR="00F16239" w:rsidRDefault="006B2A5A" w:rsidP="0090168B">
      <w:pPr>
        <w:rPr>
          <w:rFonts w:eastAsia="Segoe UI"/>
          <w:color w:val="000000"/>
        </w:rPr>
      </w:pPr>
      <w:r w:rsidRPr="00DC702B">
        <w:rPr>
          <w:rFonts w:eastAsia="Segoe UI" w:cs="Segoe UI"/>
          <w:i/>
          <w:color w:val="000000"/>
          <w:szCs w:val="22"/>
          <w:u w:val="single"/>
        </w:rPr>
        <w:t>With proposed health technology:</w:t>
      </w:r>
      <w:r w:rsidR="00692D50" w:rsidRPr="00692D50">
        <w:rPr>
          <w:rFonts w:eastAsia="Segoe UI"/>
          <w:bCs/>
          <w:noProof/>
          <w:color w:val="000000"/>
        </w:rPr>
        <w:t xml:space="preserve"> </w:t>
      </w:r>
    </w:p>
    <w:p w14:paraId="3A12B2B6" w14:textId="5FF8FAA4" w:rsidR="00BB4624" w:rsidRPr="00496FC4" w:rsidRDefault="0063389F" w:rsidP="0090168B">
      <w:pPr>
        <w:rPr>
          <w:rFonts w:eastAsia="Segoe UI"/>
          <w:bCs/>
          <w:i/>
          <w:iCs/>
          <w:color w:val="000000"/>
        </w:rPr>
      </w:pPr>
      <w:r w:rsidRPr="00496FC4">
        <w:rPr>
          <w:rFonts w:eastAsia="Segoe UI"/>
          <w:bCs/>
          <w:i/>
          <w:iCs/>
          <w:noProof/>
          <w:color w:val="000000"/>
        </w:rPr>
        <w:drawing>
          <wp:inline distT="0" distB="0" distL="0" distR="0" wp14:anchorId="57B224BC" wp14:editId="235B7ACB">
            <wp:extent cx="5370770" cy="351385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5370770" cy="3513854"/>
                    </a:xfrm>
                    <a:prstGeom prst="rect">
                      <a:avLst/>
                    </a:prstGeom>
                  </pic:spPr>
                </pic:pic>
              </a:graphicData>
            </a:graphic>
          </wp:inline>
        </w:drawing>
      </w:r>
    </w:p>
    <w:p w14:paraId="46800499" w14:textId="77777777" w:rsidR="009F6DF4" w:rsidRDefault="009F6DF4">
      <w:pPr>
        <w:rPr>
          <w:rFonts w:eastAsia="Segoe UI"/>
          <w:bCs/>
          <w:color w:val="000000"/>
        </w:rPr>
      </w:pPr>
    </w:p>
    <w:p w14:paraId="0F4AD8B7" w14:textId="77777777" w:rsidR="009F6DF4" w:rsidRDefault="009F6DF4">
      <w:pPr>
        <w:rPr>
          <w:rFonts w:eastAsia="Segoe UI"/>
          <w:bCs/>
          <w:i/>
          <w:iCs/>
          <w:color w:val="000000"/>
          <w:u w:val="single"/>
        </w:rPr>
      </w:pPr>
      <w:r>
        <w:rPr>
          <w:rFonts w:eastAsia="Segoe UI"/>
          <w:bCs/>
          <w:i/>
          <w:iCs/>
          <w:color w:val="000000"/>
          <w:u w:val="single"/>
        </w:rPr>
        <w:br w:type="page"/>
      </w:r>
    </w:p>
    <w:p w14:paraId="611C775B" w14:textId="253F7A7D" w:rsidR="006B2A5A" w:rsidRDefault="006B2A5A">
      <w:pPr>
        <w:rPr>
          <w:rFonts w:eastAsia="Segoe UI"/>
          <w:bCs/>
          <w:i/>
          <w:iCs/>
          <w:color w:val="000000"/>
          <w:u w:val="single"/>
        </w:rPr>
      </w:pPr>
      <w:r w:rsidRPr="006B2A5A">
        <w:rPr>
          <w:rFonts w:eastAsia="Segoe UI"/>
          <w:bCs/>
          <w:i/>
          <w:iCs/>
          <w:color w:val="000000"/>
          <w:u w:val="single"/>
        </w:rPr>
        <w:lastRenderedPageBreak/>
        <w:t>With</w:t>
      </w:r>
      <w:r w:rsidR="003D4B7C">
        <w:rPr>
          <w:rFonts w:eastAsia="Segoe UI"/>
          <w:bCs/>
          <w:i/>
          <w:iCs/>
          <w:color w:val="000000"/>
          <w:u w:val="single"/>
        </w:rPr>
        <w:t>out</w:t>
      </w:r>
      <w:r w:rsidRPr="006B2A5A">
        <w:rPr>
          <w:rFonts w:eastAsia="Segoe UI"/>
          <w:bCs/>
          <w:i/>
          <w:iCs/>
          <w:color w:val="000000"/>
          <w:u w:val="single"/>
        </w:rPr>
        <w:t xml:space="preserve"> proposed health technology:</w:t>
      </w:r>
    </w:p>
    <w:p w14:paraId="2721FED1" w14:textId="33BEBDCF" w:rsidR="009B15EC" w:rsidRPr="00D069BC" w:rsidRDefault="00420CB1">
      <w:pPr>
        <w:rPr>
          <w:rFonts w:eastAsia="Segoe UI"/>
          <w:bCs/>
          <w:color w:val="000000"/>
        </w:rPr>
      </w:pPr>
      <w:r>
        <w:rPr>
          <w:rFonts w:eastAsia="Segoe UI"/>
          <w:bCs/>
          <w:noProof/>
          <w:color w:val="000000"/>
        </w:rPr>
        <w:drawing>
          <wp:inline distT="0" distB="0" distL="0" distR="0" wp14:anchorId="7DDB1C35" wp14:editId="221C2E0E">
            <wp:extent cx="5596252" cy="3273998"/>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bwMode="auto">
                    <a:xfrm>
                      <a:off x="0" y="0"/>
                      <a:ext cx="5596252" cy="3273998"/>
                    </a:xfrm>
                    <a:prstGeom prst="rect">
                      <a:avLst/>
                    </a:prstGeom>
                  </pic:spPr>
                </pic:pic>
              </a:graphicData>
            </a:graphic>
          </wp:inline>
        </w:drawing>
      </w:r>
    </w:p>
    <w:p w14:paraId="5C94C69B" w14:textId="4B95100F" w:rsidR="004A45BE" w:rsidRDefault="004A45BE" w:rsidP="004A45BE">
      <w:pPr>
        <w:rPr>
          <w:rFonts w:eastAsia="Segoe UI"/>
          <w:b/>
          <w:color w:val="000000"/>
          <w:sz w:val="32"/>
        </w:rPr>
      </w:pPr>
      <w:r>
        <w:rPr>
          <w:rFonts w:eastAsia="Segoe UI"/>
          <w:b/>
          <w:color w:val="000000"/>
          <w:sz w:val="32"/>
        </w:rPr>
        <w:t>Claims</w:t>
      </w:r>
    </w:p>
    <w:p w14:paraId="48DF0F99" w14:textId="373FCF48" w:rsidR="004A45BE" w:rsidRDefault="004A45BE" w:rsidP="004A45BE">
      <w:pPr>
        <w:rPr>
          <w:rFonts w:eastAsia="Segoe UI"/>
          <w:bCs/>
          <w:color w:val="000000"/>
        </w:rPr>
      </w:pPr>
      <w:bookmarkStart w:id="3" w:name="_Hlk121218597"/>
      <w:r>
        <w:rPr>
          <w:rFonts w:eastAsia="Segoe UI"/>
          <w:b/>
          <w:color w:val="000000"/>
        </w:rPr>
        <w:t xml:space="preserve">In terms of health outcomes (comparative benefits and harms), is the proposed technology claimed to be superior, non-inferior or inferior to the comparator(s)? </w:t>
      </w:r>
      <w:r w:rsidRPr="00B63A61">
        <w:rPr>
          <w:rFonts w:eastAsia="Segoe UI"/>
          <w:bCs/>
          <w:color w:val="000000"/>
        </w:rPr>
        <w:t>(</w:t>
      </w:r>
      <w:proofErr w:type="gramStart"/>
      <w:r w:rsidRPr="00B63A61">
        <w:rPr>
          <w:rFonts w:eastAsia="Segoe UI"/>
          <w:bCs/>
          <w:color w:val="000000"/>
        </w:rPr>
        <w:t>please</w:t>
      </w:r>
      <w:proofErr w:type="gramEnd"/>
      <w:r w:rsidRPr="00B63A61">
        <w:rPr>
          <w:rFonts w:eastAsia="Segoe UI"/>
          <w:bCs/>
          <w:color w:val="000000"/>
        </w:rPr>
        <w:t xml:space="preserve"> </w:t>
      </w:r>
      <w:r w:rsidR="00DB2D53">
        <w:rPr>
          <w:rFonts w:eastAsia="Segoe UI"/>
          <w:bCs/>
          <w:color w:val="000000"/>
        </w:rPr>
        <w:t>select</w:t>
      </w:r>
      <w:r w:rsidRPr="00B63A61">
        <w:rPr>
          <w:rFonts w:eastAsia="Segoe UI"/>
          <w:bCs/>
          <w:color w:val="000000"/>
        </w:rPr>
        <w:t xml:space="preserve"> your response)</w:t>
      </w:r>
    </w:p>
    <w:p w14:paraId="137243BD" w14:textId="1493471D" w:rsidR="004209FC" w:rsidRPr="000627EF" w:rsidRDefault="00495960"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Superior</w:t>
      </w:r>
      <w:r w:rsidR="004209FC" w:rsidRPr="000627EF">
        <w:rPr>
          <w:rFonts w:ascii="Segoe UI" w:hAnsi="Segoe UI" w:cs="Segoe UI"/>
          <w:sz w:val="22"/>
          <w:szCs w:val="22"/>
        </w:rPr>
        <w:t xml:space="preserve"> </w:t>
      </w:r>
    </w:p>
    <w:p w14:paraId="219D6AC6"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Non-inferior</w:t>
      </w:r>
    </w:p>
    <w:p w14:paraId="2F1601DA"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r w:rsidRPr="000627EF">
        <w:rPr>
          <w:rFonts w:ascii="Segoe UI" w:hAnsi="Segoe UI" w:cs="Segoe UI"/>
          <w:sz w:val="22"/>
          <w:szCs w:val="22"/>
        </w:rPr>
        <w:t xml:space="preserve"> </w:t>
      </w:r>
    </w:p>
    <w:p w14:paraId="0F6AE8D1" w14:textId="77777777" w:rsidR="004209FC" w:rsidRPr="00665487" w:rsidRDefault="004209FC" w:rsidP="004A45BE">
      <w:pPr>
        <w:rPr>
          <w:rFonts w:eastAsia="Segoe UI"/>
          <w:b/>
          <w:color w:val="000000"/>
        </w:rPr>
      </w:pPr>
    </w:p>
    <w:p w14:paraId="0A260CA0" w14:textId="2E8DE7C0" w:rsidR="00364572" w:rsidRPr="00364572" w:rsidRDefault="00364572" w:rsidP="00364572">
      <w:pPr>
        <w:spacing w:after="0" w:line="240" w:lineRule="auto"/>
        <w:rPr>
          <w:rFonts w:eastAsia="Segoe UI"/>
          <w:b/>
          <w:color w:val="000000"/>
        </w:rPr>
      </w:pPr>
      <w:r w:rsidRPr="0026282C">
        <w:rPr>
          <w:rFonts w:eastAsia="Segoe UI" w:cs="Segoe UI"/>
          <w:b/>
          <w:bCs/>
          <w:color w:val="000000"/>
          <w:szCs w:val="22"/>
        </w:rPr>
        <w:t>Please state what the overall claim is, and provide a rationale</w:t>
      </w:r>
      <w:r w:rsidRPr="00B15CDF">
        <w:rPr>
          <w:rFonts w:eastAsia="Segoe UI"/>
          <w:b/>
          <w:color w:val="000000"/>
        </w:rPr>
        <w:t>:</w:t>
      </w:r>
    </w:p>
    <w:p w14:paraId="4FF7B93E" w14:textId="77777777" w:rsidR="00117585" w:rsidRPr="009F6DF4" w:rsidRDefault="00117585" w:rsidP="009F6DF4">
      <w:pPr>
        <w:pStyle w:val="BodyText"/>
        <w:spacing w:line="240" w:lineRule="auto"/>
        <w:rPr>
          <w:rFonts w:cs="Segoe UI"/>
        </w:rPr>
      </w:pPr>
      <w:r w:rsidRPr="009F6DF4">
        <w:rPr>
          <w:rFonts w:cs="Segoe UI"/>
        </w:rPr>
        <w:t xml:space="preserve">Tumour tissue testing to determine IDH1 status, followed by targeted treatment with </w:t>
      </w:r>
      <w:proofErr w:type="spellStart"/>
      <w:r w:rsidRPr="009F6DF4">
        <w:rPr>
          <w:rFonts w:cs="Segoe UI"/>
        </w:rPr>
        <w:t>ivosidenib</w:t>
      </w:r>
      <w:proofErr w:type="spellEnd"/>
      <w:r w:rsidRPr="009F6DF4">
        <w:rPr>
          <w:rFonts w:cs="Segoe UI"/>
        </w:rPr>
        <w:t xml:space="preserve"> is superior to no genetic testing and untargeted care in patients with locally advanced or metastatic CCA.</w:t>
      </w:r>
    </w:p>
    <w:p w14:paraId="24B4B4A9" w14:textId="77777777" w:rsidR="009F6DF4" w:rsidRDefault="00117585" w:rsidP="009F6DF4">
      <w:r w:rsidRPr="009F6DF4">
        <w:t xml:space="preserve">In patients with locally advanced or metastatic CCA harbouring an IDH1 </w:t>
      </w:r>
      <w:proofErr w:type="gramStart"/>
      <w:r w:rsidRPr="009F6DF4">
        <w:t>mutation ,</w:t>
      </w:r>
      <w:proofErr w:type="gramEnd"/>
      <w:r w:rsidRPr="009F6DF4">
        <w:t xml:space="preserve"> </w:t>
      </w:r>
      <w:proofErr w:type="spellStart"/>
      <w:r w:rsidRPr="009F6DF4">
        <w:t>ivosidenib</w:t>
      </w:r>
      <w:proofErr w:type="spellEnd"/>
      <w:r w:rsidRPr="009F6DF4">
        <w:t xml:space="preserve"> has been shown to significantly improve health outcomes compared to treatment with placebo </w:t>
      </w:r>
      <w:r w:rsidRPr="009F6DF4">
        <w:fldChar w:fldCharType="begin">
          <w:fldData xml:space="preserve">PEVuZE5vdGU+PENpdGU+PEF1dGhvcj5BYm91LUFsZmE8L0F1dGhvcj48WWVhcj4yMDIwPC9ZZWFy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</w:fldData>
        </w:fldChar>
      </w:r>
      <w:r w:rsidR="0075343A" w:rsidRPr="009F6DF4">
        <w:instrText xml:space="preserve"> ADDIN EN.CITE </w:instrText>
      </w:r>
      <w:r w:rsidR="0075343A" w:rsidRPr="009F6DF4">
        <w:fldChar w:fldCharType="begin">
          <w:fldData xml:space="preserve">PEVuZE5vdGU+PENpdGU+PEF1dGhvcj5BYm91LUFsZmE8L0F1dGhvcj48WWVhcj4yMDIwPC9ZZWFy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</w:fldData>
        </w:fldChar>
      </w:r>
      <w:r w:rsidR="0075343A" w:rsidRPr="009F6DF4">
        <w:instrText xml:space="preserve"> ADDIN EN.CITE.DATA </w:instrText>
      </w:r>
      <w:r w:rsidR="0075343A" w:rsidRPr="009F6DF4">
        <w:fldChar w:fldCharType="end"/>
      </w:r>
      <w:r w:rsidRPr="009F6DF4">
        <w:fldChar w:fldCharType="separate"/>
      </w:r>
      <w:r w:rsidR="0075343A" w:rsidRPr="009F6DF4">
        <w:t>(Abou-Alfa, Macarulla et al. 2020, Zhu, Macarulla et al. 2021)</w:t>
      </w:r>
      <w:r w:rsidRPr="009F6DF4">
        <w:fldChar w:fldCharType="end"/>
      </w:r>
      <w:r w:rsidRPr="009F6DF4">
        <w:t xml:space="preserve">. The </w:t>
      </w:r>
      <w:proofErr w:type="spellStart"/>
      <w:r w:rsidRPr="009F6DF4">
        <w:t>ClarIDHy</w:t>
      </w:r>
      <w:proofErr w:type="spellEnd"/>
      <w:r w:rsidRPr="009F6DF4">
        <w:t xml:space="preserve"> trial was an international, multicentre, randomised double-blinded placebo-controlled trial that investigated the efficacy and safety of </w:t>
      </w:r>
      <w:proofErr w:type="spellStart"/>
      <w:r w:rsidRPr="009F6DF4">
        <w:t>ivosidenib</w:t>
      </w:r>
      <w:proofErr w:type="spellEnd"/>
      <w:r w:rsidRPr="009F6DF4">
        <w:t xml:space="preserve"> in patients with IDH1 mutated locally advanced or metastatic CCA who had received at least one previous line of chemotherapy. 185 participants were assessed to be eligible and enrolled in the study and were randomly assigned (2:1) to receive 500</w:t>
      </w:r>
      <w:r w:rsidR="00220DC4" w:rsidRPr="009F6DF4">
        <w:t xml:space="preserve"> </w:t>
      </w:r>
      <w:r w:rsidRPr="009F6DF4">
        <w:t xml:space="preserve">mg of either </w:t>
      </w:r>
      <w:proofErr w:type="spellStart"/>
      <w:r w:rsidRPr="009F6DF4">
        <w:t>ivosidenib</w:t>
      </w:r>
      <w:proofErr w:type="spellEnd"/>
      <w:r w:rsidRPr="009F6DF4">
        <w:t xml:space="preserve"> or matched placebo. The primary endpoint was progression-free survival, followed by the key secondary endpoints of overall survival, health-related quality of life and safety. Patients were allowed to cross-over into the intervention arm after disease progression in the placebo arm – resulting in 70% of patients in the placebo arm crossed over and receiving </w:t>
      </w:r>
      <w:proofErr w:type="spellStart"/>
      <w:r w:rsidRPr="009F6DF4">
        <w:t>ivosidenib</w:t>
      </w:r>
      <w:proofErr w:type="spellEnd"/>
      <w:r w:rsidRPr="009F6DF4">
        <w:t xml:space="preserve">. The results of the study found that treatment with </w:t>
      </w:r>
      <w:proofErr w:type="spellStart"/>
      <w:r w:rsidRPr="009F6DF4">
        <w:t>ivosidenib</w:t>
      </w:r>
      <w:proofErr w:type="spellEnd"/>
      <w:r w:rsidRPr="009F6DF4">
        <w:t xml:space="preserve"> was associated with </w:t>
      </w:r>
      <w:r w:rsidRPr="009F6DF4">
        <w:lastRenderedPageBreak/>
        <w:t xml:space="preserve">significantly improved progression free survival (PFS) (median PFS for </w:t>
      </w:r>
      <w:proofErr w:type="spellStart"/>
      <w:r w:rsidRPr="009F6DF4">
        <w:t>ivosidenib</w:t>
      </w:r>
      <w:proofErr w:type="spellEnd"/>
      <w:r w:rsidRPr="009F6DF4">
        <w:t xml:space="preserve"> 2.7 months vs 1.4 months with placebo; HR: 0.37; 95% CI 0.25-0.54; one-sided p = &lt;0.0001). For overall survival (OS), the study showed that treatment with </w:t>
      </w:r>
      <w:proofErr w:type="spellStart"/>
      <w:r w:rsidRPr="009F6DF4">
        <w:t>ivosidenib</w:t>
      </w:r>
      <w:proofErr w:type="spellEnd"/>
      <w:r w:rsidRPr="009F6DF4">
        <w:t xml:space="preserve"> was associated with significantly improved OS. After adjustment for treatment switching (median OS for </w:t>
      </w:r>
      <w:proofErr w:type="spellStart"/>
      <w:r w:rsidRPr="009F6DF4">
        <w:t>ivosidenib</w:t>
      </w:r>
      <w:proofErr w:type="spellEnd"/>
      <w:r w:rsidRPr="009F6DF4">
        <w:t xml:space="preserve"> 10.3 months vs 5.1 months with placebo (HR 0.49; 95% CI 0.34-0.70; one-sided p&lt;0.01). Overall, </w:t>
      </w:r>
      <w:proofErr w:type="spellStart"/>
      <w:r w:rsidRPr="009F6DF4">
        <w:t>ivosidenib</w:t>
      </w:r>
      <w:proofErr w:type="spellEnd"/>
      <w:r w:rsidRPr="009F6DF4">
        <w:t xml:space="preserve"> was well tolerated with low rates of treatment discontinuation or dose reductions. Patients in the placebo arm experienced clinically meaningful reductions in physical functioning as measured by the EORTC QLQ-C30 physical function domain, while patients in the </w:t>
      </w:r>
      <w:proofErr w:type="spellStart"/>
      <w:r w:rsidRPr="009F6DF4">
        <w:t>ivosidenib</w:t>
      </w:r>
      <w:proofErr w:type="spellEnd"/>
      <w:r w:rsidRPr="009F6DF4">
        <w:t xml:space="preserve"> arm did not. The difference in the decline in physical function between the two groups was significant.</w:t>
      </w:r>
      <w:bookmarkEnd w:id="3"/>
    </w:p>
    <w:p w14:paraId="42320A52" w14:textId="0C41CEF7" w:rsidR="00055727" w:rsidRPr="009F5D24" w:rsidRDefault="00117585" w:rsidP="009F6DF4">
      <w:pPr>
        <w:rPr>
          <w:rFonts w:cs="Segoe UI"/>
          <w:szCs w:val="22"/>
        </w:rPr>
      </w:pPr>
      <w:r w:rsidRPr="2432BE64">
        <w:rPr>
          <w:rFonts w:cs="Segoe UI"/>
        </w:rPr>
        <w:t xml:space="preserve">International regulatory bodies have recommended that patients with </w:t>
      </w:r>
      <w:r w:rsidRPr="2432BE64">
        <w:rPr>
          <w:rFonts w:cs="Segoe UI"/>
          <w:i/>
          <w:iCs/>
        </w:rPr>
        <w:t>IDH1</w:t>
      </w:r>
      <w:r w:rsidRPr="2432BE64">
        <w:rPr>
          <w:rFonts w:cs="Segoe UI"/>
        </w:rPr>
        <w:t xml:space="preserve"> mutated CCA receive targeted treatment with </w:t>
      </w:r>
      <w:proofErr w:type="spellStart"/>
      <w:r w:rsidRPr="2432BE64">
        <w:rPr>
          <w:rFonts w:cs="Segoe UI"/>
        </w:rPr>
        <w:t>ivosidenib</w:t>
      </w:r>
      <w:proofErr w:type="spellEnd"/>
      <w:r w:rsidRPr="2432BE64">
        <w:rPr>
          <w:rFonts w:cs="Segoe UI"/>
        </w:rPr>
        <w:t xml:space="preserve">. The NCCN recommended that treatment with </w:t>
      </w:r>
      <w:proofErr w:type="spellStart"/>
      <w:r w:rsidRPr="2432BE64">
        <w:rPr>
          <w:rFonts w:cs="Segoe UI"/>
        </w:rPr>
        <w:t>ivosidenib</w:t>
      </w:r>
      <w:proofErr w:type="spellEnd"/>
      <w:r w:rsidRPr="2432BE64">
        <w:rPr>
          <w:rFonts w:cs="Segoe UI"/>
        </w:rPr>
        <w:t xml:space="preserve"> as a subsequent line therapy for unresectable or metastatic CCA with an </w:t>
      </w:r>
      <w:r w:rsidRPr="2432BE64">
        <w:rPr>
          <w:rFonts w:cs="Segoe UI"/>
          <w:i/>
          <w:iCs/>
        </w:rPr>
        <w:t>IDH1</w:t>
      </w:r>
      <w:r w:rsidRPr="2432BE64">
        <w:rPr>
          <w:rFonts w:cs="Segoe UI"/>
        </w:rPr>
        <w:t xml:space="preserve"> mutation following disease progression on 1L systemic treatment. The FDA have approved the use of </w:t>
      </w:r>
      <w:proofErr w:type="spellStart"/>
      <w:r w:rsidRPr="2432BE64">
        <w:rPr>
          <w:rFonts w:cs="Segoe UI"/>
        </w:rPr>
        <w:t>ivosidenib</w:t>
      </w:r>
      <w:proofErr w:type="spellEnd"/>
      <w:r w:rsidRPr="2432BE64">
        <w:rPr>
          <w:rFonts w:cs="Segoe UI"/>
        </w:rPr>
        <w:t xml:space="preserve"> for use in adult patients with previously treated, </w:t>
      </w:r>
      <w:proofErr w:type="gramStart"/>
      <w:r w:rsidRPr="2432BE64">
        <w:rPr>
          <w:rFonts w:cs="Segoe UI"/>
        </w:rPr>
        <w:t>locally-advanced</w:t>
      </w:r>
      <w:proofErr w:type="gramEnd"/>
      <w:r w:rsidRPr="2432BE64">
        <w:rPr>
          <w:rFonts w:cs="Segoe UI"/>
        </w:rPr>
        <w:t xml:space="preserve"> or metastatic CCA harbouring an </w:t>
      </w:r>
      <w:r w:rsidRPr="2432BE64">
        <w:rPr>
          <w:rFonts w:cs="Segoe UI"/>
          <w:i/>
          <w:iCs/>
        </w:rPr>
        <w:t xml:space="preserve">IDH1 </w:t>
      </w:r>
      <w:r w:rsidRPr="2432BE64">
        <w:rPr>
          <w:rFonts w:cs="Segoe UI"/>
        </w:rPr>
        <w:t xml:space="preserve">mutation. </w:t>
      </w:r>
      <w:r w:rsidR="1A8BDC1E" w:rsidRPr="009F5D24">
        <w:rPr>
          <w:rFonts w:cs="Segoe UI"/>
          <w:szCs w:val="22"/>
        </w:rPr>
        <w:t>T</w:t>
      </w:r>
      <w:r w:rsidR="1A8BDC1E" w:rsidRPr="006569EB">
        <w:rPr>
          <w:rFonts w:cs="Segoe UI"/>
          <w:szCs w:val="22"/>
        </w:rPr>
        <w:t xml:space="preserve">he Committee for Medicinal Products for Human Use (CHMP) of the European Medicines Agency (EMA) has adopted a positive opinion and recommended granting a marketing authorization for </w:t>
      </w:r>
      <w:proofErr w:type="spellStart"/>
      <w:r w:rsidR="1A8BDC1E" w:rsidRPr="006569EB">
        <w:rPr>
          <w:rFonts w:cs="Segoe UI"/>
          <w:szCs w:val="22"/>
        </w:rPr>
        <w:t>ivosidenib</w:t>
      </w:r>
      <w:proofErr w:type="spellEnd"/>
      <w:r w:rsidR="1A8BDC1E" w:rsidRPr="006569EB">
        <w:rPr>
          <w:rFonts w:cs="Segoe UI"/>
          <w:szCs w:val="22"/>
        </w:rPr>
        <w:t xml:space="preserve"> tablets - for two indications: in combination with </w:t>
      </w:r>
      <w:proofErr w:type="spellStart"/>
      <w:r w:rsidR="1A8BDC1E" w:rsidRPr="006569EB">
        <w:rPr>
          <w:rFonts w:cs="Segoe UI"/>
          <w:szCs w:val="22"/>
        </w:rPr>
        <w:t>azacitidine</w:t>
      </w:r>
      <w:proofErr w:type="spellEnd"/>
      <w:r w:rsidR="1A8BDC1E" w:rsidRPr="006569EB">
        <w:rPr>
          <w:rFonts w:cs="Segoe UI"/>
          <w:szCs w:val="22"/>
        </w:rPr>
        <w:t>, for the treatment of patients with newly diagnosed IDH1-mutated acute myeloid leukemia (AML) and not eligible for standard induction chemotherapy, as well as in previously treated, locally advanced or metastatic IDH1-mutated cholangiocarcinoma.</w:t>
      </w:r>
      <w:r w:rsidR="56DA59E2" w:rsidRPr="2432BE64">
        <w:rPr>
          <w:rFonts w:cs="Segoe UI"/>
          <w:szCs w:val="22"/>
        </w:rPr>
        <w:t xml:space="preserve"> In Australia, the TGA granted</w:t>
      </w:r>
      <w:r w:rsidR="2ECD639D" w:rsidRPr="2432BE64">
        <w:rPr>
          <w:rFonts w:cs="Segoe UI"/>
          <w:szCs w:val="22"/>
        </w:rPr>
        <w:t xml:space="preserve"> orphan drug and priority pathway designations for </w:t>
      </w:r>
      <w:proofErr w:type="spellStart"/>
      <w:r w:rsidR="2ECD639D" w:rsidRPr="2432BE64">
        <w:rPr>
          <w:rFonts w:cs="Segoe UI"/>
          <w:szCs w:val="22"/>
        </w:rPr>
        <w:t>ivosidenib</w:t>
      </w:r>
      <w:proofErr w:type="spellEnd"/>
      <w:r w:rsidR="2ECD639D" w:rsidRPr="2432BE64">
        <w:rPr>
          <w:rFonts w:cs="Segoe UI"/>
          <w:szCs w:val="22"/>
        </w:rPr>
        <w:t xml:space="preserve"> for </w:t>
      </w:r>
      <w:r w:rsidR="508440BB" w:rsidRPr="2432BE64">
        <w:rPr>
          <w:rFonts w:cs="Segoe UI"/>
          <w:szCs w:val="22"/>
        </w:rPr>
        <w:t xml:space="preserve">previously treated, locally advanced or metastatic IDH1-mutated cholangiocarcinoma, </w:t>
      </w:r>
      <w:r w:rsidR="00397FE0">
        <w:rPr>
          <w:rFonts w:cs="Segoe UI"/>
          <w:szCs w:val="22"/>
        </w:rPr>
        <w:t>TGA approval is expected b the end of April 2023.</w:t>
      </w:r>
    </w:p>
    <w:p w14:paraId="43670E9E" w14:textId="2218CD37" w:rsidR="004A45BE" w:rsidRDefault="004A45BE" w:rsidP="00E87ACB">
      <w:pPr>
        <w:pStyle w:val="BodyText"/>
        <w:spacing w:after="0" w:line="240" w:lineRule="auto"/>
        <w:rPr>
          <w:rFonts w:eastAsia="Segoe UI"/>
          <w:b/>
          <w:color w:val="000000"/>
        </w:rPr>
      </w:pPr>
      <w:r w:rsidRPr="2432BE64">
        <w:rPr>
          <w:rFonts w:eastAsia="Segoe UI"/>
          <w:b/>
          <w:color w:val="000000" w:themeColor="text1"/>
        </w:rPr>
        <w:t>Why would the requestor seek to use the proposed investigative technology rather than the comparator(s)?</w:t>
      </w:r>
    </w:p>
    <w:p w14:paraId="63A899F0" w14:textId="5C3A65F6" w:rsidR="004A45BE" w:rsidRPr="00BE6B22" w:rsidRDefault="006A6770" w:rsidP="004A45BE">
      <w:pPr>
        <w:spacing w:after="0" w:line="240" w:lineRule="auto"/>
        <w:rPr>
          <w:rFonts w:asciiTheme="minorHAnsi" w:eastAsia="Segoe UI" w:hAnsiTheme="minorHAnsi" w:cstheme="minorHAnsi"/>
          <w:color w:val="000000"/>
          <w:szCs w:val="22"/>
        </w:rPr>
      </w:pPr>
      <w:r>
        <w:rPr>
          <w:rFonts w:cs="Segoe UI"/>
          <w:szCs w:val="22"/>
        </w:rPr>
        <w:t>CCA is a rare and aggressive cancer with limited treatment options</w:t>
      </w:r>
      <w:r w:rsidR="00A249DD">
        <w:rPr>
          <w:rFonts w:cs="Segoe UI"/>
          <w:szCs w:val="22"/>
        </w:rPr>
        <w:t xml:space="preserve">. </w:t>
      </w:r>
      <w:r w:rsidR="009A2F17">
        <w:rPr>
          <w:rFonts w:cs="Segoe UI"/>
          <w:szCs w:val="22"/>
        </w:rPr>
        <w:t>Given the available evidence</w:t>
      </w:r>
      <w:r w:rsidR="0037102B">
        <w:rPr>
          <w:rFonts w:cs="Segoe UI"/>
          <w:szCs w:val="22"/>
        </w:rPr>
        <w:t xml:space="preserve">, patients with an actionable mutation may benefit from receiving a </w:t>
      </w:r>
      <w:r w:rsidR="008A4B89">
        <w:rPr>
          <w:rFonts w:cs="Segoe UI"/>
          <w:szCs w:val="22"/>
        </w:rPr>
        <w:t>targeted</w:t>
      </w:r>
      <w:r w:rsidR="0037102B">
        <w:rPr>
          <w:rFonts w:cs="Segoe UI"/>
          <w:szCs w:val="22"/>
        </w:rPr>
        <w:t xml:space="preserve"> treatment</w:t>
      </w:r>
      <w:r w:rsidR="00180E02">
        <w:rPr>
          <w:rFonts w:cs="Segoe UI"/>
          <w:szCs w:val="22"/>
        </w:rPr>
        <w:t>, rather than the current standard of care.</w:t>
      </w:r>
      <w:r w:rsidR="005E6305">
        <w:rPr>
          <w:rFonts w:cs="Segoe UI"/>
          <w:szCs w:val="22"/>
        </w:rPr>
        <w:t xml:space="preserve"> Tumour tissue testing to determine eligibility for </w:t>
      </w:r>
      <w:proofErr w:type="spellStart"/>
      <w:r w:rsidR="005E6305">
        <w:rPr>
          <w:rFonts w:cs="Segoe UI"/>
          <w:szCs w:val="22"/>
        </w:rPr>
        <w:t>ivosidenib</w:t>
      </w:r>
      <w:proofErr w:type="spellEnd"/>
      <w:r w:rsidR="005E6305">
        <w:rPr>
          <w:rFonts w:cs="Segoe UI"/>
          <w:szCs w:val="22"/>
        </w:rPr>
        <w:t xml:space="preserve"> is expected to lead to a change in clinical management, as patients who harbour an </w:t>
      </w:r>
      <w:r w:rsidR="005E6305">
        <w:rPr>
          <w:rFonts w:cs="Segoe UI"/>
          <w:i/>
          <w:iCs/>
          <w:szCs w:val="22"/>
        </w:rPr>
        <w:t>IDH1</w:t>
      </w:r>
      <w:r w:rsidR="005E6305">
        <w:rPr>
          <w:rFonts w:cs="Segoe UI"/>
          <w:szCs w:val="22"/>
        </w:rPr>
        <w:t xml:space="preserve"> mutation will receive targeted treatment.</w:t>
      </w:r>
      <w:r w:rsidR="00180E02">
        <w:rPr>
          <w:rFonts w:cs="Segoe UI"/>
          <w:szCs w:val="22"/>
        </w:rPr>
        <w:t xml:space="preserve"> </w:t>
      </w:r>
    </w:p>
    <w:p w14:paraId="56268485" w14:textId="77777777" w:rsidR="004A45BE" w:rsidRDefault="004A45BE" w:rsidP="004A45BE">
      <w:pPr>
        <w:spacing w:after="0" w:line="240" w:lineRule="auto"/>
        <w:rPr>
          <w:rFonts w:eastAsia="Segoe UI"/>
          <w:b/>
          <w:color w:val="000000"/>
        </w:rPr>
      </w:pPr>
    </w:p>
    <w:p w14:paraId="67792CDE" w14:textId="2C85873B" w:rsidR="004A45BE" w:rsidRDefault="004A45BE" w:rsidP="004A45BE">
      <w:pPr>
        <w:spacing w:after="0" w:line="240" w:lineRule="auto"/>
        <w:rPr>
          <w:rFonts w:eastAsia="Segoe UI"/>
          <w:b/>
          <w:color w:val="000000"/>
        </w:rPr>
      </w:pPr>
      <w:r w:rsidRPr="00B15CDF">
        <w:rPr>
          <w:rFonts w:eastAsia="Segoe UI"/>
          <w:b/>
          <w:color w:val="000000"/>
        </w:rPr>
        <w:t>Identify how the proposed technology achieves the intended patient outcomes</w:t>
      </w:r>
      <w:r>
        <w:rPr>
          <w:rFonts w:eastAsia="Segoe UI"/>
          <w:b/>
          <w:color w:val="000000"/>
        </w:rPr>
        <w:t>:</w:t>
      </w:r>
    </w:p>
    <w:p w14:paraId="63D73F2B" w14:textId="213750EE" w:rsidR="00FD7542" w:rsidRDefault="009C3164" w:rsidP="004A45BE">
      <w:pPr>
        <w:spacing w:after="0" w:line="240" w:lineRule="auto"/>
        <w:rPr>
          <w:rFonts w:cs="Segoe UI"/>
          <w:szCs w:val="22"/>
        </w:rPr>
      </w:pPr>
      <w:r>
        <w:rPr>
          <w:rFonts w:cs="Segoe UI"/>
          <w:szCs w:val="22"/>
        </w:rPr>
        <w:t xml:space="preserve">Access to </w:t>
      </w:r>
      <w:r w:rsidRPr="00DD0FE2">
        <w:rPr>
          <w:rFonts w:cs="Segoe UI"/>
          <w:i/>
          <w:szCs w:val="22"/>
        </w:rPr>
        <w:t>IDH</w:t>
      </w:r>
      <w:r>
        <w:rPr>
          <w:rFonts w:cs="Segoe UI"/>
          <w:szCs w:val="22"/>
        </w:rPr>
        <w:t>1 gene testing i</w:t>
      </w:r>
      <w:r w:rsidR="00FD7542">
        <w:rPr>
          <w:rFonts w:cs="Segoe UI"/>
          <w:szCs w:val="22"/>
        </w:rPr>
        <w:t>mprove</w:t>
      </w:r>
      <w:r>
        <w:rPr>
          <w:rFonts w:cs="Segoe UI"/>
          <w:szCs w:val="22"/>
        </w:rPr>
        <w:t xml:space="preserve">s </w:t>
      </w:r>
      <w:r w:rsidR="00FD7542">
        <w:rPr>
          <w:rFonts w:cs="Segoe UI"/>
          <w:szCs w:val="22"/>
        </w:rPr>
        <w:t xml:space="preserve">health </w:t>
      </w:r>
      <w:r w:rsidR="005A466B">
        <w:rPr>
          <w:rFonts w:cs="Segoe UI"/>
          <w:szCs w:val="22"/>
        </w:rPr>
        <w:t>outcomes</w:t>
      </w:r>
      <w:r w:rsidR="00C777F8">
        <w:rPr>
          <w:rFonts w:cs="Segoe UI"/>
          <w:szCs w:val="22"/>
        </w:rPr>
        <w:t xml:space="preserve"> </w:t>
      </w:r>
      <w:r>
        <w:rPr>
          <w:rFonts w:cs="Segoe UI"/>
          <w:szCs w:val="22"/>
        </w:rPr>
        <w:t>for patients by provid</w:t>
      </w:r>
      <w:r w:rsidR="00835B35">
        <w:rPr>
          <w:rFonts w:cs="Segoe UI"/>
          <w:szCs w:val="22"/>
        </w:rPr>
        <w:t xml:space="preserve">ing access to targeted treatments with </w:t>
      </w:r>
      <w:r w:rsidR="001A56D6">
        <w:rPr>
          <w:rFonts w:cs="Segoe UI"/>
          <w:szCs w:val="22"/>
        </w:rPr>
        <w:t>proven efficacy and safety.</w:t>
      </w:r>
      <w:r w:rsidR="0078057A">
        <w:rPr>
          <w:rFonts w:cs="Segoe UI"/>
          <w:szCs w:val="22"/>
        </w:rPr>
        <w:t xml:space="preserve"> </w:t>
      </w:r>
      <w:r w:rsidR="00FE692A">
        <w:rPr>
          <w:rFonts w:cs="Segoe UI"/>
          <w:szCs w:val="22"/>
        </w:rPr>
        <w:t xml:space="preserve">Patients diagnosed with advanced CCA </w:t>
      </w:r>
      <w:r w:rsidR="00550305">
        <w:rPr>
          <w:rFonts w:cs="Segoe UI"/>
          <w:szCs w:val="22"/>
        </w:rPr>
        <w:t xml:space="preserve">with an actionable mutation will have </w:t>
      </w:r>
      <w:r w:rsidR="005E6305">
        <w:rPr>
          <w:rFonts w:cs="Segoe UI"/>
          <w:szCs w:val="22"/>
        </w:rPr>
        <w:t xml:space="preserve">improved </w:t>
      </w:r>
      <w:r w:rsidR="00550305">
        <w:rPr>
          <w:rFonts w:cs="Segoe UI"/>
          <w:szCs w:val="22"/>
        </w:rPr>
        <w:t xml:space="preserve">access to </w:t>
      </w:r>
      <w:r w:rsidR="00EC45D4">
        <w:rPr>
          <w:rFonts w:cs="Segoe UI"/>
          <w:szCs w:val="22"/>
        </w:rPr>
        <w:t>targeted treatments</w:t>
      </w:r>
      <w:r w:rsidR="00152824">
        <w:rPr>
          <w:rFonts w:cs="Segoe UI"/>
          <w:szCs w:val="22"/>
        </w:rPr>
        <w:t xml:space="preserve">, </w:t>
      </w:r>
      <w:r w:rsidR="005E6305">
        <w:rPr>
          <w:rFonts w:cs="Segoe UI"/>
          <w:szCs w:val="22"/>
        </w:rPr>
        <w:t>improving their progression-free and overall survival while maintaining their quality of life.</w:t>
      </w:r>
    </w:p>
    <w:p w14:paraId="0E28FE76" w14:textId="77777777" w:rsidR="00D56B04" w:rsidRPr="00DD0FE2" w:rsidRDefault="00D56B04" w:rsidP="00835B35">
      <w:pPr>
        <w:spacing w:after="0" w:line="240" w:lineRule="auto"/>
        <w:rPr>
          <w:rFonts w:cs="Segoe UI"/>
          <w:szCs w:val="22"/>
        </w:rPr>
      </w:pPr>
    </w:p>
    <w:p w14:paraId="5ED0D298" w14:textId="77777777" w:rsidR="004A45BE" w:rsidRPr="00BE6B22" w:rsidRDefault="004A45BE" w:rsidP="004A45BE">
      <w:pPr>
        <w:spacing w:after="0" w:line="240" w:lineRule="auto"/>
        <w:rPr>
          <w:rFonts w:asciiTheme="minorHAnsi" w:eastAsia="Segoe UI" w:hAnsiTheme="minorHAnsi" w:cstheme="minorHAnsi"/>
          <w:color w:val="000000"/>
          <w:szCs w:val="22"/>
        </w:rPr>
      </w:pPr>
    </w:p>
    <w:p w14:paraId="0C2BEC69" w14:textId="19A1AA84" w:rsidR="004A45BE" w:rsidRPr="00665487" w:rsidRDefault="004A45BE" w:rsidP="004A45BE">
      <w:pPr>
        <w:rPr>
          <w:rFonts w:eastAsia="Segoe UI"/>
          <w:b/>
          <w:color w:val="000000"/>
        </w:rPr>
      </w:pPr>
      <w:r>
        <w:rPr>
          <w:rFonts w:eastAsia="Segoe UI"/>
          <w:b/>
          <w:color w:val="000000"/>
        </w:rPr>
        <w:t xml:space="preserve">For some people, compared with the comparator(s), does the test information result in: </w:t>
      </w:r>
    </w:p>
    <w:p w14:paraId="0C192DCC" w14:textId="1CDB05C0" w:rsidR="004A45BE" w:rsidRPr="00E87ACB" w:rsidRDefault="004A45BE" w:rsidP="004A45BE">
      <w:pPr>
        <w:spacing w:after="0" w:line="240" w:lineRule="auto"/>
        <w:ind w:firstLine="720"/>
        <w:rPr>
          <w:rFonts w:eastAsia="Segoe UI"/>
          <w:bCs/>
          <w:color w:val="000000"/>
        </w:rPr>
      </w:pPr>
      <w:r w:rsidRPr="004A45BE">
        <w:rPr>
          <w:rFonts w:eastAsia="Segoe UI"/>
          <w:b/>
          <w:color w:val="000000"/>
        </w:rPr>
        <w:t>A change in clinical management?</w:t>
      </w:r>
      <w:r>
        <w:rPr>
          <w:rFonts w:eastAsia="Segoe UI"/>
          <w:bCs/>
          <w:color w:val="000000"/>
        </w:rPr>
        <w:tab/>
      </w:r>
      <w:r>
        <w:rPr>
          <w:rFonts w:eastAsia="Segoe UI"/>
          <w:bCs/>
          <w:color w:val="000000"/>
        </w:rPr>
        <w:tab/>
      </w:r>
      <w:r w:rsidRPr="00E87ACB">
        <w:rPr>
          <w:rFonts w:eastAsia="Segoe UI"/>
          <w:bCs/>
          <w:color w:val="000000"/>
        </w:rPr>
        <w:t>Yes</w:t>
      </w:r>
      <w:r w:rsidRPr="00E87ACB">
        <w:rPr>
          <w:rFonts w:eastAsia="Segoe UI"/>
          <w:bCs/>
          <w:color w:val="000000"/>
        </w:rPr>
        <w:tab/>
      </w:r>
    </w:p>
    <w:p w14:paraId="67DE36BA" w14:textId="52E668F1" w:rsidR="004A45BE" w:rsidRPr="00E87ACB" w:rsidRDefault="004A45BE" w:rsidP="004A45BE">
      <w:pPr>
        <w:spacing w:after="0" w:line="240" w:lineRule="auto"/>
        <w:ind w:firstLine="720"/>
        <w:rPr>
          <w:rFonts w:eastAsia="Segoe UI"/>
          <w:bCs/>
          <w:color w:val="000000"/>
        </w:rPr>
      </w:pPr>
    </w:p>
    <w:p w14:paraId="0BEB7DBC" w14:textId="197858EA" w:rsidR="004A45BE" w:rsidRPr="00E87ACB" w:rsidRDefault="004A45BE" w:rsidP="004A45BE">
      <w:pPr>
        <w:spacing w:after="0" w:line="240" w:lineRule="auto"/>
        <w:ind w:firstLine="720"/>
        <w:rPr>
          <w:rFonts w:eastAsia="Segoe UI"/>
          <w:bCs/>
          <w:color w:val="000000"/>
        </w:rPr>
      </w:pPr>
      <w:r w:rsidRPr="00E87ACB">
        <w:rPr>
          <w:rFonts w:eastAsia="Segoe UI"/>
          <w:b/>
          <w:color w:val="000000"/>
        </w:rPr>
        <w:t>A change in health outcome?</w:t>
      </w:r>
      <w:r w:rsidRPr="00E87ACB">
        <w:rPr>
          <w:rFonts w:eastAsia="Segoe UI"/>
          <w:bCs/>
          <w:color w:val="000000"/>
        </w:rPr>
        <w:tab/>
      </w:r>
      <w:r w:rsidRPr="00E87ACB">
        <w:rPr>
          <w:rFonts w:eastAsia="Segoe UI"/>
          <w:bCs/>
          <w:color w:val="000000"/>
        </w:rPr>
        <w:tab/>
        <w:t>Yes</w:t>
      </w:r>
      <w:r w:rsidRPr="00E87ACB">
        <w:rPr>
          <w:rFonts w:eastAsia="Segoe UI"/>
          <w:bCs/>
          <w:color w:val="000000"/>
        </w:rPr>
        <w:tab/>
      </w:r>
      <w:r w:rsidRPr="00E87ACB">
        <w:rPr>
          <w:rFonts w:eastAsia="Segoe UI"/>
          <w:bCs/>
          <w:color w:val="000000"/>
        </w:rPr>
        <w:tab/>
      </w:r>
    </w:p>
    <w:p w14:paraId="6C54CA8D" w14:textId="6443482C" w:rsidR="004A45BE" w:rsidRPr="00E87ACB" w:rsidRDefault="004A45BE" w:rsidP="004A45BE">
      <w:pPr>
        <w:spacing w:after="0" w:line="240" w:lineRule="auto"/>
        <w:ind w:firstLine="720"/>
        <w:rPr>
          <w:rFonts w:eastAsia="Segoe UI"/>
          <w:bCs/>
          <w:color w:val="000000"/>
        </w:rPr>
      </w:pPr>
    </w:p>
    <w:p w14:paraId="72E98F35" w14:textId="38F7CB65" w:rsidR="004A45BE" w:rsidRPr="00DF2D79" w:rsidRDefault="004A45BE" w:rsidP="004A45BE">
      <w:pPr>
        <w:spacing w:after="0" w:line="240" w:lineRule="auto"/>
        <w:ind w:firstLine="720"/>
        <w:rPr>
          <w:rFonts w:eastAsia="Segoe UI"/>
          <w:bCs/>
          <w:color w:val="000000"/>
        </w:rPr>
      </w:pPr>
      <w:r w:rsidRPr="00E87ACB">
        <w:rPr>
          <w:rFonts w:eastAsia="Segoe UI"/>
          <w:b/>
          <w:color w:val="000000"/>
        </w:rPr>
        <w:t>Other benefits?</w:t>
      </w:r>
      <w:r w:rsidRPr="00E87ACB">
        <w:rPr>
          <w:rFonts w:eastAsia="Segoe UI"/>
          <w:bCs/>
          <w:color w:val="000000"/>
        </w:rPr>
        <w:tab/>
      </w:r>
      <w:r w:rsidRPr="00E87ACB">
        <w:rPr>
          <w:rFonts w:eastAsia="Segoe UI"/>
          <w:bCs/>
          <w:color w:val="000000"/>
        </w:rPr>
        <w:tab/>
      </w:r>
      <w:r w:rsidRPr="00E87ACB">
        <w:rPr>
          <w:rFonts w:eastAsia="Segoe UI"/>
          <w:bCs/>
          <w:color w:val="000000"/>
        </w:rPr>
        <w:tab/>
      </w:r>
      <w:r w:rsidRPr="00E87ACB">
        <w:rPr>
          <w:rFonts w:eastAsia="Segoe UI"/>
          <w:bCs/>
          <w:color w:val="000000"/>
        </w:rPr>
        <w:tab/>
        <w:t>No</w:t>
      </w:r>
    </w:p>
    <w:p w14:paraId="0434A6A4" w14:textId="77777777" w:rsidR="004A45BE" w:rsidRPr="00DF2D79" w:rsidRDefault="004A45BE" w:rsidP="004A45BE">
      <w:pPr>
        <w:spacing w:after="0" w:line="240" w:lineRule="auto"/>
        <w:ind w:firstLine="720"/>
        <w:rPr>
          <w:rFonts w:eastAsia="Segoe UI"/>
          <w:bCs/>
          <w:color w:val="000000"/>
        </w:rPr>
      </w:pPr>
    </w:p>
    <w:p w14:paraId="04716397" w14:textId="1542B8FC" w:rsidR="004A45BE" w:rsidRDefault="009D5D20" w:rsidP="004A45BE">
      <w:pPr>
        <w:spacing w:after="0" w:line="240" w:lineRule="auto"/>
        <w:rPr>
          <w:rFonts w:eastAsia="Segoe UI"/>
          <w:b/>
          <w:color w:val="000000"/>
        </w:rPr>
      </w:pPr>
      <w:r>
        <w:rPr>
          <w:rFonts w:eastAsia="Segoe UI"/>
          <w:b/>
          <w:color w:val="000000"/>
        </w:rPr>
        <w:t>Please provide a rationale, and information on other benefits if relevant</w:t>
      </w:r>
      <w:r w:rsidR="004A45BE">
        <w:rPr>
          <w:rFonts w:eastAsia="Segoe UI"/>
          <w:b/>
          <w:color w:val="000000"/>
        </w:rPr>
        <w:t>:</w:t>
      </w:r>
    </w:p>
    <w:p w14:paraId="0D064A36" w14:textId="622878CD" w:rsidR="004A45BE" w:rsidRDefault="005E6305" w:rsidP="004A45BE">
      <w:pPr>
        <w:spacing w:after="0" w:line="240" w:lineRule="auto"/>
        <w:rPr>
          <w:rFonts w:asciiTheme="minorHAnsi" w:eastAsia="Segoe UI" w:hAnsiTheme="minorHAnsi" w:cstheme="minorHAnsi"/>
          <w:color w:val="000000"/>
          <w:szCs w:val="22"/>
        </w:rPr>
      </w:pPr>
      <w:r>
        <w:rPr>
          <w:rFonts w:cs="Segoe UI"/>
          <w:szCs w:val="22"/>
        </w:rPr>
        <w:lastRenderedPageBreak/>
        <w:t>N/A</w:t>
      </w:r>
    </w:p>
    <w:p w14:paraId="4559AF7E" w14:textId="77777777" w:rsidR="004A45BE" w:rsidRPr="00BE6B22" w:rsidRDefault="004A45BE" w:rsidP="004A45BE">
      <w:pPr>
        <w:spacing w:after="0" w:line="240" w:lineRule="auto"/>
        <w:rPr>
          <w:rFonts w:asciiTheme="minorHAnsi" w:eastAsia="Segoe UI" w:hAnsiTheme="minorHAnsi" w:cstheme="minorHAnsi"/>
          <w:color w:val="000000"/>
          <w:szCs w:val="22"/>
        </w:rPr>
      </w:pPr>
    </w:p>
    <w:p w14:paraId="1CAE3F41" w14:textId="63F27E5C" w:rsidR="004A45BE" w:rsidRDefault="009D5D20" w:rsidP="004A45BE">
      <w:pPr>
        <w:rPr>
          <w:rFonts w:eastAsia="Segoe UI"/>
          <w:bCs/>
          <w:color w:val="000000"/>
        </w:rPr>
      </w:pPr>
      <w:r>
        <w:rPr>
          <w:rFonts w:eastAsia="Segoe UI"/>
          <w:b/>
          <w:color w:val="000000"/>
        </w:rPr>
        <w:t>In terms of the immediate costs of the proposed technology (and immediate cost consequences, such as procedural costs, testing costs etc.), is the proposed technology claimed to be more costly, the same cost or less costly than the comparator?</w:t>
      </w:r>
    </w:p>
    <w:p w14:paraId="0EB954C3" w14:textId="73E25D11" w:rsidR="006437E6" w:rsidRPr="000627EF" w:rsidRDefault="007C4A31"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sidRPr="00E87ACB">
        <w:rPr>
          <w:rFonts w:ascii="Segoe UI" w:hAnsi="Segoe UI" w:cs="Segoe UI"/>
          <w:sz w:val="22"/>
          <w:szCs w:val="22"/>
        </w:rPr>
        <w:t>More costly</w:t>
      </w:r>
      <w:r w:rsidR="006437E6" w:rsidRPr="000627EF">
        <w:rPr>
          <w:rFonts w:ascii="Segoe UI" w:hAnsi="Segoe UI" w:cs="Segoe UI"/>
          <w:sz w:val="22"/>
          <w:szCs w:val="22"/>
        </w:rPr>
        <w:t xml:space="preserve"> </w:t>
      </w:r>
    </w:p>
    <w:p w14:paraId="76F56838"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Same cost</w:t>
      </w:r>
    </w:p>
    <w:p w14:paraId="3FAC3311"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C64991">
        <w:rPr>
          <w:rFonts w:ascii="Segoe UI" w:hAnsi="Segoe UI" w:cs="Segoe UI"/>
          <w:sz w:val="22"/>
          <w:szCs w:val="22"/>
        </w:rPr>
      </w:r>
      <w:r w:rsidR="00C6499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Less costly</w:t>
      </w:r>
      <w:r w:rsidRPr="000627EF">
        <w:rPr>
          <w:rFonts w:ascii="Segoe UI" w:hAnsi="Segoe UI" w:cs="Segoe UI"/>
          <w:sz w:val="22"/>
          <w:szCs w:val="22"/>
        </w:rPr>
        <w:t xml:space="preserve"> </w:t>
      </w:r>
    </w:p>
    <w:p w14:paraId="7925F574" w14:textId="77777777" w:rsidR="00025969" w:rsidRDefault="00025969" w:rsidP="004A45BE"/>
    <w:p w14:paraId="164A331A" w14:textId="613BA0E6" w:rsidR="004A45BE" w:rsidRDefault="009D5D20" w:rsidP="004A45BE">
      <w:pPr>
        <w:spacing w:after="0" w:line="240" w:lineRule="auto"/>
        <w:rPr>
          <w:rFonts w:eastAsia="Segoe UI"/>
          <w:b/>
          <w:color w:val="000000"/>
        </w:rPr>
      </w:pPr>
      <w:r>
        <w:rPr>
          <w:rFonts w:eastAsia="Segoe UI"/>
          <w:b/>
          <w:color w:val="000000"/>
        </w:rPr>
        <w:t>Provide a brief rationale for the claim</w:t>
      </w:r>
      <w:r w:rsidR="004A45BE">
        <w:rPr>
          <w:rFonts w:eastAsia="Segoe UI"/>
          <w:b/>
          <w:color w:val="000000"/>
        </w:rPr>
        <w:t>:</w:t>
      </w:r>
    </w:p>
    <w:p w14:paraId="3797314E" w14:textId="77777777" w:rsidR="004A45BE" w:rsidRDefault="004A45BE" w:rsidP="004A45BE">
      <w:pPr>
        <w:spacing w:after="0" w:line="240" w:lineRule="auto"/>
        <w:rPr>
          <w:rFonts w:eastAsia="Segoe UI"/>
          <w:b/>
          <w:color w:val="000000"/>
        </w:rPr>
      </w:pPr>
    </w:p>
    <w:p w14:paraId="3E4B5467" w14:textId="0758FE64" w:rsidR="004A45BE" w:rsidRDefault="00BE2F4D" w:rsidP="00AD0A77">
      <w:pPr>
        <w:pStyle w:val="ListParagraph"/>
        <w:numPr>
          <w:ilvl w:val="0"/>
          <w:numId w:val="2"/>
        </w:numPr>
        <w:spacing w:after="0" w:line="240" w:lineRule="auto"/>
        <w:rPr>
          <w:rFonts w:cs="Segoe UI"/>
          <w:szCs w:val="22"/>
        </w:rPr>
      </w:pPr>
      <w:r>
        <w:rPr>
          <w:rFonts w:cs="Segoe UI"/>
          <w:szCs w:val="22"/>
        </w:rPr>
        <w:t>C</w:t>
      </w:r>
      <w:r w:rsidR="00AD0A77">
        <w:rPr>
          <w:rFonts w:cs="Segoe UI"/>
          <w:szCs w:val="22"/>
        </w:rPr>
        <w:t xml:space="preserve">ost of </w:t>
      </w:r>
      <w:r w:rsidR="006F17EF" w:rsidRPr="00DD0FE2">
        <w:rPr>
          <w:rFonts w:cs="Segoe UI"/>
          <w:i/>
          <w:szCs w:val="22"/>
        </w:rPr>
        <w:t>IDH</w:t>
      </w:r>
      <w:r w:rsidR="006F17EF">
        <w:rPr>
          <w:rFonts w:cs="Segoe UI"/>
          <w:szCs w:val="22"/>
        </w:rPr>
        <w:t xml:space="preserve">1 testing is </w:t>
      </w:r>
      <w:r>
        <w:rPr>
          <w:rFonts w:cs="Segoe UI"/>
          <w:szCs w:val="22"/>
        </w:rPr>
        <w:t xml:space="preserve">$340 per test (in-line with MBS item 73372, </w:t>
      </w:r>
      <w:r w:rsidRPr="00DD0FE2">
        <w:rPr>
          <w:rFonts w:cs="Segoe UI"/>
          <w:i/>
          <w:szCs w:val="22"/>
        </w:rPr>
        <w:t>IDH</w:t>
      </w:r>
      <w:r>
        <w:rPr>
          <w:rFonts w:cs="Segoe UI"/>
          <w:szCs w:val="22"/>
        </w:rPr>
        <w:t>1 testing in glioma)</w:t>
      </w:r>
    </w:p>
    <w:p w14:paraId="00B82971" w14:textId="053D5C53" w:rsidR="00BE2F4D" w:rsidRPr="00DD0FE2" w:rsidRDefault="00D86F4B" w:rsidP="00DD0FE2">
      <w:pPr>
        <w:pStyle w:val="ListParagraph"/>
        <w:numPr>
          <w:ilvl w:val="0"/>
          <w:numId w:val="2"/>
        </w:numPr>
        <w:spacing w:after="0" w:line="240" w:lineRule="auto"/>
        <w:rPr>
          <w:rFonts w:cs="Segoe UI"/>
          <w:szCs w:val="22"/>
        </w:rPr>
      </w:pPr>
      <w:r>
        <w:rPr>
          <w:rFonts w:cs="Segoe UI"/>
          <w:szCs w:val="22"/>
        </w:rPr>
        <w:t xml:space="preserve">If patient is positive for </w:t>
      </w:r>
      <w:r w:rsidRPr="00DD0FE2">
        <w:rPr>
          <w:rFonts w:cs="Segoe UI"/>
          <w:i/>
          <w:szCs w:val="22"/>
        </w:rPr>
        <w:t>IDH</w:t>
      </w:r>
      <w:r>
        <w:rPr>
          <w:rFonts w:cs="Segoe UI"/>
          <w:szCs w:val="22"/>
        </w:rPr>
        <w:t xml:space="preserve">1, </w:t>
      </w:r>
      <w:r w:rsidR="003F0783">
        <w:rPr>
          <w:rFonts w:cs="Segoe UI"/>
          <w:szCs w:val="22"/>
        </w:rPr>
        <w:t xml:space="preserve">this will allow </w:t>
      </w:r>
      <w:r>
        <w:rPr>
          <w:rFonts w:cs="Segoe UI"/>
          <w:szCs w:val="22"/>
        </w:rPr>
        <w:t xml:space="preserve">access to </w:t>
      </w:r>
      <w:proofErr w:type="spellStart"/>
      <w:r>
        <w:rPr>
          <w:rFonts w:cs="Segoe UI"/>
          <w:szCs w:val="22"/>
        </w:rPr>
        <w:t>ivosidenib</w:t>
      </w:r>
      <w:proofErr w:type="spellEnd"/>
      <w:r w:rsidR="00F816C5">
        <w:rPr>
          <w:rFonts w:cs="Segoe UI"/>
          <w:szCs w:val="22"/>
        </w:rPr>
        <w:t>.</w:t>
      </w:r>
    </w:p>
    <w:p w14:paraId="3A3ED3FC" w14:textId="5A012448" w:rsidR="00DB2D53" w:rsidRDefault="00DB2D53"/>
    <w:p w14:paraId="76EF2AE9" w14:textId="130ED14F" w:rsidR="009F6DF4" w:rsidRPr="009F6DF4" w:rsidRDefault="009F6DF4">
      <w:pPr>
        <w:rPr>
          <w:rFonts w:eastAsia="Segoe UI"/>
          <w:b/>
          <w:color w:val="000000"/>
          <w:sz w:val="32"/>
        </w:rPr>
      </w:pPr>
      <w:bookmarkStart w:id="4" w:name="_Hlk122532620"/>
      <w:r>
        <w:rPr>
          <w:rFonts w:eastAsia="Segoe UI"/>
          <w:b/>
          <w:color w:val="000000"/>
          <w:sz w:val="32"/>
        </w:rPr>
        <w:t>Summary of Evidence</w:t>
      </w:r>
    </w:p>
    <w:p w14:paraId="2E2BFA0D" w14:textId="009BE00E" w:rsidR="00E87ACB" w:rsidRDefault="0030566C">
      <w:pPr>
        <w:rPr>
          <w:rFonts w:eastAsia="Segoe UI"/>
          <w:b/>
          <w:color w:val="000000"/>
        </w:rPr>
        <w:sectPr w:rsidR="00E87ACB" w:rsidSect="00452657">
          <w:headerReference w:type="even" r:id="rId16"/>
          <w:headerReference w:type="default" r:id="rId17"/>
          <w:footerReference w:type="even" r:id="rId18"/>
          <w:footerReference w:type="default" r:id="rId19"/>
          <w:headerReference w:type="first" r:id="rId20"/>
          <w:footerReference w:type="first" r:id="rId21"/>
          <w:pgSz w:w="11906" w:h="16838"/>
          <w:pgMar w:top="1440" w:right="991" w:bottom="1135" w:left="1440" w:header="426" w:footer="252" w:gutter="0"/>
          <w:cols w:space="708"/>
          <w:docGrid w:linePitch="360"/>
        </w:sectPr>
      </w:pPr>
      <w:r w:rsidRPr="0030566C">
        <w:rPr>
          <w:rFonts w:eastAsia="Segoe UI"/>
          <w:b/>
          <w:color w:val="000000"/>
        </w:rPr>
        <w:t xml:space="preserve">Identify yet-to-be-published research that may have results available </w:t>
      </w:r>
      <w:proofErr w:type="gramStart"/>
      <w:r w:rsidRPr="0030566C">
        <w:rPr>
          <w:rFonts w:eastAsia="Segoe UI"/>
          <w:b/>
          <w:color w:val="000000"/>
        </w:rPr>
        <w:t>in the near future</w:t>
      </w:r>
      <w:proofErr w:type="gramEnd"/>
      <w:r w:rsidRPr="0030566C">
        <w:rPr>
          <w:rFonts w:eastAsia="Segoe UI"/>
          <w:b/>
          <w:color w:val="000000"/>
        </w:rPr>
        <w:t xml:space="preserve"> (that could be relevant to your application). Do not attach full text articles; this is just a summary</w:t>
      </w:r>
      <w:r>
        <w:rPr>
          <w:rFonts w:eastAsia="Segoe UI"/>
          <w:b/>
          <w:color w:val="000000"/>
        </w:rPr>
        <w:t xml:space="preserve"> (repeat columns as required)</w:t>
      </w:r>
      <w:r w:rsidRPr="0030566C">
        <w:rPr>
          <w:rFonts w:eastAsia="Segoe UI"/>
          <w:b/>
          <w:color w:val="000000"/>
        </w:rPr>
        <w:t>.</w:t>
      </w:r>
    </w:p>
    <w:bookmarkEnd w:id="4"/>
    <w:p w14:paraId="60B8A606" w14:textId="77777777" w:rsidR="009F6DF4" w:rsidRDefault="009F6DF4" w:rsidP="00672FDE">
      <w:pPr>
        <w:rPr>
          <w:rFonts w:cs="Segoe UI"/>
        </w:rPr>
      </w:pPr>
    </w:p>
    <w:tbl>
      <w:tblPr>
        <w:tblStyle w:val="TableGrid"/>
        <w:tblW w:w="5000" w:type="pct"/>
        <w:tblLayout w:type="fixed"/>
        <w:tblLook w:val="04A0" w:firstRow="1" w:lastRow="0" w:firstColumn="1" w:lastColumn="0" w:noHBand="0" w:noVBand="1"/>
        <w:tblCaption w:val="Summary of Evidence - Published"/>
      </w:tblPr>
      <w:tblGrid>
        <w:gridCol w:w="369"/>
        <w:gridCol w:w="1113"/>
        <w:gridCol w:w="3190"/>
        <w:gridCol w:w="5105"/>
        <w:gridCol w:w="2409"/>
        <w:gridCol w:w="2067"/>
      </w:tblGrid>
      <w:tr w:rsidR="009F6DF4" w:rsidRPr="0030566C" w14:paraId="0325209C" w14:textId="77777777" w:rsidTr="002D7DF2">
        <w:trPr>
          <w:cantSplit/>
        </w:trPr>
        <w:tc>
          <w:tcPr>
            <w:tcW w:w="129" w:type="pct"/>
          </w:tcPr>
          <w:p w14:paraId="0CAB7D7D" w14:textId="77777777" w:rsidR="009F6DF4" w:rsidRPr="0030566C" w:rsidRDefault="009F6DF4" w:rsidP="002D7DF2">
            <w:pPr>
              <w:spacing w:after="160" w:line="259" w:lineRule="auto"/>
              <w:rPr>
                <w:rFonts w:cs="Segoe UI"/>
                <w:b/>
                <w:sz w:val="20"/>
                <w:szCs w:val="20"/>
              </w:rPr>
            </w:pPr>
          </w:p>
        </w:tc>
        <w:tc>
          <w:tcPr>
            <w:tcW w:w="390" w:type="pct"/>
          </w:tcPr>
          <w:p w14:paraId="29F9D052" w14:textId="77777777" w:rsidR="009F6DF4" w:rsidRPr="0030566C" w:rsidRDefault="009F6DF4" w:rsidP="002D7DF2">
            <w:pPr>
              <w:spacing w:after="160" w:line="259" w:lineRule="auto"/>
              <w:rPr>
                <w:rFonts w:cs="Segoe UI"/>
                <w:b/>
                <w:sz w:val="20"/>
                <w:szCs w:val="20"/>
              </w:rPr>
            </w:pPr>
            <w:r w:rsidRPr="0030566C">
              <w:rPr>
                <w:rFonts w:cs="Segoe UI"/>
                <w:b/>
                <w:sz w:val="20"/>
                <w:szCs w:val="20"/>
              </w:rPr>
              <w:t>Type of study design</w:t>
            </w:r>
          </w:p>
        </w:tc>
        <w:tc>
          <w:tcPr>
            <w:tcW w:w="1119" w:type="pct"/>
          </w:tcPr>
          <w:p w14:paraId="6FB99E32" w14:textId="77777777" w:rsidR="009F6DF4" w:rsidRPr="0030566C" w:rsidRDefault="009F6DF4" w:rsidP="002D7DF2">
            <w:pPr>
              <w:spacing w:after="160" w:line="259" w:lineRule="auto"/>
              <w:rPr>
                <w:rFonts w:cs="Segoe UI"/>
                <w:b/>
                <w:sz w:val="20"/>
                <w:szCs w:val="20"/>
              </w:rPr>
            </w:pPr>
            <w:r w:rsidRPr="0030566C">
              <w:rPr>
                <w:rFonts w:cs="Segoe UI"/>
                <w:b/>
                <w:sz w:val="20"/>
                <w:szCs w:val="20"/>
              </w:rPr>
              <w:t>Title of journal article or research project</w:t>
            </w:r>
          </w:p>
        </w:tc>
        <w:tc>
          <w:tcPr>
            <w:tcW w:w="1791" w:type="pct"/>
          </w:tcPr>
          <w:p w14:paraId="3EF6DE26" w14:textId="77777777" w:rsidR="009F6DF4" w:rsidRPr="0030566C" w:rsidRDefault="009F6DF4" w:rsidP="002D7DF2">
            <w:pPr>
              <w:spacing w:after="160" w:line="259" w:lineRule="auto"/>
              <w:rPr>
                <w:rFonts w:cs="Segoe UI"/>
                <w:b/>
                <w:sz w:val="20"/>
                <w:szCs w:val="20"/>
              </w:rPr>
            </w:pPr>
            <w:r w:rsidRPr="0030566C">
              <w:rPr>
                <w:rFonts w:cs="Segoe UI"/>
                <w:b/>
                <w:sz w:val="20"/>
                <w:szCs w:val="20"/>
              </w:rPr>
              <w:t>Short description of research</w:t>
            </w:r>
          </w:p>
        </w:tc>
        <w:tc>
          <w:tcPr>
            <w:tcW w:w="845" w:type="pct"/>
          </w:tcPr>
          <w:p w14:paraId="1FB5268E" w14:textId="77777777" w:rsidR="009F6DF4" w:rsidRPr="0030566C" w:rsidRDefault="009F6DF4" w:rsidP="002D7DF2">
            <w:pPr>
              <w:spacing w:after="160" w:line="259" w:lineRule="auto"/>
              <w:rPr>
                <w:rFonts w:cs="Segoe UI"/>
                <w:b/>
                <w:sz w:val="20"/>
                <w:szCs w:val="20"/>
              </w:rPr>
            </w:pPr>
            <w:r w:rsidRPr="0030566C">
              <w:rPr>
                <w:rFonts w:cs="Segoe UI"/>
                <w:b/>
                <w:sz w:val="20"/>
                <w:szCs w:val="20"/>
              </w:rPr>
              <w:t xml:space="preserve">Website link to journal article or research </w:t>
            </w:r>
          </w:p>
        </w:tc>
        <w:tc>
          <w:tcPr>
            <w:tcW w:w="725" w:type="pct"/>
          </w:tcPr>
          <w:p w14:paraId="0394EBC2" w14:textId="77777777" w:rsidR="009F6DF4" w:rsidRPr="0030566C" w:rsidRDefault="009F6DF4" w:rsidP="002D7DF2">
            <w:pPr>
              <w:spacing w:after="160" w:line="259" w:lineRule="auto"/>
              <w:rPr>
                <w:rFonts w:cs="Segoe UI"/>
                <w:b/>
                <w:sz w:val="20"/>
                <w:szCs w:val="20"/>
              </w:rPr>
            </w:pPr>
            <w:r w:rsidRPr="0030566C">
              <w:rPr>
                <w:rFonts w:cs="Segoe UI"/>
                <w:b/>
                <w:sz w:val="20"/>
                <w:szCs w:val="20"/>
              </w:rPr>
              <w:t>Date of publication</w:t>
            </w:r>
          </w:p>
        </w:tc>
      </w:tr>
      <w:tr w:rsidR="009F6DF4" w:rsidRPr="0030566C" w14:paraId="11B89A51" w14:textId="77777777" w:rsidTr="002D7DF2">
        <w:trPr>
          <w:cantSplit/>
        </w:trPr>
        <w:tc>
          <w:tcPr>
            <w:tcW w:w="129" w:type="pct"/>
          </w:tcPr>
          <w:p w14:paraId="4260BDD0" w14:textId="77777777" w:rsidR="009F6DF4" w:rsidRPr="0030566C" w:rsidRDefault="009F6DF4" w:rsidP="002D7DF2">
            <w:pPr>
              <w:spacing w:after="160" w:line="259" w:lineRule="auto"/>
              <w:rPr>
                <w:rFonts w:cs="Segoe UI"/>
                <w:sz w:val="20"/>
                <w:szCs w:val="20"/>
              </w:rPr>
            </w:pPr>
            <w:r w:rsidRPr="0030566C">
              <w:rPr>
                <w:rFonts w:cs="Segoe UI"/>
                <w:sz w:val="20"/>
                <w:szCs w:val="20"/>
              </w:rPr>
              <w:t>1.</w:t>
            </w:r>
          </w:p>
        </w:tc>
        <w:tc>
          <w:tcPr>
            <w:tcW w:w="390" w:type="pct"/>
          </w:tcPr>
          <w:p w14:paraId="145EB6CC" w14:textId="77777777" w:rsidR="009F6DF4" w:rsidRPr="0030566C" w:rsidRDefault="009F6DF4" w:rsidP="002D7DF2">
            <w:pPr>
              <w:spacing w:after="160" w:line="259" w:lineRule="auto"/>
              <w:rPr>
                <w:rFonts w:cs="Segoe UI"/>
                <w:b/>
                <w:sz w:val="20"/>
                <w:szCs w:val="20"/>
              </w:rPr>
            </w:pPr>
            <w:r>
              <w:rPr>
                <w:rFonts w:cs="Segoe UI"/>
                <w:sz w:val="20"/>
                <w:szCs w:val="20"/>
              </w:rPr>
              <w:t xml:space="preserve">Phase III double-blinded, </w:t>
            </w:r>
            <w:proofErr w:type="gramStart"/>
            <w:r>
              <w:rPr>
                <w:rFonts w:cs="Segoe UI"/>
                <w:sz w:val="20"/>
                <w:szCs w:val="20"/>
              </w:rPr>
              <w:t>placebo controlled</w:t>
            </w:r>
            <w:proofErr w:type="gramEnd"/>
            <w:r>
              <w:rPr>
                <w:rFonts w:cs="Segoe UI"/>
                <w:sz w:val="20"/>
                <w:szCs w:val="20"/>
              </w:rPr>
              <w:t xml:space="preserve"> study</w:t>
            </w:r>
          </w:p>
        </w:tc>
        <w:tc>
          <w:tcPr>
            <w:tcW w:w="1119" w:type="pct"/>
          </w:tcPr>
          <w:p w14:paraId="10977F9D" w14:textId="77777777" w:rsidR="009F6DF4" w:rsidRPr="0030566C" w:rsidRDefault="009F6DF4" w:rsidP="002D7DF2">
            <w:pPr>
              <w:spacing w:after="160" w:line="259" w:lineRule="auto"/>
              <w:rPr>
                <w:rFonts w:cs="Segoe UI"/>
                <w:b/>
                <w:sz w:val="20"/>
                <w:szCs w:val="20"/>
              </w:rPr>
            </w:pPr>
            <w:proofErr w:type="spellStart"/>
            <w:r w:rsidRPr="00652028">
              <w:rPr>
                <w:rFonts w:cs="Segoe UI"/>
                <w:sz w:val="20"/>
                <w:szCs w:val="20"/>
              </w:rPr>
              <w:t>Ivosidenib</w:t>
            </w:r>
            <w:proofErr w:type="spellEnd"/>
            <w:r w:rsidRPr="00652028">
              <w:rPr>
                <w:rFonts w:cs="Segoe UI"/>
                <w:sz w:val="20"/>
                <w:szCs w:val="20"/>
              </w:rPr>
              <w:t xml:space="preserve"> in IDH1-mutant, </w:t>
            </w:r>
            <w:r>
              <w:rPr>
                <w:rFonts w:cs="Segoe UI"/>
                <w:sz w:val="20"/>
                <w:szCs w:val="20"/>
              </w:rPr>
              <w:t>c</w:t>
            </w:r>
            <w:r w:rsidRPr="00652028">
              <w:rPr>
                <w:rFonts w:cs="Segoe UI"/>
                <w:sz w:val="20"/>
                <w:szCs w:val="20"/>
              </w:rPr>
              <w:t>hemotherapy-refractory</w:t>
            </w:r>
            <w:r>
              <w:rPr>
                <w:rFonts w:cs="Segoe UI"/>
                <w:sz w:val="20"/>
                <w:szCs w:val="20"/>
              </w:rPr>
              <w:t xml:space="preserve"> </w:t>
            </w:r>
            <w:r w:rsidRPr="00652028">
              <w:rPr>
                <w:rFonts w:cs="Segoe UI"/>
                <w:sz w:val="20"/>
                <w:szCs w:val="20"/>
              </w:rPr>
              <w:t>cholangiocarcinoma (</w:t>
            </w:r>
            <w:proofErr w:type="spellStart"/>
            <w:r w:rsidRPr="00652028">
              <w:rPr>
                <w:rFonts w:cs="Segoe UI"/>
                <w:sz w:val="20"/>
                <w:szCs w:val="20"/>
              </w:rPr>
              <w:t>ClarIDHy</w:t>
            </w:r>
            <w:proofErr w:type="spellEnd"/>
            <w:r w:rsidRPr="00652028">
              <w:rPr>
                <w:rFonts w:cs="Segoe UI"/>
                <w:sz w:val="20"/>
                <w:szCs w:val="20"/>
              </w:rPr>
              <w:t>): a multicentre, randomised,</w:t>
            </w:r>
            <w:r>
              <w:rPr>
                <w:rFonts w:cs="Segoe UI"/>
                <w:sz w:val="20"/>
                <w:szCs w:val="20"/>
              </w:rPr>
              <w:t xml:space="preserve"> </w:t>
            </w:r>
            <w:r w:rsidRPr="00652028">
              <w:rPr>
                <w:rFonts w:cs="Segoe UI"/>
                <w:sz w:val="20"/>
                <w:szCs w:val="20"/>
              </w:rPr>
              <w:t>double-blind, placebo-controlled, phase 3 study</w:t>
            </w:r>
          </w:p>
        </w:tc>
        <w:tc>
          <w:tcPr>
            <w:tcW w:w="1791" w:type="pct"/>
          </w:tcPr>
          <w:p w14:paraId="1F0752CC" w14:textId="77777777" w:rsidR="009F6DF4" w:rsidRPr="009A6D7C" w:rsidRDefault="009F6DF4" w:rsidP="002D7DF2">
            <w:pPr>
              <w:spacing w:after="160" w:line="259" w:lineRule="auto"/>
              <w:rPr>
                <w:rFonts w:cs="Segoe UI"/>
                <w:sz w:val="20"/>
                <w:szCs w:val="20"/>
              </w:rPr>
            </w:pPr>
            <w:r w:rsidRPr="009A6D7C">
              <w:rPr>
                <w:rFonts w:cs="Segoe UI"/>
                <w:sz w:val="20"/>
                <w:szCs w:val="20"/>
              </w:rPr>
              <w:t xml:space="preserve">Assessed the efficacy and safety of </w:t>
            </w:r>
            <w:proofErr w:type="spellStart"/>
            <w:r w:rsidRPr="009A6D7C">
              <w:rPr>
                <w:rFonts w:cs="Segoe UI"/>
                <w:sz w:val="20"/>
                <w:szCs w:val="20"/>
              </w:rPr>
              <w:t>ivosidenib</w:t>
            </w:r>
            <w:proofErr w:type="spellEnd"/>
            <w:r w:rsidRPr="009A6D7C">
              <w:rPr>
                <w:rFonts w:cs="Segoe UI"/>
                <w:sz w:val="20"/>
                <w:szCs w:val="20"/>
              </w:rPr>
              <w:t xml:space="preserve"> (n=124) against placebo (n=61) in patients with IDH1-mutant CCA who had progressed on previous therapy. PFS improved in the </w:t>
            </w:r>
            <w:proofErr w:type="spellStart"/>
            <w:r w:rsidRPr="009A6D7C">
              <w:rPr>
                <w:rFonts w:cs="Segoe UI"/>
                <w:sz w:val="20"/>
                <w:szCs w:val="20"/>
              </w:rPr>
              <w:t>ivosidenib</w:t>
            </w:r>
            <w:proofErr w:type="spellEnd"/>
            <w:r w:rsidRPr="009A6D7C">
              <w:rPr>
                <w:rFonts w:cs="Segoe UI"/>
                <w:sz w:val="20"/>
                <w:szCs w:val="20"/>
              </w:rPr>
              <w:t xml:space="preserve"> arm compared to placebo ((median 2·7 months [95% CI 1·6–4·2] vs 1·4 months [1·4–1·6]. Safety results showed that </w:t>
            </w:r>
            <w:proofErr w:type="spellStart"/>
            <w:r w:rsidRPr="009A6D7C">
              <w:rPr>
                <w:rFonts w:cs="Segoe UI"/>
                <w:sz w:val="20"/>
                <w:szCs w:val="20"/>
              </w:rPr>
              <w:t>ivosidenib</w:t>
            </w:r>
            <w:proofErr w:type="spellEnd"/>
            <w:r w:rsidRPr="009A6D7C">
              <w:rPr>
                <w:rFonts w:cs="Segoe UI"/>
                <w:sz w:val="20"/>
                <w:szCs w:val="20"/>
              </w:rPr>
              <w:t xml:space="preserve"> was well tolerated.</w:t>
            </w:r>
          </w:p>
        </w:tc>
        <w:tc>
          <w:tcPr>
            <w:tcW w:w="845" w:type="pct"/>
          </w:tcPr>
          <w:p w14:paraId="77002EC1" w14:textId="77777777" w:rsidR="009F6DF4" w:rsidRPr="00E87ACB" w:rsidRDefault="00C64991" w:rsidP="002D7DF2">
            <w:pPr>
              <w:rPr>
                <w:rFonts w:cs="Segoe UI"/>
                <w:sz w:val="20"/>
                <w:szCs w:val="20"/>
              </w:rPr>
            </w:pPr>
            <w:hyperlink r:id="rId22" w:history="1">
              <w:r w:rsidR="009F6DF4" w:rsidRPr="00E87ACB">
                <w:rPr>
                  <w:rStyle w:val="cf01"/>
                  <w:color w:val="0000FF"/>
                  <w:sz w:val="20"/>
                  <w:szCs w:val="20"/>
                  <w:u w:val="single"/>
                </w:rPr>
                <w:t>https://www.thelancet.com/journals/lanonc/article/PIIS1470-2045(20)30157-1/fulltext</w:t>
              </w:r>
            </w:hyperlink>
          </w:p>
        </w:tc>
        <w:tc>
          <w:tcPr>
            <w:tcW w:w="725" w:type="pct"/>
          </w:tcPr>
          <w:p w14:paraId="5D0E895D" w14:textId="77777777" w:rsidR="009F6DF4" w:rsidRPr="00DD0FE2" w:rsidRDefault="009F6DF4" w:rsidP="002D7DF2">
            <w:pPr>
              <w:spacing w:after="160" w:line="259" w:lineRule="auto"/>
              <w:rPr>
                <w:rFonts w:cs="Segoe UI"/>
                <w:bCs/>
                <w:sz w:val="20"/>
                <w:szCs w:val="20"/>
              </w:rPr>
            </w:pPr>
            <w:r w:rsidRPr="00DD0FE2">
              <w:rPr>
                <w:rFonts w:cs="Segoe UI"/>
                <w:bCs/>
                <w:sz w:val="20"/>
                <w:szCs w:val="20"/>
              </w:rPr>
              <w:t>13 May 2020</w:t>
            </w:r>
          </w:p>
        </w:tc>
      </w:tr>
      <w:tr w:rsidR="009F6DF4" w:rsidRPr="0030566C" w14:paraId="52492C99" w14:textId="77777777" w:rsidTr="002D7DF2">
        <w:trPr>
          <w:cantSplit/>
        </w:trPr>
        <w:tc>
          <w:tcPr>
            <w:tcW w:w="129" w:type="pct"/>
          </w:tcPr>
          <w:p w14:paraId="7204CD9F" w14:textId="77777777" w:rsidR="009F6DF4" w:rsidRPr="0030566C" w:rsidRDefault="009F6DF4" w:rsidP="002D7DF2">
            <w:pPr>
              <w:rPr>
                <w:rFonts w:cs="Segoe UI"/>
                <w:sz w:val="20"/>
                <w:szCs w:val="20"/>
              </w:rPr>
            </w:pPr>
          </w:p>
        </w:tc>
        <w:tc>
          <w:tcPr>
            <w:tcW w:w="390" w:type="pct"/>
          </w:tcPr>
          <w:p w14:paraId="3D512F71" w14:textId="77777777" w:rsidR="009F6DF4" w:rsidRDefault="009F6DF4" w:rsidP="002D7DF2">
            <w:pPr>
              <w:rPr>
                <w:rFonts w:cs="Segoe UI"/>
                <w:sz w:val="20"/>
                <w:szCs w:val="20"/>
              </w:rPr>
            </w:pPr>
            <w:r>
              <w:rPr>
                <w:rFonts w:cs="Segoe UI"/>
                <w:sz w:val="20"/>
                <w:szCs w:val="20"/>
              </w:rPr>
              <w:t xml:space="preserve">Phase III double-blinded, </w:t>
            </w:r>
            <w:proofErr w:type="gramStart"/>
            <w:r>
              <w:rPr>
                <w:rFonts w:cs="Segoe UI"/>
                <w:sz w:val="20"/>
                <w:szCs w:val="20"/>
              </w:rPr>
              <w:t>placebo controlled</w:t>
            </w:r>
            <w:proofErr w:type="gramEnd"/>
            <w:r>
              <w:rPr>
                <w:rFonts w:cs="Segoe UI"/>
                <w:sz w:val="20"/>
                <w:szCs w:val="20"/>
              </w:rPr>
              <w:t xml:space="preserve"> study</w:t>
            </w:r>
          </w:p>
        </w:tc>
        <w:tc>
          <w:tcPr>
            <w:tcW w:w="1119" w:type="pct"/>
          </w:tcPr>
          <w:p w14:paraId="6E95E46E" w14:textId="77777777" w:rsidR="009F6DF4" w:rsidRPr="0049220B" w:rsidRDefault="009F6DF4" w:rsidP="002D7DF2">
            <w:pPr>
              <w:rPr>
                <w:rFonts w:cs="Segoe UI"/>
                <w:sz w:val="20"/>
                <w:szCs w:val="20"/>
              </w:rPr>
            </w:pPr>
            <w:r w:rsidRPr="0049220B">
              <w:rPr>
                <w:rFonts w:cs="Segoe UI"/>
                <w:sz w:val="20"/>
                <w:szCs w:val="20"/>
              </w:rPr>
              <w:t xml:space="preserve">Final Overall Survival Efficacy Results of </w:t>
            </w:r>
            <w:proofErr w:type="spellStart"/>
            <w:r w:rsidRPr="0049220B">
              <w:rPr>
                <w:rFonts w:cs="Segoe UI"/>
                <w:sz w:val="20"/>
                <w:szCs w:val="20"/>
              </w:rPr>
              <w:t>Ivosidenib</w:t>
            </w:r>
            <w:proofErr w:type="spellEnd"/>
            <w:r w:rsidRPr="0049220B">
              <w:rPr>
                <w:rFonts w:cs="Segoe UI"/>
                <w:sz w:val="20"/>
                <w:szCs w:val="20"/>
              </w:rPr>
              <w:t xml:space="preserve"> for Patients</w:t>
            </w:r>
          </w:p>
          <w:p w14:paraId="07693CC3" w14:textId="77777777" w:rsidR="009F6DF4" w:rsidRPr="0049220B" w:rsidRDefault="009F6DF4" w:rsidP="002D7DF2">
            <w:pPr>
              <w:rPr>
                <w:rFonts w:cs="Segoe UI"/>
                <w:sz w:val="20"/>
                <w:szCs w:val="20"/>
              </w:rPr>
            </w:pPr>
            <w:r w:rsidRPr="0049220B">
              <w:rPr>
                <w:rFonts w:cs="Segoe UI"/>
                <w:sz w:val="20"/>
                <w:szCs w:val="20"/>
              </w:rPr>
              <w:t xml:space="preserve">With Advanced Cholangiocarcinoma </w:t>
            </w:r>
            <w:proofErr w:type="gramStart"/>
            <w:r w:rsidRPr="0049220B">
              <w:rPr>
                <w:rFonts w:cs="Segoe UI"/>
                <w:sz w:val="20"/>
                <w:szCs w:val="20"/>
              </w:rPr>
              <w:t>With</w:t>
            </w:r>
            <w:proofErr w:type="gramEnd"/>
            <w:r w:rsidRPr="0049220B">
              <w:rPr>
                <w:rFonts w:cs="Segoe UI"/>
                <w:sz w:val="20"/>
                <w:szCs w:val="20"/>
              </w:rPr>
              <w:t xml:space="preserve"> IDH1 Mutation</w:t>
            </w:r>
          </w:p>
          <w:p w14:paraId="6B4CAE6C" w14:textId="77777777" w:rsidR="009F6DF4" w:rsidRPr="00652028" w:rsidRDefault="009F6DF4" w:rsidP="002D7DF2">
            <w:pPr>
              <w:rPr>
                <w:rFonts w:cs="Segoe UI"/>
                <w:sz w:val="20"/>
                <w:szCs w:val="20"/>
              </w:rPr>
            </w:pPr>
            <w:r w:rsidRPr="0049220B">
              <w:rPr>
                <w:rFonts w:cs="Segoe UI"/>
                <w:sz w:val="20"/>
                <w:szCs w:val="20"/>
              </w:rPr>
              <w:t xml:space="preserve">The Phase 3 Randomized Clinical </w:t>
            </w:r>
            <w:proofErr w:type="spellStart"/>
            <w:r w:rsidRPr="0049220B">
              <w:rPr>
                <w:rFonts w:cs="Segoe UI"/>
                <w:sz w:val="20"/>
                <w:szCs w:val="20"/>
              </w:rPr>
              <w:t>ClarIDHy</w:t>
            </w:r>
            <w:proofErr w:type="spellEnd"/>
            <w:r w:rsidRPr="0049220B">
              <w:rPr>
                <w:rFonts w:cs="Segoe UI"/>
                <w:sz w:val="20"/>
                <w:szCs w:val="20"/>
              </w:rPr>
              <w:t xml:space="preserve"> Trial</w:t>
            </w:r>
          </w:p>
        </w:tc>
        <w:tc>
          <w:tcPr>
            <w:tcW w:w="1791" w:type="pct"/>
          </w:tcPr>
          <w:p w14:paraId="77CC5E2A" w14:textId="77777777" w:rsidR="009F6DF4" w:rsidRDefault="009F6DF4" w:rsidP="002D7DF2">
            <w:pPr>
              <w:rPr>
                <w:rFonts w:cs="Segoe UI"/>
                <w:sz w:val="20"/>
                <w:szCs w:val="20"/>
              </w:rPr>
            </w:pPr>
            <w:r w:rsidRPr="00C017AD">
              <w:rPr>
                <w:rFonts w:cs="Segoe UI"/>
                <w:sz w:val="20"/>
                <w:szCs w:val="20"/>
              </w:rPr>
              <w:t xml:space="preserve">Reported the OS results from the </w:t>
            </w:r>
            <w:proofErr w:type="spellStart"/>
            <w:r w:rsidRPr="00C017AD">
              <w:rPr>
                <w:rFonts w:cs="Segoe UI"/>
                <w:sz w:val="20"/>
                <w:szCs w:val="20"/>
              </w:rPr>
              <w:t>ClarIDH</w:t>
            </w:r>
            <w:r>
              <w:rPr>
                <w:rFonts w:cs="Segoe UI"/>
                <w:sz w:val="20"/>
                <w:szCs w:val="20"/>
              </w:rPr>
              <w:t>y</w:t>
            </w:r>
            <w:proofErr w:type="spellEnd"/>
            <w:r w:rsidRPr="00C017AD">
              <w:rPr>
                <w:rFonts w:cs="Segoe UI"/>
                <w:sz w:val="20"/>
                <w:szCs w:val="20"/>
              </w:rPr>
              <w:t xml:space="preserve"> trial. Median OS was 10.3 months (95%CI, 7.8-12.4 months) with </w:t>
            </w:r>
            <w:proofErr w:type="spellStart"/>
            <w:r w:rsidRPr="00C017AD">
              <w:rPr>
                <w:rFonts w:cs="Segoe UI"/>
                <w:sz w:val="20"/>
                <w:szCs w:val="20"/>
              </w:rPr>
              <w:t>ivosidenib</w:t>
            </w:r>
            <w:proofErr w:type="spellEnd"/>
            <w:r w:rsidRPr="00C017AD">
              <w:rPr>
                <w:rFonts w:cs="Segoe UI"/>
                <w:sz w:val="20"/>
                <w:szCs w:val="20"/>
              </w:rPr>
              <w:t xml:space="preserve"> vs 7.5 months (95%CI, 4.8-11.1 months) with placebo. </w:t>
            </w:r>
            <w:proofErr w:type="spellStart"/>
            <w:r w:rsidRPr="00C017AD">
              <w:rPr>
                <w:rFonts w:cs="Segoe UI"/>
                <w:sz w:val="20"/>
                <w:szCs w:val="20"/>
              </w:rPr>
              <w:t>ivosidenib</w:t>
            </w:r>
            <w:proofErr w:type="spellEnd"/>
            <w:r w:rsidRPr="00C017AD">
              <w:rPr>
                <w:rFonts w:cs="Segoe UI"/>
                <w:sz w:val="20"/>
                <w:szCs w:val="20"/>
              </w:rPr>
              <w:t xml:space="preserve"> was well tolerated and resulted in a favourable OS benefit vs placebo, despite a high crossover rate.</w:t>
            </w:r>
          </w:p>
        </w:tc>
        <w:tc>
          <w:tcPr>
            <w:tcW w:w="845" w:type="pct"/>
          </w:tcPr>
          <w:p w14:paraId="7645780D" w14:textId="77777777" w:rsidR="009F6DF4" w:rsidRPr="00E87ACB" w:rsidRDefault="00C64991" w:rsidP="002D7DF2">
            <w:pPr>
              <w:rPr>
                <w:rFonts w:cs="Segoe UI"/>
                <w:sz w:val="20"/>
                <w:szCs w:val="20"/>
              </w:rPr>
            </w:pPr>
            <w:hyperlink r:id="rId23" w:history="1">
              <w:r w:rsidR="009F6DF4" w:rsidRPr="00E87ACB">
                <w:rPr>
                  <w:rStyle w:val="cf01"/>
                  <w:color w:val="0000FF"/>
                  <w:sz w:val="20"/>
                  <w:szCs w:val="20"/>
                  <w:u w:val="single"/>
                </w:rPr>
                <w:t>https://jamanetwork.com/journals/jamaoncology/fullarticle/2784216</w:t>
              </w:r>
            </w:hyperlink>
          </w:p>
        </w:tc>
        <w:tc>
          <w:tcPr>
            <w:tcW w:w="725" w:type="pct"/>
          </w:tcPr>
          <w:p w14:paraId="621B823B" w14:textId="77777777" w:rsidR="009F6DF4" w:rsidRDefault="009F6DF4" w:rsidP="002D7DF2">
            <w:pPr>
              <w:rPr>
                <w:rFonts w:cs="Segoe UI"/>
                <w:sz w:val="20"/>
                <w:szCs w:val="20"/>
              </w:rPr>
            </w:pPr>
            <w:r>
              <w:rPr>
                <w:rFonts w:cs="Segoe UI"/>
                <w:sz w:val="20"/>
                <w:szCs w:val="20"/>
              </w:rPr>
              <w:t xml:space="preserve">23 September 2021 </w:t>
            </w:r>
          </w:p>
          <w:p w14:paraId="546006D8" w14:textId="77777777" w:rsidR="009F6DF4" w:rsidRDefault="009F6DF4" w:rsidP="002D7DF2">
            <w:pPr>
              <w:rPr>
                <w:rFonts w:cs="Segoe UI"/>
                <w:sz w:val="20"/>
                <w:szCs w:val="20"/>
              </w:rPr>
            </w:pPr>
          </w:p>
          <w:p w14:paraId="02F37E83" w14:textId="77777777" w:rsidR="009F6DF4" w:rsidRPr="0030566C" w:rsidRDefault="009F6DF4" w:rsidP="002D7DF2">
            <w:pPr>
              <w:rPr>
                <w:rFonts w:cs="Segoe UI"/>
                <w:sz w:val="20"/>
                <w:szCs w:val="20"/>
              </w:rPr>
            </w:pPr>
            <w:r>
              <w:rPr>
                <w:rFonts w:cs="Segoe UI"/>
                <w:sz w:val="20"/>
                <w:szCs w:val="20"/>
              </w:rPr>
              <w:t>(Note: follow up analysis to initial publication)</w:t>
            </w:r>
          </w:p>
        </w:tc>
      </w:tr>
    </w:tbl>
    <w:p w14:paraId="1C6C9561" w14:textId="77777777" w:rsidR="009F6DF4" w:rsidRDefault="009F6DF4" w:rsidP="00672FDE">
      <w:pPr>
        <w:rPr>
          <w:rFonts w:cs="Segoe UI"/>
        </w:rPr>
      </w:pPr>
    </w:p>
    <w:sectPr w:rsidR="009F6DF4" w:rsidSect="00E87ACB">
      <w:headerReference w:type="default" r:id="rId24"/>
      <w:footerReference w:type="default" r:id="rId25"/>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0139" w14:textId="77777777" w:rsidR="005F05CD" w:rsidRDefault="005F05CD" w:rsidP="00BE6B22">
      <w:pPr>
        <w:spacing w:after="0" w:line="240" w:lineRule="auto"/>
      </w:pPr>
      <w:r>
        <w:separator/>
      </w:r>
    </w:p>
  </w:endnote>
  <w:endnote w:type="continuationSeparator" w:id="0">
    <w:p w14:paraId="10A81834" w14:textId="77777777" w:rsidR="005F05CD" w:rsidRDefault="005F05CD" w:rsidP="00BE6B22">
      <w:pPr>
        <w:spacing w:after="0" w:line="240" w:lineRule="auto"/>
      </w:pPr>
      <w:r>
        <w:continuationSeparator/>
      </w:r>
    </w:p>
  </w:endnote>
  <w:endnote w:type="continuationNotice" w:id="1">
    <w:p w14:paraId="155D5E82" w14:textId="77777777" w:rsidR="005F05CD" w:rsidRDefault="005F0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775A" w14:textId="77777777" w:rsidR="00397FE0" w:rsidRDefault="00397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178563"/>
      <w:docPartObj>
        <w:docPartGallery w:val="Page Numbers (Bottom of Page)"/>
        <w:docPartUnique/>
      </w:docPartObj>
    </w:sdtPr>
    <w:sdtEndPr>
      <w:rPr>
        <w:noProof/>
      </w:rPr>
    </w:sdtEndPr>
    <w:sdtContent>
      <w:p w14:paraId="105E1314" w14:textId="42857928" w:rsidR="00397FE0" w:rsidRDefault="00397F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A1DA5" w14:textId="77777777" w:rsidR="0090168B" w:rsidRDefault="00901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FEFC" w14:textId="77777777" w:rsidR="00397FE0" w:rsidRDefault="00397F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Segoe UI"/>
        <w:sz w:val="20"/>
        <w:szCs w:val="20"/>
      </w:rPr>
      <w:id w:val="-894274459"/>
      <w:docPartObj>
        <w:docPartGallery w:val="Page Numbers (Bottom of Page)"/>
        <w:docPartUnique/>
      </w:docPartObj>
    </w:sdtPr>
    <w:sdtEndPr>
      <w:rPr>
        <w:rFonts w:cs="Times New Roman"/>
        <w:color w:val="7F7F7F" w:themeColor="background1" w:themeShade="7F"/>
        <w:spacing w:val="60"/>
        <w:sz w:val="22"/>
        <w:szCs w:val="24"/>
      </w:rPr>
    </w:sdtEndPr>
    <w:sdtContent>
      <w:p w14:paraId="6382C42C" w14:textId="77777777" w:rsidR="009F6DF4" w:rsidRDefault="009F6DF4" w:rsidP="0090168B">
        <w:pPr>
          <w:pStyle w:val="Footer"/>
          <w:pBdr>
            <w:top w:val="single" w:sz="4" w:space="1" w:color="D9D9D9" w:themeColor="background1" w:themeShade="D9"/>
          </w:pBdr>
          <w:jc w:val="right"/>
        </w:pPr>
        <w:r w:rsidRPr="0090168B">
          <w:rPr>
            <w:rFonts w:cs="Segoe UI"/>
            <w:color w:val="7F7F7F" w:themeColor="background1" w:themeShade="7F"/>
            <w:spacing w:val="60"/>
            <w:sz w:val="20"/>
            <w:szCs w:val="20"/>
          </w:rPr>
          <w:t xml:space="preserve">Page </w:t>
        </w:r>
        <w:r w:rsidRPr="0090168B">
          <w:rPr>
            <w:rFonts w:cs="Segoe UI"/>
            <w:color w:val="7F7F7F" w:themeColor="background1" w:themeShade="7F"/>
            <w:spacing w:val="60"/>
            <w:sz w:val="20"/>
            <w:szCs w:val="20"/>
          </w:rPr>
          <w:fldChar w:fldCharType="begin"/>
        </w:r>
        <w:r w:rsidRPr="0090168B">
          <w:rPr>
            <w:rFonts w:cs="Segoe UI"/>
            <w:color w:val="7F7F7F" w:themeColor="background1" w:themeShade="7F"/>
            <w:spacing w:val="60"/>
            <w:sz w:val="20"/>
            <w:szCs w:val="20"/>
          </w:rPr>
          <w:instrText xml:space="preserve"> PAGE  \* Arabic  \* MERGEFORMAT </w:instrText>
        </w:r>
        <w:r w:rsidRPr="0090168B">
          <w:rPr>
            <w:rFonts w:cs="Segoe UI"/>
            <w:color w:val="7F7F7F" w:themeColor="background1" w:themeShade="7F"/>
            <w:spacing w:val="60"/>
            <w:sz w:val="20"/>
            <w:szCs w:val="20"/>
          </w:rPr>
          <w:fldChar w:fldCharType="separate"/>
        </w:r>
        <w:r w:rsidRPr="0090168B">
          <w:rPr>
            <w:rFonts w:cs="Segoe UI"/>
            <w:noProof/>
            <w:color w:val="7F7F7F" w:themeColor="background1" w:themeShade="7F"/>
            <w:spacing w:val="60"/>
            <w:sz w:val="20"/>
            <w:szCs w:val="20"/>
          </w:rPr>
          <w:t>3</w:t>
        </w:r>
        <w:r w:rsidRPr="0090168B">
          <w:rPr>
            <w:rFonts w:cs="Segoe UI"/>
            <w:color w:val="7F7F7F" w:themeColor="background1" w:themeShade="7F"/>
            <w:spacing w:val="60"/>
            <w:sz w:val="20"/>
            <w:szCs w:val="20"/>
          </w:rPr>
          <w:fldChar w:fldCharType="end"/>
        </w:r>
        <w:r w:rsidRPr="0090168B">
          <w:rPr>
            <w:rFonts w:cs="Segoe UI"/>
            <w:color w:val="7F7F7F" w:themeColor="background1" w:themeShade="7F"/>
            <w:spacing w:val="60"/>
            <w:sz w:val="20"/>
            <w:szCs w:val="20"/>
          </w:rPr>
          <w:t xml:space="preserve"> of </w:t>
        </w:r>
        <w:r w:rsidRPr="0090168B">
          <w:rPr>
            <w:rFonts w:cs="Segoe UI"/>
            <w:color w:val="7F7F7F" w:themeColor="background1" w:themeShade="7F"/>
            <w:spacing w:val="60"/>
            <w:sz w:val="20"/>
            <w:szCs w:val="20"/>
          </w:rPr>
          <w:fldChar w:fldCharType="begin"/>
        </w:r>
        <w:r w:rsidRPr="0090168B">
          <w:rPr>
            <w:rFonts w:cs="Segoe UI"/>
            <w:color w:val="7F7F7F" w:themeColor="background1" w:themeShade="7F"/>
            <w:spacing w:val="60"/>
            <w:sz w:val="20"/>
            <w:szCs w:val="20"/>
          </w:rPr>
          <w:instrText xml:space="preserve"> NUMPAGES  \* Arabic  \* MERGEFORMAT </w:instrText>
        </w:r>
        <w:r w:rsidRPr="0090168B">
          <w:rPr>
            <w:rFonts w:cs="Segoe UI"/>
            <w:color w:val="7F7F7F" w:themeColor="background1" w:themeShade="7F"/>
            <w:spacing w:val="60"/>
            <w:sz w:val="20"/>
            <w:szCs w:val="20"/>
          </w:rPr>
          <w:fldChar w:fldCharType="separate"/>
        </w:r>
        <w:r w:rsidRPr="0090168B">
          <w:rPr>
            <w:rFonts w:cs="Segoe UI"/>
            <w:noProof/>
            <w:color w:val="7F7F7F" w:themeColor="background1" w:themeShade="7F"/>
            <w:spacing w:val="60"/>
            <w:sz w:val="20"/>
            <w:szCs w:val="20"/>
          </w:rPr>
          <w:t>3</w:t>
        </w:r>
        <w:r w:rsidRPr="0090168B">
          <w:rPr>
            <w:rFonts w:cs="Segoe UI"/>
            <w:color w:val="7F7F7F" w:themeColor="background1" w:themeShade="7F"/>
            <w:spacing w:val="60"/>
            <w:sz w:val="20"/>
            <w:szCs w:val="20"/>
          </w:rPr>
          <w:fldChar w:fldCharType="end"/>
        </w:r>
      </w:p>
    </w:sdtContent>
  </w:sdt>
  <w:p w14:paraId="2AACB8EF" w14:textId="77777777" w:rsidR="009F6DF4" w:rsidRDefault="009F6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2A27" w14:textId="77777777" w:rsidR="005F05CD" w:rsidRDefault="005F05CD" w:rsidP="00BE6B22">
      <w:pPr>
        <w:spacing w:after="0" w:line="240" w:lineRule="auto"/>
      </w:pPr>
      <w:r>
        <w:separator/>
      </w:r>
    </w:p>
  </w:footnote>
  <w:footnote w:type="continuationSeparator" w:id="0">
    <w:p w14:paraId="7CB9A456" w14:textId="77777777" w:rsidR="005F05CD" w:rsidRDefault="005F05CD" w:rsidP="00BE6B22">
      <w:pPr>
        <w:spacing w:after="0" w:line="240" w:lineRule="auto"/>
      </w:pPr>
      <w:r>
        <w:continuationSeparator/>
      </w:r>
    </w:p>
  </w:footnote>
  <w:footnote w:type="continuationNotice" w:id="1">
    <w:p w14:paraId="20C2BC8C" w14:textId="77777777" w:rsidR="005F05CD" w:rsidRDefault="005F05CD">
      <w:pPr>
        <w:spacing w:after="0" w:line="240" w:lineRule="auto"/>
      </w:pPr>
    </w:p>
  </w:footnote>
  <w:footnote w:id="2">
    <w:p w14:paraId="11B8F661" w14:textId="5AABAD49" w:rsidR="000D5E9F" w:rsidRDefault="000D5E9F">
      <w:pPr>
        <w:pStyle w:val="FootnoteText"/>
      </w:pPr>
      <w:r>
        <w:rPr>
          <w:rStyle w:val="FootnoteReference"/>
        </w:rPr>
        <w:footnoteRef/>
      </w:r>
      <w:r>
        <w:t xml:space="preserve"> </w:t>
      </w:r>
      <w:r w:rsidR="001F5807">
        <w:t>Current c</w:t>
      </w:r>
      <w:r w:rsidR="001B2517">
        <w:t xml:space="preserve">linical trials assessing </w:t>
      </w:r>
      <w:r w:rsidR="005F2074">
        <w:t>targeted IDH1 treatment (</w:t>
      </w:r>
      <w:r w:rsidR="004B7843" w:rsidRPr="004B7843">
        <w:t>NCT02073994</w:t>
      </w:r>
      <w:r w:rsidR="001B2517">
        <w:t xml:space="preserve">, </w:t>
      </w:r>
      <w:r w:rsidR="001B2517" w:rsidRPr="001B2517">
        <w:t>NCT02989857</w:t>
      </w:r>
      <w:r w:rsidR="005F2074">
        <w:t xml:space="preserve">, </w:t>
      </w:r>
      <w:r w:rsidR="00B81C74" w:rsidRPr="00B81C74">
        <w:t>NCT04088188</w:t>
      </w:r>
      <w:r w:rsidR="00B81C7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F928" w14:textId="77777777" w:rsidR="00397FE0" w:rsidRDefault="00397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756" w14:textId="77777777" w:rsidR="00DB758D" w:rsidRPr="006C73BE" w:rsidRDefault="00FF42DC" w:rsidP="00DB758D">
    <w:pPr>
      <w:jc w:val="center"/>
    </w:pPr>
    <w:r>
      <w:t xml:space="preserve">MSAC Application 1750: </w:t>
    </w:r>
    <w:bookmarkStart w:id="5" w:name="_Hlk133919049"/>
    <w:r w:rsidR="00DB758D" w:rsidRPr="006C73BE">
      <w:t xml:space="preserve">Testing of tumour tissue to detect IDH1 mutations in patients with cholangiocarcinoma to determine eligibility for </w:t>
    </w:r>
    <w:proofErr w:type="spellStart"/>
    <w:r w:rsidR="00DB758D" w:rsidRPr="006C73BE">
      <w:t>ivosidenib</w:t>
    </w:r>
    <w:proofErr w:type="spellEnd"/>
    <w:r w:rsidR="00DB758D" w:rsidRPr="006C73BE">
      <w:t xml:space="preserve"> on the PBS</w:t>
    </w:r>
  </w:p>
  <w:bookmarkEnd w:id="5"/>
  <w:p w14:paraId="6451851C" w14:textId="5D3D39C3" w:rsidR="00F16239" w:rsidRDefault="00F16239" w:rsidP="00BE6B2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0577" w14:textId="77777777" w:rsidR="00397FE0" w:rsidRDefault="00397F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C248" w14:textId="77777777" w:rsidR="009F6DF4" w:rsidRDefault="009F6DF4" w:rsidP="00BE6B22">
    <w:pPr>
      <w:pStyle w:val="Header"/>
      <w:jc w:val="center"/>
    </w:pPr>
    <w:r>
      <w:t xml:space="preserve">MSAC Application 1750: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7880"/>
    <w:multiLevelType w:val="hybridMultilevel"/>
    <w:tmpl w:val="43BA9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0E7690"/>
    <w:multiLevelType w:val="hybridMultilevel"/>
    <w:tmpl w:val="A0C2B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443141"/>
    <w:multiLevelType w:val="hybridMultilevel"/>
    <w:tmpl w:val="9E383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A93EA1"/>
    <w:multiLevelType w:val="hybridMultilevel"/>
    <w:tmpl w:val="2F8C9AC2"/>
    <w:lvl w:ilvl="0" w:tplc="C94AB068">
      <w:start w:val="14"/>
      <w:numFmt w:val="bullet"/>
      <w:lvlText w:val=""/>
      <w:lvlJc w:val="left"/>
      <w:pPr>
        <w:ind w:left="1080" w:hanging="360"/>
      </w:pPr>
      <w:rPr>
        <w:rFonts w:ascii="Symbol" w:eastAsia="Segoe U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7DA72B1"/>
    <w:multiLevelType w:val="hybridMultilevel"/>
    <w:tmpl w:val="6512E2CC"/>
    <w:lvl w:ilvl="0" w:tplc="1F44BACA">
      <w:numFmt w:val="bullet"/>
      <w:lvlText w:val=""/>
      <w:lvlJc w:val="left"/>
      <w:pPr>
        <w:ind w:left="720" w:hanging="360"/>
      </w:pPr>
      <w:rPr>
        <w:rFonts w:ascii="Symbol" w:eastAsiaTheme="minorHAnsi" w:hAnsi="Symbol"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E76172"/>
    <w:multiLevelType w:val="hybridMultilevel"/>
    <w:tmpl w:val="5AC21CCA"/>
    <w:lvl w:ilvl="0" w:tplc="C94AB068">
      <w:start w:val="14"/>
      <w:numFmt w:val="bullet"/>
      <w:lvlText w:val=""/>
      <w:lvlJc w:val="left"/>
      <w:pPr>
        <w:ind w:left="720" w:hanging="360"/>
      </w:pPr>
      <w:rPr>
        <w:rFonts w:ascii="Symbol" w:eastAsia="Segoe U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MDEwMbcwMTQ2MDNT0lEKTi0uzszPAykwNKoFALGc1PktAAAA"/>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eas55e0j2zv2gefr23v2za3fstd55eps0af&quot;&gt;Generic EndNote Library&lt;record-ids&gt;&lt;item&gt;2074&lt;/item&gt;&lt;item&gt;2106&lt;/item&gt;&lt;item&gt;2118&lt;/item&gt;&lt;/record-ids&gt;&lt;/item&gt;&lt;/Libraries&gt;"/>
  </w:docVars>
  <w:rsids>
    <w:rsidRoot w:val="00BE6B22"/>
    <w:rsid w:val="000004F5"/>
    <w:rsid w:val="00000F78"/>
    <w:rsid w:val="00001EC0"/>
    <w:rsid w:val="000027DC"/>
    <w:rsid w:val="00002B66"/>
    <w:rsid w:val="00005155"/>
    <w:rsid w:val="000063D5"/>
    <w:rsid w:val="00006D42"/>
    <w:rsid w:val="00007290"/>
    <w:rsid w:val="00007773"/>
    <w:rsid w:val="00013008"/>
    <w:rsid w:val="00013C7C"/>
    <w:rsid w:val="0001567F"/>
    <w:rsid w:val="00021640"/>
    <w:rsid w:val="00021AD6"/>
    <w:rsid w:val="00022437"/>
    <w:rsid w:val="00024517"/>
    <w:rsid w:val="00024EF9"/>
    <w:rsid w:val="0002505E"/>
    <w:rsid w:val="00025593"/>
    <w:rsid w:val="00025969"/>
    <w:rsid w:val="000318EC"/>
    <w:rsid w:val="00034960"/>
    <w:rsid w:val="00034A63"/>
    <w:rsid w:val="00036104"/>
    <w:rsid w:val="00040115"/>
    <w:rsid w:val="00040CCF"/>
    <w:rsid w:val="000417FC"/>
    <w:rsid w:val="000424A4"/>
    <w:rsid w:val="00043D95"/>
    <w:rsid w:val="00044CCC"/>
    <w:rsid w:val="0004529A"/>
    <w:rsid w:val="00046034"/>
    <w:rsid w:val="0004642D"/>
    <w:rsid w:val="000464E0"/>
    <w:rsid w:val="00046EEA"/>
    <w:rsid w:val="000473B7"/>
    <w:rsid w:val="00050986"/>
    <w:rsid w:val="0005105E"/>
    <w:rsid w:val="00051843"/>
    <w:rsid w:val="0005371B"/>
    <w:rsid w:val="00053D42"/>
    <w:rsid w:val="00054689"/>
    <w:rsid w:val="00054F10"/>
    <w:rsid w:val="00054F27"/>
    <w:rsid w:val="00055727"/>
    <w:rsid w:val="0005699B"/>
    <w:rsid w:val="00056D7E"/>
    <w:rsid w:val="00056E1E"/>
    <w:rsid w:val="0005784C"/>
    <w:rsid w:val="00060089"/>
    <w:rsid w:val="00060370"/>
    <w:rsid w:val="0006060D"/>
    <w:rsid w:val="000627EF"/>
    <w:rsid w:val="000635AA"/>
    <w:rsid w:val="00063638"/>
    <w:rsid w:val="00064A14"/>
    <w:rsid w:val="00064BDD"/>
    <w:rsid w:val="00066C70"/>
    <w:rsid w:val="00066DB6"/>
    <w:rsid w:val="00067B4B"/>
    <w:rsid w:val="00071A97"/>
    <w:rsid w:val="000724A5"/>
    <w:rsid w:val="000752DA"/>
    <w:rsid w:val="00075536"/>
    <w:rsid w:val="00076131"/>
    <w:rsid w:val="00076EF9"/>
    <w:rsid w:val="000779C9"/>
    <w:rsid w:val="00080223"/>
    <w:rsid w:val="0008256E"/>
    <w:rsid w:val="00083098"/>
    <w:rsid w:val="000842A5"/>
    <w:rsid w:val="00084B9A"/>
    <w:rsid w:val="00086219"/>
    <w:rsid w:val="00086BE5"/>
    <w:rsid w:val="000904E6"/>
    <w:rsid w:val="0009097A"/>
    <w:rsid w:val="00091FA0"/>
    <w:rsid w:val="0009298B"/>
    <w:rsid w:val="000934AF"/>
    <w:rsid w:val="00093F26"/>
    <w:rsid w:val="00093F97"/>
    <w:rsid w:val="00094DED"/>
    <w:rsid w:val="00095310"/>
    <w:rsid w:val="00095316"/>
    <w:rsid w:val="000A084F"/>
    <w:rsid w:val="000A0875"/>
    <w:rsid w:val="000A202E"/>
    <w:rsid w:val="000A2050"/>
    <w:rsid w:val="000A208C"/>
    <w:rsid w:val="000A3012"/>
    <w:rsid w:val="000A3534"/>
    <w:rsid w:val="000A56AA"/>
    <w:rsid w:val="000A747C"/>
    <w:rsid w:val="000A7A56"/>
    <w:rsid w:val="000B0A00"/>
    <w:rsid w:val="000B0CF1"/>
    <w:rsid w:val="000B2FDF"/>
    <w:rsid w:val="000B4E77"/>
    <w:rsid w:val="000B6A37"/>
    <w:rsid w:val="000B6D4A"/>
    <w:rsid w:val="000C3915"/>
    <w:rsid w:val="000C4181"/>
    <w:rsid w:val="000C43E5"/>
    <w:rsid w:val="000C4EBA"/>
    <w:rsid w:val="000C5EE1"/>
    <w:rsid w:val="000C5FE2"/>
    <w:rsid w:val="000C626D"/>
    <w:rsid w:val="000C68FA"/>
    <w:rsid w:val="000D47A6"/>
    <w:rsid w:val="000D56D6"/>
    <w:rsid w:val="000D572F"/>
    <w:rsid w:val="000D5E9F"/>
    <w:rsid w:val="000E1D07"/>
    <w:rsid w:val="000E33DF"/>
    <w:rsid w:val="000E3614"/>
    <w:rsid w:val="000E3A75"/>
    <w:rsid w:val="000E4EBC"/>
    <w:rsid w:val="000E5A38"/>
    <w:rsid w:val="000E696E"/>
    <w:rsid w:val="000E6FBD"/>
    <w:rsid w:val="000E7B5D"/>
    <w:rsid w:val="000E7D2F"/>
    <w:rsid w:val="000F021E"/>
    <w:rsid w:val="000F165B"/>
    <w:rsid w:val="000F179F"/>
    <w:rsid w:val="000F2483"/>
    <w:rsid w:val="000F4788"/>
    <w:rsid w:val="000F5557"/>
    <w:rsid w:val="000F6B38"/>
    <w:rsid w:val="000F709B"/>
    <w:rsid w:val="000F7272"/>
    <w:rsid w:val="0010024D"/>
    <w:rsid w:val="00100465"/>
    <w:rsid w:val="001009E1"/>
    <w:rsid w:val="00101153"/>
    <w:rsid w:val="00101AD0"/>
    <w:rsid w:val="00101F71"/>
    <w:rsid w:val="001022E5"/>
    <w:rsid w:val="00103FCB"/>
    <w:rsid w:val="00105BD5"/>
    <w:rsid w:val="001103E9"/>
    <w:rsid w:val="00110D20"/>
    <w:rsid w:val="00110E48"/>
    <w:rsid w:val="001111A1"/>
    <w:rsid w:val="001119C2"/>
    <w:rsid w:val="00112E8B"/>
    <w:rsid w:val="00113B91"/>
    <w:rsid w:val="00114650"/>
    <w:rsid w:val="001147B8"/>
    <w:rsid w:val="00114EFD"/>
    <w:rsid w:val="001173C7"/>
    <w:rsid w:val="00117585"/>
    <w:rsid w:val="00120723"/>
    <w:rsid w:val="00122498"/>
    <w:rsid w:val="00123389"/>
    <w:rsid w:val="0012364C"/>
    <w:rsid w:val="0012452B"/>
    <w:rsid w:val="00124A47"/>
    <w:rsid w:val="00124D61"/>
    <w:rsid w:val="00125449"/>
    <w:rsid w:val="00126885"/>
    <w:rsid w:val="001273C9"/>
    <w:rsid w:val="00130B8E"/>
    <w:rsid w:val="00130DE2"/>
    <w:rsid w:val="00130F01"/>
    <w:rsid w:val="001313B6"/>
    <w:rsid w:val="00132840"/>
    <w:rsid w:val="0013340A"/>
    <w:rsid w:val="00133BCF"/>
    <w:rsid w:val="001341E3"/>
    <w:rsid w:val="001366F3"/>
    <w:rsid w:val="00136C87"/>
    <w:rsid w:val="00136E57"/>
    <w:rsid w:val="00140933"/>
    <w:rsid w:val="00140BE4"/>
    <w:rsid w:val="0014110E"/>
    <w:rsid w:val="00141937"/>
    <w:rsid w:val="00144608"/>
    <w:rsid w:val="001463B5"/>
    <w:rsid w:val="00147AC7"/>
    <w:rsid w:val="00150B4C"/>
    <w:rsid w:val="001524BC"/>
    <w:rsid w:val="00152824"/>
    <w:rsid w:val="00152B95"/>
    <w:rsid w:val="00154CC2"/>
    <w:rsid w:val="00154D4B"/>
    <w:rsid w:val="0015509C"/>
    <w:rsid w:val="00155A7B"/>
    <w:rsid w:val="00157170"/>
    <w:rsid w:val="001602CF"/>
    <w:rsid w:val="00160463"/>
    <w:rsid w:val="00160581"/>
    <w:rsid w:val="0016065A"/>
    <w:rsid w:val="00161343"/>
    <w:rsid w:val="00162CE6"/>
    <w:rsid w:val="001638CA"/>
    <w:rsid w:val="00166AD0"/>
    <w:rsid w:val="00170083"/>
    <w:rsid w:val="0017141E"/>
    <w:rsid w:val="00171BD7"/>
    <w:rsid w:val="001724FF"/>
    <w:rsid w:val="001751F0"/>
    <w:rsid w:val="0017640D"/>
    <w:rsid w:val="00176652"/>
    <w:rsid w:val="00176AAC"/>
    <w:rsid w:val="00176F7B"/>
    <w:rsid w:val="00180E02"/>
    <w:rsid w:val="00182C4C"/>
    <w:rsid w:val="00186A41"/>
    <w:rsid w:val="00186BA8"/>
    <w:rsid w:val="00186E71"/>
    <w:rsid w:val="001874EC"/>
    <w:rsid w:val="001877E1"/>
    <w:rsid w:val="00187922"/>
    <w:rsid w:val="001902E0"/>
    <w:rsid w:val="0019206A"/>
    <w:rsid w:val="001923F6"/>
    <w:rsid w:val="00192A56"/>
    <w:rsid w:val="00192AB9"/>
    <w:rsid w:val="00193441"/>
    <w:rsid w:val="001934D1"/>
    <w:rsid w:val="00194A4B"/>
    <w:rsid w:val="00195A7D"/>
    <w:rsid w:val="001960C9"/>
    <w:rsid w:val="00196BA4"/>
    <w:rsid w:val="00196BFE"/>
    <w:rsid w:val="00197295"/>
    <w:rsid w:val="00197498"/>
    <w:rsid w:val="00197D03"/>
    <w:rsid w:val="001A0D17"/>
    <w:rsid w:val="001A119D"/>
    <w:rsid w:val="001A1C61"/>
    <w:rsid w:val="001A1E9D"/>
    <w:rsid w:val="001A229E"/>
    <w:rsid w:val="001A2F23"/>
    <w:rsid w:val="001A308D"/>
    <w:rsid w:val="001A4CCA"/>
    <w:rsid w:val="001A56D6"/>
    <w:rsid w:val="001A6565"/>
    <w:rsid w:val="001A7CE9"/>
    <w:rsid w:val="001B06EA"/>
    <w:rsid w:val="001B0946"/>
    <w:rsid w:val="001B0E8A"/>
    <w:rsid w:val="001B1E4B"/>
    <w:rsid w:val="001B2517"/>
    <w:rsid w:val="001B44E2"/>
    <w:rsid w:val="001B4A67"/>
    <w:rsid w:val="001C03F0"/>
    <w:rsid w:val="001C1578"/>
    <w:rsid w:val="001C30E1"/>
    <w:rsid w:val="001C3C67"/>
    <w:rsid w:val="001C4E32"/>
    <w:rsid w:val="001C6665"/>
    <w:rsid w:val="001C71C1"/>
    <w:rsid w:val="001C7BDB"/>
    <w:rsid w:val="001D0025"/>
    <w:rsid w:val="001D2034"/>
    <w:rsid w:val="001D2079"/>
    <w:rsid w:val="001D433E"/>
    <w:rsid w:val="001D6246"/>
    <w:rsid w:val="001D7B31"/>
    <w:rsid w:val="001E2946"/>
    <w:rsid w:val="001E348F"/>
    <w:rsid w:val="001E56A3"/>
    <w:rsid w:val="001E5713"/>
    <w:rsid w:val="001E5BD5"/>
    <w:rsid w:val="001E6186"/>
    <w:rsid w:val="001F0A45"/>
    <w:rsid w:val="001F1F18"/>
    <w:rsid w:val="001F1F4C"/>
    <w:rsid w:val="001F22C7"/>
    <w:rsid w:val="001F2327"/>
    <w:rsid w:val="001F294D"/>
    <w:rsid w:val="001F2EA4"/>
    <w:rsid w:val="001F485C"/>
    <w:rsid w:val="001F552F"/>
    <w:rsid w:val="001F5807"/>
    <w:rsid w:val="001F58A0"/>
    <w:rsid w:val="001F60B7"/>
    <w:rsid w:val="001F656C"/>
    <w:rsid w:val="001F7348"/>
    <w:rsid w:val="001F7DA3"/>
    <w:rsid w:val="002009E4"/>
    <w:rsid w:val="00201EBB"/>
    <w:rsid w:val="00202615"/>
    <w:rsid w:val="0020340A"/>
    <w:rsid w:val="00203419"/>
    <w:rsid w:val="00210C76"/>
    <w:rsid w:val="00211E2A"/>
    <w:rsid w:val="002127D6"/>
    <w:rsid w:val="002130F0"/>
    <w:rsid w:val="0021531D"/>
    <w:rsid w:val="00215E27"/>
    <w:rsid w:val="00215E6C"/>
    <w:rsid w:val="00217024"/>
    <w:rsid w:val="002177D5"/>
    <w:rsid w:val="00217D82"/>
    <w:rsid w:val="00220DC4"/>
    <w:rsid w:val="00221FC8"/>
    <w:rsid w:val="00222B01"/>
    <w:rsid w:val="00225908"/>
    <w:rsid w:val="002341D6"/>
    <w:rsid w:val="00236159"/>
    <w:rsid w:val="002374EE"/>
    <w:rsid w:val="00237CE1"/>
    <w:rsid w:val="00243CAB"/>
    <w:rsid w:val="002443AC"/>
    <w:rsid w:val="002452E7"/>
    <w:rsid w:val="00245579"/>
    <w:rsid w:val="00246AE4"/>
    <w:rsid w:val="00247653"/>
    <w:rsid w:val="00247909"/>
    <w:rsid w:val="00253D03"/>
    <w:rsid w:val="00254395"/>
    <w:rsid w:val="002559CB"/>
    <w:rsid w:val="002602D4"/>
    <w:rsid w:val="002602E0"/>
    <w:rsid w:val="00263F4D"/>
    <w:rsid w:val="00264D9C"/>
    <w:rsid w:val="0026565A"/>
    <w:rsid w:val="00265FC1"/>
    <w:rsid w:val="00267F96"/>
    <w:rsid w:val="00270B51"/>
    <w:rsid w:val="00271203"/>
    <w:rsid w:val="00271A30"/>
    <w:rsid w:val="00272AFD"/>
    <w:rsid w:val="002730F2"/>
    <w:rsid w:val="0027354A"/>
    <w:rsid w:val="00274241"/>
    <w:rsid w:val="00274374"/>
    <w:rsid w:val="00274D9B"/>
    <w:rsid w:val="002757C6"/>
    <w:rsid w:val="00275D7C"/>
    <w:rsid w:val="00276A68"/>
    <w:rsid w:val="002779F3"/>
    <w:rsid w:val="00280050"/>
    <w:rsid w:val="00280792"/>
    <w:rsid w:val="00280E12"/>
    <w:rsid w:val="00281498"/>
    <w:rsid w:val="002838C1"/>
    <w:rsid w:val="002846C3"/>
    <w:rsid w:val="00284735"/>
    <w:rsid w:val="00284AE2"/>
    <w:rsid w:val="00285552"/>
    <w:rsid w:val="002909EB"/>
    <w:rsid w:val="002911A4"/>
    <w:rsid w:val="0029227A"/>
    <w:rsid w:val="002925F9"/>
    <w:rsid w:val="00293210"/>
    <w:rsid w:val="002950AF"/>
    <w:rsid w:val="00296800"/>
    <w:rsid w:val="002A0A4F"/>
    <w:rsid w:val="002A0C10"/>
    <w:rsid w:val="002A0C55"/>
    <w:rsid w:val="002A28F5"/>
    <w:rsid w:val="002A399D"/>
    <w:rsid w:val="002A43F4"/>
    <w:rsid w:val="002A4AE5"/>
    <w:rsid w:val="002A688A"/>
    <w:rsid w:val="002A6F89"/>
    <w:rsid w:val="002A70BA"/>
    <w:rsid w:val="002B00E7"/>
    <w:rsid w:val="002B01AD"/>
    <w:rsid w:val="002B4486"/>
    <w:rsid w:val="002B5479"/>
    <w:rsid w:val="002B69B7"/>
    <w:rsid w:val="002B7B2B"/>
    <w:rsid w:val="002C0631"/>
    <w:rsid w:val="002C12EF"/>
    <w:rsid w:val="002C1C8D"/>
    <w:rsid w:val="002C2A39"/>
    <w:rsid w:val="002C6A4A"/>
    <w:rsid w:val="002C6D33"/>
    <w:rsid w:val="002C6DBD"/>
    <w:rsid w:val="002C7983"/>
    <w:rsid w:val="002D0812"/>
    <w:rsid w:val="002D0A44"/>
    <w:rsid w:val="002D0E08"/>
    <w:rsid w:val="002D1019"/>
    <w:rsid w:val="002D1F38"/>
    <w:rsid w:val="002D21F6"/>
    <w:rsid w:val="002D226D"/>
    <w:rsid w:val="002D228F"/>
    <w:rsid w:val="002D289F"/>
    <w:rsid w:val="002D4C12"/>
    <w:rsid w:val="002D7216"/>
    <w:rsid w:val="002E28A3"/>
    <w:rsid w:val="002E340B"/>
    <w:rsid w:val="002E357C"/>
    <w:rsid w:val="002E5E5A"/>
    <w:rsid w:val="002E6DD9"/>
    <w:rsid w:val="002E74ED"/>
    <w:rsid w:val="002E77A8"/>
    <w:rsid w:val="002E7C93"/>
    <w:rsid w:val="002F0016"/>
    <w:rsid w:val="002F0119"/>
    <w:rsid w:val="002F0208"/>
    <w:rsid w:val="002F0999"/>
    <w:rsid w:val="002F0DC3"/>
    <w:rsid w:val="002F18AC"/>
    <w:rsid w:val="002F25EC"/>
    <w:rsid w:val="002F5640"/>
    <w:rsid w:val="002F5B00"/>
    <w:rsid w:val="002F5B91"/>
    <w:rsid w:val="002F6B54"/>
    <w:rsid w:val="00300DC2"/>
    <w:rsid w:val="00300DD5"/>
    <w:rsid w:val="00301DD6"/>
    <w:rsid w:val="00302CE9"/>
    <w:rsid w:val="00303A18"/>
    <w:rsid w:val="00304496"/>
    <w:rsid w:val="0030566C"/>
    <w:rsid w:val="003065B5"/>
    <w:rsid w:val="00307746"/>
    <w:rsid w:val="00307F58"/>
    <w:rsid w:val="00311433"/>
    <w:rsid w:val="00311547"/>
    <w:rsid w:val="003116AE"/>
    <w:rsid w:val="0031280B"/>
    <w:rsid w:val="00314F6C"/>
    <w:rsid w:val="00316F6D"/>
    <w:rsid w:val="00317D51"/>
    <w:rsid w:val="0032055D"/>
    <w:rsid w:val="0032350E"/>
    <w:rsid w:val="00323CC7"/>
    <w:rsid w:val="00323F6D"/>
    <w:rsid w:val="00325FCD"/>
    <w:rsid w:val="00327DCD"/>
    <w:rsid w:val="0033320F"/>
    <w:rsid w:val="003332CB"/>
    <w:rsid w:val="00333323"/>
    <w:rsid w:val="00334406"/>
    <w:rsid w:val="0033507B"/>
    <w:rsid w:val="00335AAF"/>
    <w:rsid w:val="00335C20"/>
    <w:rsid w:val="003367C1"/>
    <w:rsid w:val="00336974"/>
    <w:rsid w:val="003377FA"/>
    <w:rsid w:val="00342D98"/>
    <w:rsid w:val="00343991"/>
    <w:rsid w:val="0034635A"/>
    <w:rsid w:val="003467F3"/>
    <w:rsid w:val="0034730F"/>
    <w:rsid w:val="00350A66"/>
    <w:rsid w:val="00351180"/>
    <w:rsid w:val="003538E4"/>
    <w:rsid w:val="00354F74"/>
    <w:rsid w:val="003574D0"/>
    <w:rsid w:val="0035774A"/>
    <w:rsid w:val="00357DE5"/>
    <w:rsid w:val="003605FF"/>
    <w:rsid w:val="00360F4F"/>
    <w:rsid w:val="00362352"/>
    <w:rsid w:val="0036302F"/>
    <w:rsid w:val="003631C1"/>
    <w:rsid w:val="00363A81"/>
    <w:rsid w:val="00364572"/>
    <w:rsid w:val="003655C1"/>
    <w:rsid w:val="003672BB"/>
    <w:rsid w:val="00370B70"/>
    <w:rsid w:val="00370C45"/>
    <w:rsid w:val="00370EF6"/>
    <w:rsid w:val="0037102B"/>
    <w:rsid w:val="0037229F"/>
    <w:rsid w:val="003723AB"/>
    <w:rsid w:val="003727DD"/>
    <w:rsid w:val="00372C37"/>
    <w:rsid w:val="003746BF"/>
    <w:rsid w:val="00375716"/>
    <w:rsid w:val="00376714"/>
    <w:rsid w:val="00377476"/>
    <w:rsid w:val="00380C41"/>
    <w:rsid w:val="003814BD"/>
    <w:rsid w:val="00381513"/>
    <w:rsid w:val="003818A2"/>
    <w:rsid w:val="00382B77"/>
    <w:rsid w:val="003839C8"/>
    <w:rsid w:val="00383C3E"/>
    <w:rsid w:val="00384134"/>
    <w:rsid w:val="00384465"/>
    <w:rsid w:val="00385178"/>
    <w:rsid w:val="00386C24"/>
    <w:rsid w:val="00390ACD"/>
    <w:rsid w:val="003924F8"/>
    <w:rsid w:val="003925C1"/>
    <w:rsid w:val="00393CC6"/>
    <w:rsid w:val="003941D9"/>
    <w:rsid w:val="0039440E"/>
    <w:rsid w:val="00394637"/>
    <w:rsid w:val="00394A20"/>
    <w:rsid w:val="003955EA"/>
    <w:rsid w:val="00396F10"/>
    <w:rsid w:val="00397FE0"/>
    <w:rsid w:val="003A1051"/>
    <w:rsid w:val="003A131B"/>
    <w:rsid w:val="003A16D1"/>
    <w:rsid w:val="003A38BA"/>
    <w:rsid w:val="003A5B27"/>
    <w:rsid w:val="003A5DEA"/>
    <w:rsid w:val="003A6CA0"/>
    <w:rsid w:val="003A7779"/>
    <w:rsid w:val="003B211D"/>
    <w:rsid w:val="003B2668"/>
    <w:rsid w:val="003B2968"/>
    <w:rsid w:val="003B3569"/>
    <w:rsid w:val="003B3B43"/>
    <w:rsid w:val="003B555F"/>
    <w:rsid w:val="003B6BAF"/>
    <w:rsid w:val="003B7C6E"/>
    <w:rsid w:val="003C1170"/>
    <w:rsid w:val="003C1A4B"/>
    <w:rsid w:val="003C21F2"/>
    <w:rsid w:val="003C2446"/>
    <w:rsid w:val="003C30F4"/>
    <w:rsid w:val="003C56BF"/>
    <w:rsid w:val="003C71D1"/>
    <w:rsid w:val="003C77B4"/>
    <w:rsid w:val="003D40B4"/>
    <w:rsid w:val="003D4B7C"/>
    <w:rsid w:val="003D5731"/>
    <w:rsid w:val="003D5A21"/>
    <w:rsid w:val="003E0465"/>
    <w:rsid w:val="003E0BF7"/>
    <w:rsid w:val="003E411A"/>
    <w:rsid w:val="003E4D68"/>
    <w:rsid w:val="003E54BE"/>
    <w:rsid w:val="003E5F32"/>
    <w:rsid w:val="003E5FB6"/>
    <w:rsid w:val="003E654A"/>
    <w:rsid w:val="003F0783"/>
    <w:rsid w:val="003F1252"/>
    <w:rsid w:val="003F2087"/>
    <w:rsid w:val="003F357D"/>
    <w:rsid w:val="003F39D1"/>
    <w:rsid w:val="003F4345"/>
    <w:rsid w:val="003F5797"/>
    <w:rsid w:val="003F749A"/>
    <w:rsid w:val="003F7A3E"/>
    <w:rsid w:val="00400788"/>
    <w:rsid w:val="00400CA8"/>
    <w:rsid w:val="00400E73"/>
    <w:rsid w:val="00400F1F"/>
    <w:rsid w:val="004014FF"/>
    <w:rsid w:val="004036F6"/>
    <w:rsid w:val="00403FE7"/>
    <w:rsid w:val="00405DDF"/>
    <w:rsid w:val="004060C6"/>
    <w:rsid w:val="00410750"/>
    <w:rsid w:val="00410F19"/>
    <w:rsid w:val="00411214"/>
    <w:rsid w:val="004115F1"/>
    <w:rsid w:val="00411A5A"/>
    <w:rsid w:val="00414235"/>
    <w:rsid w:val="004151B6"/>
    <w:rsid w:val="0041631C"/>
    <w:rsid w:val="00416887"/>
    <w:rsid w:val="00416FC1"/>
    <w:rsid w:val="00417165"/>
    <w:rsid w:val="0041794D"/>
    <w:rsid w:val="00417B7C"/>
    <w:rsid w:val="004209FC"/>
    <w:rsid w:val="00420CB1"/>
    <w:rsid w:val="0042180F"/>
    <w:rsid w:val="00423690"/>
    <w:rsid w:val="004236CE"/>
    <w:rsid w:val="00423D88"/>
    <w:rsid w:val="00424F10"/>
    <w:rsid w:val="00426E1F"/>
    <w:rsid w:val="00426ED5"/>
    <w:rsid w:val="004279A4"/>
    <w:rsid w:val="004314AE"/>
    <w:rsid w:val="00432DC1"/>
    <w:rsid w:val="00434251"/>
    <w:rsid w:val="00434A3F"/>
    <w:rsid w:val="00434AB2"/>
    <w:rsid w:val="00435BE8"/>
    <w:rsid w:val="00436057"/>
    <w:rsid w:val="004404BE"/>
    <w:rsid w:val="004409D4"/>
    <w:rsid w:val="004465B2"/>
    <w:rsid w:val="00446F38"/>
    <w:rsid w:val="00447E41"/>
    <w:rsid w:val="00451AE4"/>
    <w:rsid w:val="00452657"/>
    <w:rsid w:val="0045270A"/>
    <w:rsid w:val="00452A33"/>
    <w:rsid w:val="004546C6"/>
    <w:rsid w:val="00454D35"/>
    <w:rsid w:val="00454F3C"/>
    <w:rsid w:val="00456B34"/>
    <w:rsid w:val="00457162"/>
    <w:rsid w:val="004576D8"/>
    <w:rsid w:val="00460573"/>
    <w:rsid w:val="004606D4"/>
    <w:rsid w:val="00463583"/>
    <w:rsid w:val="004653FA"/>
    <w:rsid w:val="00465526"/>
    <w:rsid w:val="00465B15"/>
    <w:rsid w:val="00466CCE"/>
    <w:rsid w:val="0047182A"/>
    <w:rsid w:val="0047233E"/>
    <w:rsid w:val="00472AEB"/>
    <w:rsid w:val="004741C5"/>
    <w:rsid w:val="004749F7"/>
    <w:rsid w:val="00475532"/>
    <w:rsid w:val="00476303"/>
    <w:rsid w:val="00477428"/>
    <w:rsid w:val="004776D2"/>
    <w:rsid w:val="004806A3"/>
    <w:rsid w:val="0048204C"/>
    <w:rsid w:val="00482120"/>
    <w:rsid w:val="0048221C"/>
    <w:rsid w:val="00482BD0"/>
    <w:rsid w:val="00483093"/>
    <w:rsid w:val="00483103"/>
    <w:rsid w:val="0048344C"/>
    <w:rsid w:val="004849D3"/>
    <w:rsid w:val="00484A86"/>
    <w:rsid w:val="00485C47"/>
    <w:rsid w:val="0048661E"/>
    <w:rsid w:val="00486A47"/>
    <w:rsid w:val="00486B50"/>
    <w:rsid w:val="004917C9"/>
    <w:rsid w:val="0049220B"/>
    <w:rsid w:val="0049239B"/>
    <w:rsid w:val="00492814"/>
    <w:rsid w:val="00492ABD"/>
    <w:rsid w:val="004952CD"/>
    <w:rsid w:val="00495960"/>
    <w:rsid w:val="00496FC4"/>
    <w:rsid w:val="0049715E"/>
    <w:rsid w:val="00497496"/>
    <w:rsid w:val="004A10FF"/>
    <w:rsid w:val="004A27DA"/>
    <w:rsid w:val="004A3307"/>
    <w:rsid w:val="004A3540"/>
    <w:rsid w:val="004A45BE"/>
    <w:rsid w:val="004A4D62"/>
    <w:rsid w:val="004A5445"/>
    <w:rsid w:val="004A619C"/>
    <w:rsid w:val="004B1106"/>
    <w:rsid w:val="004B1D57"/>
    <w:rsid w:val="004B2AC8"/>
    <w:rsid w:val="004B2C61"/>
    <w:rsid w:val="004B2FE1"/>
    <w:rsid w:val="004B41A3"/>
    <w:rsid w:val="004B505A"/>
    <w:rsid w:val="004B530C"/>
    <w:rsid w:val="004B5354"/>
    <w:rsid w:val="004B6007"/>
    <w:rsid w:val="004B7843"/>
    <w:rsid w:val="004C02B7"/>
    <w:rsid w:val="004C159D"/>
    <w:rsid w:val="004C1F32"/>
    <w:rsid w:val="004C2095"/>
    <w:rsid w:val="004C3435"/>
    <w:rsid w:val="004C4473"/>
    <w:rsid w:val="004C471B"/>
    <w:rsid w:val="004C5337"/>
    <w:rsid w:val="004C56BF"/>
    <w:rsid w:val="004C68F0"/>
    <w:rsid w:val="004C6FA5"/>
    <w:rsid w:val="004C7028"/>
    <w:rsid w:val="004D0987"/>
    <w:rsid w:val="004D1599"/>
    <w:rsid w:val="004D1DAA"/>
    <w:rsid w:val="004D21F4"/>
    <w:rsid w:val="004D3465"/>
    <w:rsid w:val="004D3653"/>
    <w:rsid w:val="004D38AD"/>
    <w:rsid w:val="004D4766"/>
    <w:rsid w:val="004D665B"/>
    <w:rsid w:val="004D6F3A"/>
    <w:rsid w:val="004D7A77"/>
    <w:rsid w:val="004D7B4D"/>
    <w:rsid w:val="004E2774"/>
    <w:rsid w:val="004E27FE"/>
    <w:rsid w:val="004E2B21"/>
    <w:rsid w:val="004F09D7"/>
    <w:rsid w:val="004F31FC"/>
    <w:rsid w:val="004F53DF"/>
    <w:rsid w:val="004F5584"/>
    <w:rsid w:val="00500290"/>
    <w:rsid w:val="0050272E"/>
    <w:rsid w:val="0050281C"/>
    <w:rsid w:val="00502C4D"/>
    <w:rsid w:val="00502FCD"/>
    <w:rsid w:val="00503754"/>
    <w:rsid w:val="005048E4"/>
    <w:rsid w:val="00504D97"/>
    <w:rsid w:val="005070B2"/>
    <w:rsid w:val="00507E6A"/>
    <w:rsid w:val="00511383"/>
    <w:rsid w:val="00511C32"/>
    <w:rsid w:val="00512479"/>
    <w:rsid w:val="00512615"/>
    <w:rsid w:val="005141CF"/>
    <w:rsid w:val="00515598"/>
    <w:rsid w:val="0051648A"/>
    <w:rsid w:val="00516E5C"/>
    <w:rsid w:val="00521706"/>
    <w:rsid w:val="0052274F"/>
    <w:rsid w:val="00525359"/>
    <w:rsid w:val="0052581E"/>
    <w:rsid w:val="00525CCA"/>
    <w:rsid w:val="0053151F"/>
    <w:rsid w:val="0053300A"/>
    <w:rsid w:val="00534074"/>
    <w:rsid w:val="00535734"/>
    <w:rsid w:val="00537C41"/>
    <w:rsid w:val="00537FCA"/>
    <w:rsid w:val="0054018C"/>
    <w:rsid w:val="00542D1A"/>
    <w:rsid w:val="00543EB4"/>
    <w:rsid w:val="00544AC9"/>
    <w:rsid w:val="00545A4C"/>
    <w:rsid w:val="0054722D"/>
    <w:rsid w:val="00550305"/>
    <w:rsid w:val="00550545"/>
    <w:rsid w:val="00551854"/>
    <w:rsid w:val="00551D70"/>
    <w:rsid w:val="00552BBD"/>
    <w:rsid w:val="00552C63"/>
    <w:rsid w:val="00553ABF"/>
    <w:rsid w:val="0055520F"/>
    <w:rsid w:val="005570E0"/>
    <w:rsid w:val="00557463"/>
    <w:rsid w:val="00557F9B"/>
    <w:rsid w:val="005610F3"/>
    <w:rsid w:val="00562AEB"/>
    <w:rsid w:val="00562E2C"/>
    <w:rsid w:val="00564B72"/>
    <w:rsid w:val="00566886"/>
    <w:rsid w:val="00566CF9"/>
    <w:rsid w:val="005703A8"/>
    <w:rsid w:val="00570B7E"/>
    <w:rsid w:val="00571214"/>
    <w:rsid w:val="005725F7"/>
    <w:rsid w:val="00572646"/>
    <w:rsid w:val="00572A98"/>
    <w:rsid w:val="00572CA8"/>
    <w:rsid w:val="005758EE"/>
    <w:rsid w:val="005762F8"/>
    <w:rsid w:val="00580657"/>
    <w:rsid w:val="00582F79"/>
    <w:rsid w:val="005837E9"/>
    <w:rsid w:val="005842D9"/>
    <w:rsid w:val="0058505A"/>
    <w:rsid w:val="005856B3"/>
    <w:rsid w:val="00586557"/>
    <w:rsid w:val="00586B18"/>
    <w:rsid w:val="005878E7"/>
    <w:rsid w:val="00587D1A"/>
    <w:rsid w:val="00587D2D"/>
    <w:rsid w:val="00587EAA"/>
    <w:rsid w:val="005902BD"/>
    <w:rsid w:val="005910E6"/>
    <w:rsid w:val="00591D19"/>
    <w:rsid w:val="00592E26"/>
    <w:rsid w:val="00594123"/>
    <w:rsid w:val="005957C7"/>
    <w:rsid w:val="00596A2B"/>
    <w:rsid w:val="005A1099"/>
    <w:rsid w:val="005A1F9D"/>
    <w:rsid w:val="005A2759"/>
    <w:rsid w:val="005A2CCA"/>
    <w:rsid w:val="005A37B4"/>
    <w:rsid w:val="005A466B"/>
    <w:rsid w:val="005A47D4"/>
    <w:rsid w:val="005A5EBE"/>
    <w:rsid w:val="005A7063"/>
    <w:rsid w:val="005A7312"/>
    <w:rsid w:val="005B0223"/>
    <w:rsid w:val="005B081E"/>
    <w:rsid w:val="005B1DFC"/>
    <w:rsid w:val="005B3E5A"/>
    <w:rsid w:val="005B4D8B"/>
    <w:rsid w:val="005B5A58"/>
    <w:rsid w:val="005B5F8A"/>
    <w:rsid w:val="005B7143"/>
    <w:rsid w:val="005B7B5D"/>
    <w:rsid w:val="005B7CE8"/>
    <w:rsid w:val="005C0DAA"/>
    <w:rsid w:val="005C11BE"/>
    <w:rsid w:val="005C1452"/>
    <w:rsid w:val="005C1A0C"/>
    <w:rsid w:val="005C2824"/>
    <w:rsid w:val="005C3C72"/>
    <w:rsid w:val="005C6526"/>
    <w:rsid w:val="005C7670"/>
    <w:rsid w:val="005D193E"/>
    <w:rsid w:val="005D206D"/>
    <w:rsid w:val="005D23BC"/>
    <w:rsid w:val="005D3D8D"/>
    <w:rsid w:val="005D7ED1"/>
    <w:rsid w:val="005E1CFB"/>
    <w:rsid w:val="005E2A32"/>
    <w:rsid w:val="005E387C"/>
    <w:rsid w:val="005E6305"/>
    <w:rsid w:val="005E70CB"/>
    <w:rsid w:val="005E7477"/>
    <w:rsid w:val="005E7D21"/>
    <w:rsid w:val="005F05CD"/>
    <w:rsid w:val="005F155F"/>
    <w:rsid w:val="005F2074"/>
    <w:rsid w:val="005F21DC"/>
    <w:rsid w:val="005F230C"/>
    <w:rsid w:val="005F43BD"/>
    <w:rsid w:val="005F673D"/>
    <w:rsid w:val="005F6993"/>
    <w:rsid w:val="005F6D8B"/>
    <w:rsid w:val="006002B9"/>
    <w:rsid w:val="0060162B"/>
    <w:rsid w:val="00602A3D"/>
    <w:rsid w:val="00602EF0"/>
    <w:rsid w:val="00603763"/>
    <w:rsid w:val="00605FD4"/>
    <w:rsid w:val="0060759D"/>
    <w:rsid w:val="00607EA4"/>
    <w:rsid w:val="00611885"/>
    <w:rsid w:val="00611B39"/>
    <w:rsid w:val="006128A0"/>
    <w:rsid w:val="00612E94"/>
    <w:rsid w:val="00616BBA"/>
    <w:rsid w:val="00617BD9"/>
    <w:rsid w:val="006227EF"/>
    <w:rsid w:val="00623E36"/>
    <w:rsid w:val="006264F2"/>
    <w:rsid w:val="00627A0D"/>
    <w:rsid w:val="00627CDA"/>
    <w:rsid w:val="00630903"/>
    <w:rsid w:val="00630CE2"/>
    <w:rsid w:val="006325B0"/>
    <w:rsid w:val="00632C29"/>
    <w:rsid w:val="0063389F"/>
    <w:rsid w:val="00634E59"/>
    <w:rsid w:val="00635CE4"/>
    <w:rsid w:val="00642941"/>
    <w:rsid w:val="006429A1"/>
    <w:rsid w:val="006437E6"/>
    <w:rsid w:val="00643A6A"/>
    <w:rsid w:val="00651BC2"/>
    <w:rsid w:val="00652028"/>
    <w:rsid w:val="00652D9C"/>
    <w:rsid w:val="00655A47"/>
    <w:rsid w:val="006569EB"/>
    <w:rsid w:val="006576F3"/>
    <w:rsid w:val="0065776C"/>
    <w:rsid w:val="006579B7"/>
    <w:rsid w:val="00660684"/>
    <w:rsid w:val="00661187"/>
    <w:rsid w:val="00661484"/>
    <w:rsid w:val="00663546"/>
    <w:rsid w:val="00663CCE"/>
    <w:rsid w:val="00665487"/>
    <w:rsid w:val="00666341"/>
    <w:rsid w:val="0066670B"/>
    <w:rsid w:val="00666C4D"/>
    <w:rsid w:val="00667403"/>
    <w:rsid w:val="00670556"/>
    <w:rsid w:val="00670D17"/>
    <w:rsid w:val="0067286F"/>
    <w:rsid w:val="00672FDE"/>
    <w:rsid w:val="006732B0"/>
    <w:rsid w:val="0067372E"/>
    <w:rsid w:val="00673811"/>
    <w:rsid w:val="00680B27"/>
    <w:rsid w:val="00680EB0"/>
    <w:rsid w:val="00682CAF"/>
    <w:rsid w:val="006838EA"/>
    <w:rsid w:val="00685665"/>
    <w:rsid w:val="00686070"/>
    <w:rsid w:val="006862AF"/>
    <w:rsid w:val="006872C2"/>
    <w:rsid w:val="00691362"/>
    <w:rsid w:val="00692C19"/>
    <w:rsid w:val="00692D50"/>
    <w:rsid w:val="00693523"/>
    <w:rsid w:val="00695434"/>
    <w:rsid w:val="006954DD"/>
    <w:rsid w:val="006A0C34"/>
    <w:rsid w:val="006A113C"/>
    <w:rsid w:val="006A16F7"/>
    <w:rsid w:val="006A17EF"/>
    <w:rsid w:val="006A3901"/>
    <w:rsid w:val="006A40A1"/>
    <w:rsid w:val="006A52DE"/>
    <w:rsid w:val="006A55F2"/>
    <w:rsid w:val="006A6770"/>
    <w:rsid w:val="006A699B"/>
    <w:rsid w:val="006A6B42"/>
    <w:rsid w:val="006A6B5C"/>
    <w:rsid w:val="006A717A"/>
    <w:rsid w:val="006A7A27"/>
    <w:rsid w:val="006B0AB4"/>
    <w:rsid w:val="006B0D20"/>
    <w:rsid w:val="006B0D5F"/>
    <w:rsid w:val="006B2723"/>
    <w:rsid w:val="006B2741"/>
    <w:rsid w:val="006B2A5A"/>
    <w:rsid w:val="006B4AF3"/>
    <w:rsid w:val="006B5779"/>
    <w:rsid w:val="006B7695"/>
    <w:rsid w:val="006B78CE"/>
    <w:rsid w:val="006C00DE"/>
    <w:rsid w:val="006C063C"/>
    <w:rsid w:val="006C0813"/>
    <w:rsid w:val="006C69CF"/>
    <w:rsid w:val="006C6DA2"/>
    <w:rsid w:val="006C7880"/>
    <w:rsid w:val="006C7D4C"/>
    <w:rsid w:val="006D04CB"/>
    <w:rsid w:val="006D0BC4"/>
    <w:rsid w:val="006D0C4A"/>
    <w:rsid w:val="006D1789"/>
    <w:rsid w:val="006D1871"/>
    <w:rsid w:val="006D24AC"/>
    <w:rsid w:val="006D3A2A"/>
    <w:rsid w:val="006D5441"/>
    <w:rsid w:val="006E01D5"/>
    <w:rsid w:val="006E30E5"/>
    <w:rsid w:val="006E445D"/>
    <w:rsid w:val="006E7AF4"/>
    <w:rsid w:val="006F0968"/>
    <w:rsid w:val="006F15E5"/>
    <w:rsid w:val="006F17EF"/>
    <w:rsid w:val="006F2B39"/>
    <w:rsid w:val="006F3AB7"/>
    <w:rsid w:val="006F48EC"/>
    <w:rsid w:val="006F6C36"/>
    <w:rsid w:val="006F73C7"/>
    <w:rsid w:val="00700409"/>
    <w:rsid w:val="007005A7"/>
    <w:rsid w:val="00700D31"/>
    <w:rsid w:val="007032C7"/>
    <w:rsid w:val="00703972"/>
    <w:rsid w:val="00704799"/>
    <w:rsid w:val="00704986"/>
    <w:rsid w:val="00705D1A"/>
    <w:rsid w:val="00710027"/>
    <w:rsid w:val="00712597"/>
    <w:rsid w:val="007131BB"/>
    <w:rsid w:val="00714E05"/>
    <w:rsid w:val="00716CF8"/>
    <w:rsid w:val="007173CB"/>
    <w:rsid w:val="007206A7"/>
    <w:rsid w:val="00720700"/>
    <w:rsid w:val="0072140A"/>
    <w:rsid w:val="0072157A"/>
    <w:rsid w:val="00721C45"/>
    <w:rsid w:val="00722414"/>
    <w:rsid w:val="00725775"/>
    <w:rsid w:val="007259DB"/>
    <w:rsid w:val="00730CB0"/>
    <w:rsid w:val="00730D5E"/>
    <w:rsid w:val="00731996"/>
    <w:rsid w:val="00731D05"/>
    <w:rsid w:val="00731D6C"/>
    <w:rsid w:val="00732767"/>
    <w:rsid w:val="00732EF5"/>
    <w:rsid w:val="0073345A"/>
    <w:rsid w:val="00734868"/>
    <w:rsid w:val="00735782"/>
    <w:rsid w:val="00736D39"/>
    <w:rsid w:val="00740EB6"/>
    <w:rsid w:val="007437B1"/>
    <w:rsid w:val="00744BB0"/>
    <w:rsid w:val="0074545D"/>
    <w:rsid w:val="00746D2E"/>
    <w:rsid w:val="00747671"/>
    <w:rsid w:val="007505F4"/>
    <w:rsid w:val="00751176"/>
    <w:rsid w:val="007512C9"/>
    <w:rsid w:val="00752BEB"/>
    <w:rsid w:val="0075334B"/>
    <w:rsid w:val="0075343A"/>
    <w:rsid w:val="00754EF7"/>
    <w:rsid w:val="00755CE8"/>
    <w:rsid w:val="00756C36"/>
    <w:rsid w:val="0075756E"/>
    <w:rsid w:val="007575C5"/>
    <w:rsid w:val="00757DA1"/>
    <w:rsid w:val="00760101"/>
    <w:rsid w:val="00762318"/>
    <w:rsid w:val="00765B2C"/>
    <w:rsid w:val="007666F5"/>
    <w:rsid w:val="00770FA6"/>
    <w:rsid w:val="007718F8"/>
    <w:rsid w:val="00771F04"/>
    <w:rsid w:val="0077333E"/>
    <w:rsid w:val="00773CB7"/>
    <w:rsid w:val="007776F8"/>
    <w:rsid w:val="0077793B"/>
    <w:rsid w:val="00777AD8"/>
    <w:rsid w:val="00780269"/>
    <w:rsid w:val="0078057A"/>
    <w:rsid w:val="007816AB"/>
    <w:rsid w:val="00782E0C"/>
    <w:rsid w:val="00783957"/>
    <w:rsid w:val="00783CF0"/>
    <w:rsid w:val="0078489E"/>
    <w:rsid w:val="007852B1"/>
    <w:rsid w:val="007863CE"/>
    <w:rsid w:val="00786CC9"/>
    <w:rsid w:val="00787483"/>
    <w:rsid w:val="00787589"/>
    <w:rsid w:val="00787656"/>
    <w:rsid w:val="00791C53"/>
    <w:rsid w:val="007934D3"/>
    <w:rsid w:val="00796383"/>
    <w:rsid w:val="007974AA"/>
    <w:rsid w:val="007A05A0"/>
    <w:rsid w:val="007A0A29"/>
    <w:rsid w:val="007A0E7C"/>
    <w:rsid w:val="007A19AC"/>
    <w:rsid w:val="007A1F7A"/>
    <w:rsid w:val="007A20CB"/>
    <w:rsid w:val="007A23AE"/>
    <w:rsid w:val="007A24D9"/>
    <w:rsid w:val="007A2C76"/>
    <w:rsid w:val="007A44CA"/>
    <w:rsid w:val="007A6101"/>
    <w:rsid w:val="007A62BE"/>
    <w:rsid w:val="007A636B"/>
    <w:rsid w:val="007B2ECA"/>
    <w:rsid w:val="007B50EB"/>
    <w:rsid w:val="007B54FA"/>
    <w:rsid w:val="007B5A7D"/>
    <w:rsid w:val="007B5BA1"/>
    <w:rsid w:val="007B6693"/>
    <w:rsid w:val="007B69FB"/>
    <w:rsid w:val="007B6C28"/>
    <w:rsid w:val="007B71CA"/>
    <w:rsid w:val="007C2077"/>
    <w:rsid w:val="007C21D8"/>
    <w:rsid w:val="007C382E"/>
    <w:rsid w:val="007C4A31"/>
    <w:rsid w:val="007C4DDB"/>
    <w:rsid w:val="007C54F0"/>
    <w:rsid w:val="007C71C7"/>
    <w:rsid w:val="007C763C"/>
    <w:rsid w:val="007D130F"/>
    <w:rsid w:val="007D3A89"/>
    <w:rsid w:val="007D3C3F"/>
    <w:rsid w:val="007D3D67"/>
    <w:rsid w:val="007D3F6E"/>
    <w:rsid w:val="007D56E1"/>
    <w:rsid w:val="007D5E2E"/>
    <w:rsid w:val="007D6E98"/>
    <w:rsid w:val="007E0CF8"/>
    <w:rsid w:val="007E27F4"/>
    <w:rsid w:val="007E4331"/>
    <w:rsid w:val="007E477B"/>
    <w:rsid w:val="007E7A9B"/>
    <w:rsid w:val="007F04FC"/>
    <w:rsid w:val="007F1558"/>
    <w:rsid w:val="007F4097"/>
    <w:rsid w:val="007F5ED1"/>
    <w:rsid w:val="007F676B"/>
    <w:rsid w:val="007F788E"/>
    <w:rsid w:val="00800DB8"/>
    <w:rsid w:val="008039E8"/>
    <w:rsid w:val="00804056"/>
    <w:rsid w:val="008108D6"/>
    <w:rsid w:val="00811506"/>
    <w:rsid w:val="008117E3"/>
    <w:rsid w:val="0081235F"/>
    <w:rsid w:val="00812A06"/>
    <w:rsid w:val="00812D16"/>
    <w:rsid w:val="008133CB"/>
    <w:rsid w:val="0081398A"/>
    <w:rsid w:val="00813DA8"/>
    <w:rsid w:val="00813DBD"/>
    <w:rsid w:val="00815036"/>
    <w:rsid w:val="0081590B"/>
    <w:rsid w:val="00815910"/>
    <w:rsid w:val="00817729"/>
    <w:rsid w:val="0081795F"/>
    <w:rsid w:val="00821980"/>
    <w:rsid w:val="00822513"/>
    <w:rsid w:val="00823F53"/>
    <w:rsid w:val="0082577E"/>
    <w:rsid w:val="008258D6"/>
    <w:rsid w:val="00826BE9"/>
    <w:rsid w:val="00827185"/>
    <w:rsid w:val="00827E87"/>
    <w:rsid w:val="00830896"/>
    <w:rsid w:val="008313D3"/>
    <w:rsid w:val="008322E6"/>
    <w:rsid w:val="008324B2"/>
    <w:rsid w:val="00834144"/>
    <w:rsid w:val="00835B35"/>
    <w:rsid w:val="0083655E"/>
    <w:rsid w:val="00836615"/>
    <w:rsid w:val="00836944"/>
    <w:rsid w:val="00836A15"/>
    <w:rsid w:val="00836BB9"/>
    <w:rsid w:val="0084155B"/>
    <w:rsid w:val="00844763"/>
    <w:rsid w:val="0085029F"/>
    <w:rsid w:val="008515F3"/>
    <w:rsid w:val="00855E7F"/>
    <w:rsid w:val="008576C0"/>
    <w:rsid w:val="00857AA2"/>
    <w:rsid w:val="008625E4"/>
    <w:rsid w:val="00864C88"/>
    <w:rsid w:val="00865617"/>
    <w:rsid w:val="00866180"/>
    <w:rsid w:val="00866220"/>
    <w:rsid w:val="00866299"/>
    <w:rsid w:val="008713FD"/>
    <w:rsid w:val="00872041"/>
    <w:rsid w:val="00872ED6"/>
    <w:rsid w:val="00872F71"/>
    <w:rsid w:val="0087446D"/>
    <w:rsid w:val="00875365"/>
    <w:rsid w:val="008805E0"/>
    <w:rsid w:val="0088093D"/>
    <w:rsid w:val="00882841"/>
    <w:rsid w:val="00882994"/>
    <w:rsid w:val="00882F28"/>
    <w:rsid w:val="008838EF"/>
    <w:rsid w:val="00884619"/>
    <w:rsid w:val="008846BB"/>
    <w:rsid w:val="00884F92"/>
    <w:rsid w:val="008901D4"/>
    <w:rsid w:val="00891C19"/>
    <w:rsid w:val="00894333"/>
    <w:rsid w:val="008947BB"/>
    <w:rsid w:val="00896042"/>
    <w:rsid w:val="00896123"/>
    <w:rsid w:val="008961D4"/>
    <w:rsid w:val="00896229"/>
    <w:rsid w:val="008965A3"/>
    <w:rsid w:val="008967A8"/>
    <w:rsid w:val="00897FFC"/>
    <w:rsid w:val="008A08A0"/>
    <w:rsid w:val="008A1D5E"/>
    <w:rsid w:val="008A4B26"/>
    <w:rsid w:val="008A4B89"/>
    <w:rsid w:val="008A5B0F"/>
    <w:rsid w:val="008A6070"/>
    <w:rsid w:val="008A645F"/>
    <w:rsid w:val="008A647D"/>
    <w:rsid w:val="008A6C4B"/>
    <w:rsid w:val="008A7755"/>
    <w:rsid w:val="008A7FDC"/>
    <w:rsid w:val="008B088F"/>
    <w:rsid w:val="008B1C14"/>
    <w:rsid w:val="008B1E7E"/>
    <w:rsid w:val="008B20F8"/>
    <w:rsid w:val="008B55EA"/>
    <w:rsid w:val="008B5862"/>
    <w:rsid w:val="008B5E0A"/>
    <w:rsid w:val="008B5FBE"/>
    <w:rsid w:val="008B7A16"/>
    <w:rsid w:val="008C0430"/>
    <w:rsid w:val="008C0463"/>
    <w:rsid w:val="008C0CD7"/>
    <w:rsid w:val="008C0DAD"/>
    <w:rsid w:val="008C1BA8"/>
    <w:rsid w:val="008C30A8"/>
    <w:rsid w:val="008C70D4"/>
    <w:rsid w:val="008C7B5B"/>
    <w:rsid w:val="008C7BDA"/>
    <w:rsid w:val="008D0666"/>
    <w:rsid w:val="008D128E"/>
    <w:rsid w:val="008D49B8"/>
    <w:rsid w:val="008D4A8B"/>
    <w:rsid w:val="008D5054"/>
    <w:rsid w:val="008D5CFC"/>
    <w:rsid w:val="008D67F0"/>
    <w:rsid w:val="008D6936"/>
    <w:rsid w:val="008D6CAD"/>
    <w:rsid w:val="008D7167"/>
    <w:rsid w:val="008D7D23"/>
    <w:rsid w:val="008E00DC"/>
    <w:rsid w:val="008E08DF"/>
    <w:rsid w:val="008E0AB5"/>
    <w:rsid w:val="008E18C6"/>
    <w:rsid w:val="008E2E70"/>
    <w:rsid w:val="008E392A"/>
    <w:rsid w:val="008E3D81"/>
    <w:rsid w:val="008E4A7D"/>
    <w:rsid w:val="008E7F70"/>
    <w:rsid w:val="008F02A5"/>
    <w:rsid w:val="008F200A"/>
    <w:rsid w:val="008F45A8"/>
    <w:rsid w:val="008F7A4A"/>
    <w:rsid w:val="008F7AF0"/>
    <w:rsid w:val="00900C04"/>
    <w:rsid w:val="0090168B"/>
    <w:rsid w:val="00901AA2"/>
    <w:rsid w:val="00901E16"/>
    <w:rsid w:val="00901F0B"/>
    <w:rsid w:val="0090201B"/>
    <w:rsid w:val="00902C84"/>
    <w:rsid w:val="00906E2D"/>
    <w:rsid w:val="00907B1B"/>
    <w:rsid w:val="0091036E"/>
    <w:rsid w:val="00911935"/>
    <w:rsid w:val="009120D7"/>
    <w:rsid w:val="0091627E"/>
    <w:rsid w:val="00916F9D"/>
    <w:rsid w:val="009225AC"/>
    <w:rsid w:val="009243D4"/>
    <w:rsid w:val="00925C4B"/>
    <w:rsid w:val="009263FA"/>
    <w:rsid w:val="00926761"/>
    <w:rsid w:val="00926D88"/>
    <w:rsid w:val="00926FCE"/>
    <w:rsid w:val="009301C0"/>
    <w:rsid w:val="00930344"/>
    <w:rsid w:val="00931797"/>
    <w:rsid w:val="00932479"/>
    <w:rsid w:val="009339FD"/>
    <w:rsid w:val="00934BA9"/>
    <w:rsid w:val="009356A1"/>
    <w:rsid w:val="00935938"/>
    <w:rsid w:val="00936ED9"/>
    <w:rsid w:val="00941F0F"/>
    <w:rsid w:val="0094205B"/>
    <w:rsid w:val="0094462D"/>
    <w:rsid w:val="00946466"/>
    <w:rsid w:val="00946725"/>
    <w:rsid w:val="009475E6"/>
    <w:rsid w:val="00950E19"/>
    <w:rsid w:val="0095157D"/>
    <w:rsid w:val="00952BDF"/>
    <w:rsid w:val="0095528B"/>
    <w:rsid w:val="00955904"/>
    <w:rsid w:val="00955A70"/>
    <w:rsid w:val="00957025"/>
    <w:rsid w:val="009579FF"/>
    <w:rsid w:val="00957D44"/>
    <w:rsid w:val="009600A7"/>
    <w:rsid w:val="00960B69"/>
    <w:rsid w:val="00961632"/>
    <w:rsid w:val="00962FF9"/>
    <w:rsid w:val="0096340E"/>
    <w:rsid w:val="009650B4"/>
    <w:rsid w:val="00965C13"/>
    <w:rsid w:val="00966A2A"/>
    <w:rsid w:val="009703A3"/>
    <w:rsid w:val="00971E6D"/>
    <w:rsid w:val="00971EB2"/>
    <w:rsid w:val="0097391D"/>
    <w:rsid w:val="00973FB0"/>
    <w:rsid w:val="009744E7"/>
    <w:rsid w:val="0097510A"/>
    <w:rsid w:val="00975B6D"/>
    <w:rsid w:val="009760E1"/>
    <w:rsid w:val="009765AC"/>
    <w:rsid w:val="0098161D"/>
    <w:rsid w:val="009817FA"/>
    <w:rsid w:val="00983529"/>
    <w:rsid w:val="00984DF6"/>
    <w:rsid w:val="00985515"/>
    <w:rsid w:val="00985FF6"/>
    <w:rsid w:val="009868DE"/>
    <w:rsid w:val="009878CD"/>
    <w:rsid w:val="0099141D"/>
    <w:rsid w:val="00991B76"/>
    <w:rsid w:val="00992A7D"/>
    <w:rsid w:val="009942D2"/>
    <w:rsid w:val="009954F3"/>
    <w:rsid w:val="009A0495"/>
    <w:rsid w:val="009A195A"/>
    <w:rsid w:val="009A2F17"/>
    <w:rsid w:val="009A4DC3"/>
    <w:rsid w:val="009A5300"/>
    <w:rsid w:val="009A5AD3"/>
    <w:rsid w:val="009A6D7C"/>
    <w:rsid w:val="009A7947"/>
    <w:rsid w:val="009A7CCC"/>
    <w:rsid w:val="009A7CE2"/>
    <w:rsid w:val="009B15EC"/>
    <w:rsid w:val="009B5161"/>
    <w:rsid w:val="009B6B03"/>
    <w:rsid w:val="009B7ACD"/>
    <w:rsid w:val="009C0554"/>
    <w:rsid w:val="009C06AD"/>
    <w:rsid w:val="009C3164"/>
    <w:rsid w:val="009C38DF"/>
    <w:rsid w:val="009C4382"/>
    <w:rsid w:val="009C533D"/>
    <w:rsid w:val="009C64AB"/>
    <w:rsid w:val="009D2544"/>
    <w:rsid w:val="009D2B81"/>
    <w:rsid w:val="009D3F19"/>
    <w:rsid w:val="009D5D20"/>
    <w:rsid w:val="009E0F70"/>
    <w:rsid w:val="009E2AEF"/>
    <w:rsid w:val="009E5067"/>
    <w:rsid w:val="009E5A1F"/>
    <w:rsid w:val="009E5A87"/>
    <w:rsid w:val="009E6AFD"/>
    <w:rsid w:val="009E7641"/>
    <w:rsid w:val="009F0D5B"/>
    <w:rsid w:val="009F2C57"/>
    <w:rsid w:val="009F4569"/>
    <w:rsid w:val="009F4861"/>
    <w:rsid w:val="009F4F4B"/>
    <w:rsid w:val="009F5D24"/>
    <w:rsid w:val="009F6DF4"/>
    <w:rsid w:val="009F6E57"/>
    <w:rsid w:val="00A01924"/>
    <w:rsid w:val="00A02661"/>
    <w:rsid w:val="00A029D6"/>
    <w:rsid w:val="00A05472"/>
    <w:rsid w:val="00A05661"/>
    <w:rsid w:val="00A05B4D"/>
    <w:rsid w:val="00A06EFB"/>
    <w:rsid w:val="00A105CC"/>
    <w:rsid w:val="00A11ED2"/>
    <w:rsid w:val="00A12816"/>
    <w:rsid w:val="00A129B8"/>
    <w:rsid w:val="00A1303A"/>
    <w:rsid w:val="00A13604"/>
    <w:rsid w:val="00A13F2A"/>
    <w:rsid w:val="00A15715"/>
    <w:rsid w:val="00A15ACD"/>
    <w:rsid w:val="00A15EDE"/>
    <w:rsid w:val="00A162EE"/>
    <w:rsid w:val="00A167A1"/>
    <w:rsid w:val="00A17236"/>
    <w:rsid w:val="00A209E3"/>
    <w:rsid w:val="00A21C58"/>
    <w:rsid w:val="00A246EA"/>
    <w:rsid w:val="00A249DD"/>
    <w:rsid w:val="00A25455"/>
    <w:rsid w:val="00A25FCC"/>
    <w:rsid w:val="00A266E6"/>
    <w:rsid w:val="00A31A97"/>
    <w:rsid w:val="00A32B1E"/>
    <w:rsid w:val="00A32F9B"/>
    <w:rsid w:val="00A3347A"/>
    <w:rsid w:val="00A34631"/>
    <w:rsid w:val="00A37315"/>
    <w:rsid w:val="00A37679"/>
    <w:rsid w:val="00A41E3A"/>
    <w:rsid w:val="00A421B9"/>
    <w:rsid w:val="00A42679"/>
    <w:rsid w:val="00A435D2"/>
    <w:rsid w:val="00A4428C"/>
    <w:rsid w:val="00A46E30"/>
    <w:rsid w:val="00A504EC"/>
    <w:rsid w:val="00A5090F"/>
    <w:rsid w:val="00A518B4"/>
    <w:rsid w:val="00A543D9"/>
    <w:rsid w:val="00A55404"/>
    <w:rsid w:val="00A55F17"/>
    <w:rsid w:val="00A561B9"/>
    <w:rsid w:val="00A57378"/>
    <w:rsid w:val="00A574D6"/>
    <w:rsid w:val="00A57557"/>
    <w:rsid w:val="00A57F31"/>
    <w:rsid w:val="00A615B7"/>
    <w:rsid w:val="00A62628"/>
    <w:rsid w:val="00A629D7"/>
    <w:rsid w:val="00A6304B"/>
    <w:rsid w:val="00A639F1"/>
    <w:rsid w:val="00A64109"/>
    <w:rsid w:val="00A716F7"/>
    <w:rsid w:val="00A717D1"/>
    <w:rsid w:val="00A72FC2"/>
    <w:rsid w:val="00A75115"/>
    <w:rsid w:val="00A76118"/>
    <w:rsid w:val="00A77C8C"/>
    <w:rsid w:val="00A80543"/>
    <w:rsid w:val="00A80D4F"/>
    <w:rsid w:val="00A80EE6"/>
    <w:rsid w:val="00A817D3"/>
    <w:rsid w:val="00A8642B"/>
    <w:rsid w:val="00A86447"/>
    <w:rsid w:val="00A86F95"/>
    <w:rsid w:val="00A9127E"/>
    <w:rsid w:val="00A9158F"/>
    <w:rsid w:val="00A922D5"/>
    <w:rsid w:val="00A9429D"/>
    <w:rsid w:val="00A95FB9"/>
    <w:rsid w:val="00A96218"/>
    <w:rsid w:val="00A96FE2"/>
    <w:rsid w:val="00A9778D"/>
    <w:rsid w:val="00A97D6C"/>
    <w:rsid w:val="00A97E25"/>
    <w:rsid w:val="00AA1696"/>
    <w:rsid w:val="00AA28D6"/>
    <w:rsid w:val="00AA34EB"/>
    <w:rsid w:val="00AA4325"/>
    <w:rsid w:val="00AA4582"/>
    <w:rsid w:val="00AA62E8"/>
    <w:rsid w:val="00AB045B"/>
    <w:rsid w:val="00AB2C25"/>
    <w:rsid w:val="00AB2D7C"/>
    <w:rsid w:val="00AB4345"/>
    <w:rsid w:val="00AB57E1"/>
    <w:rsid w:val="00AB689B"/>
    <w:rsid w:val="00AC0075"/>
    <w:rsid w:val="00AC1C42"/>
    <w:rsid w:val="00AC2F2C"/>
    <w:rsid w:val="00AC34DD"/>
    <w:rsid w:val="00AC35B0"/>
    <w:rsid w:val="00AC3954"/>
    <w:rsid w:val="00AC3F0F"/>
    <w:rsid w:val="00AC5A5F"/>
    <w:rsid w:val="00AD00F4"/>
    <w:rsid w:val="00AD011C"/>
    <w:rsid w:val="00AD0A77"/>
    <w:rsid w:val="00AD1F69"/>
    <w:rsid w:val="00AD3409"/>
    <w:rsid w:val="00AD42B3"/>
    <w:rsid w:val="00AD4DC9"/>
    <w:rsid w:val="00AD52A6"/>
    <w:rsid w:val="00AD5BD3"/>
    <w:rsid w:val="00AD5E5F"/>
    <w:rsid w:val="00AD77DA"/>
    <w:rsid w:val="00AE0410"/>
    <w:rsid w:val="00AE0CFF"/>
    <w:rsid w:val="00AE116D"/>
    <w:rsid w:val="00AE28A3"/>
    <w:rsid w:val="00AE3FC3"/>
    <w:rsid w:val="00AE4314"/>
    <w:rsid w:val="00AE5D30"/>
    <w:rsid w:val="00AE75AC"/>
    <w:rsid w:val="00AE7C3E"/>
    <w:rsid w:val="00AE7ECF"/>
    <w:rsid w:val="00AF0E64"/>
    <w:rsid w:val="00AF1FC3"/>
    <w:rsid w:val="00AF4B55"/>
    <w:rsid w:val="00AF5AA1"/>
    <w:rsid w:val="00AF5EF3"/>
    <w:rsid w:val="00AF797B"/>
    <w:rsid w:val="00B02AAF"/>
    <w:rsid w:val="00B02DAC"/>
    <w:rsid w:val="00B0342A"/>
    <w:rsid w:val="00B04544"/>
    <w:rsid w:val="00B049A6"/>
    <w:rsid w:val="00B0552A"/>
    <w:rsid w:val="00B05CDF"/>
    <w:rsid w:val="00B05F05"/>
    <w:rsid w:val="00B074B0"/>
    <w:rsid w:val="00B0753A"/>
    <w:rsid w:val="00B10A36"/>
    <w:rsid w:val="00B113E1"/>
    <w:rsid w:val="00B1322F"/>
    <w:rsid w:val="00B13AD2"/>
    <w:rsid w:val="00B17414"/>
    <w:rsid w:val="00B17E47"/>
    <w:rsid w:val="00B2032A"/>
    <w:rsid w:val="00B2037A"/>
    <w:rsid w:val="00B21E1F"/>
    <w:rsid w:val="00B220C8"/>
    <w:rsid w:val="00B22BDE"/>
    <w:rsid w:val="00B23549"/>
    <w:rsid w:val="00B24357"/>
    <w:rsid w:val="00B25043"/>
    <w:rsid w:val="00B25597"/>
    <w:rsid w:val="00B2576C"/>
    <w:rsid w:val="00B26E89"/>
    <w:rsid w:val="00B272B0"/>
    <w:rsid w:val="00B306F5"/>
    <w:rsid w:val="00B31312"/>
    <w:rsid w:val="00B32102"/>
    <w:rsid w:val="00B335DC"/>
    <w:rsid w:val="00B34543"/>
    <w:rsid w:val="00B34D00"/>
    <w:rsid w:val="00B373A2"/>
    <w:rsid w:val="00B37F0D"/>
    <w:rsid w:val="00B4287B"/>
    <w:rsid w:val="00B438F2"/>
    <w:rsid w:val="00B44709"/>
    <w:rsid w:val="00B475EB"/>
    <w:rsid w:val="00B50C24"/>
    <w:rsid w:val="00B52149"/>
    <w:rsid w:val="00B52271"/>
    <w:rsid w:val="00B546E6"/>
    <w:rsid w:val="00B56B3A"/>
    <w:rsid w:val="00B6080D"/>
    <w:rsid w:val="00B61FCF"/>
    <w:rsid w:val="00B62167"/>
    <w:rsid w:val="00B63E23"/>
    <w:rsid w:val="00B66092"/>
    <w:rsid w:val="00B66FBE"/>
    <w:rsid w:val="00B678D3"/>
    <w:rsid w:val="00B708E1"/>
    <w:rsid w:val="00B70EDE"/>
    <w:rsid w:val="00B7131E"/>
    <w:rsid w:val="00B729F4"/>
    <w:rsid w:val="00B734A7"/>
    <w:rsid w:val="00B73959"/>
    <w:rsid w:val="00B73C72"/>
    <w:rsid w:val="00B74537"/>
    <w:rsid w:val="00B751F2"/>
    <w:rsid w:val="00B75915"/>
    <w:rsid w:val="00B759D1"/>
    <w:rsid w:val="00B75CC9"/>
    <w:rsid w:val="00B819CB"/>
    <w:rsid w:val="00B81C74"/>
    <w:rsid w:val="00B82CF3"/>
    <w:rsid w:val="00B8304B"/>
    <w:rsid w:val="00B866D8"/>
    <w:rsid w:val="00B90BB4"/>
    <w:rsid w:val="00B916A2"/>
    <w:rsid w:val="00B924D6"/>
    <w:rsid w:val="00B92885"/>
    <w:rsid w:val="00B930F0"/>
    <w:rsid w:val="00B934A5"/>
    <w:rsid w:val="00B936AF"/>
    <w:rsid w:val="00B9449B"/>
    <w:rsid w:val="00B9560C"/>
    <w:rsid w:val="00B963EA"/>
    <w:rsid w:val="00B96B3B"/>
    <w:rsid w:val="00B97561"/>
    <w:rsid w:val="00B977FC"/>
    <w:rsid w:val="00BA0AB2"/>
    <w:rsid w:val="00BA2122"/>
    <w:rsid w:val="00BA3E6C"/>
    <w:rsid w:val="00BA43F8"/>
    <w:rsid w:val="00BA4B01"/>
    <w:rsid w:val="00BA5CCC"/>
    <w:rsid w:val="00BA5F36"/>
    <w:rsid w:val="00BB1A11"/>
    <w:rsid w:val="00BB1A18"/>
    <w:rsid w:val="00BB1ABE"/>
    <w:rsid w:val="00BB2DD3"/>
    <w:rsid w:val="00BB33D9"/>
    <w:rsid w:val="00BB4624"/>
    <w:rsid w:val="00BB494A"/>
    <w:rsid w:val="00BB4C24"/>
    <w:rsid w:val="00BB5384"/>
    <w:rsid w:val="00BB5C95"/>
    <w:rsid w:val="00BB6505"/>
    <w:rsid w:val="00BB79FC"/>
    <w:rsid w:val="00BC067A"/>
    <w:rsid w:val="00BC1F08"/>
    <w:rsid w:val="00BC37DC"/>
    <w:rsid w:val="00BC4D2B"/>
    <w:rsid w:val="00BC5ED1"/>
    <w:rsid w:val="00BC61C6"/>
    <w:rsid w:val="00BC6D2A"/>
    <w:rsid w:val="00BD04C5"/>
    <w:rsid w:val="00BD0D4C"/>
    <w:rsid w:val="00BD269D"/>
    <w:rsid w:val="00BD5C8D"/>
    <w:rsid w:val="00BD6CDD"/>
    <w:rsid w:val="00BD72F9"/>
    <w:rsid w:val="00BD7F5E"/>
    <w:rsid w:val="00BE01A8"/>
    <w:rsid w:val="00BE0612"/>
    <w:rsid w:val="00BE17E8"/>
    <w:rsid w:val="00BE2350"/>
    <w:rsid w:val="00BE2F4D"/>
    <w:rsid w:val="00BE6B22"/>
    <w:rsid w:val="00BE7E71"/>
    <w:rsid w:val="00BF1D48"/>
    <w:rsid w:val="00BF1DA3"/>
    <w:rsid w:val="00BF3D37"/>
    <w:rsid w:val="00C00AF5"/>
    <w:rsid w:val="00C017AD"/>
    <w:rsid w:val="00C017C9"/>
    <w:rsid w:val="00C058FE"/>
    <w:rsid w:val="00C117CB"/>
    <w:rsid w:val="00C12597"/>
    <w:rsid w:val="00C12F4C"/>
    <w:rsid w:val="00C139D4"/>
    <w:rsid w:val="00C14397"/>
    <w:rsid w:val="00C14DC6"/>
    <w:rsid w:val="00C15B55"/>
    <w:rsid w:val="00C206ED"/>
    <w:rsid w:val="00C21C28"/>
    <w:rsid w:val="00C21DD0"/>
    <w:rsid w:val="00C24BBE"/>
    <w:rsid w:val="00C25B91"/>
    <w:rsid w:val="00C26539"/>
    <w:rsid w:val="00C26764"/>
    <w:rsid w:val="00C26B2D"/>
    <w:rsid w:val="00C26EB5"/>
    <w:rsid w:val="00C37A90"/>
    <w:rsid w:val="00C37ED1"/>
    <w:rsid w:val="00C40C27"/>
    <w:rsid w:val="00C4452E"/>
    <w:rsid w:val="00C4500F"/>
    <w:rsid w:val="00C4540A"/>
    <w:rsid w:val="00C47830"/>
    <w:rsid w:val="00C50326"/>
    <w:rsid w:val="00C51DD1"/>
    <w:rsid w:val="00C5211E"/>
    <w:rsid w:val="00C524C2"/>
    <w:rsid w:val="00C52935"/>
    <w:rsid w:val="00C53538"/>
    <w:rsid w:val="00C557BA"/>
    <w:rsid w:val="00C55B79"/>
    <w:rsid w:val="00C56CDB"/>
    <w:rsid w:val="00C57631"/>
    <w:rsid w:val="00C60280"/>
    <w:rsid w:val="00C604AB"/>
    <w:rsid w:val="00C62922"/>
    <w:rsid w:val="00C62F97"/>
    <w:rsid w:val="00C636DE"/>
    <w:rsid w:val="00C64991"/>
    <w:rsid w:val="00C653CF"/>
    <w:rsid w:val="00C65A73"/>
    <w:rsid w:val="00C71865"/>
    <w:rsid w:val="00C736C9"/>
    <w:rsid w:val="00C74EF1"/>
    <w:rsid w:val="00C7537E"/>
    <w:rsid w:val="00C75B62"/>
    <w:rsid w:val="00C763E3"/>
    <w:rsid w:val="00C776F7"/>
    <w:rsid w:val="00C777F8"/>
    <w:rsid w:val="00C77D44"/>
    <w:rsid w:val="00C810EA"/>
    <w:rsid w:val="00C8134F"/>
    <w:rsid w:val="00C8186A"/>
    <w:rsid w:val="00C81FF1"/>
    <w:rsid w:val="00C820FF"/>
    <w:rsid w:val="00C84525"/>
    <w:rsid w:val="00C84750"/>
    <w:rsid w:val="00C8520E"/>
    <w:rsid w:val="00C85579"/>
    <w:rsid w:val="00C858B9"/>
    <w:rsid w:val="00C863F5"/>
    <w:rsid w:val="00C87917"/>
    <w:rsid w:val="00C90088"/>
    <w:rsid w:val="00C934E9"/>
    <w:rsid w:val="00C96222"/>
    <w:rsid w:val="00C96D22"/>
    <w:rsid w:val="00C96E92"/>
    <w:rsid w:val="00C9793F"/>
    <w:rsid w:val="00CA1401"/>
    <w:rsid w:val="00CA5F1A"/>
    <w:rsid w:val="00CA6112"/>
    <w:rsid w:val="00CA776A"/>
    <w:rsid w:val="00CA7BE2"/>
    <w:rsid w:val="00CB4C9D"/>
    <w:rsid w:val="00CB5480"/>
    <w:rsid w:val="00CB7934"/>
    <w:rsid w:val="00CC010F"/>
    <w:rsid w:val="00CC0181"/>
    <w:rsid w:val="00CC0602"/>
    <w:rsid w:val="00CC110A"/>
    <w:rsid w:val="00CC1A97"/>
    <w:rsid w:val="00CC23A2"/>
    <w:rsid w:val="00CC3EFD"/>
    <w:rsid w:val="00CC5522"/>
    <w:rsid w:val="00CC5D27"/>
    <w:rsid w:val="00CC615C"/>
    <w:rsid w:val="00CC735D"/>
    <w:rsid w:val="00CC7454"/>
    <w:rsid w:val="00CC7AD2"/>
    <w:rsid w:val="00CD1376"/>
    <w:rsid w:val="00CD1BA4"/>
    <w:rsid w:val="00CD24DA"/>
    <w:rsid w:val="00CD2CDD"/>
    <w:rsid w:val="00CD2EFA"/>
    <w:rsid w:val="00CD32F0"/>
    <w:rsid w:val="00CD4181"/>
    <w:rsid w:val="00CD584C"/>
    <w:rsid w:val="00CD6F64"/>
    <w:rsid w:val="00CD780A"/>
    <w:rsid w:val="00CE578E"/>
    <w:rsid w:val="00CE71E6"/>
    <w:rsid w:val="00CE7CE9"/>
    <w:rsid w:val="00CF02FD"/>
    <w:rsid w:val="00CF509E"/>
    <w:rsid w:val="00CF53B9"/>
    <w:rsid w:val="00CF69E3"/>
    <w:rsid w:val="00CF7406"/>
    <w:rsid w:val="00CF7D61"/>
    <w:rsid w:val="00D007E6"/>
    <w:rsid w:val="00D0125A"/>
    <w:rsid w:val="00D01999"/>
    <w:rsid w:val="00D01C22"/>
    <w:rsid w:val="00D03513"/>
    <w:rsid w:val="00D0487C"/>
    <w:rsid w:val="00D05072"/>
    <w:rsid w:val="00D06039"/>
    <w:rsid w:val="00D06065"/>
    <w:rsid w:val="00D069BC"/>
    <w:rsid w:val="00D06BB6"/>
    <w:rsid w:val="00D074FD"/>
    <w:rsid w:val="00D11892"/>
    <w:rsid w:val="00D13E99"/>
    <w:rsid w:val="00D14C91"/>
    <w:rsid w:val="00D15F1C"/>
    <w:rsid w:val="00D1687A"/>
    <w:rsid w:val="00D20C4C"/>
    <w:rsid w:val="00D21BF6"/>
    <w:rsid w:val="00D2328B"/>
    <w:rsid w:val="00D23F12"/>
    <w:rsid w:val="00D24060"/>
    <w:rsid w:val="00D24488"/>
    <w:rsid w:val="00D24A27"/>
    <w:rsid w:val="00D24D91"/>
    <w:rsid w:val="00D24DAA"/>
    <w:rsid w:val="00D253CC"/>
    <w:rsid w:val="00D25DDA"/>
    <w:rsid w:val="00D26CBB"/>
    <w:rsid w:val="00D27741"/>
    <w:rsid w:val="00D278BA"/>
    <w:rsid w:val="00D312BD"/>
    <w:rsid w:val="00D31C33"/>
    <w:rsid w:val="00D32DD1"/>
    <w:rsid w:val="00D34E9B"/>
    <w:rsid w:val="00D35213"/>
    <w:rsid w:val="00D353F1"/>
    <w:rsid w:val="00D354C9"/>
    <w:rsid w:val="00D3642B"/>
    <w:rsid w:val="00D368E5"/>
    <w:rsid w:val="00D36DD3"/>
    <w:rsid w:val="00D37FB2"/>
    <w:rsid w:val="00D42274"/>
    <w:rsid w:val="00D4301D"/>
    <w:rsid w:val="00D43936"/>
    <w:rsid w:val="00D43DF8"/>
    <w:rsid w:val="00D45889"/>
    <w:rsid w:val="00D468C4"/>
    <w:rsid w:val="00D50232"/>
    <w:rsid w:val="00D5297B"/>
    <w:rsid w:val="00D52C32"/>
    <w:rsid w:val="00D5392C"/>
    <w:rsid w:val="00D53CE1"/>
    <w:rsid w:val="00D53FD9"/>
    <w:rsid w:val="00D549B1"/>
    <w:rsid w:val="00D54CE4"/>
    <w:rsid w:val="00D56B04"/>
    <w:rsid w:val="00D57DBA"/>
    <w:rsid w:val="00D57E38"/>
    <w:rsid w:val="00D62358"/>
    <w:rsid w:val="00D636CE"/>
    <w:rsid w:val="00D6497E"/>
    <w:rsid w:val="00D6619B"/>
    <w:rsid w:val="00D668DB"/>
    <w:rsid w:val="00D71F64"/>
    <w:rsid w:val="00D73505"/>
    <w:rsid w:val="00D75252"/>
    <w:rsid w:val="00D76085"/>
    <w:rsid w:val="00D80CAA"/>
    <w:rsid w:val="00D81212"/>
    <w:rsid w:val="00D83709"/>
    <w:rsid w:val="00D83FE3"/>
    <w:rsid w:val="00D842F7"/>
    <w:rsid w:val="00D84E6E"/>
    <w:rsid w:val="00D85E9D"/>
    <w:rsid w:val="00D86F4B"/>
    <w:rsid w:val="00D87C29"/>
    <w:rsid w:val="00D901F0"/>
    <w:rsid w:val="00D90546"/>
    <w:rsid w:val="00D9127D"/>
    <w:rsid w:val="00D934E4"/>
    <w:rsid w:val="00D93C2A"/>
    <w:rsid w:val="00D944AE"/>
    <w:rsid w:val="00D951FF"/>
    <w:rsid w:val="00D952F3"/>
    <w:rsid w:val="00D9679A"/>
    <w:rsid w:val="00DA00A5"/>
    <w:rsid w:val="00DA0F89"/>
    <w:rsid w:val="00DA1F84"/>
    <w:rsid w:val="00DA2EE1"/>
    <w:rsid w:val="00DA41B5"/>
    <w:rsid w:val="00DA6633"/>
    <w:rsid w:val="00DA7443"/>
    <w:rsid w:val="00DB02F2"/>
    <w:rsid w:val="00DB0F73"/>
    <w:rsid w:val="00DB1744"/>
    <w:rsid w:val="00DB1B1F"/>
    <w:rsid w:val="00DB2588"/>
    <w:rsid w:val="00DB2D53"/>
    <w:rsid w:val="00DB3AF6"/>
    <w:rsid w:val="00DB4253"/>
    <w:rsid w:val="00DB758D"/>
    <w:rsid w:val="00DB7DC1"/>
    <w:rsid w:val="00DC05CE"/>
    <w:rsid w:val="00DC4261"/>
    <w:rsid w:val="00DC4F59"/>
    <w:rsid w:val="00DC5EAA"/>
    <w:rsid w:val="00DC69BF"/>
    <w:rsid w:val="00DC702B"/>
    <w:rsid w:val="00DC7EE8"/>
    <w:rsid w:val="00DC7F49"/>
    <w:rsid w:val="00DD0A06"/>
    <w:rsid w:val="00DD0FE2"/>
    <w:rsid w:val="00DD11E1"/>
    <w:rsid w:val="00DD15C9"/>
    <w:rsid w:val="00DD36A4"/>
    <w:rsid w:val="00DD4738"/>
    <w:rsid w:val="00DD4C14"/>
    <w:rsid w:val="00DD57D8"/>
    <w:rsid w:val="00DD666E"/>
    <w:rsid w:val="00DD6B59"/>
    <w:rsid w:val="00DD77E6"/>
    <w:rsid w:val="00DE0090"/>
    <w:rsid w:val="00DE08B3"/>
    <w:rsid w:val="00DE0C96"/>
    <w:rsid w:val="00DE1E06"/>
    <w:rsid w:val="00DE1FC2"/>
    <w:rsid w:val="00DE3587"/>
    <w:rsid w:val="00DE380D"/>
    <w:rsid w:val="00DE3BA3"/>
    <w:rsid w:val="00DE3C36"/>
    <w:rsid w:val="00DE4A16"/>
    <w:rsid w:val="00DE7436"/>
    <w:rsid w:val="00DE7558"/>
    <w:rsid w:val="00DE7BAE"/>
    <w:rsid w:val="00DF2AF0"/>
    <w:rsid w:val="00DF2C0E"/>
    <w:rsid w:val="00DF3034"/>
    <w:rsid w:val="00DF3E22"/>
    <w:rsid w:val="00DF3F58"/>
    <w:rsid w:val="00E00739"/>
    <w:rsid w:val="00E00CD3"/>
    <w:rsid w:val="00E01EA1"/>
    <w:rsid w:val="00E023B7"/>
    <w:rsid w:val="00E02E29"/>
    <w:rsid w:val="00E032AF"/>
    <w:rsid w:val="00E03B05"/>
    <w:rsid w:val="00E04527"/>
    <w:rsid w:val="00E04A65"/>
    <w:rsid w:val="00E05AB4"/>
    <w:rsid w:val="00E06116"/>
    <w:rsid w:val="00E117ED"/>
    <w:rsid w:val="00E129DA"/>
    <w:rsid w:val="00E137F2"/>
    <w:rsid w:val="00E14A99"/>
    <w:rsid w:val="00E14F00"/>
    <w:rsid w:val="00E1563B"/>
    <w:rsid w:val="00E15CA0"/>
    <w:rsid w:val="00E17690"/>
    <w:rsid w:val="00E17D89"/>
    <w:rsid w:val="00E208F1"/>
    <w:rsid w:val="00E21D36"/>
    <w:rsid w:val="00E22CC0"/>
    <w:rsid w:val="00E24712"/>
    <w:rsid w:val="00E26988"/>
    <w:rsid w:val="00E3078B"/>
    <w:rsid w:val="00E30C86"/>
    <w:rsid w:val="00E311D1"/>
    <w:rsid w:val="00E34EBE"/>
    <w:rsid w:val="00E363F2"/>
    <w:rsid w:val="00E377CD"/>
    <w:rsid w:val="00E43042"/>
    <w:rsid w:val="00E442AC"/>
    <w:rsid w:val="00E46D99"/>
    <w:rsid w:val="00E47794"/>
    <w:rsid w:val="00E506E6"/>
    <w:rsid w:val="00E509FD"/>
    <w:rsid w:val="00E527C1"/>
    <w:rsid w:val="00E527D4"/>
    <w:rsid w:val="00E53006"/>
    <w:rsid w:val="00E536AC"/>
    <w:rsid w:val="00E53A9C"/>
    <w:rsid w:val="00E61DE3"/>
    <w:rsid w:val="00E62530"/>
    <w:rsid w:val="00E62605"/>
    <w:rsid w:val="00E6265B"/>
    <w:rsid w:val="00E637FA"/>
    <w:rsid w:val="00E643A3"/>
    <w:rsid w:val="00E66751"/>
    <w:rsid w:val="00E66A83"/>
    <w:rsid w:val="00E70493"/>
    <w:rsid w:val="00E71489"/>
    <w:rsid w:val="00E7576C"/>
    <w:rsid w:val="00E770CB"/>
    <w:rsid w:val="00E83040"/>
    <w:rsid w:val="00E8430E"/>
    <w:rsid w:val="00E858F9"/>
    <w:rsid w:val="00E85E0C"/>
    <w:rsid w:val="00E864A8"/>
    <w:rsid w:val="00E869BF"/>
    <w:rsid w:val="00E87ACB"/>
    <w:rsid w:val="00E94800"/>
    <w:rsid w:val="00E96B43"/>
    <w:rsid w:val="00E96CDC"/>
    <w:rsid w:val="00EA1E1E"/>
    <w:rsid w:val="00EA290A"/>
    <w:rsid w:val="00EA3F6D"/>
    <w:rsid w:val="00EA4CD5"/>
    <w:rsid w:val="00EA5D97"/>
    <w:rsid w:val="00EA724F"/>
    <w:rsid w:val="00EA7B42"/>
    <w:rsid w:val="00EB168F"/>
    <w:rsid w:val="00EB27EA"/>
    <w:rsid w:val="00EB3EB2"/>
    <w:rsid w:val="00EB4F8B"/>
    <w:rsid w:val="00EB7E39"/>
    <w:rsid w:val="00EC1443"/>
    <w:rsid w:val="00EC1502"/>
    <w:rsid w:val="00EC215A"/>
    <w:rsid w:val="00EC220C"/>
    <w:rsid w:val="00EC2DD8"/>
    <w:rsid w:val="00EC45D4"/>
    <w:rsid w:val="00EC4D46"/>
    <w:rsid w:val="00EC5A34"/>
    <w:rsid w:val="00EC6F76"/>
    <w:rsid w:val="00ED0032"/>
    <w:rsid w:val="00ED0AA0"/>
    <w:rsid w:val="00ED169F"/>
    <w:rsid w:val="00ED20A5"/>
    <w:rsid w:val="00ED22C7"/>
    <w:rsid w:val="00ED3373"/>
    <w:rsid w:val="00ED6752"/>
    <w:rsid w:val="00ED76D6"/>
    <w:rsid w:val="00ED77E0"/>
    <w:rsid w:val="00EE0A06"/>
    <w:rsid w:val="00EE32BB"/>
    <w:rsid w:val="00EE666F"/>
    <w:rsid w:val="00EE6F78"/>
    <w:rsid w:val="00EE7230"/>
    <w:rsid w:val="00EF11EB"/>
    <w:rsid w:val="00EF12E1"/>
    <w:rsid w:val="00EF19CB"/>
    <w:rsid w:val="00EF26B1"/>
    <w:rsid w:val="00EF2E7E"/>
    <w:rsid w:val="00EF3590"/>
    <w:rsid w:val="00EF7FDB"/>
    <w:rsid w:val="00F00CC9"/>
    <w:rsid w:val="00F012F7"/>
    <w:rsid w:val="00F01575"/>
    <w:rsid w:val="00F01687"/>
    <w:rsid w:val="00F01741"/>
    <w:rsid w:val="00F018E6"/>
    <w:rsid w:val="00F019F6"/>
    <w:rsid w:val="00F01A5B"/>
    <w:rsid w:val="00F020AD"/>
    <w:rsid w:val="00F06928"/>
    <w:rsid w:val="00F076E0"/>
    <w:rsid w:val="00F07950"/>
    <w:rsid w:val="00F102AB"/>
    <w:rsid w:val="00F10C1A"/>
    <w:rsid w:val="00F13311"/>
    <w:rsid w:val="00F13A5D"/>
    <w:rsid w:val="00F14D6C"/>
    <w:rsid w:val="00F15693"/>
    <w:rsid w:val="00F16239"/>
    <w:rsid w:val="00F1693F"/>
    <w:rsid w:val="00F1727F"/>
    <w:rsid w:val="00F23C0E"/>
    <w:rsid w:val="00F26028"/>
    <w:rsid w:val="00F26E66"/>
    <w:rsid w:val="00F30D1A"/>
    <w:rsid w:val="00F31838"/>
    <w:rsid w:val="00F337EB"/>
    <w:rsid w:val="00F33D7A"/>
    <w:rsid w:val="00F34F54"/>
    <w:rsid w:val="00F36020"/>
    <w:rsid w:val="00F361CC"/>
    <w:rsid w:val="00F40A06"/>
    <w:rsid w:val="00F41238"/>
    <w:rsid w:val="00F41B42"/>
    <w:rsid w:val="00F46BCD"/>
    <w:rsid w:val="00F47AD7"/>
    <w:rsid w:val="00F51061"/>
    <w:rsid w:val="00F5139E"/>
    <w:rsid w:val="00F52194"/>
    <w:rsid w:val="00F53BAC"/>
    <w:rsid w:val="00F54F0E"/>
    <w:rsid w:val="00F57475"/>
    <w:rsid w:val="00F6030B"/>
    <w:rsid w:val="00F6073D"/>
    <w:rsid w:val="00F61A24"/>
    <w:rsid w:val="00F63917"/>
    <w:rsid w:val="00F63C52"/>
    <w:rsid w:val="00F65E51"/>
    <w:rsid w:val="00F678A8"/>
    <w:rsid w:val="00F67E63"/>
    <w:rsid w:val="00F702FF"/>
    <w:rsid w:val="00F732D5"/>
    <w:rsid w:val="00F74967"/>
    <w:rsid w:val="00F74BF1"/>
    <w:rsid w:val="00F75368"/>
    <w:rsid w:val="00F75CB2"/>
    <w:rsid w:val="00F76179"/>
    <w:rsid w:val="00F7791E"/>
    <w:rsid w:val="00F8050C"/>
    <w:rsid w:val="00F81062"/>
    <w:rsid w:val="00F815E6"/>
    <w:rsid w:val="00F816C5"/>
    <w:rsid w:val="00F83D8A"/>
    <w:rsid w:val="00F843DE"/>
    <w:rsid w:val="00F84646"/>
    <w:rsid w:val="00F848AC"/>
    <w:rsid w:val="00F86403"/>
    <w:rsid w:val="00F878D5"/>
    <w:rsid w:val="00F90899"/>
    <w:rsid w:val="00F91A4C"/>
    <w:rsid w:val="00F926AD"/>
    <w:rsid w:val="00F93E29"/>
    <w:rsid w:val="00F94155"/>
    <w:rsid w:val="00F94240"/>
    <w:rsid w:val="00F94608"/>
    <w:rsid w:val="00F9534E"/>
    <w:rsid w:val="00F95E79"/>
    <w:rsid w:val="00F9626C"/>
    <w:rsid w:val="00F974BD"/>
    <w:rsid w:val="00FA05A2"/>
    <w:rsid w:val="00FA11D1"/>
    <w:rsid w:val="00FA13D3"/>
    <w:rsid w:val="00FA1711"/>
    <w:rsid w:val="00FA2B0E"/>
    <w:rsid w:val="00FA3810"/>
    <w:rsid w:val="00FA3AB8"/>
    <w:rsid w:val="00FA3ABC"/>
    <w:rsid w:val="00FA4851"/>
    <w:rsid w:val="00FA4BB9"/>
    <w:rsid w:val="00FA6D97"/>
    <w:rsid w:val="00FB1ECA"/>
    <w:rsid w:val="00FB2919"/>
    <w:rsid w:val="00FB62F6"/>
    <w:rsid w:val="00FB64C8"/>
    <w:rsid w:val="00FC1513"/>
    <w:rsid w:val="00FC157A"/>
    <w:rsid w:val="00FC1A1D"/>
    <w:rsid w:val="00FC1B50"/>
    <w:rsid w:val="00FC365F"/>
    <w:rsid w:val="00FC4B0A"/>
    <w:rsid w:val="00FC5D4F"/>
    <w:rsid w:val="00FC5FB9"/>
    <w:rsid w:val="00FC6981"/>
    <w:rsid w:val="00FD0315"/>
    <w:rsid w:val="00FD0AB8"/>
    <w:rsid w:val="00FD0C3C"/>
    <w:rsid w:val="00FD1530"/>
    <w:rsid w:val="00FD5EB1"/>
    <w:rsid w:val="00FD6E55"/>
    <w:rsid w:val="00FD7542"/>
    <w:rsid w:val="00FE0DC9"/>
    <w:rsid w:val="00FE257E"/>
    <w:rsid w:val="00FE276C"/>
    <w:rsid w:val="00FE27B4"/>
    <w:rsid w:val="00FE2D6D"/>
    <w:rsid w:val="00FE383A"/>
    <w:rsid w:val="00FE692A"/>
    <w:rsid w:val="00FF03E6"/>
    <w:rsid w:val="00FF0B4B"/>
    <w:rsid w:val="00FF1248"/>
    <w:rsid w:val="00FF1444"/>
    <w:rsid w:val="00FF1591"/>
    <w:rsid w:val="00FF1ED8"/>
    <w:rsid w:val="00FF2077"/>
    <w:rsid w:val="00FF2719"/>
    <w:rsid w:val="00FF33D3"/>
    <w:rsid w:val="00FF36EC"/>
    <w:rsid w:val="00FF3F96"/>
    <w:rsid w:val="00FF42DC"/>
    <w:rsid w:val="00FF4B85"/>
    <w:rsid w:val="00FF5645"/>
    <w:rsid w:val="00FF579A"/>
    <w:rsid w:val="00FF60CE"/>
    <w:rsid w:val="00FF6DAE"/>
    <w:rsid w:val="00FF784E"/>
    <w:rsid w:val="00FF7B21"/>
    <w:rsid w:val="0C975C7A"/>
    <w:rsid w:val="0E260492"/>
    <w:rsid w:val="1901E011"/>
    <w:rsid w:val="1A8BDC1E"/>
    <w:rsid w:val="1E53F2B8"/>
    <w:rsid w:val="2432BE64"/>
    <w:rsid w:val="264EF558"/>
    <w:rsid w:val="2ECD639D"/>
    <w:rsid w:val="433F1A1E"/>
    <w:rsid w:val="44E3E461"/>
    <w:rsid w:val="45418E14"/>
    <w:rsid w:val="47475915"/>
    <w:rsid w:val="508440BB"/>
    <w:rsid w:val="5206E8BF"/>
    <w:rsid w:val="553E8981"/>
    <w:rsid w:val="56458D21"/>
    <w:rsid w:val="56DA59E2"/>
    <w:rsid w:val="5F2ADB64"/>
    <w:rsid w:val="62E36D53"/>
    <w:rsid w:val="6C71273C"/>
    <w:rsid w:val="7171FA88"/>
    <w:rsid w:val="7A6BFD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6C00B2C5-0EA8-4B11-8B34-E5C5710C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F4"/>
    <w:rPr>
      <w:rFonts w:ascii="Segoe UI" w:hAnsi="Segoe UI"/>
      <w:sz w:val="22"/>
    </w:rPr>
  </w:style>
  <w:style w:type="paragraph" w:styleId="Heading2">
    <w:name w:val="heading 2"/>
    <w:basedOn w:val="Normal"/>
    <w:next w:val="Normal"/>
    <w:link w:val="Heading2Char"/>
    <w:uiPriority w:val="9"/>
    <w:unhideWhenUsed/>
    <w:qFormat/>
    <w:rsid w:val="00FF42DC"/>
    <w:pPr>
      <w:spacing w:after="0" w:line="240" w:lineRule="auto"/>
      <w:outlineLvl w:val="1"/>
    </w:pPr>
    <w:rPr>
      <w:rFonts w:eastAsia="Segoe U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unhideWhenUsed/>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customStyle="1" w:styleId="EndNoteBibliographyTitle">
    <w:name w:val="EndNote Bibliography Title"/>
    <w:basedOn w:val="Normal"/>
    <w:link w:val="EndNoteBibliographyTitleChar"/>
    <w:rsid w:val="00DA0F89"/>
    <w:pPr>
      <w:spacing w:after="0"/>
      <w:jc w:val="center"/>
    </w:pPr>
    <w:rPr>
      <w:rFonts w:ascii="Times New Roman" w:hAnsi="Times New Roman"/>
      <w:noProof/>
      <w:sz w:val="24"/>
      <w:lang w:val="en-US"/>
    </w:rPr>
  </w:style>
  <w:style w:type="character" w:customStyle="1" w:styleId="EndNoteBibliographyTitleChar">
    <w:name w:val="EndNote Bibliography Title Char"/>
    <w:basedOn w:val="DefaultParagraphFont"/>
    <w:link w:val="EndNoteBibliographyTitle"/>
    <w:rsid w:val="00DA0F89"/>
    <w:rPr>
      <w:noProof/>
      <w:lang w:val="en-US"/>
    </w:rPr>
  </w:style>
  <w:style w:type="paragraph" w:customStyle="1" w:styleId="EndNoteBibliography">
    <w:name w:val="EndNote Bibliography"/>
    <w:basedOn w:val="Normal"/>
    <w:link w:val="EndNoteBibliographyChar"/>
    <w:rsid w:val="00DA0F89"/>
    <w:pPr>
      <w:spacing w:line="240" w:lineRule="auto"/>
    </w:pPr>
    <w:rPr>
      <w:rFonts w:ascii="Times New Roman" w:hAnsi="Times New Roman"/>
      <w:noProof/>
      <w:sz w:val="24"/>
      <w:lang w:val="en-US"/>
    </w:rPr>
  </w:style>
  <w:style w:type="character" w:customStyle="1" w:styleId="EndNoteBibliographyChar">
    <w:name w:val="EndNote Bibliography Char"/>
    <w:basedOn w:val="DefaultParagraphFont"/>
    <w:link w:val="EndNoteBibliography"/>
    <w:rsid w:val="00DA0F89"/>
    <w:rPr>
      <w:noProof/>
      <w:lang w:val="en-US"/>
    </w:rPr>
  </w:style>
  <w:style w:type="character" w:styleId="Hyperlink">
    <w:name w:val="Hyperlink"/>
    <w:basedOn w:val="DefaultParagraphFont"/>
    <w:uiPriority w:val="99"/>
    <w:unhideWhenUsed/>
    <w:rsid w:val="00007773"/>
    <w:rPr>
      <w:color w:val="0563C1" w:themeColor="hyperlink"/>
      <w:u w:val="single"/>
    </w:rPr>
  </w:style>
  <w:style w:type="character" w:styleId="UnresolvedMention">
    <w:name w:val="Unresolved Mention"/>
    <w:basedOn w:val="DefaultParagraphFont"/>
    <w:uiPriority w:val="99"/>
    <w:semiHidden/>
    <w:unhideWhenUsed/>
    <w:rsid w:val="00007773"/>
    <w:rPr>
      <w:color w:val="605E5C"/>
      <w:shd w:val="clear" w:color="auto" w:fill="E1DFDD"/>
    </w:rPr>
  </w:style>
  <w:style w:type="paragraph" w:styleId="Revision">
    <w:name w:val="Revision"/>
    <w:hidden/>
    <w:uiPriority w:val="99"/>
    <w:semiHidden/>
    <w:rsid w:val="005C0DAA"/>
    <w:pPr>
      <w:spacing w:after="0" w:line="240" w:lineRule="auto"/>
    </w:pPr>
  </w:style>
  <w:style w:type="paragraph" w:styleId="ListParagraph">
    <w:name w:val="List Paragraph"/>
    <w:basedOn w:val="Normal"/>
    <w:uiPriority w:val="34"/>
    <w:qFormat/>
    <w:rsid w:val="001119C2"/>
    <w:pPr>
      <w:ind w:left="720"/>
      <w:contextualSpacing/>
    </w:pPr>
  </w:style>
  <w:style w:type="paragraph" w:styleId="FootnoteText">
    <w:name w:val="footnote text"/>
    <w:basedOn w:val="Normal"/>
    <w:link w:val="FootnoteTextChar"/>
    <w:uiPriority w:val="99"/>
    <w:semiHidden/>
    <w:unhideWhenUsed/>
    <w:rsid w:val="000D5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E9F"/>
    <w:rPr>
      <w:sz w:val="20"/>
      <w:szCs w:val="20"/>
    </w:rPr>
  </w:style>
  <w:style w:type="character" w:styleId="FootnoteReference">
    <w:name w:val="footnote reference"/>
    <w:basedOn w:val="DefaultParagraphFont"/>
    <w:uiPriority w:val="99"/>
    <w:semiHidden/>
    <w:unhideWhenUsed/>
    <w:rsid w:val="000D5E9F"/>
    <w:rPr>
      <w:vertAlign w:val="superscript"/>
    </w:rPr>
  </w:style>
  <w:style w:type="character" w:customStyle="1" w:styleId="cf01">
    <w:name w:val="cf01"/>
    <w:basedOn w:val="DefaultParagraphFont"/>
    <w:rsid w:val="00EF19CB"/>
    <w:rPr>
      <w:rFonts w:ascii="Segoe UI" w:hAnsi="Segoe UI" w:cs="Segoe UI" w:hint="default"/>
      <w:sz w:val="18"/>
      <w:szCs w:val="18"/>
    </w:rPr>
  </w:style>
  <w:style w:type="character" w:customStyle="1" w:styleId="normaltextrun">
    <w:name w:val="normaltextrun"/>
    <w:basedOn w:val="DefaultParagraphFont"/>
    <w:rsid w:val="00F83D8A"/>
  </w:style>
  <w:style w:type="character" w:customStyle="1" w:styleId="eop">
    <w:name w:val="eop"/>
    <w:basedOn w:val="DefaultParagraphFont"/>
    <w:rsid w:val="00891C19"/>
  </w:style>
  <w:style w:type="paragraph" w:styleId="BodyText">
    <w:name w:val="Body Text"/>
    <w:link w:val="BodyTextChar"/>
    <w:qFormat/>
    <w:rsid w:val="00652D9C"/>
    <w:pPr>
      <w:keepLines/>
      <w:spacing w:after="120" w:line="288" w:lineRule="auto"/>
    </w:pPr>
    <w:rPr>
      <w:rFonts w:ascii="Segoe UI" w:eastAsia="Calibri" w:hAnsi="Segoe UI" w:cs="Calibri"/>
      <w:sz w:val="22"/>
      <w:szCs w:val="20"/>
    </w:rPr>
  </w:style>
  <w:style w:type="character" w:customStyle="1" w:styleId="BodyTextChar">
    <w:name w:val="Body Text Char"/>
    <w:basedOn w:val="DefaultParagraphFont"/>
    <w:link w:val="BodyText"/>
    <w:rsid w:val="00652D9C"/>
    <w:rPr>
      <w:rFonts w:ascii="Segoe UI" w:eastAsia="Calibri" w:hAnsi="Segoe UI" w:cs="Calibri"/>
      <w:sz w:val="22"/>
      <w:szCs w:val="20"/>
    </w:rPr>
  </w:style>
  <w:style w:type="paragraph" w:customStyle="1" w:styleId="Tabletext">
    <w:name w:val="Table text"/>
    <w:basedOn w:val="BodyText"/>
    <w:link w:val="TabletextChar"/>
    <w:uiPriority w:val="4"/>
    <w:qFormat/>
    <w:rsid w:val="00A06EFB"/>
    <w:pPr>
      <w:keepNext/>
      <w:spacing w:before="20" w:after="20" w:line="240" w:lineRule="auto"/>
    </w:pPr>
    <w:rPr>
      <w:szCs w:val="16"/>
    </w:rPr>
  </w:style>
  <w:style w:type="character" w:customStyle="1" w:styleId="TabletextChar">
    <w:name w:val="Table text Char"/>
    <w:basedOn w:val="DefaultParagraphFont"/>
    <w:link w:val="Tabletext"/>
    <w:uiPriority w:val="4"/>
    <w:locked/>
    <w:rsid w:val="00A06EFB"/>
    <w:rPr>
      <w:rFonts w:ascii="Montserrat" w:eastAsia="Calibri" w:hAnsi="Montserrat" w:cs="Calibri"/>
      <w:sz w:val="18"/>
      <w:szCs w:val="16"/>
    </w:rPr>
  </w:style>
  <w:style w:type="character" w:customStyle="1" w:styleId="Heading2Char">
    <w:name w:val="Heading 2 Char"/>
    <w:basedOn w:val="DefaultParagraphFont"/>
    <w:link w:val="Heading2"/>
    <w:uiPriority w:val="9"/>
    <w:rsid w:val="00FF42DC"/>
    <w:rPr>
      <w:rFonts w:ascii="Segoe UI" w:eastAsia="Segoe UI" w:hAnsi="Segoe U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node/193%22%20/l%20%22id_985"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yperlink" Target="https://jamanetwork.com/journals/jamaoncology/fullarticle/2784216"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thelancet.com/journals/lanonc/article/PIIS1470-2045(20)30157-1/fulltex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6" ma:contentTypeDescription="Create a new document." ma:contentTypeScope="" ma:versionID="da233d155b83ae94c762362d51eff174">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a592adab08bd8d89361eb425abbfe311"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72d31-b391-468a-afa4-2af449538c2c">
      <Terms xmlns="http://schemas.microsoft.com/office/infopath/2007/PartnerControls"/>
    </lcf76f155ced4ddcb4097134ff3c332f>
    <TaxCatchAll xmlns="5e6c165d-1334-4e3d-ac4c-cda196070297" xsi:nil="true"/>
    <SharedWithUsers xmlns="5e6c165d-1334-4e3d-ac4c-cda196070297">
      <UserInfo>
        <DisplayName>HAMANN Gary AUSTRALIA</DisplayName>
        <AccountId>147</AccountId>
        <AccountType/>
      </UserInfo>
      <UserInfo>
        <DisplayName>GAW James AUSTRALIA</DisplayName>
        <AccountId>2651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B594B-7B11-4980-8E4A-E7214A6B00A3}">
  <ds:schemaRefs>
    <ds:schemaRef ds:uri="http://schemas.microsoft.com/sharepoint/v3/contenttype/forms"/>
  </ds:schemaRefs>
</ds:datastoreItem>
</file>

<file path=customXml/itemProps2.xml><?xml version="1.0" encoding="utf-8"?>
<ds:datastoreItem xmlns:ds="http://schemas.openxmlformats.org/officeDocument/2006/customXml" ds:itemID="{1536E8ED-9510-47C5-8AAD-EDA544952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D1699-1ACC-49E7-A5EE-BC059ADD6F5A}">
  <ds:schemaRefs>
    <ds:schemaRef ds:uri="http://schemas.microsoft.com/office/2006/metadata/properties"/>
    <ds:schemaRef ds:uri="http://schemas.microsoft.com/office/infopath/2007/PartnerControls"/>
    <ds:schemaRef ds:uri="34f92eca-2f46-4845-b3e0-158ffe501632"/>
    <ds:schemaRef ds:uri="1495ce1b-589d-4caa-971c-f7c329f69eb2"/>
    <ds:schemaRef ds:uri="7ea72d31-b391-468a-afa4-2af449538c2c"/>
    <ds:schemaRef ds:uri="5e6c165d-1334-4e3d-ac4c-cda196070297"/>
  </ds:schemaRefs>
</ds:datastoreItem>
</file>

<file path=customXml/itemProps4.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10292</Words>
  <Characters>58667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2</cp:revision>
  <dcterms:created xsi:type="dcterms:W3CDTF">2023-05-18T04:06:00Z</dcterms:created>
  <dcterms:modified xsi:type="dcterms:W3CDTF">2023-05-18T04:06:00Z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0x0101000A12E266AD69594FAC52E7A8B8B76707</vt:lpwstr>
  </property>
  <property fmtid="{D5CDD505-2E9C-101B-9397-08002B2CF9AE}" pid="3" name="MediaServiceImageTags">
    <vt:lpwstr/>
  </property>
</Properties>
</file>