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074E40">
      <w:pPr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5ADE4F42" wp14:editId="1D937F94">
            <wp:extent cx="1897077" cy="1257300"/>
            <wp:effectExtent l="0" t="0" r="8255" b="0"/>
            <wp:docPr id="1" name="Picture 1" descr="\\central.health\dfsuserenv\Users\User_18\dunjan\Desktop\DH_stacked_black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40" w:rsidRDefault="00074E40" w:rsidP="00074E40">
      <w:pPr>
        <w:ind w:left="360"/>
      </w:pPr>
    </w:p>
    <w:p w:rsidR="00074E40" w:rsidRPr="001906CD" w:rsidRDefault="004B2704" w:rsidP="00074E40">
      <w:pPr>
        <w:spacing w:before="18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Targeted 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5F786B">
        <w:rPr>
          <w:rFonts w:ascii="Arial" w:hAnsi="Arial" w:cs="Arial"/>
          <w:b/>
          <w:sz w:val="52"/>
          <w:szCs w:val="52"/>
        </w:rPr>
        <w:t xml:space="preserve"> Application 1466 – </w:t>
      </w:r>
      <w:r w:rsidR="005F786B" w:rsidRPr="005F786B">
        <w:rPr>
          <w:rFonts w:ascii="Arial" w:hAnsi="Arial" w:cs="Arial"/>
          <w:b/>
          <w:bCs/>
          <w:sz w:val="52"/>
          <w:szCs w:val="52"/>
        </w:rPr>
        <w:t>Vertebroplasty for severely painful osteoporotic vertebral fractures of less than 6 weeks duration</w:t>
      </w:r>
    </w:p>
    <w:p w:rsidR="001449A5" w:rsidRPr="005F786B" w:rsidRDefault="001449A5" w:rsidP="00074E40">
      <w:pPr>
        <w:spacing w:before="180"/>
        <w:jc w:val="center"/>
        <w:rPr>
          <w:rFonts w:ascii="Arial" w:hAnsi="Arial" w:cs="Arial"/>
          <w:b/>
          <w:sz w:val="24"/>
          <w:szCs w:val="24"/>
        </w:rPr>
      </w:pPr>
    </w:p>
    <w:p w:rsidR="00074E40" w:rsidRPr="005F786B" w:rsidRDefault="00074E40" w:rsidP="00074E40">
      <w:pPr>
        <w:spacing w:before="180"/>
        <w:jc w:val="center"/>
        <w:rPr>
          <w:rFonts w:ascii="Arial" w:hAnsi="Arial" w:cs="Arial"/>
          <w:b/>
          <w:sz w:val="24"/>
          <w:szCs w:val="24"/>
        </w:rPr>
      </w:pPr>
      <w:r w:rsidRPr="005F786B">
        <w:rPr>
          <w:rFonts w:ascii="Arial" w:hAnsi="Arial" w:cs="Arial"/>
          <w:b/>
          <w:sz w:val="24"/>
          <w:szCs w:val="24"/>
        </w:rPr>
        <w:t>(Version 0.1)</w:t>
      </w:r>
    </w:p>
    <w:p w:rsidR="00D321B7" w:rsidRPr="00BF795A" w:rsidRDefault="00D321B7" w:rsidP="00BF795A">
      <w:pPr>
        <w:spacing w:before="180"/>
        <w:jc w:val="center"/>
        <w:rPr>
          <w:rFonts w:ascii="Arial" w:hAnsi="Arial" w:cs="Arial"/>
          <w:b/>
          <w:sz w:val="24"/>
          <w:szCs w:val="24"/>
        </w:rPr>
      </w:pPr>
    </w:p>
    <w:p w:rsidR="00074E40" w:rsidRPr="00074E40" w:rsidRDefault="00074E40" w:rsidP="00074E40">
      <w:pPr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074E40" w:rsidRPr="00074E40" w:rsidRDefault="00074E40" w:rsidP="00074E40">
      <w:pPr>
        <w:rPr>
          <w:sz w:val="18"/>
          <w:szCs w:val="18"/>
        </w:rPr>
      </w:pPr>
    </w:p>
    <w:p w:rsidR="00074E40" w:rsidRDefault="00074E40" w:rsidP="00074E40">
      <w:pPr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form is being reviewed. </w:t>
      </w:r>
    </w:p>
    <w:p w:rsidR="00CB5C61" w:rsidRDefault="00CB5C61" w:rsidP="00074E40">
      <w:pPr>
        <w:rPr>
          <w:sz w:val="18"/>
          <w:szCs w:val="18"/>
        </w:rPr>
      </w:pPr>
    </w:p>
    <w:p w:rsidR="00CB5C61" w:rsidRDefault="00CB5C61" w:rsidP="00074E40">
      <w:pPr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074E40">
      <w:pPr>
        <w:rPr>
          <w:sz w:val="18"/>
          <w:szCs w:val="18"/>
        </w:rPr>
      </w:pPr>
    </w:p>
    <w:p w:rsidR="00CB5C61" w:rsidRDefault="00CB5C61" w:rsidP="00074E40">
      <w:pPr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CB5C61" w:rsidRDefault="00CB5C61" w:rsidP="00074E40">
      <w:pPr>
        <w:rPr>
          <w:sz w:val="18"/>
          <w:szCs w:val="18"/>
        </w:rPr>
      </w:pPr>
    </w:p>
    <w:p w:rsidR="00D76087" w:rsidRDefault="00CB5C61" w:rsidP="00074E40">
      <w:pPr>
        <w:rPr>
          <w:sz w:val="18"/>
          <w:szCs w:val="18"/>
        </w:rPr>
      </w:pPr>
      <w:r>
        <w:rPr>
          <w:sz w:val="18"/>
          <w:szCs w:val="18"/>
        </w:rPr>
        <w:t xml:space="preserve">You may also wish to supplement your responses with further documentation or diagrams or other information to assist the Department in considering your feedback. </w:t>
      </w:r>
    </w:p>
    <w:p w:rsidR="00D76087" w:rsidRDefault="00D76087" w:rsidP="00074E40">
      <w:pPr>
        <w:rPr>
          <w:sz w:val="18"/>
          <w:szCs w:val="18"/>
        </w:rPr>
      </w:pPr>
    </w:p>
    <w:p w:rsidR="00D51FDD" w:rsidRDefault="00D51FDD" w:rsidP="00074E40">
      <w:pPr>
        <w:rPr>
          <w:sz w:val="18"/>
          <w:szCs w:val="18"/>
        </w:rPr>
      </w:pPr>
      <w:r>
        <w:rPr>
          <w:sz w:val="18"/>
          <w:szCs w:val="18"/>
        </w:rPr>
        <w:t xml:space="preserve">Thank you for taking the time to provide valuable feedback. </w:t>
      </w:r>
    </w:p>
    <w:p w:rsidR="00D51FDD" w:rsidRDefault="00D51FDD" w:rsidP="00074E40">
      <w:pPr>
        <w:rPr>
          <w:sz w:val="18"/>
          <w:szCs w:val="18"/>
        </w:rPr>
      </w:pPr>
    </w:p>
    <w:p w:rsidR="00CB5C61" w:rsidRPr="00DD40D5" w:rsidRDefault="001449A5" w:rsidP="00CB5C61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CB5C61" w:rsidRDefault="00CB5C61" w:rsidP="00CB5C61">
      <w:pPr>
        <w:rPr>
          <w:sz w:val="18"/>
          <w:szCs w:val="18"/>
        </w:rPr>
      </w:pPr>
    </w:p>
    <w:p w:rsidR="00CB5C61" w:rsidRDefault="00CB5C61" w:rsidP="00CB5C61">
      <w:pPr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Default="00D321B7" w:rsidP="00CB5C61">
      <w:pPr>
        <w:rPr>
          <w:sz w:val="18"/>
          <w:szCs w:val="18"/>
        </w:rPr>
      </w:pPr>
    </w:p>
    <w:p w:rsidR="00D321B7" w:rsidRPr="00D321B7" w:rsidRDefault="00D321B7" w:rsidP="00CB5C61">
      <w:pPr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</w:t>
      </w:r>
      <w:r w:rsidR="003E1579">
        <w:rPr>
          <w:b/>
          <w:sz w:val="18"/>
          <w:szCs w:val="18"/>
        </w:rPr>
        <w:t xml:space="preserve"> (Attention: Minwei Ji)</w:t>
      </w:r>
    </w:p>
    <w:p w:rsidR="00D321B7" w:rsidRPr="00D321B7" w:rsidRDefault="00D321B7" w:rsidP="00CB5C61">
      <w:pPr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CB5C61">
      <w:pPr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>959</w:t>
      </w:r>
      <w:r w:rsidR="005F786B">
        <w:rPr>
          <w:b/>
          <w:sz w:val="18"/>
          <w:szCs w:val="18"/>
        </w:rPr>
        <w:t>,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 xml:space="preserve">GPO </w:t>
      </w:r>
      <w:r w:rsidR="005F786B">
        <w:rPr>
          <w:b/>
          <w:sz w:val="18"/>
          <w:szCs w:val="18"/>
        </w:rPr>
        <w:t xml:space="preserve">Box </w:t>
      </w:r>
      <w:r w:rsidRPr="00D321B7">
        <w:rPr>
          <w:b/>
          <w:sz w:val="18"/>
          <w:szCs w:val="18"/>
        </w:rPr>
        <w:t>9848</w:t>
      </w:r>
      <w:r w:rsidR="005F786B">
        <w:rPr>
          <w:b/>
          <w:sz w:val="18"/>
          <w:szCs w:val="18"/>
        </w:rPr>
        <w:t>, Canberra</w:t>
      </w:r>
      <w:r w:rsidRPr="00D321B7">
        <w:rPr>
          <w:b/>
          <w:sz w:val="18"/>
          <w:szCs w:val="18"/>
        </w:rPr>
        <w:t xml:space="preserve"> ACT 2601</w:t>
      </w:r>
    </w:p>
    <w:p w:rsidR="00D321B7" w:rsidRDefault="00D321B7" w:rsidP="00CB5C61">
      <w:pPr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5F786B" w:rsidRPr="00D321B7" w:rsidRDefault="005F786B" w:rsidP="00CB5C61">
      <w:pPr>
        <w:rPr>
          <w:b/>
          <w:sz w:val="18"/>
          <w:szCs w:val="18"/>
        </w:rPr>
      </w:pPr>
    </w:p>
    <w:p w:rsidR="004F229D" w:rsidRDefault="004F229D" w:rsidP="00BF795A">
      <w:pPr>
        <w:pStyle w:val="ListParagraph"/>
        <w:pageBreakBefore/>
        <w:ind w:left="357"/>
        <w:jc w:val="center"/>
        <w:rPr>
          <w:b/>
          <w:sz w:val="32"/>
          <w:szCs w:val="32"/>
        </w:rPr>
      </w:pPr>
      <w:r w:rsidRPr="004F229D">
        <w:rPr>
          <w:b/>
          <w:sz w:val="32"/>
          <w:szCs w:val="32"/>
        </w:rPr>
        <w:lastRenderedPageBreak/>
        <w:t xml:space="preserve">PART 1 – </w:t>
      </w:r>
      <w:r>
        <w:rPr>
          <w:b/>
          <w:sz w:val="32"/>
          <w:szCs w:val="32"/>
        </w:rPr>
        <w:t>PERSONAL AND ORGANISATIONAL INFORMATION</w:t>
      </w:r>
    </w:p>
    <w:p w:rsidR="004F229D" w:rsidRPr="004F229D" w:rsidRDefault="004F229D" w:rsidP="004F229D">
      <w:pPr>
        <w:pStyle w:val="ListParagraph"/>
        <w:ind w:left="360"/>
        <w:rPr>
          <w:b/>
          <w:sz w:val="32"/>
          <w:szCs w:val="32"/>
        </w:rPr>
      </w:pPr>
    </w:p>
    <w:p w:rsidR="00D321B7" w:rsidRDefault="004F229D" w:rsidP="00D321B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</w:tblBorders>
        <w:tblLook w:val="04A0" w:firstRow="1" w:lastRow="0" w:firstColumn="1" w:lastColumn="0" w:noHBand="0" w:noVBand="1"/>
        <w:tblCaption w:val="To be completed"/>
      </w:tblPr>
      <w:tblGrid>
        <w:gridCol w:w="1134"/>
        <w:gridCol w:w="6996"/>
      </w:tblGrid>
      <w:tr w:rsidR="004F229D" w:rsidRPr="00154B00" w:rsidTr="007449FA">
        <w:trPr>
          <w:tblHeader/>
        </w:trPr>
        <w:tc>
          <w:tcPr>
            <w:tcW w:w="1134" w:type="dxa"/>
          </w:tcPr>
          <w:p w:rsidR="004F229D" w:rsidRPr="00154B00" w:rsidRDefault="0096315A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6996" w:type="dxa"/>
            <w:tcBorders>
              <w:top w:val="single" w:sz="4" w:space="0" w:color="auto"/>
              <w:bottom w:val="single" w:sz="4" w:space="0" w:color="auto"/>
            </w:tcBorders>
          </w:tcPr>
          <w:p w:rsidR="004F229D" w:rsidRPr="00154B00" w:rsidRDefault="004F229D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F229D" w:rsidRPr="00154B00" w:rsidTr="007449FA">
        <w:tc>
          <w:tcPr>
            <w:tcW w:w="1134" w:type="dxa"/>
          </w:tcPr>
          <w:p w:rsidR="004F229D" w:rsidRPr="00154B00" w:rsidRDefault="0096315A" w:rsidP="009631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996" w:type="dxa"/>
            <w:tcBorders>
              <w:top w:val="single" w:sz="4" w:space="0" w:color="auto"/>
              <w:bottom w:val="single" w:sz="4" w:space="0" w:color="auto"/>
            </w:tcBorders>
          </w:tcPr>
          <w:p w:rsidR="004F229D" w:rsidRPr="00154B00" w:rsidRDefault="004F229D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F229D" w:rsidRPr="00154B00" w:rsidTr="007449FA">
        <w:tc>
          <w:tcPr>
            <w:tcW w:w="1134" w:type="dxa"/>
          </w:tcPr>
          <w:p w:rsidR="004F229D" w:rsidRPr="00154B00" w:rsidRDefault="0096315A" w:rsidP="009631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No:</w:t>
            </w:r>
          </w:p>
        </w:tc>
        <w:tc>
          <w:tcPr>
            <w:tcW w:w="6996" w:type="dxa"/>
            <w:tcBorders>
              <w:top w:val="single" w:sz="4" w:space="0" w:color="auto"/>
              <w:bottom w:val="single" w:sz="4" w:space="0" w:color="auto"/>
            </w:tcBorders>
          </w:tcPr>
          <w:p w:rsidR="004F229D" w:rsidRPr="00154B00" w:rsidRDefault="004F229D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D321B7" w:rsidRDefault="0049195B" w:rsidP="00643AC3">
      <w:pPr>
        <w:pStyle w:val="Style1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Caption w:val="To be completed"/>
      </w:tblPr>
      <w:tblGrid>
        <w:gridCol w:w="1696"/>
        <w:gridCol w:w="540"/>
      </w:tblGrid>
      <w:tr w:rsidR="0049195B" w:rsidRPr="00154B00" w:rsidTr="00AF43B3">
        <w:trPr>
          <w:tblHeader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B" w:rsidRPr="00154B00" w:rsidRDefault="0049195B" w:rsidP="004919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49195B" w:rsidRPr="00154B00" w:rsidRDefault="0049195B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9195B" w:rsidRPr="00154B00" w:rsidTr="00F436E8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B" w:rsidRPr="00154B00" w:rsidRDefault="005F786B" w:rsidP="004919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Collective </w:t>
            </w:r>
            <w:r w:rsidR="0049195B">
              <w:rPr>
                <w:sz w:val="20"/>
                <w:szCs w:val="20"/>
              </w:rPr>
              <w:t>Group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49195B" w:rsidRPr="00154B00" w:rsidRDefault="0049195B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bookmarkEnd w:id="0"/>
    <w:p w:rsidR="00367031" w:rsidRDefault="0049195B" w:rsidP="00367031">
      <w:pPr>
        <w:spacing w:before="100" w:beforeAutospacing="1" w:after="100" w:afterAutospacing="1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4F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426"/>
        <w:rPr>
          <w:b/>
          <w:sz w:val="20"/>
          <w:szCs w:val="20"/>
        </w:rPr>
      </w:pPr>
    </w:p>
    <w:p w:rsidR="00D321B7" w:rsidRPr="00367031" w:rsidRDefault="00AC4E7C" w:rsidP="00643AC3">
      <w:pPr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Default="00643AC3" w:rsidP="00643AC3">
      <w:pPr>
        <w:ind w:left="709" w:hanging="283"/>
        <w:rPr>
          <w:b/>
          <w:lang w:val="fr-FR"/>
        </w:rPr>
      </w:pPr>
    </w:p>
    <w:p w:rsidR="00643AC3" w:rsidRPr="00643AC3" w:rsidRDefault="00643AC3" w:rsidP="0064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3"/>
        <w:rPr>
          <w:b/>
          <w:lang w:val="fr-FR"/>
        </w:rPr>
      </w:pPr>
    </w:p>
    <w:p w:rsidR="00643AC3" w:rsidRDefault="00643AC3" w:rsidP="00643AC3">
      <w:pPr>
        <w:pStyle w:val="Style1"/>
      </w:pPr>
      <w:r w:rsidRPr="00643AC3">
        <w:t xml:space="preserve">How would you best identify yourself?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Caption w:val="To be completed"/>
      </w:tblPr>
      <w:tblGrid>
        <w:gridCol w:w="2056"/>
        <w:gridCol w:w="540"/>
      </w:tblGrid>
      <w:tr w:rsidR="00367031" w:rsidRPr="00154B00" w:rsidTr="00AF43B3">
        <w:trPr>
          <w:tblHeader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031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r w:rsidR="00A74F06">
              <w:rPr>
                <w:sz w:val="20"/>
                <w:szCs w:val="20"/>
              </w:rPr>
              <w:t>practitioner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67031" w:rsidRPr="00154B00" w:rsidTr="00F436E8"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67031" w:rsidRPr="00154B00" w:rsidTr="00F436E8"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031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Researcher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67031" w:rsidRPr="00154B00" w:rsidTr="00F436E8"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031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67031" w:rsidRPr="00154B00" w:rsidTr="00F436E8"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031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giver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67031" w:rsidRPr="00154B00" w:rsidTr="00F436E8"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367031" w:rsidRPr="00154B00" w:rsidRDefault="00367031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367031" w:rsidRDefault="00367031" w:rsidP="00367031">
      <w:pPr>
        <w:pStyle w:val="Style1"/>
        <w:numPr>
          <w:ilvl w:val="0"/>
          <w:numId w:val="7"/>
        </w:numPr>
      </w:pPr>
      <w:r>
        <w:t>If other, please specify</w:t>
      </w:r>
    </w:p>
    <w:p w:rsidR="00367031" w:rsidRDefault="00367031" w:rsidP="00367031">
      <w:pPr>
        <w:pStyle w:val="Style1"/>
        <w:numPr>
          <w:ilvl w:val="0"/>
          <w:numId w:val="0"/>
        </w:numPr>
        <w:ind w:left="720"/>
      </w:pPr>
    </w:p>
    <w:p w:rsidR="00367031" w:rsidRDefault="00367031" w:rsidP="00367031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20"/>
      </w:pPr>
    </w:p>
    <w:p w:rsidR="00367031" w:rsidRDefault="00367031" w:rsidP="00367031">
      <w:pPr>
        <w:pStyle w:val="Style1"/>
        <w:numPr>
          <w:ilvl w:val="0"/>
          <w:numId w:val="0"/>
        </w:numPr>
        <w:ind w:left="360" w:hanging="360"/>
      </w:pPr>
    </w:p>
    <w:p w:rsidR="009F2F88" w:rsidRDefault="00074E40" w:rsidP="009F2F88">
      <w:pPr>
        <w:pStyle w:val="ListParagraph"/>
        <w:ind w:left="360"/>
        <w:jc w:val="center"/>
        <w:rPr>
          <w:b/>
          <w:sz w:val="32"/>
          <w:szCs w:val="32"/>
        </w:rPr>
      </w:pPr>
      <w:r>
        <w:br w:type="page"/>
      </w:r>
      <w:r w:rsidR="009F2F88" w:rsidRPr="004F229D">
        <w:rPr>
          <w:b/>
          <w:sz w:val="32"/>
          <w:szCs w:val="32"/>
        </w:rPr>
        <w:lastRenderedPageBreak/>
        <w:t xml:space="preserve">PART </w:t>
      </w:r>
      <w:r w:rsidR="009F2F88">
        <w:rPr>
          <w:b/>
          <w:sz w:val="32"/>
          <w:szCs w:val="32"/>
        </w:rPr>
        <w:t>2</w:t>
      </w:r>
      <w:r w:rsidR="009F2F88" w:rsidRPr="004F229D">
        <w:rPr>
          <w:b/>
          <w:sz w:val="32"/>
          <w:szCs w:val="32"/>
        </w:rPr>
        <w:t xml:space="preserve"> – </w:t>
      </w:r>
      <w:r w:rsidR="009F2F88">
        <w:rPr>
          <w:b/>
          <w:sz w:val="32"/>
          <w:szCs w:val="32"/>
        </w:rPr>
        <w:t>CLINICAL NEED AND PUBLIC HEALTH SIGNIFICANCE</w:t>
      </w:r>
    </w:p>
    <w:p w:rsidR="009F2F88" w:rsidRDefault="009F2F88" w:rsidP="009F2F88">
      <w:pPr>
        <w:pStyle w:val="ListParagraph"/>
        <w:ind w:left="360"/>
        <w:jc w:val="center"/>
        <w:rPr>
          <w:b/>
          <w:sz w:val="32"/>
          <w:szCs w:val="32"/>
        </w:rPr>
      </w:pPr>
    </w:p>
    <w:p w:rsidR="009F2F88" w:rsidRDefault="006B695A" w:rsidP="006B695A">
      <w:pPr>
        <w:pStyle w:val="Style1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6B695A" w:rsidRDefault="006B695A" w:rsidP="006B695A">
      <w:pPr>
        <w:pStyle w:val="Style1"/>
        <w:numPr>
          <w:ilvl w:val="0"/>
          <w:numId w:val="0"/>
        </w:numPr>
        <w:ind w:left="360"/>
      </w:pPr>
    </w:p>
    <w:p w:rsidR="006B695A" w:rsidRDefault="006B695A" w:rsidP="006B695A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9F2F88" w:rsidRDefault="009F2F88" w:rsidP="009212C3">
      <w:pPr>
        <w:pStyle w:val="Style1"/>
        <w:numPr>
          <w:ilvl w:val="0"/>
          <w:numId w:val="0"/>
        </w:numPr>
        <w:ind w:left="360" w:hanging="360"/>
      </w:pPr>
    </w:p>
    <w:p w:rsidR="009212C3" w:rsidRDefault="009212C3" w:rsidP="009212C3">
      <w:pPr>
        <w:pStyle w:val="Style1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9212C3">
      <w:pPr>
        <w:pStyle w:val="Style1"/>
        <w:numPr>
          <w:ilvl w:val="0"/>
          <w:numId w:val="0"/>
        </w:numPr>
        <w:ind w:left="360"/>
      </w:pPr>
    </w:p>
    <w:p w:rsidR="009212C3" w:rsidRDefault="009212C3" w:rsidP="009212C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9212C3" w:rsidRDefault="009212C3" w:rsidP="009212C3">
      <w:pPr>
        <w:pStyle w:val="Style1"/>
        <w:numPr>
          <w:ilvl w:val="0"/>
          <w:numId w:val="0"/>
        </w:numPr>
        <w:ind w:left="360" w:hanging="360"/>
      </w:pPr>
    </w:p>
    <w:p w:rsidR="009212C3" w:rsidRDefault="009212C3" w:rsidP="009212C3">
      <w:pPr>
        <w:pStyle w:val="Style1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D13EEB">
      <w:pPr>
        <w:pStyle w:val="Style1"/>
        <w:numPr>
          <w:ilvl w:val="0"/>
          <w:numId w:val="0"/>
        </w:numPr>
        <w:ind w:left="360"/>
      </w:pPr>
    </w:p>
    <w:p w:rsidR="00D13EEB" w:rsidRDefault="00D13EEB" w:rsidP="00D13EEB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</w:pPr>
    </w:p>
    <w:p w:rsidR="009F2F88" w:rsidRDefault="009F2F88" w:rsidP="002660CA">
      <w:pPr>
        <w:pStyle w:val="Style1"/>
        <w:numPr>
          <w:ilvl w:val="0"/>
          <w:numId w:val="0"/>
        </w:numPr>
        <w:ind w:left="360" w:hanging="360"/>
      </w:pPr>
    </w:p>
    <w:p w:rsidR="00C4028D" w:rsidRDefault="00C4028D" w:rsidP="00C4028D">
      <w:pPr>
        <w:pStyle w:val="Style1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Default="00C4028D" w:rsidP="00C4028D">
      <w:pPr>
        <w:pStyle w:val="Style1"/>
        <w:numPr>
          <w:ilvl w:val="0"/>
          <w:numId w:val="0"/>
        </w:numPr>
        <w:ind w:left="360"/>
      </w:pPr>
    </w:p>
    <w:p w:rsidR="00C4028D" w:rsidRPr="006C650C" w:rsidRDefault="00C4028D" w:rsidP="00C4028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</w:pPr>
    </w:p>
    <w:p w:rsidR="009F2F88" w:rsidRDefault="009F2F88" w:rsidP="00136289">
      <w:pPr>
        <w:pStyle w:val="Style1"/>
        <w:numPr>
          <w:ilvl w:val="0"/>
          <w:numId w:val="0"/>
        </w:numPr>
        <w:ind w:left="360" w:hanging="360"/>
      </w:pPr>
    </w:p>
    <w:p w:rsidR="00136289" w:rsidRDefault="00136289" w:rsidP="00136289">
      <w:pPr>
        <w:pStyle w:val="Style1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Default="002016C7" w:rsidP="002016C7">
      <w:pPr>
        <w:pStyle w:val="Style1"/>
        <w:numPr>
          <w:ilvl w:val="0"/>
          <w:numId w:val="0"/>
        </w:numPr>
        <w:ind w:left="360"/>
      </w:pPr>
    </w:p>
    <w:p w:rsidR="002016C7" w:rsidRPr="00136289" w:rsidRDefault="002016C7" w:rsidP="002016C7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53A4" w:rsidRDefault="000E53A4" w:rsidP="009212C3">
      <w:pPr>
        <w:ind w:left="360"/>
      </w:pPr>
      <w:r>
        <w:br w:type="page"/>
      </w:r>
    </w:p>
    <w:p w:rsidR="00074E40" w:rsidRDefault="000E53A4" w:rsidP="000E53A4">
      <w:pPr>
        <w:jc w:val="center"/>
      </w:pPr>
      <w:r w:rsidRPr="004F229D">
        <w:rPr>
          <w:b/>
          <w:sz w:val="32"/>
          <w:szCs w:val="32"/>
        </w:rPr>
        <w:lastRenderedPageBreak/>
        <w:t xml:space="preserve">PART </w:t>
      </w:r>
      <w:r>
        <w:rPr>
          <w:b/>
          <w:sz w:val="32"/>
          <w:szCs w:val="32"/>
        </w:rPr>
        <w:t>3</w:t>
      </w:r>
      <w:r w:rsidRPr="004F229D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INDICATION(S) FOR THE PROPOSED </w:t>
      </w:r>
      <w:r w:rsidR="00CB442F">
        <w:rPr>
          <w:b/>
          <w:sz w:val="32"/>
          <w:szCs w:val="32"/>
        </w:rPr>
        <w:t>MEDICAL SERVICE</w:t>
      </w:r>
      <w:r>
        <w:rPr>
          <w:b/>
          <w:sz w:val="32"/>
          <w:szCs w:val="32"/>
        </w:rPr>
        <w:t xml:space="preserve"> AND CLINICAL CLAIM</w:t>
      </w:r>
    </w:p>
    <w:p w:rsidR="00074E40" w:rsidRDefault="00074E40" w:rsidP="00074E40"/>
    <w:p w:rsidR="000E53A4" w:rsidRDefault="000E53A4" w:rsidP="000E53A4">
      <w:pPr>
        <w:pStyle w:val="Style1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 be completed"/>
      </w:tblPr>
      <w:tblGrid>
        <w:gridCol w:w="1668"/>
        <w:gridCol w:w="567"/>
      </w:tblGrid>
      <w:tr w:rsidR="000E53A4" w:rsidRPr="00154B00" w:rsidTr="00AF43B3">
        <w:trPr>
          <w:tblHeader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3A4" w:rsidRPr="00154B00" w:rsidRDefault="000E53A4" w:rsidP="000E53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E53A4" w:rsidRPr="00154B00" w:rsidRDefault="000E53A4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53A4" w:rsidRPr="00154B00" w:rsidTr="000E53A4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3A4" w:rsidRPr="00154B00" w:rsidRDefault="000E53A4" w:rsidP="000E53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3A4" w:rsidRPr="00154B00" w:rsidRDefault="000E53A4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53A4" w:rsidRPr="00154B00" w:rsidTr="000E53A4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3A4" w:rsidRDefault="000E53A4" w:rsidP="000E53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3A4" w:rsidRPr="00154B00" w:rsidRDefault="000E53A4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53A4" w:rsidRPr="00154B00" w:rsidTr="000E53A4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3A4" w:rsidRDefault="000E53A4" w:rsidP="000E53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E53A4" w:rsidRPr="00154B00" w:rsidRDefault="000E53A4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0E53A4" w:rsidRDefault="00B12E77" w:rsidP="00B12E77">
      <w:pPr>
        <w:pStyle w:val="Style1"/>
        <w:numPr>
          <w:ilvl w:val="0"/>
          <w:numId w:val="9"/>
        </w:numPr>
      </w:pPr>
      <w:r>
        <w:t>Specify why or why not:</w:t>
      </w:r>
      <w:r w:rsidR="00802B24">
        <w:t xml:space="preserve"> </w:t>
      </w:r>
    </w:p>
    <w:p w:rsidR="00B12E77" w:rsidRDefault="00B12E77" w:rsidP="00B12E77">
      <w:pPr>
        <w:pStyle w:val="Style1"/>
        <w:numPr>
          <w:ilvl w:val="0"/>
          <w:numId w:val="0"/>
        </w:numPr>
        <w:ind w:left="720"/>
      </w:pPr>
    </w:p>
    <w:p w:rsidR="00B12E77" w:rsidRDefault="00B12E77" w:rsidP="005F587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720"/>
      </w:pPr>
    </w:p>
    <w:p w:rsidR="00074E40" w:rsidRDefault="00074E40" w:rsidP="00802B24">
      <w:pPr>
        <w:pStyle w:val="Style1"/>
        <w:numPr>
          <w:ilvl w:val="0"/>
          <w:numId w:val="0"/>
        </w:numPr>
        <w:ind w:left="360" w:hanging="360"/>
      </w:pPr>
    </w:p>
    <w:p w:rsidR="00C3562F" w:rsidRDefault="00C3562F" w:rsidP="00C3562F">
      <w:pPr>
        <w:pStyle w:val="Style1"/>
      </w:pPr>
      <w:r>
        <w:t>Have all the associated interventions been adequately captured in Part 6b of the application form?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  <w:tblCaption w:val="To be completed"/>
      </w:tblPr>
      <w:tblGrid>
        <w:gridCol w:w="709"/>
        <w:gridCol w:w="567"/>
      </w:tblGrid>
      <w:tr w:rsidR="00C3562F" w:rsidRPr="00154B00" w:rsidTr="00AF43B3">
        <w:trPr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3562F" w:rsidRPr="00154B00" w:rsidTr="00F61DC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C3562F" w:rsidRDefault="00C3562F" w:rsidP="00C3562F">
      <w:pPr>
        <w:pStyle w:val="Style1"/>
        <w:numPr>
          <w:ilvl w:val="0"/>
          <w:numId w:val="9"/>
        </w:numPr>
      </w:pPr>
      <w:r>
        <w:t xml:space="preserve">Please explain: </w:t>
      </w:r>
    </w:p>
    <w:p w:rsidR="00C3562F" w:rsidRDefault="00C3562F" w:rsidP="00C3562F">
      <w:pPr>
        <w:pStyle w:val="Style1"/>
        <w:numPr>
          <w:ilvl w:val="0"/>
          <w:numId w:val="0"/>
        </w:numPr>
        <w:ind w:left="720"/>
      </w:pPr>
    </w:p>
    <w:p w:rsidR="00C3562F" w:rsidRDefault="00C3562F" w:rsidP="00C3562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720"/>
      </w:pPr>
    </w:p>
    <w:p w:rsidR="00C3562F" w:rsidRDefault="00C3562F" w:rsidP="00C3562F">
      <w:pPr>
        <w:pStyle w:val="Style1"/>
        <w:numPr>
          <w:ilvl w:val="0"/>
          <w:numId w:val="0"/>
        </w:numPr>
        <w:ind w:left="360" w:hanging="360"/>
      </w:pPr>
    </w:p>
    <w:p w:rsidR="00C3562F" w:rsidRDefault="00C3562F" w:rsidP="00802B24">
      <w:pPr>
        <w:pStyle w:val="Style1"/>
        <w:numPr>
          <w:ilvl w:val="0"/>
          <w:numId w:val="0"/>
        </w:numPr>
        <w:ind w:left="360" w:hanging="360"/>
      </w:pPr>
    </w:p>
    <w:p w:rsidR="00802B24" w:rsidRDefault="00802B24" w:rsidP="00802B24">
      <w:pPr>
        <w:pStyle w:val="Style1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 be completed"/>
      </w:tblPr>
      <w:tblGrid>
        <w:gridCol w:w="1668"/>
        <w:gridCol w:w="567"/>
      </w:tblGrid>
      <w:tr w:rsidR="00C3562F" w:rsidRPr="00154B00" w:rsidTr="00AF43B3">
        <w:trPr>
          <w:tblHeader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356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356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356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C3562F" w:rsidRDefault="00C3562F" w:rsidP="00C3562F">
      <w:pPr>
        <w:pStyle w:val="Style1"/>
        <w:numPr>
          <w:ilvl w:val="0"/>
          <w:numId w:val="10"/>
        </w:numPr>
      </w:pPr>
      <w:r>
        <w:t xml:space="preserve">Specify why or why not: </w:t>
      </w:r>
    </w:p>
    <w:p w:rsidR="00C3562F" w:rsidRDefault="00C3562F" w:rsidP="00C3562F">
      <w:pPr>
        <w:pStyle w:val="Style1"/>
        <w:numPr>
          <w:ilvl w:val="0"/>
          <w:numId w:val="0"/>
        </w:numPr>
        <w:ind w:left="720"/>
      </w:pPr>
    </w:p>
    <w:p w:rsidR="00C3562F" w:rsidRDefault="00C3562F" w:rsidP="00C3562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720"/>
      </w:pPr>
    </w:p>
    <w:p w:rsidR="00C3562F" w:rsidRDefault="00C3562F" w:rsidP="00C3562F">
      <w:pPr>
        <w:pStyle w:val="Style1"/>
        <w:numPr>
          <w:ilvl w:val="0"/>
          <w:numId w:val="0"/>
        </w:numPr>
        <w:ind w:left="360" w:hanging="360"/>
      </w:pPr>
    </w:p>
    <w:p w:rsidR="00C3562F" w:rsidRDefault="00C3562F" w:rsidP="00C3562F">
      <w:pPr>
        <w:pStyle w:val="Style1"/>
        <w:numPr>
          <w:ilvl w:val="0"/>
          <w:numId w:val="0"/>
        </w:numPr>
        <w:ind w:left="360"/>
      </w:pPr>
    </w:p>
    <w:p w:rsidR="00513CF8" w:rsidRDefault="00C3562F" w:rsidP="00C3562F">
      <w:pPr>
        <w:pStyle w:val="Style1"/>
      </w:pPr>
      <w:r>
        <w:t>Do you agree or disagree with the clinical claim made for the proposed medical service as specified in Part 6d of the application form?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 be completed"/>
      </w:tblPr>
      <w:tblGrid>
        <w:gridCol w:w="1668"/>
        <w:gridCol w:w="567"/>
      </w:tblGrid>
      <w:tr w:rsidR="00C3562F" w:rsidRPr="00154B00" w:rsidTr="00AF43B3">
        <w:trPr>
          <w:tblHeader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356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356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356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62F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3562F" w:rsidRPr="00154B00" w:rsidRDefault="00C356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C3562F" w:rsidRDefault="00C3562F" w:rsidP="00C3562F">
      <w:pPr>
        <w:pStyle w:val="Style1"/>
        <w:numPr>
          <w:ilvl w:val="0"/>
          <w:numId w:val="10"/>
        </w:numPr>
      </w:pPr>
      <w:r>
        <w:t xml:space="preserve">Specify why or why not: </w:t>
      </w:r>
    </w:p>
    <w:p w:rsidR="00C3562F" w:rsidRDefault="00C3562F" w:rsidP="00C3562F">
      <w:pPr>
        <w:pStyle w:val="Style1"/>
        <w:numPr>
          <w:ilvl w:val="0"/>
          <w:numId w:val="0"/>
        </w:numPr>
        <w:ind w:left="720"/>
      </w:pPr>
    </w:p>
    <w:p w:rsidR="00C3562F" w:rsidRDefault="00C3562F" w:rsidP="00C3562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720"/>
      </w:pPr>
    </w:p>
    <w:p w:rsidR="00C3562F" w:rsidRDefault="00C3562F" w:rsidP="00C3562F">
      <w:pPr>
        <w:pStyle w:val="Style1"/>
        <w:numPr>
          <w:ilvl w:val="0"/>
          <w:numId w:val="0"/>
        </w:numPr>
        <w:ind w:left="360" w:hanging="360"/>
      </w:pPr>
    </w:p>
    <w:p w:rsidR="00CB442F" w:rsidRDefault="00CB442F" w:rsidP="00F436E8">
      <w:pPr>
        <w:pageBreakBefore/>
        <w:jc w:val="center"/>
      </w:pPr>
      <w:r w:rsidRPr="004F229D">
        <w:rPr>
          <w:b/>
          <w:sz w:val="32"/>
          <w:szCs w:val="32"/>
        </w:rPr>
        <w:lastRenderedPageBreak/>
        <w:t xml:space="preserve">PART </w:t>
      </w:r>
      <w:r>
        <w:rPr>
          <w:b/>
          <w:sz w:val="32"/>
          <w:szCs w:val="32"/>
        </w:rPr>
        <w:t>4</w:t>
      </w:r>
      <w:r w:rsidRPr="004F229D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COST INFORMATION FOR THE PROPOSED MEDICAL SERVICE </w:t>
      </w:r>
    </w:p>
    <w:p w:rsidR="00C3562F" w:rsidRDefault="00C3562F" w:rsidP="00C3562F">
      <w:pPr>
        <w:pStyle w:val="Style1"/>
      </w:pPr>
      <w:r>
        <w:t xml:space="preserve">Do you agree with the proposed MBS item descriptor, as specified in </w:t>
      </w:r>
      <w:r w:rsidR="00CB442F">
        <w:t>Question 53 of the application form?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 be completed"/>
      </w:tblPr>
      <w:tblGrid>
        <w:gridCol w:w="1668"/>
        <w:gridCol w:w="567"/>
      </w:tblGrid>
      <w:tr w:rsidR="00CB442F" w:rsidRPr="00154B00" w:rsidTr="00AF43B3">
        <w:trPr>
          <w:tblHeader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B44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B44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B44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CB442F" w:rsidRDefault="00CB442F" w:rsidP="00CB442F">
      <w:pPr>
        <w:pStyle w:val="Style1"/>
        <w:numPr>
          <w:ilvl w:val="0"/>
          <w:numId w:val="10"/>
        </w:numPr>
      </w:pPr>
      <w:r>
        <w:t xml:space="preserve">Specify why or why not: </w:t>
      </w:r>
    </w:p>
    <w:p w:rsidR="00CB442F" w:rsidRDefault="00CB442F" w:rsidP="00CB442F">
      <w:pPr>
        <w:pStyle w:val="Style1"/>
        <w:numPr>
          <w:ilvl w:val="0"/>
          <w:numId w:val="0"/>
        </w:numPr>
        <w:ind w:left="720"/>
      </w:pPr>
    </w:p>
    <w:p w:rsidR="00CB442F" w:rsidRDefault="00CB442F" w:rsidP="00CB442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720"/>
      </w:pPr>
    </w:p>
    <w:p w:rsidR="00CB442F" w:rsidRDefault="00CB442F" w:rsidP="00CB442F">
      <w:pPr>
        <w:pStyle w:val="Style1"/>
        <w:numPr>
          <w:ilvl w:val="0"/>
          <w:numId w:val="0"/>
        </w:numPr>
        <w:ind w:left="360" w:hanging="360"/>
      </w:pPr>
    </w:p>
    <w:p w:rsidR="00CB442F" w:rsidRDefault="00CB442F" w:rsidP="00CB442F">
      <w:pPr>
        <w:pStyle w:val="Style1"/>
      </w:pPr>
      <w:r>
        <w:t xml:space="preserve">Do you agree or disagree with the proposed MBS fee, as specified in Question 53 of the application form?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 be completed"/>
      </w:tblPr>
      <w:tblGrid>
        <w:gridCol w:w="1668"/>
        <w:gridCol w:w="567"/>
      </w:tblGrid>
      <w:tr w:rsidR="00CB442F" w:rsidRPr="00154B00" w:rsidTr="00AF43B3">
        <w:trPr>
          <w:tblHeader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B44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B44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B442F" w:rsidRPr="00154B00" w:rsidTr="00A262E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42F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442F" w:rsidRPr="00154B00" w:rsidRDefault="00CB442F" w:rsidP="00A262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CB442F" w:rsidRDefault="00CB442F" w:rsidP="00CB442F">
      <w:pPr>
        <w:pStyle w:val="Style1"/>
        <w:numPr>
          <w:ilvl w:val="0"/>
          <w:numId w:val="10"/>
        </w:numPr>
      </w:pPr>
      <w:r>
        <w:t xml:space="preserve">Specify why or why not: </w:t>
      </w:r>
    </w:p>
    <w:p w:rsidR="00CB442F" w:rsidRDefault="00CB442F" w:rsidP="00CB442F">
      <w:pPr>
        <w:pStyle w:val="Style1"/>
        <w:numPr>
          <w:ilvl w:val="0"/>
          <w:numId w:val="0"/>
        </w:numPr>
        <w:ind w:left="720"/>
      </w:pPr>
    </w:p>
    <w:p w:rsidR="00CB442F" w:rsidRDefault="00CB442F" w:rsidP="00CB442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720"/>
      </w:pPr>
    </w:p>
    <w:p w:rsidR="00CB442F" w:rsidRDefault="00CB442F" w:rsidP="00CB442F">
      <w:pPr>
        <w:pStyle w:val="Style1"/>
        <w:numPr>
          <w:ilvl w:val="0"/>
          <w:numId w:val="0"/>
        </w:numPr>
        <w:ind w:left="360" w:hanging="360"/>
      </w:pPr>
    </w:p>
    <w:p w:rsidR="0098185C" w:rsidRDefault="0098185C" w:rsidP="0098185C">
      <w:pPr>
        <w:pStyle w:val="Style1"/>
        <w:numPr>
          <w:ilvl w:val="0"/>
          <w:numId w:val="0"/>
        </w:numPr>
        <w:ind w:left="360" w:hanging="360"/>
      </w:pPr>
      <w:r>
        <w:br w:type="page"/>
      </w:r>
    </w:p>
    <w:p w:rsidR="0098185C" w:rsidRDefault="0098185C" w:rsidP="0098185C">
      <w:pPr>
        <w:pStyle w:val="Style1"/>
        <w:numPr>
          <w:ilvl w:val="0"/>
          <w:numId w:val="0"/>
        </w:numPr>
        <w:ind w:left="360" w:hanging="360"/>
        <w:jc w:val="center"/>
        <w:rPr>
          <w:sz w:val="32"/>
          <w:szCs w:val="32"/>
        </w:rPr>
      </w:pPr>
      <w:r w:rsidRPr="0098185C">
        <w:rPr>
          <w:sz w:val="32"/>
          <w:szCs w:val="32"/>
        </w:rPr>
        <w:lastRenderedPageBreak/>
        <w:t>PART 5 – ADDITIONAL COMMENTS</w:t>
      </w:r>
    </w:p>
    <w:p w:rsidR="00A236B8" w:rsidRPr="0098185C" w:rsidRDefault="00A236B8" w:rsidP="0098185C">
      <w:pPr>
        <w:pStyle w:val="Style1"/>
        <w:numPr>
          <w:ilvl w:val="0"/>
          <w:numId w:val="0"/>
        </w:numPr>
        <w:ind w:left="360" w:hanging="360"/>
        <w:jc w:val="center"/>
        <w:rPr>
          <w:sz w:val="32"/>
          <w:szCs w:val="32"/>
        </w:rPr>
      </w:pPr>
    </w:p>
    <w:p w:rsidR="00074E40" w:rsidRDefault="00A236B8" w:rsidP="00A236B8">
      <w:pPr>
        <w:pStyle w:val="Style1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F6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62626" w:rsidRDefault="00F62626" w:rsidP="00F62626">
      <w:pPr>
        <w:pStyle w:val="Style1"/>
      </w:pPr>
      <w:r>
        <w:t>Do you have any comments on this feedback survey? Please provide comments or suggestions on how this process could be improved.</w:t>
      </w:r>
    </w:p>
    <w:p w:rsidR="00B42851" w:rsidRDefault="00F62626" w:rsidP="00F62626">
      <w:pPr>
        <w:pStyle w:val="Style1"/>
        <w:numPr>
          <w:ilvl w:val="0"/>
          <w:numId w:val="0"/>
        </w:numPr>
      </w:pPr>
      <w:r>
        <w:t xml:space="preserve"> </w:t>
      </w:r>
    </w:p>
    <w:p w:rsidR="00FC7A07" w:rsidRDefault="00FC7A07" w:rsidP="00F62626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1FDD" w:rsidRDefault="00D51FDD" w:rsidP="00FC7A07">
      <w:pPr>
        <w:tabs>
          <w:tab w:val="left" w:pos="3256"/>
        </w:tabs>
        <w:rPr>
          <w:b/>
          <w:sz w:val="20"/>
          <w:szCs w:val="20"/>
        </w:rPr>
      </w:pPr>
    </w:p>
    <w:p w:rsidR="00B87883" w:rsidRDefault="00B87883" w:rsidP="00FC7A07">
      <w:pPr>
        <w:tabs>
          <w:tab w:val="left" w:pos="3256"/>
        </w:tabs>
        <w:rPr>
          <w:b/>
          <w:sz w:val="20"/>
          <w:szCs w:val="20"/>
        </w:rPr>
      </w:pPr>
    </w:p>
    <w:p w:rsidR="00B87883" w:rsidRDefault="00B87883" w:rsidP="00FC7A07">
      <w:pPr>
        <w:tabs>
          <w:tab w:val="left" w:pos="3256"/>
        </w:tabs>
        <w:rPr>
          <w:b/>
          <w:sz w:val="20"/>
          <w:szCs w:val="20"/>
        </w:rPr>
      </w:pPr>
    </w:p>
    <w:p w:rsidR="00F62626" w:rsidRPr="00B87883" w:rsidRDefault="00D51FDD" w:rsidP="00071AC7">
      <w:pPr>
        <w:tabs>
          <w:tab w:val="left" w:pos="3256"/>
        </w:tabs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6260444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74E40" w:rsidRDefault="00074E40" w:rsidP="00074E40">
        <w:pPr>
          <w:pStyle w:val="Footer"/>
          <w:pBdr>
            <w:top w:val="single" w:sz="4" w:space="1" w:color="D9D9D9" w:themeColor="background1" w:themeShade="D9"/>
          </w:pBdr>
          <w:rPr>
            <w:color w:val="808080" w:themeColor="background1" w:themeShade="80"/>
            <w:spacing w:val="60"/>
            <w:sz w:val="18"/>
            <w:szCs w:val="18"/>
          </w:rPr>
        </w:pPr>
        <w:r w:rsidRPr="00CF2DFA">
          <w:rPr>
            <w:sz w:val="18"/>
            <w:szCs w:val="18"/>
          </w:rPr>
          <w:fldChar w:fldCharType="begin"/>
        </w:r>
        <w:r w:rsidRPr="00CF2DFA">
          <w:rPr>
            <w:sz w:val="18"/>
            <w:szCs w:val="18"/>
          </w:rPr>
          <w:instrText xml:space="preserve"> PAGE   \* MERGEFORMAT </w:instrText>
        </w:r>
        <w:r w:rsidRPr="00CF2DFA">
          <w:rPr>
            <w:sz w:val="18"/>
            <w:szCs w:val="18"/>
          </w:rPr>
          <w:fldChar w:fldCharType="separate"/>
        </w:r>
        <w:r w:rsidR="007449FA" w:rsidRPr="007449FA">
          <w:rPr>
            <w:b/>
            <w:bCs/>
            <w:noProof/>
            <w:sz w:val="18"/>
            <w:szCs w:val="18"/>
          </w:rPr>
          <w:t>2</w:t>
        </w:r>
        <w:r w:rsidRPr="00CF2DFA">
          <w:rPr>
            <w:b/>
            <w:bCs/>
            <w:noProof/>
            <w:sz w:val="18"/>
            <w:szCs w:val="18"/>
          </w:rPr>
          <w:fldChar w:fldCharType="end"/>
        </w:r>
        <w:r w:rsidRPr="00CF2DFA">
          <w:rPr>
            <w:b/>
            <w:bCs/>
            <w:sz w:val="18"/>
            <w:szCs w:val="18"/>
          </w:rPr>
          <w:t xml:space="preserve"> | </w:t>
        </w:r>
        <w:r w:rsidRPr="00CF2DFA">
          <w:rPr>
            <w:color w:val="808080" w:themeColor="background1" w:themeShade="80"/>
            <w:spacing w:val="60"/>
            <w:sz w:val="18"/>
            <w:szCs w:val="18"/>
          </w:rPr>
          <w:t>Page</w:t>
        </w:r>
        <w:r>
          <w:rPr>
            <w:color w:val="808080" w:themeColor="background1" w:themeShade="80"/>
            <w:spacing w:val="60"/>
            <w:sz w:val="18"/>
            <w:szCs w:val="18"/>
          </w:rPr>
          <w:tab/>
        </w:r>
        <w:r w:rsidR="002D0D31">
          <w:rPr>
            <w:color w:val="808080" w:themeColor="background1" w:themeShade="80"/>
            <w:spacing w:val="60"/>
            <w:sz w:val="18"/>
            <w:szCs w:val="18"/>
          </w:rPr>
          <w:t>Feedback</w:t>
        </w:r>
        <w:r>
          <w:rPr>
            <w:color w:val="808080" w:themeColor="background1" w:themeShade="80"/>
            <w:spacing w:val="60"/>
            <w:sz w:val="18"/>
            <w:szCs w:val="18"/>
          </w:rPr>
          <w:t xml:space="preserve"> Survey on the Application Form</w:t>
        </w:r>
      </w:p>
      <w:p w:rsidR="00074E40" w:rsidRPr="00CF2DFA" w:rsidRDefault="00074E40" w:rsidP="00074E4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>
          <w:rPr>
            <w:color w:val="808080" w:themeColor="background1" w:themeShade="80"/>
            <w:spacing w:val="60"/>
            <w:sz w:val="18"/>
            <w:szCs w:val="18"/>
          </w:rPr>
          <w:tab/>
        </w:r>
        <w:r w:rsidR="003F5DBA">
          <w:rPr>
            <w:color w:val="808080" w:themeColor="background1" w:themeShade="80"/>
            <w:spacing w:val="60"/>
            <w:sz w:val="18"/>
            <w:szCs w:val="18"/>
          </w:rPr>
          <w:t>(</w:t>
        </w:r>
        <w:r>
          <w:rPr>
            <w:color w:val="808080" w:themeColor="background1" w:themeShade="80"/>
            <w:spacing w:val="60"/>
            <w:sz w:val="18"/>
            <w:szCs w:val="18"/>
          </w:rPr>
          <w:t>New and Ame</w:t>
        </w:r>
        <w:r w:rsidR="003F5DBA">
          <w:rPr>
            <w:color w:val="808080" w:themeColor="background1" w:themeShade="80"/>
            <w:spacing w:val="60"/>
            <w:sz w:val="18"/>
            <w:szCs w:val="18"/>
          </w:rPr>
          <w:t>nded Requests for Public Funding)</w:t>
        </w:r>
      </w:p>
    </w:sdtContent>
  </w:sdt>
  <w:p w:rsidR="00074E40" w:rsidRDefault="00074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E1579"/>
    <w:rsid w:val="003F5DBA"/>
    <w:rsid w:val="00406DFA"/>
    <w:rsid w:val="004867E2"/>
    <w:rsid w:val="0049195B"/>
    <w:rsid w:val="004B2704"/>
    <w:rsid w:val="004F229D"/>
    <w:rsid w:val="00506068"/>
    <w:rsid w:val="00513CF8"/>
    <w:rsid w:val="005633BC"/>
    <w:rsid w:val="005F5875"/>
    <w:rsid w:val="005F786B"/>
    <w:rsid w:val="0060042B"/>
    <w:rsid w:val="00643AC3"/>
    <w:rsid w:val="00693E52"/>
    <w:rsid w:val="006B695A"/>
    <w:rsid w:val="007449F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F2F88"/>
    <w:rsid w:val="00A236B8"/>
    <w:rsid w:val="00A30610"/>
    <w:rsid w:val="00A74F06"/>
    <w:rsid w:val="00AC1D5E"/>
    <w:rsid w:val="00AC4E7C"/>
    <w:rsid w:val="00AF43B3"/>
    <w:rsid w:val="00B12E77"/>
    <w:rsid w:val="00B42851"/>
    <w:rsid w:val="00B87883"/>
    <w:rsid w:val="00BF795A"/>
    <w:rsid w:val="00C1596D"/>
    <w:rsid w:val="00C325C4"/>
    <w:rsid w:val="00C3562F"/>
    <w:rsid w:val="00C4028D"/>
    <w:rsid w:val="00C755D8"/>
    <w:rsid w:val="00CB442F"/>
    <w:rsid w:val="00CB5B1A"/>
    <w:rsid w:val="00CB5C61"/>
    <w:rsid w:val="00CE5B1F"/>
    <w:rsid w:val="00D13EEB"/>
    <w:rsid w:val="00D321B7"/>
    <w:rsid w:val="00D37400"/>
    <w:rsid w:val="00D51FDD"/>
    <w:rsid w:val="00D76087"/>
    <w:rsid w:val="00D97F58"/>
    <w:rsid w:val="00DD40D5"/>
    <w:rsid w:val="00DD70C5"/>
    <w:rsid w:val="00DF1CBF"/>
    <w:rsid w:val="00E068FA"/>
    <w:rsid w:val="00E43854"/>
    <w:rsid w:val="00F436E8"/>
    <w:rsid w:val="00F45A8B"/>
    <w:rsid w:val="00F61DCC"/>
    <w:rsid w:val="00F6262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74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E40"/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74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E40"/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4B1719CE.dotm</Template>
  <TotalTime>12</TotalTime>
  <Pages>6</Pages>
  <Words>707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Smilas Kristina</dc:creator>
  <cp:lastModifiedBy>Johnson Nicole</cp:lastModifiedBy>
  <cp:revision>4</cp:revision>
  <cp:lastPrinted>2016-04-13T04:23:00Z</cp:lastPrinted>
  <dcterms:created xsi:type="dcterms:W3CDTF">2017-08-09T00:49:00Z</dcterms:created>
  <dcterms:modified xsi:type="dcterms:W3CDTF">2017-08-09T00:59:00Z</dcterms:modified>
</cp:coreProperties>
</file>