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6B6C" w14:textId="6507067E" w:rsidR="006478E7" w:rsidRPr="00F01E0E" w:rsidRDefault="006478E7" w:rsidP="00702FBB">
      <w:pPr>
        <w:pStyle w:val="Instructionaltext"/>
      </w:pPr>
    </w:p>
    <w:p w14:paraId="50B6D781" w14:textId="2A1CC682" w:rsidR="006478E7" w:rsidRPr="00F01E0E" w:rsidRDefault="00BB0FFB" w:rsidP="00BB0FFB">
      <w:pPr>
        <w:pStyle w:val="Heading10"/>
        <w:spacing w:before="2880"/>
        <w:jc w:val="center"/>
        <w:rPr>
          <w:sz w:val="48"/>
          <w:szCs w:val="48"/>
          <w:lang w:val="en-AU"/>
        </w:rPr>
      </w:pPr>
      <w:r w:rsidRPr="61BAC2D7">
        <w:rPr>
          <w:sz w:val="48"/>
          <w:szCs w:val="48"/>
          <w:lang w:val="en-AU"/>
        </w:rPr>
        <w:t xml:space="preserve">MSAC </w:t>
      </w:r>
      <w:r w:rsidR="006478E7" w:rsidRPr="61BAC2D7">
        <w:rPr>
          <w:sz w:val="48"/>
          <w:szCs w:val="48"/>
          <w:lang w:val="en-AU"/>
        </w:rPr>
        <w:t xml:space="preserve">Application </w:t>
      </w:r>
      <w:r w:rsidR="00DE52EE" w:rsidRPr="61BAC2D7">
        <w:rPr>
          <w:sz w:val="48"/>
          <w:szCs w:val="48"/>
          <w:lang w:val="en-AU"/>
        </w:rPr>
        <w:t>1794</w:t>
      </w:r>
    </w:p>
    <w:p w14:paraId="1392A086" w14:textId="1888C52F" w:rsidR="5AAE3668" w:rsidRDefault="5AAE3668" w:rsidP="61BAC2D7">
      <w:pPr>
        <w:pStyle w:val="Heading10"/>
        <w:jc w:val="center"/>
        <w:rPr>
          <w:color w:val="548DD4"/>
          <w:sz w:val="48"/>
          <w:szCs w:val="48"/>
          <w:lang w:val="en-AU"/>
        </w:rPr>
      </w:pPr>
      <w:r w:rsidRPr="61BAC2D7">
        <w:rPr>
          <w:color w:val="548DD4"/>
          <w:sz w:val="48"/>
          <w:szCs w:val="48"/>
          <w:lang w:val="en-AU"/>
        </w:rPr>
        <w:t>Irreversible Electroporation (IRE) for prostate tumour tissue in patients with prostate cancer</w:t>
      </w:r>
    </w:p>
    <w:p w14:paraId="44FD303D" w14:textId="05F2F3F2" w:rsidR="00477EE1" w:rsidRPr="00F01E0E" w:rsidRDefault="5E749CB2" w:rsidP="61BAC2D7">
      <w:pPr>
        <w:pStyle w:val="Heading10"/>
        <w:jc w:val="center"/>
        <w:rPr>
          <w:color w:val="5B9BD5" w:themeColor="accent1"/>
          <w:sz w:val="40"/>
          <w:szCs w:val="40"/>
          <w:lang w:val="en-AU"/>
        </w:rPr>
      </w:pPr>
      <w:r w:rsidRPr="61BAC2D7">
        <w:rPr>
          <w:color w:val="548DD4"/>
          <w:sz w:val="40"/>
          <w:szCs w:val="40"/>
          <w:lang w:val="en-AU"/>
        </w:rPr>
        <w:t xml:space="preserve">Applicant: </w:t>
      </w:r>
      <w:r w:rsidR="003555F4" w:rsidRPr="61BAC2D7">
        <w:rPr>
          <w:color w:val="548DD4"/>
          <w:sz w:val="40"/>
          <w:szCs w:val="40"/>
          <w:lang w:val="en-AU"/>
        </w:rPr>
        <w:t>GETZ HEALTHCARE P</w:t>
      </w:r>
      <w:r w:rsidR="0CD64EC0" w:rsidRPr="61BAC2D7">
        <w:rPr>
          <w:color w:val="548DD4"/>
          <w:sz w:val="40"/>
          <w:szCs w:val="40"/>
          <w:lang w:val="en-AU"/>
        </w:rPr>
        <w:t>ty</w:t>
      </w:r>
      <w:r w:rsidR="003555F4" w:rsidRPr="61BAC2D7">
        <w:rPr>
          <w:color w:val="548DD4"/>
          <w:sz w:val="40"/>
          <w:szCs w:val="40"/>
          <w:lang w:val="en-AU"/>
        </w:rPr>
        <w:t xml:space="preserve"> L</w:t>
      </w:r>
      <w:r w:rsidR="0720927F" w:rsidRPr="61BAC2D7">
        <w:rPr>
          <w:color w:val="548DD4"/>
          <w:sz w:val="40"/>
          <w:szCs w:val="40"/>
          <w:lang w:val="en-AU"/>
        </w:rPr>
        <w:t>td</w:t>
      </w:r>
    </w:p>
    <w:p w14:paraId="23900CA0" w14:textId="2838ACED" w:rsidR="006478E7" w:rsidRPr="00F01E0E" w:rsidRDefault="006478E7" w:rsidP="00BB0FFB">
      <w:pPr>
        <w:pStyle w:val="Heading1"/>
        <w:rPr>
          <w:lang w:val="en-AU"/>
        </w:rPr>
      </w:pPr>
      <w:r w:rsidRPr="70D9D575">
        <w:rPr>
          <w:lang w:val="en-AU"/>
        </w:rPr>
        <w:t>PICO Confirmation</w:t>
      </w:r>
      <w:r w:rsidR="001D4D0A" w:rsidRPr="70D9D575">
        <w:rPr>
          <w:lang w:val="en-AU"/>
        </w:rPr>
        <w:br w:type="page"/>
      </w:r>
    </w:p>
    <w:p w14:paraId="219312C8" w14:textId="06B27D22" w:rsidR="006478E7" w:rsidRPr="00F01E0E" w:rsidRDefault="006478E7" w:rsidP="00BB0FFB">
      <w:pPr>
        <w:pStyle w:val="Heading2"/>
      </w:pPr>
      <w:r w:rsidRPr="00F01E0E">
        <w:lastRenderedPageBreak/>
        <w:t>Summary of PI</w:t>
      </w:r>
      <w:r w:rsidR="00235B21" w:rsidRPr="00F01E0E">
        <w:t xml:space="preserve">CO criteria to define </w:t>
      </w:r>
      <w:r w:rsidRPr="00F01E0E">
        <w:t>question(s) to be addressed in an Assessment Report to the Medical Services Advisory Committee (MSAC)</w:t>
      </w:r>
    </w:p>
    <w:p w14:paraId="224459F3" w14:textId="40C5EFC3" w:rsidR="00D52956" w:rsidRPr="00F01E0E" w:rsidRDefault="00D52956" w:rsidP="00D52956">
      <w:pPr>
        <w:pStyle w:val="Caption"/>
        <w:rPr>
          <w:lang w:val="en-AU"/>
        </w:rPr>
      </w:pPr>
      <w:bookmarkStart w:id="0" w:name="_Ref69732160"/>
      <w:bookmarkStart w:id="1" w:name="_Ref69732155"/>
      <w:r w:rsidRPr="00F01E0E">
        <w:rPr>
          <w:lang w:val="en-AU"/>
        </w:rPr>
        <w:t>Table</w:t>
      </w:r>
      <w:r w:rsidR="0013089B" w:rsidRPr="00F01E0E">
        <w:rPr>
          <w:lang w:val="en-AU"/>
        </w:rPr>
        <w:t xml:space="preserve"> </w:t>
      </w:r>
      <w:r w:rsidRPr="00F01E0E">
        <w:rPr>
          <w:lang w:val="en-AU"/>
        </w:rPr>
        <w:fldChar w:fldCharType="begin"/>
      </w:r>
      <w:r w:rsidRPr="00F01E0E">
        <w:rPr>
          <w:lang w:val="en-AU"/>
        </w:rPr>
        <w:instrText xml:space="preserve"> SEQ Table \* ARABIC </w:instrText>
      </w:r>
      <w:r w:rsidRPr="00F01E0E">
        <w:rPr>
          <w:lang w:val="en-AU"/>
        </w:rPr>
        <w:fldChar w:fldCharType="separate"/>
      </w:r>
      <w:r w:rsidR="006045D6" w:rsidRPr="00F01E0E">
        <w:rPr>
          <w:noProof/>
          <w:lang w:val="en-AU"/>
        </w:rPr>
        <w:t>1</w:t>
      </w:r>
      <w:r w:rsidRPr="00F01E0E">
        <w:rPr>
          <w:lang w:val="en-AU"/>
        </w:rPr>
        <w:fldChar w:fldCharType="end"/>
      </w:r>
      <w:bookmarkEnd w:id="0"/>
      <w:r w:rsidRPr="00F01E0E">
        <w:rPr>
          <w:lang w:val="en-AU"/>
        </w:rPr>
        <w:tab/>
        <w:t xml:space="preserve">PICO for </w:t>
      </w:r>
      <w:r w:rsidR="00DF0018" w:rsidRPr="00F01E0E">
        <w:rPr>
          <w:lang w:val="en-AU"/>
        </w:rPr>
        <w:t>IRE</w:t>
      </w:r>
      <w:r w:rsidRPr="00F01E0E">
        <w:rPr>
          <w:lang w:val="en-AU"/>
        </w:rPr>
        <w:t xml:space="preserve"> in</w:t>
      </w:r>
      <w:r w:rsidR="002D6A92" w:rsidRPr="00F01E0E">
        <w:rPr>
          <w:lang w:val="en-AU"/>
        </w:rPr>
        <w:t xml:space="preserve"> patients with</w:t>
      </w:r>
      <w:r w:rsidR="002A27DC" w:rsidRPr="00F01E0E">
        <w:rPr>
          <w:lang w:val="en-AU"/>
        </w:rPr>
        <w:t xml:space="preserve"> </w:t>
      </w:r>
      <w:r w:rsidR="008C5113" w:rsidRPr="00F01E0E">
        <w:rPr>
          <w:lang w:val="en-AU"/>
        </w:rPr>
        <w:t>intermediate-grade</w:t>
      </w:r>
      <w:r w:rsidR="008B73E7" w:rsidRPr="00F01E0E">
        <w:rPr>
          <w:lang w:val="en-AU"/>
        </w:rPr>
        <w:t xml:space="preserve"> or high-risk</w:t>
      </w:r>
      <w:r w:rsidR="00357C82" w:rsidRPr="00F01E0E">
        <w:rPr>
          <w:lang w:val="en-AU"/>
        </w:rPr>
        <w:t xml:space="preserve"> features</w:t>
      </w:r>
      <w:r w:rsidR="008B73E7" w:rsidRPr="00F01E0E">
        <w:rPr>
          <w:lang w:val="en-AU"/>
        </w:rPr>
        <w:t xml:space="preserve">, low-grade </w:t>
      </w:r>
      <w:r w:rsidR="00323323" w:rsidRPr="00F01E0E">
        <w:rPr>
          <w:lang w:val="en-AU"/>
        </w:rPr>
        <w:t xml:space="preserve">localised unifocal </w:t>
      </w:r>
      <w:r w:rsidR="000A73DE" w:rsidRPr="00F01E0E">
        <w:rPr>
          <w:lang w:val="en-AU"/>
        </w:rPr>
        <w:t xml:space="preserve">prostate </w:t>
      </w:r>
      <w:r w:rsidR="00BB3044" w:rsidRPr="00F01E0E">
        <w:rPr>
          <w:lang w:val="en-AU"/>
        </w:rPr>
        <w:t>tumours</w:t>
      </w:r>
      <w:r w:rsidRPr="00F01E0E">
        <w:rPr>
          <w:lang w:val="en-AU"/>
        </w:rPr>
        <w:t>: PICO Set 1</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4"/>
        <w:gridCol w:w="7647"/>
      </w:tblGrid>
      <w:tr w:rsidR="006478E7" w:rsidRPr="00F01E0E" w14:paraId="2A509B30" w14:textId="77777777" w:rsidTr="001D4D0A">
        <w:trPr>
          <w:trHeight w:val="372"/>
          <w:tblHeader/>
        </w:trPr>
        <w:tc>
          <w:tcPr>
            <w:tcW w:w="1005" w:type="pct"/>
            <w:shd w:val="clear" w:color="auto" w:fill="D9D9D9"/>
            <w:vAlign w:val="center"/>
            <w:hideMark/>
          </w:tcPr>
          <w:p w14:paraId="333B8A35" w14:textId="77777777" w:rsidR="006478E7" w:rsidRPr="00F01E0E" w:rsidRDefault="006478E7" w:rsidP="0019614C">
            <w:pPr>
              <w:spacing w:after="120" w:line="259" w:lineRule="auto"/>
              <w:contextualSpacing/>
              <w:rPr>
                <w:b/>
              </w:rPr>
            </w:pPr>
            <w:bookmarkStart w:id="2" w:name="Title_Table1" w:colFirst="0" w:colLast="0"/>
            <w:bookmarkStart w:id="3" w:name="_Hlk190163924"/>
            <w:r w:rsidRPr="00F01E0E">
              <w:rPr>
                <w:b/>
              </w:rPr>
              <w:t>Component</w:t>
            </w:r>
          </w:p>
        </w:tc>
        <w:tc>
          <w:tcPr>
            <w:tcW w:w="3995" w:type="pct"/>
            <w:shd w:val="clear" w:color="auto" w:fill="D9D9D9"/>
            <w:vAlign w:val="center"/>
            <w:hideMark/>
          </w:tcPr>
          <w:p w14:paraId="0E31DF4F" w14:textId="77777777" w:rsidR="006478E7" w:rsidRPr="00F01E0E" w:rsidRDefault="006478E7" w:rsidP="0019614C">
            <w:pPr>
              <w:spacing w:after="120" w:line="259" w:lineRule="auto"/>
              <w:contextualSpacing/>
              <w:rPr>
                <w:b/>
              </w:rPr>
            </w:pPr>
            <w:r w:rsidRPr="00F01E0E">
              <w:rPr>
                <w:b/>
              </w:rPr>
              <w:t>Description</w:t>
            </w:r>
          </w:p>
        </w:tc>
      </w:tr>
      <w:bookmarkEnd w:id="2"/>
      <w:tr w:rsidR="006478E7" w:rsidRPr="00F01E0E" w14:paraId="78E0BB65" w14:textId="77777777" w:rsidTr="001D4D0A">
        <w:tc>
          <w:tcPr>
            <w:tcW w:w="1005" w:type="pct"/>
            <w:hideMark/>
          </w:tcPr>
          <w:p w14:paraId="715E50D5" w14:textId="74EB4863" w:rsidR="006478E7" w:rsidRPr="00F01E0E" w:rsidRDefault="00F660E8" w:rsidP="0019614C">
            <w:pPr>
              <w:spacing w:after="120" w:line="259" w:lineRule="auto"/>
              <w:contextualSpacing/>
              <w:rPr>
                <w:rFonts w:cs="Arial"/>
              </w:rPr>
            </w:pPr>
            <w:r w:rsidRPr="00F01E0E">
              <w:rPr>
                <w:rFonts w:cs="Arial"/>
              </w:rPr>
              <w:t>Population</w:t>
            </w:r>
          </w:p>
        </w:tc>
        <w:tc>
          <w:tcPr>
            <w:tcW w:w="3995" w:type="pct"/>
            <w:hideMark/>
          </w:tcPr>
          <w:p w14:paraId="0AB78019" w14:textId="39F254F1" w:rsidR="0073785A" w:rsidRPr="00F01E0E" w:rsidRDefault="00280D81" w:rsidP="0019614C">
            <w:pPr>
              <w:pStyle w:val="Instructionaltext"/>
              <w:spacing w:before="0" w:after="120"/>
              <w:contextualSpacing/>
              <w:rPr>
                <w:color w:val="auto"/>
              </w:rPr>
            </w:pPr>
            <w:r w:rsidRPr="00F01E0E">
              <w:rPr>
                <w:color w:val="auto"/>
              </w:rPr>
              <w:t>Patients with</w:t>
            </w:r>
            <w:r w:rsidR="00F54520" w:rsidRPr="00F01E0E">
              <w:rPr>
                <w:color w:val="auto"/>
              </w:rPr>
              <w:t xml:space="preserve"> </w:t>
            </w:r>
            <w:r w:rsidR="00BB3044" w:rsidRPr="00F01E0E">
              <w:rPr>
                <w:color w:val="auto"/>
              </w:rPr>
              <w:t>localised unifocal prostate tumours</w:t>
            </w:r>
            <w:r w:rsidR="002671C7">
              <w:rPr>
                <w:color w:val="auto"/>
              </w:rPr>
              <w:t>, evident on imaging,</w:t>
            </w:r>
            <w:r w:rsidR="00BB3044" w:rsidRPr="00F01E0E">
              <w:rPr>
                <w:color w:val="auto"/>
              </w:rPr>
              <w:t xml:space="preserve"> characterised as</w:t>
            </w:r>
            <w:r w:rsidR="00436574">
              <w:rPr>
                <w:color w:val="auto"/>
              </w:rPr>
              <w:t>:</w:t>
            </w:r>
          </w:p>
          <w:p w14:paraId="528A09CE" w14:textId="77777777" w:rsidR="00F43DF1" w:rsidRPr="00F01E0E" w:rsidRDefault="00280D81" w:rsidP="007B41AC">
            <w:pPr>
              <w:pStyle w:val="Instructionaltext"/>
              <w:numPr>
                <w:ilvl w:val="0"/>
                <w:numId w:val="12"/>
              </w:numPr>
              <w:spacing w:before="0" w:after="120"/>
              <w:ind w:left="369" w:hanging="142"/>
              <w:contextualSpacing/>
              <w:rPr>
                <w:color w:val="auto"/>
              </w:rPr>
            </w:pPr>
            <w:r w:rsidRPr="00F01E0E">
              <w:rPr>
                <w:color w:val="auto"/>
              </w:rPr>
              <w:t>intermediate-grade</w:t>
            </w:r>
            <w:r w:rsidR="001F206F" w:rsidRPr="00F01E0E">
              <w:rPr>
                <w:color w:val="auto"/>
              </w:rPr>
              <w:t xml:space="preserve">, ISUP 2 or 3 </w:t>
            </w:r>
            <w:r w:rsidR="005B40B0" w:rsidRPr="00F01E0E">
              <w:rPr>
                <w:color w:val="auto"/>
              </w:rPr>
              <w:t>(</w:t>
            </w:r>
            <w:r w:rsidR="001F206F" w:rsidRPr="00F01E0E">
              <w:rPr>
                <w:color w:val="auto"/>
              </w:rPr>
              <w:t xml:space="preserve">Gleason score </w:t>
            </w:r>
            <w:r w:rsidR="00005E82" w:rsidRPr="00F01E0E">
              <w:rPr>
                <w:color w:val="auto"/>
              </w:rPr>
              <w:t>7</w:t>
            </w:r>
            <w:r w:rsidR="00ED0F9D" w:rsidRPr="00F01E0E">
              <w:rPr>
                <w:color w:val="auto"/>
              </w:rPr>
              <w:t xml:space="preserve"> [</w:t>
            </w:r>
            <w:r w:rsidR="007A343D" w:rsidRPr="00F01E0E">
              <w:rPr>
                <w:color w:val="auto"/>
              </w:rPr>
              <w:t>3+4</w:t>
            </w:r>
            <w:r w:rsidR="00ED0F9D" w:rsidRPr="00F01E0E">
              <w:rPr>
                <w:color w:val="auto"/>
              </w:rPr>
              <w:t xml:space="preserve"> o</w:t>
            </w:r>
            <w:r w:rsidR="007A343D" w:rsidRPr="00F01E0E">
              <w:rPr>
                <w:color w:val="auto"/>
              </w:rPr>
              <w:t>r 4+3</w:t>
            </w:r>
            <w:r w:rsidR="00ED0F9D" w:rsidRPr="00F01E0E">
              <w:rPr>
                <w:color w:val="auto"/>
              </w:rPr>
              <w:t>]</w:t>
            </w:r>
            <w:r w:rsidR="00FD5EDE" w:rsidRPr="00F01E0E">
              <w:rPr>
                <w:color w:val="auto"/>
              </w:rPr>
              <w:t>)</w:t>
            </w:r>
            <w:r w:rsidR="0073785A" w:rsidRPr="00F01E0E">
              <w:rPr>
                <w:color w:val="auto"/>
              </w:rPr>
              <w:t xml:space="preserve"> </w:t>
            </w:r>
          </w:p>
          <w:p w14:paraId="003C9D2A" w14:textId="470CD667" w:rsidR="006478E7" w:rsidRPr="00F01E0E" w:rsidRDefault="0073785A" w:rsidP="0019614C">
            <w:pPr>
              <w:pStyle w:val="Instructionaltext"/>
              <w:spacing w:before="0" w:after="120"/>
              <w:ind w:left="227"/>
              <w:contextualSpacing/>
              <w:rPr>
                <w:color w:val="auto"/>
              </w:rPr>
            </w:pPr>
            <w:r w:rsidRPr="00F01E0E">
              <w:rPr>
                <w:color w:val="auto"/>
              </w:rPr>
              <w:t>or</w:t>
            </w:r>
          </w:p>
          <w:p w14:paraId="54479D0D" w14:textId="5D0D26AE" w:rsidR="00403BD0" w:rsidRPr="00F01E0E" w:rsidRDefault="00403BD0" w:rsidP="00E5217A">
            <w:pPr>
              <w:pStyle w:val="Instructionaltext"/>
              <w:numPr>
                <w:ilvl w:val="0"/>
                <w:numId w:val="12"/>
              </w:numPr>
              <w:spacing w:before="0" w:after="120"/>
              <w:ind w:left="369" w:hanging="142"/>
              <w:contextualSpacing/>
              <w:rPr>
                <w:color w:val="auto"/>
              </w:rPr>
            </w:pPr>
            <w:bookmarkStart w:id="4" w:name="_Hlk190413111"/>
            <w:r w:rsidRPr="00F01E0E">
              <w:rPr>
                <w:color w:val="auto"/>
              </w:rPr>
              <w:t>low-grade</w:t>
            </w:r>
            <w:r w:rsidR="00EB73BB" w:rsidRPr="00F01E0E">
              <w:rPr>
                <w:color w:val="auto"/>
              </w:rPr>
              <w:t>, ISUP</w:t>
            </w:r>
            <w:r w:rsidR="00B277F7" w:rsidRPr="00F01E0E">
              <w:rPr>
                <w:color w:val="auto"/>
              </w:rPr>
              <w:t xml:space="preserve"> </w:t>
            </w:r>
            <w:r w:rsidR="00EB73BB" w:rsidRPr="00F01E0E">
              <w:rPr>
                <w:color w:val="auto"/>
              </w:rPr>
              <w:t>1</w:t>
            </w:r>
            <w:r w:rsidRPr="00F01E0E">
              <w:rPr>
                <w:color w:val="auto"/>
              </w:rPr>
              <w:t xml:space="preserve"> (Gleason 6</w:t>
            </w:r>
            <w:r w:rsidR="00ED0F9D" w:rsidRPr="00F01E0E">
              <w:rPr>
                <w:color w:val="auto"/>
              </w:rPr>
              <w:t xml:space="preserve"> [3+3]</w:t>
            </w:r>
            <w:r w:rsidRPr="00F01E0E">
              <w:rPr>
                <w:color w:val="auto"/>
              </w:rPr>
              <w:t>)</w:t>
            </w:r>
            <w:r w:rsidR="00F1131B" w:rsidRPr="00F01E0E">
              <w:rPr>
                <w:color w:val="auto"/>
              </w:rPr>
              <w:t>,</w:t>
            </w:r>
            <w:r w:rsidR="0073785A" w:rsidRPr="00F01E0E">
              <w:rPr>
                <w:color w:val="auto"/>
              </w:rPr>
              <w:t xml:space="preserve"> </w:t>
            </w:r>
            <w:r w:rsidR="009E5C0A" w:rsidRPr="00F01E0E">
              <w:rPr>
                <w:color w:val="auto"/>
              </w:rPr>
              <w:t xml:space="preserve">with high-risk features, </w:t>
            </w:r>
            <w:r w:rsidR="0073785A" w:rsidRPr="00F01E0E">
              <w:rPr>
                <w:color w:val="auto"/>
              </w:rPr>
              <w:t xml:space="preserve">not </w:t>
            </w:r>
            <w:r w:rsidR="00AE493A" w:rsidRPr="00F01E0E">
              <w:rPr>
                <w:color w:val="auto"/>
              </w:rPr>
              <w:t>clinically appropriate</w:t>
            </w:r>
            <w:r w:rsidR="001227DC" w:rsidRPr="00F01E0E">
              <w:rPr>
                <w:color w:val="auto"/>
              </w:rPr>
              <w:t xml:space="preserve"> for</w:t>
            </w:r>
            <w:r w:rsidR="00D11503" w:rsidRPr="00F01E0E">
              <w:rPr>
                <w:color w:val="auto"/>
              </w:rPr>
              <w:t xml:space="preserve"> active surveillance</w:t>
            </w:r>
          </w:p>
          <w:bookmarkEnd w:id="4"/>
          <w:p w14:paraId="4A4FF7C2" w14:textId="06CB3F3F" w:rsidR="00E25778" w:rsidRPr="00F01E0E" w:rsidRDefault="00CD773F" w:rsidP="003F4FE2">
            <w:pPr>
              <w:pStyle w:val="Instructionaltext"/>
              <w:spacing w:before="0" w:after="120"/>
              <w:contextualSpacing/>
              <w:rPr>
                <w:color w:val="auto"/>
              </w:rPr>
            </w:pPr>
            <w:r>
              <w:rPr>
                <w:color w:val="auto"/>
              </w:rPr>
              <w:t>w</w:t>
            </w:r>
            <w:r w:rsidR="00E32C3A">
              <w:rPr>
                <w:color w:val="auto"/>
              </w:rPr>
              <w:t xml:space="preserve">ith </w:t>
            </w:r>
            <w:r w:rsidR="00A65E93">
              <w:rPr>
                <w:color w:val="auto"/>
              </w:rPr>
              <w:t>l</w:t>
            </w:r>
            <w:r w:rsidR="00461E89" w:rsidRPr="00F01E0E">
              <w:rPr>
                <w:color w:val="auto"/>
              </w:rPr>
              <w:t>ife expe</w:t>
            </w:r>
            <w:r w:rsidR="00DC7E23" w:rsidRPr="00F01E0E">
              <w:rPr>
                <w:color w:val="auto"/>
              </w:rPr>
              <w:t>ctancy &gt;10 years</w:t>
            </w:r>
            <w:r w:rsidR="001D078C">
              <w:rPr>
                <w:color w:val="auto"/>
              </w:rPr>
              <w:t xml:space="preserve"> at the time of diagnosis</w:t>
            </w:r>
            <w:r w:rsidR="005375CC">
              <w:rPr>
                <w:color w:val="auto"/>
              </w:rPr>
              <w:t>,</w:t>
            </w:r>
            <w:r>
              <w:rPr>
                <w:color w:val="auto"/>
              </w:rPr>
              <w:t xml:space="preserve"> </w:t>
            </w:r>
            <w:r w:rsidR="0020273B">
              <w:rPr>
                <w:color w:val="auto"/>
              </w:rPr>
              <w:t>n</w:t>
            </w:r>
            <w:r w:rsidR="00E25778" w:rsidRPr="00E25778">
              <w:rPr>
                <w:color w:val="auto"/>
              </w:rPr>
              <w:t>o contraindication to general anaesthesia</w:t>
            </w:r>
            <w:r w:rsidR="005375CC">
              <w:rPr>
                <w:color w:val="auto"/>
              </w:rPr>
              <w:t>,</w:t>
            </w:r>
            <w:r w:rsidR="005D6F2D">
              <w:rPr>
                <w:color w:val="auto"/>
              </w:rPr>
              <w:t xml:space="preserve"> </w:t>
            </w:r>
            <w:r w:rsidR="00A36E99">
              <w:rPr>
                <w:color w:val="auto"/>
              </w:rPr>
              <w:t xml:space="preserve">and </w:t>
            </w:r>
            <w:r w:rsidR="003F4FE2">
              <w:rPr>
                <w:color w:val="auto"/>
              </w:rPr>
              <w:t>no</w:t>
            </w:r>
            <w:r w:rsidR="00E25778" w:rsidRPr="00E25778">
              <w:rPr>
                <w:color w:val="auto"/>
              </w:rPr>
              <w:t xml:space="preserve"> pacemaker dependency</w:t>
            </w:r>
          </w:p>
        </w:tc>
      </w:tr>
      <w:tr w:rsidR="00CC0F12" w:rsidRPr="00F01E0E" w14:paraId="4D78B77C" w14:textId="77777777" w:rsidTr="001D4D0A">
        <w:tc>
          <w:tcPr>
            <w:tcW w:w="1005" w:type="pct"/>
          </w:tcPr>
          <w:p w14:paraId="65290BF6" w14:textId="3557CB7F" w:rsidR="00CC0F12" w:rsidRPr="00F01E0E" w:rsidRDefault="00CC0F12" w:rsidP="0019614C">
            <w:pPr>
              <w:spacing w:after="120" w:line="259" w:lineRule="auto"/>
              <w:contextualSpacing/>
              <w:rPr>
                <w:rFonts w:cs="Arial"/>
              </w:rPr>
            </w:pPr>
            <w:r>
              <w:rPr>
                <w:rFonts w:cs="Arial"/>
              </w:rPr>
              <w:t>Prior tests</w:t>
            </w:r>
          </w:p>
        </w:tc>
        <w:tc>
          <w:tcPr>
            <w:tcW w:w="3995" w:type="pct"/>
          </w:tcPr>
          <w:p w14:paraId="72BCBBAC" w14:textId="5FFA0F09" w:rsidR="00CC0F12" w:rsidRPr="00F01E0E" w:rsidRDefault="00CC0F12" w:rsidP="0019614C">
            <w:pPr>
              <w:pStyle w:val="Instructionaltext"/>
              <w:spacing w:before="0" w:after="120"/>
              <w:contextualSpacing/>
              <w:rPr>
                <w:color w:val="auto"/>
              </w:rPr>
            </w:pPr>
            <w:r>
              <w:rPr>
                <w:color w:val="auto"/>
              </w:rPr>
              <w:t>H</w:t>
            </w:r>
            <w:r w:rsidRPr="002B2A14">
              <w:rPr>
                <w:color w:val="auto"/>
              </w:rPr>
              <w:t>igh-quality transperineal targeted and mapping biopsies</w:t>
            </w:r>
            <w:r>
              <w:rPr>
                <w:color w:val="auto"/>
              </w:rPr>
              <w:t xml:space="preserve">; </w:t>
            </w:r>
            <w:r w:rsidR="004914AF">
              <w:rPr>
                <w:color w:val="auto"/>
              </w:rPr>
              <w:t xml:space="preserve">MRI or </w:t>
            </w:r>
            <w:r w:rsidR="00042D52">
              <w:rPr>
                <w:color w:val="auto"/>
              </w:rPr>
              <w:t>PSMA</w:t>
            </w:r>
            <w:r w:rsidR="00FB2F3A">
              <w:rPr>
                <w:color w:val="auto"/>
              </w:rPr>
              <w:t>-PET</w:t>
            </w:r>
            <w:r>
              <w:rPr>
                <w:color w:val="auto"/>
              </w:rPr>
              <w:t xml:space="preserve"> </w:t>
            </w:r>
            <w:r w:rsidR="003F44FA">
              <w:rPr>
                <w:color w:val="auto"/>
              </w:rPr>
              <w:t xml:space="preserve">scan </w:t>
            </w:r>
            <w:r w:rsidR="00D63DA0">
              <w:rPr>
                <w:color w:val="auto"/>
              </w:rPr>
              <w:t>i</w:t>
            </w:r>
            <w:r w:rsidR="00145237">
              <w:rPr>
                <w:color w:val="auto"/>
              </w:rPr>
              <w:t xml:space="preserve">f patients unable to </w:t>
            </w:r>
            <w:r w:rsidR="00887E31">
              <w:rPr>
                <w:color w:val="auto"/>
              </w:rPr>
              <w:t>under</w:t>
            </w:r>
            <w:r w:rsidR="00CB5E38">
              <w:rPr>
                <w:color w:val="auto"/>
              </w:rPr>
              <w:t>go</w:t>
            </w:r>
            <w:r w:rsidR="00887E31">
              <w:rPr>
                <w:color w:val="auto"/>
              </w:rPr>
              <w:t xml:space="preserve"> MRI</w:t>
            </w:r>
          </w:p>
        </w:tc>
      </w:tr>
      <w:tr w:rsidR="006478E7" w:rsidRPr="00F01E0E" w14:paraId="654E13A9" w14:textId="77777777" w:rsidTr="001D4D0A">
        <w:tc>
          <w:tcPr>
            <w:tcW w:w="1005" w:type="pct"/>
            <w:hideMark/>
          </w:tcPr>
          <w:p w14:paraId="5BF0C211" w14:textId="77777777" w:rsidR="006478E7" w:rsidRPr="00F01E0E" w:rsidRDefault="006478E7" w:rsidP="0019614C">
            <w:pPr>
              <w:spacing w:after="120" w:line="259" w:lineRule="auto"/>
              <w:contextualSpacing/>
              <w:rPr>
                <w:rFonts w:cs="Arial"/>
              </w:rPr>
            </w:pPr>
            <w:r w:rsidRPr="00F01E0E">
              <w:rPr>
                <w:rFonts w:cs="Arial"/>
              </w:rPr>
              <w:t>Intervention</w:t>
            </w:r>
          </w:p>
        </w:tc>
        <w:tc>
          <w:tcPr>
            <w:tcW w:w="3995" w:type="pct"/>
            <w:hideMark/>
          </w:tcPr>
          <w:p w14:paraId="3E51DB12" w14:textId="7ECDFA89" w:rsidR="006478E7" w:rsidRPr="00F01E0E" w:rsidRDefault="00D91560" w:rsidP="0019614C">
            <w:pPr>
              <w:pStyle w:val="Instructionaltext"/>
              <w:spacing w:before="0" w:after="120"/>
              <w:contextualSpacing/>
              <w:rPr>
                <w:color w:val="auto"/>
              </w:rPr>
            </w:pPr>
            <w:r w:rsidRPr="00F01E0E">
              <w:rPr>
                <w:color w:val="auto"/>
              </w:rPr>
              <w:t>IRE</w:t>
            </w:r>
          </w:p>
        </w:tc>
      </w:tr>
      <w:tr w:rsidR="006478E7" w:rsidRPr="00F01E0E" w14:paraId="1F5647C3" w14:textId="77777777" w:rsidTr="001D4D0A">
        <w:tc>
          <w:tcPr>
            <w:tcW w:w="1005" w:type="pct"/>
            <w:hideMark/>
          </w:tcPr>
          <w:p w14:paraId="7F55173A" w14:textId="7CAFCD07" w:rsidR="006478E7" w:rsidRPr="00F01E0E" w:rsidRDefault="006478E7" w:rsidP="0019614C">
            <w:pPr>
              <w:spacing w:after="120" w:line="259" w:lineRule="auto"/>
              <w:contextualSpacing/>
              <w:rPr>
                <w:rFonts w:cs="Arial"/>
              </w:rPr>
            </w:pPr>
            <w:r w:rsidRPr="00F01E0E">
              <w:rPr>
                <w:rFonts w:cs="Arial"/>
              </w:rPr>
              <w:t>Comparator</w:t>
            </w:r>
            <w:r w:rsidR="00D83062" w:rsidRPr="00F01E0E">
              <w:rPr>
                <w:rFonts w:cs="Arial"/>
              </w:rPr>
              <w:t>s</w:t>
            </w:r>
          </w:p>
        </w:tc>
        <w:tc>
          <w:tcPr>
            <w:tcW w:w="3995" w:type="pct"/>
            <w:hideMark/>
          </w:tcPr>
          <w:p w14:paraId="1857492B" w14:textId="77777777" w:rsidR="006478E7" w:rsidRPr="00F01E0E" w:rsidRDefault="00FE5DA1" w:rsidP="0019614C">
            <w:pPr>
              <w:pStyle w:val="Instructionaltext"/>
              <w:spacing w:before="0" w:after="120"/>
              <w:contextualSpacing/>
              <w:rPr>
                <w:color w:val="auto"/>
              </w:rPr>
            </w:pPr>
            <w:r w:rsidRPr="00F01E0E">
              <w:rPr>
                <w:color w:val="auto"/>
              </w:rPr>
              <w:t>Radical prostatectomy</w:t>
            </w:r>
          </w:p>
          <w:p w14:paraId="7E690E4B" w14:textId="6A825F72" w:rsidR="00286780" w:rsidRPr="00F01E0E" w:rsidRDefault="00FE5DA1" w:rsidP="0019614C">
            <w:pPr>
              <w:pStyle w:val="Instructionaltext"/>
              <w:spacing w:before="0" w:after="120"/>
              <w:contextualSpacing/>
              <w:rPr>
                <w:color w:val="auto"/>
              </w:rPr>
            </w:pPr>
            <w:r w:rsidRPr="00F01E0E">
              <w:rPr>
                <w:color w:val="auto"/>
              </w:rPr>
              <w:t>Radiation therapy</w:t>
            </w:r>
            <w:r w:rsidR="007760A2" w:rsidRPr="00F01E0E">
              <w:rPr>
                <w:color w:val="auto"/>
              </w:rPr>
              <w:t xml:space="preserve"> including radi</w:t>
            </w:r>
            <w:r w:rsidR="00B94ED9" w:rsidRPr="00F01E0E">
              <w:rPr>
                <w:color w:val="auto"/>
              </w:rPr>
              <w:t xml:space="preserve">otherapy and </w:t>
            </w:r>
            <w:r w:rsidR="00404AFC" w:rsidRPr="00F01E0E">
              <w:rPr>
                <w:color w:val="auto"/>
              </w:rPr>
              <w:t>brachytherapy</w:t>
            </w:r>
          </w:p>
        </w:tc>
      </w:tr>
      <w:tr w:rsidR="006478E7" w:rsidRPr="00F01E0E" w14:paraId="591B1D2D" w14:textId="77777777" w:rsidTr="001D4D0A">
        <w:tc>
          <w:tcPr>
            <w:tcW w:w="1005" w:type="pct"/>
            <w:hideMark/>
          </w:tcPr>
          <w:p w14:paraId="635F9D15" w14:textId="77777777" w:rsidR="006478E7" w:rsidRPr="00F01E0E" w:rsidRDefault="006478E7" w:rsidP="0019614C">
            <w:pPr>
              <w:spacing w:after="120" w:line="259" w:lineRule="auto"/>
              <w:contextualSpacing/>
              <w:rPr>
                <w:rFonts w:cs="Arial"/>
              </w:rPr>
            </w:pPr>
            <w:r w:rsidRPr="00F01E0E">
              <w:rPr>
                <w:rFonts w:cs="Arial"/>
              </w:rPr>
              <w:t>Outcomes</w:t>
            </w:r>
          </w:p>
        </w:tc>
        <w:tc>
          <w:tcPr>
            <w:tcW w:w="3995" w:type="pct"/>
            <w:hideMark/>
          </w:tcPr>
          <w:p w14:paraId="661A13C8" w14:textId="39004DDD" w:rsidR="00710008" w:rsidRPr="00D11476" w:rsidRDefault="00710008" w:rsidP="0019614C">
            <w:pPr>
              <w:pStyle w:val="Instructionaltext"/>
              <w:tabs>
                <w:tab w:val="left" w:pos="720"/>
              </w:tabs>
              <w:spacing w:before="0" w:after="120"/>
              <w:ind w:left="720" w:hanging="720"/>
              <w:contextualSpacing/>
              <w:rPr>
                <w:color w:val="auto"/>
              </w:rPr>
            </w:pPr>
            <w:r w:rsidRPr="00D11476">
              <w:rPr>
                <w:color w:val="auto"/>
              </w:rPr>
              <w:t>Safety</w:t>
            </w:r>
          </w:p>
          <w:p w14:paraId="52A45315" w14:textId="2554FFE9" w:rsidR="007936D5" w:rsidRPr="00F01E0E" w:rsidRDefault="007936D5" w:rsidP="007B41AC">
            <w:pPr>
              <w:pStyle w:val="Instructionaltext"/>
              <w:numPr>
                <w:ilvl w:val="0"/>
                <w:numId w:val="6"/>
              </w:numPr>
              <w:tabs>
                <w:tab w:val="left" w:pos="720"/>
              </w:tabs>
              <w:spacing w:before="0" w:after="120"/>
              <w:ind w:hanging="720"/>
              <w:contextualSpacing/>
              <w:rPr>
                <w:color w:val="auto"/>
              </w:rPr>
            </w:pPr>
            <w:r w:rsidRPr="00F01E0E">
              <w:rPr>
                <w:color w:val="auto"/>
              </w:rPr>
              <w:t>Erectile function</w:t>
            </w:r>
            <w:r w:rsidR="006264A0" w:rsidRPr="00F01E0E">
              <w:rPr>
                <w:color w:val="auto"/>
              </w:rPr>
              <w:t xml:space="preserve"> </w:t>
            </w:r>
            <w:r w:rsidR="00515C00" w:rsidRPr="00F01E0E">
              <w:rPr>
                <w:color w:val="auto"/>
              </w:rPr>
              <w:t>– maintenance of potency</w:t>
            </w:r>
          </w:p>
          <w:p w14:paraId="20604F42" w14:textId="7D943E28" w:rsidR="00686146" w:rsidRPr="00F01E0E" w:rsidRDefault="00D11416" w:rsidP="007B41AC">
            <w:pPr>
              <w:pStyle w:val="Instructionaltext"/>
              <w:numPr>
                <w:ilvl w:val="0"/>
                <w:numId w:val="6"/>
              </w:numPr>
              <w:tabs>
                <w:tab w:val="left" w:pos="720"/>
              </w:tabs>
              <w:spacing w:before="0" w:after="120"/>
              <w:ind w:hanging="720"/>
              <w:contextualSpacing/>
              <w:rPr>
                <w:color w:val="auto"/>
              </w:rPr>
            </w:pPr>
            <w:r w:rsidRPr="00F01E0E">
              <w:rPr>
                <w:color w:val="auto"/>
              </w:rPr>
              <w:t xml:space="preserve">Genitourinary </w:t>
            </w:r>
            <w:r w:rsidR="00507D87" w:rsidRPr="00F01E0E">
              <w:rPr>
                <w:color w:val="auto"/>
              </w:rPr>
              <w:t xml:space="preserve">AEs </w:t>
            </w:r>
            <w:r w:rsidR="00E378E8" w:rsidRPr="00F01E0E">
              <w:rPr>
                <w:color w:val="auto"/>
              </w:rPr>
              <w:t>(e.g. urinary incontinence</w:t>
            </w:r>
            <w:r w:rsidR="008A284C" w:rsidRPr="00F01E0E">
              <w:rPr>
                <w:color w:val="auto"/>
              </w:rPr>
              <w:t xml:space="preserve">, </w:t>
            </w:r>
            <w:r w:rsidR="00187AE4" w:rsidRPr="00F01E0E">
              <w:rPr>
                <w:color w:val="auto"/>
              </w:rPr>
              <w:t xml:space="preserve">urinary </w:t>
            </w:r>
            <w:r w:rsidR="00E378E8" w:rsidRPr="00F01E0E">
              <w:rPr>
                <w:color w:val="auto"/>
              </w:rPr>
              <w:t>retention, bowel dysfunction, fistula)</w:t>
            </w:r>
          </w:p>
          <w:p w14:paraId="5578DFD2" w14:textId="28CF738E" w:rsidR="00C24F2C" w:rsidRDefault="00C24F2C" w:rsidP="00702FBB">
            <w:pPr>
              <w:pStyle w:val="Instructionaltext"/>
              <w:numPr>
                <w:ilvl w:val="0"/>
                <w:numId w:val="6"/>
              </w:numPr>
              <w:tabs>
                <w:tab w:val="left" w:pos="720"/>
              </w:tabs>
              <w:spacing w:before="0" w:after="120"/>
              <w:ind w:hanging="720"/>
              <w:contextualSpacing/>
              <w:rPr>
                <w:color w:val="auto"/>
              </w:rPr>
            </w:pPr>
            <w:r>
              <w:rPr>
                <w:color w:val="auto"/>
              </w:rPr>
              <w:t xml:space="preserve">Treatment-related </w:t>
            </w:r>
            <w:r w:rsidR="006451E5">
              <w:rPr>
                <w:color w:val="auto"/>
              </w:rPr>
              <w:t>AEs</w:t>
            </w:r>
            <w:r>
              <w:rPr>
                <w:color w:val="auto"/>
              </w:rPr>
              <w:t xml:space="preserve"> measured using either:</w:t>
            </w:r>
          </w:p>
          <w:p w14:paraId="192F52E2" w14:textId="18756323" w:rsidR="00C24F2C" w:rsidRDefault="00C24F2C" w:rsidP="00CE6747">
            <w:pPr>
              <w:pStyle w:val="Instructionaltext"/>
              <w:numPr>
                <w:ilvl w:val="1"/>
                <w:numId w:val="6"/>
              </w:numPr>
              <w:spacing w:before="0" w:after="0"/>
              <w:rPr>
                <w:color w:val="auto"/>
              </w:rPr>
            </w:pPr>
            <w:r>
              <w:rPr>
                <w:color w:val="auto"/>
              </w:rPr>
              <w:t>Clavien</w:t>
            </w:r>
            <w:r w:rsidR="00A471F2">
              <w:rPr>
                <w:color w:val="auto"/>
              </w:rPr>
              <w:t>-Dindo</w:t>
            </w:r>
            <w:r>
              <w:rPr>
                <w:color w:val="auto"/>
              </w:rPr>
              <w:t xml:space="preserve"> classification for surgically treated patients (grade </w:t>
            </w:r>
            <w:r>
              <w:rPr>
                <w:rFonts w:cs="Calibri"/>
                <w:color w:val="auto"/>
              </w:rPr>
              <w:t>≥</w:t>
            </w:r>
            <w:r>
              <w:rPr>
                <w:color w:val="auto"/>
              </w:rPr>
              <w:t>3)</w:t>
            </w:r>
          </w:p>
          <w:p w14:paraId="478B688A" w14:textId="04968D47" w:rsidR="00C24F2C" w:rsidRPr="00F01E0E" w:rsidRDefault="00C24F2C" w:rsidP="00CE6747">
            <w:pPr>
              <w:pStyle w:val="Instructionaltext"/>
              <w:numPr>
                <w:ilvl w:val="1"/>
                <w:numId w:val="6"/>
              </w:numPr>
              <w:spacing w:before="0" w:after="0"/>
              <w:rPr>
                <w:color w:val="auto"/>
              </w:rPr>
            </w:pPr>
            <w:r>
              <w:rPr>
                <w:color w:val="auto"/>
              </w:rPr>
              <w:t xml:space="preserve">CTCAE classification for non-surgically treated patients (grade </w:t>
            </w:r>
            <w:r>
              <w:rPr>
                <w:rFonts w:cs="Calibri"/>
                <w:color w:val="auto"/>
              </w:rPr>
              <w:t>≥</w:t>
            </w:r>
            <w:r>
              <w:rPr>
                <w:color w:val="auto"/>
              </w:rPr>
              <w:t>3)</w:t>
            </w:r>
          </w:p>
          <w:p w14:paraId="68D2421F" w14:textId="77777777" w:rsidR="00E5217A" w:rsidRDefault="00E5217A" w:rsidP="0019614C">
            <w:pPr>
              <w:pStyle w:val="Instructionaltext"/>
              <w:tabs>
                <w:tab w:val="left" w:pos="720"/>
              </w:tabs>
              <w:spacing w:before="0" w:after="120"/>
              <w:ind w:left="720" w:hanging="720"/>
              <w:contextualSpacing/>
              <w:rPr>
                <w:b/>
                <w:bCs/>
                <w:color w:val="auto"/>
              </w:rPr>
            </w:pPr>
          </w:p>
          <w:p w14:paraId="36BC1790" w14:textId="68964B43" w:rsidR="00710008" w:rsidRPr="00E5217A" w:rsidRDefault="00710008" w:rsidP="0019614C">
            <w:pPr>
              <w:pStyle w:val="Instructionaltext"/>
              <w:tabs>
                <w:tab w:val="left" w:pos="720"/>
              </w:tabs>
              <w:spacing w:before="0" w:after="120"/>
              <w:ind w:left="720" w:hanging="720"/>
              <w:contextualSpacing/>
              <w:rPr>
                <w:color w:val="auto"/>
              </w:rPr>
            </w:pPr>
            <w:r w:rsidRPr="00E5217A">
              <w:rPr>
                <w:color w:val="auto"/>
              </w:rPr>
              <w:t>Clinical effectiveness</w:t>
            </w:r>
          </w:p>
          <w:p w14:paraId="6A716F1E" w14:textId="77777777" w:rsidR="00573C7C" w:rsidRPr="00F01E0E" w:rsidRDefault="00573C7C" w:rsidP="007B41AC">
            <w:pPr>
              <w:pStyle w:val="Instructionaltext"/>
              <w:numPr>
                <w:ilvl w:val="0"/>
                <w:numId w:val="6"/>
              </w:numPr>
              <w:tabs>
                <w:tab w:val="left" w:pos="720"/>
              </w:tabs>
              <w:spacing w:before="0" w:after="120"/>
              <w:ind w:hanging="720"/>
              <w:contextualSpacing/>
              <w:rPr>
                <w:color w:val="auto"/>
              </w:rPr>
            </w:pPr>
            <w:r w:rsidRPr="00F01E0E">
              <w:rPr>
                <w:color w:val="auto"/>
              </w:rPr>
              <w:t>Overall survival</w:t>
            </w:r>
          </w:p>
          <w:p w14:paraId="6C7B3B8B" w14:textId="77777777" w:rsidR="00573C7C" w:rsidRPr="00F01E0E" w:rsidRDefault="00573C7C" w:rsidP="007B41AC">
            <w:pPr>
              <w:pStyle w:val="Instructionaltext"/>
              <w:numPr>
                <w:ilvl w:val="0"/>
                <w:numId w:val="6"/>
              </w:numPr>
              <w:tabs>
                <w:tab w:val="left" w:pos="720"/>
              </w:tabs>
              <w:spacing w:before="0" w:after="120"/>
              <w:ind w:hanging="720"/>
              <w:contextualSpacing/>
              <w:rPr>
                <w:color w:val="auto"/>
              </w:rPr>
            </w:pPr>
            <w:r w:rsidRPr="00F01E0E">
              <w:rPr>
                <w:color w:val="auto"/>
              </w:rPr>
              <w:t>Cancer-specific survival</w:t>
            </w:r>
          </w:p>
          <w:p w14:paraId="11FE4EB0" w14:textId="77777777" w:rsidR="00573C7C" w:rsidRPr="00F01E0E" w:rsidRDefault="00573C7C" w:rsidP="007B41AC">
            <w:pPr>
              <w:pStyle w:val="Instructionaltext"/>
              <w:numPr>
                <w:ilvl w:val="0"/>
                <w:numId w:val="6"/>
              </w:numPr>
              <w:tabs>
                <w:tab w:val="left" w:pos="720"/>
              </w:tabs>
              <w:spacing w:before="0" w:after="120"/>
              <w:ind w:hanging="720"/>
              <w:contextualSpacing/>
              <w:rPr>
                <w:color w:val="auto"/>
              </w:rPr>
            </w:pPr>
            <w:r w:rsidRPr="00F01E0E">
              <w:rPr>
                <w:color w:val="auto"/>
              </w:rPr>
              <w:t>Metastasis-free survival</w:t>
            </w:r>
          </w:p>
          <w:p w14:paraId="109E92CB" w14:textId="19A5270F" w:rsidR="006762BD" w:rsidRPr="00F01E0E" w:rsidRDefault="00DC157D" w:rsidP="007B41AC">
            <w:pPr>
              <w:pStyle w:val="Instructionaltext"/>
              <w:numPr>
                <w:ilvl w:val="0"/>
                <w:numId w:val="6"/>
              </w:numPr>
              <w:tabs>
                <w:tab w:val="left" w:pos="720"/>
              </w:tabs>
              <w:spacing w:before="0" w:after="120"/>
              <w:ind w:hanging="720"/>
              <w:contextualSpacing/>
              <w:rPr>
                <w:color w:val="auto"/>
              </w:rPr>
            </w:pPr>
            <w:r w:rsidRPr="00F01E0E">
              <w:rPr>
                <w:color w:val="auto"/>
              </w:rPr>
              <w:t>Treatment failure</w:t>
            </w:r>
            <w:r w:rsidR="00A17901" w:rsidRPr="00F01E0E">
              <w:rPr>
                <w:color w:val="auto"/>
              </w:rPr>
              <w:t xml:space="preserve"> (his</w:t>
            </w:r>
            <w:r w:rsidR="00C57360" w:rsidRPr="00F01E0E">
              <w:rPr>
                <w:color w:val="auto"/>
              </w:rPr>
              <w:t>topathology assessment, MRI</w:t>
            </w:r>
            <w:r w:rsidRPr="00F01E0E">
              <w:rPr>
                <w:color w:val="auto"/>
              </w:rPr>
              <w:t>)</w:t>
            </w:r>
          </w:p>
          <w:p w14:paraId="38215834" w14:textId="180D88E7" w:rsidR="006256F3" w:rsidRDefault="00443BE3" w:rsidP="007B41AC">
            <w:pPr>
              <w:pStyle w:val="Instructionaltext"/>
              <w:numPr>
                <w:ilvl w:val="0"/>
                <w:numId w:val="6"/>
              </w:numPr>
              <w:tabs>
                <w:tab w:val="left" w:pos="720"/>
              </w:tabs>
              <w:spacing w:before="0" w:after="120"/>
              <w:ind w:hanging="720"/>
              <w:contextualSpacing/>
              <w:rPr>
                <w:color w:val="auto"/>
              </w:rPr>
            </w:pPr>
            <w:r w:rsidRPr="00F01E0E">
              <w:rPr>
                <w:color w:val="auto"/>
              </w:rPr>
              <w:t>Rate of negative in-field biopsy</w:t>
            </w:r>
            <w:r w:rsidR="00C406E3" w:rsidRPr="00F01E0E">
              <w:rPr>
                <w:color w:val="auto"/>
              </w:rPr>
              <w:t xml:space="preserve"> </w:t>
            </w:r>
          </w:p>
          <w:p w14:paraId="115769C2" w14:textId="5D0BDED0" w:rsidR="00443BE3" w:rsidRPr="00F01E0E" w:rsidRDefault="006256F3" w:rsidP="007B41AC">
            <w:pPr>
              <w:pStyle w:val="Instructionaltext"/>
              <w:numPr>
                <w:ilvl w:val="0"/>
                <w:numId w:val="6"/>
              </w:numPr>
              <w:tabs>
                <w:tab w:val="left" w:pos="720"/>
              </w:tabs>
              <w:spacing w:before="0" w:after="120"/>
              <w:ind w:hanging="720"/>
              <w:contextualSpacing/>
              <w:rPr>
                <w:color w:val="auto"/>
              </w:rPr>
            </w:pPr>
            <w:r>
              <w:rPr>
                <w:color w:val="auto"/>
              </w:rPr>
              <w:t>R</w:t>
            </w:r>
            <w:r w:rsidR="00C406E3" w:rsidRPr="00F01E0E">
              <w:rPr>
                <w:color w:val="auto"/>
              </w:rPr>
              <w:t>ate</w:t>
            </w:r>
            <w:r>
              <w:rPr>
                <w:color w:val="auto"/>
              </w:rPr>
              <w:t>s</w:t>
            </w:r>
            <w:r w:rsidR="00C406E3" w:rsidRPr="00F01E0E">
              <w:rPr>
                <w:color w:val="auto"/>
              </w:rPr>
              <w:t xml:space="preserve"> of in-field</w:t>
            </w:r>
            <w:r>
              <w:rPr>
                <w:color w:val="auto"/>
              </w:rPr>
              <w:t xml:space="preserve"> or out-of-field </w:t>
            </w:r>
            <w:r w:rsidR="00C406E3" w:rsidRPr="00F01E0E">
              <w:rPr>
                <w:color w:val="auto"/>
              </w:rPr>
              <w:t>recurrence</w:t>
            </w:r>
            <w:r>
              <w:rPr>
                <w:color w:val="auto"/>
              </w:rPr>
              <w:t>s</w:t>
            </w:r>
          </w:p>
          <w:p w14:paraId="4A178EF0" w14:textId="401780B0" w:rsidR="00E95480" w:rsidRPr="00F01E0E" w:rsidRDefault="00E95480" w:rsidP="007B41AC">
            <w:pPr>
              <w:pStyle w:val="Instructionaltext"/>
              <w:numPr>
                <w:ilvl w:val="0"/>
                <w:numId w:val="6"/>
              </w:numPr>
              <w:tabs>
                <w:tab w:val="left" w:pos="720"/>
              </w:tabs>
              <w:spacing w:before="0" w:after="120"/>
              <w:ind w:hanging="720"/>
              <w:contextualSpacing/>
              <w:rPr>
                <w:color w:val="auto"/>
              </w:rPr>
            </w:pPr>
            <w:r w:rsidRPr="00F01E0E">
              <w:rPr>
                <w:color w:val="auto"/>
              </w:rPr>
              <w:t>Need for secondary</w:t>
            </w:r>
            <w:r w:rsidR="00187AE4" w:rsidRPr="00F01E0E">
              <w:rPr>
                <w:color w:val="auto"/>
              </w:rPr>
              <w:t xml:space="preserve"> (i.e. salvage treatment rate)</w:t>
            </w:r>
            <w:r w:rsidRPr="00F01E0E">
              <w:rPr>
                <w:color w:val="auto"/>
              </w:rPr>
              <w:t xml:space="preserve"> or adjuvant treatment</w:t>
            </w:r>
          </w:p>
          <w:p w14:paraId="09F5ED48" w14:textId="4F798B24" w:rsidR="00781F72" w:rsidRPr="00F01E0E" w:rsidRDefault="00781F72" w:rsidP="007B41AC">
            <w:pPr>
              <w:pStyle w:val="Instructionaltext"/>
              <w:numPr>
                <w:ilvl w:val="0"/>
                <w:numId w:val="6"/>
              </w:numPr>
              <w:tabs>
                <w:tab w:val="left" w:pos="720"/>
              </w:tabs>
              <w:spacing w:before="0" w:after="120"/>
              <w:ind w:hanging="720"/>
              <w:contextualSpacing/>
              <w:rPr>
                <w:color w:val="auto"/>
              </w:rPr>
            </w:pPr>
            <w:r w:rsidRPr="00F01E0E">
              <w:rPr>
                <w:color w:val="auto"/>
              </w:rPr>
              <w:t>Recovery time</w:t>
            </w:r>
          </w:p>
          <w:p w14:paraId="1168E3EC" w14:textId="405FDDB0" w:rsidR="00E02D7B" w:rsidRPr="00F01E0E" w:rsidRDefault="00E02D7B" w:rsidP="007B41AC">
            <w:pPr>
              <w:pStyle w:val="Instructionaltext"/>
              <w:numPr>
                <w:ilvl w:val="0"/>
                <w:numId w:val="6"/>
              </w:numPr>
              <w:tabs>
                <w:tab w:val="left" w:pos="720"/>
              </w:tabs>
              <w:spacing w:before="0" w:after="120"/>
              <w:ind w:hanging="720"/>
              <w:contextualSpacing/>
              <w:rPr>
                <w:color w:val="auto"/>
              </w:rPr>
            </w:pPr>
            <w:r w:rsidRPr="00F01E0E">
              <w:rPr>
                <w:color w:val="auto"/>
              </w:rPr>
              <w:t xml:space="preserve">PSA </w:t>
            </w:r>
            <w:r w:rsidR="00357C82" w:rsidRPr="00F01E0E">
              <w:rPr>
                <w:color w:val="auto"/>
              </w:rPr>
              <w:t>levels</w:t>
            </w:r>
          </w:p>
          <w:p w14:paraId="7D0CC346" w14:textId="3D08408D" w:rsidR="0052512B" w:rsidRPr="00F01E0E" w:rsidRDefault="0052512B" w:rsidP="007B41AC">
            <w:pPr>
              <w:pStyle w:val="Instructionaltext"/>
              <w:numPr>
                <w:ilvl w:val="0"/>
                <w:numId w:val="6"/>
              </w:numPr>
              <w:tabs>
                <w:tab w:val="left" w:pos="720"/>
              </w:tabs>
              <w:spacing w:before="0" w:after="120"/>
              <w:ind w:hanging="720"/>
              <w:contextualSpacing/>
              <w:rPr>
                <w:color w:val="auto"/>
              </w:rPr>
            </w:pPr>
            <w:r w:rsidRPr="00F01E0E">
              <w:rPr>
                <w:color w:val="auto"/>
              </w:rPr>
              <w:t xml:space="preserve">Patient-reported </w:t>
            </w:r>
            <w:r w:rsidR="00B76229" w:rsidRPr="00F01E0E">
              <w:rPr>
                <w:color w:val="auto"/>
              </w:rPr>
              <w:t>health status</w:t>
            </w:r>
            <w:r w:rsidR="00082876" w:rsidRPr="00F01E0E">
              <w:rPr>
                <w:color w:val="auto"/>
              </w:rPr>
              <w:t xml:space="preserve"> (EPIC,</w:t>
            </w:r>
            <w:r w:rsidR="00375DD4" w:rsidRPr="00F01E0E">
              <w:rPr>
                <w:color w:val="auto"/>
              </w:rPr>
              <w:t xml:space="preserve"> IPSS-QoL, IIEF-15</w:t>
            </w:r>
            <w:r w:rsidR="006C2D25" w:rsidRPr="00F01E0E">
              <w:rPr>
                <w:color w:val="auto"/>
              </w:rPr>
              <w:t>, EQ-5D</w:t>
            </w:r>
            <w:r w:rsidR="00F17968" w:rsidRPr="00F01E0E">
              <w:rPr>
                <w:color w:val="auto"/>
              </w:rPr>
              <w:t>, SHIM</w:t>
            </w:r>
            <w:r w:rsidR="00BE1BD6" w:rsidRPr="00F01E0E">
              <w:rPr>
                <w:color w:val="auto"/>
              </w:rPr>
              <w:t>)</w:t>
            </w:r>
          </w:p>
          <w:p w14:paraId="746D368D" w14:textId="17E94459" w:rsidR="004575DC" w:rsidRPr="00F01E0E" w:rsidRDefault="004575DC" w:rsidP="007B41AC">
            <w:pPr>
              <w:pStyle w:val="Instructionaltext"/>
              <w:numPr>
                <w:ilvl w:val="0"/>
                <w:numId w:val="6"/>
              </w:numPr>
              <w:tabs>
                <w:tab w:val="left" w:pos="720"/>
              </w:tabs>
              <w:spacing w:before="0" w:after="120"/>
              <w:ind w:hanging="720"/>
              <w:contextualSpacing/>
              <w:rPr>
                <w:color w:val="auto"/>
              </w:rPr>
            </w:pPr>
            <w:r w:rsidRPr="00F01E0E">
              <w:rPr>
                <w:color w:val="auto"/>
              </w:rPr>
              <w:t>Patient satisfaction</w:t>
            </w:r>
          </w:p>
          <w:p w14:paraId="53B5F6D6" w14:textId="77777777" w:rsidR="00E5217A" w:rsidRDefault="00E5217A" w:rsidP="0019614C">
            <w:pPr>
              <w:pStyle w:val="Instructionaltext"/>
              <w:tabs>
                <w:tab w:val="left" w:pos="720"/>
              </w:tabs>
              <w:spacing w:before="0" w:after="120"/>
              <w:ind w:left="720" w:hanging="720"/>
              <w:contextualSpacing/>
              <w:rPr>
                <w:b/>
                <w:bCs/>
                <w:color w:val="auto"/>
              </w:rPr>
            </w:pPr>
          </w:p>
          <w:p w14:paraId="244DD788" w14:textId="77777777" w:rsidR="00E5217A" w:rsidRDefault="00E5217A" w:rsidP="0019614C">
            <w:pPr>
              <w:pStyle w:val="Instructionaltext"/>
              <w:tabs>
                <w:tab w:val="left" w:pos="720"/>
              </w:tabs>
              <w:spacing w:before="0" w:after="120"/>
              <w:ind w:left="720" w:hanging="720"/>
              <w:contextualSpacing/>
              <w:rPr>
                <w:b/>
                <w:bCs/>
                <w:color w:val="auto"/>
              </w:rPr>
            </w:pPr>
          </w:p>
          <w:p w14:paraId="68A9BE5F" w14:textId="1DFA3EF4" w:rsidR="00B678B4" w:rsidRPr="00E5217A" w:rsidRDefault="00B678B4" w:rsidP="0019614C">
            <w:pPr>
              <w:pStyle w:val="Instructionaltext"/>
              <w:tabs>
                <w:tab w:val="left" w:pos="720"/>
              </w:tabs>
              <w:spacing w:before="0" w:after="120"/>
              <w:ind w:left="720" w:hanging="720"/>
              <w:contextualSpacing/>
              <w:rPr>
                <w:color w:val="auto"/>
              </w:rPr>
            </w:pPr>
            <w:r w:rsidRPr="00E5217A">
              <w:rPr>
                <w:color w:val="auto"/>
              </w:rPr>
              <w:lastRenderedPageBreak/>
              <w:t>Non-health outcomes</w:t>
            </w:r>
          </w:p>
          <w:p w14:paraId="0F73113C" w14:textId="46DD882B" w:rsidR="00A27DD0" w:rsidRPr="00F01E0E" w:rsidRDefault="00592B73" w:rsidP="007B41AC">
            <w:pPr>
              <w:pStyle w:val="Instructionaltext"/>
              <w:numPr>
                <w:ilvl w:val="0"/>
                <w:numId w:val="5"/>
              </w:numPr>
              <w:tabs>
                <w:tab w:val="left" w:pos="720"/>
              </w:tabs>
              <w:spacing w:before="0" w:after="120"/>
              <w:ind w:hanging="720"/>
              <w:contextualSpacing/>
              <w:rPr>
                <w:color w:val="auto"/>
              </w:rPr>
            </w:pPr>
            <w:r w:rsidRPr="00F01E0E">
              <w:rPr>
                <w:color w:val="auto"/>
              </w:rPr>
              <w:t>Economic and social</w:t>
            </w:r>
            <w:r w:rsidR="003842A2" w:rsidRPr="00F01E0E">
              <w:rPr>
                <w:color w:val="auto"/>
              </w:rPr>
              <w:t>: workplace productivity and absenteeism</w:t>
            </w:r>
            <w:r w:rsidR="00D35D7A" w:rsidRPr="00F01E0E">
              <w:rPr>
                <w:color w:val="auto"/>
              </w:rPr>
              <w:t>,</w:t>
            </w:r>
            <w:r w:rsidR="003842A2" w:rsidRPr="00F01E0E">
              <w:rPr>
                <w:color w:val="auto"/>
              </w:rPr>
              <w:t xml:space="preserve"> preservation of patient involvement in family and community life with minimal interference</w:t>
            </w:r>
            <w:r w:rsidR="00D35D7A" w:rsidRPr="00F01E0E">
              <w:rPr>
                <w:color w:val="auto"/>
              </w:rPr>
              <w:t>,</w:t>
            </w:r>
            <w:r w:rsidR="003842A2" w:rsidRPr="00F01E0E">
              <w:rPr>
                <w:color w:val="auto"/>
              </w:rPr>
              <w:t xml:space="preserve"> caregiving load and wellbeing</w:t>
            </w:r>
          </w:p>
          <w:p w14:paraId="0BE2BC88" w14:textId="44927D65" w:rsidR="00C643E9" w:rsidRPr="00F01E0E" w:rsidRDefault="00C643E9" w:rsidP="007B41AC">
            <w:pPr>
              <w:pStyle w:val="Instructionaltext"/>
              <w:numPr>
                <w:ilvl w:val="0"/>
                <w:numId w:val="5"/>
              </w:numPr>
              <w:tabs>
                <w:tab w:val="left" w:pos="720"/>
              </w:tabs>
              <w:spacing w:before="0" w:after="120"/>
              <w:ind w:hanging="720"/>
              <w:contextualSpacing/>
              <w:rPr>
                <w:color w:val="auto"/>
              </w:rPr>
            </w:pPr>
            <w:r w:rsidRPr="00F01E0E">
              <w:rPr>
                <w:color w:val="auto"/>
              </w:rPr>
              <w:t>Ethical and organisational: accessibility of IRE and equity for regional patients</w:t>
            </w:r>
          </w:p>
          <w:p w14:paraId="42BE6EDB" w14:textId="77777777" w:rsidR="00E5217A" w:rsidRDefault="00E5217A" w:rsidP="0019614C">
            <w:pPr>
              <w:pStyle w:val="Instructionaltext"/>
              <w:tabs>
                <w:tab w:val="left" w:pos="720"/>
              </w:tabs>
              <w:spacing w:before="0" w:after="120"/>
              <w:ind w:left="720" w:hanging="720"/>
              <w:contextualSpacing/>
              <w:rPr>
                <w:color w:val="auto"/>
              </w:rPr>
            </w:pPr>
          </w:p>
          <w:p w14:paraId="6A253B8A" w14:textId="59523B6B" w:rsidR="00B678B4" w:rsidRPr="00E5217A" w:rsidRDefault="00B678B4" w:rsidP="0019614C">
            <w:pPr>
              <w:pStyle w:val="Instructionaltext"/>
              <w:tabs>
                <w:tab w:val="left" w:pos="720"/>
              </w:tabs>
              <w:spacing w:before="0" w:after="120"/>
              <w:ind w:left="720" w:hanging="720"/>
              <w:contextualSpacing/>
              <w:rPr>
                <w:color w:val="auto"/>
              </w:rPr>
            </w:pPr>
            <w:r w:rsidRPr="00E5217A">
              <w:rPr>
                <w:color w:val="auto"/>
              </w:rPr>
              <w:t>Healthcare resource use</w:t>
            </w:r>
          </w:p>
          <w:p w14:paraId="5CED2099" w14:textId="77777777" w:rsidR="00042684" w:rsidRPr="00F01E0E" w:rsidRDefault="00042684" w:rsidP="007B41AC">
            <w:pPr>
              <w:pStyle w:val="Instructionaltext"/>
              <w:numPr>
                <w:ilvl w:val="0"/>
                <w:numId w:val="6"/>
              </w:numPr>
              <w:tabs>
                <w:tab w:val="left" w:pos="720"/>
              </w:tabs>
              <w:spacing w:before="0" w:after="120"/>
              <w:ind w:hanging="720"/>
              <w:contextualSpacing/>
              <w:rPr>
                <w:color w:val="auto"/>
              </w:rPr>
            </w:pPr>
            <w:r w:rsidRPr="00F01E0E">
              <w:rPr>
                <w:color w:val="auto"/>
              </w:rPr>
              <w:t>Operating time</w:t>
            </w:r>
          </w:p>
          <w:p w14:paraId="6DEA7BFE" w14:textId="4EE29C53" w:rsidR="00042684" w:rsidRPr="00F01E0E" w:rsidRDefault="00042684" w:rsidP="007B41AC">
            <w:pPr>
              <w:pStyle w:val="Instructionaltext"/>
              <w:numPr>
                <w:ilvl w:val="0"/>
                <w:numId w:val="4"/>
              </w:numPr>
              <w:tabs>
                <w:tab w:val="left" w:pos="720"/>
              </w:tabs>
              <w:spacing w:before="0" w:after="120"/>
              <w:ind w:hanging="720"/>
              <w:contextualSpacing/>
              <w:rPr>
                <w:color w:val="auto"/>
              </w:rPr>
            </w:pPr>
            <w:r w:rsidRPr="00F01E0E">
              <w:rPr>
                <w:color w:val="auto"/>
              </w:rPr>
              <w:t>Length of hospital stay</w:t>
            </w:r>
          </w:p>
          <w:p w14:paraId="2CE86423" w14:textId="5C2AA950" w:rsidR="006F0360" w:rsidRDefault="00FA237E" w:rsidP="007B41AC">
            <w:pPr>
              <w:pStyle w:val="Instructionaltext"/>
              <w:numPr>
                <w:ilvl w:val="0"/>
                <w:numId w:val="4"/>
              </w:numPr>
              <w:tabs>
                <w:tab w:val="left" w:pos="720"/>
              </w:tabs>
              <w:spacing w:before="0" w:after="120"/>
              <w:ind w:hanging="720"/>
              <w:contextualSpacing/>
              <w:rPr>
                <w:color w:val="auto"/>
              </w:rPr>
            </w:pPr>
            <w:r w:rsidRPr="00F01E0E">
              <w:rPr>
                <w:color w:val="auto"/>
              </w:rPr>
              <w:t>Costs associated with the intervention</w:t>
            </w:r>
            <w:r w:rsidR="00C72515">
              <w:rPr>
                <w:color w:val="auto"/>
              </w:rPr>
              <w:t xml:space="preserve"> and comparators</w:t>
            </w:r>
            <w:r w:rsidRPr="00F01E0E">
              <w:rPr>
                <w:color w:val="auto"/>
              </w:rPr>
              <w:t>, including cost of</w:t>
            </w:r>
            <w:r w:rsidR="00650DDF" w:rsidRPr="00F01E0E">
              <w:rPr>
                <w:color w:val="auto"/>
              </w:rPr>
              <w:t xml:space="preserve"> </w:t>
            </w:r>
            <w:r w:rsidR="007812B7" w:rsidRPr="00F01E0E">
              <w:rPr>
                <w:color w:val="auto"/>
              </w:rPr>
              <w:t>post-cancer</w:t>
            </w:r>
            <w:r w:rsidR="0090082F" w:rsidRPr="00F01E0E">
              <w:rPr>
                <w:color w:val="auto"/>
              </w:rPr>
              <w:t xml:space="preserve"> </w:t>
            </w:r>
            <w:r w:rsidR="00680A51" w:rsidRPr="00F01E0E">
              <w:rPr>
                <w:color w:val="auto"/>
              </w:rPr>
              <w:t xml:space="preserve">lesion </w:t>
            </w:r>
            <w:r w:rsidR="0090082F" w:rsidRPr="00F01E0E">
              <w:rPr>
                <w:color w:val="auto"/>
              </w:rPr>
              <w:t>assessments</w:t>
            </w:r>
            <w:r w:rsidR="00680A51" w:rsidRPr="00F01E0E">
              <w:rPr>
                <w:color w:val="auto"/>
              </w:rPr>
              <w:t xml:space="preserve"> (</w:t>
            </w:r>
            <w:r w:rsidR="0046620C" w:rsidRPr="00F01E0E">
              <w:rPr>
                <w:color w:val="auto"/>
              </w:rPr>
              <w:t xml:space="preserve">e.g. </w:t>
            </w:r>
            <w:r w:rsidR="007812B7" w:rsidRPr="00F01E0E">
              <w:rPr>
                <w:color w:val="auto"/>
              </w:rPr>
              <w:t>biopsies</w:t>
            </w:r>
            <w:r w:rsidR="00680A51" w:rsidRPr="00F01E0E">
              <w:rPr>
                <w:color w:val="auto"/>
              </w:rPr>
              <w:t>,</w:t>
            </w:r>
            <w:r w:rsidRPr="00F01E0E">
              <w:rPr>
                <w:color w:val="auto"/>
              </w:rPr>
              <w:t xml:space="preserve"> </w:t>
            </w:r>
            <w:r w:rsidR="00386C50" w:rsidRPr="00F01E0E">
              <w:rPr>
                <w:color w:val="auto"/>
              </w:rPr>
              <w:t>specialist</w:t>
            </w:r>
            <w:r w:rsidR="00E96C74" w:rsidRPr="00F01E0E">
              <w:rPr>
                <w:color w:val="auto"/>
              </w:rPr>
              <w:t xml:space="preserve"> </w:t>
            </w:r>
            <w:r w:rsidRPr="00F01E0E">
              <w:rPr>
                <w:color w:val="auto"/>
              </w:rPr>
              <w:t>appointments</w:t>
            </w:r>
            <w:r w:rsidR="00E96C74" w:rsidRPr="00F01E0E">
              <w:rPr>
                <w:color w:val="auto"/>
              </w:rPr>
              <w:t xml:space="preserve">, </w:t>
            </w:r>
            <w:r w:rsidR="00B4582C" w:rsidRPr="00F01E0E">
              <w:rPr>
                <w:color w:val="auto"/>
              </w:rPr>
              <w:t>MRI, PSA testing</w:t>
            </w:r>
            <w:r w:rsidR="00386C50" w:rsidRPr="00F01E0E">
              <w:rPr>
                <w:color w:val="auto"/>
              </w:rPr>
              <w:t>)</w:t>
            </w:r>
          </w:p>
          <w:p w14:paraId="52A6ACB4" w14:textId="77777777" w:rsidR="000D22C5" w:rsidRDefault="000D22C5" w:rsidP="007B41AC">
            <w:pPr>
              <w:pStyle w:val="Instructionaltext"/>
              <w:numPr>
                <w:ilvl w:val="0"/>
                <w:numId w:val="4"/>
              </w:numPr>
              <w:tabs>
                <w:tab w:val="left" w:pos="720"/>
              </w:tabs>
              <w:spacing w:before="0" w:after="120"/>
              <w:ind w:hanging="720"/>
              <w:contextualSpacing/>
              <w:rPr>
                <w:color w:val="auto"/>
              </w:rPr>
            </w:pPr>
            <w:r>
              <w:rPr>
                <w:color w:val="auto"/>
              </w:rPr>
              <w:t>Cost effectiveness</w:t>
            </w:r>
          </w:p>
          <w:p w14:paraId="6F9242D7" w14:textId="03393FC0" w:rsidR="000D22C5" w:rsidRPr="00F01E0E" w:rsidRDefault="0018454B" w:rsidP="007B41AC">
            <w:pPr>
              <w:pStyle w:val="Instructionaltext"/>
              <w:numPr>
                <w:ilvl w:val="0"/>
                <w:numId w:val="4"/>
              </w:numPr>
              <w:tabs>
                <w:tab w:val="left" w:pos="720"/>
              </w:tabs>
              <w:spacing w:before="0" w:after="120"/>
              <w:ind w:hanging="720"/>
              <w:contextualSpacing/>
              <w:rPr>
                <w:color w:val="auto"/>
              </w:rPr>
            </w:pPr>
            <w:r>
              <w:rPr>
                <w:color w:val="auto"/>
              </w:rPr>
              <w:t>Budget impact</w:t>
            </w:r>
          </w:p>
        </w:tc>
      </w:tr>
      <w:tr w:rsidR="00BB1698" w:rsidRPr="00F01E0E" w14:paraId="4A55FFDB" w14:textId="77777777" w:rsidTr="001D4D0A">
        <w:tc>
          <w:tcPr>
            <w:tcW w:w="1005" w:type="pct"/>
          </w:tcPr>
          <w:p w14:paraId="003B36EC" w14:textId="464FB9AE" w:rsidR="00BB1698" w:rsidRPr="00F01E0E" w:rsidRDefault="00BB1698" w:rsidP="0019614C">
            <w:pPr>
              <w:spacing w:after="120" w:line="259" w:lineRule="auto"/>
              <w:contextualSpacing/>
              <w:rPr>
                <w:rFonts w:cs="Arial"/>
              </w:rPr>
            </w:pPr>
            <w:r w:rsidRPr="00F01E0E">
              <w:rPr>
                <w:rFonts w:cs="Arial"/>
              </w:rPr>
              <w:lastRenderedPageBreak/>
              <w:t>Assessment question</w:t>
            </w:r>
          </w:p>
        </w:tc>
        <w:tc>
          <w:tcPr>
            <w:tcW w:w="3995" w:type="pct"/>
          </w:tcPr>
          <w:p w14:paraId="7AB69A9A" w14:textId="61644183" w:rsidR="00BB1698" w:rsidRPr="00F01E0E" w:rsidRDefault="00BB1698" w:rsidP="0019614C">
            <w:pPr>
              <w:spacing w:after="120" w:line="259" w:lineRule="auto"/>
              <w:contextualSpacing/>
              <w:rPr>
                <w:color w:val="000000" w:themeColor="text1"/>
              </w:rPr>
            </w:pPr>
            <w:r w:rsidRPr="00F01E0E">
              <w:rPr>
                <w:color w:val="000000" w:themeColor="text1"/>
              </w:rPr>
              <w:t xml:space="preserve">What is the safety, effectiveness and cost-effectiveness of </w:t>
            </w:r>
            <w:r w:rsidR="00404AFC" w:rsidRPr="00F01E0E">
              <w:rPr>
                <w:color w:val="000000" w:themeColor="text1"/>
              </w:rPr>
              <w:t>IRE</w:t>
            </w:r>
            <w:r w:rsidRPr="00F01E0E">
              <w:rPr>
                <w:color w:val="000000" w:themeColor="text1"/>
              </w:rPr>
              <w:t xml:space="preserve"> </w:t>
            </w:r>
            <w:r w:rsidR="00D55324">
              <w:rPr>
                <w:color w:val="000000" w:themeColor="text1"/>
              </w:rPr>
              <w:t>compared to</w:t>
            </w:r>
            <w:r w:rsidRPr="00F01E0E">
              <w:rPr>
                <w:color w:val="000000" w:themeColor="text1"/>
              </w:rPr>
              <w:t xml:space="preserve"> </w:t>
            </w:r>
            <w:r w:rsidR="00404AFC" w:rsidRPr="00F01E0E">
              <w:rPr>
                <w:color w:val="000000" w:themeColor="text1"/>
              </w:rPr>
              <w:t xml:space="preserve">radical </w:t>
            </w:r>
            <w:r w:rsidR="00034C3A" w:rsidRPr="00F01E0E">
              <w:rPr>
                <w:color w:val="000000" w:themeColor="text1"/>
              </w:rPr>
              <w:t xml:space="preserve">prostatectomy </w:t>
            </w:r>
            <w:r w:rsidR="005966A4" w:rsidRPr="00F01E0E">
              <w:rPr>
                <w:color w:val="000000" w:themeColor="text1"/>
              </w:rPr>
              <w:t>or radiation therapy</w:t>
            </w:r>
            <w:r w:rsidRPr="00F01E0E">
              <w:rPr>
                <w:color w:val="000000" w:themeColor="text1"/>
              </w:rPr>
              <w:t xml:space="preserve"> in </w:t>
            </w:r>
            <w:r w:rsidR="00D21D25" w:rsidRPr="00F01E0E">
              <w:rPr>
                <w:color w:val="000000" w:themeColor="text1"/>
              </w:rPr>
              <w:t>intermediate-grade</w:t>
            </w:r>
            <w:r w:rsidR="00DC2CE5" w:rsidRPr="00F01E0E">
              <w:rPr>
                <w:color w:val="000000" w:themeColor="text1"/>
              </w:rPr>
              <w:t xml:space="preserve"> or</w:t>
            </w:r>
            <w:r w:rsidR="0058450B">
              <w:rPr>
                <w:color w:val="000000" w:themeColor="text1"/>
              </w:rPr>
              <w:t>,</w:t>
            </w:r>
            <w:r w:rsidR="00DC2CE5" w:rsidRPr="00F01E0E">
              <w:rPr>
                <w:color w:val="000000" w:themeColor="text1"/>
              </w:rPr>
              <w:t xml:space="preserve"> </w:t>
            </w:r>
            <w:r w:rsidR="00774CE8" w:rsidRPr="00F01E0E">
              <w:rPr>
                <w:color w:val="000000" w:themeColor="text1"/>
              </w:rPr>
              <w:t>low-grade</w:t>
            </w:r>
            <w:r w:rsidR="00D21D25" w:rsidRPr="00F01E0E">
              <w:rPr>
                <w:color w:val="000000" w:themeColor="text1"/>
              </w:rPr>
              <w:t xml:space="preserve"> </w:t>
            </w:r>
            <w:r w:rsidR="005F7142">
              <w:rPr>
                <w:color w:val="000000" w:themeColor="text1"/>
              </w:rPr>
              <w:t xml:space="preserve">with </w:t>
            </w:r>
            <w:r w:rsidR="005F7142" w:rsidRPr="00F01E0E">
              <w:rPr>
                <w:color w:val="000000" w:themeColor="text1"/>
              </w:rPr>
              <w:t xml:space="preserve">high-risk features </w:t>
            </w:r>
            <w:r w:rsidR="006807DD" w:rsidRPr="00F01E0E">
              <w:rPr>
                <w:color w:val="000000" w:themeColor="text1"/>
              </w:rPr>
              <w:t>localised</w:t>
            </w:r>
            <w:r w:rsidR="00D83596" w:rsidRPr="00F01E0E">
              <w:rPr>
                <w:color w:val="000000" w:themeColor="text1"/>
              </w:rPr>
              <w:t xml:space="preserve"> unifocal</w:t>
            </w:r>
            <w:r w:rsidR="006807DD" w:rsidRPr="00F01E0E">
              <w:rPr>
                <w:color w:val="000000" w:themeColor="text1"/>
              </w:rPr>
              <w:t xml:space="preserve"> </w:t>
            </w:r>
            <w:r w:rsidR="00D21D25" w:rsidRPr="00F01E0E">
              <w:rPr>
                <w:color w:val="000000" w:themeColor="text1"/>
              </w:rPr>
              <w:t>prostate cancer patients</w:t>
            </w:r>
            <w:r w:rsidR="00D26AFE" w:rsidRPr="00F01E0E">
              <w:rPr>
                <w:color w:val="000000" w:themeColor="text1"/>
              </w:rPr>
              <w:t xml:space="preserve"> (ISUP 2 or 3</w:t>
            </w:r>
            <w:r w:rsidR="00353721">
              <w:rPr>
                <w:color w:val="000000" w:themeColor="text1"/>
              </w:rPr>
              <w:t xml:space="preserve"> [</w:t>
            </w:r>
            <w:r w:rsidR="00D26AFE" w:rsidRPr="00F01E0E">
              <w:rPr>
                <w:color w:val="000000" w:themeColor="text1"/>
              </w:rPr>
              <w:t>Gleason score 7</w:t>
            </w:r>
            <w:r w:rsidR="00353721">
              <w:rPr>
                <w:color w:val="000000" w:themeColor="text1"/>
              </w:rPr>
              <w:t>]</w:t>
            </w:r>
            <w:r w:rsidR="00774CE8" w:rsidRPr="00F01E0E">
              <w:rPr>
                <w:color w:val="000000" w:themeColor="text1"/>
              </w:rPr>
              <w:t xml:space="preserve"> or ISUP1</w:t>
            </w:r>
            <w:r w:rsidR="006B2CA2">
              <w:rPr>
                <w:color w:val="000000" w:themeColor="text1"/>
              </w:rPr>
              <w:t xml:space="preserve"> </w:t>
            </w:r>
            <w:r w:rsidR="00353721">
              <w:rPr>
                <w:color w:val="000000" w:themeColor="text1"/>
              </w:rPr>
              <w:t>[</w:t>
            </w:r>
            <w:r w:rsidR="004945CF" w:rsidRPr="00F01E0E">
              <w:rPr>
                <w:color w:val="000000" w:themeColor="text1"/>
              </w:rPr>
              <w:t>Gleason score 6</w:t>
            </w:r>
            <w:r w:rsidR="00353721">
              <w:rPr>
                <w:color w:val="000000" w:themeColor="text1"/>
              </w:rPr>
              <w:t>]</w:t>
            </w:r>
            <w:r w:rsidR="004A070E" w:rsidRPr="00F01E0E">
              <w:rPr>
                <w:color w:val="000000" w:themeColor="text1"/>
              </w:rPr>
              <w:t>,</w:t>
            </w:r>
            <w:r w:rsidR="004945CF" w:rsidRPr="00F01E0E">
              <w:rPr>
                <w:color w:val="000000" w:themeColor="text1"/>
              </w:rPr>
              <w:t xml:space="preserve"> respectively</w:t>
            </w:r>
            <w:r w:rsidR="006807DD" w:rsidRPr="00F01E0E">
              <w:rPr>
                <w:color w:val="000000" w:themeColor="text1"/>
              </w:rPr>
              <w:t>)</w:t>
            </w:r>
            <w:r w:rsidRPr="00F01E0E">
              <w:rPr>
                <w:color w:val="000000" w:themeColor="text1"/>
              </w:rPr>
              <w:t>?</w:t>
            </w:r>
          </w:p>
        </w:tc>
      </w:tr>
    </w:tbl>
    <w:bookmarkEnd w:id="3"/>
    <w:p w14:paraId="1E0D0052" w14:textId="0794F090" w:rsidR="00DD77EE" w:rsidRPr="00F01E0E" w:rsidRDefault="006C55E7" w:rsidP="007423F6">
      <w:pPr>
        <w:pStyle w:val="Tablenotes"/>
        <w:spacing w:after="80"/>
      </w:pPr>
      <w:r w:rsidRPr="00F01E0E">
        <w:t>A</w:t>
      </w:r>
      <w:r w:rsidR="0055196A" w:rsidRPr="00F01E0E">
        <w:t>E</w:t>
      </w:r>
      <w:r w:rsidR="00277C63" w:rsidRPr="00F01E0E">
        <w:t xml:space="preserve"> = adverse event;</w:t>
      </w:r>
      <w:r w:rsidR="00695A59" w:rsidRPr="00F01E0E">
        <w:t xml:space="preserve"> </w:t>
      </w:r>
      <w:r w:rsidR="00944D19" w:rsidRPr="00F01E0E">
        <w:t xml:space="preserve">EPIC = </w:t>
      </w:r>
      <w:r w:rsidR="00947848" w:rsidRPr="00F01E0E">
        <w:t>E</w:t>
      </w:r>
      <w:r w:rsidR="00944D19" w:rsidRPr="00F01E0E">
        <w:t xml:space="preserve">xpanded </w:t>
      </w:r>
      <w:r w:rsidR="00947848" w:rsidRPr="00F01E0E">
        <w:t>P</w:t>
      </w:r>
      <w:r w:rsidR="00944D19" w:rsidRPr="00F01E0E">
        <w:t xml:space="preserve">rostate </w:t>
      </w:r>
      <w:r w:rsidR="008B0716" w:rsidRPr="00F01E0E">
        <w:t>C</w:t>
      </w:r>
      <w:r w:rsidR="00944D19" w:rsidRPr="00F01E0E">
        <w:t xml:space="preserve">ancer </w:t>
      </w:r>
      <w:r w:rsidR="001F6E38" w:rsidRPr="00F01E0E">
        <w:t>I</w:t>
      </w:r>
      <w:r w:rsidR="00944D19" w:rsidRPr="00F01E0E">
        <w:t xml:space="preserve">ndex </w:t>
      </w:r>
      <w:r w:rsidR="001F6E38" w:rsidRPr="00F01E0E">
        <w:t>C</w:t>
      </w:r>
      <w:r w:rsidR="00944D19" w:rsidRPr="00F01E0E">
        <w:t xml:space="preserve">omposite; </w:t>
      </w:r>
      <w:r w:rsidR="00104F3F" w:rsidRPr="00F01E0E">
        <w:t xml:space="preserve">EQ-5D = </w:t>
      </w:r>
      <w:r w:rsidR="001B69D5" w:rsidRPr="001B69D5">
        <w:t>EuroQol 5-dimension questionnaire</w:t>
      </w:r>
      <w:r w:rsidR="0024586E" w:rsidRPr="00F01E0E">
        <w:t>;</w:t>
      </w:r>
      <w:r w:rsidR="007D0B4E" w:rsidRPr="00F01E0E">
        <w:t xml:space="preserve"> IIEF-15</w:t>
      </w:r>
      <w:r w:rsidR="004C57DA" w:rsidRPr="00F01E0E">
        <w:t xml:space="preserve"> = </w:t>
      </w:r>
      <w:r w:rsidR="005B254B" w:rsidRPr="005B254B">
        <w:t>International Index of Erectile Function 15-item questionnaire</w:t>
      </w:r>
      <w:r w:rsidR="004C57DA" w:rsidRPr="00F01E0E">
        <w:t>;</w:t>
      </w:r>
      <w:r w:rsidR="007D0B4E" w:rsidRPr="00F01E0E">
        <w:t xml:space="preserve"> IPSS-QoL</w:t>
      </w:r>
      <w:r w:rsidR="004C57DA" w:rsidRPr="00F01E0E">
        <w:t xml:space="preserve"> = </w:t>
      </w:r>
      <w:r w:rsidR="00CC588A" w:rsidRPr="00F01E0E">
        <w:t>i</w:t>
      </w:r>
      <w:r w:rsidR="004C57DA" w:rsidRPr="00F01E0E">
        <w:t xml:space="preserve">nternational </w:t>
      </w:r>
      <w:r w:rsidR="00CC588A" w:rsidRPr="00F01E0E">
        <w:t>p</w:t>
      </w:r>
      <w:r w:rsidR="004C57DA" w:rsidRPr="00F01E0E">
        <w:t xml:space="preserve">rostate </w:t>
      </w:r>
      <w:r w:rsidR="00CC588A" w:rsidRPr="00F01E0E">
        <w:t>s</w:t>
      </w:r>
      <w:r w:rsidR="004C57DA" w:rsidRPr="00F01E0E">
        <w:t xml:space="preserve">ymptom </w:t>
      </w:r>
      <w:r w:rsidR="00CC588A" w:rsidRPr="00F01E0E">
        <w:t>s</w:t>
      </w:r>
      <w:r w:rsidR="004C57DA" w:rsidRPr="00F01E0E">
        <w:t>core</w:t>
      </w:r>
      <w:r w:rsidR="00F8136A" w:rsidRPr="00F01E0E">
        <w:t xml:space="preserve"> –</w:t>
      </w:r>
      <w:r w:rsidR="00CC588A" w:rsidRPr="00F01E0E" w:rsidDel="00F8136A">
        <w:t xml:space="preserve"> </w:t>
      </w:r>
      <w:r w:rsidR="00CC588A" w:rsidRPr="00F01E0E">
        <w:t>q</w:t>
      </w:r>
      <w:r w:rsidR="004C57DA" w:rsidRPr="00F01E0E">
        <w:t xml:space="preserve">uality of </w:t>
      </w:r>
      <w:r w:rsidR="00CC588A" w:rsidRPr="00F01E0E">
        <w:t>l</w:t>
      </w:r>
      <w:r w:rsidR="004C57DA" w:rsidRPr="00F01E0E">
        <w:t>ife</w:t>
      </w:r>
      <w:r w:rsidR="00CC588A" w:rsidRPr="00F01E0E">
        <w:t>;</w:t>
      </w:r>
      <w:r w:rsidR="0024586E" w:rsidRPr="00F01E0E">
        <w:t xml:space="preserve"> </w:t>
      </w:r>
      <w:r w:rsidR="00D91560" w:rsidRPr="00F01E0E">
        <w:t xml:space="preserve">IRE = irreversible electroporation; </w:t>
      </w:r>
      <w:r w:rsidR="00277C63" w:rsidRPr="00F01E0E">
        <w:t>ISUP = International Society of Urological Pathology</w:t>
      </w:r>
      <w:r w:rsidR="00AD7A14" w:rsidRPr="00F01E0E">
        <w:t xml:space="preserve">; MRI = </w:t>
      </w:r>
      <w:r w:rsidR="00155BCE" w:rsidRPr="00F01E0E">
        <w:t>magnetic resonance imaging;</w:t>
      </w:r>
      <w:r w:rsidR="00383579" w:rsidRPr="00F01E0E">
        <w:t xml:space="preserve"> </w:t>
      </w:r>
      <w:r w:rsidR="00236A3F" w:rsidRPr="00F01E0E">
        <w:t xml:space="preserve">PSA = </w:t>
      </w:r>
      <w:r w:rsidR="00125D27" w:rsidRPr="00F01E0E">
        <w:t>prostate-specific antigen;</w:t>
      </w:r>
      <w:r w:rsidR="00944D19" w:rsidRPr="00F01E0E">
        <w:t xml:space="preserve"> </w:t>
      </w:r>
      <w:r w:rsidR="008871AF">
        <w:t xml:space="preserve">PSMA-PET = </w:t>
      </w:r>
      <w:r w:rsidR="00726193">
        <w:t>prostate-specific</w:t>
      </w:r>
      <w:r w:rsidR="0017040E">
        <w:t xml:space="preserve"> membrane antigen</w:t>
      </w:r>
      <w:r w:rsidR="00314D3F">
        <w:t xml:space="preserve"> positro</w:t>
      </w:r>
      <w:r w:rsidR="00FF19AD">
        <w:t>n emission tomography</w:t>
      </w:r>
      <w:r w:rsidR="00AF637B">
        <w:t xml:space="preserve">; </w:t>
      </w:r>
      <w:r w:rsidR="009E4F09" w:rsidRPr="00F01E0E">
        <w:t>SHIM = sexual health inventory for men</w:t>
      </w:r>
    </w:p>
    <w:p w14:paraId="6504FA4E" w14:textId="7B303C43" w:rsidR="000514A9" w:rsidRPr="00F01E0E" w:rsidRDefault="00A00C88" w:rsidP="00A00C88">
      <w:pPr>
        <w:pStyle w:val="Tablenotes"/>
      </w:pPr>
      <w:r w:rsidRPr="00F01E0E">
        <w:t>The population defined in the PICO set as low-to-intermediate</w:t>
      </w:r>
      <w:r w:rsidR="00FE4E44" w:rsidRPr="00F01E0E">
        <w:rPr>
          <w:rStyle w:val="CommentReference"/>
          <w:rFonts w:eastAsia="Calibri" w:cs="Times New Roman"/>
          <w:snapToGrid/>
          <w:sz w:val="18"/>
          <w:szCs w:val="18"/>
        </w:rPr>
        <w:t>-</w:t>
      </w:r>
      <w:r w:rsidR="00AE6935" w:rsidRPr="00F01E0E">
        <w:rPr>
          <w:rStyle w:val="CommentReference"/>
          <w:rFonts w:eastAsia="Calibri" w:cs="Times New Roman"/>
          <w:snapToGrid/>
          <w:sz w:val="18"/>
          <w:szCs w:val="18"/>
        </w:rPr>
        <w:t>g</w:t>
      </w:r>
      <w:r w:rsidRPr="00F01E0E">
        <w:t>rade prostate</w:t>
      </w:r>
      <w:r w:rsidR="00AE5961" w:rsidRPr="00F01E0E">
        <w:t xml:space="preserve"> cancer patients (Gleason score =</w:t>
      </w:r>
      <w:r w:rsidR="00AE6935" w:rsidRPr="00F01E0E">
        <w:t xml:space="preserve"> </w:t>
      </w:r>
      <w:r w:rsidR="00AE5961" w:rsidRPr="00F01E0E">
        <w:t>7 [3+4 or 4+3])</w:t>
      </w:r>
      <w:r w:rsidRPr="00F01E0E">
        <w:t xml:space="preserve"> has been </w:t>
      </w:r>
      <w:r w:rsidR="003F4ED3" w:rsidRPr="00F01E0E">
        <w:t>amended</w:t>
      </w:r>
      <w:r w:rsidRPr="00F01E0E">
        <w:t xml:space="preserve"> to intermediate</w:t>
      </w:r>
      <w:r w:rsidR="0061077A" w:rsidRPr="00F01E0E">
        <w:t>-</w:t>
      </w:r>
      <w:r w:rsidRPr="00F01E0E">
        <w:t>grade</w:t>
      </w:r>
      <w:r w:rsidR="003F4ED3" w:rsidRPr="00F01E0E">
        <w:t xml:space="preserve"> prostate cancer patients</w:t>
      </w:r>
      <w:r w:rsidRPr="00F01E0E">
        <w:t xml:space="preserve"> to align with the grading system. </w:t>
      </w:r>
    </w:p>
    <w:p w14:paraId="597D07CF" w14:textId="2A6F2287" w:rsidR="002C3238" w:rsidRPr="00F01E0E" w:rsidRDefault="002C3238" w:rsidP="002C3238">
      <w:pPr>
        <w:pStyle w:val="Caption"/>
        <w:rPr>
          <w:lang w:val="en-AU"/>
        </w:rPr>
      </w:pPr>
      <w:r w:rsidRPr="00F01E0E">
        <w:rPr>
          <w:lang w:val="en-AU"/>
        </w:rPr>
        <w:t xml:space="preserve">Table </w:t>
      </w:r>
      <w:r w:rsidRPr="00F01E0E">
        <w:rPr>
          <w:lang w:val="en-AU"/>
        </w:rPr>
        <w:fldChar w:fldCharType="begin"/>
      </w:r>
      <w:r w:rsidRPr="00F01E0E">
        <w:rPr>
          <w:lang w:val="en-AU"/>
        </w:rPr>
        <w:instrText xml:space="preserve"> SEQ Table \* ARABIC </w:instrText>
      </w:r>
      <w:r w:rsidRPr="00F01E0E">
        <w:rPr>
          <w:lang w:val="en-AU"/>
        </w:rPr>
        <w:fldChar w:fldCharType="separate"/>
      </w:r>
      <w:r w:rsidR="006045D6" w:rsidRPr="00F01E0E">
        <w:rPr>
          <w:noProof/>
          <w:lang w:val="en-AU"/>
        </w:rPr>
        <w:t>2</w:t>
      </w:r>
      <w:r w:rsidRPr="00F01E0E">
        <w:rPr>
          <w:lang w:val="en-AU"/>
        </w:rPr>
        <w:fldChar w:fldCharType="end"/>
      </w:r>
      <w:r w:rsidRPr="00F01E0E">
        <w:rPr>
          <w:lang w:val="en-AU"/>
        </w:rPr>
        <w:tab/>
        <w:t>PICO for IRE in</w:t>
      </w:r>
      <w:r w:rsidR="00F4333C" w:rsidRPr="00F01E0E">
        <w:rPr>
          <w:lang w:val="en-AU"/>
        </w:rPr>
        <w:t xml:space="preserve"> patients with</w:t>
      </w:r>
      <w:r w:rsidR="00F16E16" w:rsidRPr="00F01E0E">
        <w:rPr>
          <w:lang w:val="en-AU"/>
        </w:rPr>
        <w:t xml:space="preserve"> localised relapse</w:t>
      </w:r>
      <w:r w:rsidR="007C4CC0" w:rsidRPr="00F01E0E">
        <w:rPr>
          <w:lang w:val="en-AU"/>
        </w:rPr>
        <w:t>d</w:t>
      </w:r>
      <w:r w:rsidR="00F16E16" w:rsidRPr="00F01E0E">
        <w:rPr>
          <w:lang w:val="en-AU"/>
        </w:rPr>
        <w:t xml:space="preserve"> prostate cancer after </w:t>
      </w:r>
      <w:r w:rsidR="00944018" w:rsidRPr="00F01E0E">
        <w:rPr>
          <w:lang w:val="en-AU"/>
        </w:rPr>
        <w:t>radiation therapy</w:t>
      </w:r>
      <w:r w:rsidRPr="00F01E0E">
        <w:rPr>
          <w:lang w:val="en-AU"/>
        </w:rPr>
        <w:t xml:space="preserve">: PICO Set </w:t>
      </w:r>
      <w:r w:rsidR="003E7065" w:rsidRPr="00F01E0E">
        <w:rPr>
          <w:lang w:val="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4"/>
        <w:gridCol w:w="7647"/>
      </w:tblGrid>
      <w:tr w:rsidR="00060C32" w:rsidRPr="00F01E0E" w14:paraId="2739C3D6" w14:textId="77777777" w:rsidTr="00F86F64">
        <w:trPr>
          <w:trHeight w:val="372"/>
          <w:tblHeader/>
        </w:trPr>
        <w:tc>
          <w:tcPr>
            <w:tcW w:w="1005" w:type="pct"/>
            <w:shd w:val="clear" w:color="auto" w:fill="D9D9D9"/>
            <w:vAlign w:val="center"/>
            <w:hideMark/>
          </w:tcPr>
          <w:p w14:paraId="4DA84F49" w14:textId="77777777" w:rsidR="00060C32" w:rsidRPr="00F01E0E" w:rsidRDefault="00060C32" w:rsidP="0019614C">
            <w:pPr>
              <w:spacing w:after="120" w:line="259" w:lineRule="auto"/>
              <w:contextualSpacing/>
              <w:rPr>
                <w:b/>
                <w:lang w:eastAsia="ja-JP"/>
              </w:rPr>
            </w:pPr>
            <w:r w:rsidRPr="00F01E0E">
              <w:rPr>
                <w:b/>
                <w:lang w:eastAsia="ja-JP"/>
              </w:rPr>
              <w:t>Component</w:t>
            </w:r>
          </w:p>
        </w:tc>
        <w:tc>
          <w:tcPr>
            <w:tcW w:w="3995" w:type="pct"/>
            <w:shd w:val="clear" w:color="auto" w:fill="D9D9D9"/>
            <w:vAlign w:val="center"/>
            <w:hideMark/>
          </w:tcPr>
          <w:p w14:paraId="4CF67D82" w14:textId="77777777" w:rsidR="00060C32" w:rsidRPr="00F01E0E" w:rsidRDefault="00060C32" w:rsidP="0019614C">
            <w:pPr>
              <w:spacing w:after="120" w:line="259" w:lineRule="auto"/>
              <w:contextualSpacing/>
              <w:rPr>
                <w:b/>
                <w:lang w:eastAsia="ja-JP"/>
              </w:rPr>
            </w:pPr>
            <w:r w:rsidRPr="00F01E0E">
              <w:rPr>
                <w:b/>
                <w:lang w:eastAsia="ja-JP"/>
              </w:rPr>
              <w:t>Description</w:t>
            </w:r>
          </w:p>
        </w:tc>
      </w:tr>
      <w:tr w:rsidR="00060C32" w:rsidRPr="00F01E0E" w14:paraId="42F7D8BB" w14:textId="77777777" w:rsidTr="00F86F64">
        <w:tc>
          <w:tcPr>
            <w:tcW w:w="1005" w:type="pct"/>
            <w:hideMark/>
          </w:tcPr>
          <w:p w14:paraId="6E1AB9E3" w14:textId="77777777" w:rsidR="00060C32" w:rsidRPr="00F01E0E" w:rsidRDefault="00060C32" w:rsidP="0019614C">
            <w:pPr>
              <w:spacing w:after="120" w:line="259" w:lineRule="auto"/>
              <w:contextualSpacing/>
              <w:rPr>
                <w:lang w:eastAsia="ja-JP"/>
              </w:rPr>
            </w:pPr>
            <w:r w:rsidRPr="00F01E0E">
              <w:rPr>
                <w:lang w:eastAsia="ja-JP"/>
              </w:rPr>
              <w:t>Population</w:t>
            </w:r>
          </w:p>
        </w:tc>
        <w:tc>
          <w:tcPr>
            <w:tcW w:w="3995" w:type="pct"/>
            <w:hideMark/>
          </w:tcPr>
          <w:p w14:paraId="28C259B2" w14:textId="1ADB091B" w:rsidR="004702E1" w:rsidRPr="00CF2C56" w:rsidRDefault="00DB4C6D" w:rsidP="005760AE">
            <w:pPr>
              <w:pStyle w:val="Instructionaltext"/>
              <w:spacing w:before="0" w:after="120"/>
              <w:contextualSpacing/>
              <w:rPr>
                <w:color w:val="auto"/>
                <w:lang w:eastAsia="ja-JP"/>
              </w:rPr>
            </w:pPr>
            <w:r w:rsidRPr="00CF2C56">
              <w:rPr>
                <w:color w:val="auto"/>
              </w:rPr>
              <w:t xml:space="preserve">Patients with localised </w:t>
            </w:r>
            <w:r w:rsidR="0093536D" w:rsidRPr="00CF2C56">
              <w:rPr>
                <w:color w:val="auto"/>
              </w:rPr>
              <w:t xml:space="preserve">unifocal </w:t>
            </w:r>
            <w:r w:rsidR="001A12BB" w:rsidRPr="00CF2C56">
              <w:rPr>
                <w:color w:val="auto"/>
              </w:rPr>
              <w:t>recurrent</w:t>
            </w:r>
            <w:r w:rsidRPr="00CF2C56">
              <w:rPr>
                <w:color w:val="auto"/>
              </w:rPr>
              <w:t xml:space="preserve"> prostate cancer after radiation therapy</w:t>
            </w:r>
            <w:r w:rsidR="008353FA" w:rsidRPr="00CF2C56">
              <w:rPr>
                <w:color w:val="auto"/>
              </w:rPr>
              <w:t>,</w:t>
            </w:r>
            <w:r w:rsidRPr="00CF2C56">
              <w:rPr>
                <w:color w:val="auto"/>
              </w:rPr>
              <w:t xml:space="preserve"> </w:t>
            </w:r>
            <w:r w:rsidR="005760AE" w:rsidRPr="00CF2C56">
              <w:rPr>
                <w:color w:val="auto"/>
              </w:rPr>
              <w:t>with l</w:t>
            </w:r>
            <w:r w:rsidR="00DC7E23" w:rsidRPr="00CF2C56">
              <w:rPr>
                <w:color w:val="auto"/>
              </w:rPr>
              <w:t xml:space="preserve">ife expectancy </w:t>
            </w:r>
            <w:r w:rsidR="00074D39" w:rsidRPr="00CF2C56">
              <w:rPr>
                <w:color w:val="auto"/>
              </w:rPr>
              <w:t>≥</w:t>
            </w:r>
            <w:r w:rsidR="00F15558" w:rsidRPr="00CF2C56">
              <w:rPr>
                <w:color w:val="auto"/>
              </w:rPr>
              <w:t>5</w:t>
            </w:r>
            <w:r w:rsidR="00DC7E23" w:rsidRPr="00CF2C56">
              <w:rPr>
                <w:color w:val="auto"/>
              </w:rPr>
              <w:t xml:space="preserve"> years</w:t>
            </w:r>
            <w:r w:rsidR="008353FA" w:rsidRPr="00CF2C56">
              <w:rPr>
                <w:color w:val="auto"/>
              </w:rPr>
              <w:t>,</w:t>
            </w:r>
            <w:r w:rsidR="005760AE" w:rsidRPr="00CF2C56">
              <w:rPr>
                <w:color w:val="auto"/>
              </w:rPr>
              <w:t xml:space="preserve"> n</w:t>
            </w:r>
            <w:r w:rsidR="005D6F2D" w:rsidRPr="00CF2C56">
              <w:rPr>
                <w:color w:val="auto"/>
              </w:rPr>
              <w:t>o contraindication to general anaesthesia</w:t>
            </w:r>
            <w:r w:rsidR="008353FA" w:rsidRPr="00CF2C56">
              <w:rPr>
                <w:color w:val="auto"/>
              </w:rPr>
              <w:t>, and</w:t>
            </w:r>
            <w:r w:rsidR="005D6F2D" w:rsidRPr="00CF2C56">
              <w:rPr>
                <w:color w:val="auto"/>
              </w:rPr>
              <w:t xml:space="preserve"> no pacemaker dependency</w:t>
            </w:r>
          </w:p>
        </w:tc>
      </w:tr>
      <w:tr w:rsidR="00377E0B" w:rsidRPr="00F01E0E" w14:paraId="19CF6BF9" w14:textId="77777777" w:rsidTr="00F86F64">
        <w:tc>
          <w:tcPr>
            <w:tcW w:w="1005" w:type="pct"/>
          </w:tcPr>
          <w:p w14:paraId="052BF0E9" w14:textId="42095FC5" w:rsidR="00377E0B" w:rsidRPr="00F01E0E" w:rsidRDefault="00377E0B" w:rsidP="0019614C">
            <w:pPr>
              <w:spacing w:after="120" w:line="259" w:lineRule="auto"/>
              <w:contextualSpacing/>
              <w:rPr>
                <w:lang w:eastAsia="ja-JP"/>
              </w:rPr>
            </w:pPr>
            <w:r>
              <w:rPr>
                <w:lang w:eastAsia="ja-JP"/>
              </w:rPr>
              <w:t>Prior tests</w:t>
            </w:r>
          </w:p>
        </w:tc>
        <w:tc>
          <w:tcPr>
            <w:tcW w:w="3995" w:type="pct"/>
          </w:tcPr>
          <w:p w14:paraId="01C5BC24" w14:textId="755A5906" w:rsidR="00377E0B" w:rsidRPr="00CF2C56" w:rsidRDefault="00377E0B" w:rsidP="00994CCD">
            <w:pPr>
              <w:pStyle w:val="Instructionaltext"/>
              <w:spacing w:before="0" w:after="120"/>
              <w:contextualSpacing/>
              <w:rPr>
                <w:color w:val="auto"/>
              </w:rPr>
            </w:pPr>
            <w:r w:rsidRPr="00CF2C56">
              <w:rPr>
                <w:color w:val="auto"/>
              </w:rPr>
              <w:t xml:space="preserve">High-quality transperineal targeted and mapping biopsies; </w:t>
            </w:r>
            <w:r w:rsidR="00F53C08" w:rsidRPr="00CF2C56">
              <w:rPr>
                <w:color w:val="auto"/>
              </w:rPr>
              <w:t xml:space="preserve">MRI or </w:t>
            </w:r>
            <w:r w:rsidR="003F44FA" w:rsidRPr="00CF2C56">
              <w:rPr>
                <w:color w:val="auto"/>
              </w:rPr>
              <w:t>PMSA-PET scans</w:t>
            </w:r>
          </w:p>
        </w:tc>
      </w:tr>
      <w:tr w:rsidR="00060C32" w:rsidRPr="00F01E0E" w14:paraId="45CCB59E" w14:textId="77777777" w:rsidTr="00F86F64">
        <w:tc>
          <w:tcPr>
            <w:tcW w:w="1005" w:type="pct"/>
            <w:hideMark/>
          </w:tcPr>
          <w:p w14:paraId="39425A52" w14:textId="77777777" w:rsidR="00060C32" w:rsidRPr="00F01E0E" w:rsidRDefault="00060C32" w:rsidP="0019614C">
            <w:pPr>
              <w:spacing w:after="120" w:line="259" w:lineRule="auto"/>
              <w:contextualSpacing/>
              <w:rPr>
                <w:lang w:eastAsia="ja-JP"/>
              </w:rPr>
            </w:pPr>
            <w:r w:rsidRPr="00F01E0E">
              <w:rPr>
                <w:lang w:eastAsia="ja-JP"/>
              </w:rPr>
              <w:t>Intervention</w:t>
            </w:r>
          </w:p>
        </w:tc>
        <w:tc>
          <w:tcPr>
            <w:tcW w:w="3995" w:type="pct"/>
            <w:hideMark/>
          </w:tcPr>
          <w:p w14:paraId="418FD434" w14:textId="0CF235D0" w:rsidR="00060C32" w:rsidRPr="00F01E0E" w:rsidRDefault="00060C32" w:rsidP="0019614C">
            <w:pPr>
              <w:spacing w:after="120" w:line="259" w:lineRule="auto"/>
              <w:contextualSpacing/>
              <w:rPr>
                <w:lang w:eastAsia="ja-JP"/>
              </w:rPr>
            </w:pPr>
            <w:r w:rsidRPr="00F01E0E">
              <w:rPr>
                <w:lang w:eastAsia="ja-JP"/>
              </w:rPr>
              <w:t>IRE</w:t>
            </w:r>
          </w:p>
        </w:tc>
      </w:tr>
      <w:tr w:rsidR="00060C32" w:rsidRPr="00F01E0E" w14:paraId="653DFFD5" w14:textId="77777777" w:rsidTr="00F86F64">
        <w:tc>
          <w:tcPr>
            <w:tcW w:w="1005" w:type="pct"/>
            <w:hideMark/>
          </w:tcPr>
          <w:p w14:paraId="5960495C" w14:textId="5B019081" w:rsidR="00060C32" w:rsidRPr="00F01E0E" w:rsidRDefault="00060C32" w:rsidP="0019614C">
            <w:pPr>
              <w:spacing w:after="120" w:line="259" w:lineRule="auto"/>
              <w:contextualSpacing/>
              <w:rPr>
                <w:lang w:eastAsia="ja-JP"/>
              </w:rPr>
            </w:pPr>
            <w:r w:rsidRPr="00F01E0E">
              <w:rPr>
                <w:lang w:eastAsia="ja-JP"/>
              </w:rPr>
              <w:t>Comparators</w:t>
            </w:r>
          </w:p>
        </w:tc>
        <w:tc>
          <w:tcPr>
            <w:tcW w:w="3995" w:type="pct"/>
            <w:hideMark/>
          </w:tcPr>
          <w:p w14:paraId="5DEB3BE4" w14:textId="77777777" w:rsidR="00060C32" w:rsidRPr="00F01E0E" w:rsidRDefault="00060C32" w:rsidP="0019614C">
            <w:pPr>
              <w:spacing w:after="120" w:line="259" w:lineRule="auto"/>
              <w:contextualSpacing/>
              <w:rPr>
                <w:lang w:eastAsia="ja-JP"/>
              </w:rPr>
            </w:pPr>
            <w:r w:rsidRPr="00F01E0E">
              <w:rPr>
                <w:lang w:eastAsia="ja-JP"/>
              </w:rPr>
              <w:t>Radical prostatectomy</w:t>
            </w:r>
          </w:p>
          <w:p w14:paraId="24658221" w14:textId="77777777" w:rsidR="00060C32" w:rsidRPr="00F01E0E" w:rsidRDefault="00060C32" w:rsidP="0019614C">
            <w:pPr>
              <w:spacing w:after="120" w:line="259" w:lineRule="auto"/>
              <w:contextualSpacing/>
              <w:rPr>
                <w:lang w:eastAsia="ja-JP"/>
              </w:rPr>
            </w:pPr>
            <w:r w:rsidRPr="00F01E0E">
              <w:rPr>
                <w:lang w:eastAsia="ja-JP"/>
              </w:rPr>
              <w:t>Radiation therapy including radiotherapy and brachytherapy</w:t>
            </w:r>
          </w:p>
        </w:tc>
      </w:tr>
      <w:tr w:rsidR="00060C32" w:rsidRPr="00F01E0E" w14:paraId="33DDE36D" w14:textId="77777777" w:rsidTr="00F86F64">
        <w:tc>
          <w:tcPr>
            <w:tcW w:w="1005" w:type="pct"/>
            <w:hideMark/>
          </w:tcPr>
          <w:p w14:paraId="168C7209" w14:textId="77777777" w:rsidR="00060C32" w:rsidRPr="00F01E0E" w:rsidRDefault="00060C32" w:rsidP="0019614C">
            <w:pPr>
              <w:spacing w:after="120" w:line="259" w:lineRule="auto"/>
              <w:contextualSpacing/>
              <w:rPr>
                <w:lang w:eastAsia="ja-JP"/>
              </w:rPr>
            </w:pPr>
            <w:r w:rsidRPr="00F01E0E">
              <w:rPr>
                <w:lang w:eastAsia="ja-JP"/>
              </w:rPr>
              <w:t>Outcomes</w:t>
            </w:r>
          </w:p>
        </w:tc>
        <w:tc>
          <w:tcPr>
            <w:tcW w:w="3995" w:type="pct"/>
            <w:hideMark/>
          </w:tcPr>
          <w:p w14:paraId="140976B1" w14:textId="77777777" w:rsidR="005176BD" w:rsidRPr="00D11476" w:rsidRDefault="005176BD" w:rsidP="0019614C">
            <w:pPr>
              <w:pStyle w:val="Instructionaltext"/>
              <w:spacing w:before="0" w:after="120"/>
              <w:contextualSpacing/>
              <w:rPr>
                <w:color w:val="auto"/>
              </w:rPr>
            </w:pPr>
            <w:r w:rsidRPr="00D11476">
              <w:rPr>
                <w:color w:val="auto"/>
              </w:rPr>
              <w:t>Safety</w:t>
            </w:r>
          </w:p>
          <w:p w14:paraId="40FA512D" w14:textId="29CF4296" w:rsidR="005E336F" w:rsidRPr="00CF2C56" w:rsidRDefault="005E336F" w:rsidP="00C24F2C">
            <w:pPr>
              <w:pStyle w:val="Instructionaltext"/>
              <w:numPr>
                <w:ilvl w:val="0"/>
                <w:numId w:val="4"/>
              </w:numPr>
              <w:spacing w:before="0" w:after="120"/>
              <w:contextualSpacing/>
              <w:rPr>
                <w:color w:val="auto"/>
              </w:rPr>
            </w:pPr>
            <w:r w:rsidRPr="00CF2C56">
              <w:rPr>
                <w:color w:val="auto"/>
              </w:rPr>
              <w:t xml:space="preserve">Erectile function </w:t>
            </w:r>
            <w:r w:rsidR="00E46ABD" w:rsidRPr="00CF2C56">
              <w:rPr>
                <w:color w:val="auto"/>
              </w:rPr>
              <w:t>– maintenance of potency</w:t>
            </w:r>
          </w:p>
          <w:p w14:paraId="5E08F6E0" w14:textId="77777777" w:rsidR="005E336F" w:rsidRPr="00CF2C56" w:rsidRDefault="005E336F" w:rsidP="00C24F2C">
            <w:pPr>
              <w:pStyle w:val="Instructionaltext"/>
              <w:numPr>
                <w:ilvl w:val="0"/>
                <w:numId w:val="4"/>
              </w:numPr>
              <w:spacing w:before="0" w:after="120"/>
              <w:contextualSpacing/>
              <w:rPr>
                <w:color w:val="auto"/>
              </w:rPr>
            </w:pPr>
            <w:r w:rsidRPr="00CF2C56">
              <w:rPr>
                <w:color w:val="auto"/>
              </w:rPr>
              <w:t>Genitourinary AEs (e.g. urinary incontinence and retention, bowel dysfunction, fistula)</w:t>
            </w:r>
          </w:p>
          <w:p w14:paraId="2D290E1B" w14:textId="385C16F8" w:rsidR="00C24F2C" w:rsidRPr="00CF2C56" w:rsidRDefault="00C24F2C" w:rsidP="00C24F2C">
            <w:pPr>
              <w:pStyle w:val="Instructionaltext"/>
              <w:numPr>
                <w:ilvl w:val="0"/>
                <w:numId w:val="4"/>
              </w:numPr>
              <w:spacing w:before="0" w:after="0"/>
              <w:rPr>
                <w:color w:val="auto"/>
              </w:rPr>
            </w:pPr>
            <w:r w:rsidRPr="00CF2C56">
              <w:rPr>
                <w:color w:val="auto"/>
              </w:rPr>
              <w:t xml:space="preserve">Treatment-related </w:t>
            </w:r>
            <w:r w:rsidR="006A7EFC" w:rsidRPr="00CF2C56">
              <w:rPr>
                <w:color w:val="auto"/>
              </w:rPr>
              <w:t>AEs</w:t>
            </w:r>
            <w:r w:rsidRPr="00CF2C56">
              <w:rPr>
                <w:color w:val="auto"/>
              </w:rPr>
              <w:t xml:space="preserve"> measured using either:</w:t>
            </w:r>
          </w:p>
          <w:p w14:paraId="1B0EE3C0" w14:textId="1C50FBD8" w:rsidR="00C24F2C" w:rsidRPr="00CF2C56" w:rsidRDefault="00C24F2C" w:rsidP="00C24F2C">
            <w:pPr>
              <w:pStyle w:val="Instructionaltext"/>
              <w:numPr>
                <w:ilvl w:val="1"/>
                <w:numId w:val="4"/>
              </w:numPr>
              <w:spacing w:before="0" w:after="0"/>
              <w:rPr>
                <w:color w:val="auto"/>
              </w:rPr>
            </w:pPr>
            <w:r w:rsidRPr="00CF2C56">
              <w:rPr>
                <w:color w:val="auto"/>
              </w:rPr>
              <w:t>Clavien</w:t>
            </w:r>
            <w:r w:rsidR="00A471F2">
              <w:rPr>
                <w:color w:val="auto"/>
              </w:rPr>
              <w:t>-Dindo</w:t>
            </w:r>
            <w:r w:rsidRPr="00CF2C56">
              <w:rPr>
                <w:color w:val="auto"/>
              </w:rPr>
              <w:t xml:space="preserve"> classification for surgically treated patients (grade </w:t>
            </w:r>
            <w:r w:rsidRPr="00CF2C56">
              <w:rPr>
                <w:rFonts w:cs="Calibri"/>
                <w:color w:val="auto"/>
              </w:rPr>
              <w:t>≥</w:t>
            </w:r>
            <w:r w:rsidRPr="00CF2C56">
              <w:rPr>
                <w:color w:val="auto"/>
              </w:rPr>
              <w:t>3)</w:t>
            </w:r>
          </w:p>
          <w:p w14:paraId="2543EA3C" w14:textId="0F36810D" w:rsidR="00C24F2C" w:rsidRPr="00CF2C56" w:rsidRDefault="00C24F2C" w:rsidP="00C24F2C">
            <w:pPr>
              <w:pStyle w:val="Instructionaltext"/>
              <w:numPr>
                <w:ilvl w:val="1"/>
                <w:numId w:val="4"/>
              </w:numPr>
              <w:spacing w:before="0" w:after="0"/>
              <w:rPr>
                <w:color w:val="auto"/>
              </w:rPr>
            </w:pPr>
            <w:r w:rsidRPr="00CF2C56">
              <w:rPr>
                <w:color w:val="auto"/>
              </w:rPr>
              <w:t xml:space="preserve">CTCAE classification for non-surgically treated patients (grade </w:t>
            </w:r>
            <w:r w:rsidRPr="00CF2C56">
              <w:rPr>
                <w:rFonts w:cs="Calibri"/>
                <w:color w:val="auto"/>
              </w:rPr>
              <w:t>≥</w:t>
            </w:r>
            <w:r w:rsidRPr="00CF2C56">
              <w:rPr>
                <w:color w:val="auto"/>
              </w:rPr>
              <w:t>3)</w:t>
            </w:r>
          </w:p>
          <w:p w14:paraId="555EFA3D" w14:textId="77777777" w:rsidR="00E5217A" w:rsidRDefault="00E5217A" w:rsidP="0019614C">
            <w:pPr>
              <w:pStyle w:val="Instructionaltext"/>
              <w:spacing w:before="0" w:after="120"/>
              <w:contextualSpacing/>
              <w:rPr>
                <w:color w:val="auto"/>
              </w:rPr>
            </w:pPr>
          </w:p>
          <w:p w14:paraId="7E187914" w14:textId="1EAFB27C" w:rsidR="005176BD" w:rsidRPr="00D11476" w:rsidRDefault="005176BD" w:rsidP="0019614C">
            <w:pPr>
              <w:pStyle w:val="Instructionaltext"/>
              <w:spacing w:before="0" w:after="120"/>
              <w:contextualSpacing/>
              <w:rPr>
                <w:color w:val="auto"/>
              </w:rPr>
            </w:pPr>
            <w:r w:rsidRPr="00D11476">
              <w:rPr>
                <w:color w:val="auto"/>
              </w:rPr>
              <w:lastRenderedPageBreak/>
              <w:t>Clinical effectiveness</w:t>
            </w:r>
          </w:p>
          <w:p w14:paraId="29BFE848" w14:textId="77777777" w:rsidR="00573C7C" w:rsidRPr="00CF2C56" w:rsidRDefault="00573C7C" w:rsidP="00C24F2C">
            <w:pPr>
              <w:pStyle w:val="Instructionaltext"/>
              <w:numPr>
                <w:ilvl w:val="0"/>
                <w:numId w:val="4"/>
              </w:numPr>
              <w:spacing w:before="0" w:after="120"/>
              <w:contextualSpacing/>
              <w:rPr>
                <w:color w:val="auto"/>
              </w:rPr>
            </w:pPr>
            <w:r w:rsidRPr="00CF2C56">
              <w:rPr>
                <w:color w:val="auto"/>
              </w:rPr>
              <w:t>Overall survival</w:t>
            </w:r>
          </w:p>
          <w:p w14:paraId="423EEB05" w14:textId="77777777" w:rsidR="00573C7C" w:rsidRPr="00CF2C56" w:rsidRDefault="00573C7C" w:rsidP="00C24F2C">
            <w:pPr>
              <w:pStyle w:val="Instructionaltext"/>
              <w:numPr>
                <w:ilvl w:val="0"/>
                <w:numId w:val="4"/>
              </w:numPr>
              <w:spacing w:before="0" w:after="120"/>
              <w:contextualSpacing/>
              <w:rPr>
                <w:color w:val="auto"/>
              </w:rPr>
            </w:pPr>
            <w:r w:rsidRPr="00CF2C56">
              <w:rPr>
                <w:color w:val="auto"/>
              </w:rPr>
              <w:t>Cancer-specific survival</w:t>
            </w:r>
          </w:p>
          <w:p w14:paraId="02CB08FE" w14:textId="77777777" w:rsidR="00573C7C" w:rsidRPr="00CF2C56" w:rsidRDefault="00573C7C" w:rsidP="00C24F2C">
            <w:pPr>
              <w:pStyle w:val="Instructionaltext"/>
              <w:numPr>
                <w:ilvl w:val="0"/>
                <w:numId w:val="4"/>
              </w:numPr>
              <w:spacing w:before="0" w:after="120"/>
              <w:contextualSpacing/>
              <w:rPr>
                <w:color w:val="auto"/>
              </w:rPr>
            </w:pPr>
            <w:r w:rsidRPr="00CF2C56">
              <w:rPr>
                <w:color w:val="auto"/>
              </w:rPr>
              <w:t>Metastasis-free survival</w:t>
            </w:r>
          </w:p>
          <w:p w14:paraId="43256BC9" w14:textId="4B3620AD" w:rsidR="001E647D" w:rsidRPr="00CF2C56" w:rsidRDefault="00E46ABD" w:rsidP="00C24F2C">
            <w:pPr>
              <w:pStyle w:val="Instructionaltext"/>
              <w:numPr>
                <w:ilvl w:val="0"/>
                <w:numId w:val="4"/>
              </w:numPr>
              <w:spacing w:before="0" w:after="120"/>
              <w:contextualSpacing/>
              <w:rPr>
                <w:color w:val="auto"/>
              </w:rPr>
            </w:pPr>
            <w:r w:rsidRPr="00CF2C56">
              <w:rPr>
                <w:color w:val="auto"/>
              </w:rPr>
              <w:t>Treatment failure</w:t>
            </w:r>
            <w:r w:rsidR="001E647D" w:rsidRPr="00CF2C56">
              <w:rPr>
                <w:color w:val="auto"/>
              </w:rPr>
              <w:t xml:space="preserve"> (histopathology assessment, MRI</w:t>
            </w:r>
            <w:r w:rsidRPr="00CF2C56">
              <w:rPr>
                <w:color w:val="auto"/>
              </w:rPr>
              <w:t>)</w:t>
            </w:r>
          </w:p>
          <w:p w14:paraId="1C7738A9" w14:textId="77777777" w:rsidR="006256F3" w:rsidRPr="00CF2C56" w:rsidRDefault="00810233" w:rsidP="00C24F2C">
            <w:pPr>
              <w:pStyle w:val="Instructionaltext"/>
              <w:numPr>
                <w:ilvl w:val="0"/>
                <w:numId w:val="4"/>
              </w:numPr>
              <w:spacing w:before="0" w:after="120"/>
              <w:contextualSpacing/>
              <w:rPr>
                <w:color w:val="auto"/>
              </w:rPr>
            </w:pPr>
            <w:r w:rsidRPr="00CF2C56">
              <w:rPr>
                <w:color w:val="auto"/>
              </w:rPr>
              <w:t>Rate of negative in-field biopsy</w:t>
            </w:r>
          </w:p>
          <w:p w14:paraId="7E5722ED" w14:textId="198AEBC7" w:rsidR="00810233" w:rsidRPr="00CF2C56" w:rsidRDefault="006256F3" w:rsidP="00C24F2C">
            <w:pPr>
              <w:pStyle w:val="Instructionaltext"/>
              <w:numPr>
                <w:ilvl w:val="0"/>
                <w:numId w:val="4"/>
              </w:numPr>
              <w:spacing w:before="0" w:after="120"/>
              <w:contextualSpacing/>
              <w:rPr>
                <w:color w:val="auto"/>
              </w:rPr>
            </w:pPr>
            <w:r w:rsidRPr="00CF2C56">
              <w:rPr>
                <w:color w:val="auto"/>
              </w:rPr>
              <w:t>R</w:t>
            </w:r>
            <w:r w:rsidR="00810233" w:rsidRPr="00CF2C56">
              <w:rPr>
                <w:color w:val="auto"/>
              </w:rPr>
              <w:t>ate</w:t>
            </w:r>
            <w:r w:rsidRPr="00CF2C56">
              <w:rPr>
                <w:color w:val="auto"/>
              </w:rPr>
              <w:t>s</w:t>
            </w:r>
            <w:r w:rsidR="00810233" w:rsidRPr="00CF2C56">
              <w:rPr>
                <w:color w:val="auto"/>
              </w:rPr>
              <w:t xml:space="preserve"> of in-</w:t>
            </w:r>
            <w:r w:rsidRPr="00CF2C56">
              <w:rPr>
                <w:color w:val="auto"/>
              </w:rPr>
              <w:t>field</w:t>
            </w:r>
            <w:r w:rsidR="00221CCB" w:rsidRPr="00CF2C56">
              <w:rPr>
                <w:color w:val="auto"/>
              </w:rPr>
              <w:t xml:space="preserve"> or out-of-</w:t>
            </w:r>
            <w:r w:rsidR="00810233" w:rsidRPr="00CF2C56">
              <w:rPr>
                <w:color w:val="auto"/>
              </w:rPr>
              <w:t>field recurrence</w:t>
            </w:r>
            <w:r w:rsidRPr="00CF2C56">
              <w:rPr>
                <w:color w:val="auto"/>
              </w:rPr>
              <w:t>s</w:t>
            </w:r>
          </w:p>
          <w:p w14:paraId="1DB4C895" w14:textId="77777777" w:rsidR="003F4B8E" w:rsidRPr="00CF2C56" w:rsidRDefault="003F4B8E" w:rsidP="00C24F2C">
            <w:pPr>
              <w:pStyle w:val="Instructionaltext"/>
              <w:numPr>
                <w:ilvl w:val="0"/>
                <w:numId w:val="4"/>
              </w:numPr>
              <w:spacing w:before="0" w:after="120"/>
              <w:contextualSpacing/>
              <w:rPr>
                <w:color w:val="auto"/>
              </w:rPr>
            </w:pPr>
            <w:r w:rsidRPr="00CF2C56">
              <w:rPr>
                <w:color w:val="auto"/>
              </w:rPr>
              <w:t>Recovery time</w:t>
            </w:r>
          </w:p>
          <w:p w14:paraId="3B7FCAA8" w14:textId="5F8F863B" w:rsidR="003F4B8E" w:rsidRPr="00CF2C56" w:rsidRDefault="003F4B8E" w:rsidP="00C24F2C">
            <w:pPr>
              <w:pStyle w:val="Instructionaltext"/>
              <w:numPr>
                <w:ilvl w:val="0"/>
                <w:numId w:val="4"/>
              </w:numPr>
              <w:spacing w:before="0" w:after="120"/>
              <w:contextualSpacing/>
              <w:rPr>
                <w:color w:val="auto"/>
              </w:rPr>
            </w:pPr>
            <w:r w:rsidRPr="00CF2C56">
              <w:rPr>
                <w:color w:val="auto"/>
              </w:rPr>
              <w:t xml:space="preserve">PSA </w:t>
            </w:r>
            <w:r w:rsidR="00EF0506" w:rsidRPr="00CF2C56">
              <w:rPr>
                <w:color w:val="auto"/>
              </w:rPr>
              <w:t>level</w:t>
            </w:r>
            <w:r w:rsidR="00357C82" w:rsidRPr="00CF2C56">
              <w:rPr>
                <w:color w:val="auto"/>
              </w:rPr>
              <w:t>s</w:t>
            </w:r>
          </w:p>
          <w:p w14:paraId="3CB9C0C3" w14:textId="06646DA8" w:rsidR="00D57A9B" w:rsidRPr="00CF2C56" w:rsidRDefault="00D57A9B" w:rsidP="00C24F2C">
            <w:pPr>
              <w:pStyle w:val="Instructionaltext"/>
              <w:numPr>
                <w:ilvl w:val="0"/>
                <w:numId w:val="4"/>
              </w:numPr>
              <w:spacing w:before="0" w:after="120"/>
              <w:contextualSpacing/>
              <w:rPr>
                <w:color w:val="auto"/>
              </w:rPr>
            </w:pPr>
            <w:r w:rsidRPr="00CF2C56">
              <w:rPr>
                <w:color w:val="auto"/>
              </w:rPr>
              <w:t>Need for adjuvant treatment</w:t>
            </w:r>
          </w:p>
          <w:p w14:paraId="683ADAD3" w14:textId="291CAF6E" w:rsidR="003F4B8E" w:rsidRPr="00CF2C56" w:rsidRDefault="003F4B8E" w:rsidP="00C24F2C">
            <w:pPr>
              <w:pStyle w:val="Instructionaltext"/>
              <w:numPr>
                <w:ilvl w:val="0"/>
                <w:numId w:val="4"/>
              </w:numPr>
              <w:spacing w:before="0" w:after="120"/>
              <w:contextualSpacing/>
              <w:rPr>
                <w:color w:val="auto"/>
              </w:rPr>
            </w:pPr>
            <w:r w:rsidRPr="00CF2C56">
              <w:rPr>
                <w:color w:val="auto"/>
              </w:rPr>
              <w:t>Patient-reported health status (EPIC, IPSS-QoL, IIEF-15</w:t>
            </w:r>
            <w:r w:rsidR="006C2D25" w:rsidRPr="00CF2C56">
              <w:rPr>
                <w:color w:val="auto"/>
              </w:rPr>
              <w:t>, EQ-5D</w:t>
            </w:r>
            <w:r w:rsidR="00D57A9B" w:rsidRPr="00CF2C56">
              <w:rPr>
                <w:color w:val="auto"/>
              </w:rPr>
              <w:t>, SHIM</w:t>
            </w:r>
            <w:r w:rsidRPr="00CF2C56">
              <w:rPr>
                <w:color w:val="auto"/>
              </w:rPr>
              <w:t>)</w:t>
            </w:r>
          </w:p>
          <w:p w14:paraId="69C43F8A" w14:textId="34E9BD73" w:rsidR="005176BD" w:rsidRPr="00CF2C56" w:rsidRDefault="003F4B8E" w:rsidP="00C24F2C">
            <w:pPr>
              <w:pStyle w:val="Instructionaltext"/>
              <w:numPr>
                <w:ilvl w:val="0"/>
                <w:numId w:val="4"/>
              </w:numPr>
              <w:spacing w:before="0" w:after="120"/>
              <w:contextualSpacing/>
              <w:rPr>
                <w:color w:val="auto"/>
              </w:rPr>
            </w:pPr>
            <w:r w:rsidRPr="00CF2C56">
              <w:rPr>
                <w:color w:val="auto"/>
              </w:rPr>
              <w:t>Patient satisfaction</w:t>
            </w:r>
          </w:p>
          <w:p w14:paraId="64BC80D2" w14:textId="77777777" w:rsidR="00E5217A" w:rsidRDefault="00E5217A" w:rsidP="0019614C">
            <w:pPr>
              <w:pStyle w:val="Instructionaltext"/>
              <w:spacing w:before="0" w:after="120"/>
              <w:contextualSpacing/>
              <w:rPr>
                <w:color w:val="auto"/>
              </w:rPr>
            </w:pPr>
          </w:p>
          <w:p w14:paraId="28C671B8" w14:textId="37B2E308" w:rsidR="005176BD" w:rsidRPr="00D11476" w:rsidRDefault="005176BD" w:rsidP="0019614C">
            <w:pPr>
              <w:pStyle w:val="Instructionaltext"/>
              <w:spacing w:before="0" w:after="120"/>
              <w:contextualSpacing/>
              <w:rPr>
                <w:color w:val="auto"/>
              </w:rPr>
            </w:pPr>
            <w:r w:rsidRPr="00D11476">
              <w:rPr>
                <w:color w:val="auto"/>
              </w:rPr>
              <w:t>Non-health outcomes</w:t>
            </w:r>
          </w:p>
          <w:p w14:paraId="6005587D" w14:textId="2B001D8E" w:rsidR="005176BD" w:rsidRPr="00CF2C56" w:rsidRDefault="00B45043" w:rsidP="00C24F2C">
            <w:pPr>
              <w:pStyle w:val="Instructionaltext"/>
              <w:numPr>
                <w:ilvl w:val="0"/>
                <w:numId w:val="4"/>
              </w:numPr>
              <w:spacing w:before="0" w:after="120"/>
              <w:contextualSpacing/>
              <w:rPr>
                <w:color w:val="auto"/>
              </w:rPr>
            </w:pPr>
            <w:r w:rsidRPr="00CF2C56">
              <w:rPr>
                <w:color w:val="auto"/>
              </w:rPr>
              <w:t>Economic and s</w:t>
            </w:r>
            <w:r w:rsidR="007D24F7" w:rsidRPr="00CF2C56">
              <w:rPr>
                <w:color w:val="auto"/>
              </w:rPr>
              <w:t xml:space="preserve">ocial: </w:t>
            </w:r>
            <w:r w:rsidR="002C2CDD" w:rsidRPr="00CF2C56">
              <w:rPr>
                <w:color w:val="auto"/>
              </w:rPr>
              <w:t>workplace productivity and absente</w:t>
            </w:r>
            <w:r w:rsidR="00F55337" w:rsidRPr="00CF2C56">
              <w:rPr>
                <w:color w:val="auto"/>
              </w:rPr>
              <w:t>eism</w:t>
            </w:r>
            <w:r w:rsidR="000E6370" w:rsidRPr="00CF2C56">
              <w:rPr>
                <w:color w:val="auto"/>
              </w:rPr>
              <w:t>,</w:t>
            </w:r>
            <w:r w:rsidR="00616A78" w:rsidRPr="00CF2C56">
              <w:rPr>
                <w:color w:val="auto"/>
              </w:rPr>
              <w:t xml:space="preserve"> preservation</w:t>
            </w:r>
            <w:r w:rsidR="00D80AF0" w:rsidRPr="00CF2C56">
              <w:rPr>
                <w:color w:val="auto"/>
              </w:rPr>
              <w:t xml:space="preserve"> of patient involvement in famil</w:t>
            </w:r>
            <w:r w:rsidR="00A578DB" w:rsidRPr="00CF2C56">
              <w:rPr>
                <w:color w:val="auto"/>
              </w:rPr>
              <w:t>y</w:t>
            </w:r>
            <w:r w:rsidR="00D80AF0" w:rsidRPr="00CF2C56">
              <w:rPr>
                <w:color w:val="auto"/>
              </w:rPr>
              <w:t xml:space="preserve"> and communit</w:t>
            </w:r>
            <w:r w:rsidR="00A578DB" w:rsidRPr="00CF2C56">
              <w:rPr>
                <w:color w:val="auto"/>
              </w:rPr>
              <w:t>y</w:t>
            </w:r>
            <w:r w:rsidR="00E13198" w:rsidRPr="00CF2C56">
              <w:rPr>
                <w:color w:val="auto"/>
              </w:rPr>
              <w:t xml:space="preserve"> life with minimal </w:t>
            </w:r>
            <w:r w:rsidR="00113ED7" w:rsidRPr="00CF2C56">
              <w:rPr>
                <w:color w:val="auto"/>
              </w:rPr>
              <w:t>interference</w:t>
            </w:r>
            <w:r w:rsidR="00B54EB4" w:rsidRPr="00CF2C56">
              <w:rPr>
                <w:color w:val="auto"/>
              </w:rPr>
              <w:t>,</w:t>
            </w:r>
            <w:r w:rsidR="00F55337" w:rsidRPr="00CF2C56">
              <w:rPr>
                <w:color w:val="auto"/>
              </w:rPr>
              <w:t xml:space="preserve"> </w:t>
            </w:r>
            <w:r w:rsidR="00466767" w:rsidRPr="00CF2C56">
              <w:rPr>
                <w:color w:val="auto"/>
              </w:rPr>
              <w:t>caregiving load and wellbeing</w:t>
            </w:r>
          </w:p>
          <w:p w14:paraId="17FDD87C" w14:textId="7FC41A58" w:rsidR="00CC3568" w:rsidRPr="00CF2C56" w:rsidRDefault="00CC3568" w:rsidP="00C24F2C">
            <w:pPr>
              <w:pStyle w:val="Instructionaltext"/>
              <w:numPr>
                <w:ilvl w:val="0"/>
                <w:numId w:val="4"/>
              </w:numPr>
              <w:spacing w:before="0" w:after="120"/>
              <w:contextualSpacing/>
              <w:rPr>
                <w:color w:val="auto"/>
              </w:rPr>
            </w:pPr>
            <w:r w:rsidRPr="00CF2C56">
              <w:rPr>
                <w:color w:val="auto"/>
              </w:rPr>
              <w:t>Ethical and organisation</w:t>
            </w:r>
            <w:r w:rsidR="00367317" w:rsidRPr="00CF2C56">
              <w:rPr>
                <w:color w:val="auto"/>
              </w:rPr>
              <w:t xml:space="preserve">al: </w:t>
            </w:r>
            <w:r w:rsidR="00354137" w:rsidRPr="00CF2C56">
              <w:rPr>
                <w:color w:val="auto"/>
              </w:rPr>
              <w:t>acces</w:t>
            </w:r>
            <w:r w:rsidR="00A42066" w:rsidRPr="00CF2C56">
              <w:rPr>
                <w:color w:val="auto"/>
              </w:rPr>
              <w:t>sibility of IRE and</w:t>
            </w:r>
            <w:r w:rsidR="00832D06" w:rsidRPr="00CF2C56">
              <w:rPr>
                <w:color w:val="auto"/>
              </w:rPr>
              <w:t xml:space="preserve"> equity</w:t>
            </w:r>
            <w:r w:rsidR="00C643E9" w:rsidRPr="00CF2C56">
              <w:rPr>
                <w:color w:val="auto"/>
              </w:rPr>
              <w:t xml:space="preserve"> for regional patients</w:t>
            </w:r>
          </w:p>
          <w:p w14:paraId="54E2DF1A" w14:textId="77777777" w:rsidR="00E5217A" w:rsidRDefault="00E5217A" w:rsidP="0019614C">
            <w:pPr>
              <w:pStyle w:val="Instructionaltext"/>
              <w:spacing w:before="0" w:after="120"/>
              <w:contextualSpacing/>
              <w:rPr>
                <w:color w:val="auto"/>
              </w:rPr>
            </w:pPr>
          </w:p>
          <w:p w14:paraId="4820998A" w14:textId="2EA6ED1B" w:rsidR="005176BD" w:rsidRPr="00D11476" w:rsidRDefault="005176BD" w:rsidP="0019614C">
            <w:pPr>
              <w:pStyle w:val="Instructionaltext"/>
              <w:spacing w:before="0" w:after="120"/>
              <w:contextualSpacing/>
              <w:rPr>
                <w:color w:val="auto"/>
              </w:rPr>
            </w:pPr>
            <w:r w:rsidRPr="00D11476">
              <w:rPr>
                <w:color w:val="auto"/>
              </w:rPr>
              <w:t>Healthcare resource use</w:t>
            </w:r>
          </w:p>
          <w:p w14:paraId="5A50934C" w14:textId="77777777" w:rsidR="00F412B8" w:rsidRPr="00CF2C56" w:rsidRDefault="00F412B8" w:rsidP="00C24F2C">
            <w:pPr>
              <w:pStyle w:val="Instructionaltext"/>
              <w:numPr>
                <w:ilvl w:val="0"/>
                <w:numId w:val="4"/>
              </w:numPr>
              <w:spacing w:before="0" w:after="120"/>
              <w:contextualSpacing/>
              <w:rPr>
                <w:color w:val="auto"/>
              </w:rPr>
            </w:pPr>
            <w:r w:rsidRPr="00CF2C56">
              <w:rPr>
                <w:color w:val="auto"/>
              </w:rPr>
              <w:t>Operating time</w:t>
            </w:r>
          </w:p>
          <w:p w14:paraId="602FAB44" w14:textId="77777777" w:rsidR="00F412B8" w:rsidRPr="00CF2C56" w:rsidRDefault="00F412B8" w:rsidP="00C24F2C">
            <w:pPr>
              <w:pStyle w:val="Instructionaltext"/>
              <w:numPr>
                <w:ilvl w:val="0"/>
                <w:numId w:val="4"/>
              </w:numPr>
              <w:spacing w:before="0" w:after="120"/>
              <w:contextualSpacing/>
              <w:rPr>
                <w:color w:val="auto"/>
              </w:rPr>
            </w:pPr>
            <w:r w:rsidRPr="00CF2C56">
              <w:rPr>
                <w:color w:val="auto"/>
              </w:rPr>
              <w:t>Length of hospital stay</w:t>
            </w:r>
          </w:p>
          <w:p w14:paraId="1330028B" w14:textId="5E8F751E" w:rsidR="00FE6B6D" w:rsidRPr="00CF2C56" w:rsidRDefault="00FE6B6D" w:rsidP="00C24F2C">
            <w:pPr>
              <w:pStyle w:val="Instructionaltext"/>
              <w:numPr>
                <w:ilvl w:val="0"/>
                <w:numId w:val="4"/>
              </w:numPr>
              <w:spacing w:before="0" w:after="120"/>
              <w:contextualSpacing/>
              <w:rPr>
                <w:color w:val="auto"/>
              </w:rPr>
            </w:pPr>
            <w:r w:rsidRPr="00CF2C56">
              <w:rPr>
                <w:color w:val="auto"/>
              </w:rPr>
              <w:t>Costs associated with the intervention</w:t>
            </w:r>
            <w:r w:rsidR="00E20162" w:rsidRPr="00CF2C56">
              <w:rPr>
                <w:color w:val="auto"/>
              </w:rPr>
              <w:t xml:space="preserve"> and comparators</w:t>
            </w:r>
            <w:r w:rsidRPr="00CF2C56">
              <w:rPr>
                <w:color w:val="auto"/>
              </w:rPr>
              <w:t xml:space="preserve">, including cost of </w:t>
            </w:r>
            <w:r w:rsidR="007812B7" w:rsidRPr="00CF2C56">
              <w:rPr>
                <w:color w:val="auto"/>
              </w:rPr>
              <w:t>post-cancer</w:t>
            </w:r>
            <w:r w:rsidRPr="00CF2C56">
              <w:rPr>
                <w:color w:val="auto"/>
              </w:rPr>
              <w:t xml:space="preserve"> lesion assessments (e.g. biopsie</w:t>
            </w:r>
            <w:r w:rsidR="007812B7" w:rsidRPr="00CF2C56">
              <w:rPr>
                <w:color w:val="auto"/>
              </w:rPr>
              <w:t>s</w:t>
            </w:r>
            <w:r w:rsidRPr="00CF2C56">
              <w:rPr>
                <w:color w:val="auto"/>
              </w:rPr>
              <w:t>, specialist appointments, MRI, PSA testing)</w:t>
            </w:r>
          </w:p>
          <w:p w14:paraId="33DE3A08" w14:textId="15C98786" w:rsidR="00FE6B6D" w:rsidRPr="00CF2C56" w:rsidRDefault="00FE6B6D" w:rsidP="00C24F2C">
            <w:pPr>
              <w:pStyle w:val="Instructionaltext"/>
              <w:numPr>
                <w:ilvl w:val="0"/>
                <w:numId w:val="4"/>
              </w:numPr>
              <w:spacing w:before="0" w:after="120"/>
              <w:contextualSpacing/>
              <w:rPr>
                <w:color w:val="auto"/>
              </w:rPr>
            </w:pPr>
            <w:r w:rsidRPr="00CF2C56">
              <w:rPr>
                <w:color w:val="auto"/>
              </w:rPr>
              <w:t xml:space="preserve">Cost of cancer relapse </w:t>
            </w:r>
            <w:r w:rsidR="00DA308E" w:rsidRPr="00CF2C56">
              <w:rPr>
                <w:color w:val="auto"/>
              </w:rPr>
              <w:t>and</w:t>
            </w:r>
            <w:r w:rsidRPr="00CF2C56">
              <w:rPr>
                <w:color w:val="auto"/>
              </w:rPr>
              <w:t xml:space="preserve"> secondary treatment</w:t>
            </w:r>
          </w:p>
          <w:p w14:paraId="4707AEEA" w14:textId="77777777" w:rsidR="000D22C5" w:rsidRPr="00CF2C56" w:rsidRDefault="000D22C5" w:rsidP="00CE6747">
            <w:pPr>
              <w:pStyle w:val="Instructionaltext"/>
              <w:numPr>
                <w:ilvl w:val="0"/>
                <w:numId w:val="4"/>
              </w:numPr>
              <w:spacing w:before="0" w:after="120"/>
              <w:contextualSpacing/>
              <w:rPr>
                <w:color w:val="auto"/>
                <w:lang w:eastAsia="ja-JP"/>
              </w:rPr>
            </w:pPr>
            <w:r w:rsidRPr="00CF2C56">
              <w:rPr>
                <w:color w:val="auto"/>
              </w:rPr>
              <w:t>Cost effectiveness</w:t>
            </w:r>
          </w:p>
          <w:p w14:paraId="1487ABFE" w14:textId="751C3151" w:rsidR="00E76AE8" w:rsidRPr="00CF2C56" w:rsidRDefault="00E76AE8" w:rsidP="00E76AE8">
            <w:pPr>
              <w:pStyle w:val="Instructionaltext"/>
              <w:numPr>
                <w:ilvl w:val="0"/>
                <w:numId w:val="4"/>
              </w:numPr>
              <w:spacing w:before="0" w:after="120"/>
              <w:contextualSpacing/>
              <w:rPr>
                <w:color w:val="auto"/>
                <w:lang w:eastAsia="ja-JP"/>
              </w:rPr>
            </w:pPr>
            <w:r w:rsidRPr="00CF2C56">
              <w:rPr>
                <w:color w:val="auto"/>
              </w:rPr>
              <w:t>Budget impact</w:t>
            </w:r>
          </w:p>
        </w:tc>
      </w:tr>
      <w:tr w:rsidR="00060C32" w:rsidRPr="00F01E0E" w14:paraId="34977B2D" w14:textId="77777777" w:rsidTr="00F86F64">
        <w:tc>
          <w:tcPr>
            <w:tcW w:w="1005" w:type="pct"/>
          </w:tcPr>
          <w:p w14:paraId="626A9042" w14:textId="23A6476B" w:rsidR="00060C32" w:rsidRPr="00F01E0E" w:rsidRDefault="00060C32" w:rsidP="0019614C">
            <w:pPr>
              <w:spacing w:after="120" w:line="259" w:lineRule="auto"/>
              <w:contextualSpacing/>
              <w:rPr>
                <w:lang w:eastAsia="ja-JP"/>
              </w:rPr>
            </w:pPr>
            <w:r w:rsidRPr="00F01E0E">
              <w:rPr>
                <w:lang w:eastAsia="ja-JP"/>
              </w:rPr>
              <w:lastRenderedPageBreak/>
              <w:t>Assessment question</w:t>
            </w:r>
          </w:p>
        </w:tc>
        <w:tc>
          <w:tcPr>
            <w:tcW w:w="3995" w:type="pct"/>
          </w:tcPr>
          <w:p w14:paraId="741CE73D" w14:textId="77777777" w:rsidR="00060C32" w:rsidRDefault="00060C32" w:rsidP="00E5217A">
            <w:pPr>
              <w:spacing w:after="120" w:line="259" w:lineRule="auto"/>
              <w:contextualSpacing/>
              <w:rPr>
                <w:lang w:eastAsia="ja-JP"/>
              </w:rPr>
            </w:pPr>
            <w:r w:rsidRPr="00CF2C56">
              <w:rPr>
                <w:lang w:eastAsia="ja-JP"/>
              </w:rPr>
              <w:t xml:space="preserve">What is the safety, effectiveness and cost-effectiveness of IRE </w:t>
            </w:r>
            <w:r w:rsidR="00E94814" w:rsidRPr="00CF2C56">
              <w:rPr>
                <w:lang w:eastAsia="ja-JP"/>
              </w:rPr>
              <w:t>compared to</w:t>
            </w:r>
            <w:r w:rsidRPr="00CF2C56">
              <w:rPr>
                <w:lang w:eastAsia="ja-JP"/>
              </w:rPr>
              <w:t xml:space="preserve"> radical prostatectomy or radiation therapy in</w:t>
            </w:r>
            <w:r w:rsidR="00711859" w:rsidRPr="00CF2C56">
              <w:rPr>
                <w:lang w:eastAsia="ja-JP"/>
              </w:rPr>
              <w:t xml:space="preserve"> </w:t>
            </w:r>
            <w:r w:rsidR="00711859" w:rsidRPr="00CF2C56">
              <w:t xml:space="preserve">patients with localised </w:t>
            </w:r>
            <w:r w:rsidR="00CB58DE" w:rsidRPr="00CF2C56">
              <w:t>recurrent</w:t>
            </w:r>
            <w:r w:rsidR="00711859" w:rsidRPr="00CF2C56">
              <w:t xml:space="preserve"> prostate cancer after radiation therapy</w:t>
            </w:r>
            <w:r w:rsidRPr="00CF2C56">
              <w:rPr>
                <w:lang w:eastAsia="ja-JP"/>
              </w:rPr>
              <w:t>?</w:t>
            </w:r>
          </w:p>
          <w:p w14:paraId="2D2D0EA4" w14:textId="014A34E8" w:rsidR="00E5217A" w:rsidRPr="00E5217A" w:rsidRDefault="00E5217A" w:rsidP="00E5217A">
            <w:pPr>
              <w:spacing w:after="120" w:line="259" w:lineRule="auto"/>
              <w:contextualSpacing/>
              <w:rPr>
                <w:sz w:val="16"/>
                <w:szCs w:val="16"/>
                <w:lang w:eastAsia="ja-JP"/>
              </w:rPr>
            </w:pPr>
          </w:p>
        </w:tc>
      </w:tr>
    </w:tbl>
    <w:p w14:paraId="328D5319" w14:textId="09B307ED" w:rsidR="00534175" w:rsidRPr="00F01E0E" w:rsidRDefault="002A5462" w:rsidP="00BB263E">
      <w:pPr>
        <w:pStyle w:val="Tablenotes"/>
        <w:spacing w:after="0"/>
      </w:pPr>
      <w:r w:rsidRPr="00F01E0E">
        <w:t xml:space="preserve">AE = adverse event; EPIC = </w:t>
      </w:r>
      <w:r w:rsidR="00367F68" w:rsidRPr="00367F68">
        <w:t>Expanded Prostate Cancer Index Composite</w:t>
      </w:r>
      <w:r w:rsidRPr="00F01E0E">
        <w:t xml:space="preserve">; EQ-5D = </w:t>
      </w:r>
      <w:r w:rsidR="001B69D5" w:rsidRPr="001B69D5">
        <w:t>EuroQol 5-dimension questionnaire</w:t>
      </w:r>
      <w:r w:rsidRPr="00F01E0E">
        <w:t xml:space="preserve">; IIEF-15 = </w:t>
      </w:r>
      <w:r w:rsidR="005B254B" w:rsidRPr="005B254B">
        <w:t>International Index of Erectile Function 15-item questionnaire</w:t>
      </w:r>
      <w:r w:rsidRPr="00F01E0E">
        <w:t xml:space="preserve">; IPSS-QoL = </w:t>
      </w:r>
      <w:r w:rsidR="00C00278" w:rsidRPr="00C00278">
        <w:t>international prostate symptom score – quality of life</w:t>
      </w:r>
      <w:r w:rsidRPr="00F01E0E">
        <w:t xml:space="preserve">; IRE = irreversible electroporation; ISUP = International Society of Urological Pathology; MRI = magnetic resonance imaging; PSA = prostate-specific antigen; </w:t>
      </w:r>
      <w:r w:rsidR="003F44FA">
        <w:t>PSMA-PET = prostate-specific membrane antigen positron emission tomography;</w:t>
      </w:r>
      <w:r w:rsidRPr="00F01E0E">
        <w:t xml:space="preserve"> SHIM = sexual health inventory for men</w:t>
      </w:r>
    </w:p>
    <w:p w14:paraId="5D5376EF" w14:textId="241A3FC4" w:rsidR="006478E7" w:rsidRPr="00F01E0E" w:rsidRDefault="006478E7" w:rsidP="00E01349">
      <w:r w:rsidRPr="00F01E0E">
        <w:br w:type="page"/>
      </w:r>
    </w:p>
    <w:p w14:paraId="53297713" w14:textId="5224DEF6" w:rsidR="00912660" w:rsidRPr="00F01E0E" w:rsidRDefault="00912660" w:rsidP="00713728">
      <w:pPr>
        <w:pStyle w:val="Heading2"/>
      </w:pPr>
      <w:r w:rsidRPr="00F01E0E">
        <w:lastRenderedPageBreak/>
        <w:t>Purpose of application</w:t>
      </w:r>
      <w:r w:rsidR="00B70BA9" w:rsidRPr="00F01E0E">
        <w:t xml:space="preserve"> </w:t>
      </w:r>
    </w:p>
    <w:p w14:paraId="0E65AD1B" w14:textId="0DAEB5F6" w:rsidR="004C2C5E" w:rsidRPr="00F01E0E" w:rsidRDefault="004C2C5E" w:rsidP="004C2C5E">
      <w:pPr>
        <w:spacing w:after="240"/>
        <w:rPr>
          <w:iCs/>
        </w:rPr>
      </w:pPr>
      <w:r w:rsidRPr="00F01E0E">
        <w:rPr>
          <w:iCs/>
        </w:rPr>
        <w:t xml:space="preserve">An application requesting Medicare Benefits Schedule (MBS) listing of </w:t>
      </w:r>
      <w:r w:rsidR="003B79C5" w:rsidRPr="00F01E0E">
        <w:rPr>
          <w:iCs/>
        </w:rPr>
        <w:t>irreversible electroporation</w:t>
      </w:r>
      <w:r w:rsidR="00F84376" w:rsidRPr="00F01E0E">
        <w:rPr>
          <w:iCs/>
        </w:rPr>
        <w:t xml:space="preserve"> (IRE) </w:t>
      </w:r>
      <w:r w:rsidRPr="00F01E0E">
        <w:rPr>
          <w:iCs/>
        </w:rPr>
        <w:t xml:space="preserve">for </w:t>
      </w:r>
      <w:r w:rsidR="009215AE" w:rsidRPr="00F01E0E">
        <w:rPr>
          <w:iCs/>
        </w:rPr>
        <w:t xml:space="preserve">prostate </w:t>
      </w:r>
      <w:r w:rsidR="00AD3CA3" w:rsidRPr="00F01E0E">
        <w:rPr>
          <w:iCs/>
        </w:rPr>
        <w:t>tumour</w:t>
      </w:r>
      <w:r w:rsidR="009215AE" w:rsidRPr="00F01E0E">
        <w:rPr>
          <w:iCs/>
        </w:rPr>
        <w:t xml:space="preserve"> tissue</w:t>
      </w:r>
      <w:r w:rsidRPr="00F01E0E">
        <w:rPr>
          <w:iCs/>
        </w:rPr>
        <w:t xml:space="preserve"> was received from </w:t>
      </w:r>
      <w:r w:rsidR="00EC53C4" w:rsidRPr="00F01E0E">
        <w:rPr>
          <w:iCs/>
        </w:rPr>
        <w:t>Getz Healthcare P</w:t>
      </w:r>
      <w:r w:rsidR="00EC5DA5" w:rsidRPr="00F01E0E">
        <w:rPr>
          <w:iCs/>
        </w:rPr>
        <w:t>ty</w:t>
      </w:r>
      <w:r w:rsidR="00EC53C4" w:rsidRPr="00F01E0E">
        <w:rPr>
          <w:iCs/>
        </w:rPr>
        <w:t xml:space="preserve"> L</w:t>
      </w:r>
      <w:r w:rsidR="00EC5DA5" w:rsidRPr="00F01E0E">
        <w:rPr>
          <w:iCs/>
        </w:rPr>
        <w:t>td</w:t>
      </w:r>
      <w:r w:rsidRPr="00F01E0E">
        <w:rPr>
          <w:iCs/>
        </w:rPr>
        <w:t xml:space="preserve"> by the Department of Health</w:t>
      </w:r>
      <w:r w:rsidR="7A578699">
        <w:t xml:space="preserve"> and Aged Care</w:t>
      </w:r>
      <w:r w:rsidRPr="00F01E0E">
        <w:rPr>
          <w:iCs/>
        </w:rPr>
        <w:t>.</w:t>
      </w:r>
    </w:p>
    <w:p w14:paraId="5D14AE9A" w14:textId="106E31BF" w:rsidR="00484458" w:rsidRDefault="00AE2866" w:rsidP="00136870">
      <w:pPr>
        <w:spacing w:after="240"/>
        <w:rPr>
          <w:iCs/>
        </w:rPr>
      </w:pPr>
      <w:r w:rsidRPr="00F01E0E">
        <w:rPr>
          <w:iCs/>
        </w:rPr>
        <w:t xml:space="preserve">The </w:t>
      </w:r>
      <w:r w:rsidR="003C43EC" w:rsidRPr="00F01E0E">
        <w:rPr>
          <w:iCs/>
        </w:rPr>
        <w:t>application claims that</w:t>
      </w:r>
      <w:r w:rsidR="00F46239">
        <w:rPr>
          <w:iCs/>
        </w:rPr>
        <w:t>:</w:t>
      </w:r>
      <w:r w:rsidR="003C43EC" w:rsidRPr="00F01E0E">
        <w:rPr>
          <w:iCs/>
        </w:rPr>
        <w:t xml:space="preserve"> </w:t>
      </w:r>
    </w:p>
    <w:p w14:paraId="22165049" w14:textId="7D122063" w:rsidR="008C4B9D" w:rsidRPr="00A1447F" w:rsidRDefault="00AE2866" w:rsidP="007B41AC">
      <w:pPr>
        <w:pStyle w:val="ListParagraph"/>
        <w:numPr>
          <w:ilvl w:val="0"/>
          <w:numId w:val="25"/>
        </w:numPr>
        <w:spacing w:after="240"/>
        <w:rPr>
          <w:rStyle w:val="normaltextrun"/>
          <w:iCs/>
        </w:rPr>
      </w:pPr>
      <w:r w:rsidRPr="00F46239">
        <w:rPr>
          <w:iCs/>
        </w:rPr>
        <w:t xml:space="preserve">use of </w:t>
      </w:r>
      <w:r w:rsidR="00EB48B0" w:rsidRPr="00F46239">
        <w:rPr>
          <w:iCs/>
        </w:rPr>
        <w:t>IRE</w:t>
      </w:r>
      <w:r w:rsidRPr="00F46239">
        <w:rPr>
          <w:iCs/>
        </w:rPr>
        <w:t xml:space="preserve"> results in</w:t>
      </w:r>
      <w:r w:rsidR="00136870" w:rsidRPr="00F46239">
        <w:rPr>
          <w:iCs/>
        </w:rPr>
        <w:t xml:space="preserve"> </w:t>
      </w:r>
      <w:r w:rsidRPr="00F46239">
        <w:rPr>
          <w:iCs/>
        </w:rPr>
        <w:t>superior</w:t>
      </w:r>
      <w:r w:rsidR="00CD57F0" w:rsidRPr="00F46239">
        <w:rPr>
          <w:iCs/>
        </w:rPr>
        <w:t xml:space="preserve"> safety</w:t>
      </w:r>
      <w:r w:rsidRPr="00F46239">
        <w:rPr>
          <w:iCs/>
        </w:rPr>
        <w:t xml:space="preserve"> </w:t>
      </w:r>
      <w:r w:rsidR="00EB48B0" w:rsidRPr="00F46239">
        <w:rPr>
          <w:iCs/>
        </w:rPr>
        <w:t xml:space="preserve">and non-inferior effectiveness </w:t>
      </w:r>
      <w:r w:rsidRPr="00F46239">
        <w:rPr>
          <w:iCs/>
        </w:rPr>
        <w:t>compared to</w:t>
      </w:r>
      <w:r w:rsidR="00136870" w:rsidRPr="00F46239">
        <w:rPr>
          <w:iCs/>
        </w:rPr>
        <w:t xml:space="preserve"> </w:t>
      </w:r>
      <w:r w:rsidR="00951628" w:rsidRPr="00F46239">
        <w:rPr>
          <w:rStyle w:val="normaltextrun"/>
          <w:rFonts w:cs="Calibri"/>
          <w:color w:val="000000"/>
          <w:shd w:val="clear" w:color="auto" w:fill="FFFFFF"/>
        </w:rPr>
        <w:t xml:space="preserve">radical prostatectomy </w:t>
      </w:r>
      <w:r w:rsidR="00351A77" w:rsidRPr="00F46239">
        <w:rPr>
          <w:rStyle w:val="normaltextrun"/>
          <w:rFonts w:cs="Calibri"/>
          <w:color w:val="000000"/>
          <w:shd w:val="clear" w:color="auto" w:fill="FFFFFF"/>
        </w:rPr>
        <w:t xml:space="preserve">(RP) </w:t>
      </w:r>
      <w:r w:rsidR="00951628" w:rsidRPr="00F46239">
        <w:rPr>
          <w:rStyle w:val="normaltextrun"/>
          <w:rFonts w:cs="Calibri"/>
          <w:color w:val="000000"/>
          <w:shd w:val="clear" w:color="auto" w:fill="FFFFFF"/>
        </w:rPr>
        <w:t>and radiation therapy</w:t>
      </w:r>
      <w:r w:rsidR="006C0F4C" w:rsidRPr="00F46239">
        <w:rPr>
          <w:rStyle w:val="normaltextrun"/>
          <w:rFonts w:cs="Calibri"/>
          <w:color w:val="000000"/>
          <w:shd w:val="clear" w:color="auto" w:fill="FFFFFF"/>
        </w:rPr>
        <w:t xml:space="preserve"> (RT)</w:t>
      </w:r>
      <w:r w:rsidR="00951628" w:rsidRPr="00F46239">
        <w:rPr>
          <w:rStyle w:val="normaltextrun"/>
          <w:rFonts w:cs="Calibri"/>
          <w:color w:val="000000"/>
          <w:shd w:val="clear" w:color="auto" w:fill="FFFFFF"/>
        </w:rPr>
        <w:t xml:space="preserve"> in the primary treatment of intermediate-grade</w:t>
      </w:r>
      <w:r w:rsidR="00F009A8" w:rsidRPr="00F46239">
        <w:rPr>
          <w:rStyle w:val="normaltextrun"/>
          <w:rFonts w:cs="Calibri"/>
          <w:color w:val="000000"/>
          <w:shd w:val="clear" w:color="auto" w:fill="FFFFFF"/>
        </w:rPr>
        <w:t xml:space="preserve"> or low-grade</w:t>
      </w:r>
      <w:r w:rsidR="00CA66E9" w:rsidRPr="00F46239">
        <w:rPr>
          <w:rStyle w:val="normaltextrun"/>
          <w:rFonts w:cs="Calibri"/>
          <w:color w:val="000000"/>
          <w:shd w:val="clear" w:color="auto" w:fill="FFFFFF"/>
        </w:rPr>
        <w:t xml:space="preserve"> unifocal</w:t>
      </w:r>
      <w:r w:rsidR="00951628" w:rsidRPr="00F46239">
        <w:rPr>
          <w:rStyle w:val="normaltextrun"/>
          <w:rFonts w:cs="Calibri"/>
          <w:color w:val="000000"/>
          <w:shd w:val="clear" w:color="auto" w:fill="FFFFFF"/>
        </w:rPr>
        <w:t xml:space="preserve"> localised prostate </w:t>
      </w:r>
      <w:r w:rsidR="00F009A8" w:rsidRPr="00F46239">
        <w:rPr>
          <w:rStyle w:val="normaltextrun"/>
          <w:rFonts w:cs="Calibri"/>
          <w:color w:val="000000"/>
          <w:shd w:val="clear" w:color="auto" w:fill="FFFFFF"/>
        </w:rPr>
        <w:t>tumour tissue</w:t>
      </w:r>
      <w:r w:rsidR="00951628" w:rsidRPr="00F46239">
        <w:rPr>
          <w:rStyle w:val="normaltextrun"/>
          <w:rFonts w:cs="Calibri"/>
          <w:color w:val="000000"/>
          <w:shd w:val="clear" w:color="auto" w:fill="FFFFFF"/>
        </w:rPr>
        <w:t xml:space="preserve"> </w:t>
      </w:r>
      <w:r w:rsidR="001F46E6">
        <w:rPr>
          <w:rStyle w:val="normaltextrun"/>
          <w:rFonts w:cs="Calibri"/>
          <w:color w:val="000000"/>
          <w:shd w:val="clear" w:color="auto" w:fill="FFFFFF"/>
        </w:rPr>
        <w:t xml:space="preserve">with </w:t>
      </w:r>
      <w:r w:rsidR="001F46E6" w:rsidRPr="00F46239">
        <w:rPr>
          <w:rStyle w:val="normaltextrun"/>
          <w:rFonts w:cs="Calibri"/>
          <w:color w:val="000000"/>
          <w:shd w:val="clear" w:color="auto" w:fill="FFFFFF"/>
        </w:rPr>
        <w:t>high-risk features</w:t>
      </w:r>
      <w:r w:rsidR="001F46E6">
        <w:rPr>
          <w:rStyle w:val="normaltextrun"/>
          <w:rFonts w:cs="Calibri"/>
          <w:color w:val="000000"/>
          <w:shd w:val="clear" w:color="auto" w:fill="FFFFFF"/>
        </w:rPr>
        <w:t>,</w:t>
      </w:r>
    </w:p>
    <w:p w14:paraId="1DE6D3B2" w14:textId="3B7166BC" w:rsidR="00AE2866" w:rsidRPr="00AB6C34" w:rsidRDefault="008C4B9D" w:rsidP="007B41AC">
      <w:pPr>
        <w:pStyle w:val="ListParagraph"/>
        <w:numPr>
          <w:ilvl w:val="0"/>
          <w:numId w:val="25"/>
        </w:numPr>
        <w:spacing w:after="240"/>
        <w:rPr>
          <w:iCs/>
        </w:rPr>
      </w:pPr>
      <w:r w:rsidRPr="00AB6C34">
        <w:rPr>
          <w:iCs/>
        </w:rPr>
        <w:t>use of IRE results in superior safety and non-inferior effectiveness compared to RP and RT</w:t>
      </w:r>
      <w:r w:rsidR="00A6236F" w:rsidRPr="00AB6C34">
        <w:rPr>
          <w:iCs/>
        </w:rPr>
        <w:t xml:space="preserve"> </w:t>
      </w:r>
      <w:r w:rsidR="00F656DC">
        <w:rPr>
          <w:rStyle w:val="normaltextrun"/>
          <w:rFonts w:cs="Calibri"/>
          <w:color w:val="000000"/>
          <w:shd w:val="clear" w:color="auto" w:fill="FFFFFF"/>
        </w:rPr>
        <w:t>as a</w:t>
      </w:r>
      <w:r w:rsidR="00F656DC" w:rsidRPr="00AB6C34">
        <w:rPr>
          <w:rStyle w:val="normaltextrun"/>
          <w:rFonts w:cs="Calibri"/>
          <w:color w:val="000000"/>
          <w:shd w:val="clear" w:color="auto" w:fill="FFFFFF"/>
        </w:rPr>
        <w:t xml:space="preserve"> </w:t>
      </w:r>
      <w:r w:rsidR="00951628" w:rsidRPr="00AB6C34">
        <w:rPr>
          <w:rStyle w:val="normaltextrun"/>
          <w:rFonts w:cs="Calibri"/>
          <w:color w:val="000000"/>
          <w:shd w:val="clear" w:color="auto" w:fill="FFFFFF"/>
        </w:rPr>
        <w:t xml:space="preserve">salvage treatment </w:t>
      </w:r>
      <w:r w:rsidR="00AB6C34" w:rsidRPr="00AB6C34">
        <w:rPr>
          <w:rStyle w:val="normaltextrun"/>
          <w:rFonts w:cs="Calibri"/>
          <w:color w:val="000000"/>
          <w:shd w:val="clear" w:color="auto" w:fill="FFFFFF"/>
        </w:rPr>
        <w:t>for p</w:t>
      </w:r>
      <w:r w:rsidR="0084524F" w:rsidRPr="00AB6C34">
        <w:rPr>
          <w:rStyle w:val="normaltextrun"/>
          <w:rFonts w:cs="Calibri"/>
          <w:color w:val="000000"/>
          <w:shd w:val="clear" w:color="auto" w:fill="FFFFFF"/>
        </w:rPr>
        <w:t xml:space="preserve">atients with localised unifocal recurrent prostate cancer after </w:t>
      </w:r>
      <w:r w:rsidR="00AB6C34" w:rsidRPr="00AB6C34">
        <w:rPr>
          <w:rStyle w:val="normaltextrun"/>
          <w:rFonts w:cs="Calibri"/>
          <w:color w:val="000000"/>
          <w:shd w:val="clear" w:color="auto" w:fill="FFFFFF"/>
        </w:rPr>
        <w:t>RT</w:t>
      </w:r>
      <w:r w:rsidR="00AE2866" w:rsidRPr="00AB6C34">
        <w:rPr>
          <w:iCs/>
        </w:rPr>
        <w:t>.</w:t>
      </w:r>
    </w:p>
    <w:p w14:paraId="36F86254" w14:textId="244111EA" w:rsidR="0057098C" w:rsidRPr="00F01E0E" w:rsidRDefault="007002BF" w:rsidP="00136870">
      <w:pPr>
        <w:spacing w:after="240"/>
        <w:rPr>
          <w:iCs/>
        </w:rPr>
      </w:pPr>
      <w:r w:rsidRPr="00887320">
        <w:rPr>
          <w:iCs/>
        </w:rPr>
        <w:t>The application claims</w:t>
      </w:r>
      <w:r w:rsidR="00C367B7" w:rsidRPr="00887320">
        <w:rPr>
          <w:iCs/>
        </w:rPr>
        <w:t xml:space="preserve"> IRE has </w:t>
      </w:r>
      <w:r w:rsidR="00C33219" w:rsidRPr="00887320">
        <w:rPr>
          <w:iCs/>
        </w:rPr>
        <w:t xml:space="preserve">a </w:t>
      </w:r>
      <w:r w:rsidR="00754364" w:rsidRPr="00887320">
        <w:rPr>
          <w:iCs/>
        </w:rPr>
        <w:t>faster</w:t>
      </w:r>
      <w:r w:rsidR="00C33219" w:rsidRPr="00887320">
        <w:rPr>
          <w:iCs/>
        </w:rPr>
        <w:t xml:space="preserve"> recovery</w:t>
      </w:r>
      <w:r w:rsidR="00F80631" w:rsidRPr="00887320">
        <w:rPr>
          <w:iCs/>
        </w:rPr>
        <w:t xml:space="preserve"> time</w:t>
      </w:r>
      <w:r w:rsidR="00C33219" w:rsidRPr="00887320">
        <w:rPr>
          <w:iCs/>
        </w:rPr>
        <w:t xml:space="preserve">, </w:t>
      </w:r>
      <w:r w:rsidR="00C367B7" w:rsidRPr="00887320">
        <w:rPr>
          <w:iCs/>
        </w:rPr>
        <w:t xml:space="preserve">a lower </w:t>
      </w:r>
      <w:r w:rsidR="00754364" w:rsidRPr="00887320">
        <w:rPr>
          <w:iCs/>
        </w:rPr>
        <w:t>incidence</w:t>
      </w:r>
      <w:r w:rsidR="00C367B7" w:rsidRPr="00887320">
        <w:rPr>
          <w:iCs/>
        </w:rPr>
        <w:t xml:space="preserve"> of genitourinary adverse events</w:t>
      </w:r>
      <w:r w:rsidR="00A923E8" w:rsidRPr="00887320">
        <w:rPr>
          <w:iCs/>
        </w:rPr>
        <w:t xml:space="preserve"> </w:t>
      </w:r>
      <w:r w:rsidR="00747688" w:rsidRPr="00887320">
        <w:rPr>
          <w:iCs/>
        </w:rPr>
        <w:t xml:space="preserve">(AEs) </w:t>
      </w:r>
      <w:r w:rsidR="00A923E8" w:rsidRPr="00887320">
        <w:rPr>
          <w:iCs/>
        </w:rPr>
        <w:t xml:space="preserve">and </w:t>
      </w:r>
      <w:r w:rsidR="00E97AFC" w:rsidRPr="00887320">
        <w:rPr>
          <w:iCs/>
        </w:rPr>
        <w:t>reduced</w:t>
      </w:r>
      <w:r w:rsidR="00A923E8" w:rsidRPr="00887320">
        <w:rPr>
          <w:iCs/>
        </w:rPr>
        <w:t xml:space="preserve"> </w:t>
      </w:r>
      <w:r w:rsidR="007F24FC" w:rsidRPr="00887320">
        <w:rPr>
          <w:iCs/>
        </w:rPr>
        <w:t>treatment-related</w:t>
      </w:r>
      <w:r w:rsidR="00A923E8" w:rsidRPr="00887320">
        <w:rPr>
          <w:iCs/>
        </w:rPr>
        <w:t xml:space="preserve"> morbidity</w:t>
      </w:r>
      <w:r w:rsidR="00E97AFC" w:rsidRPr="00887320">
        <w:rPr>
          <w:iCs/>
        </w:rPr>
        <w:t>.</w:t>
      </w:r>
      <w:r w:rsidR="00373606" w:rsidRPr="00887320">
        <w:rPr>
          <w:iCs/>
        </w:rPr>
        <w:t xml:space="preserve"> </w:t>
      </w:r>
      <w:r w:rsidR="0096145E" w:rsidRPr="00887320">
        <w:rPr>
          <w:iCs/>
        </w:rPr>
        <w:t>The application also claims that IRE is</w:t>
      </w:r>
      <w:r w:rsidR="00373606" w:rsidRPr="00887320">
        <w:rPr>
          <w:iCs/>
        </w:rPr>
        <w:t xml:space="preserve"> non-inferior to its comparators</w:t>
      </w:r>
      <w:r w:rsidR="00640CBE" w:rsidRPr="00887320">
        <w:rPr>
          <w:iCs/>
        </w:rPr>
        <w:t xml:space="preserve"> </w:t>
      </w:r>
      <w:r w:rsidR="0096145E" w:rsidRPr="00887320">
        <w:rPr>
          <w:iCs/>
        </w:rPr>
        <w:t>with regards to</w:t>
      </w:r>
      <w:r w:rsidR="00640CBE" w:rsidRPr="00887320">
        <w:rPr>
          <w:iCs/>
        </w:rPr>
        <w:t xml:space="preserve"> oncological outcomes</w:t>
      </w:r>
      <w:r w:rsidR="00827639" w:rsidRPr="00887320">
        <w:rPr>
          <w:iCs/>
        </w:rPr>
        <w:t>.</w:t>
      </w:r>
    </w:p>
    <w:p w14:paraId="6DF86792" w14:textId="493C5F60" w:rsidR="002070AF" w:rsidRPr="00F01E0E" w:rsidRDefault="003270C9" w:rsidP="00136870">
      <w:pPr>
        <w:spacing w:after="240"/>
        <w:rPr>
          <w:iCs/>
        </w:rPr>
      </w:pPr>
      <w:r w:rsidRPr="00F01E0E">
        <w:rPr>
          <w:iCs/>
        </w:rPr>
        <w:t xml:space="preserve">The intervention is </w:t>
      </w:r>
      <w:r w:rsidR="00FC6C05" w:rsidRPr="00F01E0E">
        <w:rPr>
          <w:iCs/>
        </w:rPr>
        <w:t xml:space="preserve">approved </w:t>
      </w:r>
      <w:r w:rsidR="00A9222A" w:rsidRPr="00F01E0E">
        <w:rPr>
          <w:iCs/>
        </w:rPr>
        <w:t xml:space="preserve">by </w:t>
      </w:r>
      <w:r w:rsidR="003404A5" w:rsidRPr="00F01E0E">
        <w:rPr>
          <w:iCs/>
        </w:rPr>
        <w:t xml:space="preserve">the </w:t>
      </w:r>
      <w:r w:rsidR="003404A5" w:rsidRPr="00F01E0E">
        <w:t>Therapeutic</w:t>
      </w:r>
      <w:r w:rsidR="003A1B4C" w:rsidRPr="00F01E0E">
        <w:t xml:space="preserve"> Goods Administration</w:t>
      </w:r>
      <w:r w:rsidR="003A1B4C" w:rsidRPr="00F01E0E">
        <w:rPr>
          <w:iCs/>
        </w:rPr>
        <w:t xml:space="preserve"> (TGA)</w:t>
      </w:r>
      <w:r w:rsidR="002070AF" w:rsidRPr="00F01E0E">
        <w:rPr>
          <w:iCs/>
        </w:rPr>
        <w:t xml:space="preserve">, under the following listings: </w:t>
      </w:r>
    </w:p>
    <w:p w14:paraId="2D4FFAF2" w14:textId="59BA4F44" w:rsidR="00F14672" w:rsidRPr="00F01E0E" w:rsidRDefault="00F14672" w:rsidP="007B41AC">
      <w:pPr>
        <w:pStyle w:val="ListParagraph"/>
        <w:numPr>
          <w:ilvl w:val="0"/>
          <w:numId w:val="15"/>
        </w:numPr>
        <w:spacing w:after="240"/>
        <w:rPr>
          <w:iCs/>
        </w:rPr>
      </w:pPr>
      <w:r w:rsidRPr="00F01E0E">
        <w:rPr>
          <w:iCs/>
        </w:rPr>
        <w:t>ARTG</w:t>
      </w:r>
      <w:r w:rsidR="0016518C" w:rsidRPr="00F01E0E">
        <w:rPr>
          <w:iCs/>
        </w:rPr>
        <w:t xml:space="preserve"> ID 205431</w:t>
      </w:r>
      <w:r w:rsidR="00105D85" w:rsidRPr="00F01E0E">
        <w:rPr>
          <w:iCs/>
        </w:rPr>
        <w:t xml:space="preserve"> – </w:t>
      </w:r>
      <w:r w:rsidR="0016518C" w:rsidRPr="00F01E0E">
        <w:rPr>
          <w:iCs/>
        </w:rPr>
        <w:t>Electrode, electrosurgica</w:t>
      </w:r>
      <w:r w:rsidR="00FB585F" w:rsidRPr="00F01E0E">
        <w:rPr>
          <w:iCs/>
        </w:rPr>
        <w:t>l, active, foot-controlled, single use</w:t>
      </w:r>
    </w:p>
    <w:p w14:paraId="6E5FD9F2" w14:textId="5B7FD777" w:rsidR="009A3B1A" w:rsidRPr="00F01E0E" w:rsidRDefault="009A3B1A" w:rsidP="007B41AC">
      <w:pPr>
        <w:pStyle w:val="ListParagraph"/>
        <w:numPr>
          <w:ilvl w:val="0"/>
          <w:numId w:val="15"/>
        </w:numPr>
        <w:spacing w:after="240"/>
        <w:rPr>
          <w:iCs/>
        </w:rPr>
      </w:pPr>
      <w:r w:rsidRPr="00F01E0E">
        <w:rPr>
          <w:iCs/>
        </w:rPr>
        <w:t>ARTG ID 205432</w:t>
      </w:r>
      <w:r w:rsidR="00783C44" w:rsidRPr="00F01E0E">
        <w:rPr>
          <w:iCs/>
        </w:rPr>
        <w:t xml:space="preserve"> </w:t>
      </w:r>
      <w:r w:rsidR="00692877" w:rsidRPr="00F01E0E">
        <w:rPr>
          <w:iCs/>
        </w:rPr>
        <w:t>–</w:t>
      </w:r>
      <w:r w:rsidR="00783C44" w:rsidRPr="00F01E0E">
        <w:rPr>
          <w:iCs/>
        </w:rPr>
        <w:t xml:space="preserve"> Electrosurgical system generator, general-purpose</w:t>
      </w:r>
    </w:p>
    <w:p w14:paraId="321DD10E" w14:textId="1745EB8A" w:rsidR="00636418" w:rsidRPr="00F01E0E" w:rsidRDefault="0070299C" w:rsidP="00136870">
      <w:pPr>
        <w:spacing w:after="240"/>
        <w:rPr>
          <w:iCs/>
        </w:rPr>
      </w:pPr>
      <w:r w:rsidRPr="00F01E0E">
        <w:rPr>
          <w:iCs/>
        </w:rPr>
        <w:t xml:space="preserve">These </w:t>
      </w:r>
      <w:r w:rsidR="00B556A0" w:rsidRPr="00F01E0E">
        <w:rPr>
          <w:iCs/>
        </w:rPr>
        <w:t>products are</w:t>
      </w:r>
      <w:r w:rsidR="003A1B4C" w:rsidRPr="00F01E0E">
        <w:rPr>
          <w:iCs/>
        </w:rPr>
        <w:t xml:space="preserve"> </w:t>
      </w:r>
      <w:r w:rsidR="00FC6C05" w:rsidRPr="00F01E0E">
        <w:rPr>
          <w:iCs/>
        </w:rPr>
        <w:t xml:space="preserve">not registered in the </w:t>
      </w:r>
      <w:r w:rsidR="00986021" w:rsidRPr="00F01E0E">
        <w:rPr>
          <w:rFonts w:eastAsiaTheme="minorHAnsi" w:cstheme="minorBidi"/>
        </w:rPr>
        <w:t>P</w:t>
      </w:r>
      <w:r w:rsidR="00A9222A" w:rsidRPr="00F01E0E">
        <w:rPr>
          <w:rFonts w:eastAsiaTheme="minorHAnsi" w:cstheme="minorBidi"/>
        </w:rPr>
        <w:t xml:space="preserve">rescribed </w:t>
      </w:r>
      <w:r w:rsidR="00986021" w:rsidRPr="00F01E0E">
        <w:rPr>
          <w:rFonts w:eastAsiaTheme="minorHAnsi" w:cstheme="minorBidi"/>
        </w:rPr>
        <w:t>L</w:t>
      </w:r>
      <w:r w:rsidR="00A9222A" w:rsidRPr="00F01E0E">
        <w:rPr>
          <w:rFonts w:eastAsiaTheme="minorHAnsi" w:cstheme="minorBidi"/>
        </w:rPr>
        <w:t xml:space="preserve">ist of </w:t>
      </w:r>
      <w:r w:rsidR="00986021" w:rsidRPr="00F01E0E">
        <w:rPr>
          <w:rFonts w:eastAsiaTheme="minorHAnsi" w:cstheme="minorBidi"/>
        </w:rPr>
        <w:t>M</w:t>
      </w:r>
      <w:r w:rsidR="00A9222A" w:rsidRPr="00F01E0E">
        <w:rPr>
          <w:rFonts w:eastAsiaTheme="minorHAnsi" w:cstheme="minorBidi"/>
        </w:rPr>
        <w:t xml:space="preserve">edical </w:t>
      </w:r>
      <w:r w:rsidR="00986021" w:rsidRPr="00F01E0E">
        <w:rPr>
          <w:rFonts w:eastAsiaTheme="minorHAnsi" w:cstheme="minorBidi"/>
        </w:rPr>
        <w:t>D</w:t>
      </w:r>
      <w:r w:rsidR="003A1B4C" w:rsidRPr="00F01E0E">
        <w:rPr>
          <w:rFonts w:eastAsiaTheme="minorHAnsi" w:cstheme="minorBidi"/>
        </w:rPr>
        <w:t>evices</w:t>
      </w:r>
      <w:r w:rsidR="00986021" w:rsidRPr="00F01E0E">
        <w:rPr>
          <w:rFonts w:eastAsiaTheme="minorHAnsi" w:cstheme="minorBidi"/>
        </w:rPr>
        <w:t xml:space="preserve"> and Human Tissue Products</w:t>
      </w:r>
      <w:r w:rsidR="000623DE">
        <w:rPr>
          <w:rFonts w:eastAsiaTheme="minorHAnsi" w:cstheme="minorBidi"/>
        </w:rPr>
        <w:t xml:space="preserve">. </w:t>
      </w:r>
      <w:r w:rsidR="0027543B">
        <w:rPr>
          <w:rFonts w:eastAsiaTheme="minorHAnsi" w:cstheme="minorBidi"/>
        </w:rPr>
        <w:t>However, t</w:t>
      </w:r>
      <w:r w:rsidR="000623DE">
        <w:rPr>
          <w:rFonts w:eastAsiaTheme="minorHAnsi" w:cstheme="minorBidi"/>
        </w:rPr>
        <w:t>he applicant indicated</w:t>
      </w:r>
      <w:r w:rsidR="00C20624">
        <w:rPr>
          <w:rFonts w:eastAsiaTheme="minorHAnsi" w:cstheme="minorBidi"/>
        </w:rPr>
        <w:t xml:space="preserve"> </w:t>
      </w:r>
      <w:r w:rsidR="00F37DD7">
        <w:rPr>
          <w:rFonts w:eastAsiaTheme="minorHAnsi" w:cstheme="minorBidi"/>
        </w:rPr>
        <w:t>intent</w:t>
      </w:r>
      <w:r w:rsidR="00C20624">
        <w:rPr>
          <w:rFonts w:eastAsiaTheme="minorHAnsi" w:cstheme="minorBidi"/>
        </w:rPr>
        <w:t xml:space="preserve"> </w:t>
      </w:r>
      <w:r w:rsidR="00B37682">
        <w:rPr>
          <w:rFonts w:eastAsiaTheme="minorHAnsi" w:cstheme="minorBidi"/>
        </w:rPr>
        <w:t>for</w:t>
      </w:r>
      <w:r w:rsidR="00C20624">
        <w:rPr>
          <w:rFonts w:eastAsiaTheme="minorHAnsi" w:cstheme="minorBidi"/>
        </w:rPr>
        <w:t xml:space="preserve"> a</w:t>
      </w:r>
      <w:r w:rsidR="00E728C9">
        <w:rPr>
          <w:rFonts w:eastAsiaTheme="minorHAnsi" w:cstheme="minorBidi"/>
        </w:rPr>
        <w:t xml:space="preserve"> future</w:t>
      </w:r>
      <w:r w:rsidR="000623DE">
        <w:rPr>
          <w:rFonts w:eastAsiaTheme="minorHAnsi" w:cstheme="minorBidi"/>
        </w:rPr>
        <w:t xml:space="preserve"> application for funding </w:t>
      </w:r>
      <w:r w:rsidR="004E3E47">
        <w:rPr>
          <w:rFonts w:eastAsiaTheme="minorHAnsi" w:cstheme="minorBidi"/>
        </w:rPr>
        <w:t xml:space="preserve">of the electrodes </w:t>
      </w:r>
      <w:r w:rsidR="000623DE">
        <w:rPr>
          <w:rFonts w:eastAsiaTheme="minorHAnsi" w:cstheme="minorBidi"/>
        </w:rPr>
        <w:t>under the Prescribed List</w:t>
      </w:r>
      <w:r w:rsidR="00B37682">
        <w:rPr>
          <w:rFonts w:eastAsiaTheme="minorHAnsi" w:cstheme="minorBidi"/>
        </w:rPr>
        <w:t>.</w:t>
      </w:r>
      <w:r w:rsidR="006E0BA9">
        <w:rPr>
          <w:rFonts w:eastAsiaTheme="minorHAnsi" w:cstheme="minorBidi"/>
        </w:rPr>
        <w:t xml:space="preserve"> </w:t>
      </w:r>
    </w:p>
    <w:p w14:paraId="18E66948" w14:textId="77777777" w:rsidR="00D73332" w:rsidRPr="00F01E0E" w:rsidRDefault="00D73332" w:rsidP="00FD4C65">
      <w:pPr>
        <w:pStyle w:val="Heading2"/>
      </w:pPr>
      <w:r w:rsidRPr="00F01E0E">
        <w:t xml:space="preserve">PICO </w:t>
      </w:r>
      <w:r w:rsidR="00FD4E33" w:rsidRPr="00F01E0E">
        <w:t xml:space="preserve">criteria </w:t>
      </w:r>
    </w:p>
    <w:p w14:paraId="06B30611" w14:textId="77777777" w:rsidR="007D6B83" w:rsidRPr="00F01E0E" w:rsidRDefault="007D6B83" w:rsidP="007D6B83">
      <w:pPr>
        <w:pStyle w:val="Heading3"/>
      </w:pPr>
      <w:bookmarkStart w:id="5" w:name="_Ref191374385"/>
      <w:r w:rsidRPr="00F01E0E">
        <w:t>Population</w:t>
      </w:r>
      <w:bookmarkEnd w:id="5"/>
    </w:p>
    <w:p w14:paraId="25D6A55C" w14:textId="60793DBE" w:rsidR="00345AE0" w:rsidRPr="00F01E0E" w:rsidRDefault="00361CF7" w:rsidP="003A0425">
      <w:pPr>
        <w:pStyle w:val="Instructionaltext"/>
        <w:rPr>
          <w:color w:val="auto"/>
        </w:rPr>
      </w:pPr>
      <w:r w:rsidRPr="00F01E0E">
        <w:rPr>
          <w:color w:val="auto"/>
        </w:rPr>
        <w:t>Two PICO sets were developed</w:t>
      </w:r>
      <w:r w:rsidR="00742E2D" w:rsidRPr="00F01E0E">
        <w:rPr>
          <w:color w:val="auto"/>
        </w:rPr>
        <w:t>,</w:t>
      </w:r>
      <w:r w:rsidR="00742E2D" w:rsidRPr="00F01E0E">
        <w:t xml:space="preserve"> </w:t>
      </w:r>
      <w:r w:rsidR="00742E2D" w:rsidRPr="00F01E0E">
        <w:rPr>
          <w:color w:val="auto"/>
        </w:rPr>
        <w:t xml:space="preserve">reflecting the different stages of the treatment pathway </w:t>
      </w:r>
      <w:r w:rsidR="00692877" w:rsidRPr="00F01E0E">
        <w:rPr>
          <w:color w:val="auto"/>
        </w:rPr>
        <w:t xml:space="preserve">in which </w:t>
      </w:r>
      <w:r w:rsidR="00742E2D" w:rsidRPr="00F01E0E">
        <w:rPr>
          <w:color w:val="auto"/>
        </w:rPr>
        <w:t>the proposed intervention would be used. Each PICO set addresses a unique patient population, with differen</w:t>
      </w:r>
      <w:r w:rsidR="00E73072" w:rsidRPr="00F01E0E">
        <w:rPr>
          <w:color w:val="auto"/>
        </w:rPr>
        <w:t>t</w:t>
      </w:r>
      <w:r w:rsidR="00742E2D" w:rsidRPr="00F01E0E" w:rsidDel="00E73072">
        <w:rPr>
          <w:color w:val="auto"/>
        </w:rPr>
        <w:t xml:space="preserve"> </w:t>
      </w:r>
      <w:r w:rsidR="00742E2D" w:rsidRPr="00F01E0E">
        <w:rPr>
          <w:color w:val="auto"/>
        </w:rPr>
        <w:t>clinical characteristics and disease stage</w:t>
      </w:r>
      <w:r w:rsidR="00E73072" w:rsidRPr="00F01E0E">
        <w:rPr>
          <w:color w:val="auto"/>
        </w:rPr>
        <w:t>s</w:t>
      </w:r>
      <w:r w:rsidR="000D5227" w:rsidRPr="00F01E0E">
        <w:rPr>
          <w:color w:val="auto"/>
        </w:rPr>
        <w:t>.</w:t>
      </w:r>
      <w:r w:rsidR="00742E2D" w:rsidRPr="00F01E0E">
        <w:rPr>
          <w:color w:val="auto"/>
        </w:rPr>
        <w:t xml:space="preserve"> Additionally</w:t>
      </w:r>
      <w:r w:rsidR="00C66EC1" w:rsidRPr="00F01E0E">
        <w:rPr>
          <w:color w:val="auto"/>
        </w:rPr>
        <w:t>,</w:t>
      </w:r>
      <w:r w:rsidR="00742E2D" w:rsidRPr="00F01E0E" w:rsidDel="0003045A">
        <w:rPr>
          <w:color w:val="auto"/>
        </w:rPr>
        <w:t xml:space="preserve"> </w:t>
      </w:r>
      <w:r w:rsidR="00742E2D" w:rsidRPr="00F01E0E">
        <w:rPr>
          <w:color w:val="auto"/>
        </w:rPr>
        <w:t>notable differences</w:t>
      </w:r>
      <w:r w:rsidR="0003045A" w:rsidRPr="00F01E0E">
        <w:rPr>
          <w:color w:val="auto"/>
        </w:rPr>
        <w:t xml:space="preserve"> exist</w:t>
      </w:r>
      <w:r w:rsidR="00742E2D" w:rsidRPr="00F01E0E">
        <w:rPr>
          <w:color w:val="auto"/>
        </w:rPr>
        <w:t xml:space="preserve"> in the morbidity associated with the comparator</w:t>
      </w:r>
      <w:r w:rsidR="000D075D" w:rsidRPr="00F01E0E">
        <w:rPr>
          <w:color w:val="auto"/>
        </w:rPr>
        <w:t>s</w:t>
      </w:r>
      <w:r w:rsidR="00742E2D" w:rsidRPr="00F01E0E">
        <w:rPr>
          <w:color w:val="auto"/>
        </w:rPr>
        <w:t xml:space="preserve"> at each stage of treatment (personal communication</w:t>
      </w:r>
      <w:r w:rsidR="001868FA">
        <w:rPr>
          <w:color w:val="auto"/>
        </w:rPr>
        <w:t xml:space="preserve">, </w:t>
      </w:r>
      <w:r w:rsidR="000136CA">
        <w:rPr>
          <w:color w:val="auto"/>
        </w:rPr>
        <w:t>applicant’</w:t>
      </w:r>
      <w:r w:rsidR="001868FA">
        <w:rPr>
          <w:color w:val="auto"/>
        </w:rPr>
        <w:t>s</w:t>
      </w:r>
      <w:r w:rsidR="000136CA">
        <w:rPr>
          <w:color w:val="auto"/>
        </w:rPr>
        <w:t xml:space="preserve"> expert</w:t>
      </w:r>
      <w:r w:rsidR="00742E2D" w:rsidRPr="00F01E0E">
        <w:rPr>
          <w:color w:val="auto"/>
        </w:rPr>
        <w:t>, pre-PASC meeting, 18 February 2025)</w:t>
      </w:r>
      <w:r w:rsidR="00B528E4">
        <w:rPr>
          <w:color w:val="auto"/>
        </w:rPr>
        <w:t xml:space="preserve"> </w:t>
      </w:r>
      <w:r w:rsidR="005C0A61">
        <w:rPr>
          <w:color w:val="auto"/>
        </w:rPr>
        <w:fldChar w:fldCharType="begin">
          <w:fldData xml:space="preserve">PEVuZE5vdGU+PENpdGU+PEF1dGhvcj5WYWxsZTwvQXV0aG9yPjxZZWFyPjIwMjE8L1llYXI+PFJl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==
</w:fldData>
        </w:fldChar>
      </w:r>
      <w:r w:rsidR="005C0A61">
        <w:rPr>
          <w:color w:val="auto"/>
        </w:rPr>
        <w:instrText xml:space="preserve"> ADDIN EN.CITE </w:instrText>
      </w:r>
      <w:r w:rsidR="005C0A61">
        <w:rPr>
          <w:color w:val="auto"/>
        </w:rPr>
        <w:fldChar w:fldCharType="begin">
          <w:fldData xml:space="preserve">PEVuZE5vdGU+PENpdGU+PEF1dGhvcj5WYWxsZTwvQXV0aG9yPjxZZWFyPjIwMjE8L1llYXI+PFJl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==
</w:fldData>
        </w:fldChar>
      </w:r>
      <w:r w:rsidR="005C0A61">
        <w:rPr>
          <w:color w:val="auto"/>
        </w:rPr>
        <w:instrText xml:space="preserve"> ADDIN EN.CITE.DATA </w:instrText>
      </w:r>
      <w:r w:rsidR="005C0A61">
        <w:rPr>
          <w:color w:val="auto"/>
        </w:rPr>
      </w:r>
      <w:r w:rsidR="005C0A61">
        <w:rPr>
          <w:color w:val="auto"/>
        </w:rPr>
        <w:fldChar w:fldCharType="end"/>
      </w:r>
      <w:r w:rsidR="005C0A61">
        <w:rPr>
          <w:color w:val="auto"/>
        </w:rPr>
      </w:r>
      <w:r w:rsidR="005C0A61">
        <w:rPr>
          <w:color w:val="auto"/>
        </w:rPr>
        <w:fldChar w:fldCharType="separate"/>
      </w:r>
      <w:r w:rsidR="005C0A61">
        <w:rPr>
          <w:noProof/>
          <w:color w:val="auto"/>
        </w:rPr>
        <w:t>(Valle et al. 2021)</w:t>
      </w:r>
      <w:r w:rsidR="005C0A61">
        <w:rPr>
          <w:color w:val="auto"/>
        </w:rPr>
        <w:fldChar w:fldCharType="end"/>
      </w:r>
      <w:r w:rsidR="00742E2D" w:rsidRPr="00F01E0E">
        <w:rPr>
          <w:color w:val="auto"/>
        </w:rPr>
        <w:t>.</w:t>
      </w:r>
      <w:r w:rsidR="000D26E2" w:rsidRPr="00F01E0E">
        <w:rPr>
          <w:color w:val="auto"/>
        </w:rPr>
        <w:t xml:space="preserve"> </w:t>
      </w:r>
      <w:r w:rsidR="00B14D3D" w:rsidRPr="00F01E0E">
        <w:rPr>
          <w:color w:val="auto"/>
        </w:rPr>
        <w:t xml:space="preserve">The </w:t>
      </w:r>
      <w:r w:rsidR="00AA4BA2" w:rsidRPr="00F01E0E">
        <w:rPr>
          <w:color w:val="auto"/>
        </w:rPr>
        <w:t xml:space="preserve">proposed population includes </w:t>
      </w:r>
      <w:r w:rsidR="000D26E2" w:rsidRPr="00F01E0E">
        <w:rPr>
          <w:color w:val="auto"/>
        </w:rPr>
        <w:t xml:space="preserve">patients </w:t>
      </w:r>
      <w:r w:rsidR="00A97E4F" w:rsidRPr="00F01E0E">
        <w:rPr>
          <w:color w:val="auto"/>
        </w:rPr>
        <w:t xml:space="preserve">with localised </w:t>
      </w:r>
      <w:r w:rsidR="00EF5623" w:rsidRPr="00F01E0E">
        <w:rPr>
          <w:color w:val="auto"/>
        </w:rPr>
        <w:t xml:space="preserve">primary </w:t>
      </w:r>
      <w:r w:rsidR="000D26E2" w:rsidRPr="00F01E0E">
        <w:rPr>
          <w:color w:val="auto"/>
        </w:rPr>
        <w:t>or</w:t>
      </w:r>
      <w:r w:rsidR="00EF5623" w:rsidRPr="00F01E0E">
        <w:rPr>
          <w:color w:val="auto"/>
        </w:rPr>
        <w:t xml:space="preserve"> recurren</w:t>
      </w:r>
      <w:r w:rsidR="00C83800" w:rsidRPr="00F01E0E">
        <w:rPr>
          <w:color w:val="auto"/>
        </w:rPr>
        <w:t>t prostate cancer</w:t>
      </w:r>
      <w:r w:rsidR="00FC2D0A" w:rsidRPr="00F01E0E">
        <w:rPr>
          <w:color w:val="auto"/>
        </w:rPr>
        <w:t xml:space="preserve"> whose index</w:t>
      </w:r>
      <w:r w:rsidR="00497EC7" w:rsidRPr="00F01E0E">
        <w:rPr>
          <w:color w:val="auto"/>
        </w:rPr>
        <w:t xml:space="preserve"> tumour is unifocal</w:t>
      </w:r>
      <w:r w:rsidR="006A2501" w:rsidRPr="00F01E0E">
        <w:rPr>
          <w:color w:val="auto"/>
        </w:rPr>
        <w:t xml:space="preserve">. </w:t>
      </w:r>
    </w:p>
    <w:p w14:paraId="3BB46C64" w14:textId="23FC2BD5" w:rsidR="00D129C3" w:rsidRPr="00F01E0E" w:rsidRDefault="001C416E" w:rsidP="005D3959">
      <w:pPr>
        <w:pStyle w:val="Heading4"/>
      </w:pPr>
      <w:r w:rsidRPr="00F01E0E">
        <w:t>Disease definition</w:t>
      </w:r>
    </w:p>
    <w:p w14:paraId="1EC88841" w14:textId="1680CA80" w:rsidR="00DD3777" w:rsidRPr="00F01E0E" w:rsidRDefault="0062018F" w:rsidP="0013740E">
      <w:r w:rsidRPr="00F01E0E">
        <w:t>The prostate is a small</w:t>
      </w:r>
      <w:r w:rsidR="008412BC" w:rsidRPr="00F01E0E">
        <w:t>,</w:t>
      </w:r>
      <w:r w:rsidRPr="00F01E0E">
        <w:t xml:space="preserve"> walnut-sized gland of the male reproductive system</w:t>
      </w:r>
      <w:r w:rsidR="00BC4968" w:rsidRPr="00F01E0E">
        <w:t>—</w:t>
      </w:r>
      <w:r w:rsidRPr="00F01E0E">
        <w:t xml:space="preserve">located anterior to the rectum and encircling </w:t>
      </w:r>
      <w:r w:rsidR="00B578DB" w:rsidRPr="00F01E0E">
        <w:t xml:space="preserve">part of </w:t>
      </w:r>
      <w:r w:rsidRPr="00F01E0E">
        <w:t>the urethra</w:t>
      </w:r>
      <w:r w:rsidR="00BC4968" w:rsidRPr="00F01E0E">
        <w:t>—</w:t>
      </w:r>
      <w:r w:rsidR="00DB14F2" w:rsidRPr="00F01E0E">
        <w:t>whose</w:t>
      </w:r>
      <w:r w:rsidRPr="00F01E0E">
        <w:t xml:space="preserve"> primary function is to produce seminal fluid</w:t>
      </w:r>
      <w:r w:rsidR="00771E58" w:rsidRPr="00F01E0E">
        <w:t xml:space="preserve"> </w:t>
      </w:r>
      <w:r w:rsidR="005C0A61">
        <w:fldChar w:fldCharType="begin"/>
      </w:r>
      <w:r w:rsidR="005C0A61">
        <w:instrText xml:space="preserve"> ADDIN EN.CITE &lt;EndNote&gt;&lt;Cite&gt;&lt;Author&gt;Cancer Council&lt;/Author&gt;&lt;Year&gt;2022&lt;/Year&gt;&lt;RecNum&gt;43&lt;/RecNum&gt;&lt;DisplayText&gt;(Cancer Council 2022)&lt;/DisplayText&gt;&lt;record&gt;&lt;rec-number&gt;43&lt;/rec-number&gt;&lt;foreign-keys&gt;&lt;key app="EN" db-id="zfadtfv0fdzv91ezxvy5tffnwdvpwvxdzsse" timestamp="1741057012"&gt;43&lt;/key&gt;&lt;/foreign-keys&gt;&lt;ref-type name="Pamphlet"&gt;24&lt;/ref-type&gt;&lt;contributors&gt;&lt;authors&gt;&lt;author&gt;Cancer Council, &lt;/author&gt;&lt;/authors&gt;&lt;/contributors&gt;&lt;titles&gt;&lt;title&gt;Understanding prostate cancer a guide for people with cancer, their families and friends&lt;/title&gt;&lt;/titles&gt;&lt;dates&gt;&lt;year&gt;2022&lt;/year&gt;&lt;/dates&gt;&lt;urls&gt;&lt;related-urls&gt;&lt;url&gt;https://cancerqld.org.au/content/resources/library/Understanding%20Prostate%20Cancer.pdf&lt;/url&gt;&lt;/related-urls&gt;&lt;/urls&gt;&lt;/record&gt;&lt;/Cite&gt;&lt;/EndNote&gt;</w:instrText>
      </w:r>
      <w:r w:rsidR="005C0A61">
        <w:fldChar w:fldCharType="separate"/>
      </w:r>
      <w:r w:rsidR="005C0A61">
        <w:rPr>
          <w:noProof/>
        </w:rPr>
        <w:t>(Cancer Council 2022)</w:t>
      </w:r>
      <w:r w:rsidR="005C0A61">
        <w:fldChar w:fldCharType="end"/>
      </w:r>
      <w:r w:rsidR="00EB598B" w:rsidRPr="00F01E0E">
        <w:t>.</w:t>
      </w:r>
      <w:r w:rsidR="00771E58" w:rsidRPr="00F01E0E">
        <w:t xml:space="preserve"> </w:t>
      </w:r>
      <w:r w:rsidR="00AE4A04" w:rsidRPr="00F01E0E">
        <w:t>As men age, the prostate naturally enlarges, which can lead to urinary difficulties</w:t>
      </w:r>
      <w:r w:rsidR="00BC708D" w:rsidRPr="00F01E0E">
        <w:t xml:space="preserve"> </w:t>
      </w:r>
      <w:r w:rsidR="00CE7492" w:rsidRPr="00F01E0E">
        <w:t>called</w:t>
      </w:r>
      <w:r w:rsidR="00BC708D" w:rsidRPr="00F01E0E">
        <w:t xml:space="preserve"> benign prostatic hyperplasia</w:t>
      </w:r>
      <w:r w:rsidR="005D0055" w:rsidRPr="00F01E0E">
        <w:t>. This</w:t>
      </w:r>
      <w:r w:rsidR="001A3C44" w:rsidRPr="00F01E0E" w:rsidDel="005D0055">
        <w:t xml:space="preserve"> </w:t>
      </w:r>
      <w:r w:rsidR="00E0244C" w:rsidRPr="00F01E0E">
        <w:t>is</w:t>
      </w:r>
      <w:r w:rsidR="001A3C44" w:rsidRPr="00F01E0E">
        <w:t xml:space="preserve"> not necessa</w:t>
      </w:r>
      <w:r w:rsidR="00BB382E" w:rsidRPr="00F01E0E">
        <w:t xml:space="preserve">rily </w:t>
      </w:r>
      <w:r w:rsidR="004E545A" w:rsidRPr="00F01E0E">
        <w:t>a sign of</w:t>
      </w:r>
      <w:r w:rsidR="00BB382E" w:rsidRPr="00F01E0E">
        <w:t xml:space="preserve"> cancer.</w:t>
      </w:r>
      <w:r w:rsidR="00B177E5" w:rsidRPr="00F01E0E">
        <w:t xml:space="preserve"> </w:t>
      </w:r>
      <w:r w:rsidR="0013740E" w:rsidRPr="00F01E0E">
        <w:t xml:space="preserve">Prostate cancer develops when abnormal cells in the prostate grow uncontrollably, with the majority of cases being adenocarcinomas </w:t>
      </w:r>
      <w:r w:rsidR="005C0A61">
        <w:fldChar w:fldCharType="begin"/>
      </w:r>
      <w:r w:rsidR="00C975E2">
        <w:instrText xml:space="preserve"> ADDIN EN.CITE &lt;EndNote&gt;&lt;Cite&gt;&lt;Author&gt;Cancer Australia&lt;/Author&gt;&lt;Year&gt;2024&lt;/Year&gt;&lt;RecNum&gt;44&lt;/RecNum&gt;&lt;DisplayText&gt;(Cancer Australia 2024)&lt;/DisplayText&gt;&lt;record&gt;&lt;rec-number&gt;44&lt;/rec-number&gt;&lt;foreign-keys&gt;&lt;key app="EN" db-id="zfadtfv0fdzv91ezxvy5tffnwdvpwvxdzsse" timestamp="1741058108"&gt;44&lt;/key&gt;&lt;/foreign-keys&gt;&lt;ref-type name="Web Page"&gt;12&lt;/ref-type&gt;&lt;contributors&gt;&lt;authors&gt;&lt;author&gt;Cancer Australia,&lt;/author&gt;&lt;/authors&gt;&lt;/contributors&gt;&lt;titles&gt;&lt;title&gt;Prostate cancer&lt;/title&gt;&lt;/titles&gt;&lt;number&gt;March 2025&lt;/number&gt;&lt;dates&gt;&lt;year&gt;2024&lt;/year&gt;&lt;/dates&gt;&lt;urls&gt;&lt;related-urls&gt;&lt;url&gt;https://www.canceraustralia.gov.au/cancer-types/prostate-cancer&lt;/url&gt;&lt;/related-urls&gt;&lt;/urls&gt;&lt;/record&gt;&lt;/Cite&gt;&lt;/EndNote&gt;</w:instrText>
      </w:r>
      <w:r w:rsidR="005C0A61">
        <w:fldChar w:fldCharType="separate"/>
      </w:r>
      <w:r w:rsidR="00B34A79">
        <w:rPr>
          <w:noProof/>
        </w:rPr>
        <w:t>(Cancer Australia 2024)</w:t>
      </w:r>
      <w:r w:rsidR="005C0A61">
        <w:fldChar w:fldCharType="end"/>
      </w:r>
      <w:r w:rsidR="0013740E" w:rsidRPr="00F01E0E">
        <w:t>. These cancers originate from the glandular cells lining the prostate's acini, which are responsible for secreting prostate fluid.</w:t>
      </w:r>
      <w:r w:rsidR="00E876AE" w:rsidRPr="00F01E0E">
        <w:t xml:space="preserve"> </w:t>
      </w:r>
      <w:r w:rsidR="00E56623" w:rsidRPr="00F01E0E">
        <w:t>Most cases are classified as locali</w:t>
      </w:r>
      <w:r w:rsidR="004377FD" w:rsidRPr="00F01E0E">
        <w:t>s</w:t>
      </w:r>
      <w:r w:rsidR="00E56623" w:rsidRPr="00F01E0E">
        <w:t xml:space="preserve">ed prostate cancer, meaning the disease remains confined </w:t>
      </w:r>
      <w:r w:rsidR="004377FD" w:rsidRPr="00F01E0E">
        <w:t>to</w:t>
      </w:r>
      <w:r w:rsidR="00E56623" w:rsidRPr="00F01E0E">
        <w:t xml:space="preserve"> the prostate gland without spreading to lymph nodes or distant organs. </w:t>
      </w:r>
      <w:r w:rsidR="00E56623" w:rsidRPr="00F01E0E">
        <w:lastRenderedPageBreak/>
        <w:t>This form is typically slow-growing and asymptomatic.</w:t>
      </w:r>
      <w:r w:rsidR="00433AE4" w:rsidRPr="00F01E0E">
        <w:t xml:space="preserve"> </w:t>
      </w:r>
      <w:r w:rsidR="001C6CB3" w:rsidRPr="00F01E0E">
        <w:t>Symptoms (not specific to prostate cancer) may appear a</w:t>
      </w:r>
      <w:r w:rsidR="00433AE4" w:rsidRPr="00F01E0E">
        <w:t>t a more advanced stage, includ</w:t>
      </w:r>
      <w:r w:rsidR="001C6CB3" w:rsidRPr="00F01E0E">
        <w:t>ing</w:t>
      </w:r>
      <w:r w:rsidR="00433AE4" w:rsidRPr="00F01E0E">
        <w:t xml:space="preserve"> urinary difficulties, pain</w:t>
      </w:r>
      <w:r w:rsidR="004125FA" w:rsidRPr="00F01E0E">
        <w:t xml:space="preserve"> and/or</w:t>
      </w:r>
      <w:r w:rsidR="00433AE4" w:rsidRPr="00F01E0E">
        <w:t xml:space="preserve"> blood in the urine or semen, back pain, leg weakness, unexplained weight loss, fatigue, shortness of breath, dizziness or pale skin</w:t>
      </w:r>
      <w:r w:rsidR="009F2918" w:rsidRPr="00F01E0E">
        <w:t xml:space="preserve"> </w:t>
      </w:r>
      <w:r w:rsidR="005C0A61">
        <w:fldChar w:fldCharType="begin"/>
      </w:r>
      <w:r w:rsidR="00C975E2">
        <w:instrText xml:space="preserve"> ADDIN EN.CITE &lt;EndNote&gt;&lt;Cite&gt;&lt;Author&gt;Cancer Australia&lt;/Author&gt;&lt;Year&gt;2024&lt;/Year&gt;&lt;RecNum&gt;44&lt;/RecNum&gt;&lt;DisplayText&gt;(Cancer Australia 2024)&lt;/DisplayText&gt;&lt;record&gt;&lt;rec-number&gt;44&lt;/rec-number&gt;&lt;foreign-keys&gt;&lt;key app="EN" db-id="zfadtfv0fdzv91ezxvy5tffnwdvpwvxdzsse" timestamp="1741058108"&gt;44&lt;/key&gt;&lt;/foreign-keys&gt;&lt;ref-type name="Web Page"&gt;12&lt;/ref-type&gt;&lt;contributors&gt;&lt;authors&gt;&lt;author&gt;Cancer Australia,&lt;/author&gt;&lt;/authors&gt;&lt;/contributors&gt;&lt;titles&gt;&lt;title&gt;Prostate cancer&lt;/title&gt;&lt;/titles&gt;&lt;number&gt;March 2025&lt;/number&gt;&lt;dates&gt;&lt;year&gt;2024&lt;/year&gt;&lt;/dates&gt;&lt;urls&gt;&lt;related-urls&gt;&lt;url&gt;https://www.canceraustralia.gov.au/cancer-types/prostate-cancer&lt;/url&gt;&lt;/related-urls&gt;&lt;/urls&gt;&lt;/record&gt;&lt;/Cite&gt;&lt;/EndNote&gt;</w:instrText>
      </w:r>
      <w:r w:rsidR="005C0A61">
        <w:fldChar w:fldCharType="separate"/>
      </w:r>
      <w:r w:rsidR="00B34A79">
        <w:rPr>
          <w:noProof/>
        </w:rPr>
        <w:t>(Cancer Australia 2024)</w:t>
      </w:r>
      <w:r w:rsidR="005C0A61">
        <w:fldChar w:fldCharType="end"/>
      </w:r>
      <w:r w:rsidR="00433AE4" w:rsidRPr="00F01E0E">
        <w:t>.</w:t>
      </w:r>
    </w:p>
    <w:p w14:paraId="294B289C" w14:textId="7C77E63C" w:rsidR="001C416E" w:rsidRPr="00F01E0E" w:rsidRDefault="001C416E" w:rsidP="00DD3777">
      <w:pPr>
        <w:pStyle w:val="Heading4"/>
      </w:pPr>
      <w:r w:rsidRPr="00F01E0E">
        <w:t>Disease burden</w:t>
      </w:r>
    </w:p>
    <w:p w14:paraId="7608D388" w14:textId="16DC8BFD" w:rsidR="00B434D3" w:rsidRPr="00F01E0E" w:rsidRDefault="005165FF" w:rsidP="00433DF7">
      <w:r w:rsidRPr="00F01E0E">
        <w:t>Prostate cancer is the most</w:t>
      </w:r>
      <w:r w:rsidR="0046532F" w:rsidRPr="00F01E0E">
        <w:t xml:space="preserve"> frequently</w:t>
      </w:r>
      <w:r w:rsidRPr="00F01E0E">
        <w:t xml:space="preserve"> diagnosed ca</w:t>
      </w:r>
      <w:r w:rsidR="003E2218" w:rsidRPr="00F01E0E">
        <w:t>n</w:t>
      </w:r>
      <w:r w:rsidRPr="00F01E0E">
        <w:t xml:space="preserve">cer </w:t>
      </w:r>
      <w:r w:rsidR="003E2218" w:rsidRPr="00F01E0E">
        <w:t>among</w:t>
      </w:r>
      <w:r w:rsidRPr="00F01E0E">
        <w:t xml:space="preserve"> Australian men</w:t>
      </w:r>
      <w:r w:rsidR="000C7488" w:rsidRPr="00F01E0E">
        <w:t>. The Australian Institute of Health and Welfare (AIHW) estimates that 26,</w:t>
      </w:r>
      <w:r w:rsidR="008523AD" w:rsidRPr="00F01E0E">
        <w:t>368</w:t>
      </w:r>
      <w:r w:rsidR="000C7488" w:rsidRPr="00F01E0E">
        <w:t xml:space="preserve"> men will </w:t>
      </w:r>
      <w:r w:rsidR="00860BC2" w:rsidRPr="00F01E0E">
        <w:t>have</w:t>
      </w:r>
      <w:r w:rsidR="000C7488" w:rsidRPr="00F01E0E">
        <w:t xml:space="preserve"> </w:t>
      </w:r>
      <w:r w:rsidR="005D0C4D" w:rsidRPr="00F01E0E">
        <w:t>been</w:t>
      </w:r>
      <w:r w:rsidR="000C7488" w:rsidRPr="00F01E0E">
        <w:t xml:space="preserve"> diagnosed with the disease in 2024, accounting for 28% of the cancers diagnosed in males for the year</w:t>
      </w:r>
      <w:r w:rsidR="00771A1A" w:rsidRPr="00F01E0E">
        <w:t xml:space="preserve"> </w:t>
      </w:r>
      <w:r w:rsidR="005C0A61">
        <w:fldChar w:fldCharType="begin"/>
      </w:r>
      <w:r w:rsidR="005C0A61">
        <w:instrText xml:space="preserve"> ADDIN EN.CITE &lt;EndNote&gt;&lt;Cite&gt;&lt;Author&gt;AIHW&lt;/Author&gt;&lt;Year&gt;2024&lt;/Year&gt;&lt;RecNum&gt;24&lt;/RecNum&gt;&lt;DisplayText&gt;(AIHW 2024)&lt;/DisplayText&gt;&lt;record&gt;&lt;rec-number&gt;24&lt;/rec-number&gt;&lt;foreign-keys&gt;&lt;key app="EN" db-id="zfadtfv0fdzv91ezxvy5tffnwdvpwvxdzsse" timestamp="1740721224"&gt;24&lt;/key&gt;&lt;/foreign-keys&gt;&lt;ref-type name="Web Page"&gt;12&lt;/ref-type&gt;&lt;contributors&gt;&lt;authors&gt;&lt;author&gt;AIHW&lt;/author&gt;&lt;/authors&gt;&lt;/contributors&gt;&lt;titles&gt;&lt;title&gt;New prostate cancer diagnosed&lt;/title&gt;&lt;/titles&gt;&lt;dates&gt;&lt;year&gt;2024&lt;/year&gt;&lt;/dates&gt;&lt;urls&gt;&lt;related-urls&gt;&lt;url&gt;https://www.aihw.gov.au/reports/cancer/cancer-data-in-australia/contents/summary-dashboard&lt;/url&gt;&lt;/related-urls&gt;&lt;/urls&gt;&lt;/record&gt;&lt;/Cite&gt;&lt;/EndNote&gt;</w:instrText>
      </w:r>
      <w:r w:rsidR="005C0A61">
        <w:fldChar w:fldCharType="separate"/>
      </w:r>
      <w:r w:rsidR="005C0A61">
        <w:rPr>
          <w:noProof/>
        </w:rPr>
        <w:t>(AIHW 2024)</w:t>
      </w:r>
      <w:r w:rsidR="005C0A61">
        <w:fldChar w:fldCharType="end"/>
      </w:r>
      <w:r w:rsidR="000C7488" w:rsidRPr="00F01E0E">
        <w:t xml:space="preserve">. The age-standardised incidence rate is projected to be 204.4 per 100,000 men (97.1 per 100,000 people). </w:t>
      </w:r>
      <w:r w:rsidR="005D3A8D" w:rsidRPr="00F01E0E">
        <w:t xml:space="preserve">In males aged 65–69 years, an estimated 5,579 cases of prostate cancer </w:t>
      </w:r>
      <w:r w:rsidR="00C928D7" w:rsidRPr="00F01E0E">
        <w:t>we</w:t>
      </w:r>
      <w:r w:rsidR="005D3A8D" w:rsidRPr="00F01E0E">
        <w:t>re expected to be diagnosed in 2024, corresponding to an age-specific incidence rate of 850.6 cases per 100,000 males.</w:t>
      </w:r>
    </w:p>
    <w:p w14:paraId="1BE75BB0" w14:textId="5B867191" w:rsidR="00B627FE" w:rsidRPr="00F01E0E" w:rsidRDefault="009F13BE" w:rsidP="00433DF7">
      <w:r w:rsidRPr="00F01E0E">
        <w:t>Prostate cancer is also the second leading cause of cancer-related deaths among Australian men, behind lung cancer</w:t>
      </w:r>
      <w:r w:rsidR="00CE608E" w:rsidRPr="00F01E0E">
        <w:t xml:space="preserve"> </w:t>
      </w:r>
      <w:r w:rsidR="005C0A61">
        <w:fldChar w:fldCharType="begin"/>
      </w:r>
      <w:r w:rsidR="005C0A61">
        <w:instrText xml:space="preserve"> ADDIN EN.CITE &lt;EndNote&gt;&lt;Cite&gt;&lt;Author&gt;Prostate Cancer Foundation of Australia&lt;/Author&gt;&lt;Year&gt;2024&lt;/Year&gt;&lt;RecNum&gt;1&lt;/RecNum&gt;&lt;DisplayText&gt;(Prostate Cancer Foundation of Australia 2024)&lt;/DisplayText&gt;&lt;record&gt;&lt;rec-number&gt;1&lt;/rec-number&gt;&lt;foreign-keys&gt;&lt;key app="EN" db-id="ersz2ser7dt09mefxp7p0xv4a5sw0vv5p9wt" timestamp="1746514659"&gt;1&lt;/key&gt;&lt;/foreign-keys&gt;&lt;ref-type name="Web Page"&gt;12&lt;/ref-type&gt;&lt;contributors&gt;&lt;authors&gt;&lt;author&gt;Prostate Cancer Foundation of Australia,&lt;/author&gt;&lt;/authors&gt;&lt;/contributors&gt;&lt;titles&gt;&lt;title&gt;Prostate cancer&lt;/title&gt;&lt;/titles&gt;&lt;number&gt;04-03-2025&lt;/number&gt;&lt;dates&gt;&lt;year&gt;2024&lt;/year&gt;&lt;/dates&gt;&lt;urls&gt;&lt;related-urls&gt;&lt;url&gt;https://www.prostate.org.au/&lt;/url&gt;&lt;/related-urls&gt;&lt;/urls&gt;&lt;/record&gt;&lt;/Cite&gt;&lt;/EndNote&gt;</w:instrText>
      </w:r>
      <w:r w:rsidR="005C0A61">
        <w:fldChar w:fldCharType="separate"/>
      </w:r>
      <w:r w:rsidR="005C0A61">
        <w:rPr>
          <w:noProof/>
        </w:rPr>
        <w:t>(Prostate Cancer Foundation of Australia 2024)</w:t>
      </w:r>
      <w:r w:rsidR="005C0A61">
        <w:fldChar w:fldCharType="end"/>
      </w:r>
      <w:r w:rsidRPr="00F01E0E">
        <w:t xml:space="preserve">. </w:t>
      </w:r>
      <w:r w:rsidR="000C011B" w:rsidRPr="00F01E0E">
        <w:t>I</w:t>
      </w:r>
      <w:r w:rsidRPr="00F01E0E">
        <w:t xml:space="preserve">n 2024, prostate cancer was expected to cause approximately 3,900 deaths, equating to an age-standardised mortality rate of </w:t>
      </w:r>
      <w:r w:rsidR="00160699" w:rsidRPr="00F01E0E">
        <w:t>29.0</w:t>
      </w:r>
      <w:r w:rsidRPr="00F01E0E">
        <w:t xml:space="preserve"> per 100,000 men (14.4 per 100,000 people)</w:t>
      </w:r>
      <w:r w:rsidR="000C282D" w:rsidRPr="00F01E0E">
        <w:t xml:space="preserve"> </w:t>
      </w:r>
      <w:r w:rsidR="005C0A61">
        <w:fldChar w:fldCharType="begin"/>
      </w:r>
      <w:r w:rsidR="005C0A61">
        <w:instrText xml:space="preserve"> ADDIN EN.CITE &lt;EndNote&gt;&lt;Cite&gt;&lt;Author&gt;AIHW&lt;/Author&gt;&lt;Year&gt;2024&lt;/Year&gt;&lt;RecNum&gt;24&lt;/RecNum&gt;&lt;DisplayText&gt;(AIHW 2024)&lt;/DisplayText&gt;&lt;record&gt;&lt;rec-number&gt;24&lt;/rec-number&gt;&lt;foreign-keys&gt;&lt;key app="EN" db-id="zfadtfv0fdzv91ezxvy5tffnwdvpwvxdzsse" timestamp="1740721224"&gt;24&lt;/key&gt;&lt;/foreign-keys&gt;&lt;ref-type name="Web Page"&gt;12&lt;/ref-type&gt;&lt;contributors&gt;&lt;authors&gt;&lt;author&gt;AIHW&lt;/author&gt;&lt;/authors&gt;&lt;/contributors&gt;&lt;titles&gt;&lt;title&gt;New prostate cancer diagnosed&lt;/title&gt;&lt;/titles&gt;&lt;dates&gt;&lt;year&gt;2024&lt;/year&gt;&lt;/dates&gt;&lt;urls&gt;&lt;related-urls&gt;&lt;url&gt;https://www.aihw.gov.au/reports/cancer/cancer-data-in-australia/contents/summary-dashboard&lt;/url&gt;&lt;/related-urls&gt;&lt;/urls&gt;&lt;/record&gt;&lt;/Cite&gt;&lt;/EndNote&gt;</w:instrText>
      </w:r>
      <w:r w:rsidR="005C0A61">
        <w:fldChar w:fldCharType="separate"/>
      </w:r>
      <w:r w:rsidR="005C0A61">
        <w:rPr>
          <w:noProof/>
        </w:rPr>
        <w:t>(AIHW 2024)</w:t>
      </w:r>
      <w:r w:rsidR="005C0A61">
        <w:fldChar w:fldCharType="end"/>
      </w:r>
      <w:r w:rsidRPr="00F01E0E">
        <w:t xml:space="preserve">. </w:t>
      </w:r>
    </w:p>
    <w:p w14:paraId="1A405B60" w14:textId="670FAA88" w:rsidR="007B5559" w:rsidRPr="00F01E0E" w:rsidRDefault="00A925E1" w:rsidP="007B5559">
      <w:r w:rsidRPr="00F01E0E">
        <w:t xml:space="preserve">The </w:t>
      </w:r>
      <w:r w:rsidR="004A1760" w:rsidRPr="00F01E0E">
        <w:t xml:space="preserve">overall </w:t>
      </w:r>
      <w:r w:rsidRPr="00F01E0E">
        <w:t xml:space="preserve">5-year relative survival rate </w:t>
      </w:r>
      <w:r w:rsidR="00EA0A78" w:rsidRPr="00F01E0E">
        <w:t xml:space="preserve">for prostate cancer, reflecting </w:t>
      </w:r>
      <w:r w:rsidR="005613EA" w:rsidRPr="00F01E0E">
        <w:t xml:space="preserve">the probability of being alive 5 years </w:t>
      </w:r>
      <w:r w:rsidR="00EA0A78" w:rsidRPr="00F01E0E">
        <w:t>post-</w:t>
      </w:r>
      <w:r w:rsidR="005613EA" w:rsidRPr="00F01E0E">
        <w:t>diagnosis compared to the general population</w:t>
      </w:r>
      <w:r w:rsidR="005D0A85" w:rsidRPr="00F01E0E">
        <w:t>,</w:t>
      </w:r>
      <w:r w:rsidR="005613EA" w:rsidRPr="00F01E0E">
        <w:t xml:space="preserve"> </w:t>
      </w:r>
      <w:r w:rsidR="005D0A85" w:rsidRPr="00F01E0E">
        <w:t xml:space="preserve">was 95.8% (95% CI: 95.5–96.0%) for patients diagnosed </w:t>
      </w:r>
      <w:r w:rsidRPr="00F01E0E">
        <w:t xml:space="preserve">between 2016 and 2020 </w:t>
      </w:r>
      <w:r w:rsidR="005C0A61">
        <w:fldChar w:fldCharType="begin"/>
      </w:r>
      <w:r w:rsidR="005C0A61">
        <w:instrText xml:space="preserve"> ADDIN EN.CITE &lt;EndNote&gt;&lt;Cite&gt;&lt;Author&gt;AIHW&lt;/Author&gt;&lt;Year&gt;2024&lt;/Year&gt;&lt;RecNum&gt;24&lt;/RecNum&gt;&lt;DisplayText&gt;(AIHW 2024)&lt;/DisplayText&gt;&lt;record&gt;&lt;rec-number&gt;24&lt;/rec-number&gt;&lt;foreign-keys&gt;&lt;key app="EN" db-id="zfadtfv0fdzv91ezxvy5tffnwdvpwvxdzsse" timestamp="1740721224"&gt;24&lt;/key&gt;&lt;/foreign-keys&gt;&lt;ref-type name="Web Page"&gt;12&lt;/ref-type&gt;&lt;contributors&gt;&lt;authors&gt;&lt;author&gt;AIHW&lt;/author&gt;&lt;/authors&gt;&lt;/contributors&gt;&lt;titles&gt;&lt;title&gt;New prostate cancer diagnosed&lt;/title&gt;&lt;/titles&gt;&lt;dates&gt;&lt;year&gt;2024&lt;/year&gt;&lt;/dates&gt;&lt;urls&gt;&lt;related-urls&gt;&lt;url&gt;https://www.aihw.gov.au/reports/cancer/cancer-data-in-australia/contents/summary-dashboard&lt;/url&gt;&lt;/related-urls&gt;&lt;/urls&gt;&lt;/record&gt;&lt;/Cite&gt;&lt;/EndNote&gt;</w:instrText>
      </w:r>
      <w:r w:rsidR="005C0A61">
        <w:fldChar w:fldCharType="separate"/>
      </w:r>
      <w:r w:rsidR="005C0A61">
        <w:rPr>
          <w:noProof/>
        </w:rPr>
        <w:t>(AIHW 2024)</w:t>
      </w:r>
      <w:r w:rsidR="005C0A61">
        <w:fldChar w:fldCharType="end"/>
      </w:r>
      <w:r w:rsidR="009A5497" w:rsidRPr="00F01E0E">
        <w:t>.</w:t>
      </w:r>
      <w:r w:rsidR="007B5559" w:rsidRPr="00F01E0E">
        <w:t xml:space="preserve"> </w:t>
      </w:r>
      <w:r w:rsidR="009F2D95" w:rsidRPr="00F01E0E">
        <w:t>This</w:t>
      </w:r>
      <w:r w:rsidR="007B5559" w:rsidRPr="00F01E0E">
        <w:t xml:space="preserve"> rate was nearly 100% for patients with stage </w:t>
      </w:r>
      <w:r w:rsidR="007B0B0A" w:rsidRPr="00F01E0E">
        <w:t>I</w:t>
      </w:r>
      <w:r w:rsidR="00434E2F" w:rsidRPr="00F01E0E">
        <w:t>–</w:t>
      </w:r>
      <w:r w:rsidR="007B0B0A" w:rsidRPr="00F01E0E">
        <w:t>III</w:t>
      </w:r>
      <w:r w:rsidR="007B5559" w:rsidRPr="00F01E0E">
        <w:t xml:space="preserve"> disease, whereas it was significantly lower</w:t>
      </w:r>
      <w:r w:rsidR="00434E2F" w:rsidRPr="00F01E0E">
        <w:t xml:space="preserve"> (</w:t>
      </w:r>
      <w:r w:rsidR="007B5559" w:rsidRPr="00F01E0E">
        <w:t>36%</w:t>
      </w:r>
      <w:r w:rsidR="00434E2F" w:rsidRPr="00F01E0E">
        <w:t>)</w:t>
      </w:r>
      <w:r w:rsidR="007B5559" w:rsidRPr="00F01E0E">
        <w:t xml:space="preserve"> for those with stage </w:t>
      </w:r>
      <w:r w:rsidR="007B0B0A" w:rsidRPr="00F01E0E">
        <w:t>IV</w:t>
      </w:r>
      <w:r w:rsidR="007B5559" w:rsidRPr="00F01E0E">
        <w:t xml:space="preserve"> disease</w:t>
      </w:r>
      <w:r w:rsidR="005376AE" w:rsidRPr="00F01E0E">
        <w:t xml:space="preserve"> </w:t>
      </w:r>
      <w:r w:rsidR="005C0A61">
        <w:fldChar w:fldCharType="begin"/>
      </w:r>
      <w:r w:rsidR="005C0A61">
        <w:instrText xml:space="preserve"> ADDIN EN.CITE &lt;EndNote&gt;&lt;Cite&gt;&lt;Author&gt;National Cancer Control Indicators&lt;/Author&gt;&lt;Year&gt;2019&lt;/Year&gt;&lt;RecNum&gt;48&lt;/RecNum&gt;&lt;DisplayText&gt;(National Cancer Control Indicators 2019)&lt;/DisplayText&gt;&lt;record&gt;&lt;rec-number&gt;48&lt;/rec-number&gt;&lt;foreign-keys&gt;&lt;key app="EN" db-id="zfadtfv0fdzv91ezxvy5tffnwdvpwvxdzsse" timestamp="1741090339"&gt;48&lt;/key&gt;&lt;/foreign-keys&gt;&lt;ref-type name="Web Page"&gt;12&lt;/ref-type&gt;&lt;contributors&gt;&lt;authors&gt;&lt;author&gt;National Cancer Control Indicators,&lt;/author&gt;&lt;/authors&gt;&lt;/contributors&gt;&lt;titles&gt;&lt;title&gt;Prostate cancer&lt;/title&gt;&lt;/titles&gt;&lt;number&gt;04-03-2025&lt;/number&gt;&lt;dates&gt;&lt;year&gt;2019&lt;/year&gt;&lt;/dates&gt;&lt;urls&gt;&lt;related-urls&gt;&lt;url&gt;https://ncci.canceraustralia.gov.au/cancer-types/prostate-cancer&lt;/url&gt;&lt;/related-urls&gt;&lt;/urls&gt;&lt;/record&gt;&lt;/Cite&gt;&lt;/EndNote&gt;</w:instrText>
      </w:r>
      <w:r w:rsidR="005C0A61">
        <w:fldChar w:fldCharType="separate"/>
      </w:r>
      <w:r w:rsidR="005C0A61">
        <w:rPr>
          <w:noProof/>
        </w:rPr>
        <w:t>(National Cancer Control Indicators 2019)</w:t>
      </w:r>
      <w:r w:rsidR="005C0A61">
        <w:fldChar w:fldCharType="end"/>
      </w:r>
      <w:r w:rsidR="007B5559" w:rsidRPr="00F01E0E">
        <w:t>.</w:t>
      </w:r>
    </w:p>
    <w:p w14:paraId="68ED55DF" w14:textId="38B4E89C" w:rsidR="00544625" w:rsidRPr="0033175F" w:rsidRDefault="008D1803" w:rsidP="005613EA">
      <w:pPr>
        <w:rPr>
          <w:highlight w:val="yellow"/>
        </w:rPr>
      </w:pPr>
      <w:r w:rsidRPr="00F01E0E">
        <w:t xml:space="preserve">According to the Australia and New </w:t>
      </w:r>
      <w:r w:rsidR="00381F54" w:rsidRPr="00F01E0E">
        <w:t>Zealand</w:t>
      </w:r>
      <w:r w:rsidR="00B33341" w:rsidRPr="00F01E0E">
        <w:t xml:space="preserve"> prostate cancer</w:t>
      </w:r>
      <w:r w:rsidR="001A0007" w:rsidRPr="00F01E0E">
        <w:t xml:space="preserve"> registry</w:t>
      </w:r>
      <w:r w:rsidR="00B33341" w:rsidRPr="00F01E0E">
        <w:t xml:space="preserve">, </w:t>
      </w:r>
      <w:r w:rsidR="001A0007" w:rsidRPr="00F01E0E">
        <w:t>am</w:t>
      </w:r>
      <w:r w:rsidR="00640A43" w:rsidRPr="00F01E0E">
        <w:t>on</w:t>
      </w:r>
      <w:r w:rsidR="001A0007" w:rsidRPr="00F01E0E">
        <w:t>g</w:t>
      </w:r>
      <w:r w:rsidR="00640A43" w:rsidRPr="00F01E0E">
        <w:t xml:space="preserve"> 80,904 men</w:t>
      </w:r>
      <w:r w:rsidR="00202FA4" w:rsidRPr="00F01E0E">
        <w:t xml:space="preserve"> </w:t>
      </w:r>
      <w:r w:rsidR="003331F1" w:rsidRPr="00F01E0E">
        <w:t>with available N</w:t>
      </w:r>
      <w:r w:rsidR="00D610A2" w:rsidRPr="00F01E0E">
        <w:t xml:space="preserve">ational </w:t>
      </w:r>
      <w:r w:rsidR="003331F1" w:rsidRPr="00F01E0E">
        <w:t>C</w:t>
      </w:r>
      <w:r w:rsidR="00D610A2" w:rsidRPr="00F01E0E">
        <w:t xml:space="preserve">omprehensive </w:t>
      </w:r>
      <w:r w:rsidR="003331F1" w:rsidRPr="00F01E0E">
        <w:t>C</w:t>
      </w:r>
      <w:r w:rsidR="00D610A2" w:rsidRPr="00F01E0E">
        <w:t xml:space="preserve">ancer </w:t>
      </w:r>
      <w:r w:rsidR="003331F1" w:rsidRPr="00F01E0E">
        <w:t>N</w:t>
      </w:r>
      <w:r w:rsidR="00D610A2" w:rsidRPr="00F01E0E">
        <w:t>etwork</w:t>
      </w:r>
      <w:r w:rsidR="001A3994" w:rsidRPr="00F01E0E">
        <w:t xml:space="preserve"> (</w:t>
      </w:r>
      <w:r w:rsidR="003331F1" w:rsidRPr="00F01E0E">
        <w:t>NCCN</w:t>
      </w:r>
      <w:r w:rsidR="001A3994" w:rsidRPr="00F01E0E">
        <w:t>)</w:t>
      </w:r>
      <w:r w:rsidR="003331F1" w:rsidRPr="00F01E0E">
        <w:t xml:space="preserve"> risk classification data</w:t>
      </w:r>
      <w:r w:rsidR="009306F1" w:rsidRPr="00F01E0E">
        <w:t xml:space="preserve"> from 2015</w:t>
      </w:r>
      <w:r w:rsidR="006C371E" w:rsidRPr="00F01E0E">
        <w:t xml:space="preserve"> to 2021</w:t>
      </w:r>
      <w:r w:rsidR="003331F1" w:rsidRPr="00F01E0E">
        <w:t>, 19% were classified as low</w:t>
      </w:r>
      <w:r w:rsidR="004D32BE" w:rsidRPr="00F01E0E">
        <w:t xml:space="preserve"> </w:t>
      </w:r>
      <w:r w:rsidR="003331F1" w:rsidRPr="00F01E0E">
        <w:t>risk, while 44% were classified as intermediate</w:t>
      </w:r>
      <w:r w:rsidR="004D32BE" w:rsidRPr="00F01E0E">
        <w:t xml:space="preserve"> </w:t>
      </w:r>
      <w:r w:rsidR="003331F1" w:rsidRPr="00F01E0E">
        <w:t>risk</w:t>
      </w:r>
      <w:r w:rsidR="00062EEF" w:rsidRPr="00F01E0E">
        <w:t xml:space="preserve"> of developing prostate cancer</w:t>
      </w:r>
      <w:r w:rsidR="003331F1" w:rsidRPr="00F01E0E">
        <w:t xml:space="preserve"> </w:t>
      </w:r>
      <w:r w:rsidR="005C0A61">
        <w:fldChar w:fldCharType="begin">
          <w:fldData xml:space="preserve">PEVuZE5vdGU+PENpdGU+PEF1dGhvcj5Pbmc8L0F1dGhvcj48WWVhcj4yMDI0PC9ZZWFyPjxSZWNO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</w:fldData>
        </w:fldChar>
      </w:r>
      <w:r w:rsidR="00812665">
        <w:instrText xml:space="preserve"> ADDIN EN.CITE </w:instrText>
      </w:r>
      <w:r w:rsidR="00812665">
        <w:fldChar w:fldCharType="begin">
          <w:fldData xml:space="preserve">PEVuZE5vdGU+PENpdGU+PEF1dGhvcj5Pbmc8L0F1dGhvcj48WWVhcj4yMDI0PC9ZZWFyPjxSZWNO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</w:fldData>
        </w:fldChar>
      </w:r>
      <w:r w:rsidR="00812665">
        <w:instrText xml:space="preserve"> ADDIN EN.CITE.DATA </w:instrText>
      </w:r>
      <w:r w:rsidR="00812665">
        <w:fldChar w:fldCharType="end"/>
      </w:r>
      <w:r w:rsidR="005C0A61">
        <w:fldChar w:fldCharType="separate"/>
      </w:r>
      <w:r w:rsidR="00812665">
        <w:rPr>
          <w:noProof/>
        </w:rPr>
        <w:t xml:space="preserve">(Cancer Council Victoria 2024; </w:t>
      </w:r>
      <w:r w:rsidR="00812665" w:rsidRPr="00665CDB">
        <w:rPr>
          <w:noProof/>
        </w:rPr>
        <w:t>Ong, WL</w:t>
      </w:r>
      <w:r w:rsidR="00812665">
        <w:rPr>
          <w:noProof/>
        </w:rPr>
        <w:t xml:space="preserve"> et al. 2024)</w:t>
      </w:r>
      <w:r w:rsidR="005C0A61">
        <w:fldChar w:fldCharType="end"/>
      </w:r>
      <w:r w:rsidR="001F0464" w:rsidRPr="00660FDA">
        <w:t>.</w:t>
      </w:r>
      <w:r w:rsidR="00062EEF" w:rsidRPr="00660FDA">
        <w:t xml:space="preserve"> </w:t>
      </w:r>
    </w:p>
    <w:p w14:paraId="36DD8873" w14:textId="2411D237" w:rsidR="003D7A20" w:rsidRPr="00F01E0E" w:rsidRDefault="003D7A20" w:rsidP="003D7A20">
      <w:pPr>
        <w:pStyle w:val="Instructionaltext"/>
        <w:rPr>
          <w:color w:val="auto"/>
        </w:rPr>
      </w:pPr>
      <w:r w:rsidRPr="00F01E0E">
        <w:rPr>
          <w:color w:val="auto"/>
        </w:rPr>
        <w:t>The incidence of recurrence after radiotherapy varies depending on the definition used, with biochemical recurrence</w:t>
      </w:r>
      <w:r w:rsidR="00512E74" w:rsidRPr="00F01E0E">
        <w:rPr>
          <w:rFonts w:eastAsia="Calibri" w:cs="Times New Roman"/>
          <w:color w:val="auto"/>
        </w:rPr>
        <w:t>—</w:t>
      </w:r>
      <w:r w:rsidR="0086766E" w:rsidRPr="00F01E0E">
        <w:rPr>
          <w:color w:val="auto"/>
        </w:rPr>
        <w:t xml:space="preserve">defined as a rising </w:t>
      </w:r>
      <w:r w:rsidR="006B59E7" w:rsidRPr="00F01E0E">
        <w:rPr>
          <w:color w:val="auto"/>
        </w:rPr>
        <w:t>prostate-specific antigen (</w:t>
      </w:r>
      <w:r w:rsidR="0086766E" w:rsidRPr="00F01E0E">
        <w:rPr>
          <w:color w:val="auto"/>
        </w:rPr>
        <w:t>PSA</w:t>
      </w:r>
      <w:r w:rsidR="006B59E7" w:rsidRPr="00F01E0E">
        <w:rPr>
          <w:color w:val="auto"/>
        </w:rPr>
        <w:t>)</w:t>
      </w:r>
      <w:r w:rsidR="0086766E" w:rsidRPr="00F01E0E">
        <w:rPr>
          <w:color w:val="auto"/>
        </w:rPr>
        <w:t xml:space="preserve"> level</w:t>
      </w:r>
      <w:r w:rsidR="00090410" w:rsidRPr="00F01E0E">
        <w:rPr>
          <w:color w:val="auto"/>
        </w:rPr>
        <w:t>,</w:t>
      </w:r>
      <w:r w:rsidR="0086766E" w:rsidRPr="00F01E0E">
        <w:rPr>
          <w:color w:val="auto"/>
        </w:rPr>
        <w:t xml:space="preserve"> indicating potential cancer recurrence</w:t>
      </w:r>
      <w:r w:rsidR="00512E74" w:rsidRPr="00F01E0E">
        <w:rPr>
          <w:color w:val="auto"/>
        </w:rPr>
        <w:t>—</w:t>
      </w:r>
      <w:r w:rsidRPr="00F01E0E">
        <w:rPr>
          <w:color w:val="auto"/>
        </w:rPr>
        <w:t>reported in 15–57% of cases</w:t>
      </w:r>
      <w:r w:rsidR="00705A3E" w:rsidRPr="00F01E0E">
        <w:rPr>
          <w:color w:val="auto"/>
        </w:rPr>
        <w:t xml:space="preserve"> </w:t>
      </w:r>
      <w:r w:rsidR="005C0A61">
        <w:rPr>
          <w:color w:val="auto"/>
        </w:rPr>
        <w:fldChar w:fldCharType="begin"/>
      </w:r>
      <w:r w:rsidR="005C0A61">
        <w:rPr>
          <w:color w:val="auto"/>
        </w:rPr>
        <w:instrText xml:space="preserve"> ADDIN EN.CITE &lt;EndNote&gt;&lt;Cite&gt;&lt;Author&gt;Adams&lt;/Author&gt;&lt;Year&gt;2023&lt;/Year&gt;&lt;RecNum&gt;50&lt;/RecNum&gt;&lt;DisplayText&gt;(Adams et al. 2023)&lt;/DisplayText&gt;&lt;record&gt;&lt;rec-number&gt;50&lt;/rec-number&gt;&lt;foreign-keys&gt;&lt;key app="EN" db-id="zfadtfv0fdzv91ezxvy5tffnwdvpwvxdzsse" timestamp="1741133972"&gt;50&lt;/key&gt;&lt;/foreign-keys&gt;&lt;ref-type name="Journal Article"&gt;17&lt;/ref-type&gt;&lt;contributors&gt;&lt;authors&gt;&lt;author&gt;Adams, E. S.&lt;/author&gt;&lt;author&gt;Deivasigamani, S.&lt;/author&gt;&lt;author&gt;Mottaghi, M.&lt;/author&gt;&lt;author&gt;Huang, J.&lt;/author&gt;&lt;author&gt;Gupta, R. T.&lt;/author&gt;&lt;author&gt;Polascik, T. J.&lt;/author&gt;&lt;/authors&gt;&lt;/contributors&gt;&lt;auth-address&gt;Department of Urology, Duke University Medical Center, Durham, NC 27710, USA.&amp;#xD;Section of Urology, Department of Surgery, Durham Veterans Affairs Medical Center, Durham, NC 27710, USA.&amp;#xD;Department of Pathology, Duke University Medical Center, Durham, NC 27710, USA.&amp;#xD;Department of Radiology, Duke University Medical Center, Durham, NC 27710, USA.&lt;/auth-address&gt;&lt;titles&gt;&lt;title&gt;Evaluation of Recurrent Disease after Radiation Therapy for Patients Considering Local Salvage Therapy: Past vs. Contemporary Management&lt;/title&gt;&lt;secondary-title&gt;Cancers (Basel)&lt;/secondary-title&gt;&lt;/titles&gt;&lt;periodical&gt;&lt;full-title&gt;Cancers (Basel)&lt;/full-title&gt;&lt;/periodical&gt;&lt;volume&gt;15&lt;/volume&gt;&lt;number&gt;24&lt;/number&gt;&lt;dates&gt;&lt;year&gt;2023&lt;/year&gt;&lt;pub-dates&gt;&lt;date&gt;Dec 18&lt;/date&gt;&lt;/pub-dates&gt;&lt;/dates&gt;&lt;isbn&gt;2072-6694 (Print)&amp;#xD;2072-6694 (Electronic)&amp;#xD;2072-6694 (Linking)&lt;/isbn&gt;&lt;accession-num&gt;38136427&lt;/accession-num&gt;&lt;urls&gt;&lt;/urls&gt;&lt;electronic-resource-num&gt;10.3390/cancers15245883&lt;/electronic-resource-num&gt;&lt;remote-database-provider&gt;NLM&lt;/remote-database-provider&gt;&lt;language&gt;eng&lt;/language&gt;&lt;/record&gt;&lt;/Cite&gt;&lt;/EndNote&gt;</w:instrText>
      </w:r>
      <w:r w:rsidR="005C0A61">
        <w:rPr>
          <w:color w:val="auto"/>
        </w:rPr>
        <w:fldChar w:fldCharType="separate"/>
      </w:r>
      <w:r w:rsidR="005C0A61">
        <w:rPr>
          <w:noProof/>
          <w:color w:val="auto"/>
        </w:rPr>
        <w:t>(Adams et al. 2023)</w:t>
      </w:r>
      <w:r w:rsidR="005C0A61">
        <w:rPr>
          <w:color w:val="auto"/>
        </w:rPr>
        <w:fldChar w:fldCharType="end"/>
      </w:r>
      <w:r w:rsidR="007357FE" w:rsidRPr="00F01E0E">
        <w:rPr>
          <w:color w:val="auto"/>
        </w:rPr>
        <w:t>. C</w:t>
      </w:r>
      <w:r w:rsidRPr="00F01E0E">
        <w:rPr>
          <w:color w:val="auto"/>
        </w:rPr>
        <w:t>onfirmed local failure requiring salvage therapy occurs in approximately 3–10% of patients</w:t>
      </w:r>
      <w:r w:rsidR="000940C7" w:rsidRPr="00F01E0E">
        <w:rPr>
          <w:color w:val="auto"/>
        </w:rPr>
        <w:t xml:space="preserve"> </w:t>
      </w:r>
      <w:r w:rsidR="005C0A61">
        <w:rPr>
          <w:color w:val="auto"/>
        </w:rPr>
        <w:fldChar w:fldCharType="begin">
          <w:fldData xml:space="preserve">PEVuZE5vdGU+PENpdGU+PEF1dGhvcj5WYWxsZTwvQXV0aG9yPjxZZWFyPjIwMjE8L1llYXI+PFJl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==
</w:fldData>
        </w:fldChar>
      </w:r>
      <w:r w:rsidR="005C0A61">
        <w:rPr>
          <w:color w:val="auto"/>
        </w:rPr>
        <w:instrText xml:space="preserve"> ADDIN EN.CITE </w:instrText>
      </w:r>
      <w:r w:rsidR="005C0A61">
        <w:rPr>
          <w:color w:val="auto"/>
        </w:rPr>
        <w:fldChar w:fldCharType="begin">
          <w:fldData xml:space="preserve">PEVuZE5vdGU+PENpdGU+PEF1dGhvcj5WYWxsZTwvQXV0aG9yPjxZZWFyPjIwMjE8L1llYXI+PFJl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==
</w:fldData>
        </w:fldChar>
      </w:r>
      <w:r w:rsidR="005C0A61">
        <w:rPr>
          <w:color w:val="auto"/>
        </w:rPr>
        <w:instrText xml:space="preserve"> ADDIN EN.CITE.DATA </w:instrText>
      </w:r>
      <w:r w:rsidR="005C0A61">
        <w:rPr>
          <w:color w:val="auto"/>
        </w:rPr>
      </w:r>
      <w:r w:rsidR="005C0A61">
        <w:rPr>
          <w:color w:val="auto"/>
        </w:rPr>
        <w:fldChar w:fldCharType="end"/>
      </w:r>
      <w:r w:rsidR="005C0A61">
        <w:rPr>
          <w:color w:val="auto"/>
        </w:rPr>
      </w:r>
      <w:r w:rsidR="005C0A61">
        <w:rPr>
          <w:color w:val="auto"/>
        </w:rPr>
        <w:fldChar w:fldCharType="separate"/>
      </w:r>
      <w:r w:rsidR="005C0A61">
        <w:rPr>
          <w:noProof/>
          <w:color w:val="auto"/>
        </w:rPr>
        <w:t>(Valle et al. 2021)</w:t>
      </w:r>
      <w:r w:rsidR="005C0A61">
        <w:rPr>
          <w:color w:val="auto"/>
        </w:rPr>
        <w:fldChar w:fldCharType="end"/>
      </w:r>
      <w:r w:rsidRPr="00F01E0E">
        <w:rPr>
          <w:color w:val="auto"/>
        </w:rPr>
        <w:t>.</w:t>
      </w:r>
      <w:r w:rsidR="00BA0594">
        <w:rPr>
          <w:color w:val="auto"/>
        </w:rPr>
        <w:t xml:space="preserve"> </w:t>
      </w:r>
      <w:r w:rsidR="00514325">
        <w:rPr>
          <w:color w:val="auto"/>
        </w:rPr>
        <w:t>I</w:t>
      </w:r>
      <w:r w:rsidR="00AD19BB">
        <w:rPr>
          <w:color w:val="auto"/>
        </w:rPr>
        <w:t xml:space="preserve">n </w:t>
      </w:r>
      <w:r w:rsidR="006C1655">
        <w:rPr>
          <w:color w:val="auto"/>
        </w:rPr>
        <w:t>the Valle et al. (2021)</w:t>
      </w:r>
      <w:r w:rsidR="00AD19BB">
        <w:rPr>
          <w:color w:val="auto"/>
        </w:rPr>
        <w:t xml:space="preserve"> meta-analysis, local failure</w:t>
      </w:r>
      <w:r w:rsidR="00F26FEA">
        <w:rPr>
          <w:color w:val="auto"/>
        </w:rPr>
        <w:t xml:space="preserve"> </w:t>
      </w:r>
      <w:r w:rsidR="00156C14">
        <w:rPr>
          <w:color w:val="auto"/>
        </w:rPr>
        <w:t xml:space="preserve">was </w:t>
      </w:r>
      <w:r w:rsidR="008C1017">
        <w:rPr>
          <w:color w:val="auto"/>
        </w:rPr>
        <w:t>identified</w:t>
      </w:r>
      <w:r w:rsidR="00156C14">
        <w:rPr>
          <w:color w:val="auto"/>
        </w:rPr>
        <w:t xml:space="preserve"> </w:t>
      </w:r>
      <w:r w:rsidR="00F1597F">
        <w:rPr>
          <w:color w:val="auto"/>
        </w:rPr>
        <w:t xml:space="preserve">by </w:t>
      </w:r>
      <w:r w:rsidR="00937DA6">
        <w:rPr>
          <w:color w:val="auto"/>
        </w:rPr>
        <w:t xml:space="preserve">biopsy, </w:t>
      </w:r>
      <w:r w:rsidR="00770DDD">
        <w:rPr>
          <w:color w:val="auto"/>
        </w:rPr>
        <w:t>imaging</w:t>
      </w:r>
      <w:r w:rsidR="007744D8">
        <w:rPr>
          <w:color w:val="auto"/>
        </w:rPr>
        <w:t>,</w:t>
      </w:r>
      <w:r w:rsidR="004C60B1" w:rsidRPr="004C60B1">
        <w:rPr>
          <w:color w:val="auto"/>
        </w:rPr>
        <w:t xml:space="preserve"> physical examination</w:t>
      </w:r>
      <w:r w:rsidR="007744D8">
        <w:rPr>
          <w:color w:val="auto"/>
        </w:rPr>
        <w:t xml:space="preserve">, or </w:t>
      </w:r>
      <w:r w:rsidR="00171F68">
        <w:rPr>
          <w:color w:val="auto"/>
        </w:rPr>
        <w:t>biochemical recurrence</w:t>
      </w:r>
      <w:r w:rsidR="00772410">
        <w:rPr>
          <w:color w:val="auto"/>
        </w:rPr>
        <w:t xml:space="preserve"> criteria</w:t>
      </w:r>
      <w:r w:rsidR="00EA4697">
        <w:rPr>
          <w:color w:val="auto"/>
        </w:rPr>
        <w:t>.</w:t>
      </w:r>
      <w:r w:rsidR="00053DDE">
        <w:rPr>
          <w:color w:val="auto"/>
        </w:rPr>
        <w:t xml:space="preserve"> </w:t>
      </w:r>
      <w:r w:rsidR="00053DDE" w:rsidRPr="00053DDE">
        <w:rPr>
          <w:color w:val="auto"/>
        </w:rPr>
        <w:t>Local salvage options include</w:t>
      </w:r>
      <w:r w:rsidR="006E6735">
        <w:rPr>
          <w:color w:val="auto"/>
        </w:rPr>
        <w:t>d</w:t>
      </w:r>
      <w:r w:rsidR="00053DDE" w:rsidRPr="00053DDE">
        <w:rPr>
          <w:color w:val="auto"/>
        </w:rPr>
        <w:t xml:space="preserve"> RP, brachytherapy, cryotherapy, high-intensity focused ultrasound (HIFU) and stereotactic body radiotherapy (SBRT)</w:t>
      </w:r>
      <w:r w:rsidR="00AA0A4B">
        <w:rPr>
          <w:color w:val="auto"/>
        </w:rPr>
        <w:t>.</w:t>
      </w:r>
    </w:p>
    <w:p w14:paraId="20F1CE6A" w14:textId="6F0F64B6" w:rsidR="001C416E" w:rsidRPr="00F01E0E" w:rsidRDefault="001C416E" w:rsidP="005D3959">
      <w:pPr>
        <w:pStyle w:val="Heading4"/>
      </w:pPr>
      <w:r w:rsidRPr="00F01E0E">
        <w:t>Stage and grade</w:t>
      </w:r>
      <w:r w:rsidR="008800C4" w:rsidRPr="00F01E0E">
        <w:t xml:space="preserve"> terminology</w:t>
      </w:r>
    </w:p>
    <w:p w14:paraId="0654BD05" w14:textId="4BF78F09" w:rsidR="00FC78E3" w:rsidRPr="00F01E0E" w:rsidRDefault="00423DC2" w:rsidP="00FC78E3">
      <w:r w:rsidRPr="00F01E0E">
        <w:t>Prostate cancer is characterised by its stage</w:t>
      </w:r>
      <w:r w:rsidR="00E06523" w:rsidRPr="00F01E0E">
        <w:t xml:space="preserve"> (</w:t>
      </w:r>
      <w:r w:rsidRPr="00F01E0E">
        <w:t>anatomical extent of the disease</w:t>
      </w:r>
      <w:r w:rsidR="00E06523" w:rsidRPr="00F01E0E">
        <w:t>)</w:t>
      </w:r>
      <w:r w:rsidRPr="00F01E0E">
        <w:t xml:space="preserve"> and grade</w:t>
      </w:r>
      <w:r w:rsidR="00E06523" w:rsidRPr="00F01E0E">
        <w:t xml:space="preserve"> (</w:t>
      </w:r>
      <w:r w:rsidRPr="00F01E0E">
        <w:t>histological aggressiveness of the tumour</w:t>
      </w:r>
      <w:r w:rsidR="00E06523" w:rsidRPr="00F01E0E">
        <w:t>)</w:t>
      </w:r>
      <w:r w:rsidRPr="00F01E0E">
        <w:t>. These</w:t>
      </w:r>
      <w:r w:rsidRPr="00F01E0E" w:rsidDel="00E06523">
        <w:t xml:space="preserve"> </w:t>
      </w:r>
      <w:r w:rsidR="00E06523" w:rsidRPr="00F01E0E">
        <w:t xml:space="preserve">2 </w:t>
      </w:r>
      <w:r w:rsidRPr="00F01E0E">
        <w:t>parameters are fundamental in guiding treatment and predicting outcome.</w:t>
      </w:r>
    </w:p>
    <w:p w14:paraId="32348885" w14:textId="602C9204" w:rsidR="00FE03FF" w:rsidRPr="00F01E0E" w:rsidRDefault="00FE03FF" w:rsidP="00FE03FF">
      <w:pPr>
        <w:pStyle w:val="Heading5"/>
      </w:pPr>
      <w:r w:rsidRPr="00F01E0E">
        <w:t>Stage</w:t>
      </w:r>
    </w:p>
    <w:p w14:paraId="714CF96E" w14:textId="1111B5C7" w:rsidR="002B7621" w:rsidRDefault="00C57200" w:rsidP="00547D0D">
      <w:pPr>
        <w:spacing w:after="0"/>
      </w:pPr>
      <w:r w:rsidRPr="00F01E0E">
        <w:t xml:space="preserve">Stage refers to the extent of prostate cancer spread within the body. The most commonly used staging system is the tumour–node–metastasis (TNM) classification, which assesses the size and extent of the primary tumour (T), the involvement of regional lymph nodes (N), and the presence or absence of distant </w:t>
      </w:r>
      <w:r w:rsidRPr="00F01E0E">
        <w:lastRenderedPageBreak/>
        <w:t xml:space="preserve">metastases (M) </w:t>
      </w:r>
      <w:r w:rsidR="005C0A61">
        <w:fldChar w:fldCharType="begin"/>
      </w:r>
      <w:r w:rsidR="005C0A61">
        <w:instrText xml:space="preserve"> ADDIN EN.CITE &lt;EndNote&gt;&lt;Cite&gt;&lt;Author&gt;Cornford&lt;/Author&gt;&lt;Year&gt;2024&lt;/Year&gt;&lt;RecNum&gt;11&lt;/RecNum&gt;&lt;DisplayText&gt;(Cornford 2024)&lt;/DisplayText&gt;&lt;record&gt;&lt;rec-number&gt;11&lt;/rec-number&gt;&lt;foreign-keys&gt;&lt;key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fldChar w:fldCharType="separate"/>
      </w:r>
      <w:r w:rsidR="005C0A61">
        <w:rPr>
          <w:noProof/>
        </w:rPr>
        <w:t>(Cornford 2024)</w:t>
      </w:r>
      <w:r w:rsidR="005C0A61">
        <w:fldChar w:fldCharType="end"/>
      </w:r>
      <w:r w:rsidRPr="00F01E0E">
        <w:t xml:space="preserve">. This system provides a </w:t>
      </w:r>
      <w:r w:rsidR="00234758" w:rsidRPr="00F01E0E">
        <w:t>standardised</w:t>
      </w:r>
      <w:r w:rsidRPr="00F01E0E">
        <w:t xml:space="preserve"> framework for determining disease progression and guiding treatment decisions</w:t>
      </w:r>
      <w:r w:rsidR="00EC5733" w:rsidRPr="00F01E0E">
        <w:t xml:space="preserve"> </w:t>
      </w:r>
      <w:r w:rsidR="004B567E" w:rsidRPr="00F01E0E">
        <w:t>(</w:t>
      </w:r>
      <w:r w:rsidR="00EC5733" w:rsidRPr="00F01E0E">
        <w:fldChar w:fldCharType="begin"/>
      </w:r>
      <w:r w:rsidR="00EC5733" w:rsidRPr="00F01E0E">
        <w:instrText xml:space="preserve"> REF _Ref192067019 \h </w:instrText>
      </w:r>
      <w:r w:rsidR="00EC5733" w:rsidRPr="00F01E0E">
        <w:fldChar w:fldCharType="separate"/>
      </w:r>
      <w:r w:rsidR="00EC5733" w:rsidRPr="00F01E0E">
        <w:t xml:space="preserve">Table </w:t>
      </w:r>
      <w:r w:rsidR="00EC5733" w:rsidRPr="00F01E0E">
        <w:rPr>
          <w:noProof/>
        </w:rPr>
        <w:t>3</w:t>
      </w:r>
      <w:r w:rsidR="00EC5733" w:rsidRPr="00F01E0E">
        <w:fldChar w:fldCharType="end"/>
      </w:r>
      <w:r w:rsidR="004B567E" w:rsidRPr="00F01E0E">
        <w:t>)</w:t>
      </w:r>
      <w:r w:rsidRPr="00F01E0E">
        <w:t>.</w:t>
      </w:r>
    </w:p>
    <w:p w14:paraId="3E43473D" w14:textId="6A1C1F35" w:rsidR="00FB5F99" w:rsidRPr="00F01E0E" w:rsidRDefault="00FB5F99" w:rsidP="00FB5F99">
      <w:pPr>
        <w:pStyle w:val="Caption"/>
        <w:rPr>
          <w:lang w:val="en-AU"/>
        </w:rPr>
      </w:pPr>
      <w:bookmarkStart w:id="6" w:name="_Ref192067019"/>
      <w:r w:rsidRPr="00F01E0E">
        <w:rPr>
          <w:lang w:val="en-AU"/>
        </w:rPr>
        <w:t xml:space="preserve">Table </w:t>
      </w:r>
      <w:r w:rsidRPr="00F01E0E">
        <w:rPr>
          <w:lang w:val="en-AU"/>
        </w:rPr>
        <w:fldChar w:fldCharType="begin"/>
      </w:r>
      <w:r w:rsidRPr="00F01E0E">
        <w:rPr>
          <w:lang w:val="en-AU"/>
        </w:rPr>
        <w:instrText xml:space="preserve"> SEQ Table \* ARABIC </w:instrText>
      </w:r>
      <w:r w:rsidRPr="00F01E0E">
        <w:rPr>
          <w:lang w:val="en-AU"/>
        </w:rPr>
        <w:fldChar w:fldCharType="separate"/>
      </w:r>
      <w:r w:rsidR="006045D6" w:rsidRPr="00F01E0E">
        <w:rPr>
          <w:noProof/>
          <w:lang w:val="en-AU"/>
        </w:rPr>
        <w:t>3</w:t>
      </w:r>
      <w:r w:rsidRPr="00F01E0E">
        <w:rPr>
          <w:lang w:val="en-AU"/>
        </w:rPr>
        <w:fldChar w:fldCharType="end"/>
      </w:r>
      <w:bookmarkEnd w:id="6"/>
      <w:r w:rsidR="004C10CF" w:rsidRPr="00F01E0E">
        <w:rPr>
          <w:lang w:val="en-AU"/>
        </w:rPr>
        <w:t xml:space="preserve"> Clinical TNM classification of prostate cancer</w:t>
      </w:r>
    </w:p>
    <w:tbl>
      <w:tblPr>
        <w:tblStyle w:val="TableGrid"/>
        <w:tblW w:w="5000" w:type="pct"/>
        <w:tblInd w:w="0" w:type="dxa"/>
        <w:tblLook w:val="04A0" w:firstRow="1" w:lastRow="0" w:firstColumn="1" w:lastColumn="0" w:noHBand="0" w:noVBand="1"/>
      </w:tblPr>
      <w:tblGrid>
        <w:gridCol w:w="9571"/>
      </w:tblGrid>
      <w:tr w:rsidR="000F0D08" w:rsidRPr="00F01E0E" w14:paraId="48B214A2" w14:textId="77777777" w:rsidTr="00306E85">
        <w:tc>
          <w:tcPr>
            <w:tcW w:w="5000" w:type="pct"/>
          </w:tcPr>
          <w:p w14:paraId="35A2FC34" w14:textId="13807366" w:rsidR="000F0D08" w:rsidRPr="00F01E0E" w:rsidRDefault="000F0D08" w:rsidP="001C196A">
            <w:pPr>
              <w:pStyle w:val="TableText0"/>
              <w:rPr>
                <w:b/>
                <w:bCs/>
              </w:rPr>
            </w:pPr>
            <w:r w:rsidRPr="00F01E0E">
              <w:rPr>
                <w:b/>
                <w:bCs/>
              </w:rPr>
              <w:t>T</w:t>
            </w:r>
            <w:r w:rsidR="00FA18F1" w:rsidRPr="00F01E0E">
              <w:rPr>
                <w:b/>
                <w:bCs/>
              </w:rPr>
              <w:t xml:space="preserve"> –</w:t>
            </w:r>
            <w:r w:rsidRPr="00F01E0E" w:rsidDel="00FA18F1">
              <w:rPr>
                <w:b/>
                <w:bCs/>
              </w:rPr>
              <w:t xml:space="preserve"> </w:t>
            </w:r>
            <w:r w:rsidRPr="00F01E0E">
              <w:rPr>
                <w:b/>
                <w:bCs/>
              </w:rPr>
              <w:t>Primary Tumour (stage based on digital rectal examination only)</w:t>
            </w:r>
          </w:p>
        </w:tc>
      </w:tr>
      <w:tr w:rsidR="002A3113" w:rsidRPr="00F01E0E" w14:paraId="1111CB5E" w14:textId="77777777" w:rsidTr="009A7BC6">
        <w:trPr>
          <w:trHeight w:val="1094"/>
        </w:trPr>
        <w:tc>
          <w:tcPr>
            <w:tcW w:w="5000" w:type="pct"/>
          </w:tcPr>
          <w:p w14:paraId="50096C07" w14:textId="77777777" w:rsidR="002A3113" w:rsidRPr="00F01E0E" w:rsidRDefault="002A3113" w:rsidP="001C196A">
            <w:pPr>
              <w:pStyle w:val="TableText0"/>
            </w:pPr>
            <w:r w:rsidRPr="00F01E0E">
              <w:t>TX Primary tumour cannot be assessed</w:t>
            </w:r>
          </w:p>
          <w:p w14:paraId="14821DBD" w14:textId="77777777" w:rsidR="002A3113" w:rsidRPr="00F01E0E" w:rsidRDefault="002A3113" w:rsidP="001C196A">
            <w:pPr>
              <w:pStyle w:val="TableText0"/>
            </w:pPr>
            <w:r w:rsidRPr="00F01E0E">
              <w:t>T0 No evidence of primary tumour</w:t>
            </w:r>
          </w:p>
          <w:p w14:paraId="5EBBA34A" w14:textId="77777777" w:rsidR="002A3113" w:rsidRPr="00F01E0E" w:rsidRDefault="002A3113" w:rsidP="001C196A">
            <w:pPr>
              <w:pStyle w:val="TableText0"/>
            </w:pPr>
            <w:r w:rsidRPr="00F01E0E">
              <w:t>T1 Clinically inapparent tumour that is not palpable</w:t>
            </w:r>
          </w:p>
          <w:p w14:paraId="5F744099" w14:textId="124D6A05" w:rsidR="002A3113" w:rsidRPr="00F01E0E" w:rsidRDefault="002A3113" w:rsidP="001C196A">
            <w:pPr>
              <w:pStyle w:val="TableText0"/>
            </w:pPr>
            <w:r w:rsidRPr="00F01E0E">
              <w:t xml:space="preserve">T1a Tumour incidental histological finding in </w:t>
            </w:r>
            <w:r w:rsidR="00784A97" w:rsidRPr="00F01E0E">
              <w:t>≤</w:t>
            </w:r>
            <w:r w:rsidRPr="00F01E0E">
              <w:t>5% of tissue resected</w:t>
            </w:r>
          </w:p>
          <w:p w14:paraId="09DF0AF2" w14:textId="56D0F9E8" w:rsidR="002A3113" w:rsidRPr="00F01E0E" w:rsidRDefault="002A3113" w:rsidP="001C196A">
            <w:pPr>
              <w:pStyle w:val="TableText0"/>
            </w:pPr>
            <w:r w:rsidRPr="00F01E0E">
              <w:t xml:space="preserve">T1b Tumour incidental histological finding in </w:t>
            </w:r>
            <w:r w:rsidR="00784A97" w:rsidRPr="00F01E0E">
              <w:t>&gt;</w:t>
            </w:r>
            <w:r w:rsidRPr="00F01E0E">
              <w:t>5% of tissue resected</w:t>
            </w:r>
          </w:p>
          <w:p w14:paraId="4CB3A5D4" w14:textId="1C2CD1EC" w:rsidR="002A3113" w:rsidRPr="00F01E0E" w:rsidRDefault="002A3113" w:rsidP="001C196A">
            <w:pPr>
              <w:pStyle w:val="TableText0"/>
            </w:pPr>
            <w:r w:rsidRPr="00F01E0E">
              <w:t>T1c Tumour identified by needle biopsy (e.g. because of elevated prostate-specific antigen)</w:t>
            </w:r>
          </w:p>
          <w:p w14:paraId="22ED8D89" w14:textId="77777777" w:rsidR="002A3113" w:rsidRPr="00F01E0E" w:rsidRDefault="002A3113" w:rsidP="001C196A">
            <w:pPr>
              <w:pStyle w:val="TableText0"/>
            </w:pPr>
            <w:r w:rsidRPr="00F01E0E">
              <w:t>T2 Tumour that is palpable and confined within the prostate</w:t>
            </w:r>
          </w:p>
          <w:p w14:paraId="0E5B7A3E" w14:textId="18624B6D" w:rsidR="002A3113" w:rsidRPr="00F01E0E" w:rsidRDefault="002A3113" w:rsidP="001C196A">
            <w:pPr>
              <w:pStyle w:val="TableText0"/>
            </w:pPr>
            <w:r w:rsidRPr="00F01E0E">
              <w:t>T2a Tumour involves half of one lobe or less</w:t>
            </w:r>
          </w:p>
          <w:p w14:paraId="666D5C36" w14:textId="77777777" w:rsidR="002A3113" w:rsidRPr="00F01E0E" w:rsidRDefault="002A3113" w:rsidP="001C196A">
            <w:pPr>
              <w:pStyle w:val="TableText0"/>
            </w:pPr>
            <w:r w:rsidRPr="00F01E0E">
              <w:t>T2b Tumour involves more than half of one lobe, but not both lobes</w:t>
            </w:r>
          </w:p>
          <w:p w14:paraId="0C776C98" w14:textId="77777777" w:rsidR="002A3113" w:rsidRPr="00F01E0E" w:rsidRDefault="002A3113" w:rsidP="001C196A">
            <w:pPr>
              <w:pStyle w:val="TableText0"/>
            </w:pPr>
            <w:r w:rsidRPr="00F01E0E">
              <w:t>T2c Tumour involves both lobes</w:t>
            </w:r>
          </w:p>
          <w:p w14:paraId="5C8DC90D" w14:textId="77777777" w:rsidR="002A3113" w:rsidRPr="00F01E0E" w:rsidRDefault="002A3113" w:rsidP="001C196A">
            <w:pPr>
              <w:pStyle w:val="TableText0"/>
            </w:pPr>
            <w:r w:rsidRPr="00F01E0E">
              <w:t>T3 Tumour extends palpably through the prostatic capsule</w:t>
            </w:r>
          </w:p>
          <w:p w14:paraId="4666DCA7" w14:textId="77777777" w:rsidR="002A3113" w:rsidRPr="00F01E0E" w:rsidRDefault="002A3113" w:rsidP="001C196A">
            <w:pPr>
              <w:pStyle w:val="TableText0"/>
            </w:pPr>
            <w:r w:rsidRPr="00F01E0E">
              <w:t>T3a Extracapsular extension (unilateral or bilateral)</w:t>
            </w:r>
          </w:p>
          <w:p w14:paraId="732BBFD7" w14:textId="77777777" w:rsidR="002A3113" w:rsidRPr="00F01E0E" w:rsidRDefault="002A3113" w:rsidP="001C196A">
            <w:pPr>
              <w:pStyle w:val="TableText0"/>
            </w:pPr>
            <w:r w:rsidRPr="00F01E0E">
              <w:t>T3b Tumour invades seminal vesicle(s)</w:t>
            </w:r>
          </w:p>
          <w:p w14:paraId="7116C1B2" w14:textId="67C6BABA" w:rsidR="002A3113" w:rsidRPr="00F01E0E" w:rsidRDefault="002A3113" w:rsidP="001C196A">
            <w:pPr>
              <w:pStyle w:val="TableText0"/>
            </w:pPr>
            <w:r w:rsidRPr="00F01E0E">
              <w:t>T4 Tumour is fixed or invades adjacent structures other than seminal vesicles: external sphincter, rectum,</w:t>
            </w:r>
            <w:r w:rsidR="00D41A34" w:rsidRPr="00F01E0E">
              <w:t xml:space="preserve"> </w:t>
            </w:r>
            <w:r w:rsidRPr="00F01E0E">
              <w:t>levator muscles and/or pelvic wall</w:t>
            </w:r>
          </w:p>
        </w:tc>
      </w:tr>
      <w:tr w:rsidR="00D41A34" w:rsidRPr="00F01E0E" w14:paraId="1EE6A941" w14:textId="77777777" w:rsidTr="00306E85">
        <w:trPr>
          <w:trHeight w:val="392"/>
        </w:trPr>
        <w:tc>
          <w:tcPr>
            <w:tcW w:w="5000" w:type="pct"/>
          </w:tcPr>
          <w:p w14:paraId="27FFE450" w14:textId="5FF911C5" w:rsidR="00D41A34" w:rsidRPr="00F01E0E" w:rsidRDefault="00D41A34" w:rsidP="001C196A">
            <w:pPr>
              <w:pStyle w:val="TableText0"/>
              <w:rPr>
                <w:b/>
                <w:bCs/>
              </w:rPr>
            </w:pPr>
            <w:r w:rsidRPr="00F01E0E">
              <w:rPr>
                <w:b/>
                <w:bCs/>
              </w:rPr>
              <w:t xml:space="preserve">N </w:t>
            </w:r>
            <w:r w:rsidR="00FA18F1" w:rsidRPr="00F01E0E">
              <w:rPr>
                <w:b/>
                <w:bCs/>
              </w:rPr>
              <w:t>–</w:t>
            </w:r>
            <w:r w:rsidRPr="00F01E0E">
              <w:rPr>
                <w:b/>
                <w:bCs/>
              </w:rPr>
              <w:t xml:space="preserve"> Regional (pelvic) Lymph Nodes</w:t>
            </w:r>
            <w:r w:rsidR="007B160D">
              <w:rPr>
                <w:b/>
                <w:bCs/>
                <w:vertAlign w:val="superscript"/>
              </w:rPr>
              <w:t>a</w:t>
            </w:r>
          </w:p>
        </w:tc>
      </w:tr>
      <w:tr w:rsidR="00D41A34" w:rsidRPr="00F01E0E" w14:paraId="6973FDAB" w14:textId="77777777" w:rsidTr="00FE13B8">
        <w:trPr>
          <w:trHeight w:val="901"/>
        </w:trPr>
        <w:tc>
          <w:tcPr>
            <w:tcW w:w="5000" w:type="pct"/>
          </w:tcPr>
          <w:p w14:paraId="1E1A0DDE" w14:textId="77777777" w:rsidR="007E414B" w:rsidRPr="00F01E0E" w:rsidRDefault="007E414B" w:rsidP="001C196A">
            <w:pPr>
              <w:pStyle w:val="TableText0"/>
            </w:pPr>
            <w:r w:rsidRPr="00F01E0E">
              <w:t>NX Regional lymph nodes cannot be assessed</w:t>
            </w:r>
          </w:p>
          <w:p w14:paraId="6892BED5" w14:textId="77777777" w:rsidR="007E414B" w:rsidRPr="00F01E0E" w:rsidRDefault="007E414B" w:rsidP="001C196A">
            <w:pPr>
              <w:pStyle w:val="TableText0"/>
            </w:pPr>
            <w:r w:rsidRPr="00F01E0E">
              <w:t>N0 No regional lymph node metastasis</w:t>
            </w:r>
          </w:p>
          <w:p w14:paraId="2B25EFF9" w14:textId="60AFF2A1" w:rsidR="00D41A34" w:rsidRPr="00F01E0E" w:rsidRDefault="007E414B" w:rsidP="001C196A">
            <w:pPr>
              <w:pStyle w:val="TableText0"/>
            </w:pPr>
            <w:r w:rsidRPr="00F01E0E">
              <w:t>N1 Regional lymph node metastasis</w:t>
            </w:r>
          </w:p>
        </w:tc>
      </w:tr>
      <w:tr w:rsidR="00107C8E" w:rsidRPr="00F01E0E" w14:paraId="11F54FFE" w14:textId="77777777" w:rsidTr="00306E85">
        <w:trPr>
          <w:trHeight w:val="366"/>
        </w:trPr>
        <w:tc>
          <w:tcPr>
            <w:tcW w:w="5000" w:type="pct"/>
          </w:tcPr>
          <w:p w14:paraId="2538DFFA" w14:textId="712B9EE9" w:rsidR="00107C8E" w:rsidRPr="00F01E0E" w:rsidRDefault="00107C8E" w:rsidP="001C196A">
            <w:pPr>
              <w:pStyle w:val="TableText0"/>
              <w:rPr>
                <w:b/>
                <w:bCs/>
              </w:rPr>
            </w:pPr>
            <w:r w:rsidRPr="00F01E0E">
              <w:rPr>
                <w:b/>
                <w:bCs/>
              </w:rPr>
              <w:t xml:space="preserve">M </w:t>
            </w:r>
            <w:r w:rsidR="00FA18F1" w:rsidRPr="00F01E0E">
              <w:rPr>
                <w:b/>
                <w:bCs/>
              </w:rPr>
              <w:t>–</w:t>
            </w:r>
            <w:r w:rsidRPr="00F01E0E">
              <w:rPr>
                <w:b/>
                <w:bCs/>
              </w:rPr>
              <w:t xml:space="preserve"> Distant Metastasis</w:t>
            </w:r>
            <w:r w:rsidR="007B160D">
              <w:rPr>
                <w:b/>
                <w:bCs/>
                <w:vertAlign w:val="superscript"/>
              </w:rPr>
              <w:t>b</w:t>
            </w:r>
          </w:p>
        </w:tc>
      </w:tr>
      <w:tr w:rsidR="00107C8E" w:rsidRPr="00F01E0E" w14:paraId="76A5AF27" w14:textId="77777777" w:rsidTr="00306E85">
        <w:trPr>
          <w:trHeight w:val="366"/>
        </w:trPr>
        <w:tc>
          <w:tcPr>
            <w:tcW w:w="5000" w:type="pct"/>
          </w:tcPr>
          <w:p w14:paraId="2A09F927" w14:textId="77777777" w:rsidR="00107C8E" w:rsidRPr="00F01E0E" w:rsidRDefault="00107C8E" w:rsidP="001C196A">
            <w:pPr>
              <w:pStyle w:val="TableText0"/>
            </w:pPr>
            <w:r w:rsidRPr="00F01E0E">
              <w:t>M0 No distant metastasis</w:t>
            </w:r>
          </w:p>
          <w:p w14:paraId="5BA80A88" w14:textId="77777777" w:rsidR="00107C8E" w:rsidRPr="00F01E0E" w:rsidRDefault="00107C8E" w:rsidP="001C196A">
            <w:pPr>
              <w:pStyle w:val="TableText0"/>
            </w:pPr>
            <w:r w:rsidRPr="00F01E0E">
              <w:t>M1 Distant metastasis</w:t>
            </w:r>
          </w:p>
          <w:p w14:paraId="58A8FA8B" w14:textId="77777777" w:rsidR="00107C8E" w:rsidRPr="00F01E0E" w:rsidRDefault="00107C8E" w:rsidP="001C196A">
            <w:pPr>
              <w:pStyle w:val="TableText0"/>
            </w:pPr>
            <w:r w:rsidRPr="00F01E0E">
              <w:t>M1a Non-regional lymph node(s)</w:t>
            </w:r>
          </w:p>
          <w:p w14:paraId="65A078FD" w14:textId="77777777" w:rsidR="00107C8E" w:rsidRPr="00F01E0E" w:rsidRDefault="00107C8E" w:rsidP="001C196A">
            <w:pPr>
              <w:pStyle w:val="TableText0"/>
            </w:pPr>
            <w:r w:rsidRPr="00F01E0E">
              <w:t>M1b Bone(s)</w:t>
            </w:r>
          </w:p>
          <w:p w14:paraId="3103B78F" w14:textId="584E8196" w:rsidR="00107C8E" w:rsidRPr="00F01E0E" w:rsidRDefault="00107C8E" w:rsidP="001C196A">
            <w:pPr>
              <w:pStyle w:val="TableText0"/>
            </w:pPr>
            <w:r w:rsidRPr="00F01E0E">
              <w:t>M1c Other site(s)</w:t>
            </w:r>
          </w:p>
        </w:tc>
      </w:tr>
    </w:tbl>
    <w:p w14:paraId="040D0622" w14:textId="101DB185" w:rsidR="002248CA" w:rsidRPr="00F01E0E" w:rsidRDefault="00187D97" w:rsidP="004B4FEB">
      <w:pPr>
        <w:pStyle w:val="Tablenotes"/>
        <w:spacing w:after="80"/>
      </w:pPr>
      <w:r w:rsidRPr="00F01E0E">
        <w:t xml:space="preserve">M = distant metastases; N = regional lymph nodes; </w:t>
      </w:r>
      <w:r w:rsidR="00C5787C" w:rsidRPr="00F01E0E">
        <w:t>T = primary tumour</w:t>
      </w:r>
    </w:p>
    <w:p w14:paraId="04A862A0" w14:textId="317C4383" w:rsidR="00C57200" w:rsidRPr="00F01E0E" w:rsidRDefault="007B160D" w:rsidP="0038198C">
      <w:pPr>
        <w:pStyle w:val="Tablenotes"/>
        <w:spacing w:after="0"/>
      </w:pPr>
      <w:r w:rsidRPr="008C35FB">
        <w:rPr>
          <w:vertAlign w:val="superscript"/>
        </w:rPr>
        <w:t>a</w:t>
      </w:r>
      <w:r w:rsidR="0038198C" w:rsidRPr="00F01E0E">
        <w:t xml:space="preserve"> Metastasis </w:t>
      </w:r>
      <w:r w:rsidR="002C7D84" w:rsidRPr="00F01E0E">
        <w:t>≤</w:t>
      </w:r>
      <w:r w:rsidR="0038198C" w:rsidRPr="00F01E0E">
        <w:t>0.2 cm can be designated pNmi</w:t>
      </w:r>
      <w:r w:rsidR="002C7D84" w:rsidRPr="00F01E0E">
        <w:t>.</w:t>
      </w:r>
    </w:p>
    <w:p w14:paraId="4ADC5949" w14:textId="0736BD9A" w:rsidR="00C57200" w:rsidRPr="00F01E0E" w:rsidRDefault="007B160D" w:rsidP="0038198C">
      <w:pPr>
        <w:pStyle w:val="Tablenotes"/>
        <w:spacing w:after="0"/>
      </w:pPr>
      <w:r w:rsidRPr="008C35FB">
        <w:rPr>
          <w:vertAlign w:val="superscript"/>
        </w:rPr>
        <w:t>b</w:t>
      </w:r>
      <w:r w:rsidR="0038198C" w:rsidRPr="00F01E0E">
        <w:t xml:space="preserve"> When more than one site of metastasis is present, the most advanced category</w:t>
      </w:r>
      <w:r w:rsidR="002C7D84" w:rsidRPr="00F01E0E">
        <w:t xml:space="preserve"> ((p)M1c)</w:t>
      </w:r>
      <w:r w:rsidR="0038198C" w:rsidRPr="00F01E0E">
        <w:t xml:space="preserve"> is used. </w:t>
      </w:r>
    </w:p>
    <w:p w14:paraId="050A2C5E" w14:textId="475139DC" w:rsidR="002C01AF" w:rsidRPr="00F01E0E" w:rsidRDefault="00BD166B" w:rsidP="00921CDC">
      <w:pPr>
        <w:spacing w:before="240"/>
      </w:pPr>
      <w:r w:rsidRPr="00F01E0E">
        <w:t>Prostate cancer s</w:t>
      </w:r>
      <w:r w:rsidR="002C01AF" w:rsidRPr="00F01E0E">
        <w:t>tage I and stage II correspond</w:t>
      </w:r>
      <w:r w:rsidR="00822CCF" w:rsidRPr="00F01E0E">
        <w:t xml:space="preserve"> to </w:t>
      </w:r>
      <w:r w:rsidR="00E03538" w:rsidRPr="00F01E0E">
        <w:t xml:space="preserve">a </w:t>
      </w:r>
      <w:r w:rsidR="009D7849" w:rsidRPr="00F01E0E">
        <w:t xml:space="preserve">tumour confined </w:t>
      </w:r>
      <w:r w:rsidR="00565D5F" w:rsidRPr="00F01E0E">
        <w:t>within the prostate</w:t>
      </w:r>
      <w:r w:rsidR="006A7D93" w:rsidRPr="00F01E0E">
        <w:t xml:space="preserve"> (</w:t>
      </w:r>
      <w:r w:rsidR="004D0D61" w:rsidRPr="00F01E0E">
        <w:t xml:space="preserve">T1–T2, N0, M0), also called localised </w:t>
      </w:r>
      <w:r w:rsidR="00921CDC" w:rsidRPr="00F01E0E">
        <w:t>cancer.</w:t>
      </w:r>
    </w:p>
    <w:p w14:paraId="6928275D" w14:textId="389107F2" w:rsidR="00921CDC" w:rsidRPr="00F01E0E" w:rsidRDefault="00921CDC" w:rsidP="00F10D2F">
      <w:pPr>
        <w:pStyle w:val="Heading5"/>
      </w:pPr>
      <w:r w:rsidRPr="00F01E0E">
        <w:t>Grade</w:t>
      </w:r>
    </w:p>
    <w:p w14:paraId="62095D60" w14:textId="6B567B59" w:rsidR="00547D0D" w:rsidRDefault="00F85E67" w:rsidP="00547D0D">
      <w:r w:rsidRPr="00F01E0E">
        <w:t xml:space="preserve">The Gleason scoring system and the </w:t>
      </w:r>
      <w:r w:rsidR="006E7F82" w:rsidRPr="00F01E0E">
        <w:t xml:space="preserve">International Society of Urological Pathology (ISUP) </w:t>
      </w:r>
      <w:r w:rsidRPr="00F01E0E">
        <w:t>Grade Group system are both used to assess the aggressiveness of prostate cancer</w:t>
      </w:r>
      <w:r w:rsidR="00260719" w:rsidRPr="00F01E0E">
        <w:t>,</w:t>
      </w:r>
      <w:r w:rsidRPr="00F01E0E">
        <w:t xml:space="preserve"> based on microscopic examination of tumour architecture</w:t>
      </w:r>
      <w:r w:rsidR="00065D87" w:rsidRPr="00F01E0E">
        <w:t xml:space="preserve"> (</w:t>
      </w:r>
      <w:r w:rsidR="00065D87" w:rsidRPr="00F01E0E">
        <w:fldChar w:fldCharType="begin"/>
      </w:r>
      <w:r w:rsidR="00065D87" w:rsidRPr="00F01E0E">
        <w:instrText xml:space="preserve"> REF _Ref192068602 \h </w:instrText>
      </w:r>
      <w:r w:rsidR="00065D87" w:rsidRPr="00F01E0E">
        <w:fldChar w:fldCharType="separate"/>
      </w:r>
      <w:r w:rsidR="00065D87" w:rsidRPr="00F01E0E">
        <w:t xml:space="preserve">Table </w:t>
      </w:r>
      <w:r w:rsidR="00065D87" w:rsidRPr="00F01E0E">
        <w:rPr>
          <w:noProof/>
        </w:rPr>
        <w:t>4</w:t>
      </w:r>
      <w:r w:rsidR="00065D87" w:rsidRPr="00F01E0E">
        <w:fldChar w:fldCharType="end"/>
      </w:r>
      <w:r w:rsidR="00065D87" w:rsidRPr="00F01E0E">
        <w:t>)</w:t>
      </w:r>
      <w:r w:rsidR="00750867" w:rsidRPr="00F01E0E">
        <w:t xml:space="preserve"> </w:t>
      </w:r>
      <w:r w:rsidR="005C0A61">
        <w:fldChar w:fldCharType="begin"/>
      </w:r>
      <w:r w:rsidR="005C0A61">
        <w:instrText xml:space="preserve"> ADDIN EN.CITE &lt;EndNote&gt;&lt;Cite&gt;&lt;Author&gt;Cornford&lt;/Author&gt;&lt;Year&gt;2024&lt;/Year&gt;&lt;RecNum&gt;11&lt;/RecNum&gt;&lt;DisplayText&gt;(Cornford 2024)&lt;/DisplayText&gt;&lt;record&gt;&lt;rec-number&gt;11&lt;/rec-number&gt;&lt;foreign-keys&gt;&lt;key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fldChar w:fldCharType="separate"/>
      </w:r>
      <w:r w:rsidR="005C0A61">
        <w:rPr>
          <w:noProof/>
        </w:rPr>
        <w:t>(Cornford 2024)</w:t>
      </w:r>
      <w:r w:rsidR="005C0A61">
        <w:fldChar w:fldCharType="end"/>
      </w:r>
      <w:r w:rsidRPr="00F01E0E">
        <w:t>. The Gleason score is determined by adding the most predominant</w:t>
      </w:r>
      <w:r w:rsidR="00B515B7">
        <w:t xml:space="preserve"> cell</w:t>
      </w:r>
      <w:r w:rsidRPr="00F01E0E">
        <w:t xml:space="preserve"> pattern and the second</w:t>
      </w:r>
      <w:r w:rsidR="00056544" w:rsidRPr="00F01E0E">
        <w:t>-</w:t>
      </w:r>
      <w:r w:rsidRPr="00F01E0E">
        <w:t xml:space="preserve">most common </w:t>
      </w:r>
      <w:r w:rsidR="00701BE2">
        <w:t>cell</w:t>
      </w:r>
      <w:r w:rsidRPr="00F01E0E">
        <w:t xml:space="preserve"> pattern of tumour growth</w:t>
      </w:r>
      <w:r w:rsidR="007C339F" w:rsidRPr="00F01E0E">
        <w:t xml:space="preserve"> seen</w:t>
      </w:r>
      <w:r w:rsidR="005F6B5D" w:rsidRPr="00F01E0E">
        <w:t xml:space="preserve"> in the prostate biopsy tissue</w:t>
      </w:r>
      <w:r w:rsidRPr="00F01E0E">
        <w:t>, resulting in scores ranging from 6 (3+3) to 10 (5+5). If only one pattern is present, it is doubled, and in cases where three patterns exist, the most common and highest grade</w:t>
      </w:r>
      <w:r w:rsidR="00571C5C" w:rsidRPr="00F01E0E">
        <w:t>s</w:t>
      </w:r>
      <w:r w:rsidRPr="00F01E0E">
        <w:t xml:space="preserve"> are used. Recogni</w:t>
      </w:r>
      <w:r w:rsidR="001E6897" w:rsidRPr="00F01E0E">
        <w:t>s</w:t>
      </w:r>
      <w:r w:rsidRPr="00F01E0E">
        <w:t>ing the need for a more intuitive classification</w:t>
      </w:r>
      <w:r w:rsidR="00CD1EB0" w:rsidRPr="00F01E0E">
        <w:t xml:space="preserve"> of risk stratification</w:t>
      </w:r>
      <w:r w:rsidRPr="00F01E0E">
        <w:t xml:space="preserve">, the ISUP introduced the Grade Group system in 2014, which restructured the Gleason scores into five distinct groups. This system ranges from Grade Group 1 (Gleason 6, least aggressive) to Grade Group 5 (Gleason 9–10, most aggressive), </w:t>
      </w:r>
      <w:r w:rsidRPr="00F01E0E">
        <w:lastRenderedPageBreak/>
        <w:t>providing clearer prognostic information. Higher Grade Groups correlate with increased risk of progression, metastasis and mortality.</w:t>
      </w:r>
      <w:bookmarkStart w:id="7" w:name="_Ref192068602"/>
    </w:p>
    <w:p w14:paraId="217A5C42" w14:textId="6DA7FCBB" w:rsidR="00406A34" w:rsidRPr="00F01E0E" w:rsidRDefault="00406A34" w:rsidP="00547D0D">
      <w:pPr>
        <w:pStyle w:val="Caption"/>
        <w:rPr>
          <w:lang w:val="en-AU"/>
        </w:rPr>
      </w:pPr>
      <w:r w:rsidRPr="00F01E0E">
        <w:rPr>
          <w:lang w:val="en-AU"/>
        </w:rPr>
        <w:t xml:space="preserve">Table </w:t>
      </w:r>
      <w:r w:rsidRPr="00F01E0E">
        <w:rPr>
          <w:lang w:val="en-AU"/>
        </w:rPr>
        <w:fldChar w:fldCharType="begin"/>
      </w:r>
      <w:r w:rsidRPr="00F01E0E">
        <w:rPr>
          <w:lang w:val="en-AU"/>
        </w:rPr>
        <w:instrText xml:space="preserve"> SEQ Table \* ARABIC </w:instrText>
      </w:r>
      <w:r w:rsidRPr="00F01E0E">
        <w:rPr>
          <w:lang w:val="en-AU"/>
        </w:rPr>
        <w:fldChar w:fldCharType="separate"/>
      </w:r>
      <w:r w:rsidR="006045D6" w:rsidRPr="00F01E0E">
        <w:rPr>
          <w:lang w:val="en-AU"/>
        </w:rPr>
        <w:t>4</w:t>
      </w:r>
      <w:r w:rsidRPr="00F01E0E">
        <w:rPr>
          <w:lang w:val="en-AU"/>
        </w:rPr>
        <w:fldChar w:fldCharType="end"/>
      </w:r>
      <w:bookmarkEnd w:id="7"/>
      <w:r w:rsidR="00307C1A" w:rsidRPr="00F01E0E">
        <w:rPr>
          <w:lang w:val="en-AU"/>
        </w:rPr>
        <w:t xml:space="preserve"> </w:t>
      </w:r>
      <w:r w:rsidR="00E072C3" w:rsidRPr="00547D0D">
        <w:rPr>
          <w:lang w:val="en-AU"/>
        </w:rPr>
        <w:t>Gleason score and ISUP 2019 grade system</w:t>
      </w:r>
    </w:p>
    <w:tbl>
      <w:tblPr>
        <w:tblStyle w:val="TableGrid"/>
        <w:tblW w:w="0" w:type="auto"/>
        <w:tblInd w:w="0" w:type="dxa"/>
        <w:tblLook w:val="04A0" w:firstRow="1" w:lastRow="0" w:firstColumn="1" w:lastColumn="0" w:noHBand="0" w:noVBand="1"/>
      </w:tblPr>
      <w:tblGrid>
        <w:gridCol w:w="2122"/>
        <w:gridCol w:w="2126"/>
        <w:gridCol w:w="5323"/>
      </w:tblGrid>
      <w:tr w:rsidR="00694E42" w:rsidRPr="00F01E0E" w14:paraId="1749945F" w14:textId="77777777" w:rsidTr="00406A34">
        <w:tc>
          <w:tcPr>
            <w:tcW w:w="2122" w:type="dxa"/>
          </w:tcPr>
          <w:p w14:paraId="57145811" w14:textId="2CDB0BB2" w:rsidR="00694E42" w:rsidRPr="00F01E0E" w:rsidRDefault="00694E42" w:rsidP="00BF7F07">
            <w:pPr>
              <w:pStyle w:val="TableText0"/>
              <w:rPr>
                <w:b/>
                <w:bCs/>
              </w:rPr>
            </w:pPr>
            <w:r w:rsidRPr="00F01E0E">
              <w:rPr>
                <w:b/>
                <w:bCs/>
              </w:rPr>
              <w:t>ISUP Grade Group</w:t>
            </w:r>
          </w:p>
        </w:tc>
        <w:tc>
          <w:tcPr>
            <w:tcW w:w="2126" w:type="dxa"/>
          </w:tcPr>
          <w:p w14:paraId="4283558C" w14:textId="14821A1F" w:rsidR="00694E42" w:rsidRPr="00F01E0E" w:rsidRDefault="00694E42" w:rsidP="00BF7F07">
            <w:pPr>
              <w:pStyle w:val="TableText0"/>
              <w:rPr>
                <w:b/>
                <w:bCs/>
              </w:rPr>
            </w:pPr>
            <w:r w:rsidRPr="00F01E0E">
              <w:rPr>
                <w:b/>
                <w:bCs/>
              </w:rPr>
              <w:t>Gleason Score</w:t>
            </w:r>
          </w:p>
        </w:tc>
        <w:tc>
          <w:tcPr>
            <w:tcW w:w="5323" w:type="dxa"/>
          </w:tcPr>
          <w:p w14:paraId="4375BFBD" w14:textId="73B6FE35" w:rsidR="00694E42" w:rsidRPr="00F01E0E" w:rsidRDefault="00E95FFA" w:rsidP="00BF7F07">
            <w:pPr>
              <w:pStyle w:val="TableText0"/>
              <w:rPr>
                <w:b/>
                <w:bCs/>
              </w:rPr>
            </w:pPr>
            <w:r w:rsidRPr="00F01E0E">
              <w:rPr>
                <w:b/>
                <w:bCs/>
              </w:rPr>
              <w:t>Interpretation</w:t>
            </w:r>
          </w:p>
        </w:tc>
      </w:tr>
      <w:tr w:rsidR="00694E42" w:rsidRPr="00F01E0E" w14:paraId="1AFB6500" w14:textId="77777777" w:rsidTr="00406A34">
        <w:tc>
          <w:tcPr>
            <w:tcW w:w="2122" w:type="dxa"/>
          </w:tcPr>
          <w:p w14:paraId="7CCDCAC3" w14:textId="2C173BD9" w:rsidR="00694E42" w:rsidRPr="00F01E0E" w:rsidRDefault="00E95FFA" w:rsidP="00BF7F07">
            <w:pPr>
              <w:pStyle w:val="TableText0"/>
            </w:pPr>
            <w:r w:rsidRPr="00F01E0E">
              <w:t>1</w:t>
            </w:r>
          </w:p>
        </w:tc>
        <w:tc>
          <w:tcPr>
            <w:tcW w:w="2126" w:type="dxa"/>
          </w:tcPr>
          <w:p w14:paraId="7DE89B43" w14:textId="2D33BDBD" w:rsidR="00694E42" w:rsidRPr="00F01E0E" w:rsidRDefault="00E95FFA" w:rsidP="00BF7F07">
            <w:pPr>
              <w:pStyle w:val="TableText0"/>
            </w:pPr>
            <w:r w:rsidRPr="00F01E0E">
              <w:rPr>
                <w:rFonts w:cs="Calibri"/>
              </w:rPr>
              <w:t>≤</w:t>
            </w:r>
            <w:r w:rsidRPr="00F01E0E">
              <w:t>6</w:t>
            </w:r>
          </w:p>
        </w:tc>
        <w:tc>
          <w:tcPr>
            <w:tcW w:w="5323" w:type="dxa"/>
          </w:tcPr>
          <w:p w14:paraId="5F99666E" w14:textId="338E63BA" w:rsidR="00694E42" w:rsidRPr="00F01E0E" w:rsidRDefault="00A24FF8" w:rsidP="00BF7F07">
            <w:pPr>
              <w:pStyle w:val="TableText0"/>
            </w:pPr>
            <w:r w:rsidRPr="00F01E0E">
              <w:t>Low grade (well-differentiated)</w:t>
            </w:r>
          </w:p>
        </w:tc>
      </w:tr>
      <w:tr w:rsidR="00694E42" w:rsidRPr="00F01E0E" w14:paraId="4EE5B9F7" w14:textId="77777777" w:rsidTr="00406A34">
        <w:tc>
          <w:tcPr>
            <w:tcW w:w="2122" w:type="dxa"/>
          </w:tcPr>
          <w:p w14:paraId="395E7F13" w14:textId="38B1CDEA" w:rsidR="00694E42" w:rsidRPr="00F01E0E" w:rsidRDefault="00E95FFA" w:rsidP="00BF7F07">
            <w:pPr>
              <w:pStyle w:val="TableText0"/>
            </w:pPr>
            <w:r w:rsidRPr="00F01E0E">
              <w:t>2</w:t>
            </w:r>
          </w:p>
        </w:tc>
        <w:tc>
          <w:tcPr>
            <w:tcW w:w="2126" w:type="dxa"/>
          </w:tcPr>
          <w:p w14:paraId="793DE014" w14:textId="6C7EE13F" w:rsidR="00694E42" w:rsidRPr="00F01E0E" w:rsidRDefault="002E0024" w:rsidP="00BF7F07">
            <w:pPr>
              <w:pStyle w:val="TableText0"/>
            </w:pPr>
            <w:r w:rsidRPr="00F01E0E">
              <w:t>7</w:t>
            </w:r>
            <w:r w:rsidR="00FD62E7" w:rsidRPr="00F01E0E">
              <w:t xml:space="preserve"> </w:t>
            </w:r>
            <w:r w:rsidR="0045446F" w:rsidRPr="00F01E0E">
              <w:t>[</w:t>
            </w:r>
            <w:r w:rsidR="00FD62E7" w:rsidRPr="00F01E0E">
              <w:t>3+4</w:t>
            </w:r>
            <w:r w:rsidR="0045446F" w:rsidRPr="00F01E0E">
              <w:t>]</w:t>
            </w:r>
          </w:p>
        </w:tc>
        <w:tc>
          <w:tcPr>
            <w:tcW w:w="5323" w:type="dxa"/>
          </w:tcPr>
          <w:p w14:paraId="55CA59D9" w14:textId="67EE7DB1" w:rsidR="00694E42" w:rsidRPr="00F01E0E" w:rsidRDefault="00A24FF8" w:rsidP="00BF7F07">
            <w:pPr>
              <w:pStyle w:val="TableText0"/>
            </w:pPr>
            <w:r w:rsidRPr="00F01E0E">
              <w:t>Intermediate grade (mostly pattern 3 with some 4)</w:t>
            </w:r>
          </w:p>
        </w:tc>
      </w:tr>
      <w:tr w:rsidR="002E0024" w:rsidRPr="00F01E0E" w14:paraId="2FCA6999" w14:textId="77777777" w:rsidTr="00406A34">
        <w:tc>
          <w:tcPr>
            <w:tcW w:w="2122" w:type="dxa"/>
          </w:tcPr>
          <w:p w14:paraId="3EF2F6FE" w14:textId="6A3A92D4" w:rsidR="002E0024" w:rsidRPr="00F01E0E" w:rsidRDefault="002E0024" w:rsidP="00BF7F07">
            <w:pPr>
              <w:pStyle w:val="TableText0"/>
            </w:pPr>
            <w:r w:rsidRPr="00F01E0E">
              <w:t>3</w:t>
            </w:r>
          </w:p>
        </w:tc>
        <w:tc>
          <w:tcPr>
            <w:tcW w:w="2126" w:type="dxa"/>
          </w:tcPr>
          <w:p w14:paraId="09FA4618" w14:textId="50C6BC08" w:rsidR="002E0024" w:rsidRPr="00F01E0E" w:rsidRDefault="002E0024" w:rsidP="00BF7F07">
            <w:pPr>
              <w:pStyle w:val="TableText0"/>
            </w:pPr>
            <w:r w:rsidRPr="00F01E0E">
              <w:t>7</w:t>
            </w:r>
            <w:r w:rsidR="00FD62E7" w:rsidRPr="00F01E0E">
              <w:t xml:space="preserve"> </w:t>
            </w:r>
            <w:r w:rsidR="0045446F" w:rsidRPr="00F01E0E">
              <w:t>[</w:t>
            </w:r>
            <w:r w:rsidR="00FD62E7" w:rsidRPr="00F01E0E">
              <w:t>4+3</w:t>
            </w:r>
            <w:r w:rsidR="0045446F" w:rsidRPr="00F01E0E">
              <w:t>]</w:t>
            </w:r>
          </w:p>
        </w:tc>
        <w:tc>
          <w:tcPr>
            <w:tcW w:w="5323" w:type="dxa"/>
          </w:tcPr>
          <w:p w14:paraId="615FB5B2" w14:textId="7EB1EF5E" w:rsidR="002E0024" w:rsidRPr="00F01E0E" w:rsidRDefault="00A24FF8" w:rsidP="00BF7F07">
            <w:pPr>
              <w:pStyle w:val="TableText0"/>
            </w:pPr>
            <w:r w:rsidRPr="00F01E0E">
              <w:t>Intermediate grade (mostly pattern 4)</w:t>
            </w:r>
          </w:p>
        </w:tc>
      </w:tr>
      <w:tr w:rsidR="00694E42" w:rsidRPr="00F01E0E" w14:paraId="0D6CDD1E" w14:textId="77777777" w:rsidTr="00406A34">
        <w:tc>
          <w:tcPr>
            <w:tcW w:w="2122" w:type="dxa"/>
          </w:tcPr>
          <w:p w14:paraId="5E1C144B" w14:textId="0D1C0FB9" w:rsidR="00694E42" w:rsidRPr="00F01E0E" w:rsidRDefault="00E95FFA" w:rsidP="00BF7F07">
            <w:pPr>
              <w:pStyle w:val="TableText0"/>
            </w:pPr>
            <w:r w:rsidRPr="00F01E0E">
              <w:t>4</w:t>
            </w:r>
          </w:p>
        </w:tc>
        <w:tc>
          <w:tcPr>
            <w:tcW w:w="2126" w:type="dxa"/>
          </w:tcPr>
          <w:p w14:paraId="764359BC" w14:textId="6BAA2D2D" w:rsidR="00694E42" w:rsidRPr="00F01E0E" w:rsidRDefault="00394C0A" w:rsidP="00BF7F07">
            <w:pPr>
              <w:pStyle w:val="TableText0"/>
            </w:pPr>
            <w:r w:rsidRPr="00F01E0E">
              <w:t>8</w:t>
            </w:r>
          </w:p>
        </w:tc>
        <w:tc>
          <w:tcPr>
            <w:tcW w:w="5323" w:type="dxa"/>
          </w:tcPr>
          <w:p w14:paraId="10D66EFF" w14:textId="2A7889E1" w:rsidR="00694E42" w:rsidRPr="00F01E0E" w:rsidRDefault="001A2454" w:rsidP="00BF7F07">
            <w:pPr>
              <w:pStyle w:val="TableText0"/>
            </w:pPr>
            <w:r w:rsidRPr="00F01E0E">
              <w:t>High grade (4+4, 3+5</w:t>
            </w:r>
            <w:r w:rsidR="007C329F" w:rsidRPr="00F01E0E">
              <w:t xml:space="preserve"> or </w:t>
            </w:r>
            <w:r w:rsidRPr="00F01E0E">
              <w:t>5+3)</w:t>
            </w:r>
          </w:p>
        </w:tc>
      </w:tr>
      <w:tr w:rsidR="00394C0A" w:rsidRPr="00F01E0E" w14:paraId="7BD388E1" w14:textId="77777777" w:rsidTr="00406A34">
        <w:tc>
          <w:tcPr>
            <w:tcW w:w="2122" w:type="dxa"/>
          </w:tcPr>
          <w:p w14:paraId="66A63CF3" w14:textId="524A181D" w:rsidR="00394C0A" w:rsidRPr="00F01E0E" w:rsidRDefault="00394C0A" w:rsidP="00BF7F07">
            <w:pPr>
              <w:pStyle w:val="TableText0"/>
            </w:pPr>
            <w:r w:rsidRPr="00F01E0E">
              <w:t>5</w:t>
            </w:r>
          </w:p>
        </w:tc>
        <w:tc>
          <w:tcPr>
            <w:tcW w:w="2126" w:type="dxa"/>
          </w:tcPr>
          <w:p w14:paraId="127D2C98" w14:textId="140FFC25" w:rsidR="00394C0A" w:rsidRPr="00F01E0E" w:rsidRDefault="00394C0A" w:rsidP="00BF7F07">
            <w:pPr>
              <w:pStyle w:val="TableText0"/>
            </w:pPr>
            <w:r w:rsidRPr="00F01E0E">
              <w:t>9</w:t>
            </w:r>
            <w:r w:rsidR="003B2522" w:rsidRPr="00F01E0E">
              <w:t>–</w:t>
            </w:r>
            <w:r w:rsidRPr="00F01E0E">
              <w:t>10</w:t>
            </w:r>
          </w:p>
        </w:tc>
        <w:tc>
          <w:tcPr>
            <w:tcW w:w="5323" w:type="dxa"/>
          </w:tcPr>
          <w:p w14:paraId="67246F6D" w14:textId="42B89C6F" w:rsidR="00394C0A" w:rsidRPr="00F01E0E" w:rsidRDefault="001A2454" w:rsidP="00BF7F07">
            <w:pPr>
              <w:pStyle w:val="TableText0"/>
            </w:pPr>
            <w:r w:rsidRPr="00F01E0E">
              <w:t>Highest grade (4+5, 5+4</w:t>
            </w:r>
            <w:r w:rsidR="007C329F" w:rsidRPr="00F01E0E">
              <w:t xml:space="preserve"> </w:t>
            </w:r>
            <w:r w:rsidRPr="00F01E0E">
              <w:t>or 5+5)</w:t>
            </w:r>
          </w:p>
        </w:tc>
      </w:tr>
    </w:tbl>
    <w:p w14:paraId="4C579903" w14:textId="46E9940A" w:rsidR="00BA5C11" w:rsidRDefault="00000770" w:rsidP="00000770">
      <w:pPr>
        <w:pStyle w:val="Tablenotes"/>
        <w:spacing w:after="80"/>
      </w:pPr>
      <w:r>
        <w:t xml:space="preserve">ISUP = </w:t>
      </w:r>
      <w:r w:rsidRPr="00000770">
        <w:t>International Society of Urological Pathology</w:t>
      </w:r>
    </w:p>
    <w:p w14:paraId="53DC22B3" w14:textId="77777777" w:rsidR="001F535A" w:rsidRPr="00F01E0E" w:rsidRDefault="001F535A" w:rsidP="00000770">
      <w:pPr>
        <w:pStyle w:val="Tablenotes"/>
        <w:spacing w:after="80"/>
      </w:pPr>
    </w:p>
    <w:p w14:paraId="43D22231" w14:textId="77777777" w:rsidR="004A7FE7" w:rsidRPr="00F01E0E" w:rsidRDefault="004A7FE7" w:rsidP="004A7FE7">
      <w:pPr>
        <w:pStyle w:val="Heading5"/>
      </w:pPr>
      <w:r w:rsidRPr="00F01E0E">
        <w:t>Risk stratification</w:t>
      </w:r>
    </w:p>
    <w:p w14:paraId="15890F8C" w14:textId="23ECDF55" w:rsidR="00CE457E" w:rsidRPr="00F01E0E" w:rsidRDefault="00EB1F94" w:rsidP="00CE457E">
      <w:r w:rsidRPr="00F01E0E">
        <w:t>Optimal management of prostate cancer requires a comprehensive risk assessment</w:t>
      </w:r>
      <w:r w:rsidR="007D11A9" w:rsidRPr="00F01E0E">
        <w:t>, which includes</w:t>
      </w:r>
      <w:r w:rsidR="0031567C" w:rsidRPr="00F01E0E">
        <w:t>—</w:t>
      </w:r>
      <w:r w:rsidR="007D11A9" w:rsidRPr="00F01E0E">
        <w:t>at a minimum</w:t>
      </w:r>
      <w:r w:rsidR="0031567C" w:rsidRPr="00F01E0E">
        <w:t>—</w:t>
      </w:r>
      <w:r w:rsidR="00C20E1D" w:rsidRPr="00F01E0E">
        <w:t xml:space="preserve">clinical stage, </w:t>
      </w:r>
      <w:r w:rsidR="009121DD" w:rsidRPr="00F01E0E">
        <w:t>grade</w:t>
      </w:r>
      <w:r w:rsidR="00C20E1D" w:rsidRPr="00F01E0E">
        <w:t xml:space="preserve"> and PSA level</w:t>
      </w:r>
      <w:r w:rsidR="007F1093" w:rsidRPr="00F01E0E">
        <w:t xml:space="preserve"> </w:t>
      </w:r>
      <w:r w:rsidR="005C0A61">
        <w:fldChar w:fldCharType="begin">
          <w:fldData xml:space="preserve">PEVuZE5vdGU+PENpdGU+PEF1dGhvcj5Nb2hsZXI8L0F1dGhvcj48WWVhcj4yMDE5PC9ZZWFyPjxS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</w:fldData>
        </w:fldChar>
      </w:r>
      <w:r w:rsidR="005C0A61">
        <w:instrText xml:space="preserve"> ADDIN EN.CITE </w:instrText>
      </w:r>
      <w:r w:rsidR="005C0A61">
        <w:fldChar w:fldCharType="begin">
          <w:fldData xml:space="preserve">PEVuZE5vdGU+PENpdGU+PEF1dGhvcj5Nb2hsZXI8L0F1dGhvcj48WWVhcj4yMDE5PC9ZZWFyPjxS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</w:fldData>
        </w:fldChar>
      </w:r>
      <w:r w:rsidR="005C0A61">
        <w:instrText xml:space="preserve"> ADDIN EN.CITE.DATA </w:instrText>
      </w:r>
      <w:r w:rsidR="005C0A61">
        <w:fldChar w:fldCharType="end"/>
      </w:r>
      <w:r w:rsidR="005C0A61">
        <w:fldChar w:fldCharType="separate"/>
      </w:r>
      <w:r w:rsidR="005C0A61">
        <w:rPr>
          <w:noProof/>
        </w:rPr>
        <w:t>(Mohler et al. 2019; Mottet et al. 2021)</w:t>
      </w:r>
      <w:r w:rsidR="005C0A61">
        <w:fldChar w:fldCharType="end"/>
      </w:r>
      <w:r w:rsidR="00D03ED7" w:rsidRPr="00F01E0E">
        <w:t xml:space="preserve">. </w:t>
      </w:r>
      <w:r w:rsidR="00692D08" w:rsidRPr="00F01E0E">
        <w:t xml:space="preserve">The </w:t>
      </w:r>
      <w:r w:rsidR="0010564D" w:rsidRPr="00F01E0E">
        <w:t>European Association of Urology (EAU)</w:t>
      </w:r>
      <w:r w:rsidR="00F149C0" w:rsidRPr="00F01E0E">
        <w:t xml:space="preserve"> </w:t>
      </w:r>
      <w:r w:rsidR="00DA0A0C" w:rsidRPr="00F01E0E">
        <w:t>g</w:t>
      </w:r>
      <w:r w:rsidR="00692D08" w:rsidRPr="00F01E0E">
        <w:t xml:space="preserve">uidelines acknowledge the impact of advanced imaging techniques such as </w:t>
      </w:r>
      <w:r w:rsidR="007A0D38" w:rsidRPr="00F01E0E">
        <w:t>magnetic resonance imaging (</w:t>
      </w:r>
      <w:r w:rsidR="00692D08" w:rsidRPr="00F01E0E">
        <w:t>MRI</w:t>
      </w:r>
      <w:r w:rsidR="007A0D38" w:rsidRPr="00F01E0E">
        <w:t>)</w:t>
      </w:r>
      <w:r w:rsidR="00692D08" w:rsidRPr="00F01E0E">
        <w:t xml:space="preserve">, targeted biopsy and </w:t>
      </w:r>
      <w:r w:rsidR="00D50830" w:rsidRPr="00F01E0E">
        <w:t>prostate-specific membrane antigen positron emission tomography</w:t>
      </w:r>
      <w:r w:rsidR="00C36730" w:rsidRPr="00F01E0E">
        <w:t>/computed tomography</w:t>
      </w:r>
      <w:r w:rsidR="00D50830" w:rsidRPr="00F01E0E">
        <w:t xml:space="preserve"> (PSMA PET/CT) scan </w:t>
      </w:r>
      <w:r w:rsidR="00692D08" w:rsidRPr="00F01E0E">
        <w:t xml:space="preserve">on risk stratification and treatment decisions, whereas the NCCN </w:t>
      </w:r>
      <w:r w:rsidR="00DA0A0C" w:rsidRPr="00F01E0E">
        <w:t>g</w:t>
      </w:r>
      <w:r w:rsidR="00692D08" w:rsidRPr="00F01E0E">
        <w:t>uidelines emphasi</w:t>
      </w:r>
      <w:r w:rsidR="00293647" w:rsidRPr="00F01E0E">
        <w:t>s</w:t>
      </w:r>
      <w:r w:rsidR="00692D08" w:rsidRPr="00F01E0E">
        <w:t xml:space="preserve">e that </w:t>
      </w:r>
      <w:r w:rsidR="005E3397" w:rsidRPr="00F01E0E">
        <w:t xml:space="preserve">these </w:t>
      </w:r>
      <w:r w:rsidR="00692D08" w:rsidRPr="00F01E0E">
        <w:t>imaging modalities are not yet considered essential for staging</w:t>
      </w:r>
      <w:r w:rsidR="00D50A98" w:rsidRPr="00F01E0E">
        <w:t>.</w:t>
      </w:r>
    </w:p>
    <w:p w14:paraId="71C9E931" w14:textId="68B19D24" w:rsidR="00C56311" w:rsidRPr="00F01E0E" w:rsidRDefault="00C56311" w:rsidP="00CE457E">
      <w:r w:rsidRPr="00F01E0E">
        <w:t xml:space="preserve">The EAU and NCCN guidelines differ in their risk stratification of patients with localised intermediate-risk prostate cancer, particularly </w:t>
      </w:r>
      <w:r w:rsidR="0064048F" w:rsidRPr="00F01E0E">
        <w:t xml:space="preserve">for </w:t>
      </w:r>
      <w:r w:rsidRPr="00F01E0E">
        <w:t>T2c tumours</w:t>
      </w:r>
      <w:r w:rsidR="007A6F9C" w:rsidRPr="00F01E0E">
        <w:t xml:space="preserve"> </w:t>
      </w:r>
      <w:r w:rsidR="005C0A61">
        <w:fldChar w:fldCharType="begin">
          <w:fldData xml:space="preserve">PEVuZE5vdGU+PENpdGU+PEF1dGhvcj5Nb3R0ZXQ8L0F1dGhvcj48WWVhcj4yMDIxPC9ZZWFyPjxS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</w:fldData>
        </w:fldChar>
      </w:r>
      <w:r w:rsidR="005C0A61">
        <w:instrText xml:space="preserve"> ADDIN EN.CITE </w:instrText>
      </w:r>
      <w:r w:rsidR="005C0A61">
        <w:fldChar w:fldCharType="begin">
          <w:fldData xml:space="preserve">PEVuZE5vdGU+PENpdGU+PEF1dGhvcj5Nb3R0ZXQ8L0F1dGhvcj48WWVhcj4yMDIxPC9ZZWFyPjxS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</w:fldData>
        </w:fldChar>
      </w:r>
      <w:r w:rsidR="005C0A61">
        <w:instrText xml:space="preserve"> ADDIN EN.CITE.DATA </w:instrText>
      </w:r>
      <w:r w:rsidR="005C0A61">
        <w:fldChar w:fldCharType="end"/>
      </w:r>
      <w:r w:rsidR="005C0A61">
        <w:fldChar w:fldCharType="separate"/>
      </w:r>
      <w:r w:rsidR="005C0A61">
        <w:rPr>
          <w:noProof/>
        </w:rPr>
        <w:t>(Mohler et al. 2019; Mottet et al. 2021)</w:t>
      </w:r>
      <w:r w:rsidR="005C0A61">
        <w:fldChar w:fldCharType="end"/>
      </w:r>
      <w:r w:rsidRPr="00F01E0E">
        <w:t>. According to the EAU guidelines, patients with T2c disease are classified as high</w:t>
      </w:r>
      <w:r w:rsidR="0064048F" w:rsidRPr="00F01E0E">
        <w:t xml:space="preserve"> </w:t>
      </w:r>
      <w:r w:rsidRPr="00F01E0E">
        <w:t>risk</w:t>
      </w:r>
      <w:r w:rsidR="00562665" w:rsidRPr="00F01E0E">
        <w:t>, while NCCN guidelines categori</w:t>
      </w:r>
      <w:r w:rsidR="00D5152D" w:rsidRPr="00F01E0E">
        <w:t>s</w:t>
      </w:r>
      <w:r w:rsidR="00562665" w:rsidRPr="00F01E0E">
        <w:t xml:space="preserve">e them </w:t>
      </w:r>
      <w:r w:rsidR="0073163D" w:rsidRPr="00F01E0E">
        <w:t>as</w:t>
      </w:r>
      <w:r w:rsidR="00562665" w:rsidRPr="00F01E0E">
        <w:t xml:space="preserve"> intermediate</w:t>
      </w:r>
      <w:r w:rsidR="0073163D" w:rsidRPr="00F01E0E">
        <w:t xml:space="preserve"> </w:t>
      </w:r>
      <w:r w:rsidR="00562665" w:rsidRPr="00F01E0E">
        <w:t>risk. This distinction may influence treatment recommendations and prognostic expectations.</w:t>
      </w:r>
    </w:p>
    <w:p w14:paraId="656043DD" w14:textId="541AE576" w:rsidR="00766A4F" w:rsidRPr="00F01E0E" w:rsidRDefault="00B12930" w:rsidP="00F55C9C">
      <w:pPr>
        <w:pStyle w:val="Instructionaltext"/>
        <w:spacing w:after="0"/>
        <w:rPr>
          <w:rFonts w:cs="Calibri"/>
          <w:color w:val="auto"/>
        </w:rPr>
      </w:pPr>
      <w:r w:rsidRPr="00F01E0E">
        <w:rPr>
          <w:color w:val="auto"/>
        </w:rPr>
        <w:t xml:space="preserve">Risk stratification for patients with clinically localised intermediate-risk prostate cancer </w:t>
      </w:r>
      <w:r w:rsidR="00AB7A94" w:rsidRPr="00F01E0E">
        <w:rPr>
          <w:color w:val="auto"/>
        </w:rPr>
        <w:t>depends</w:t>
      </w:r>
      <w:r w:rsidR="003C4BD5" w:rsidRPr="00F01E0E">
        <w:rPr>
          <w:color w:val="auto"/>
        </w:rPr>
        <w:t xml:space="preserve"> on the</w:t>
      </w:r>
      <w:r w:rsidRPr="00F01E0E">
        <w:rPr>
          <w:color w:val="auto"/>
        </w:rPr>
        <w:t xml:space="preserve"> presen</w:t>
      </w:r>
      <w:r w:rsidR="003C4BD5" w:rsidRPr="00F01E0E">
        <w:rPr>
          <w:color w:val="auto"/>
        </w:rPr>
        <w:t>ce</w:t>
      </w:r>
      <w:r w:rsidRPr="00F01E0E" w:rsidDel="003C4BD5">
        <w:rPr>
          <w:color w:val="auto"/>
        </w:rPr>
        <w:t xml:space="preserve"> </w:t>
      </w:r>
      <w:r w:rsidR="003C4BD5" w:rsidRPr="00F01E0E">
        <w:rPr>
          <w:color w:val="auto"/>
        </w:rPr>
        <w:t xml:space="preserve">of </w:t>
      </w:r>
      <w:r w:rsidRPr="00F01E0E">
        <w:rPr>
          <w:color w:val="auto"/>
        </w:rPr>
        <w:t xml:space="preserve">at least one of the following criteria: PSA levels 10–20 ng/mL, Gleason score of 7 or ISUP grade group 2 or 3, or clinical stage T2b/T2c </w:t>
      </w:r>
      <w:r w:rsidR="00F55C9C" w:rsidRPr="00F01E0E">
        <w:rPr>
          <w:color w:val="auto"/>
        </w:rPr>
        <w:t>(depending on guideline).</w:t>
      </w:r>
      <w:r w:rsidR="00DA770B" w:rsidRPr="00F01E0E">
        <w:rPr>
          <w:color w:val="auto"/>
        </w:rPr>
        <w:t xml:space="preserve"> </w:t>
      </w:r>
      <w:r w:rsidR="001D07B8" w:rsidRPr="00F01E0E">
        <w:rPr>
          <w:color w:val="auto"/>
        </w:rPr>
        <w:t>The low</w:t>
      </w:r>
      <w:r w:rsidR="00717701" w:rsidRPr="00F01E0E">
        <w:rPr>
          <w:color w:val="auto"/>
        </w:rPr>
        <w:t>-</w:t>
      </w:r>
      <w:r w:rsidR="001D07B8" w:rsidRPr="00F01E0E">
        <w:rPr>
          <w:color w:val="auto"/>
        </w:rPr>
        <w:t>risk group include</w:t>
      </w:r>
      <w:r w:rsidR="00717701" w:rsidRPr="00F01E0E">
        <w:rPr>
          <w:color w:val="auto"/>
        </w:rPr>
        <w:t>s</w:t>
      </w:r>
      <w:r w:rsidR="001D07B8" w:rsidRPr="00F01E0E">
        <w:rPr>
          <w:color w:val="auto"/>
        </w:rPr>
        <w:t xml:space="preserve"> patients with PSA</w:t>
      </w:r>
      <w:r w:rsidR="00AF621B" w:rsidRPr="00F01E0E">
        <w:rPr>
          <w:color w:val="auto"/>
        </w:rPr>
        <w:t xml:space="preserve"> level</w:t>
      </w:r>
      <w:r w:rsidR="000E3719" w:rsidRPr="00F01E0E">
        <w:rPr>
          <w:color w:val="auto"/>
        </w:rPr>
        <w:t>s</w:t>
      </w:r>
      <w:r w:rsidR="00AF621B" w:rsidRPr="00F01E0E">
        <w:rPr>
          <w:color w:val="auto"/>
        </w:rPr>
        <w:t xml:space="preserve"> </w:t>
      </w:r>
      <w:r w:rsidR="00AF621B" w:rsidRPr="00F01E0E">
        <w:rPr>
          <w:rFonts w:cs="Calibri"/>
          <w:color w:val="auto"/>
        </w:rPr>
        <w:t>≤10 ng/</w:t>
      </w:r>
      <w:r w:rsidR="009767D9" w:rsidRPr="00F01E0E">
        <w:rPr>
          <w:rFonts w:cs="Calibri"/>
          <w:color w:val="auto"/>
        </w:rPr>
        <w:t>m</w:t>
      </w:r>
      <w:r w:rsidR="009767D9">
        <w:rPr>
          <w:rFonts w:cs="Calibri"/>
          <w:color w:val="auto"/>
        </w:rPr>
        <w:t>L</w:t>
      </w:r>
      <w:r w:rsidR="000E3719" w:rsidRPr="00F01E0E">
        <w:rPr>
          <w:rFonts w:cs="Calibri"/>
          <w:color w:val="auto"/>
        </w:rPr>
        <w:t>, Gleason score ≤6 or ISUP 1, and</w:t>
      </w:r>
      <w:r w:rsidR="0005149D" w:rsidRPr="00F01E0E">
        <w:rPr>
          <w:rFonts w:cs="Calibri"/>
          <w:color w:val="auto"/>
        </w:rPr>
        <w:t xml:space="preserve"> clinical stage T</w:t>
      </w:r>
      <w:r w:rsidR="00CD1634" w:rsidRPr="00F01E0E">
        <w:rPr>
          <w:rFonts w:cs="Calibri"/>
          <w:color w:val="auto"/>
        </w:rPr>
        <w:t>1</w:t>
      </w:r>
      <w:r w:rsidR="00F317DE" w:rsidRPr="00F01E0E">
        <w:rPr>
          <w:rFonts w:cs="Calibri"/>
          <w:color w:val="auto"/>
        </w:rPr>
        <w:t>–</w:t>
      </w:r>
      <w:r w:rsidR="00CD1634" w:rsidRPr="00F01E0E">
        <w:rPr>
          <w:rFonts w:cs="Calibri"/>
          <w:color w:val="auto"/>
        </w:rPr>
        <w:t>T2a.</w:t>
      </w:r>
    </w:p>
    <w:p w14:paraId="062630D3" w14:textId="547C1CA4" w:rsidR="006E2EDA" w:rsidRPr="00F01E0E" w:rsidRDefault="00A1672A" w:rsidP="00F55C9C">
      <w:pPr>
        <w:pStyle w:val="Instructionaltext"/>
        <w:spacing w:after="0"/>
        <w:rPr>
          <w:color w:val="auto"/>
        </w:rPr>
      </w:pPr>
      <w:r w:rsidRPr="00F01E0E">
        <w:rPr>
          <w:color w:val="auto"/>
        </w:rPr>
        <w:t>There is no established risk stratification for radio</w:t>
      </w:r>
      <w:r w:rsidR="008D6D5F" w:rsidRPr="00F01E0E">
        <w:rPr>
          <w:color w:val="auto"/>
        </w:rPr>
        <w:t>-</w:t>
      </w:r>
      <w:r w:rsidRPr="00F01E0E">
        <w:rPr>
          <w:color w:val="auto"/>
        </w:rPr>
        <w:t>recurrent patients</w:t>
      </w:r>
      <w:r w:rsidR="002D28F4" w:rsidRPr="00F01E0E">
        <w:rPr>
          <w:color w:val="auto"/>
        </w:rPr>
        <w:t>. M</w:t>
      </w:r>
      <w:r w:rsidRPr="00F01E0E">
        <w:rPr>
          <w:color w:val="auto"/>
        </w:rPr>
        <w:t>anagement is guided by a personali</w:t>
      </w:r>
      <w:r w:rsidR="001C44B1" w:rsidRPr="00F01E0E">
        <w:rPr>
          <w:color w:val="auto"/>
        </w:rPr>
        <w:t>s</w:t>
      </w:r>
      <w:r w:rsidRPr="00F01E0E">
        <w:rPr>
          <w:color w:val="auto"/>
        </w:rPr>
        <w:t>ed assessment based on prognostic factors including PSA levels, PSA doubling time, tumour grade</w:t>
      </w:r>
      <w:r w:rsidR="008962F4" w:rsidRPr="00F01E0E">
        <w:rPr>
          <w:color w:val="auto"/>
        </w:rPr>
        <w:t xml:space="preserve"> </w:t>
      </w:r>
      <w:r w:rsidRPr="00F01E0E">
        <w:rPr>
          <w:color w:val="auto"/>
        </w:rPr>
        <w:t>and imaging findings, particularly PSMA PET/CT scans</w:t>
      </w:r>
      <w:r w:rsidR="00154404" w:rsidRPr="00F01E0E">
        <w:rPr>
          <w:color w:val="auto"/>
        </w:rPr>
        <w:t xml:space="preserve"> to </w:t>
      </w:r>
      <w:r w:rsidR="008962F4" w:rsidRPr="00F01E0E">
        <w:rPr>
          <w:color w:val="auto"/>
        </w:rPr>
        <w:t>exclude</w:t>
      </w:r>
      <w:r w:rsidR="00154404" w:rsidRPr="00F01E0E">
        <w:rPr>
          <w:color w:val="auto"/>
        </w:rPr>
        <w:t xml:space="preserve"> metasta</w:t>
      </w:r>
      <w:r w:rsidR="004A57C3" w:rsidRPr="00F01E0E">
        <w:rPr>
          <w:color w:val="auto"/>
        </w:rPr>
        <w:t>tic disease</w:t>
      </w:r>
      <w:r w:rsidRPr="00F01E0E">
        <w:rPr>
          <w:color w:val="auto"/>
        </w:rPr>
        <w:t>.</w:t>
      </w:r>
    </w:p>
    <w:p w14:paraId="35D9639F" w14:textId="77777777" w:rsidR="00E64133" w:rsidRPr="00F01E0E" w:rsidRDefault="00E64133" w:rsidP="00F55C9C">
      <w:pPr>
        <w:pStyle w:val="Instructionaltext"/>
        <w:spacing w:after="0"/>
        <w:rPr>
          <w:color w:val="auto"/>
        </w:rPr>
      </w:pPr>
    </w:p>
    <w:p w14:paraId="7FE77B8D" w14:textId="581DE76B" w:rsidR="009A347B" w:rsidRPr="00F01E0E" w:rsidRDefault="009A347B" w:rsidP="00201949">
      <w:pPr>
        <w:pStyle w:val="Heading4"/>
      </w:pPr>
      <w:r w:rsidRPr="00F01E0E">
        <w:t>Proposed population</w:t>
      </w:r>
    </w:p>
    <w:p w14:paraId="36B8F190" w14:textId="3D339FB4" w:rsidR="008979DE" w:rsidRPr="00F01E0E" w:rsidRDefault="00E27229" w:rsidP="009A347B">
      <w:pPr>
        <w:pStyle w:val="Heading5"/>
      </w:pPr>
      <w:bookmarkStart w:id="8" w:name="_Ref192579196"/>
      <w:r w:rsidRPr="00E27229">
        <w:t>PICO Set</w:t>
      </w:r>
      <w:r w:rsidR="001834FC" w:rsidRPr="00F01E0E">
        <w:t xml:space="preserve"> 1: p</w:t>
      </w:r>
      <w:r w:rsidR="006955A2" w:rsidRPr="00F01E0E">
        <w:t xml:space="preserve">atients with </w:t>
      </w:r>
      <w:r w:rsidR="00CA00FA" w:rsidRPr="00F01E0E">
        <w:t xml:space="preserve">localised </w:t>
      </w:r>
      <w:r w:rsidR="00DC0E16" w:rsidRPr="00F01E0E">
        <w:t xml:space="preserve">and unifocal </w:t>
      </w:r>
      <w:r w:rsidR="006955A2" w:rsidRPr="00F01E0E">
        <w:t>primary prostate cancer</w:t>
      </w:r>
      <w:bookmarkEnd w:id="8"/>
    </w:p>
    <w:p w14:paraId="2CE8AB32" w14:textId="03CBD0B6" w:rsidR="00716E52" w:rsidRPr="00F01E0E" w:rsidRDefault="00B15DCC" w:rsidP="00B15DCC">
      <w:pPr>
        <w:pStyle w:val="Instructionaltext"/>
        <w:spacing w:before="0"/>
        <w:rPr>
          <w:color w:val="auto"/>
        </w:rPr>
      </w:pPr>
      <w:r w:rsidRPr="00F01E0E">
        <w:rPr>
          <w:color w:val="auto"/>
        </w:rPr>
        <w:t xml:space="preserve">Patients with </w:t>
      </w:r>
      <w:r w:rsidR="00AB5564" w:rsidRPr="00F01E0E">
        <w:rPr>
          <w:color w:val="auto"/>
        </w:rPr>
        <w:t>intermediate-grade</w:t>
      </w:r>
      <w:r w:rsidRPr="00F01E0E">
        <w:rPr>
          <w:color w:val="auto"/>
        </w:rPr>
        <w:t xml:space="preserve"> prostate cancer with histologically confirmed ISUP score 2 or 3 (Gleason score</w:t>
      </w:r>
      <w:r w:rsidR="00937B05" w:rsidRPr="00F01E0E">
        <w:rPr>
          <w:color w:val="auto"/>
        </w:rPr>
        <w:t xml:space="preserve"> 7</w:t>
      </w:r>
      <w:r w:rsidRPr="00F01E0E">
        <w:rPr>
          <w:color w:val="auto"/>
        </w:rPr>
        <w:t xml:space="preserve"> </w:t>
      </w:r>
      <w:r w:rsidR="00937B05" w:rsidRPr="00F01E0E">
        <w:rPr>
          <w:color w:val="auto"/>
        </w:rPr>
        <w:t>[</w:t>
      </w:r>
      <w:r w:rsidRPr="00F01E0E">
        <w:rPr>
          <w:color w:val="auto"/>
        </w:rPr>
        <w:t>3+4</w:t>
      </w:r>
      <w:r w:rsidR="00937B05" w:rsidRPr="00F01E0E">
        <w:rPr>
          <w:color w:val="auto"/>
        </w:rPr>
        <w:t xml:space="preserve"> or</w:t>
      </w:r>
      <w:r w:rsidRPr="00F01E0E">
        <w:rPr>
          <w:color w:val="auto"/>
        </w:rPr>
        <w:t xml:space="preserve"> 4+3</w:t>
      </w:r>
      <w:r w:rsidR="00937B05" w:rsidRPr="00F01E0E">
        <w:rPr>
          <w:color w:val="auto"/>
        </w:rPr>
        <w:t>]</w:t>
      </w:r>
      <w:r w:rsidRPr="00F01E0E">
        <w:rPr>
          <w:color w:val="auto"/>
        </w:rPr>
        <w:t>) are defined as the primary target population for IRE</w:t>
      </w:r>
      <w:r w:rsidR="00A42D51" w:rsidRPr="00F01E0E">
        <w:rPr>
          <w:color w:val="auto"/>
        </w:rPr>
        <w:t xml:space="preserve"> </w:t>
      </w:r>
      <w:r w:rsidR="005C0A61">
        <w:rPr>
          <w:color w:val="auto"/>
        </w:rPr>
        <w:fldChar w:fldCharType="begin">
          <w:fldData xml:space="preserve">PEVuZE5vdGU+PENpdGU+PEF1dGhvcj5Sb2RyaWd1ZXotU2FuY2hlejwvQXV0aG9yPjxZZWFyPjIw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</w:fldData>
        </w:fldChar>
      </w:r>
      <w:r w:rsidR="005C0A61">
        <w:rPr>
          <w:color w:val="auto"/>
        </w:rPr>
        <w:instrText xml:space="preserve"> ADDIN EN.CITE </w:instrText>
      </w:r>
      <w:r w:rsidR="005C0A61">
        <w:rPr>
          <w:color w:val="auto"/>
        </w:rPr>
        <w:fldChar w:fldCharType="begin">
          <w:fldData xml:space="preserve">PEVuZE5vdGU+PENpdGU+PEF1dGhvcj5Sb2RyaWd1ZXotU2FuY2hlejwvQXV0aG9yPjxZZWFyPjIw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</w:fldData>
        </w:fldChar>
      </w:r>
      <w:r w:rsidR="005C0A61">
        <w:rPr>
          <w:color w:val="auto"/>
        </w:rPr>
        <w:instrText xml:space="preserve"> ADDIN EN.CITE.DATA </w:instrText>
      </w:r>
      <w:r w:rsidR="005C0A61">
        <w:rPr>
          <w:color w:val="auto"/>
        </w:rPr>
      </w:r>
      <w:r w:rsidR="005C0A61">
        <w:rPr>
          <w:color w:val="auto"/>
        </w:rPr>
        <w:fldChar w:fldCharType="end"/>
      </w:r>
      <w:r w:rsidR="005C0A61">
        <w:rPr>
          <w:color w:val="auto"/>
        </w:rPr>
      </w:r>
      <w:r w:rsidR="005C0A61">
        <w:rPr>
          <w:color w:val="auto"/>
        </w:rPr>
        <w:fldChar w:fldCharType="separate"/>
      </w:r>
      <w:r w:rsidR="005C0A61">
        <w:rPr>
          <w:noProof/>
          <w:color w:val="auto"/>
        </w:rPr>
        <w:t>(Rodriguez-Sanchez et al. 2025; Rokan &amp; Reddy 2025)</w:t>
      </w:r>
      <w:r w:rsidR="005C0A61">
        <w:rPr>
          <w:color w:val="auto"/>
        </w:rPr>
        <w:fldChar w:fldCharType="end"/>
      </w:r>
      <w:r w:rsidRPr="00F01E0E">
        <w:rPr>
          <w:color w:val="auto"/>
        </w:rPr>
        <w:t>.</w:t>
      </w:r>
    </w:p>
    <w:p w14:paraId="410EC115" w14:textId="6677E26A" w:rsidR="009C2E4B" w:rsidRPr="00F01E0E" w:rsidRDefault="005671E1" w:rsidP="00550632">
      <w:r w:rsidRPr="00F01E0E">
        <w:t>A</w:t>
      </w:r>
      <w:r w:rsidR="00D10E2F" w:rsidRPr="00F01E0E">
        <w:t xml:space="preserve">nother </w:t>
      </w:r>
      <w:r w:rsidR="0078253C" w:rsidRPr="00F01E0E">
        <w:t>group</w:t>
      </w:r>
      <w:r w:rsidR="00077161" w:rsidRPr="00F01E0E">
        <w:t xml:space="preserve"> of patients</w:t>
      </w:r>
      <w:r w:rsidR="0078253C" w:rsidRPr="00F01E0E">
        <w:t xml:space="preserve"> </w:t>
      </w:r>
      <w:r w:rsidR="004D625E" w:rsidRPr="00F01E0E">
        <w:t>likely to</w:t>
      </w:r>
      <w:r w:rsidR="0046539C" w:rsidRPr="00F01E0E">
        <w:t xml:space="preserve"> benefit </w:t>
      </w:r>
      <w:r w:rsidR="0046539C" w:rsidRPr="00414FF9">
        <w:rPr>
          <w:color w:val="000000" w:themeColor="text1"/>
        </w:rPr>
        <w:t xml:space="preserve">from IRE </w:t>
      </w:r>
      <w:r w:rsidR="001A112F" w:rsidRPr="00414FF9">
        <w:rPr>
          <w:color w:val="000000" w:themeColor="text1"/>
        </w:rPr>
        <w:t>was also described</w:t>
      </w:r>
      <w:r w:rsidR="0046539C" w:rsidRPr="00414FF9">
        <w:rPr>
          <w:color w:val="000000" w:themeColor="text1"/>
        </w:rPr>
        <w:t xml:space="preserve"> </w:t>
      </w:r>
      <w:r w:rsidR="00AF634B" w:rsidRPr="00414FF9">
        <w:rPr>
          <w:color w:val="000000" w:themeColor="text1"/>
        </w:rPr>
        <w:t>with</w:t>
      </w:r>
      <w:r w:rsidR="0046539C" w:rsidRPr="00414FF9">
        <w:rPr>
          <w:color w:val="000000" w:themeColor="text1"/>
        </w:rPr>
        <w:t>in the application</w:t>
      </w:r>
      <w:r w:rsidR="00AF634B" w:rsidRPr="00414FF9">
        <w:rPr>
          <w:color w:val="000000" w:themeColor="text1"/>
        </w:rPr>
        <w:t>, consisting of</w:t>
      </w:r>
      <w:r w:rsidR="001F433E" w:rsidRPr="00414FF9" w:rsidDel="00AF634B">
        <w:rPr>
          <w:color w:val="000000" w:themeColor="text1"/>
        </w:rPr>
        <w:t xml:space="preserve"> </w:t>
      </w:r>
      <w:r w:rsidR="001F433E" w:rsidRPr="00414FF9">
        <w:rPr>
          <w:color w:val="000000" w:themeColor="text1"/>
        </w:rPr>
        <w:t>patients</w:t>
      </w:r>
      <w:r w:rsidR="00712150" w:rsidRPr="00414FF9">
        <w:rPr>
          <w:color w:val="000000" w:themeColor="text1"/>
        </w:rPr>
        <w:t xml:space="preserve"> with</w:t>
      </w:r>
      <w:r w:rsidR="00DD25FF" w:rsidRPr="00414FF9">
        <w:rPr>
          <w:color w:val="000000" w:themeColor="text1"/>
        </w:rPr>
        <w:t xml:space="preserve"> </w:t>
      </w:r>
      <w:r w:rsidR="00C97396" w:rsidRPr="00414FF9">
        <w:rPr>
          <w:color w:val="000000" w:themeColor="text1"/>
        </w:rPr>
        <w:t>histologically</w:t>
      </w:r>
      <w:r w:rsidR="00DD25FF" w:rsidRPr="00414FF9">
        <w:rPr>
          <w:color w:val="000000" w:themeColor="text1"/>
        </w:rPr>
        <w:t xml:space="preserve"> </w:t>
      </w:r>
      <w:r w:rsidR="00712150" w:rsidRPr="00414FF9">
        <w:rPr>
          <w:color w:val="000000" w:themeColor="text1"/>
        </w:rPr>
        <w:t xml:space="preserve">confirmed </w:t>
      </w:r>
      <w:r w:rsidR="00D919C1" w:rsidRPr="00414FF9">
        <w:rPr>
          <w:color w:val="000000" w:themeColor="text1"/>
        </w:rPr>
        <w:t xml:space="preserve">low-grade </w:t>
      </w:r>
      <w:r w:rsidR="008672BE" w:rsidRPr="00414FF9">
        <w:rPr>
          <w:color w:val="000000" w:themeColor="text1"/>
        </w:rPr>
        <w:t>prostate cancer</w:t>
      </w:r>
      <w:r w:rsidR="00DD25FF" w:rsidRPr="00414FF9">
        <w:rPr>
          <w:color w:val="000000" w:themeColor="text1"/>
        </w:rPr>
        <w:t xml:space="preserve"> </w:t>
      </w:r>
      <w:r w:rsidR="00712150" w:rsidRPr="00414FF9">
        <w:rPr>
          <w:color w:val="000000" w:themeColor="text1"/>
        </w:rPr>
        <w:t>(</w:t>
      </w:r>
      <w:r w:rsidR="00DD25FF" w:rsidRPr="00414FF9">
        <w:rPr>
          <w:color w:val="000000" w:themeColor="text1"/>
        </w:rPr>
        <w:t>ISUP</w:t>
      </w:r>
      <w:r w:rsidR="00C97396" w:rsidRPr="00414FF9">
        <w:rPr>
          <w:color w:val="000000" w:themeColor="text1"/>
        </w:rPr>
        <w:t xml:space="preserve"> 1</w:t>
      </w:r>
      <w:r w:rsidR="00712150" w:rsidRPr="00414FF9">
        <w:rPr>
          <w:color w:val="000000" w:themeColor="text1"/>
        </w:rPr>
        <w:t xml:space="preserve">, </w:t>
      </w:r>
      <w:r w:rsidR="008672BE" w:rsidRPr="00414FF9">
        <w:rPr>
          <w:color w:val="000000" w:themeColor="text1"/>
        </w:rPr>
        <w:t>Gleason</w:t>
      </w:r>
      <w:r w:rsidR="00C97396" w:rsidRPr="00414FF9">
        <w:rPr>
          <w:color w:val="000000" w:themeColor="text1"/>
        </w:rPr>
        <w:t xml:space="preserve"> score 6</w:t>
      </w:r>
      <w:r w:rsidR="008672BE" w:rsidRPr="00414FF9">
        <w:rPr>
          <w:color w:val="000000" w:themeColor="text1"/>
        </w:rPr>
        <w:t xml:space="preserve"> </w:t>
      </w:r>
      <w:r w:rsidR="00C97396" w:rsidRPr="00414FF9">
        <w:rPr>
          <w:color w:val="000000" w:themeColor="text1"/>
        </w:rPr>
        <w:t>[</w:t>
      </w:r>
      <w:r w:rsidR="008672BE" w:rsidRPr="00414FF9">
        <w:rPr>
          <w:color w:val="000000" w:themeColor="text1"/>
        </w:rPr>
        <w:t>3+3</w:t>
      </w:r>
      <w:r w:rsidR="00C97396" w:rsidRPr="00414FF9">
        <w:rPr>
          <w:color w:val="000000" w:themeColor="text1"/>
        </w:rPr>
        <w:t>]</w:t>
      </w:r>
      <w:r w:rsidR="008672BE" w:rsidRPr="00414FF9">
        <w:rPr>
          <w:color w:val="000000" w:themeColor="text1"/>
        </w:rPr>
        <w:t xml:space="preserve">) </w:t>
      </w:r>
      <w:r w:rsidR="001F433E" w:rsidRPr="00414FF9">
        <w:rPr>
          <w:color w:val="000000" w:themeColor="text1"/>
        </w:rPr>
        <w:t>with</w:t>
      </w:r>
      <w:r w:rsidR="00255E03" w:rsidRPr="00414FF9">
        <w:rPr>
          <w:color w:val="000000" w:themeColor="text1"/>
        </w:rPr>
        <w:t xml:space="preserve"> </w:t>
      </w:r>
      <w:r w:rsidR="00F62D45" w:rsidRPr="00414FF9">
        <w:rPr>
          <w:color w:val="000000" w:themeColor="text1"/>
        </w:rPr>
        <w:t>high-risk features</w:t>
      </w:r>
      <w:r w:rsidR="009756B8" w:rsidRPr="00414FF9">
        <w:rPr>
          <w:color w:val="000000" w:themeColor="text1"/>
        </w:rPr>
        <w:t xml:space="preserve"> </w:t>
      </w:r>
      <w:r w:rsidR="00901423" w:rsidRPr="00414FF9">
        <w:rPr>
          <w:color w:val="000000" w:themeColor="text1"/>
        </w:rPr>
        <w:t>indicati</w:t>
      </w:r>
      <w:r w:rsidR="002D29F8" w:rsidRPr="00414FF9">
        <w:rPr>
          <w:color w:val="000000" w:themeColor="text1"/>
        </w:rPr>
        <w:t>ng</w:t>
      </w:r>
      <w:r w:rsidR="001A112F" w:rsidRPr="00414FF9">
        <w:rPr>
          <w:color w:val="000000" w:themeColor="text1"/>
        </w:rPr>
        <w:t xml:space="preserve"> a higher likelihood of cancer </w:t>
      </w:r>
      <w:r w:rsidR="00EE36E7" w:rsidRPr="00414FF9">
        <w:rPr>
          <w:color w:val="000000" w:themeColor="text1"/>
        </w:rPr>
        <w:t xml:space="preserve">progression. </w:t>
      </w:r>
      <w:r w:rsidR="00AB3B17" w:rsidRPr="00414FF9">
        <w:rPr>
          <w:color w:val="000000" w:themeColor="text1"/>
        </w:rPr>
        <w:t>According to the applicant</w:t>
      </w:r>
      <w:r w:rsidR="00B20C3E" w:rsidRPr="00414FF9">
        <w:rPr>
          <w:color w:val="000000" w:themeColor="text1"/>
        </w:rPr>
        <w:t>’s</w:t>
      </w:r>
      <w:r w:rsidR="00AB3B17" w:rsidRPr="00414FF9">
        <w:rPr>
          <w:color w:val="000000" w:themeColor="text1"/>
        </w:rPr>
        <w:t xml:space="preserve"> expert</w:t>
      </w:r>
      <w:r w:rsidR="00B20C3E" w:rsidRPr="00414FF9">
        <w:rPr>
          <w:color w:val="000000" w:themeColor="text1"/>
        </w:rPr>
        <w:t>s</w:t>
      </w:r>
      <w:r w:rsidR="009E118F" w:rsidRPr="00414FF9">
        <w:rPr>
          <w:color w:val="000000" w:themeColor="text1"/>
        </w:rPr>
        <w:t xml:space="preserve"> and </w:t>
      </w:r>
      <w:r w:rsidR="00AD605A" w:rsidRPr="00414FF9">
        <w:rPr>
          <w:color w:val="000000" w:themeColor="text1"/>
        </w:rPr>
        <w:t>guidelines</w:t>
      </w:r>
      <w:r w:rsidR="005E0EEC" w:rsidRPr="00414FF9">
        <w:rPr>
          <w:color w:val="000000" w:themeColor="text1"/>
        </w:rPr>
        <w:t xml:space="preserve"> </w:t>
      </w:r>
      <w:r w:rsidR="005C0A61">
        <w:rPr>
          <w:color w:val="000000" w:themeColor="text1"/>
        </w:rPr>
        <w:fldChar w:fldCharType="begin">
          <w:fldData xml:space="preserve">PEVuZE5vdGU+PENpdGU+PEF1dGhvcj5Db3JuZm9yZDwvQXV0aG9yPjxZZWFyPjIwMjQ8L1llYXI+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</w:fldData>
        </w:fldChar>
      </w:r>
      <w:r w:rsidR="005C0A61">
        <w:rPr>
          <w:color w:val="000000" w:themeColor="text1"/>
        </w:rPr>
        <w:instrText xml:space="preserve"> ADDIN EN.CITE </w:instrText>
      </w:r>
      <w:r w:rsidR="005C0A61">
        <w:rPr>
          <w:color w:val="000000" w:themeColor="text1"/>
        </w:rPr>
        <w:fldChar w:fldCharType="begin">
          <w:fldData xml:space="preserve">PEVuZE5vdGU+PENpdGU+PEF1dGhvcj5Db3JuZm9yZDwvQXV0aG9yPjxZZWFyPjIwMjQ8L1llYXI+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</w:fldData>
        </w:fldChar>
      </w:r>
      <w:r w:rsidR="005C0A61">
        <w:rPr>
          <w:color w:val="000000" w:themeColor="text1"/>
        </w:rPr>
        <w:instrText xml:space="preserve"> ADDIN EN.CITE.DATA </w:instrText>
      </w:r>
      <w:r w:rsidR="005C0A61">
        <w:rPr>
          <w:color w:val="000000" w:themeColor="text1"/>
        </w:rPr>
      </w:r>
      <w:r w:rsidR="005C0A61">
        <w:rPr>
          <w:color w:val="000000" w:themeColor="text1"/>
        </w:rPr>
        <w:fldChar w:fldCharType="end"/>
      </w:r>
      <w:r w:rsidR="005C0A61">
        <w:rPr>
          <w:color w:val="000000" w:themeColor="text1"/>
        </w:rPr>
      </w:r>
      <w:r w:rsidR="005C0A61">
        <w:rPr>
          <w:color w:val="000000" w:themeColor="text1"/>
        </w:rPr>
        <w:fldChar w:fldCharType="separate"/>
      </w:r>
      <w:r w:rsidR="005C0A61">
        <w:rPr>
          <w:noProof/>
          <w:color w:val="000000" w:themeColor="text1"/>
        </w:rPr>
        <w:t>(Cornford 2024; Eastham et al. 2022; Mottet et al. 2021)</w:t>
      </w:r>
      <w:r w:rsidR="005C0A61">
        <w:rPr>
          <w:color w:val="000000" w:themeColor="text1"/>
        </w:rPr>
        <w:fldChar w:fldCharType="end"/>
      </w:r>
      <w:r w:rsidR="00197A14" w:rsidRPr="00414FF9">
        <w:rPr>
          <w:color w:val="000000" w:themeColor="text1"/>
        </w:rPr>
        <w:t xml:space="preserve">, </w:t>
      </w:r>
      <w:r w:rsidR="00215E80" w:rsidRPr="00414FF9">
        <w:rPr>
          <w:color w:val="000000" w:themeColor="text1"/>
        </w:rPr>
        <w:t>this</w:t>
      </w:r>
      <w:r w:rsidR="00197A14" w:rsidRPr="00414FF9">
        <w:rPr>
          <w:color w:val="000000" w:themeColor="text1"/>
        </w:rPr>
        <w:t xml:space="preserve"> very small group</w:t>
      </w:r>
      <w:r w:rsidR="003542A9" w:rsidRPr="00414FF9">
        <w:rPr>
          <w:color w:val="000000" w:themeColor="text1"/>
        </w:rPr>
        <w:t xml:space="preserve"> of patients</w:t>
      </w:r>
      <w:r w:rsidR="00AB3B17" w:rsidRPr="00414FF9">
        <w:rPr>
          <w:color w:val="000000" w:themeColor="text1"/>
        </w:rPr>
        <w:t xml:space="preserve"> </w:t>
      </w:r>
      <w:r w:rsidR="00E20872" w:rsidRPr="00414FF9">
        <w:rPr>
          <w:color w:val="000000" w:themeColor="text1"/>
        </w:rPr>
        <w:t xml:space="preserve">is </w:t>
      </w:r>
      <w:r w:rsidR="00215E80" w:rsidRPr="00414FF9">
        <w:rPr>
          <w:color w:val="000000" w:themeColor="text1"/>
        </w:rPr>
        <w:t xml:space="preserve">not clinically </w:t>
      </w:r>
      <w:r w:rsidR="006224EA" w:rsidRPr="00414FF9">
        <w:rPr>
          <w:color w:val="000000" w:themeColor="text1"/>
        </w:rPr>
        <w:t>appropriate for active surveillance</w:t>
      </w:r>
      <w:r w:rsidR="00F6717D" w:rsidRPr="00414FF9">
        <w:rPr>
          <w:color w:val="000000" w:themeColor="text1"/>
        </w:rPr>
        <w:t xml:space="preserve"> (</w:t>
      </w:r>
      <w:r w:rsidR="00316475" w:rsidRPr="00414FF9">
        <w:rPr>
          <w:color w:val="000000" w:themeColor="text1"/>
        </w:rPr>
        <w:t xml:space="preserve">the </w:t>
      </w:r>
      <w:r w:rsidR="00F72893" w:rsidRPr="00414FF9">
        <w:rPr>
          <w:color w:val="000000" w:themeColor="text1"/>
        </w:rPr>
        <w:t>standard of care</w:t>
      </w:r>
      <w:r w:rsidR="00693FEC">
        <w:rPr>
          <w:color w:val="000000" w:themeColor="text1"/>
        </w:rPr>
        <w:t xml:space="preserve"> [SoC]</w:t>
      </w:r>
      <w:r w:rsidR="00F72893" w:rsidRPr="00414FF9">
        <w:rPr>
          <w:color w:val="000000" w:themeColor="text1"/>
        </w:rPr>
        <w:t xml:space="preserve"> for </w:t>
      </w:r>
      <w:r w:rsidR="00316475" w:rsidRPr="00414FF9">
        <w:rPr>
          <w:color w:val="000000" w:themeColor="text1"/>
        </w:rPr>
        <w:t xml:space="preserve">this </w:t>
      </w:r>
      <w:r w:rsidR="00D45A76" w:rsidRPr="00414FF9">
        <w:rPr>
          <w:color w:val="000000" w:themeColor="text1"/>
        </w:rPr>
        <w:t>staging</w:t>
      </w:r>
      <w:r w:rsidR="00F6717D" w:rsidRPr="00414FF9">
        <w:rPr>
          <w:color w:val="000000" w:themeColor="text1"/>
        </w:rPr>
        <w:t>)</w:t>
      </w:r>
      <w:r w:rsidR="00925AA0" w:rsidRPr="00414FF9">
        <w:rPr>
          <w:color w:val="000000" w:themeColor="text1"/>
        </w:rPr>
        <w:t>;</w:t>
      </w:r>
      <w:r w:rsidR="006224EA" w:rsidRPr="00414FF9">
        <w:rPr>
          <w:color w:val="000000" w:themeColor="text1"/>
        </w:rPr>
        <w:t xml:space="preserve"> whole gland </w:t>
      </w:r>
      <w:r w:rsidR="006224EA" w:rsidRPr="00414FF9">
        <w:rPr>
          <w:color w:val="000000" w:themeColor="text1"/>
        </w:rPr>
        <w:lastRenderedPageBreak/>
        <w:t xml:space="preserve">therapy </w:t>
      </w:r>
      <w:r w:rsidR="002A441D" w:rsidRPr="00414FF9">
        <w:rPr>
          <w:color w:val="000000" w:themeColor="text1"/>
        </w:rPr>
        <w:t>would be recommended</w:t>
      </w:r>
      <w:r w:rsidR="002118C2" w:rsidRPr="00414FF9">
        <w:rPr>
          <w:color w:val="000000" w:themeColor="text1"/>
        </w:rPr>
        <w:t xml:space="preserve"> due to the</w:t>
      </w:r>
      <w:r w:rsidR="00474D5C" w:rsidRPr="00414FF9">
        <w:rPr>
          <w:color w:val="000000" w:themeColor="text1"/>
        </w:rPr>
        <w:t xml:space="preserve"> nature of the</w:t>
      </w:r>
      <w:r w:rsidR="002118C2" w:rsidRPr="00414FF9">
        <w:rPr>
          <w:color w:val="000000" w:themeColor="text1"/>
        </w:rPr>
        <w:t xml:space="preserve"> tumour tissue</w:t>
      </w:r>
      <w:r w:rsidR="002A441D" w:rsidRPr="00414FF9">
        <w:rPr>
          <w:color w:val="000000" w:themeColor="text1"/>
        </w:rPr>
        <w:t>.</w:t>
      </w:r>
      <w:r w:rsidR="00605061" w:rsidRPr="00414FF9">
        <w:rPr>
          <w:color w:val="000000" w:themeColor="text1"/>
        </w:rPr>
        <w:t xml:space="preserve"> </w:t>
      </w:r>
      <w:r w:rsidR="006C109F" w:rsidRPr="00414FF9">
        <w:rPr>
          <w:color w:val="000000" w:themeColor="text1"/>
        </w:rPr>
        <w:t xml:space="preserve">Currently, </w:t>
      </w:r>
      <w:r w:rsidR="001B0B37">
        <w:rPr>
          <w:color w:val="000000" w:themeColor="text1"/>
        </w:rPr>
        <w:t>according to</w:t>
      </w:r>
      <w:r w:rsidR="000513FE">
        <w:rPr>
          <w:color w:val="000000" w:themeColor="text1"/>
        </w:rPr>
        <w:t xml:space="preserve"> the</w:t>
      </w:r>
      <w:r w:rsidR="001B0B37">
        <w:rPr>
          <w:color w:val="000000" w:themeColor="text1"/>
        </w:rPr>
        <w:t xml:space="preserve"> </w:t>
      </w:r>
      <w:r w:rsidR="00151446">
        <w:rPr>
          <w:color w:val="000000" w:themeColor="text1"/>
        </w:rPr>
        <w:t xml:space="preserve">applicant’s </w:t>
      </w:r>
      <w:r w:rsidR="00151446" w:rsidRPr="00151446">
        <w:rPr>
          <w:color w:val="000000" w:themeColor="text1"/>
        </w:rPr>
        <w:t>experts</w:t>
      </w:r>
      <w:r w:rsidR="00151446">
        <w:rPr>
          <w:color w:val="000000" w:themeColor="text1"/>
        </w:rPr>
        <w:t xml:space="preserve">, </w:t>
      </w:r>
      <w:r w:rsidR="006C109F" w:rsidRPr="00414FF9">
        <w:rPr>
          <w:color w:val="000000" w:themeColor="text1"/>
        </w:rPr>
        <w:t>t</w:t>
      </w:r>
      <w:r w:rsidR="007C523C" w:rsidRPr="00414FF9">
        <w:rPr>
          <w:color w:val="000000" w:themeColor="text1"/>
        </w:rPr>
        <w:t>here is</w:t>
      </w:r>
      <w:r w:rsidR="007C523C" w:rsidRPr="00414FF9" w:rsidDel="006C109F">
        <w:rPr>
          <w:color w:val="000000" w:themeColor="text1"/>
        </w:rPr>
        <w:t xml:space="preserve"> </w:t>
      </w:r>
      <w:r w:rsidR="007C523C" w:rsidRPr="00414FF9">
        <w:rPr>
          <w:color w:val="000000" w:themeColor="text1"/>
        </w:rPr>
        <w:t>n</w:t>
      </w:r>
      <w:r w:rsidR="00966C55" w:rsidRPr="00414FF9">
        <w:rPr>
          <w:color w:val="000000" w:themeColor="text1"/>
        </w:rPr>
        <w:t xml:space="preserve">o </w:t>
      </w:r>
      <w:r w:rsidR="00966C55" w:rsidRPr="00F01E0E">
        <w:t>clear consensus</w:t>
      </w:r>
      <w:r w:rsidR="000C4A2B" w:rsidRPr="00F01E0E">
        <w:t xml:space="preserve"> </w:t>
      </w:r>
      <w:r w:rsidR="007C523C" w:rsidRPr="00F01E0E">
        <w:t xml:space="preserve">in the guidelines </w:t>
      </w:r>
      <w:r w:rsidR="006C109F" w:rsidRPr="00F01E0E">
        <w:t>n</w:t>
      </w:r>
      <w:r w:rsidR="007C523C" w:rsidRPr="00F01E0E">
        <w:t>or recommendations</w:t>
      </w:r>
      <w:r w:rsidR="0035157D" w:rsidRPr="00F01E0E">
        <w:t xml:space="preserve"> for</w:t>
      </w:r>
      <w:r w:rsidR="000946B7" w:rsidRPr="00F01E0E">
        <w:t xml:space="preserve"> identify</w:t>
      </w:r>
      <w:r w:rsidR="0035157D" w:rsidRPr="00F01E0E">
        <w:t>ing</w:t>
      </w:r>
      <w:r w:rsidR="000946B7" w:rsidRPr="00F01E0E">
        <w:t xml:space="preserve"> t</w:t>
      </w:r>
      <w:r w:rsidR="00605061" w:rsidRPr="00F01E0E">
        <w:t xml:space="preserve">hese </w:t>
      </w:r>
      <w:r w:rsidR="009A01EF" w:rsidRPr="00F01E0E">
        <w:t>high-risk</w:t>
      </w:r>
      <w:r w:rsidR="00C631E4" w:rsidRPr="00F01E0E">
        <w:t xml:space="preserve"> features</w:t>
      </w:r>
      <w:r w:rsidR="00D4618B">
        <w:t xml:space="preserve"> in</w:t>
      </w:r>
      <w:r w:rsidR="009A01EF" w:rsidRPr="00F01E0E">
        <w:t xml:space="preserve"> low-grade patients</w:t>
      </w:r>
      <w:r w:rsidR="00D11499" w:rsidRPr="00F01E0E">
        <w:t xml:space="preserve"> </w:t>
      </w:r>
      <w:r w:rsidR="00447FD8" w:rsidRPr="00F01E0E">
        <w:t>(</w:t>
      </w:r>
      <w:r w:rsidR="00AE4609" w:rsidRPr="00F01E0E">
        <w:t xml:space="preserve">personal communication, </w:t>
      </w:r>
      <w:r w:rsidR="00447FD8" w:rsidRPr="00F01E0E">
        <w:t>pre</w:t>
      </w:r>
      <w:r w:rsidR="00AE4609" w:rsidRPr="00F01E0E">
        <w:rPr>
          <w:rFonts w:cs="Calibri"/>
        </w:rPr>
        <w:t>­</w:t>
      </w:r>
      <w:r w:rsidR="00447FD8" w:rsidRPr="00F01E0E">
        <w:t>PASC meeting</w:t>
      </w:r>
      <w:r w:rsidR="0020590B" w:rsidRPr="00F01E0E">
        <w:t>, 18 February 2025</w:t>
      </w:r>
      <w:r w:rsidR="00447FD8" w:rsidRPr="00F01E0E">
        <w:t>)</w:t>
      </w:r>
      <w:r w:rsidR="000946B7" w:rsidRPr="00F01E0E">
        <w:t>. According to the applicant’s experts</w:t>
      </w:r>
      <w:r w:rsidR="00144008" w:rsidRPr="00F01E0E">
        <w:t xml:space="preserve"> and </w:t>
      </w:r>
      <w:r w:rsidR="006C109F" w:rsidRPr="00F01E0E">
        <w:t xml:space="preserve">the </w:t>
      </w:r>
      <w:r w:rsidR="00144008" w:rsidRPr="00F01E0E">
        <w:t>literature</w:t>
      </w:r>
      <w:r w:rsidR="00C910E1" w:rsidRPr="00F01E0E">
        <w:t xml:space="preserve"> </w:t>
      </w:r>
      <w:r w:rsidR="005C0A61">
        <w:fldChar w:fldCharType="begin">
          <w:fldData xml:space="preserve">PEVuZE5vdGU+PENpdGU+PEF1dGhvcj5Pbmc8L0F1dGhvcj48WWVhcj4yMDIzPC9ZZWFyPjxSZWNO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</w:fldData>
        </w:fldChar>
      </w:r>
      <w:r w:rsidR="005C0A61">
        <w:instrText xml:space="preserve"> ADDIN EN.CITE </w:instrText>
      </w:r>
      <w:r w:rsidR="005C0A61">
        <w:fldChar w:fldCharType="begin">
          <w:fldData xml:space="preserve">PEVuZE5vdGU+PENpdGU+PEF1dGhvcj5Pbmc8L0F1dGhvcj48WWVhcj4yMDIzPC9ZZWFyPjxSZWNO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</w:fldData>
        </w:fldChar>
      </w:r>
      <w:r w:rsidR="005C0A61">
        <w:instrText xml:space="preserve"> ADDIN EN.CITE.DATA </w:instrText>
      </w:r>
      <w:r w:rsidR="005C0A61">
        <w:fldChar w:fldCharType="end"/>
      </w:r>
      <w:r w:rsidR="005C0A61">
        <w:fldChar w:fldCharType="separate"/>
      </w:r>
      <w:r w:rsidR="005C0A61">
        <w:rPr>
          <w:noProof/>
        </w:rPr>
        <w:t>(</w:t>
      </w:r>
      <w:r w:rsidR="005C0A61" w:rsidRPr="00665CDB">
        <w:rPr>
          <w:noProof/>
        </w:rPr>
        <w:t>Ong, S</w:t>
      </w:r>
      <w:r w:rsidR="005C0A61">
        <w:rPr>
          <w:noProof/>
        </w:rPr>
        <w:t xml:space="preserve"> et al. 2023)</w:t>
      </w:r>
      <w:r w:rsidR="005C0A61">
        <w:fldChar w:fldCharType="end"/>
      </w:r>
      <w:r w:rsidR="00453290" w:rsidRPr="00F01E0E">
        <w:t>,</w:t>
      </w:r>
      <w:r w:rsidR="00952227" w:rsidRPr="00F01E0E">
        <w:t xml:space="preserve"> several factors </w:t>
      </w:r>
      <w:r w:rsidR="00411C13" w:rsidRPr="00F01E0E">
        <w:t>should</w:t>
      </w:r>
      <w:r w:rsidR="00952227" w:rsidRPr="00F01E0E">
        <w:t xml:space="preserve"> be </w:t>
      </w:r>
      <w:r w:rsidR="006C1B45" w:rsidRPr="00F01E0E">
        <w:t>taken</w:t>
      </w:r>
      <w:r w:rsidR="00952227" w:rsidRPr="00F01E0E">
        <w:t xml:space="preserve"> into account</w:t>
      </w:r>
      <w:r w:rsidR="00E02E96" w:rsidRPr="00F01E0E">
        <w:t xml:space="preserve"> before </w:t>
      </w:r>
      <w:r w:rsidR="00925ED6" w:rsidRPr="00F01E0E">
        <w:t>offering</w:t>
      </w:r>
      <w:r w:rsidR="00411C13" w:rsidRPr="00F01E0E">
        <w:t xml:space="preserve"> </w:t>
      </w:r>
      <w:r w:rsidR="00E02E96" w:rsidRPr="00F01E0E">
        <w:t>IRE</w:t>
      </w:r>
      <w:r w:rsidR="00925ED6" w:rsidRPr="00F01E0E">
        <w:t xml:space="preserve"> as an option for these patients</w:t>
      </w:r>
      <w:r w:rsidR="00411C13" w:rsidRPr="00F01E0E">
        <w:t>,</w:t>
      </w:r>
      <w:r w:rsidR="00287881" w:rsidRPr="00F01E0E">
        <w:t xml:space="preserve"> including a </w:t>
      </w:r>
      <w:r w:rsidR="003B13E5" w:rsidRPr="00F01E0E">
        <w:t>large</w:t>
      </w:r>
      <w:r w:rsidR="00D70902" w:rsidRPr="00F01E0E">
        <w:t>-</w:t>
      </w:r>
      <w:r w:rsidR="00310A19" w:rsidRPr="00F01E0E">
        <w:t>volume</w:t>
      </w:r>
      <w:r w:rsidR="002C428F" w:rsidRPr="00F01E0E">
        <w:t xml:space="preserve"> tumour</w:t>
      </w:r>
      <w:r w:rsidR="00287881" w:rsidRPr="00F01E0E">
        <w:t xml:space="preserve">, </w:t>
      </w:r>
      <w:r w:rsidR="006C1B45" w:rsidRPr="00F01E0E">
        <w:t>abnormality</w:t>
      </w:r>
      <w:r w:rsidR="00861629" w:rsidRPr="00F01E0E">
        <w:t xml:space="preserve"> vi</w:t>
      </w:r>
      <w:r w:rsidR="00BF7672" w:rsidRPr="00F01E0E">
        <w:t>sible on MRI</w:t>
      </w:r>
      <w:r w:rsidR="00FF490E" w:rsidRPr="00F01E0E">
        <w:t xml:space="preserve"> </w:t>
      </w:r>
      <w:r w:rsidR="005C0A61">
        <w:fldChar w:fldCharType="begin">
          <w:fldData xml:space="preserve">PEVuZE5vdGU+PENpdGU+PEF1dGhvcj5Sb2RyaWd1ZXotU2FuY2hlejwvQXV0aG9yPjxZZWFyPjIw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</w:fldData>
        </w:fldChar>
      </w:r>
      <w:r w:rsidR="005C0A61">
        <w:instrText xml:space="preserve"> ADDIN EN.CITE </w:instrText>
      </w:r>
      <w:r w:rsidR="005C0A61">
        <w:fldChar w:fldCharType="begin">
          <w:fldData xml:space="preserve">PEVuZE5vdGU+PENpdGU+PEF1dGhvcj5Sb2RyaWd1ZXotU2FuY2hlejwvQXV0aG9yPjxZZWFyPjIw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</w:fldData>
        </w:fldChar>
      </w:r>
      <w:r w:rsidR="005C0A61">
        <w:instrText xml:space="preserve"> ADDIN EN.CITE.DATA </w:instrText>
      </w:r>
      <w:r w:rsidR="005C0A61">
        <w:fldChar w:fldCharType="end"/>
      </w:r>
      <w:r w:rsidR="005C0A61">
        <w:fldChar w:fldCharType="separate"/>
      </w:r>
      <w:r w:rsidR="005C0A61">
        <w:rPr>
          <w:noProof/>
        </w:rPr>
        <w:t>(Cornford 2024; Rodriguez-Sanchez et al. 2025)</w:t>
      </w:r>
      <w:r w:rsidR="005C0A61">
        <w:fldChar w:fldCharType="end"/>
      </w:r>
      <w:r w:rsidR="00C24A6F" w:rsidRPr="00F01E0E">
        <w:t>,</w:t>
      </w:r>
      <w:r w:rsidR="00011A0B" w:rsidRPr="00F01E0E">
        <w:t xml:space="preserve"> and</w:t>
      </w:r>
      <w:r w:rsidR="00C24A6F" w:rsidRPr="00F01E0E">
        <w:t xml:space="preserve"> a</w:t>
      </w:r>
      <w:r w:rsidR="006C1B45" w:rsidRPr="00F01E0E">
        <w:t xml:space="preserve"> strong</w:t>
      </w:r>
      <w:r w:rsidR="00C24A6F" w:rsidRPr="00F01E0E">
        <w:t xml:space="preserve"> family history</w:t>
      </w:r>
      <w:r w:rsidR="00F756BA" w:rsidRPr="00F01E0E">
        <w:t xml:space="preserve"> of prostate</w:t>
      </w:r>
      <w:r w:rsidR="00A47A0E" w:rsidRPr="00F01E0E">
        <w:t>, ovarian or breast</w:t>
      </w:r>
      <w:r w:rsidR="00901C32" w:rsidRPr="00F01E0E">
        <w:t xml:space="preserve"> cancer</w:t>
      </w:r>
      <w:r w:rsidR="004049EF" w:rsidRPr="00F01E0E">
        <w:t xml:space="preserve"> </w:t>
      </w:r>
      <w:r w:rsidR="005C0A61">
        <w:fldChar w:fldCharType="begin"/>
      </w:r>
      <w:r w:rsidR="005C0A61">
        <w:instrText xml:space="preserve"> ADDIN EN.CITE &lt;EndNote&gt;&lt;Cite&gt;&lt;Author&gt;Cornford&lt;/Author&gt;&lt;Year&gt;2024&lt;/Year&gt;&lt;RecNum&gt;11&lt;/RecNum&gt;&lt;DisplayText&gt;(Cornford 2024)&lt;/DisplayText&gt;&lt;record&gt;&lt;rec-number&gt;11&lt;/rec-number&gt;&lt;foreign-keys&gt;&lt;key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fldChar w:fldCharType="separate"/>
      </w:r>
      <w:r w:rsidR="005C0A61">
        <w:rPr>
          <w:noProof/>
        </w:rPr>
        <w:t>(Cornford 2024)</w:t>
      </w:r>
      <w:r w:rsidR="005C0A61">
        <w:fldChar w:fldCharType="end"/>
      </w:r>
      <w:r w:rsidR="00250530" w:rsidRPr="00F01E0E">
        <w:t xml:space="preserve">. </w:t>
      </w:r>
      <w:r w:rsidR="00DE4F0B">
        <w:t xml:space="preserve">The applicant’s experts </w:t>
      </w:r>
      <w:r w:rsidR="00AB77D4">
        <w:t xml:space="preserve">also </w:t>
      </w:r>
      <w:r w:rsidR="00DE4F0B">
        <w:t xml:space="preserve">highlighted that these patients </w:t>
      </w:r>
      <w:r w:rsidR="00AB77D4">
        <w:t>tend</w:t>
      </w:r>
      <w:r w:rsidR="00DE4F0B">
        <w:t xml:space="preserve"> </w:t>
      </w:r>
      <w:r w:rsidR="00B942B2">
        <w:t>to be</w:t>
      </w:r>
      <w:r w:rsidR="00DE4F0B">
        <w:t xml:space="preserve"> younger than other prostate cancer patients</w:t>
      </w:r>
      <w:r w:rsidR="004708ED">
        <w:t xml:space="preserve"> and</w:t>
      </w:r>
      <w:r w:rsidR="00DE4F0B">
        <w:t xml:space="preserve"> </w:t>
      </w:r>
      <w:r w:rsidR="00B942B2">
        <w:t>may exhibit</w:t>
      </w:r>
      <w:r w:rsidR="007B409D">
        <w:t xml:space="preserve"> concerning </w:t>
      </w:r>
      <w:r w:rsidR="00CA2D22">
        <w:t xml:space="preserve">characteristics such as a high </w:t>
      </w:r>
      <w:r w:rsidR="007B409D">
        <w:t xml:space="preserve">PSA velocity, abnormal </w:t>
      </w:r>
      <w:r w:rsidR="00513ABF">
        <w:t>PSA density or radiolog</w:t>
      </w:r>
      <w:r w:rsidR="00C23BF1">
        <w:t>ical findings</w:t>
      </w:r>
      <w:r w:rsidR="00513ABF">
        <w:t xml:space="preserve"> discordant with biopsy result</w:t>
      </w:r>
      <w:r w:rsidR="00C23BF1">
        <w:t>s</w:t>
      </w:r>
      <w:r w:rsidR="00C74F79">
        <w:t>.</w:t>
      </w:r>
      <w:r w:rsidR="00DE4F0B">
        <w:t xml:space="preserve"> </w:t>
      </w:r>
      <w:r w:rsidR="008221BA">
        <w:t>T</w:t>
      </w:r>
      <w:r w:rsidR="00C23BF1">
        <w:t>o define this subgroup, t</w:t>
      </w:r>
      <w:r w:rsidR="008221BA">
        <w:t>he applicant’s experts</w:t>
      </w:r>
      <w:r w:rsidR="005B26AE">
        <w:t xml:space="preserve"> suggested the following criteria: </w:t>
      </w:r>
      <w:r w:rsidR="00D22706">
        <w:t>p</w:t>
      </w:r>
      <w:r w:rsidR="00D22706" w:rsidRPr="00D22706">
        <w:t xml:space="preserve">rostate </w:t>
      </w:r>
      <w:r w:rsidR="00DF7243">
        <w:t>i</w:t>
      </w:r>
      <w:r w:rsidR="00D22706" w:rsidRPr="00D22706">
        <w:t xml:space="preserve">maging </w:t>
      </w:r>
      <w:r w:rsidR="00DF7243">
        <w:t>r</w:t>
      </w:r>
      <w:r w:rsidR="00D22706" w:rsidRPr="00D22706">
        <w:t xml:space="preserve">eporting and </w:t>
      </w:r>
      <w:r w:rsidR="00DF7243">
        <w:t>d</w:t>
      </w:r>
      <w:r w:rsidR="00D22706" w:rsidRPr="00D22706">
        <w:t xml:space="preserve">ata </w:t>
      </w:r>
      <w:r w:rsidR="00DF7243">
        <w:t>s</w:t>
      </w:r>
      <w:r w:rsidR="00D22706" w:rsidRPr="00D22706">
        <w:t>ystem</w:t>
      </w:r>
      <w:r w:rsidR="00DF7243">
        <w:t xml:space="preserve"> (</w:t>
      </w:r>
      <w:r w:rsidR="0012644E">
        <w:t>PIRADS</w:t>
      </w:r>
      <w:r w:rsidR="00DF7243">
        <w:t>)</w:t>
      </w:r>
      <w:r w:rsidR="0012644E">
        <w:t xml:space="preserve"> 4</w:t>
      </w:r>
      <w:r w:rsidR="00711FC7">
        <w:t>–</w:t>
      </w:r>
      <w:r w:rsidR="0012644E">
        <w:t>5 lesions, high PSA density (</w:t>
      </w:r>
      <w:r w:rsidR="00244F13">
        <w:t xml:space="preserve">&gt;0.15) or </w:t>
      </w:r>
      <w:r w:rsidR="00B40682">
        <w:t>a</w:t>
      </w:r>
      <w:r w:rsidR="00DD1E64">
        <w:t>n</w:t>
      </w:r>
      <w:r w:rsidR="00B40682">
        <w:t xml:space="preserve"> </w:t>
      </w:r>
      <w:r w:rsidR="00244F13">
        <w:t xml:space="preserve">elevated </w:t>
      </w:r>
      <w:r w:rsidR="00CE2747">
        <w:t>max</w:t>
      </w:r>
      <w:r w:rsidR="00E155C0">
        <w:t xml:space="preserve">imum </w:t>
      </w:r>
      <w:r w:rsidR="003F5555">
        <w:t>standardised uptake value</w:t>
      </w:r>
      <w:r w:rsidR="00244F13">
        <w:t xml:space="preserve"> </w:t>
      </w:r>
      <w:r w:rsidR="00162D22">
        <w:t xml:space="preserve">(SUV max) </w:t>
      </w:r>
      <w:r w:rsidR="00244F13">
        <w:t>on PET</w:t>
      </w:r>
      <w:r w:rsidR="003F5555">
        <w:t xml:space="preserve"> scan</w:t>
      </w:r>
      <w:r w:rsidR="00B40682">
        <w:t xml:space="preserve"> (e.g. &gt;6)</w:t>
      </w:r>
      <w:r w:rsidR="00DE4F0B">
        <w:t xml:space="preserve">. </w:t>
      </w:r>
      <w:r w:rsidR="00250530" w:rsidRPr="00F01E0E">
        <w:t xml:space="preserve">This subpopulation </w:t>
      </w:r>
      <w:r w:rsidR="00D70902" w:rsidRPr="00F01E0E">
        <w:t>sh</w:t>
      </w:r>
      <w:r w:rsidR="00250530" w:rsidRPr="00F01E0E">
        <w:t xml:space="preserve">ould be treated </w:t>
      </w:r>
      <w:r w:rsidR="001C33BE" w:rsidRPr="00F01E0E">
        <w:t>on</w:t>
      </w:r>
      <w:r w:rsidR="00250530" w:rsidRPr="00F01E0E">
        <w:t xml:space="preserve"> a case-by-case basis</w:t>
      </w:r>
      <w:r w:rsidR="00EA6C32" w:rsidRPr="00F01E0E">
        <w:t>,</w:t>
      </w:r>
      <w:r w:rsidR="00DB3C13" w:rsidRPr="00F01E0E">
        <w:t xml:space="preserve"> </w:t>
      </w:r>
      <w:r w:rsidR="00625C41" w:rsidRPr="00F01E0E">
        <w:t xml:space="preserve">taking into account </w:t>
      </w:r>
      <w:r w:rsidR="00346B28" w:rsidRPr="00F01E0E">
        <w:t xml:space="preserve">the </w:t>
      </w:r>
      <w:r w:rsidR="00625C41" w:rsidRPr="00F01E0E">
        <w:t>patient</w:t>
      </w:r>
      <w:r w:rsidR="00346B28" w:rsidRPr="00F01E0E">
        <w:t xml:space="preserve">’s </w:t>
      </w:r>
      <w:r w:rsidR="00625C41" w:rsidRPr="00F01E0E">
        <w:t xml:space="preserve">choice and </w:t>
      </w:r>
      <w:r w:rsidR="00346B28" w:rsidRPr="00F01E0E">
        <w:t>the opinion</w:t>
      </w:r>
      <w:r w:rsidR="003B67C7" w:rsidRPr="00F01E0E">
        <w:t xml:space="preserve"> of </w:t>
      </w:r>
      <w:r w:rsidR="00013BCC">
        <w:t>a</w:t>
      </w:r>
      <w:r w:rsidR="00013BCC" w:rsidRPr="00F01E0E">
        <w:t xml:space="preserve"> </w:t>
      </w:r>
      <w:r w:rsidR="004177DF" w:rsidRPr="00F01E0E">
        <w:t>multidisciplinary team</w:t>
      </w:r>
      <w:r w:rsidR="00F85F0C" w:rsidRPr="00F85F0C">
        <w:t xml:space="preserve"> </w:t>
      </w:r>
      <w:r w:rsidR="00A21B9E">
        <w:t>variously composed of</w:t>
      </w:r>
      <w:r w:rsidR="00A21B9E" w:rsidRPr="00F85F0C">
        <w:t xml:space="preserve"> </w:t>
      </w:r>
      <w:r w:rsidR="00F85F0C" w:rsidRPr="00F85F0C">
        <w:t>urologists, medical oncologists, radiation oncologists, oncology nurses, behavioural practitioners and others including fellow patients</w:t>
      </w:r>
      <w:r w:rsidR="001E55E1">
        <w:t xml:space="preserve"> </w:t>
      </w:r>
      <w:r w:rsidR="005C0A61">
        <w:fldChar w:fldCharType="begin"/>
      </w:r>
      <w:r w:rsidR="005C0A61">
        <w:instrText xml:space="preserve"> ADDIN EN.CITE &lt;EndNote&gt;&lt;Cite&gt;&lt;Author&gt;Cornford&lt;/Author&gt;&lt;Year&gt;2024&lt;/Year&gt;&lt;RecNum&gt;11&lt;/RecNum&gt;&lt;DisplayText&gt;(Cornford 2024)&lt;/DisplayText&gt;&lt;record&gt;&lt;rec-number&gt;11&lt;/rec-number&gt;&lt;foreign-keys&gt;&lt;key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fldChar w:fldCharType="separate"/>
      </w:r>
      <w:r w:rsidR="005C0A61">
        <w:rPr>
          <w:noProof/>
        </w:rPr>
        <w:t>(Cornford 2024)</w:t>
      </w:r>
      <w:r w:rsidR="005C0A61">
        <w:fldChar w:fldCharType="end"/>
      </w:r>
      <w:r w:rsidR="00AB0A9F" w:rsidRPr="00F01E0E">
        <w:t>.</w:t>
      </w:r>
      <w:r w:rsidR="00F434A7" w:rsidRPr="00F01E0E">
        <w:t xml:space="preserve"> </w:t>
      </w:r>
    </w:p>
    <w:p w14:paraId="37568341" w14:textId="12830E09" w:rsidR="009C52E8" w:rsidRPr="00F01E0E" w:rsidRDefault="000A0DE3" w:rsidP="00550632">
      <w:r w:rsidRPr="00F01E0E">
        <w:t>Patient selection criteria for the use of focal therapy for those with low-risk prostate cancer vary between consensus statements</w:t>
      </w:r>
      <w:r w:rsidRPr="00F01E0E" w:rsidDel="000A0DE3">
        <w:t xml:space="preserve"> </w:t>
      </w:r>
      <w:r w:rsidR="005C0A61">
        <w:fldChar w:fldCharType="begin">
          <w:fldData xml:space="preserve">PEVuZE5vdGU+PENpdGU+PEF1dGhvcj5Pbmc8L0F1dGhvcj48WWVhcj4yMDIzPC9ZZWFyPjxSZWNO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</w:fldData>
        </w:fldChar>
      </w:r>
      <w:r w:rsidR="005C0A61">
        <w:instrText xml:space="preserve"> ADDIN EN.CITE </w:instrText>
      </w:r>
      <w:r w:rsidR="005C0A61">
        <w:fldChar w:fldCharType="begin">
          <w:fldData xml:space="preserve">PEVuZE5vdGU+PENpdGU+PEF1dGhvcj5Pbmc8L0F1dGhvcj48WWVhcj4yMDIzPC9ZZWFyPjxSZWNO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</w:fldData>
        </w:fldChar>
      </w:r>
      <w:r w:rsidR="005C0A61">
        <w:instrText xml:space="preserve"> ADDIN EN.CITE.DATA </w:instrText>
      </w:r>
      <w:r w:rsidR="005C0A61">
        <w:fldChar w:fldCharType="end"/>
      </w:r>
      <w:r w:rsidR="005C0A61">
        <w:fldChar w:fldCharType="separate"/>
      </w:r>
      <w:r w:rsidR="005C0A61">
        <w:rPr>
          <w:noProof/>
        </w:rPr>
        <w:t>(Ong, S et al. 2023)</w:t>
      </w:r>
      <w:r w:rsidR="005C0A61">
        <w:fldChar w:fldCharType="end"/>
      </w:r>
      <w:r w:rsidR="001A36D7" w:rsidRPr="00F01E0E">
        <w:t xml:space="preserve">. </w:t>
      </w:r>
      <w:r w:rsidRPr="00F01E0E">
        <w:t xml:space="preserve">Three of </w:t>
      </w:r>
      <w:r w:rsidR="00D7403A">
        <w:t>6</w:t>
      </w:r>
      <w:r w:rsidR="00D7403A" w:rsidRPr="00F01E0E">
        <w:t xml:space="preserve"> </w:t>
      </w:r>
      <w:r w:rsidRPr="00F01E0E">
        <w:t>consensus statements address these criteria</w:t>
      </w:r>
      <w:r w:rsidR="00DD0733" w:rsidRPr="00F01E0E">
        <w:t xml:space="preserve"> </w:t>
      </w:r>
      <w:r w:rsidR="00C03441" w:rsidRPr="00F01E0E">
        <w:t xml:space="preserve">as </w:t>
      </w:r>
      <w:r w:rsidR="000531D9" w:rsidRPr="00F01E0E">
        <w:t>follows</w:t>
      </w:r>
      <w:r w:rsidR="00C03441" w:rsidRPr="00F01E0E">
        <w:t>:</w:t>
      </w:r>
    </w:p>
    <w:p w14:paraId="707C357D" w14:textId="6BE21417" w:rsidR="00F434A7" w:rsidRPr="00F01E0E" w:rsidRDefault="00315DCD" w:rsidP="007B41AC">
      <w:pPr>
        <w:pStyle w:val="ListParagraph"/>
        <w:numPr>
          <w:ilvl w:val="0"/>
          <w:numId w:val="20"/>
        </w:numPr>
      </w:pPr>
      <w:r w:rsidRPr="00F01E0E">
        <w:t>It is a</w:t>
      </w:r>
      <w:r w:rsidR="00520B39" w:rsidRPr="00F01E0E">
        <w:t xml:space="preserve">cceptable </w:t>
      </w:r>
      <w:r w:rsidR="00B53BD2" w:rsidRPr="00F01E0E">
        <w:t>not</w:t>
      </w:r>
      <w:r w:rsidR="00B63680" w:rsidRPr="00F01E0E">
        <w:t xml:space="preserve"> </w:t>
      </w:r>
      <w:r w:rsidR="00B53BD2" w:rsidRPr="00F01E0E">
        <w:t xml:space="preserve">to treat Gleason </w:t>
      </w:r>
      <w:r w:rsidRPr="00F01E0E">
        <w:t>score</w:t>
      </w:r>
      <w:r w:rsidR="00B53BD2" w:rsidRPr="00F01E0E">
        <w:t xml:space="preserve"> 6 if the maximum core length is up to 5 </w:t>
      </w:r>
      <w:r w:rsidR="00520B39" w:rsidRPr="00F01E0E">
        <w:t>mm</w:t>
      </w:r>
    </w:p>
    <w:p w14:paraId="0A6EBA5C" w14:textId="0000D342" w:rsidR="00FC6ABB" w:rsidRPr="00F01E0E" w:rsidRDefault="008749A4" w:rsidP="007B41AC">
      <w:pPr>
        <w:pStyle w:val="ListParagraph"/>
        <w:numPr>
          <w:ilvl w:val="0"/>
          <w:numId w:val="20"/>
        </w:numPr>
      </w:pPr>
      <w:r w:rsidRPr="00F01E0E">
        <w:t xml:space="preserve">Gleason </w:t>
      </w:r>
      <w:r w:rsidR="006E34E2" w:rsidRPr="00F01E0E">
        <w:t xml:space="preserve">score </w:t>
      </w:r>
      <w:r w:rsidR="005A1807" w:rsidRPr="00F01E0E">
        <w:t xml:space="preserve">6 with </w:t>
      </w:r>
      <w:r w:rsidRPr="00F01E0E">
        <w:t>1 mm in one core is acceptable in untreated area</w:t>
      </w:r>
    </w:p>
    <w:p w14:paraId="47B14922" w14:textId="14D07FF1" w:rsidR="000E06B6" w:rsidRPr="00F01E0E" w:rsidRDefault="004F31EF" w:rsidP="007B41AC">
      <w:pPr>
        <w:pStyle w:val="ListParagraph"/>
        <w:numPr>
          <w:ilvl w:val="0"/>
          <w:numId w:val="20"/>
        </w:numPr>
      </w:pPr>
      <w:r w:rsidRPr="00F01E0E">
        <w:t xml:space="preserve">Patients with unilateral localised low‐risk </w:t>
      </w:r>
      <w:r w:rsidR="005E0F6B" w:rsidRPr="00F01E0E">
        <w:t>prostate cancer</w:t>
      </w:r>
      <w:r w:rsidRPr="00F01E0E">
        <w:t xml:space="preserve"> can be offered </w:t>
      </w:r>
      <w:r w:rsidR="00AF64B3" w:rsidRPr="00F01E0E">
        <w:t>focal therapy</w:t>
      </w:r>
      <w:r w:rsidRPr="00F01E0E">
        <w:t xml:space="preserve"> if both standard therap</w:t>
      </w:r>
      <w:r w:rsidR="00173CA8" w:rsidRPr="00F01E0E">
        <w:t>y</w:t>
      </w:r>
      <w:r w:rsidRPr="00F01E0E">
        <w:t xml:space="preserve"> and active surveillance </w:t>
      </w:r>
      <w:r w:rsidR="001A7B89" w:rsidRPr="00F01E0E">
        <w:t>are</w:t>
      </w:r>
      <w:r w:rsidR="00173CA8" w:rsidRPr="00F01E0E">
        <w:t xml:space="preserve"> declined and the </w:t>
      </w:r>
      <w:r w:rsidRPr="00F01E0E">
        <w:t>following requirements</w:t>
      </w:r>
      <w:r w:rsidR="00173CA8" w:rsidRPr="00F01E0E">
        <w:t xml:space="preserve"> are met</w:t>
      </w:r>
      <w:r w:rsidR="00961BE6" w:rsidRPr="00F01E0E">
        <w:t xml:space="preserve">: </w:t>
      </w:r>
      <w:r w:rsidRPr="00F01E0E">
        <w:t>Gleason score 6</w:t>
      </w:r>
      <w:r w:rsidR="003203BA" w:rsidRPr="00F01E0E">
        <w:t xml:space="preserve">, </w:t>
      </w:r>
      <w:r w:rsidRPr="00F01E0E">
        <w:t>PSA &lt;10 ng/mL</w:t>
      </w:r>
      <w:r w:rsidR="003203BA" w:rsidRPr="00F01E0E">
        <w:t xml:space="preserve">, </w:t>
      </w:r>
      <w:r w:rsidR="00B70E87" w:rsidRPr="00F01E0E">
        <w:t xml:space="preserve">normal </w:t>
      </w:r>
      <w:r w:rsidR="003203BA" w:rsidRPr="00F01E0E">
        <w:t xml:space="preserve">digital rectal exam, and </w:t>
      </w:r>
      <w:r w:rsidR="00D908AE" w:rsidRPr="00F01E0E">
        <w:t>m</w:t>
      </w:r>
      <w:r w:rsidRPr="00F01E0E">
        <w:t>aximum 50% positive biopsy cores of one lobe only in systematic biopsy diagnosis by m</w:t>
      </w:r>
      <w:r w:rsidR="006D13C9" w:rsidRPr="00F01E0E">
        <w:t xml:space="preserve">ulti-parametric </w:t>
      </w:r>
      <w:r w:rsidRPr="00F01E0E">
        <w:t>MRI</w:t>
      </w:r>
      <w:r w:rsidR="00FE6DC5" w:rsidRPr="00F01E0E">
        <w:t xml:space="preserve"> (mpMRI)</w:t>
      </w:r>
      <w:r w:rsidRPr="00F01E0E">
        <w:t>, fusion biopsy and systematic biopsy</w:t>
      </w:r>
      <w:r w:rsidR="00C80C43" w:rsidRPr="00F01E0E">
        <w:t>.</w:t>
      </w:r>
    </w:p>
    <w:p w14:paraId="40BB5456" w14:textId="1D3D8C52" w:rsidR="008C0C9B" w:rsidRPr="00F01E0E" w:rsidRDefault="00F109D9" w:rsidP="00D350E2">
      <w:r w:rsidRPr="00F01E0E">
        <w:t>Ong et al. (202</w:t>
      </w:r>
      <w:r w:rsidR="00F218E0" w:rsidRPr="00F01E0E">
        <w:t>3</w:t>
      </w:r>
      <w:r w:rsidRPr="00F01E0E">
        <w:t xml:space="preserve">) </w:t>
      </w:r>
      <w:r w:rsidR="001307F0" w:rsidRPr="00F01E0E">
        <w:t>stated</w:t>
      </w:r>
      <w:r w:rsidR="0090789E" w:rsidRPr="00F01E0E">
        <w:t xml:space="preserve"> </w:t>
      </w:r>
      <w:r w:rsidR="00E563F9" w:rsidRPr="00F01E0E">
        <w:t xml:space="preserve">that </w:t>
      </w:r>
      <w:r w:rsidR="0090789E" w:rsidRPr="00F01E0E">
        <w:t xml:space="preserve">this </w:t>
      </w:r>
      <w:r w:rsidR="00E563F9" w:rsidRPr="00F01E0E">
        <w:t xml:space="preserve">patient </w:t>
      </w:r>
      <w:r w:rsidR="00161FD8" w:rsidRPr="00F01E0E">
        <w:t>sub</w:t>
      </w:r>
      <w:r w:rsidR="0090789E" w:rsidRPr="00F01E0E">
        <w:t>population</w:t>
      </w:r>
      <w:r w:rsidR="0081794C" w:rsidRPr="00F01E0E">
        <w:t xml:space="preserve"> could be</w:t>
      </w:r>
      <w:r w:rsidRPr="00F01E0E">
        <w:t xml:space="preserve"> defin</w:t>
      </w:r>
      <w:r w:rsidR="0081794C" w:rsidRPr="00F01E0E">
        <w:t>ed</w:t>
      </w:r>
      <w:r w:rsidRPr="00F01E0E">
        <w:t xml:space="preserve"> as </w:t>
      </w:r>
      <w:r w:rsidR="00E563F9" w:rsidRPr="00F01E0E">
        <w:t>‘</w:t>
      </w:r>
      <w:r w:rsidRPr="00F01E0E">
        <w:t>high-volume</w:t>
      </w:r>
      <w:r w:rsidR="00E563F9" w:rsidRPr="00F01E0E">
        <w:t>’</w:t>
      </w:r>
      <w:r w:rsidRPr="00F01E0E">
        <w:t xml:space="preserve"> Gleason 6 disease</w:t>
      </w:r>
      <w:r w:rsidR="00D9574F" w:rsidRPr="00F01E0E">
        <w:t xml:space="preserve">, </w:t>
      </w:r>
      <w:r w:rsidR="00336A13" w:rsidRPr="00F01E0E">
        <w:t>noting</w:t>
      </w:r>
      <w:r w:rsidR="00C03BEA" w:rsidRPr="00F01E0E">
        <w:t xml:space="preserve"> that</w:t>
      </w:r>
      <w:r w:rsidRPr="00F01E0E">
        <w:t xml:space="preserve"> advanced imaging such as PSMA PET/CT</w:t>
      </w:r>
      <w:r w:rsidR="00C33287" w:rsidRPr="00F01E0E">
        <w:t xml:space="preserve"> could help refine</w:t>
      </w:r>
      <w:r w:rsidR="004B69F6" w:rsidRPr="00F01E0E">
        <w:t xml:space="preserve"> </w:t>
      </w:r>
      <w:r w:rsidR="00336A13" w:rsidRPr="00F01E0E">
        <w:t>the parameters</w:t>
      </w:r>
      <w:r w:rsidR="00F218E0" w:rsidRPr="00F01E0E">
        <w:t xml:space="preserve"> </w:t>
      </w:r>
      <w:r w:rsidR="005C0A61">
        <w:fldChar w:fldCharType="begin">
          <w:fldData xml:space="preserve">PEVuZE5vdGU+PENpdGU+PEF1dGhvcj5Pbmc8L0F1dGhvcj48WWVhcj4yMDIzPC9ZZWFyPjxSZWNO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</w:fldData>
        </w:fldChar>
      </w:r>
      <w:r w:rsidR="005C0A61">
        <w:instrText xml:space="preserve"> ADDIN EN.CITE </w:instrText>
      </w:r>
      <w:r w:rsidR="005C0A61">
        <w:fldChar w:fldCharType="begin">
          <w:fldData xml:space="preserve">PEVuZE5vdGU+PENpdGU+PEF1dGhvcj5Pbmc8L0F1dGhvcj48WWVhcj4yMDIzPC9ZZWFyPjxSZWNO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</w:fldData>
        </w:fldChar>
      </w:r>
      <w:r w:rsidR="005C0A61">
        <w:instrText xml:space="preserve"> ADDIN EN.CITE.DATA </w:instrText>
      </w:r>
      <w:r w:rsidR="005C0A61">
        <w:fldChar w:fldCharType="end"/>
      </w:r>
      <w:r w:rsidR="005C0A61">
        <w:fldChar w:fldCharType="separate"/>
      </w:r>
      <w:r w:rsidR="005C0A61">
        <w:rPr>
          <w:noProof/>
        </w:rPr>
        <w:t>(Ong, S et al. 2023)</w:t>
      </w:r>
      <w:r w:rsidR="005C0A61">
        <w:fldChar w:fldCharType="end"/>
      </w:r>
      <w:r w:rsidRPr="00F01E0E">
        <w:t>. The</w:t>
      </w:r>
      <w:r w:rsidR="00336A13" w:rsidRPr="00F01E0E">
        <w:t xml:space="preserve"> authors</w:t>
      </w:r>
      <w:r w:rsidR="004B69F6" w:rsidRPr="00F01E0E">
        <w:t xml:space="preserve"> also</w:t>
      </w:r>
      <w:r w:rsidRPr="00F01E0E">
        <w:t xml:space="preserve"> emphasi</w:t>
      </w:r>
      <w:r w:rsidR="00FF3257" w:rsidRPr="00F01E0E">
        <w:t>s</w:t>
      </w:r>
      <w:r w:rsidRPr="00F01E0E">
        <w:t>ed that active surveillance remains a viable option until significant disease is detected, underscoring the need for further clarification on the role of focal therapy in this subgroup.</w:t>
      </w:r>
    </w:p>
    <w:p w14:paraId="31582C33" w14:textId="58900342" w:rsidR="008523D6" w:rsidRPr="00F01E0E" w:rsidRDefault="00306E00" w:rsidP="00550632">
      <w:pPr>
        <w:rPr>
          <w:i/>
        </w:rPr>
      </w:pPr>
      <w:r w:rsidRPr="00F01E0E">
        <w:t>E</w:t>
      </w:r>
      <w:r w:rsidR="0070316B" w:rsidRPr="00F01E0E">
        <w:t>xperts explained</w:t>
      </w:r>
      <w:r w:rsidRPr="00F01E0E">
        <w:t xml:space="preserve"> during the pre-PASC meeting that</w:t>
      </w:r>
      <w:r w:rsidR="0070316B" w:rsidRPr="00F01E0E">
        <w:t xml:space="preserve"> </w:t>
      </w:r>
      <w:r w:rsidR="003701BA" w:rsidRPr="00F01E0E">
        <w:t xml:space="preserve">if a second foci </w:t>
      </w:r>
      <w:r w:rsidR="00A000FA" w:rsidRPr="00F01E0E">
        <w:t xml:space="preserve">was </w:t>
      </w:r>
      <w:r w:rsidR="0070316B" w:rsidRPr="00F01E0E">
        <w:t>adjacent</w:t>
      </w:r>
      <w:r w:rsidR="00A000FA" w:rsidRPr="00F01E0E">
        <w:t xml:space="preserve"> to the targeted</w:t>
      </w:r>
      <w:r w:rsidR="0070316B" w:rsidRPr="00F01E0E">
        <w:t xml:space="preserve"> tumo</w:t>
      </w:r>
      <w:r w:rsidR="00C3694A" w:rsidRPr="00F01E0E">
        <w:t>ur</w:t>
      </w:r>
      <w:r w:rsidR="00704200" w:rsidRPr="00F01E0E">
        <w:t xml:space="preserve"> </w:t>
      </w:r>
      <w:r w:rsidR="00A000FA" w:rsidRPr="00F01E0E">
        <w:t xml:space="preserve">and </w:t>
      </w:r>
      <w:r w:rsidR="00704200" w:rsidRPr="00F01E0E">
        <w:t xml:space="preserve">could be treated </w:t>
      </w:r>
      <w:r w:rsidR="002903EE" w:rsidRPr="00F01E0E">
        <w:t>within the same single ablation</w:t>
      </w:r>
      <w:r w:rsidR="00CC4DF3" w:rsidRPr="00F01E0E">
        <w:t xml:space="preserve"> field</w:t>
      </w:r>
      <w:r w:rsidR="00E621F4" w:rsidRPr="00F01E0E">
        <w:t xml:space="preserve">, </w:t>
      </w:r>
      <w:r w:rsidR="003321B8" w:rsidRPr="00F01E0E">
        <w:t xml:space="preserve">the tumour </w:t>
      </w:r>
      <w:r w:rsidR="000B5230">
        <w:t>could be treated with IRE.</w:t>
      </w:r>
      <w:r w:rsidR="00155DA6">
        <w:t xml:space="preserve"> T</w:t>
      </w:r>
      <w:r w:rsidR="00155DA6" w:rsidRPr="00155DA6">
        <w:t>he lesion must be a unifocal index tumour, and treatment should only be considered if low-risk cancer is found outside the index lesion, while the remainder of the prostate can be effectively managed through</w:t>
      </w:r>
      <w:r w:rsidR="00755712">
        <w:t xml:space="preserve"> </w:t>
      </w:r>
      <w:r w:rsidR="005F46CB">
        <w:t>active surveillance</w:t>
      </w:r>
      <w:r w:rsidR="00755712">
        <w:t>.</w:t>
      </w:r>
    </w:p>
    <w:p w14:paraId="2B695866" w14:textId="7EBF0BDD" w:rsidR="00345AE0" w:rsidRPr="00F01E0E" w:rsidRDefault="00E27229" w:rsidP="009A347B">
      <w:pPr>
        <w:pStyle w:val="Heading5"/>
        <w:rPr>
          <w:color w:val="auto"/>
        </w:rPr>
      </w:pPr>
      <w:r w:rsidRPr="00E27229">
        <w:rPr>
          <w:rStyle w:val="Heading4Char"/>
        </w:rPr>
        <w:t>PICO Set</w:t>
      </w:r>
      <w:r w:rsidR="001834FC" w:rsidRPr="00F01E0E">
        <w:rPr>
          <w:rStyle w:val="Heading4Char"/>
        </w:rPr>
        <w:t xml:space="preserve"> 2: p</w:t>
      </w:r>
      <w:r w:rsidR="008C3E4F" w:rsidRPr="00F01E0E">
        <w:rPr>
          <w:rStyle w:val="Heading4Char"/>
        </w:rPr>
        <w:t>atients</w:t>
      </w:r>
      <w:r w:rsidR="00B311C2" w:rsidRPr="00F01E0E">
        <w:rPr>
          <w:rStyle w:val="Heading4Char"/>
        </w:rPr>
        <w:t xml:space="preserve"> with localised and </w:t>
      </w:r>
      <w:r w:rsidR="008901C5" w:rsidRPr="00F01E0E">
        <w:rPr>
          <w:rStyle w:val="Heading4Char"/>
        </w:rPr>
        <w:t>unifocal recurrent prostate cancer after radiation therapy</w:t>
      </w:r>
    </w:p>
    <w:p w14:paraId="05672B2F" w14:textId="77B83CA4" w:rsidR="00383FB5" w:rsidRPr="00F01E0E" w:rsidRDefault="00A2114B" w:rsidP="00CE6747">
      <w:r w:rsidRPr="00E43629">
        <w:t>Recurrence of prostate cancer following radiotherapy is common</w:t>
      </w:r>
      <w:r w:rsidR="00800FAC" w:rsidRPr="00E43629">
        <w:t xml:space="preserve">, </w:t>
      </w:r>
      <w:r w:rsidR="00D01CEB" w:rsidRPr="00E43629">
        <w:t>usually pres</w:t>
      </w:r>
      <w:r w:rsidR="00E4087D" w:rsidRPr="00E43629">
        <w:t>ent</w:t>
      </w:r>
      <w:r w:rsidR="00800FAC" w:rsidRPr="00E43629">
        <w:t>ing</w:t>
      </w:r>
      <w:r w:rsidRPr="00E43629">
        <w:t xml:space="preserve"> as metastatic disease. </w:t>
      </w:r>
      <w:r w:rsidR="001D5A00" w:rsidRPr="00E43629">
        <w:t>T</w:t>
      </w:r>
      <w:r w:rsidRPr="00E43629">
        <w:t>he application suggests that patients with unifocal locali</w:t>
      </w:r>
      <w:r w:rsidR="00E4087D" w:rsidRPr="00E43629">
        <w:t>s</w:t>
      </w:r>
      <w:r w:rsidRPr="00E43629">
        <w:t>ed recurrence of intermediate-risk prostate cancer may benefit from focal</w:t>
      </w:r>
      <w:r w:rsidRPr="00F01E0E">
        <w:t xml:space="preserve"> therapy</w:t>
      </w:r>
      <w:r w:rsidR="00314D25" w:rsidRPr="00F01E0E">
        <w:t xml:space="preserve"> (</w:t>
      </w:r>
      <w:r w:rsidR="009C7916" w:rsidRPr="00F01E0E">
        <w:t>MSAC Application 1794, PICO Set, p</w:t>
      </w:r>
      <w:r w:rsidR="00BC408A" w:rsidRPr="00F01E0E">
        <w:t>1</w:t>
      </w:r>
      <w:r w:rsidR="00314D25" w:rsidRPr="00F01E0E">
        <w:t>)</w:t>
      </w:r>
      <w:r w:rsidR="00C432C7" w:rsidRPr="00F01E0E">
        <w:t xml:space="preserve"> </w:t>
      </w:r>
      <w:r w:rsidR="005C0A61">
        <w:fldChar w:fldCharType="begin">
          <w:fldData xml:space="preserve">PEVuZE5vdGU+PENpdGU+PEF1dGhvcj5HZWJvZXJzPC9BdXRob3I+PFllYXI+MjAyMzwvWWVhcj48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=
</w:fldData>
        </w:fldChar>
      </w:r>
      <w:r w:rsidR="005C0A61">
        <w:instrText xml:space="preserve"> ADDIN EN.CITE </w:instrText>
      </w:r>
      <w:r w:rsidR="005C0A61">
        <w:fldChar w:fldCharType="begin">
          <w:fldData xml:space="preserve">PEVuZE5vdGU+PENpdGU+PEF1dGhvcj5HZWJvZXJzPC9BdXRob3I+PFllYXI+MjAyMzwvWWVhcj48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=
</w:fldData>
        </w:fldChar>
      </w:r>
      <w:r w:rsidR="005C0A61">
        <w:instrText xml:space="preserve"> ADDIN EN.CITE.DATA </w:instrText>
      </w:r>
      <w:r w:rsidR="005C0A61">
        <w:fldChar w:fldCharType="end"/>
      </w:r>
      <w:r w:rsidR="005C0A61">
        <w:fldChar w:fldCharType="separate"/>
      </w:r>
      <w:r w:rsidR="005C0A61">
        <w:rPr>
          <w:noProof/>
        </w:rPr>
        <w:t>(Geboers et al. 2023; Gielchinsky &amp; Lev-Cohain 2023)</w:t>
      </w:r>
      <w:r w:rsidR="005C0A61">
        <w:fldChar w:fldCharType="end"/>
      </w:r>
      <w:r w:rsidRPr="00F01E0E">
        <w:t xml:space="preserve">. </w:t>
      </w:r>
      <w:r w:rsidR="00180735" w:rsidRPr="00F01E0E">
        <w:t>Y</w:t>
      </w:r>
      <w:r w:rsidR="00BA26C2" w:rsidRPr="00F01E0E">
        <w:t>axley et al. (20</w:t>
      </w:r>
      <w:r w:rsidR="006E716D" w:rsidRPr="00F01E0E">
        <w:t>22)</w:t>
      </w:r>
      <w:r w:rsidR="00EA3057" w:rsidRPr="00F01E0E">
        <w:t xml:space="preserve"> reported that </w:t>
      </w:r>
      <w:r w:rsidR="009653B3" w:rsidRPr="00F01E0E">
        <w:t>patients with high-grade</w:t>
      </w:r>
      <w:r w:rsidR="00C81484" w:rsidRPr="00F01E0E">
        <w:t xml:space="preserve"> prostate cancer</w:t>
      </w:r>
      <w:r w:rsidR="005C0481" w:rsidRPr="00F01E0E">
        <w:t xml:space="preserve"> </w:t>
      </w:r>
      <w:r w:rsidR="009D3FD0" w:rsidRPr="00F01E0E">
        <w:t>after salvage IRE had a low</w:t>
      </w:r>
      <w:r w:rsidR="00426FC7" w:rsidRPr="00F01E0E">
        <w:t xml:space="preserve"> risk of in-field</w:t>
      </w:r>
      <w:r w:rsidR="001C1C33" w:rsidRPr="00F01E0E">
        <w:t xml:space="preserve"> recurrence on biopsy</w:t>
      </w:r>
      <w:r w:rsidR="00A1675F" w:rsidRPr="00F01E0E">
        <w:t xml:space="preserve"> (0</w:t>
      </w:r>
      <w:r w:rsidR="008E2807" w:rsidRPr="00F01E0E">
        <w:t xml:space="preserve"> of </w:t>
      </w:r>
      <w:r w:rsidR="00A1675F" w:rsidRPr="00F01E0E">
        <w:t>7 patients)</w:t>
      </w:r>
      <w:r w:rsidR="005A5969" w:rsidRPr="00F01E0E">
        <w:t xml:space="preserve"> </w:t>
      </w:r>
      <w:r w:rsidR="005C0A61">
        <w:fldChar w:fldCharType="begin"/>
      </w:r>
      <w:r w:rsidR="005C0A61">
        <w:instrText xml:space="preserve"> ADDIN EN.CITE &lt;EndNote&gt;&lt;Cite&gt;&lt;Author&gt;Yaxley&lt;/Author&gt;&lt;Year&gt;2022&lt;/Year&gt;&lt;RecNum&gt;32&lt;/RecNum&gt;&lt;DisplayText&gt;(Yaxley et al. 2022)&lt;/DisplayText&gt;&lt;record&gt;&lt;rec-number&gt;32&lt;/rec-number&gt;&lt;foreign-keys&gt;&lt;key app="EN" db-id="zfadtfv0fdzv91ezxvy5tffnwdvpwvxdzsse" timestamp="1740829622"&gt;32&lt;/key&gt;&lt;/foreign-keys&gt;&lt;ref-type name="Journal Article"&gt;17&lt;/ref-type&gt;&lt;contributors&gt;&lt;authors&gt;&lt;author&gt;Yaxley, W. J.&lt;/author&gt;&lt;author&gt;Gianduzzo, T.&lt;/author&gt;&lt;author&gt;Kua, B.&lt;/author&gt;&lt;author&gt;Oxford, R.&lt;/author&gt;&lt;author&gt;Yaxley, J. W.&lt;/author&gt;&lt;/authors&gt;&lt;/contributors&gt;&lt;auth-address&gt;Department of Urology, QEII Jubilee Hospital, Brisbane, Australia.&amp;#xD;The University of Queensland, School of Medicine, Brisbane, Australia.&amp;#xD;Wesley Urology Clinic, Wesley Hospital, Brisbane, Australia.&amp;#xD;Department of Urology, Royal Brisbane and Women&amp;apos;s Hospital, Brisbane, Australia. dryaxley@wesleyurologyclinic.com.au.&lt;/auth-address&gt;&lt;titles&gt;&lt;title&gt;Focal therapy for prostate cancer with irreversible electroporation: Oncological and functional results of a single institution study&lt;/title&gt;&lt;secondary-title&gt;Investig Clin Urol&lt;/secondary-title&gt;&lt;/titles&gt;&lt;periodical&gt;&lt;full-title&gt;Investig Clin Urol&lt;/full-title&gt;&lt;/periodical&gt;&lt;pages&gt;285-293&lt;/pages&gt;&lt;volume&gt;63&lt;/volume&gt;&lt;number&gt;3&lt;/number&gt;&lt;keywords&gt;&lt;keyword&gt;Ablation Techniques/adverse effects/methods&lt;/keyword&gt;&lt;keyword&gt;Electroporation/methods&lt;/keyword&gt;&lt;keyword&gt;Humans&lt;/keyword&gt;&lt;keyword&gt;Male&lt;/keyword&gt;&lt;keyword&gt;Prostatic Neoplasms/pathology&lt;/keyword&gt;&lt;keyword&gt;Quality of Life&lt;/keyword&gt;&lt;keyword&gt;Treatment Outcome&lt;/keyword&gt;&lt;/keywords&gt;&lt;dates&gt;&lt;year&gt;2022&lt;/year&gt;&lt;pub-dates&gt;&lt;date&gt;May&lt;/date&gt;&lt;/pub-dates&gt;&lt;/dates&gt;&lt;isbn&gt;2466-054X (Electronic)&amp;#xD;2466-0493 (Print)&amp;#xD;2466-0493 (Linking)&lt;/isbn&gt;&lt;accession-num&gt;35534217&lt;/accession-num&gt;&lt;urls&gt;&lt;related-urls&gt;&lt;url&gt;https://pmc.ncbi.nlm.nih.gov/articles/PMC9091832/pdf/icu-63-285.pdf&lt;/url&gt;&lt;/related-urls&gt;&lt;/urls&gt;&lt;electronic-resource-num&gt;10.4111/icu.20210472&lt;/electronic-resource-num&gt;&lt;remote-database-provider&gt;NLM&lt;/remote-database-provider&gt;&lt;language&gt;eng&lt;/language&gt;&lt;/record&gt;&lt;/Cite&gt;&lt;/EndNote&gt;</w:instrText>
      </w:r>
      <w:r w:rsidR="005C0A61">
        <w:fldChar w:fldCharType="separate"/>
      </w:r>
      <w:r w:rsidR="005C0A61">
        <w:rPr>
          <w:noProof/>
        </w:rPr>
        <w:t>(Yaxley et al. 2022)</w:t>
      </w:r>
      <w:r w:rsidR="005C0A61">
        <w:fldChar w:fldCharType="end"/>
      </w:r>
      <w:r w:rsidR="001C1C33" w:rsidRPr="00F01E0E">
        <w:t>.</w:t>
      </w:r>
      <w:r w:rsidR="00A1675F" w:rsidRPr="00F01E0E">
        <w:t xml:space="preserve"> </w:t>
      </w:r>
    </w:p>
    <w:p w14:paraId="2EF10E87" w14:textId="6611235E" w:rsidR="004254AA" w:rsidRDefault="00FA3D9F" w:rsidP="00CE6747">
      <w:r w:rsidRPr="00F01E0E">
        <w:lastRenderedPageBreak/>
        <w:t>Local</w:t>
      </w:r>
      <w:r w:rsidR="00C018C0" w:rsidRPr="00F01E0E">
        <w:t xml:space="preserve"> recurrence</w:t>
      </w:r>
      <w:r w:rsidR="002A6A43" w:rsidRPr="00F01E0E">
        <w:t xml:space="preserve"> </w:t>
      </w:r>
      <w:r w:rsidR="00CF7052" w:rsidRPr="00F01E0E">
        <w:t>of</w:t>
      </w:r>
      <w:r w:rsidR="00C018C0" w:rsidRPr="00F01E0E">
        <w:t xml:space="preserve"> clinically significant disease </w:t>
      </w:r>
      <w:r w:rsidR="002A6A43" w:rsidRPr="00F01E0E">
        <w:t>after radiotherapy</w:t>
      </w:r>
      <w:r w:rsidR="00C018C0" w:rsidRPr="00F01E0E">
        <w:t xml:space="preserve"> is estimated to </w:t>
      </w:r>
      <w:r w:rsidR="00DB6711" w:rsidRPr="00F01E0E">
        <w:t>occur</w:t>
      </w:r>
      <w:r w:rsidR="00C018C0" w:rsidRPr="00F01E0E">
        <w:t xml:space="preserve"> in </w:t>
      </w:r>
      <w:r w:rsidR="00544440" w:rsidRPr="00F01E0E">
        <w:t>20%</w:t>
      </w:r>
      <w:r w:rsidR="00B570F6" w:rsidRPr="00F01E0E">
        <w:t xml:space="preserve"> of</w:t>
      </w:r>
      <w:r w:rsidR="004E25CE" w:rsidRPr="00F01E0E">
        <w:t xml:space="preserve"> patients</w:t>
      </w:r>
      <w:r w:rsidR="00B570F6" w:rsidRPr="00F01E0E">
        <w:t>,</w:t>
      </w:r>
      <w:r w:rsidR="002F6017" w:rsidRPr="00F01E0E">
        <w:t xml:space="preserve"> </w:t>
      </w:r>
      <w:r w:rsidR="00993E2D" w:rsidRPr="00F01E0E">
        <w:t>forming a</w:t>
      </w:r>
      <w:r w:rsidR="00433819" w:rsidRPr="00F01E0E">
        <w:t xml:space="preserve"> </w:t>
      </w:r>
      <w:r w:rsidR="00993E2D" w:rsidRPr="00F01E0E">
        <w:t xml:space="preserve">subgroup that </w:t>
      </w:r>
      <w:r w:rsidR="00B570F6" w:rsidRPr="00F01E0E">
        <w:t xml:space="preserve">is </w:t>
      </w:r>
      <w:r w:rsidR="00F33F98" w:rsidRPr="00F01E0E">
        <w:t>challenging</w:t>
      </w:r>
      <w:r w:rsidR="00993E2D" w:rsidRPr="00F01E0E">
        <w:t xml:space="preserve"> to treat</w:t>
      </w:r>
      <w:r w:rsidR="00882C3B" w:rsidRPr="00F01E0E">
        <w:t xml:space="preserve"> due to the limited treatment options available</w:t>
      </w:r>
      <w:r w:rsidR="008848BC">
        <w:t>,</w:t>
      </w:r>
      <w:r w:rsidR="00882C3B" w:rsidRPr="00F01E0E">
        <w:t xml:space="preserve"> and the high rate of genitourinary and gastrointestinal toxicities associated with salvage therapies</w:t>
      </w:r>
      <w:r w:rsidR="005A5969" w:rsidRPr="00F01E0E">
        <w:t xml:space="preserve"> </w:t>
      </w:r>
      <w:r w:rsidR="005C0A61">
        <w:fldChar w:fldCharType="begin">
          <w:fldData xml:space="preserve">PEVuZE5vdGU+PENpdGU+PEF1dGhvcj5HZWJvZXJzPC9BdXRob3I+PFllYXI+MjAyMzwvWWVhcj48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</w:fldData>
        </w:fldChar>
      </w:r>
      <w:r w:rsidR="005C0A61">
        <w:instrText xml:space="preserve"> ADDIN EN.CITE </w:instrText>
      </w:r>
      <w:r w:rsidR="005C0A61">
        <w:fldChar w:fldCharType="begin">
          <w:fldData xml:space="preserve">PEVuZE5vdGU+PENpdGU+PEF1dGhvcj5HZWJvZXJzPC9BdXRob3I+PFllYXI+MjAyMzwvWWVhcj48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</w:fldData>
        </w:fldChar>
      </w:r>
      <w:r w:rsidR="005C0A61">
        <w:instrText xml:space="preserve"> ADDIN EN.CITE.DATA </w:instrText>
      </w:r>
      <w:r w:rsidR="005C0A61">
        <w:fldChar w:fldCharType="end"/>
      </w:r>
      <w:r w:rsidR="005C0A61">
        <w:fldChar w:fldCharType="separate"/>
      </w:r>
      <w:r w:rsidR="005C0A61">
        <w:rPr>
          <w:noProof/>
        </w:rPr>
        <w:t>(Geboers et al. 2023)</w:t>
      </w:r>
      <w:r w:rsidR="005C0A61">
        <w:fldChar w:fldCharType="end"/>
      </w:r>
      <w:r w:rsidR="00993E2D" w:rsidRPr="00F01E0E">
        <w:t xml:space="preserve">. </w:t>
      </w:r>
      <w:r w:rsidR="00A2114B" w:rsidRPr="00F01E0E">
        <w:t>This approach aims to minimi</w:t>
      </w:r>
      <w:r w:rsidR="00C606D3" w:rsidRPr="00F01E0E">
        <w:t>s</w:t>
      </w:r>
      <w:r w:rsidR="00A2114B" w:rsidRPr="00F01E0E">
        <w:t>e morbidity associated with retreatment using whole-gland therapy, which further burden</w:t>
      </w:r>
      <w:r w:rsidR="002B48A7" w:rsidRPr="00F01E0E">
        <w:t>s</w:t>
      </w:r>
      <w:r w:rsidR="00A2114B" w:rsidRPr="00F01E0E">
        <w:t xml:space="preserve"> patients who have already experienced significant morbidity from their initial treatment</w:t>
      </w:r>
      <w:r w:rsidR="0019573D" w:rsidRPr="00F01E0E">
        <w:t>, while limiting cancer progression</w:t>
      </w:r>
      <w:r w:rsidR="005A5969" w:rsidRPr="00F01E0E">
        <w:t xml:space="preserve"> </w:t>
      </w:r>
      <w:r w:rsidR="005C0A61">
        <w:fldChar w:fldCharType="begin">
          <w:fldData xml:space="preserve">PEVuZE5vdGU+PENpdGU+PEF1dGhvcj5Db3JuZm9yZDwvQXV0aG9yPjxZZWFyPjIwMjQ8L1llYXI+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</w:fldData>
        </w:fldChar>
      </w:r>
      <w:r w:rsidR="005C0A61">
        <w:instrText xml:space="preserve"> ADDIN EN.CITE </w:instrText>
      </w:r>
      <w:r w:rsidR="005C0A61">
        <w:fldChar w:fldCharType="begin">
          <w:fldData xml:space="preserve">PEVuZE5vdGU+PENpdGU+PEF1dGhvcj5Db3JuZm9yZDwvQXV0aG9yPjxZZWFyPjIwMjQ8L1llYXI+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</w:fldData>
        </w:fldChar>
      </w:r>
      <w:r w:rsidR="005C0A61">
        <w:instrText xml:space="preserve"> ADDIN EN.CITE.DATA </w:instrText>
      </w:r>
      <w:r w:rsidR="005C0A61">
        <w:fldChar w:fldCharType="end"/>
      </w:r>
      <w:r w:rsidR="005C0A61">
        <w:fldChar w:fldCharType="separate"/>
      </w:r>
      <w:r w:rsidR="005C0A61">
        <w:rPr>
          <w:noProof/>
        </w:rPr>
        <w:t>(Cornford 2024; Valle et al. 2021)</w:t>
      </w:r>
      <w:r w:rsidR="005C0A61">
        <w:fldChar w:fldCharType="end"/>
      </w:r>
      <w:r w:rsidR="00A2114B" w:rsidRPr="00140D6D">
        <w:t xml:space="preserve">. </w:t>
      </w:r>
      <w:r w:rsidR="005C6C12" w:rsidRPr="00140D6D">
        <w:t>M</w:t>
      </w:r>
      <w:r w:rsidR="00A2114B" w:rsidRPr="00140D6D">
        <w:t>anagement of isolated local failure after definitive radiotherapy remains controversial</w:t>
      </w:r>
      <w:r w:rsidR="00F25819">
        <w:t xml:space="preserve"> (as described </w:t>
      </w:r>
      <w:r w:rsidR="00BE0EE9">
        <w:t>below in Man</w:t>
      </w:r>
      <w:r w:rsidR="0013735C">
        <w:t>agement of localised prostate cancer patients)</w:t>
      </w:r>
      <w:r w:rsidR="00A2114B" w:rsidRPr="00140D6D">
        <w:t>, with limited consensus recommendations available</w:t>
      </w:r>
      <w:r w:rsidR="007E78B4" w:rsidRPr="00140D6D">
        <w:t xml:space="preserve"> </w:t>
      </w:r>
      <w:r w:rsidR="005C0A61">
        <w:fldChar w:fldCharType="begin">
          <w:fldData xml:space="preserve">PEVuZE5vdGU+PENpdGU+PEF1dGhvcj5WYWxsZTwvQXV0aG9yPjxZZWFyPjIwMjE8L1llYXI+PFJl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==
</w:fldData>
        </w:fldChar>
      </w:r>
      <w:r w:rsidR="005C0A61">
        <w:instrText xml:space="preserve"> ADDIN EN.CITE </w:instrText>
      </w:r>
      <w:r w:rsidR="005C0A61">
        <w:fldChar w:fldCharType="begin">
          <w:fldData xml:space="preserve">PEVuZE5vdGU+PENpdGU+PEF1dGhvcj5WYWxsZTwvQXV0aG9yPjxZZWFyPjIwMjE8L1llYXI+PFJl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==
</w:fldData>
        </w:fldChar>
      </w:r>
      <w:r w:rsidR="005C0A61">
        <w:instrText xml:space="preserve"> ADDIN EN.CITE.DATA </w:instrText>
      </w:r>
      <w:r w:rsidR="005C0A61">
        <w:fldChar w:fldCharType="end"/>
      </w:r>
      <w:r w:rsidR="005C0A61">
        <w:fldChar w:fldCharType="separate"/>
      </w:r>
      <w:r w:rsidR="005C0A61">
        <w:rPr>
          <w:noProof/>
        </w:rPr>
        <w:t>(Valle et al. 2021)</w:t>
      </w:r>
      <w:r w:rsidR="005C0A61">
        <w:fldChar w:fldCharType="end"/>
      </w:r>
      <w:r w:rsidR="00A2114B" w:rsidRPr="00140D6D">
        <w:t>.</w:t>
      </w:r>
    </w:p>
    <w:p w14:paraId="5C088C6E" w14:textId="48BE2CA3" w:rsidR="00C0372A" w:rsidRPr="00CE6747" w:rsidRDefault="000B29E8" w:rsidP="00CE6747">
      <w:pPr>
        <w:pStyle w:val="Heading4"/>
      </w:pPr>
      <w:r>
        <w:t>F</w:t>
      </w:r>
      <w:r w:rsidR="00C0372A" w:rsidRPr="00CE6747">
        <w:t xml:space="preserve">urther eligibility requirements for PICO </w:t>
      </w:r>
      <w:r w:rsidR="00D5034A" w:rsidRPr="00D5034A">
        <w:t xml:space="preserve">Set </w:t>
      </w:r>
      <w:r w:rsidR="00C0372A" w:rsidRPr="00CE6747">
        <w:t xml:space="preserve">1 </w:t>
      </w:r>
      <w:r w:rsidR="004B1B6B">
        <w:t>and</w:t>
      </w:r>
      <w:r w:rsidR="00C0372A" w:rsidRPr="00CE6747">
        <w:t xml:space="preserve"> 2</w:t>
      </w:r>
      <w:r w:rsidR="00D5034A" w:rsidRPr="00D5034A">
        <w:t xml:space="preserve"> population</w:t>
      </w:r>
      <w:r w:rsidR="004B1B6B">
        <w:t>s</w:t>
      </w:r>
    </w:p>
    <w:p w14:paraId="5A699867" w14:textId="7B0FE04A" w:rsidR="00374809" w:rsidRPr="00F01E0E" w:rsidRDefault="00581184" w:rsidP="00AF7569">
      <w:pPr>
        <w:pStyle w:val="Instructionaltext"/>
        <w:rPr>
          <w:color w:val="auto"/>
        </w:rPr>
      </w:pPr>
      <w:r w:rsidRPr="00140D6D">
        <w:rPr>
          <w:color w:val="auto"/>
        </w:rPr>
        <w:t>Patients eligible for inclusion in th</w:t>
      </w:r>
      <w:r w:rsidR="005C6C12" w:rsidRPr="00140D6D">
        <w:rPr>
          <w:color w:val="auto"/>
        </w:rPr>
        <w:t>is</w:t>
      </w:r>
      <w:r w:rsidRPr="00140D6D">
        <w:rPr>
          <w:color w:val="auto"/>
        </w:rPr>
        <w:t xml:space="preserve"> proposed population must have a tumour confined to the prostate (localised),</w:t>
      </w:r>
      <w:r w:rsidRPr="00140D6D" w:rsidDel="005C6C12">
        <w:rPr>
          <w:color w:val="auto"/>
        </w:rPr>
        <w:t xml:space="preserve"> </w:t>
      </w:r>
      <w:r w:rsidRPr="00140D6D">
        <w:rPr>
          <w:color w:val="auto"/>
        </w:rPr>
        <w:t xml:space="preserve">life expectancy </w:t>
      </w:r>
      <w:r w:rsidR="00745419" w:rsidRPr="00140D6D">
        <w:rPr>
          <w:color w:val="auto"/>
        </w:rPr>
        <w:t>&gt;</w:t>
      </w:r>
      <w:r w:rsidRPr="00140D6D">
        <w:rPr>
          <w:color w:val="auto"/>
        </w:rPr>
        <w:t xml:space="preserve">10 years for primary prostate cancer or </w:t>
      </w:r>
      <w:r w:rsidR="00E952A8" w:rsidRPr="00140D6D">
        <w:rPr>
          <w:rFonts w:cs="Calibri"/>
          <w:color w:val="auto"/>
        </w:rPr>
        <w:t>≥</w:t>
      </w:r>
      <w:r w:rsidRPr="00140D6D">
        <w:rPr>
          <w:color w:val="auto"/>
        </w:rPr>
        <w:t>5 years for recurrence</w:t>
      </w:r>
      <w:r w:rsidR="000B59F0" w:rsidRPr="00140D6D">
        <w:rPr>
          <w:color w:val="auto"/>
        </w:rPr>
        <w:t xml:space="preserve"> </w:t>
      </w:r>
      <w:r w:rsidR="005C0A61">
        <w:rPr>
          <w:color w:val="auto"/>
        </w:rPr>
        <w:fldChar w:fldCharType="begin">
          <w:fldData xml:space="preserve">PEVuZE5vdGU+PENpdGU+PEF1dGhvcj5TY2hhZWZmZXI8L0F1dGhvcj48WWVhcj4yMDI0PC9ZZWFy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</w:fldData>
        </w:fldChar>
      </w:r>
      <w:r w:rsidR="005C0A61">
        <w:rPr>
          <w:color w:val="auto"/>
        </w:rPr>
        <w:instrText xml:space="preserve"> ADDIN EN.CITE </w:instrText>
      </w:r>
      <w:r w:rsidR="005C0A61">
        <w:rPr>
          <w:color w:val="auto"/>
        </w:rPr>
        <w:fldChar w:fldCharType="begin">
          <w:fldData xml:space="preserve">PEVuZE5vdGU+PENpdGU+PEF1dGhvcj5TY2hhZWZmZXI8L0F1dGhvcj48WWVhcj4yMDI0PC9ZZWFy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</w:fldData>
        </w:fldChar>
      </w:r>
      <w:r w:rsidR="005C0A61">
        <w:rPr>
          <w:color w:val="auto"/>
        </w:rPr>
        <w:instrText xml:space="preserve"> ADDIN EN.CITE.DATA </w:instrText>
      </w:r>
      <w:r w:rsidR="005C0A61">
        <w:rPr>
          <w:color w:val="auto"/>
        </w:rPr>
      </w:r>
      <w:r w:rsidR="005C0A61">
        <w:rPr>
          <w:color w:val="auto"/>
        </w:rPr>
        <w:fldChar w:fldCharType="end"/>
      </w:r>
      <w:r w:rsidR="005C0A61">
        <w:rPr>
          <w:color w:val="auto"/>
        </w:rPr>
      </w:r>
      <w:r w:rsidR="005C0A61">
        <w:rPr>
          <w:color w:val="auto"/>
        </w:rPr>
        <w:fldChar w:fldCharType="separate"/>
      </w:r>
      <w:r w:rsidR="005C0A61">
        <w:rPr>
          <w:noProof/>
          <w:color w:val="auto"/>
        </w:rPr>
        <w:t>(Schaeffer et al. 2024)</w:t>
      </w:r>
      <w:r w:rsidR="005C0A61">
        <w:rPr>
          <w:color w:val="auto"/>
        </w:rPr>
        <w:fldChar w:fldCharType="end"/>
      </w:r>
      <w:r w:rsidRPr="00140D6D">
        <w:rPr>
          <w:color w:val="auto"/>
        </w:rPr>
        <w:t>, no contraindication to general anaesthesia and no pacemaker</w:t>
      </w:r>
      <w:r w:rsidR="00F17C5E" w:rsidRPr="00140D6D">
        <w:rPr>
          <w:color w:val="auto"/>
        </w:rPr>
        <w:t xml:space="preserve"> </w:t>
      </w:r>
      <w:r w:rsidRPr="00140D6D">
        <w:rPr>
          <w:color w:val="auto"/>
        </w:rPr>
        <w:t>dependen</w:t>
      </w:r>
      <w:r w:rsidR="00F17C5E" w:rsidRPr="00140D6D">
        <w:rPr>
          <w:color w:val="auto"/>
        </w:rPr>
        <w:t>cy</w:t>
      </w:r>
      <w:r w:rsidRPr="00140D6D">
        <w:rPr>
          <w:color w:val="auto"/>
        </w:rPr>
        <w:t>. The t</w:t>
      </w:r>
      <w:r w:rsidRPr="00F01E0E">
        <w:rPr>
          <w:color w:val="auto"/>
        </w:rPr>
        <w:t>umour must be thoroughly evaluated using high-quality transperineal targeted and mapping biopsies</w:t>
      </w:r>
      <w:r w:rsidR="00DB0A7C" w:rsidRPr="00F01E0E">
        <w:rPr>
          <w:color w:val="auto"/>
        </w:rPr>
        <w:t>,</w:t>
      </w:r>
      <w:r w:rsidRPr="00F01E0E">
        <w:rPr>
          <w:color w:val="auto"/>
        </w:rPr>
        <w:t xml:space="preserve"> and must be clearly visible on imaging. Proceeding with the IRE procedure requires precise cross-referencing between imaging and tissue biopsy.</w:t>
      </w:r>
    </w:p>
    <w:p w14:paraId="4E49511D" w14:textId="224FAF85" w:rsidR="005B217B" w:rsidRPr="00F01E0E" w:rsidRDefault="00C42C9B" w:rsidP="00AF7569">
      <w:pPr>
        <w:pStyle w:val="Instructionaltext"/>
        <w:rPr>
          <w:color w:val="auto"/>
        </w:rPr>
      </w:pPr>
      <w:r w:rsidRPr="00F01E0E">
        <w:rPr>
          <w:color w:val="auto"/>
        </w:rPr>
        <w:t>The proposed population</w:t>
      </w:r>
      <w:r w:rsidR="00742B4E" w:rsidRPr="00F01E0E">
        <w:rPr>
          <w:color w:val="auto"/>
        </w:rPr>
        <w:t>s</w:t>
      </w:r>
      <w:r w:rsidR="006E0B46" w:rsidRPr="00F01E0E">
        <w:rPr>
          <w:color w:val="auto"/>
        </w:rPr>
        <w:t xml:space="preserve"> </w:t>
      </w:r>
      <w:r w:rsidR="00544424" w:rsidRPr="00F01E0E">
        <w:rPr>
          <w:color w:val="auto"/>
        </w:rPr>
        <w:t xml:space="preserve">for </w:t>
      </w:r>
      <w:r w:rsidR="000B1918">
        <w:rPr>
          <w:color w:val="auto"/>
        </w:rPr>
        <w:t>PICO Sets</w:t>
      </w:r>
      <w:r w:rsidR="000B1918" w:rsidRPr="00F01E0E">
        <w:rPr>
          <w:color w:val="auto"/>
        </w:rPr>
        <w:t xml:space="preserve"> </w:t>
      </w:r>
      <w:r w:rsidR="00257471" w:rsidRPr="00F01E0E">
        <w:rPr>
          <w:color w:val="auto"/>
        </w:rPr>
        <w:t xml:space="preserve">1 and 2 </w:t>
      </w:r>
      <w:r w:rsidR="006E0B46" w:rsidRPr="00F01E0E">
        <w:rPr>
          <w:color w:val="auto"/>
        </w:rPr>
        <w:t xml:space="preserve">correspond to the </w:t>
      </w:r>
      <w:r w:rsidR="00214909" w:rsidRPr="00F01E0E">
        <w:rPr>
          <w:color w:val="auto"/>
        </w:rPr>
        <w:t>patient characteristics</w:t>
      </w:r>
      <w:r w:rsidR="0076531D" w:rsidRPr="00F01E0E">
        <w:rPr>
          <w:color w:val="auto"/>
        </w:rPr>
        <w:t xml:space="preserve"> </w:t>
      </w:r>
      <w:r w:rsidR="0096683E" w:rsidRPr="00F01E0E">
        <w:rPr>
          <w:color w:val="auto"/>
        </w:rPr>
        <w:t>selected</w:t>
      </w:r>
      <w:r w:rsidR="0076531D" w:rsidRPr="00F01E0E">
        <w:rPr>
          <w:color w:val="auto"/>
        </w:rPr>
        <w:t xml:space="preserve"> </w:t>
      </w:r>
      <w:r w:rsidR="009771B1" w:rsidRPr="00F01E0E">
        <w:rPr>
          <w:color w:val="auto"/>
        </w:rPr>
        <w:t>for focal therapy</w:t>
      </w:r>
      <w:r w:rsidR="00214909" w:rsidRPr="00F01E0E">
        <w:rPr>
          <w:color w:val="auto"/>
        </w:rPr>
        <w:t xml:space="preserve"> in </w:t>
      </w:r>
      <w:r w:rsidR="0093379E" w:rsidRPr="00F01E0E">
        <w:rPr>
          <w:color w:val="auto"/>
        </w:rPr>
        <w:t xml:space="preserve">the </w:t>
      </w:r>
      <w:r w:rsidR="0004194C" w:rsidRPr="00F01E0E">
        <w:rPr>
          <w:color w:val="auto"/>
        </w:rPr>
        <w:t>consensus statements</w:t>
      </w:r>
      <w:r w:rsidR="00E30036" w:rsidRPr="00F01E0E">
        <w:rPr>
          <w:color w:val="auto"/>
        </w:rPr>
        <w:t xml:space="preserve"> </w:t>
      </w:r>
      <w:r w:rsidR="005C0A61">
        <w:rPr>
          <w:color w:val="auto"/>
        </w:rPr>
        <w:fldChar w:fldCharType="begin">
          <w:fldData xml:space="preserve">PEVuZE5vdGU+PENpdGU+PEF1dGhvcj5Pbmc8L0F1dGhvcj48WWVhcj4yMDIzPC9ZZWFyPjxSZWNO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</w:fldData>
        </w:fldChar>
      </w:r>
      <w:r w:rsidR="005C0A61">
        <w:rPr>
          <w:color w:val="auto"/>
        </w:rPr>
        <w:instrText xml:space="preserve"> ADDIN EN.CITE </w:instrText>
      </w:r>
      <w:r w:rsidR="005C0A61">
        <w:rPr>
          <w:color w:val="auto"/>
        </w:rPr>
        <w:fldChar w:fldCharType="begin">
          <w:fldData xml:space="preserve">PEVuZE5vdGU+PENpdGU+PEF1dGhvcj5Pbmc8L0F1dGhvcj48WWVhcj4yMDIzPC9ZZWFyPjxSZWNO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</w:fldData>
        </w:fldChar>
      </w:r>
      <w:r w:rsidR="005C0A61">
        <w:rPr>
          <w:color w:val="auto"/>
        </w:rPr>
        <w:instrText xml:space="preserve"> ADDIN EN.CITE.DATA </w:instrText>
      </w:r>
      <w:r w:rsidR="005C0A61">
        <w:rPr>
          <w:color w:val="auto"/>
        </w:rPr>
      </w:r>
      <w:r w:rsidR="005C0A61">
        <w:rPr>
          <w:color w:val="auto"/>
        </w:rPr>
        <w:fldChar w:fldCharType="end"/>
      </w:r>
      <w:r w:rsidR="005C0A61">
        <w:rPr>
          <w:color w:val="auto"/>
        </w:rPr>
      </w:r>
      <w:r w:rsidR="005C0A61">
        <w:rPr>
          <w:color w:val="auto"/>
        </w:rPr>
        <w:fldChar w:fldCharType="separate"/>
      </w:r>
      <w:r w:rsidR="005C0A61">
        <w:rPr>
          <w:noProof/>
          <w:color w:val="auto"/>
        </w:rPr>
        <w:t>(Ong, S et al. 2023)</w:t>
      </w:r>
      <w:r w:rsidR="005C0A61">
        <w:rPr>
          <w:color w:val="auto"/>
        </w:rPr>
        <w:fldChar w:fldCharType="end"/>
      </w:r>
      <w:r w:rsidR="009771B1" w:rsidRPr="00F01E0E">
        <w:rPr>
          <w:color w:val="auto"/>
        </w:rPr>
        <w:t>.</w:t>
      </w:r>
    </w:p>
    <w:p w14:paraId="6E1604A3" w14:textId="3482D6D1" w:rsidR="00C52B12" w:rsidRPr="00F01E0E" w:rsidRDefault="00C52B12" w:rsidP="00C52B12">
      <w:pPr>
        <w:pStyle w:val="Heading4"/>
      </w:pPr>
      <w:r w:rsidRPr="00F01E0E">
        <w:t>Management of localised prostate cancer patients</w:t>
      </w:r>
    </w:p>
    <w:p w14:paraId="37F8F24F" w14:textId="4D2A9024" w:rsidR="00BF716E" w:rsidRPr="00F01E0E" w:rsidRDefault="004F5AF1" w:rsidP="00801C03">
      <w:pPr>
        <w:spacing w:before="120"/>
      </w:pPr>
      <w:r w:rsidRPr="00F01E0E">
        <w:t xml:space="preserve">This section </w:t>
      </w:r>
      <w:r w:rsidR="00004F04" w:rsidRPr="00F01E0E">
        <w:t>is</w:t>
      </w:r>
      <w:r w:rsidRPr="00F01E0E">
        <w:t xml:space="preserve"> covered in detail in </w:t>
      </w:r>
      <w:r w:rsidR="00136CD6" w:rsidRPr="00F01E0E">
        <w:fldChar w:fldCharType="begin"/>
      </w:r>
      <w:r w:rsidR="00136CD6" w:rsidRPr="00F01E0E">
        <w:instrText xml:space="preserve"> REF _Ref192100448 \h </w:instrText>
      </w:r>
      <w:r w:rsidR="00136CD6" w:rsidRPr="00F01E0E">
        <w:fldChar w:fldCharType="separate"/>
      </w:r>
      <w:r w:rsidR="00136CD6" w:rsidRPr="00F01E0E">
        <w:t>Clinical management algorithms</w:t>
      </w:r>
      <w:r w:rsidR="00136CD6" w:rsidRPr="00F01E0E">
        <w:fldChar w:fldCharType="end"/>
      </w:r>
      <w:r w:rsidR="00136CD6" w:rsidRPr="00F01E0E">
        <w:t>.</w:t>
      </w:r>
    </w:p>
    <w:p w14:paraId="6A909C9B" w14:textId="42C339FD" w:rsidR="00BB1482" w:rsidRPr="00F01E0E" w:rsidRDefault="00B919C9" w:rsidP="006922C2">
      <w:r>
        <w:t xml:space="preserve">In Australia, prostate cancer is typically identified in men aged 55–75 </w:t>
      </w:r>
      <w:r w:rsidR="00C20810">
        <w:t>via</w:t>
      </w:r>
      <w:r>
        <w:t xml:space="preserve"> PSA testing or prostate examinations conducted by primary care </w:t>
      </w:r>
      <w:r w:rsidR="7083EEFB">
        <w:t>clinicians</w:t>
      </w:r>
      <w:r>
        <w:t xml:space="preserve"> </w:t>
      </w:r>
      <w:r w:rsidR="00C1544E">
        <w:t xml:space="preserve">(MSAC Application 1794, </w:t>
      </w:r>
      <w:r w:rsidR="00D764D8">
        <w:t>PICO Set</w:t>
      </w:r>
      <w:r w:rsidR="00B20004">
        <w:t>,</w:t>
      </w:r>
      <w:r w:rsidR="00D764D8">
        <w:t xml:space="preserve"> p</w:t>
      </w:r>
      <w:r w:rsidR="000114B4">
        <w:t>.1</w:t>
      </w:r>
      <w:r w:rsidR="00C1544E">
        <w:t>)</w:t>
      </w:r>
      <w:r w:rsidR="00EE5D63">
        <w:t>.</w:t>
      </w:r>
      <w:r w:rsidR="009E2025">
        <w:t xml:space="preserve"> If an elevated or abnormal PSA result is detected, the patient is referred to a specialist urologist for further evaluation</w:t>
      </w:r>
      <w:r w:rsidR="00E358CA">
        <w:t>. This assessment</w:t>
      </w:r>
      <w:r w:rsidR="009E2025">
        <w:t xml:space="preserve"> may include mpMRI</w:t>
      </w:r>
      <w:r w:rsidR="00AD7324">
        <w:t xml:space="preserve"> or</w:t>
      </w:r>
      <w:r w:rsidR="00B300DE">
        <w:t>, for patients unable to undergo MRI for medical reasons,</w:t>
      </w:r>
      <w:r w:rsidR="00AD7324">
        <w:t xml:space="preserve"> a </w:t>
      </w:r>
      <w:r w:rsidR="009F0416">
        <w:t>PSMA PET</w:t>
      </w:r>
      <w:r w:rsidR="00A41E75">
        <w:t>/CT</w:t>
      </w:r>
      <w:r w:rsidR="009F0416">
        <w:t xml:space="preserve"> scan</w:t>
      </w:r>
      <w:r w:rsidR="009E2025">
        <w:t>. If an abnormality is observed on imaging, a transperineal prostate biopsy is performed to confirm the presence of cancer and assess its grade</w:t>
      </w:r>
      <w:r w:rsidR="00097B02">
        <w:t xml:space="preserve"> </w:t>
      </w:r>
      <w:r w:rsidR="005C0A61">
        <w:fldChar w:fldCharType="begin">
          <w:fldData xml:space="preserve">PEVuZE5vdGU+PENpdGU+PEF1dGhvcj5MaWdodDwvQXV0aG9yPjxZZWFyPjIwMjQ8L1llYXI+PFJl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==
</w:fldData>
        </w:fldChar>
      </w:r>
      <w:r w:rsidR="005C0A61">
        <w:instrText xml:space="preserve"> ADDIN EN.CITE </w:instrText>
      </w:r>
      <w:r w:rsidR="005C0A61">
        <w:fldChar w:fldCharType="begin">
          <w:fldData xml:space="preserve">PEVuZE5vdGU+PENpdGU+PEF1dGhvcj5MaWdodDwvQXV0aG9yPjxZZWFyPjIwMjQ8L1llYXI+PFJl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==
</w:fldData>
        </w:fldChar>
      </w:r>
      <w:r w:rsidR="005C0A61">
        <w:instrText xml:space="preserve"> ADDIN EN.CITE.DATA </w:instrText>
      </w:r>
      <w:r w:rsidR="005C0A61">
        <w:fldChar w:fldCharType="end"/>
      </w:r>
      <w:r w:rsidR="005C0A61">
        <w:fldChar w:fldCharType="separate"/>
      </w:r>
      <w:r w:rsidR="005C0A61">
        <w:rPr>
          <w:noProof/>
        </w:rPr>
        <w:t>(Light et al. 2024; Ong, S et al. 2023; Schaeffer et al. 2024)</w:t>
      </w:r>
      <w:r w:rsidR="005C0A61">
        <w:fldChar w:fldCharType="end"/>
      </w:r>
      <w:r w:rsidR="00704AB9">
        <w:t>.</w:t>
      </w:r>
      <w:r w:rsidR="009E2025">
        <w:t xml:space="preserve"> Once a diagnosis is confirmed, cases</w:t>
      </w:r>
      <w:r w:rsidR="4040F8BE">
        <w:t xml:space="preserve"> </w:t>
      </w:r>
      <w:r w:rsidR="6C6111EF">
        <w:t>may be</w:t>
      </w:r>
      <w:r w:rsidR="009E2025">
        <w:t xml:space="preserve"> reviewed by a multidisciplinary team to develop an individuali</w:t>
      </w:r>
      <w:r w:rsidR="00D56273">
        <w:t>s</w:t>
      </w:r>
      <w:r w:rsidR="009E2025">
        <w:t>ed treatment plan</w:t>
      </w:r>
      <w:r w:rsidR="00BA783D">
        <w:t xml:space="preserve"> based on </w:t>
      </w:r>
      <w:r w:rsidR="00BB1482">
        <w:t xml:space="preserve">disease risk stratification </w:t>
      </w:r>
      <w:r w:rsidR="00640373">
        <w:t xml:space="preserve">and </w:t>
      </w:r>
      <w:r w:rsidR="008A002A">
        <w:t xml:space="preserve">patient </w:t>
      </w:r>
      <w:r w:rsidR="00BB1482">
        <w:t xml:space="preserve">life expectancy and preferences. </w:t>
      </w:r>
      <w:r w:rsidR="00477217">
        <w:t>In</w:t>
      </w:r>
      <w:r w:rsidR="00462EBC">
        <w:t xml:space="preserve"> private settings, a </w:t>
      </w:r>
      <w:r w:rsidR="003400C1">
        <w:t xml:space="preserve">multidisciplinary team review is not always </w:t>
      </w:r>
      <w:r w:rsidR="3721B1E5">
        <w:t>utilised</w:t>
      </w:r>
      <w:r w:rsidR="18481932">
        <w:t xml:space="preserve"> with</w:t>
      </w:r>
      <w:r w:rsidR="00702FBB">
        <w:t xml:space="preserve"> </w:t>
      </w:r>
      <w:r w:rsidR="003400C1">
        <w:t>a low-grade diagnosis.</w:t>
      </w:r>
    </w:p>
    <w:p w14:paraId="5CAA9FBD" w14:textId="06417ADA" w:rsidR="00145281" w:rsidRPr="00F01E0E" w:rsidRDefault="00BB1482" w:rsidP="006922C2">
      <w:r w:rsidRPr="00F01E0E">
        <w:t xml:space="preserve">For localised prostate cancer, management options include active surveillance, </w:t>
      </w:r>
      <w:r w:rsidR="00347731" w:rsidRPr="00F01E0E">
        <w:t>RP</w:t>
      </w:r>
      <w:r w:rsidRPr="00F01E0E">
        <w:t>, external beam radiotherapy (EBRT), brachytherapy and focal therapies</w:t>
      </w:r>
      <w:r w:rsidR="009C31D3" w:rsidRPr="00F01E0E">
        <w:t xml:space="preserve"> including but </w:t>
      </w:r>
      <w:r w:rsidR="00AF1CEA" w:rsidRPr="00F01E0E">
        <w:t>not</w:t>
      </w:r>
      <w:r w:rsidR="009C31D3" w:rsidRPr="00F01E0E">
        <w:t xml:space="preserve"> limited to</w:t>
      </w:r>
      <w:r w:rsidR="003D7E23" w:rsidRPr="00F01E0E">
        <w:t xml:space="preserve"> </w:t>
      </w:r>
      <w:r w:rsidR="00E52B90" w:rsidRPr="00F01E0E">
        <w:t>HIFU</w:t>
      </w:r>
      <w:r w:rsidR="008F1BA1" w:rsidRPr="00F01E0E">
        <w:t>, laser ablation</w:t>
      </w:r>
      <w:r w:rsidR="00071008" w:rsidRPr="00F01E0E">
        <w:t xml:space="preserve"> or</w:t>
      </w:r>
      <w:r w:rsidR="008F1BA1" w:rsidRPr="00F01E0E">
        <w:t xml:space="preserve"> cryotherap</w:t>
      </w:r>
      <w:r w:rsidR="007B017C" w:rsidRPr="00F01E0E">
        <w:t>y</w:t>
      </w:r>
      <w:r w:rsidR="0042386F" w:rsidRPr="00F01E0E">
        <w:t xml:space="preserve"> </w:t>
      </w:r>
      <w:r w:rsidR="005C0A61">
        <w:fldChar w:fldCharType="begin"/>
      </w:r>
      <w:r w:rsidR="005C0A61">
        <w:instrText xml:space="preserve"> ADDIN EN.CITE &lt;EndNote&gt;&lt;Cite&gt;&lt;Author&gt;Prostate Cancer Foundation of Australia&lt;/Author&gt;&lt;Year&gt;2023&lt;/Year&gt;&lt;RecNum&gt;3&lt;/RecNum&gt;&lt;DisplayText&gt;(Prostate Cancer Foundation of Australia 2023)&lt;/DisplayText&gt;&lt;record&gt;&lt;rec-number&gt;3&lt;/rec-number&gt;&lt;foreign-keys&gt;&lt;key app="EN" db-id="ersz2ser7dt09mefxp7p0xv4a5sw0vv5p9wt" timestamp="1746514659"&gt;3&lt;/key&gt;&lt;/foreign-keys&gt;&lt;ref-type name="Web Page"&gt;12&lt;/ref-type&gt;&lt;contributors&gt;&lt;authors&gt;&lt;author&gt;Prostate Cancer Foundation of Australia,&lt;/author&gt;&lt;/authors&gt;&lt;/contributors&gt;&lt;titles&gt;&lt;title&gt;Understanding surgery for prostate cancer: Information for men considering a radical prostatectomy&lt;/title&gt;&lt;/titles&gt;&lt;number&gt;March 2025&lt;/number&gt;&lt;dates&gt;&lt;year&gt;2023&lt;/year&gt;&lt;/dates&gt;&lt;urls&gt;&lt;related-urls&gt;&lt;url&gt;https://www.pcfa.org.au/media/4uxlrqja/pcf13458-02-understanding-surgery-booklet_7-pdf.pdf&lt;/url&gt;&lt;/related-urls&gt;&lt;/urls&gt;&lt;/record&gt;&lt;/Cite&gt;&lt;/EndNote&gt;</w:instrText>
      </w:r>
      <w:r w:rsidR="005C0A61">
        <w:fldChar w:fldCharType="separate"/>
      </w:r>
      <w:r w:rsidR="005C0A61">
        <w:rPr>
          <w:noProof/>
        </w:rPr>
        <w:t>(Prostate Cancer Foundation of Australia 2023)</w:t>
      </w:r>
      <w:r w:rsidR="005C0A61">
        <w:fldChar w:fldCharType="end"/>
      </w:r>
      <w:r w:rsidR="005A7A9D" w:rsidRPr="00F01E0E">
        <w:t>. The choice of treatment is influenced by tumo</w:t>
      </w:r>
      <w:r w:rsidR="00D0122F" w:rsidRPr="00F01E0E">
        <w:t>u</w:t>
      </w:r>
      <w:r w:rsidR="005A7A9D" w:rsidRPr="00F01E0E">
        <w:t>r aggressiveness, patient comorbidit</w:t>
      </w:r>
      <w:r w:rsidR="00C60A1C" w:rsidRPr="00F01E0E">
        <w:t>y</w:t>
      </w:r>
      <w:r w:rsidR="005A7A9D" w:rsidRPr="00F01E0E">
        <w:t xml:space="preserve"> and the potential to preserve genitourinary and sexual function.</w:t>
      </w:r>
      <w:r w:rsidR="006922C2" w:rsidRPr="00F01E0E">
        <w:t xml:space="preserve"> </w:t>
      </w:r>
    </w:p>
    <w:p w14:paraId="763C7126" w14:textId="105D4341" w:rsidR="00330D33" w:rsidRPr="00F01E0E" w:rsidRDefault="00C60A1C" w:rsidP="005D76DF">
      <w:r w:rsidRPr="00F01E0E">
        <w:rPr>
          <w:rFonts w:cstheme="minorHAnsi"/>
        </w:rPr>
        <w:t>M</w:t>
      </w:r>
      <w:r w:rsidR="00886A2F" w:rsidRPr="00F01E0E">
        <w:rPr>
          <w:rFonts w:cstheme="minorHAnsi"/>
        </w:rPr>
        <w:t xml:space="preserve">anagement of locally recurrent prostate cancer after definitive radiotherapy remains </w:t>
      </w:r>
      <w:r w:rsidR="00FE791C" w:rsidRPr="00F01E0E">
        <w:rPr>
          <w:rFonts w:cstheme="minorHAnsi"/>
        </w:rPr>
        <w:t>controversial</w:t>
      </w:r>
      <w:r w:rsidR="00886A2F" w:rsidRPr="00F01E0E">
        <w:rPr>
          <w:rFonts w:cstheme="minorHAnsi"/>
        </w:rPr>
        <w:t>, largely due to the significant genitourinary and gastrointestinal toxicities associated with local salvage treatments</w:t>
      </w:r>
      <w:r w:rsidR="00834F0C" w:rsidRPr="00F01E0E">
        <w:rPr>
          <w:rFonts w:cstheme="minorHAnsi"/>
        </w:rPr>
        <w:t xml:space="preserve"> </w:t>
      </w:r>
      <w:r w:rsidR="005C0A61">
        <w:rPr>
          <w:rFonts w:cstheme="minorHAnsi"/>
        </w:rPr>
        <w:fldChar w:fldCharType="begin">
          <w:fldData xml:space="preserve">PEVuZE5vdGU+PENpdGU+PEF1dGhvcj5WYWxsZTwvQXV0aG9yPjxZZWFyPjIwMjE8L1llYXI+PFJl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==
</w:fldData>
        </w:fldChar>
      </w:r>
      <w:r w:rsidR="005C0A61">
        <w:rPr>
          <w:rFonts w:cstheme="minorHAnsi"/>
        </w:rPr>
        <w:instrText xml:space="preserve"> ADDIN EN.CITE </w:instrText>
      </w:r>
      <w:r w:rsidR="005C0A61">
        <w:rPr>
          <w:rFonts w:cstheme="minorHAnsi"/>
        </w:rPr>
        <w:fldChar w:fldCharType="begin">
          <w:fldData xml:space="preserve">PEVuZE5vdGU+PENpdGU+PEF1dGhvcj5WYWxsZTwvQXV0aG9yPjxZZWFyPjIwMjE8L1llYXI+PFJl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==
</w:fldData>
        </w:fldChar>
      </w:r>
      <w:r w:rsidR="005C0A61">
        <w:rPr>
          <w:rFonts w:cstheme="minorHAnsi"/>
        </w:rPr>
        <w:instrText xml:space="preserve"> ADDIN EN.CITE.DATA </w:instrText>
      </w:r>
      <w:r w:rsidR="005C0A61">
        <w:rPr>
          <w:rFonts w:cstheme="minorHAnsi"/>
        </w:rPr>
      </w:r>
      <w:r w:rsidR="005C0A61">
        <w:rPr>
          <w:rFonts w:cstheme="minorHAnsi"/>
        </w:rPr>
        <w:fldChar w:fldCharType="end"/>
      </w:r>
      <w:r w:rsidR="005C0A61">
        <w:rPr>
          <w:rFonts w:cstheme="minorHAnsi"/>
        </w:rPr>
      </w:r>
      <w:r w:rsidR="005C0A61">
        <w:rPr>
          <w:rFonts w:cstheme="minorHAnsi"/>
        </w:rPr>
        <w:fldChar w:fldCharType="separate"/>
      </w:r>
      <w:r w:rsidR="005C0A61">
        <w:rPr>
          <w:rFonts w:cstheme="minorHAnsi"/>
          <w:noProof/>
        </w:rPr>
        <w:t>(Valle et al. 2021)</w:t>
      </w:r>
      <w:r w:rsidR="005C0A61">
        <w:rPr>
          <w:rFonts w:cstheme="minorHAnsi"/>
        </w:rPr>
        <w:fldChar w:fldCharType="end"/>
      </w:r>
      <w:r w:rsidR="00886A2F" w:rsidRPr="00F01E0E">
        <w:rPr>
          <w:rFonts w:cstheme="minorHAnsi"/>
        </w:rPr>
        <w:t xml:space="preserve">. Unlike the approach to biochemical recurrence following </w:t>
      </w:r>
      <w:r w:rsidR="00624147" w:rsidRPr="00F01E0E">
        <w:rPr>
          <w:rFonts w:cstheme="minorHAnsi"/>
        </w:rPr>
        <w:t>RP</w:t>
      </w:r>
      <w:r w:rsidR="00886A2F" w:rsidRPr="00F01E0E">
        <w:rPr>
          <w:rFonts w:cstheme="minorHAnsi"/>
        </w:rPr>
        <w:t xml:space="preserve">, optimal management after radiotherapy </w:t>
      </w:r>
      <w:r w:rsidR="00904C68" w:rsidRPr="00F01E0E">
        <w:rPr>
          <w:rFonts w:cstheme="minorHAnsi"/>
        </w:rPr>
        <w:t>remains</w:t>
      </w:r>
      <w:r w:rsidR="00886A2F" w:rsidRPr="00F01E0E">
        <w:rPr>
          <w:rFonts w:cstheme="minorHAnsi"/>
        </w:rPr>
        <w:t xml:space="preserve"> unclear, primarily due to the absence of large prospective trials in this area. For patients with biochemical recurrence after primary </w:t>
      </w:r>
      <w:r w:rsidR="006E24DB" w:rsidRPr="00F01E0E">
        <w:rPr>
          <w:rFonts w:cstheme="minorHAnsi"/>
        </w:rPr>
        <w:t>RT</w:t>
      </w:r>
      <w:r w:rsidR="00886A2F" w:rsidRPr="00F01E0E">
        <w:rPr>
          <w:rFonts w:cstheme="minorHAnsi"/>
        </w:rPr>
        <w:t xml:space="preserve">, PSA monitoring is </w:t>
      </w:r>
      <w:r w:rsidR="00402486" w:rsidRPr="00F01E0E">
        <w:rPr>
          <w:rFonts w:cstheme="minorHAnsi"/>
        </w:rPr>
        <w:t>essential</w:t>
      </w:r>
      <w:r w:rsidR="00EB2095" w:rsidRPr="00F01E0E">
        <w:rPr>
          <w:rFonts w:cstheme="minorHAnsi"/>
        </w:rPr>
        <w:t>. A</w:t>
      </w:r>
      <w:r w:rsidR="00886A2F" w:rsidRPr="00F01E0E">
        <w:rPr>
          <w:rFonts w:cstheme="minorHAnsi"/>
        </w:rPr>
        <w:t xml:space="preserve"> rise in PSA levels of 2 ng/mL above the post</w:t>
      </w:r>
      <w:r w:rsidR="00134395" w:rsidRPr="00F01E0E">
        <w:rPr>
          <w:rFonts w:cstheme="minorHAnsi"/>
        </w:rPr>
        <w:t>-</w:t>
      </w:r>
      <w:r w:rsidR="00886A2F" w:rsidRPr="00F01E0E">
        <w:rPr>
          <w:rFonts w:cstheme="minorHAnsi"/>
        </w:rPr>
        <w:t xml:space="preserve">radiotherapy nadir should trigger further imaging and biopsy to </w:t>
      </w:r>
      <w:r w:rsidR="00886A2F" w:rsidRPr="00F01E0E">
        <w:rPr>
          <w:rFonts w:cstheme="minorHAnsi"/>
        </w:rPr>
        <w:lastRenderedPageBreak/>
        <w:t>confirm the recurrence. In cases of locali</w:t>
      </w:r>
      <w:r w:rsidR="00F722E4" w:rsidRPr="00F01E0E">
        <w:rPr>
          <w:rFonts w:cstheme="minorHAnsi"/>
        </w:rPr>
        <w:t>s</w:t>
      </w:r>
      <w:r w:rsidR="00886A2F" w:rsidRPr="00F01E0E">
        <w:rPr>
          <w:rFonts w:cstheme="minorHAnsi"/>
        </w:rPr>
        <w:t>ed radio-recurrent prostate cancer, treatment options such as salvage prostatectomy, salvage radiotherapy or focal salvage therapies may be considered</w:t>
      </w:r>
      <w:r w:rsidR="00274F0A" w:rsidRPr="00F01E0E">
        <w:rPr>
          <w:rFonts w:cstheme="minorHAnsi"/>
        </w:rPr>
        <w:t xml:space="preserve"> </w:t>
      </w:r>
      <w:r w:rsidR="001F74C7" w:rsidRPr="00F01E0E">
        <w:rPr>
          <w:rFonts w:cstheme="minorHAnsi"/>
        </w:rPr>
        <w:t>(</w:t>
      </w:r>
      <w:r w:rsidR="001F74C7" w:rsidRPr="00F01E0E">
        <w:rPr>
          <w:rFonts w:cstheme="minorHAnsi"/>
        </w:rPr>
        <w:fldChar w:fldCharType="begin"/>
      </w:r>
      <w:r w:rsidR="001F74C7" w:rsidRPr="00F01E0E">
        <w:rPr>
          <w:rFonts w:cstheme="minorHAnsi"/>
        </w:rPr>
        <w:instrText xml:space="preserve"> REF _Ref192238957 \h </w:instrText>
      </w:r>
      <w:r w:rsidR="001F74C7" w:rsidRPr="00F01E0E">
        <w:rPr>
          <w:rFonts w:cstheme="minorHAnsi"/>
        </w:rPr>
      </w:r>
      <w:r w:rsidR="001F74C7" w:rsidRPr="00F01E0E">
        <w:rPr>
          <w:rFonts w:cstheme="minorHAnsi"/>
        </w:rPr>
        <w:fldChar w:fldCharType="separate"/>
      </w:r>
      <w:r w:rsidR="001F74C7" w:rsidRPr="00F01E0E">
        <w:t>Comparator(s)</w:t>
      </w:r>
      <w:r w:rsidR="001F74C7" w:rsidRPr="00F01E0E">
        <w:rPr>
          <w:rFonts w:cstheme="minorHAnsi"/>
        </w:rPr>
        <w:fldChar w:fldCharType="end"/>
      </w:r>
      <w:r w:rsidR="001F74C7" w:rsidRPr="00F01E0E">
        <w:rPr>
          <w:rFonts w:cstheme="minorHAnsi"/>
        </w:rPr>
        <w:t xml:space="preserve"> and </w:t>
      </w:r>
      <w:r w:rsidR="001F74C7" w:rsidRPr="00F01E0E">
        <w:rPr>
          <w:rFonts w:cstheme="minorHAnsi"/>
        </w:rPr>
        <w:fldChar w:fldCharType="begin"/>
      </w:r>
      <w:r w:rsidR="001F74C7" w:rsidRPr="00F01E0E">
        <w:rPr>
          <w:rFonts w:cstheme="minorHAnsi"/>
        </w:rPr>
        <w:instrText xml:space="preserve"> REF _Ref192238959 \h </w:instrText>
      </w:r>
      <w:r w:rsidR="001F74C7" w:rsidRPr="00F01E0E">
        <w:rPr>
          <w:rFonts w:cstheme="minorHAnsi"/>
        </w:rPr>
      </w:r>
      <w:r w:rsidR="001F74C7" w:rsidRPr="00F01E0E">
        <w:rPr>
          <w:rFonts w:cstheme="minorHAnsi"/>
        </w:rPr>
        <w:fldChar w:fldCharType="separate"/>
      </w:r>
      <w:r w:rsidR="001F74C7" w:rsidRPr="00F01E0E">
        <w:t>Clinical management algorithms</w:t>
      </w:r>
      <w:r w:rsidR="001F74C7" w:rsidRPr="00F01E0E">
        <w:rPr>
          <w:rFonts w:cstheme="minorHAnsi"/>
        </w:rPr>
        <w:fldChar w:fldCharType="end"/>
      </w:r>
      <w:r w:rsidR="001F74C7" w:rsidRPr="00F01E0E">
        <w:rPr>
          <w:rFonts w:cstheme="minorHAnsi"/>
        </w:rPr>
        <w:t>)</w:t>
      </w:r>
      <w:r w:rsidR="0039418C" w:rsidRPr="00F01E0E">
        <w:rPr>
          <w:rFonts w:cstheme="minorHAnsi"/>
        </w:rPr>
        <w:t>.</w:t>
      </w:r>
    </w:p>
    <w:p w14:paraId="5DBCD7AD" w14:textId="77777777" w:rsidR="00C52B12" w:rsidRPr="00F01E0E" w:rsidRDefault="00C52B12" w:rsidP="00C52B12">
      <w:pPr>
        <w:pStyle w:val="Heading4"/>
      </w:pPr>
      <w:bookmarkStart w:id="9" w:name="_Ref192236426"/>
      <w:r w:rsidRPr="00F01E0E">
        <w:t>Estimated size of the eligible population</w:t>
      </w:r>
      <w:bookmarkEnd w:id="9"/>
    </w:p>
    <w:p w14:paraId="5F2FBB72" w14:textId="545F9714" w:rsidR="003242CB" w:rsidRDefault="00AE7345" w:rsidP="008672BE">
      <w:pPr>
        <w:pStyle w:val="Instructionaltext"/>
        <w:rPr>
          <w:color w:val="auto"/>
        </w:rPr>
      </w:pPr>
      <w:r w:rsidRPr="00F01E0E">
        <w:rPr>
          <w:color w:val="auto"/>
        </w:rPr>
        <w:t xml:space="preserve">The application </w:t>
      </w:r>
      <w:r w:rsidR="003A2D70" w:rsidRPr="00F01E0E">
        <w:rPr>
          <w:color w:val="auto"/>
        </w:rPr>
        <w:t xml:space="preserve">estimated that approximately 40% of newly </w:t>
      </w:r>
      <w:r w:rsidR="003A2D70" w:rsidRPr="00444CF3">
        <w:rPr>
          <w:color w:val="auto"/>
        </w:rPr>
        <w:t>diagnosed prostate cancer cases in 202</w:t>
      </w:r>
      <w:r w:rsidR="00C1391D" w:rsidRPr="00444CF3">
        <w:rPr>
          <w:color w:val="auto"/>
        </w:rPr>
        <w:t>2</w:t>
      </w:r>
      <w:r w:rsidR="003A2D70" w:rsidRPr="00444CF3">
        <w:rPr>
          <w:color w:val="auto"/>
        </w:rPr>
        <w:t xml:space="preserve"> were classified as intermediate</w:t>
      </w:r>
      <w:r w:rsidR="004F17D9" w:rsidRPr="00444CF3">
        <w:rPr>
          <w:color w:val="auto"/>
        </w:rPr>
        <w:t xml:space="preserve"> </w:t>
      </w:r>
      <w:r w:rsidR="003A2D70" w:rsidRPr="00444CF3">
        <w:rPr>
          <w:color w:val="auto"/>
        </w:rPr>
        <w:t>risk</w:t>
      </w:r>
      <w:r w:rsidR="00EF03CC" w:rsidRPr="00444CF3">
        <w:rPr>
          <w:color w:val="auto"/>
        </w:rPr>
        <w:t xml:space="preserve">, ISUP 2 and 3 </w:t>
      </w:r>
      <w:r w:rsidR="00C33DBD" w:rsidRPr="00444CF3">
        <w:rPr>
          <w:color w:val="auto"/>
        </w:rPr>
        <w:t>(MSAC Application 1794</w:t>
      </w:r>
      <w:r w:rsidR="00CB5226" w:rsidRPr="00444CF3">
        <w:rPr>
          <w:color w:val="auto"/>
        </w:rPr>
        <w:t xml:space="preserve">, </w:t>
      </w:r>
      <w:r w:rsidR="008230B2" w:rsidRPr="00444CF3">
        <w:rPr>
          <w:color w:val="auto"/>
        </w:rPr>
        <w:t>Application Summary</w:t>
      </w:r>
      <w:r w:rsidR="00CB5226" w:rsidRPr="00444CF3">
        <w:rPr>
          <w:color w:val="auto"/>
        </w:rPr>
        <w:t>, p.</w:t>
      </w:r>
      <w:r w:rsidR="00A61B88" w:rsidRPr="00444CF3">
        <w:rPr>
          <w:color w:val="auto"/>
        </w:rPr>
        <w:t>8</w:t>
      </w:r>
      <w:r w:rsidR="00C33DBD" w:rsidRPr="00444CF3">
        <w:rPr>
          <w:color w:val="auto"/>
        </w:rPr>
        <w:t>)</w:t>
      </w:r>
      <w:r w:rsidR="000E1A4D" w:rsidRPr="00444CF3">
        <w:rPr>
          <w:color w:val="auto"/>
        </w:rPr>
        <w:t xml:space="preserve"> </w:t>
      </w:r>
      <w:r w:rsidR="00812665" w:rsidRPr="00444CF3">
        <w:rPr>
          <w:color w:val="000000" w:themeColor="text1"/>
        </w:rPr>
        <w:fldChar w:fldCharType="begin"/>
      </w:r>
      <w:r w:rsidR="00812665" w:rsidRPr="00444CF3">
        <w:rPr>
          <w:color w:val="000000" w:themeColor="text1"/>
        </w:rPr>
        <w:instrText xml:space="preserve"> ADDIN EN.CITE &lt;EndNote&gt;&lt;Cite&gt;&lt;Author&gt;Cancer Council Victoria&lt;/Author&gt;&lt;Year&gt;2024&lt;/Year&gt;&lt;RecNum&gt;47&lt;/RecNum&gt;&lt;DisplayText&gt;(Cancer Council Victoria 2024; Ong, WL et al. 2024)&lt;/DisplayText&gt;&lt;record&gt;&lt;rec-number&gt;47&lt;/rec-number&gt;&lt;foreign-keys&gt;&lt;key app="EN" db-id="zfadtfv0fdzv91ezxvy5tffnwdvpwvxdzsse" timestamp="1741086046"&gt;47&lt;/key&gt;&lt;/foreign-keys&gt;&lt;ref-type name="Web Page"&gt;12&lt;/ref-type&gt;&lt;contributors&gt;&lt;authors&gt;&lt;author&gt;Cancer Council Victoria,&lt;/author&gt;&lt;/authors&gt;&lt;/contributors&gt;&lt;titles&gt;&lt;title&gt;Prostate cancer statistics and trends&lt;/title&gt;&lt;/titles&gt;&lt;number&gt;04/03/2025&lt;/number&gt;&lt;dates&gt;&lt;year&gt;2024&lt;/year&gt;&lt;/dates&gt;&lt;urls&gt;&lt;related-urls&gt;&lt;url&gt;https://www.cancervic.org.au/cancer-information/statistics/prostate-cancer.html&lt;/url&gt;&lt;/related-urls&gt;&lt;/urls&gt;&lt;/record&gt;&lt;/Cite&gt;&lt;Cite&gt;&lt;Author&gt;Ong&lt;/Author&gt;&lt;Year&gt;2024&lt;/Year&gt;&lt;RecNum&gt;46&lt;/RecNum&gt;&lt;record&gt;&lt;rec-number&gt;46&lt;/rec-number&gt;&lt;foreign-keys&gt;&lt;key app="EN" db-id="zfadtfv0fdzv91ezxvy5tffnwdvpwvxdzsse" timestamp="1741085730"&gt;46&lt;/key&gt;&lt;/foreign-keys&gt;&lt;ref-type name="Report"&gt;27&lt;/ref-type&gt;&lt;contributors&gt;&lt;authors&gt;&lt;author&gt;Ong, W. L. &lt;/author&gt;&lt;author&gt;Krishnaprasad, K. &lt;/author&gt;&lt;author&gt;Bensley, J. &lt;/author&gt;&lt;author&gt;Steeper, M.&lt;/author&gt;&lt;author&gt;Beckmann, K.&lt;/author&gt;&lt;author&gt;Breen, S.&lt;/author&gt;&lt;author&gt;King, M.&lt;/author&gt;&lt;author&gt;Mark, S.&lt;/author&gt;&lt;author&gt;O’Callaghan, M.&lt;/author&gt;&lt;author&gt;Patel, M.&lt;/author&gt;&lt;author&gt;Tod, E.&lt;/author&gt;&lt;author&gt;Millar, J.&lt;/author&gt;&lt;/authors&gt;&lt;/contributors&gt;&lt;titles&gt;&lt;title&gt;Prostate Cancer Across Australia and New Zealand PCOR-ANZ 2015-2021 Annual Report 2023&lt;/title&gt;&lt;/titles&gt;&lt;dates&gt;&lt;year&gt;2024&lt;/year&gt;&lt;/dates&gt;&lt;urls&gt;&lt;/urls&gt;&lt;/record&gt;&lt;/Cite&gt;&lt;/EndNote&gt;</w:instrText>
      </w:r>
      <w:r w:rsidR="00812665" w:rsidRPr="00444CF3">
        <w:rPr>
          <w:color w:val="000000" w:themeColor="text1"/>
        </w:rPr>
        <w:fldChar w:fldCharType="separate"/>
      </w:r>
      <w:r w:rsidR="00812665" w:rsidRPr="00444CF3">
        <w:rPr>
          <w:noProof/>
          <w:color w:val="000000" w:themeColor="text1"/>
        </w:rPr>
        <w:t>(Cancer Council Victoria 2024; Ong, WL et al. 2024)</w:t>
      </w:r>
      <w:r w:rsidR="00812665" w:rsidRPr="00444CF3">
        <w:rPr>
          <w:color w:val="000000" w:themeColor="text1"/>
        </w:rPr>
        <w:fldChar w:fldCharType="end"/>
      </w:r>
      <w:r w:rsidR="00CC6927" w:rsidRPr="00444CF3">
        <w:rPr>
          <w:color w:val="000000" w:themeColor="text1"/>
        </w:rPr>
        <w:t xml:space="preserve">. </w:t>
      </w:r>
      <w:r w:rsidR="00CC6927" w:rsidRPr="00444CF3">
        <w:rPr>
          <w:color w:val="auto"/>
        </w:rPr>
        <w:t>Based on the projected incidence of prostate cancer in 2024 (n</w:t>
      </w:r>
      <w:r w:rsidR="009C5CF8" w:rsidRPr="00444CF3">
        <w:rPr>
          <w:color w:val="auto"/>
        </w:rPr>
        <w:t> </w:t>
      </w:r>
      <w:r w:rsidR="00CC6927" w:rsidRPr="00444CF3">
        <w:rPr>
          <w:color w:val="auto"/>
        </w:rPr>
        <w:t>=</w:t>
      </w:r>
      <w:r w:rsidR="009C5CF8" w:rsidRPr="00444CF3">
        <w:rPr>
          <w:color w:val="auto"/>
        </w:rPr>
        <w:t> </w:t>
      </w:r>
      <w:r w:rsidR="00CC6927" w:rsidRPr="00444CF3">
        <w:rPr>
          <w:color w:val="auto"/>
        </w:rPr>
        <w:t xml:space="preserve">26,386), it </w:t>
      </w:r>
      <w:r w:rsidR="009C5CF8" w:rsidRPr="00444CF3">
        <w:rPr>
          <w:color w:val="auto"/>
        </w:rPr>
        <w:t>wa</w:t>
      </w:r>
      <w:r w:rsidR="00CC6927" w:rsidRPr="00444CF3">
        <w:rPr>
          <w:color w:val="auto"/>
        </w:rPr>
        <w:t xml:space="preserve">s estimated that </w:t>
      </w:r>
      <w:r w:rsidR="00D03DC7" w:rsidRPr="00444CF3">
        <w:rPr>
          <w:color w:val="auto"/>
        </w:rPr>
        <w:t>10</w:t>
      </w:r>
      <w:r w:rsidR="00CC6927" w:rsidRPr="00444CF3">
        <w:rPr>
          <w:color w:val="auto"/>
        </w:rPr>
        <w:t>,</w:t>
      </w:r>
      <w:r w:rsidR="00D03DC7" w:rsidRPr="00444CF3">
        <w:rPr>
          <w:color w:val="auto"/>
        </w:rPr>
        <w:t>554</w:t>
      </w:r>
      <w:r w:rsidR="00CC6927" w:rsidRPr="00444CF3">
        <w:rPr>
          <w:color w:val="auto"/>
        </w:rPr>
        <w:t xml:space="preserve"> patients who have intermediate-risk prostate cancer </w:t>
      </w:r>
      <w:r w:rsidR="00E82566" w:rsidRPr="00444CF3">
        <w:rPr>
          <w:color w:val="auto"/>
        </w:rPr>
        <w:t>may be suitable for</w:t>
      </w:r>
      <w:r w:rsidR="00CC6927" w:rsidRPr="00444CF3">
        <w:rPr>
          <w:color w:val="auto"/>
        </w:rPr>
        <w:t xml:space="preserve"> </w:t>
      </w:r>
      <w:r w:rsidR="00D03DC7" w:rsidRPr="00444CF3">
        <w:rPr>
          <w:color w:val="auto"/>
        </w:rPr>
        <w:t>IRE</w:t>
      </w:r>
      <w:r w:rsidR="00F96F81" w:rsidRPr="00444CF3">
        <w:rPr>
          <w:color w:val="auto"/>
        </w:rPr>
        <w:t xml:space="preserve"> </w:t>
      </w:r>
      <w:r w:rsidR="005C0A61" w:rsidRPr="00444CF3">
        <w:rPr>
          <w:color w:val="auto"/>
        </w:rPr>
        <w:fldChar w:fldCharType="begin"/>
      </w:r>
      <w:r w:rsidR="005C0A61" w:rsidRPr="00444CF3">
        <w:rPr>
          <w:color w:val="auto"/>
        </w:rPr>
        <w:instrText xml:space="preserve"> ADDIN EN.CITE &lt;EndNote&gt;&lt;Cite&gt;&lt;Author&gt;AIHW&lt;/Author&gt;&lt;Year&gt;2024&lt;/Year&gt;&lt;RecNum&gt;24&lt;/RecNum&gt;&lt;DisplayText&gt;(AIHW 2024)&lt;/DisplayText&gt;&lt;record&gt;&lt;rec-number&gt;24&lt;/rec-number&gt;&lt;foreign-keys&gt;&lt;key app="EN" db-id="zfadtfv0fdzv91ezxvy5tffnwdvpwvxdzsse" timestamp="1740721224"&gt;24&lt;/key&gt;&lt;/foreign-keys&gt;&lt;ref-type name="Web Page"&gt;12&lt;/ref-type&gt;&lt;contributors&gt;&lt;authors&gt;&lt;author&gt;AIHW&lt;/author&gt;&lt;/authors&gt;&lt;/contributors&gt;&lt;titles&gt;&lt;title&gt;New prostate cancer diagnosed&lt;/title&gt;&lt;/titles&gt;&lt;dates&gt;&lt;year&gt;2024&lt;/year&gt;&lt;/dates&gt;&lt;urls&gt;&lt;related-urls&gt;&lt;url&gt;https://www.aihw.gov.au/reports/cancer/cancer-data-in-australia/contents/summary-dashboard&lt;/url&gt;&lt;/related-urls&gt;&lt;/urls&gt;&lt;/record&gt;&lt;/Cite&gt;&lt;/EndNote&gt;</w:instrText>
      </w:r>
      <w:r w:rsidR="005C0A61" w:rsidRPr="00444CF3">
        <w:rPr>
          <w:color w:val="auto"/>
        </w:rPr>
        <w:fldChar w:fldCharType="separate"/>
      </w:r>
      <w:r w:rsidR="005C0A61" w:rsidRPr="00444CF3">
        <w:rPr>
          <w:noProof/>
          <w:color w:val="auto"/>
        </w:rPr>
        <w:t>(AIHW 2024)</w:t>
      </w:r>
      <w:r w:rsidR="005C0A61" w:rsidRPr="00444CF3">
        <w:rPr>
          <w:color w:val="auto"/>
        </w:rPr>
        <w:fldChar w:fldCharType="end"/>
      </w:r>
      <w:r w:rsidR="00CC6927" w:rsidRPr="00444CF3">
        <w:rPr>
          <w:color w:val="auto"/>
        </w:rPr>
        <w:t xml:space="preserve">. </w:t>
      </w:r>
      <w:r w:rsidR="00D90BEB" w:rsidRPr="00444CF3">
        <w:rPr>
          <w:color w:val="auto"/>
        </w:rPr>
        <w:t>T</w:t>
      </w:r>
      <w:r w:rsidR="00C33E49" w:rsidRPr="00444CF3">
        <w:rPr>
          <w:color w:val="auto"/>
        </w:rPr>
        <w:t>he application</w:t>
      </w:r>
      <w:r w:rsidR="00D90BEB" w:rsidRPr="00444CF3">
        <w:rPr>
          <w:color w:val="auto"/>
        </w:rPr>
        <w:t xml:space="preserve"> also</w:t>
      </w:r>
      <w:r w:rsidR="00C33E49" w:rsidRPr="00444CF3">
        <w:rPr>
          <w:color w:val="auto"/>
        </w:rPr>
        <w:t xml:space="preserve"> </w:t>
      </w:r>
      <w:r w:rsidR="006727DB" w:rsidRPr="00444CF3">
        <w:rPr>
          <w:color w:val="auto"/>
        </w:rPr>
        <w:t xml:space="preserve">included a subgroup </w:t>
      </w:r>
      <w:r w:rsidR="00A438EF" w:rsidRPr="00444CF3">
        <w:rPr>
          <w:color w:val="auto"/>
        </w:rPr>
        <w:t xml:space="preserve">of patients </w:t>
      </w:r>
      <w:r w:rsidR="00F056AF" w:rsidRPr="00444CF3">
        <w:rPr>
          <w:color w:val="auto"/>
        </w:rPr>
        <w:t>with</w:t>
      </w:r>
      <w:r w:rsidR="00424835" w:rsidRPr="00444CF3">
        <w:rPr>
          <w:color w:val="auto"/>
        </w:rPr>
        <w:t xml:space="preserve"> </w:t>
      </w:r>
      <w:r w:rsidR="001D3114" w:rsidRPr="00444CF3">
        <w:rPr>
          <w:color w:val="auto"/>
        </w:rPr>
        <w:t xml:space="preserve">a </w:t>
      </w:r>
      <w:r w:rsidR="00424835" w:rsidRPr="00444CF3">
        <w:rPr>
          <w:color w:val="auto"/>
        </w:rPr>
        <w:t>high</w:t>
      </w:r>
      <w:r w:rsidR="001D3114" w:rsidRPr="00444CF3">
        <w:rPr>
          <w:color w:val="auto"/>
        </w:rPr>
        <w:t xml:space="preserve"> </w:t>
      </w:r>
      <w:r w:rsidR="00424835" w:rsidRPr="00444CF3">
        <w:rPr>
          <w:color w:val="auto"/>
        </w:rPr>
        <w:t xml:space="preserve">risk of </w:t>
      </w:r>
      <w:r w:rsidR="00A438EF" w:rsidRPr="00444CF3">
        <w:rPr>
          <w:color w:val="auto"/>
        </w:rPr>
        <w:t xml:space="preserve">cancer progression but classified as </w:t>
      </w:r>
      <w:r w:rsidR="006727DB" w:rsidRPr="00444CF3">
        <w:rPr>
          <w:color w:val="auto"/>
        </w:rPr>
        <w:t xml:space="preserve">primary </w:t>
      </w:r>
      <w:r w:rsidR="00592967" w:rsidRPr="00444CF3">
        <w:rPr>
          <w:color w:val="auto"/>
        </w:rPr>
        <w:t xml:space="preserve">localised </w:t>
      </w:r>
      <w:r w:rsidR="006727DB" w:rsidRPr="00444CF3">
        <w:rPr>
          <w:color w:val="auto"/>
        </w:rPr>
        <w:t xml:space="preserve">unifocal </w:t>
      </w:r>
      <w:r w:rsidR="00592967" w:rsidRPr="00444CF3">
        <w:rPr>
          <w:color w:val="auto"/>
        </w:rPr>
        <w:t>low-grade prostate cancer</w:t>
      </w:r>
      <w:r w:rsidR="00165FF4" w:rsidRPr="00444CF3">
        <w:rPr>
          <w:color w:val="auto"/>
        </w:rPr>
        <w:t xml:space="preserve"> (ISUP 1, Gleason score 6) (MSAC Application </w:t>
      </w:r>
      <w:r w:rsidR="000C1403" w:rsidRPr="00444CF3">
        <w:rPr>
          <w:color w:val="auto"/>
        </w:rPr>
        <w:t>1794, PICO Set, p.</w:t>
      </w:r>
      <w:r w:rsidR="00255F1F" w:rsidRPr="00444CF3">
        <w:rPr>
          <w:color w:val="auto"/>
        </w:rPr>
        <w:t>1)</w:t>
      </w:r>
      <w:r w:rsidR="00D90BEB" w:rsidRPr="00444CF3">
        <w:rPr>
          <w:color w:val="auto"/>
        </w:rPr>
        <w:t>.</w:t>
      </w:r>
      <w:r w:rsidR="00A422C9" w:rsidRPr="00444CF3">
        <w:rPr>
          <w:color w:val="auto"/>
        </w:rPr>
        <w:t xml:space="preserve"> </w:t>
      </w:r>
      <w:r w:rsidR="0072133F" w:rsidRPr="00444CF3">
        <w:rPr>
          <w:color w:val="auto"/>
        </w:rPr>
        <w:t>T</w:t>
      </w:r>
      <w:r w:rsidR="002A0725" w:rsidRPr="00444CF3">
        <w:rPr>
          <w:color w:val="auto"/>
        </w:rPr>
        <w:t>he app</w:t>
      </w:r>
      <w:r w:rsidR="0072133F" w:rsidRPr="00444CF3">
        <w:rPr>
          <w:color w:val="auto"/>
        </w:rPr>
        <w:t>licant’s</w:t>
      </w:r>
      <w:r w:rsidR="00785AD0" w:rsidRPr="00444CF3">
        <w:rPr>
          <w:color w:val="auto"/>
        </w:rPr>
        <w:t xml:space="preserve"> </w:t>
      </w:r>
      <w:r w:rsidR="0072133F" w:rsidRPr="00444CF3">
        <w:rPr>
          <w:color w:val="auto"/>
        </w:rPr>
        <w:t>expert</w:t>
      </w:r>
      <w:r w:rsidR="002420D9" w:rsidRPr="00444CF3">
        <w:rPr>
          <w:color w:val="auto"/>
        </w:rPr>
        <w:t xml:space="preserve"> </w:t>
      </w:r>
      <w:r w:rsidR="00A87392" w:rsidRPr="00444CF3">
        <w:rPr>
          <w:color w:val="auto"/>
        </w:rPr>
        <w:t>estimated</w:t>
      </w:r>
      <w:r w:rsidR="002138A0" w:rsidRPr="00444CF3">
        <w:rPr>
          <w:color w:val="auto"/>
        </w:rPr>
        <w:t xml:space="preserve"> </w:t>
      </w:r>
      <w:r w:rsidR="00785AD0" w:rsidRPr="00444CF3">
        <w:rPr>
          <w:color w:val="auto"/>
        </w:rPr>
        <w:t>this subgroup to be small</w:t>
      </w:r>
      <w:r w:rsidR="00497C39" w:rsidRPr="00444CF3">
        <w:rPr>
          <w:color w:val="auto"/>
        </w:rPr>
        <w:t xml:space="preserve"> </w:t>
      </w:r>
      <w:r w:rsidR="001D3CD6" w:rsidRPr="00444CF3">
        <w:rPr>
          <w:color w:val="auto"/>
        </w:rPr>
        <w:t>(personal communication, pre-PASC meeting, 18 February 2025)</w:t>
      </w:r>
      <w:r w:rsidR="006A53FA" w:rsidRPr="00444CF3">
        <w:rPr>
          <w:color w:val="auto"/>
        </w:rPr>
        <w:t xml:space="preserve"> </w:t>
      </w:r>
      <w:r w:rsidR="00141D58" w:rsidRPr="00444CF3">
        <w:rPr>
          <w:color w:val="auto"/>
        </w:rPr>
        <w:t>(</w:t>
      </w:r>
      <w:r w:rsidR="00B14F0D" w:rsidRPr="00444CF3">
        <w:rPr>
          <w:color w:val="000000" w:themeColor="text1"/>
        </w:rPr>
        <w:fldChar w:fldCharType="begin"/>
      </w:r>
      <w:r w:rsidR="00B14F0D" w:rsidRPr="00444CF3">
        <w:rPr>
          <w:color w:val="000000" w:themeColor="text1"/>
        </w:rPr>
        <w:instrText xml:space="preserve"> PAGEREF _Ref192579196 \h </w:instrText>
      </w:r>
      <w:r w:rsidR="00B14F0D" w:rsidRPr="00444CF3">
        <w:rPr>
          <w:color w:val="000000" w:themeColor="text1"/>
        </w:rPr>
      </w:r>
      <w:r w:rsidR="00B14F0D" w:rsidRPr="00444CF3">
        <w:rPr>
          <w:color w:val="000000" w:themeColor="text1"/>
        </w:rPr>
        <w:fldChar w:fldCharType="separate"/>
      </w:r>
      <w:r w:rsidR="00B14F0D" w:rsidRPr="00444CF3">
        <w:rPr>
          <w:color w:val="000000" w:themeColor="text1"/>
        </w:rPr>
        <w:fldChar w:fldCharType="end"/>
      </w:r>
      <w:r w:rsidR="00141D58" w:rsidRPr="00444CF3">
        <w:rPr>
          <w:color w:val="000000" w:themeColor="text1"/>
        </w:rPr>
        <w:fldChar w:fldCharType="begin"/>
      </w:r>
      <w:r w:rsidR="00141D58" w:rsidRPr="00444CF3">
        <w:rPr>
          <w:color w:val="000000" w:themeColor="text1"/>
        </w:rPr>
        <w:instrText xml:space="preserve"> REF _Ref192579196 \h </w:instrText>
      </w:r>
      <w:r w:rsidR="00444CF3">
        <w:rPr>
          <w:color w:val="000000" w:themeColor="text1"/>
        </w:rPr>
        <w:instrText xml:space="preserve"> \* MERGEFORMAT </w:instrText>
      </w:r>
      <w:r w:rsidR="00141D58" w:rsidRPr="00444CF3">
        <w:rPr>
          <w:color w:val="000000" w:themeColor="text1"/>
        </w:rPr>
      </w:r>
      <w:r w:rsidR="00141D58" w:rsidRPr="00444CF3">
        <w:rPr>
          <w:color w:val="000000" w:themeColor="text1"/>
        </w:rPr>
        <w:fldChar w:fldCharType="separate"/>
      </w:r>
      <w:r w:rsidR="00141D58" w:rsidRPr="00444CF3">
        <w:rPr>
          <w:color w:val="000000" w:themeColor="text1"/>
        </w:rPr>
        <w:t>Population 1: patients with localised and unifocal primary prostate cancer</w:t>
      </w:r>
      <w:r w:rsidR="00141D58" w:rsidRPr="00444CF3">
        <w:rPr>
          <w:color w:val="000000" w:themeColor="text1"/>
        </w:rPr>
        <w:fldChar w:fldCharType="end"/>
      </w:r>
      <w:r w:rsidR="00141D58" w:rsidRPr="00444CF3">
        <w:rPr>
          <w:color w:val="auto"/>
        </w:rPr>
        <w:t>)</w:t>
      </w:r>
      <w:r w:rsidR="00A422C9" w:rsidRPr="00444CF3">
        <w:rPr>
          <w:color w:val="auto"/>
        </w:rPr>
        <w:t>.</w:t>
      </w:r>
      <w:r w:rsidR="006D37DB" w:rsidRPr="00444CF3">
        <w:rPr>
          <w:color w:val="auto"/>
        </w:rPr>
        <w:t xml:space="preserve"> </w:t>
      </w:r>
      <w:r w:rsidR="00412D92" w:rsidRPr="00444CF3">
        <w:rPr>
          <w:color w:val="auto"/>
        </w:rPr>
        <w:t xml:space="preserve">According to additional data from the Prostate Cancer Outcomes Registry </w:t>
      </w:r>
      <w:r w:rsidR="000D1913" w:rsidRPr="00444CF3">
        <w:rPr>
          <w:color w:val="auto"/>
        </w:rPr>
        <w:t>– ANZ</w:t>
      </w:r>
      <w:r w:rsidR="00B146AE" w:rsidRPr="00444CF3">
        <w:rPr>
          <w:color w:val="auto"/>
        </w:rPr>
        <w:t>,</w:t>
      </w:r>
      <w:r w:rsidR="000D1913" w:rsidRPr="00444CF3">
        <w:rPr>
          <w:color w:val="auto"/>
        </w:rPr>
        <w:t xml:space="preserve"> </w:t>
      </w:r>
      <w:r w:rsidR="00412D92" w:rsidRPr="00444CF3">
        <w:rPr>
          <w:color w:val="auto"/>
        </w:rPr>
        <w:t>approximately 19% of Australian men are diagnosed with Gleason 6 prostate cancer, with around 15% of these low-grade cases proceeding to definitive treatment</w:t>
      </w:r>
      <w:r w:rsidR="00C3369A" w:rsidRPr="00444CF3">
        <w:rPr>
          <w:color w:val="auto"/>
        </w:rPr>
        <w:t xml:space="preserve"> </w:t>
      </w:r>
      <w:r w:rsidR="00812665" w:rsidRPr="00444CF3">
        <w:rPr>
          <w:color w:val="auto"/>
        </w:rPr>
        <w:fldChar w:fldCharType="begin"/>
      </w:r>
      <w:r w:rsidR="00812665" w:rsidRPr="00444CF3">
        <w:rPr>
          <w:color w:val="auto"/>
        </w:rPr>
        <w:instrText xml:space="preserve"> ADDIN EN.CITE &lt;EndNote&gt;&lt;Cite&gt;&lt;Author&gt;Ong&lt;/Author&gt;&lt;Year&gt;2024&lt;/Year&gt;&lt;RecNum&gt;46&lt;/RecNum&gt;&lt;DisplayText&gt;(Ong, WL et al. 2024)&lt;/DisplayText&gt;&lt;record&gt;&lt;rec-number&gt;46&lt;/rec-number&gt;&lt;foreign-keys&gt;&lt;key app="EN" db-id="zfadtfv0fdzv91ezxvy5tffnwdvpwvxdzsse" timestamp="1741085730"&gt;46&lt;/key&gt;&lt;/foreign-keys&gt;&lt;ref-type name="Report"&gt;27&lt;/ref-type&gt;&lt;contributors&gt;&lt;authors&gt;&lt;author&gt;Ong, W. L. &lt;/author&gt;&lt;author&gt;Krishnaprasad, K. &lt;/author&gt;&lt;author&gt;Bensley, J. &lt;/author&gt;&lt;author&gt;Steeper, M.&lt;/author&gt;&lt;author&gt;Beckmann, K.&lt;/author&gt;&lt;author&gt;Breen, S.&lt;/author&gt;&lt;author&gt;King, M.&lt;/author&gt;&lt;author&gt;Mark, S.&lt;/author&gt;&lt;author&gt;O’Callaghan, M.&lt;/author&gt;&lt;author&gt;Patel, M.&lt;/author&gt;&lt;author&gt;Tod, E.&lt;/author&gt;&lt;author&gt;Millar, J.&lt;/author&gt;&lt;/authors&gt;&lt;/contributors&gt;&lt;titles&gt;&lt;title&gt;Prostate Cancer Across Australia and New Zealand PCOR-ANZ 2015-2021 Annual Report 2023&lt;/title&gt;&lt;/titles&gt;&lt;dates&gt;&lt;year&gt;2024&lt;/year&gt;&lt;/dates&gt;&lt;urls&gt;&lt;/urls&gt;&lt;/record&gt;&lt;/Cite&gt;&lt;/EndNote&gt;</w:instrText>
      </w:r>
      <w:r w:rsidR="00812665" w:rsidRPr="00444CF3">
        <w:rPr>
          <w:color w:val="auto"/>
        </w:rPr>
        <w:fldChar w:fldCharType="separate"/>
      </w:r>
      <w:r w:rsidR="00812665" w:rsidRPr="00444CF3">
        <w:rPr>
          <w:noProof/>
          <w:color w:val="auto"/>
        </w:rPr>
        <w:t>(Ong, WL et al. 2024)</w:t>
      </w:r>
      <w:r w:rsidR="00812665" w:rsidRPr="00444CF3">
        <w:rPr>
          <w:color w:val="auto"/>
        </w:rPr>
        <w:fldChar w:fldCharType="end"/>
      </w:r>
      <w:r w:rsidR="00412D92" w:rsidRPr="00444CF3">
        <w:rPr>
          <w:color w:val="auto"/>
        </w:rPr>
        <w:t xml:space="preserve">. </w:t>
      </w:r>
      <w:r w:rsidR="008C33CA" w:rsidRPr="00444CF3">
        <w:rPr>
          <w:color w:val="000000" w:themeColor="text1"/>
        </w:rPr>
        <w:t xml:space="preserve">This </w:t>
      </w:r>
      <w:r w:rsidR="005B5F26" w:rsidRPr="00444CF3">
        <w:rPr>
          <w:color w:val="000000" w:themeColor="text1"/>
        </w:rPr>
        <w:t>represents</w:t>
      </w:r>
      <w:r w:rsidR="008C33CA" w:rsidRPr="00444CF3">
        <w:rPr>
          <w:color w:val="000000" w:themeColor="text1"/>
        </w:rPr>
        <w:t xml:space="preserve"> approximately 2.</w:t>
      </w:r>
      <w:r w:rsidR="00063D03" w:rsidRPr="00444CF3">
        <w:rPr>
          <w:color w:val="000000" w:themeColor="text1"/>
        </w:rPr>
        <w:t>9</w:t>
      </w:r>
      <w:r w:rsidR="008C33CA" w:rsidRPr="00444CF3">
        <w:rPr>
          <w:color w:val="000000" w:themeColor="text1"/>
        </w:rPr>
        <w:t xml:space="preserve">% </w:t>
      </w:r>
      <w:r w:rsidR="003E16C7" w:rsidRPr="00444CF3">
        <w:rPr>
          <w:color w:val="000000" w:themeColor="text1"/>
        </w:rPr>
        <w:t xml:space="preserve">of </w:t>
      </w:r>
      <w:r w:rsidR="006C3FB3" w:rsidRPr="00444CF3">
        <w:rPr>
          <w:color w:val="000000" w:themeColor="text1"/>
        </w:rPr>
        <w:t xml:space="preserve">all </w:t>
      </w:r>
      <w:r w:rsidR="006C3FB3" w:rsidRPr="00444CF3">
        <w:rPr>
          <w:color w:val="auto"/>
        </w:rPr>
        <w:t>prostate cancer patients</w:t>
      </w:r>
      <w:r w:rsidR="00042DCE" w:rsidRPr="00444CF3">
        <w:rPr>
          <w:color w:val="auto"/>
        </w:rPr>
        <w:t xml:space="preserve">. </w:t>
      </w:r>
      <w:r w:rsidR="00EF7416" w:rsidRPr="00444CF3">
        <w:rPr>
          <w:color w:val="auto"/>
        </w:rPr>
        <w:t>The applicant’</w:t>
      </w:r>
      <w:r w:rsidR="000A0EA9" w:rsidRPr="00444CF3">
        <w:rPr>
          <w:color w:val="auto"/>
        </w:rPr>
        <w:t xml:space="preserve">s </w:t>
      </w:r>
      <w:r w:rsidR="00EF7416" w:rsidRPr="00444CF3">
        <w:rPr>
          <w:color w:val="auto"/>
        </w:rPr>
        <w:t>expert</w:t>
      </w:r>
      <w:r w:rsidR="000A0EA9" w:rsidRPr="00444CF3">
        <w:rPr>
          <w:color w:val="auto"/>
        </w:rPr>
        <w:t>s</w:t>
      </w:r>
      <w:r w:rsidR="00213161" w:rsidRPr="00444CF3">
        <w:rPr>
          <w:color w:val="auto"/>
        </w:rPr>
        <w:t xml:space="preserve"> </w:t>
      </w:r>
      <w:r w:rsidR="00A47CAF" w:rsidRPr="00444CF3">
        <w:rPr>
          <w:color w:val="auto"/>
        </w:rPr>
        <w:t xml:space="preserve">stated </w:t>
      </w:r>
      <w:r w:rsidR="00213161" w:rsidRPr="00444CF3">
        <w:rPr>
          <w:color w:val="auto"/>
        </w:rPr>
        <w:t xml:space="preserve">that </w:t>
      </w:r>
      <w:r w:rsidR="00E74BE6" w:rsidRPr="00444CF3">
        <w:rPr>
          <w:color w:val="auto"/>
        </w:rPr>
        <w:t xml:space="preserve">the number of </w:t>
      </w:r>
      <w:r w:rsidR="00F5400B" w:rsidRPr="00444CF3">
        <w:rPr>
          <w:color w:val="auto"/>
        </w:rPr>
        <w:t xml:space="preserve">patients requiring salvage treatment after </w:t>
      </w:r>
      <w:r w:rsidR="006E24DB" w:rsidRPr="00444CF3">
        <w:rPr>
          <w:color w:val="auto"/>
        </w:rPr>
        <w:t>RT</w:t>
      </w:r>
      <w:r w:rsidR="00F5400B" w:rsidRPr="00444CF3">
        <w:rPr>
          <w:color w:val="auto"/>
        </w:rPr>
        <w:t xml:space="preserve"> </w:t>
      </w:r>
      <w:r w:rsidR="001107CF" w:rsidRPr="00444CF3">
        <w:rPr>
          <w:color w:val="auto"/>
        </w:rPr>
        <w:t xml:space="preserve">is </w:t>
      </w:r>
      <w:r w:rsidR="00F5400B" w:rsidRPr="00444CF3">
        <w:rPr>
          <w:color w:val="auto"/>
        </w:rPr>
        <w:t>limited,</w:t>
      </w:r>
      <w:r w:rsidR="00E04B94" w:rsidRPr="00444CF3">
        <w:rPr>
          <w:color w:val="auto"/>
        </w:rPr>
        <w:t xml:space="preserve"> as post-radiation failures are typically multifocal rather than unifocal.</w:t>
      </w:r>
      <w:r w:rsidR="0070389F" w:rsidRPr="00444CF3">
        <w:rPr>
          <w:color w:val="auto"/>
        </w:rPr>
        <w:t xml:space="preserve"> </w:t>
      </w:r>
      <w:r w:rsidR="00A47CAF" w:rsidRPr="00444CF3">
        <w:rPr>
          <w:color w:val="auto"/>
        </w:rPr>
        <w:t xml:space="preserve">A small </w:t>
      </w:r>
      <w:r w:rsidR="00B91B2F" w:rsidRPr="00444CF3">
        <w:rPr>
          <w:color w:val="auto"/>
        </w:rPr>
        <w:t>proportion of patients would benefit from salvage IRE</w:t>
      </w:r>
      <w:r w:rsidR="008E2C51" w:rsidRPr="00444CF3">
        <w:rPr>
          <w:color w:val="auto"/>
        </w:rPr>
        <w:t xml:space="preserve">, with </w:t>
      </w:r>
      <w:r w:rsidR="00305552" w:rsidRPr="00444CF3">
        <w:rPr>
          <w:color w:val="auto"/>
        </w:rPr>
        <w:t>one of the</w:t>
      </w:r>
      <w:r w:rsidR="00AB6E34" w:rsidRPr="00444CF3">
        <w:rPr>
          <w:color w:val="auto"/>
        </w:rPr>
        <w:t xml:space="preserve"> </w:t>
      </w:r>
      <w:r w:rsidR="003F056E" w:rsidRPr="00444CF3">
        <w:rPr>
          <w:color w:val="auto"/>
        </w:rPr>
        <w:t xml:space="preserve">experts estimating </w:t>
      </w:r>
      <w:r w:rsidR="00AB6E34" w:rsidRPr="00444CF3">
        <w:rPr>
          <w:color w:val="auto"/>
        </w:rPr>
        <w:t xml:space="preserve">he </w:t>
      </w:r>
      <w:r w:rsidR="003F056E" w:rsidRPr="00444CF3">
        <w:rPr>
          <w:color w:val="auto"/>
        </w:rPr>
        <w:t>ha</w:t>
      </w:r>
      <w:r w:rsidR="00B353CF" w:rsidRPr="00444CF3">
        <w:rPr>
          <w:color w:val="auto"/>
        </w:rPr>
        <w:t>s</w:t>
      </w:r>
      <w:r w:rsidR="003F056E" w:rsidRPr="00444CF3">
        <w:rPr>
          <w:color w:val="auto"/>
        </w:rPr>
        <w:t xml:space="preserve"> performed 40 to 50 cases </w:t>
      </w:r>
      <w:r w:rsidR="003A00AE" w:rsidRPr="00444CF3">
        <w:rPr>
          <w:color w:val="auto"/>
        </w:rPr>
        <w:t>in his career</w:t>
      </w:r>
      <w:r w:rsidR="003F056E" w:rsidRPr="00444CF3">
        <w:rPr>
          <w:color w:val="auto"/>
        </w:rPr>
        <w:t xml:space="preserve"> (personal communication</w:t>
      </w:r>
      <w:r w:rsidR="003F056E" w:rsidRPr="00F01E0E">
        <w:rPr>
          <w:color w:val="auto"/>
        </w:rPr>
        <w:t>, pre-PASC meeting, 18 February 2025)</w:t>
      </w:r>
      <w:r w:rsidR="0070389F" w:rsidRPr="00F01E0E">
        <w:rPr>
          <w:color w:val="auto"/>
        </w:rPr>
        <w:t>.</w:t>
      </w:r>
    </w:p>
    <w:p w14:paraId="5B1420C3" w14:textId="77D85161" w:rsidR="00701BED" w:rsidRDefault="00DD4A30" w:rsidP="008672BE">
      <w:pPr>
        <w:pStyle w:val="Instructionaltext"/>
        <w:rPr>
          <w:color w:val="auto"/>
        </w:rPr>
      </w:pPr>
      <w:r w:rsidRPr="00BA13E7">
        <w:rPr>
          <w:color w:val="auto"/>
        </w:rPr>
        <w:t xml:space="preserve">The application estimated that the IRE procedure would be used by 5% of the eligible population in the first year, corresponding to around 530 patients with primary or recurrent localised unifocal prostate cancer. The adoption rate is expected to rise gradually, reaching 20% by the </w:t>
      </w:r>
      <w:r w:rsidR="00355277">
        <w:rPr>
          <w:color w:val="auto"/>
        </w:rPr>
        <w:t>four</w:t>
      </w:r>
      <w:r w:rsidR="00D133E5">
        <w:rPr>
          <w:color w:val="auto"/>
        </w:rPr>
        <w:t>th</w:t>
      </w:r>
      <w:r w:rsidRPr="00BA13E7">
        <w:rPr>
          <w:color w:val="auto"/>
        </w:rPr>
        <w:t xml:space="preserve"> year.</w:t>
      </w:r>
    </w:p>
    <w:p w14:paraId="31BF07D9" w14:textId="3E2E90BD" w:rsidR="00981EC1" w:rsidRPr="006E5A77" w:rsidRDefault="00981EC1" w:rsidP="00981EC1">
      <w:pPr>
        <w:autoSpaceDE w:val="0"/>
        <w:autoSpaceDN w:val="0"/>
        <w:adjustRightInd w:val="0"/>
        <w:spacing w:line="23" w:lineRule="atLeast"/>
        <w:rPr>
          <w:rFonts w:asciiTheme="minorHAnsi" w:hAnsiTheme="minorHAnsi" w:cstheme="minorBidi"/>
          <w:i/>
          <w:iCs/>
        </w:rPr>
      </w:pPr>
      <w:r w:rsidRPr="4C17F718">
        <w:rPr>
          <w:rFonts w:asciiTheme="minorHAnsi" w:hAnsiTheme="minorHAnsi" w:cstheme="minorBidi"/>
          <w:i/>
          <w:iCs/>
        </w:rPr>
        <w:t xml:space="preserve">PASC discussed the inclusion of the subgroup of prostate cancer patients with low-grade high-risk features and the need for a clearer definition of this subgroup. While guidelines recommend </w:t>
      </w:r>
      <w:r w:rsidR="00107F3C">
        <w:rPr>
          <w:rFonts w:asciiTheme="minorHAnsi" w:hAnsiTheme="minorHAnsi" w:cstheme="minorBidi"/>
          <w:i/>
          <w:iCs/>
        </w:rPr>
        <w:t>active surveillance</w:t>
      </w:r>
      <w:r w:rsidRPr="4C17F718">
        <w:rPr>
          <w:rFonts w:asciiTheme="minorHAnsi" w:hAnsiTheme="minorHAnsi" w:cstheme="minorBidi"/>
          <w:i/>
          <w:iCs/>
        </w:rPr>
        <w:t xml:space="preserve"> for low-grade patients, there is a lack of consensus and explicit guidance on the identification of high-risk features </w:t>
      </w:r>
      <w:r w:rsidR="007662EC">
        <w:rPr>
          <w:rFonts w:asciiTheme="minorHAnsi" w:hAnsiTheme="minorHAnsi" w:cstheme="minorBidi"/>
          <w:i/>
          <w:iCs/>
        </w:rPr>
        <w:t>for which</w:t>
      </w:r>
      <w:r w:rsidRPr="4C17F718">
        <w:rPr>
          <w:rFonts w:asciiTheme="minorHAnsi" w:hAnsiTheme="minorHAnsi" w:cstheme="minorBidi"/>
          <w:i/>
          <w:iCs/>
        </w:rPr>
        <w:t xml:space="preserve"> </w:t>
      </w:r>
      <w:r w:rsidR="00107F3C">
        <w:rPr>
          <w:rFonts w:asciiTheme="minorHAnsi" w:hAnsiTheme="minorHAnsi" w:cstheme="minorBidi"/>
          <w:i/>
          <w:iCs/>
        </w:rPr>
        <w:t>active surveillance</w:t>
      </w:r>
      <w:r w:rsidRPr="4C17F718">
        <w:rPr>
          <w:rFonts w:asciiTheme="minorHAnsi" w:hAnsiTheme="minorHAnsi" w:cstheme="minorBidi"/>
          <w:i/>
          <w:iCs/>
        </w:rPr>
        <w:t xml:space="preserve"> is not appropriate.</w:t>
      </w:r>
      <w:r w:rsidR="00211ABB">
        <w:rPr>
          <w:rFonts w:asciiTheme="minorHAnsi" w:hAnsiTheme="minorHAnsi" w:cstheme="minorBidi"/>
          <w:i/>
          <w:iCs/>
        </w:rPr>
        <w:t xml:space="preserve"> </w:t>
      </w:r>
      <w:r w:rsidRPr="4C17F718">
        <w:rPr>
          <w:rFonts w:asciiTheme="minorHAnsi" w:hAnsiTheme="minorHAnsi" w:cstheme="minorBidi"/>
          <w:i/>
          <w:iCs/>
        </w:rPr>
        <w:t>The applicant’s clinical experts indicated that this subgroup is a small proportion of the Gleason 6 population with tumours visible on MRI, where there is uncertainty about the biopsy result. The clinical experts noted that patients with high-risk features and a Gleason 6 biopsy are often misclassified and typically require an early repeat biopsy</w:t>
      </w:r>
      <w:r w:rsidR="003707FD">
        <w:rPr>
          <w:rFonts w:asciiTheme="minorHAnsi" w:hAnsiTheme="minorHAnsi" w:cstheme="minorBidi"/>
          <w:i/>
          <w:iCs/>
        </w:rPr>
        <w:t>—</w:t>
      </w:r>
      <w:r w:rsidRPr="4C17F718">
        <w:rPr>
          <w:rFonts w:asciiTheme="minorHAnsi" w:hAnsiTheme="minorHAnsi" w:cstheme="minorBidi"/>
          <w:i/>
          <w:iCs/>
        </w:rPr>
        <w:t>if a tumour is visible on MRI, it generally indicates a higher grade than Gleason 6.</w:t>
      </w:r>
    </w:p>
    <w:p w14:paraId="089CD7EB" w14:textId="2CCA209E" w:rsidR="00981EC1" w:rsidRDefault="00981EC1" w:rsidP="00981EC1">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considered that the main population for treatment was intermediate grade prostate cancer and recurrent prostate cancer after RT. PASC noted that </w:t>
      </w:r>
      <w:r w:rsidR="005C56B9">
        <w:rPr>
          <w:rFonts w:asciiTheme="minorHAnsi" w:hAnsiTheme="minorHAnsi" w:cstheme="minorHAnsi"/>
          <w:i/>
          <w:iCs/>
        </w:rPr>
        <w:t xml:space="preserve">if patients with low-grade (Gleason 6) cancer with high-risk features were included, </w:t>
      </w:r>
      <w:r>
        <w:rPr>
          <w:rFonts w:asciiTheme="minorHAnsi" w:hAnsiTheme="minorHAnsi" w:cstheme="minorHAnsi"/>
          <w:i/>
          <w:iCs/>
        </w:rPr>
        <w:t xml:space="preserve">the assessment would need to include evidence to demonstrate the benefit </w:t>
      </w:r>
      <w:r w:rsidR="00F029C9">
        <w:rPr>
          <w:rFonts w:asciiTheme="minorHAnsi" w:hAnsiTheme="minorHAnsi" w:cstheme="minorHAnsi"/>
          <w:i/>
          <w:iCs/>
        </w:rPr>
        <w:t>of</w:t>
      </w:r>
      <w:r>
        <w:rPr>
          <w:rFonts w:asciiTheme="minorHAnsi" w:hAnsiTheme="minorHAnsi" w:cstheme="minorHAnsi"/>
          <w:i/>
          <w:iCs/>
        </w:rPr>
        <w:t xml:space="preserve"> IRE </w:t>
      </w:r>
      <w:r w:rsidR="005C56B9">
        <w:rPr>
          <w:rFonts w:asciiTheme="minorHAnsi" w:hAnsiTheme="minorHAnsi" w:cstheme="minorHAnsi"/>
          <w:i/>
          <w:iCs/>
        </w:rPr>
        <w:t>in this group</w:t>
      </w:r>
      <w:r>
        <w:rPr>
          <w:rFonts w:asciiTheme="minorHAnsi" w:hAnsiTheme="minorHAnsi" w:cstheme="minorHAnsi"/>
          <w:i/>
          <w:iCs/>
        </w:rPr>
        <w:t>.</w:t>
      </w:r>
    </w:p>
    <w:p w14:paraId="48C5353D" w14:textId="4F647C06" w:rsidR="00055ECB" w:rsidRPr="00A718F5" w:rsidRDefault="008C1CB7" w:rsidP="008672BE">
      <w:pPr>
        <w:pStyle w:val="Instructionaltext"/>
        <w:rPr>
          <w:rFonts w:asciiTheme="minorHAnsi" w:hAnsiTheme="minorHAnsi"/>
          <w:i/>
          <w:iCs/>
          <w:color w:val="000000" w:themeColor="text1"/>
        </w:rPr>
      </w:pPr>
      <w:r w:rsidRPr="00A23E4A">
        <w:rPr>
          <w:rFonts w:asciiTheme="minorHAnsi" w:hAnsiTheme="minorHAnsi"/>
          <w:i/>
          <w:iCs/>
          <w:color w:val="000000" w:themeColor="text1"/>
        </w:rPr>
        <w:t xml:space="preserve">PASC advised that it should be specified for </w:t>
      </w:r>
      <w:r w:rsidR="004B3B03">
        <w:rPr>
          <w:rFonts w:asciiTheme="minorHAnsi" w:hAnsiTheme="minorHAnsi"/>
          <w:i/>
          <w:iCs/>
          <w:color w:val="000000" w:themeColor="text1"/>
        </w:rPr>
        <w:t xml:space="preserve">the </w:t>
      </w:r>
      <w:r w:rsidRPr="00A23E4A">
        <w:rPr>
          <w:rFonts w:asciiTheme="minorHAnsi" w:hAnsiTheme="minorHAnsi"/>
          <w:i/>
          <w:iCs/>
          <w:color w:val="000000" w:themeColor="text1"/>
        </w:rPr>
        <w:t xml:space="preserve">PICO Set 1 </w:t>
      </w:r>
      <w:r>
        <w:rPr>
          <w:rFonts w:asciiTheme="minorHAnsi" w:hAnsiTheme="minorHAnsi"/>
          <w:i/>
          <w:iCs/>
          <w:color w:val="000000" w:themeColor="text1"/>
        </w:rPr>
        <w:t xml:space="preserve">population that </w:t>
      </w:r>
      <w:r w:rsidRPr="00A23E4A">
        <w:rPr>
          <w:rFonts w:asciiTheme="minorHAnsi" w:hAnsiTheme="minorHAnsi"/>
          <w:i/>
          <w:iCs/>
          <w:color w:val="000000" w:themeColor="text1"/>
        </w:rPr>
        <w:t>disease must be evident on imaging.</w:t>
      </w:r>
      <w:r w:rsidR="007507CA">
        <w:rPr>
          <w:rFonts w:asciiTheme="minorHAnsi" w:hAnsiTheme="minorHAnsi"/>
          <w:i/>
          <w:iCs/>
          <w:color w:val="000000" w:themeColor="text1"/>
        </w:rPr>
        <w:t xml:space="preserve"> </w:t>
      </w:r>
      <w:r w:rsidR="007909A2" w:rsidRPr="005423F5">
        <w:rPr>
          <w:rFonts w:asciiTheme="minorHAnsi" w:hAnsiTheme="minorHAnsi"/>
          <w:i/>
          <w:iCs/>
          <w:color w:val="000000" w:themeColor="text1"/>
        </w:rPr>
        <w:t>This is</w:t>
      </w:r>
      <w:r w:rsidR="00C507A5" w:rsidRPr="005423F5">
        <w:rPr>
          <w:rFonts w:asciiTheme="minorHAnsi" w:hAnsiTheme="minorHAnsi"/>
          <w:i/>
          <w:iCs/>
          <w:color w:val="000000" w:themeColor="text1"/>
        </w:rPr>
        <w:t xml:space="preserve"> </w:t>
      </w:r>
      <w:r w:rsidR="00C507A5" w:rsidRPr="000431BD">
        <w:rPr>
          <w:rFonts w:asciiTheme="minorHAnsi" w:hAnsiTheme="minorHAnsi"/>
          <w:i/>
          <w:iCs/>
          <w:color w:val="000000" w:themeColor="text1"/>
        </w:rPr>
        <w:t>based on advice from the applicant’s clinical experts that disease must be visible on MRI (or an MRI surrogate such as PSMA PET).</w:t>
      </w:r>
    </w:p>
    <w:p w14:paraId="0E38780D" w14:textId="77777777" w:rsidR="007A66C8" w:rsidRPr="00F01E0E" w:rsidRDefault="007A66C8" w:rsidP="00713728">
      <w:pPr>
        <w:pStyle w:val="Heading3"/>
      </w:pPr>
      <w:r w:rsidRPr="00F01E0E">
        <w:t>Intervention</w:t>
      </w:r>
    </w:p>
    <w:p w14:paraId="6FDD519D" w14:textId="7AF004B0" w:rsidR="00BE71B9" w:rsidRPr="00F01E0E" w:rsidRDefault="00BE71B9" w:rsidP="00BE71B9">
      <w:r w:rsidRPr="00F01E0E">
        <w:t xml:space="preserve">IRE is a minimally invasive, nonthermal ablation </w:t>
      </w:r>
      <w:r w:rsidR="002B1C80" w:rsidRPr="00F01E0E">
        <w:t>procedure</w:t>
      </w:r>
      <w:r w:rsidRPr="00F01E0E">
        <w:t xml:space="preserve"> designed to selectively destroy cancerous tissue</w:t>
      </w:r>
      <w:r w:rsidR="00004CD9" w:rsidRPr="00F01E0E">
        <w:t>,</w:t>
      </w:r>
      <w:r w:rsidRPr="00F01E0E">
        <w:t xml:space="preserve"> while preserving adjacent healthy structures</w:t>
      </w:r>
      <w:r w:rsidR="00BC565A" w:rsidRPr="00F01E0E">
        <w:t xml:space="preserve"> </w:t>
      </w:r>
      <w:r w:rsidR="005C0A61">
        <w:fldChar w:fldCharType="begin">
          <w:fldData xml:space="preserve">PEVuZE5vdGU+PENpdGU+PEF1dGhvcj5Kb3VyYWJjaGk8L0F1dGhvcj48WWVhcj4yMDE0PC9ZZWFy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=
</w:fldData>
        </w:fldChar>
      </w:r>
      <w:r w:rsidR="005C0A61">
        <w:instrText xml:space="preserve"> ADDIN EN.CITE </w:instrText>
      </w:r>
      <w:r w:rsidR="005C0A61">
        <w:fldChar w:fldCharType="begin">
          <w:fldData xml:space="preserve">PEVuZE5vdGU+PENpdGU+PEF1dGhvcj5Kb3VyYWJjaGk8L0F1dGhvcj48WWVhcj4yMDE0PC9ZZWFy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=
</w:fldData>
        </w:fldChar>
      </w:r>
      <w:r w:rsidR="005C0A61">
        <w:instrText xml:space="preserve"> ADDIN EN.CITE.DATA </w:instrText>
      </w:r>
      <w:r w:rsidR="005C0A61">
        <w:fldChar w:fldCharType="end"/>
      </w:r>
      <w:r w:rsidR="005C0A61">
        <w:fldChar w:fldCharType="separate"/>
      </w:r>
      <w:r w:rsidR="005C0A61">
        <w:rPr>
          <w:noProof/>
        </w:rPr>
        <w:t>(Blazevski, A. et al. 2020; Jourabchi et al. 2014)</w:t>
      </w:r>
      <w:r w:rsidR="005C0A61">
        <w:fldChar w:fldCharType="end"/>
      </w:r>
      <w:r w:rsidRPr="00F01E0E">
        <w:t xml:space="preserve">. </w:t>
      </w:r>
      <w:r w:rsidR="00F04F7F" w:rsidRPr="00F01E0E">
        <w:t>Th</w:t>
      </w:r>
      <w:r w:rsidR="00895EE3" w:rsidRPr="00F01E0E">
        <w:t>e</w:t>
      </w:r>
      <w:r w:rsidR="00F04F7F" w:rsidRPr="00F01E0E">
        <w:t xml:space="preserve"> focal therapy</w:t>
      </w:r>
      <w:r w:rsidRPr="00F01E0E">
        <w:t xml:space="preserve"> </w:t>
      </w:r>
      <w:r w:rsidR="006B7542" w:rsidRPr="00F01E0E">
        <w:t xml:space="preserve">is </w:t>
      </w:r>
      <w:r w:rsidRPr="00F01E0E">
        <w:t xml:space="preserve">performed using the NanoKnife System (AngioDynamics, Inc.), which delivers short pulses </w:t>
      </w:r>
      <w:r w:rsidRPr="00F01E0E">
        <w:lastRenderedPageBreak/>
        <w:t xml:space="preserve">of high-voltage direct current through inserted electrodes, creating </w:t>
      </w:r>
      <w:r w:rsidR="00CF0FD6" w:rsidRPr="00F01E0E">
        <w:t xml:space="preserve">irreversible </w:t>
      </w:r>
      <w:r w:rsidRPr="00F01E0E">
        <w:t>nanopores in the cell membranes</w:t>
      </w:r>
      <w:r w:rsidR="00FD4463" w:rsidRPr="00F01E0E">
        <w:t xml:space="preserve"> of targeted </w:t>
      </w:r>
      <w:r w:rsidR="000B7DD3" w:rsidRPr="00F01E0E">
        <w:t>tissue</w:t>
      </w:r>
      <w:r w:rsidRPr="00F01E0E">
        <w:t xml:space="preserve">. </w:t>
      </w:r>
      <w:r w:rsidR="005A5986" w:rsidRPr="00F01E0E">
        <w:t>Unlike heat-based ablation</w:t>
      </w:r>
      <w:r w:rsidR="00A4298E" w:rsidRPr="00F01E0E">
        <w:t xml:space="preserve"> methods, t</w:t>
      </w:r>
      <w:r w:rsidR="000D1905" w:rsidRPr="00F01E0E">
        <w:t>h</w:t>
      </w:r>
      <w:r w:rsidR="00833599" w:rsidRPr="00F01E0E">
        <w:t>is</w:t>
      </w:r>
      <w:r w:rsidR="005766C8" w:rsidRPr="00F01E0E">
        <w:t xml:space="preserve"> </w:t>
      </w:r>
      <w:r w:rsidR="00B503BB" w:rsidRPr="00F01E0E">
        <w:t xml:space="preserve">disruption of </w:t>
      </w:r>
      <w:r w:rsidR="005766C8" w:rsidRPr="00F01E0E">
        <w:t>cellular homeostasis</w:t>
      </w:r>
      <w:r w:rsidRPr="00F01E0E">
        <w:t xml:space="preserve"> leads to </w:t>
      </w:r>
      <w:r w:rsidR="00365602" w:rsidRPr="00F01E0E">
        <w:t xml:space="preserve">a </w:t>
      </w:r>
      <w:r w:rsidR="00FB7A6A" w:rsidRPr="00F01E0E">
        <w:t xml:space="preserve">process of </w:t>
      </w:r>
      <w:r w:rsidR="00365602" w:rsidRPr="00F01E0E">
        <w:t xml:space="preserve">natural </w:t>
      </w:r>
      <w:r w:rsidRPr="00F01E0E">
        <w:t>cell death with minimal damage to surrounding vessels, nerves and connective tissue</w:t>
      </w:r>
      <w:r w:rsidR="00833599" w:rsidRPr="00F01E0E">
        <w:t>,</w:t>
      </w:r>
      <w:r w:rsidR="00BC5600" w:rsidRPr="00F01E0E" w:rsidDel="001D67EE">
        <w:t xml:space="preserve"> </w:t>
      </w:r>
      <w:r w:rsidR="001D67EE" w:rsidRPr="00F01E0E">
        <w:t xml:space="preserve">leaving </w:t>
      </w:r>
      <w:r w:rsidR="001816C1" w:rsidRPr="00F01E0E">
        <w:t>sharp, well</w:t>
      </w:r>
      <w:r w:rsidR="00305943" w:rsidRPr="00F01E0E">
        <w:t>-defined</w:t>
      </w:r>
      <w:r w:rsidR="00BC5600" w:rsidRPr="00F01E0E">
        <w:t xml:space="preserve"> </w:t>
      </w:r>
      <w:r w:rsidR="00305943" w:rsidRPr="00F01E0E">
        <w:t xml:space="preserve">ablation </w:t>
      </w:r>
      <w:r w:rsidR="0002418B" w:rsidRPr="00F01E0E">
        <w:t xml:space="preserve">zone </w:t>
      </w:r>
      <w:r w:rsidR="00BC5600" w:rsidRPr="00F01E0E">
        <w:t>margins</w:t>
      </w:r>
      <w:r w:rsidR="00D7590D" w:rsidRPr="00F01E0E">
        <w:t xml:space="preserve"> </w:t>
      </w:r>
      <w:r w:rsidR="005C0A61">
        <w:fldChar w:fldCharType="begin">
          <w:fldData xml:space="preserve">PEVuZE5vdGU+PENpdGU+PEF1dGhvcj5MaXU8L0F1dGhvcj48WWVhcj4yMDI0PC9ZZWFyPjxSZWNO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</w:fldData>
        </w:fldChar>
      </w:r>
      <w:r w:rsidR="005C0A61">
        <w:instrText xml:space="preserve"> ADDIN EN.CITE </w:instrText>
      </w:r>
      <w:r w:rsidR="005C0A61">
        <w:fldChar w:fldCharType="begin">
          <w:fldData xml:space="preserve">PEVuZE5vdGU+PENpdGU+PEF1dGhvcj5MaXU8L0F1dGhvcj48WWVhcj4yMDI0PC9ZZWFyPjxSZWNO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</w:fldData>
        </w:fldChar>
      </w:r>
      <w:r w:rsidR="005C0A61">
        <w:instrText xml:space="preserve"> ADDIN EN.CITE.DATA </w:instrText>
      </w:r>
      <w:r w:rsidR="005C0A61">
        <w:fldChar w:fldCharType="end"/>
      </w:r>
      <w:r w:rsidR="005C0A61">
        <w:fldChar w:fldCharType="separate"/>
      </w:r>
      <w:r w:rsidR="005C0A61">
        <w:rPr>
          <w:noProof/>
        </w:rPr>
        <w:t>(Faiella et al. 2024; Liu et al. 2024)</w:t>
      </w:r>
      <w:r w:rsidR="005C0A61">
        <w:fldChar w:fldCharType="end"/>
      </w:r>
      <w:r w:rsidR="00E607B3" w:rsidRPr="00F01E0E">
        <w:t>.</w:t>
      </w:r>
      <w:r w:rsidR="0047471C" w:rsidRPr="00F01E0E">
        <w:t xml:space="preserve"> These characteristics </w:t>
      </w:r>
      <w:r w:rsidR="00D36D65" w:rsidRPr="00F01E0E">
        <w:t xml:space="preserve">are </w:t>
      </w:r>
      <w:r w:rsidR="005D2358" w:rsidRPr="00F01E0E">
        <w:t>designed</w:t>
      </w:r>
      <w:r w:rsidR="00D36D65" w:rsidRPr="00F01E0E">
        <w:t xml:space="preserve"> to</w:t>
      </w:r>
      <w:r w:rsidR="00F241C2" w:rsidRPr="00F01E0E">
        <w:t xml:space="preserve"> reduce </w:t>
      </w:r>
      <w:r w:rsidR="00F71B20" w:rsidRPr="00F01E0E">
        <w:t>morbidity</w:t>
      </w:r>
      <w:r w:rsidR="002A5F8E" w:rsidRPr="00F01E0E">
        <w:t xml:space="preserve"> </w:t>
      </w:r>
      <w:r w:rsidR="005D2358" w:rsidRPr="00F01E0E">
        <w:t xml:space="preserve">by </w:t>
      </w:r>
      <w:r w:rsidR="002A5F8E" w:rsidRPr="00F01E0E">
        <w:t>preserv</w:t>
      </w:r>
      <w:r w:rsidR="005D2358" w:rsidRPr="00F01E0E">
        <w:t>ing</w:t>
      </w:r>
      <w:r w:rsidR="00495534" w:rsidRPr="00F01E0E">
        <w:t xml:space="preserve"> genitourinary and sexual function</w:t>
      </w:r>
      <w:r w:rsidR="005D2358" w:rsidRPr="00F01E0E">
        <w:t>,</w:t>
      </w:r>
      <w:r w:rsidR="00312F18" w:rsidRPr="00F01E0E">
        <w:t xml:space="preserve"> </w:t>
      </w:r>
      <w:r w:rsidR="001D1F18" w:rsidRPr="00F01E0E">
        <w:t>while ensuring adequate cancer control</w:t>
      </w:r>
      <w:r w:rsidR="00273E32" w:rsidRPr="00F01E0E">
        <w:t xml:space="preserve"> (</w:t>
      </w:r>
      <w:r w:rsidR="00AF25C5" w:rsidRPr="00F01E0E">
        <w:t>MSAC applicatio</w:t>
      </w:r>
      <w:r w:rsidR="00603E95" w:rsidRPr="00F01E0E">
        <w:t>n 1794</w:t>
      </w:r>
      <w:r w:rsidR="00334E8B" w:rsidRPr="00F01E0E">
        <w:t>,</w:t>
      </w:r>
      <w:r w:rsidR="00AF25C5" w:rsidRPr="00F01E0E">
        <w:t xml:space="preserve"> </w:t>
      </w:r>
      <w:r w:rsidR="00273E32" w:rsidRPr="00F01E0E">
        <w:t>PICO</w:t>
      </w:r>
      <w:r w:rsidR="00334E8B" w:rsidRPr="00F01E0E">
        <w:t xml:space="preserve"> Set</w:t>
      </w:r>
      <w:r w:rsidR="00603E95" w:rsidRPr="00F01E0E">
        <w:t>, p.</w:t>
      </w:r>
      <w:r w:rsidR="00E24822" w:rsidRPr="00F01E0E">
        <w:t>2 and 4</w:t>
      </w:r>
      <w:r w:rsidR="00273E32" w:rsidRPr="00F01E0E">
        <w:t>)</w:t>
      </w:r>
      <w:r w:rsidR="001D1F18" w:rsidRPr="00F01E0E">
        <w:t>.</w:t>
      </w:r>
    </w:p>
    <w:p w14:paraId="2249152A" w14:textId="70D37163" w:rsidR="00F74991" w:rsidRPr="00F01E0E" w:rsidRDefault="00F74991" w:rsidP="00BE71B9">
      <w:r w:rsidRPr="00F01E0E">
        <w:t>IRE</w:t>
      </w:r>
      <w:r w:rsidR="00C270C0" w:rsidRPr="00F01E0E">
        <w:t xml:space="preserve"> is a therapeutic t</w:t>
      </w:r>
      <w:r w:rsidR="00EA72D0" w:rsidRPr="00F01E0E">
        <w:t xml:space="preserve">echnology </w:t>
      </w:r>
      <w:r w:rsidR="005846C4" w:rsidRPr="00F01E0E">
        <w:t>that can be applied regardless of tumour</w:t>
      </w:r>
      <w:r w:rsidR="00F41FA4" w:rsidRPr="00F01E0E">
        <w:t xml:space="preserve"> location within the prostate</w:t>
      </w:r>
      <w:r w:rsidR="006A0613" w:rsidRPr="00F01E0E">
        <w:t xml:space="preserve">. </w:t>
      </w:r>
      <w:r w:rsidR="00BF412E" w:rsidRPr="00F01E0E">
        <w:t>IRE</w:t>
      </w:r>
      <w:r w:rsidR="00C45027" w:rsidRPr="00F01E0E">
        <w:t xml:space="preserve"> would</w:t>
      </w:r>
      <w:r w:rsidR="00977654" w:rsidRPr="00F01E0E">
        <w:t xml:space="preserve"> replace </w:t>
      </w:r>
      <w:r w:rsidR="00D8222B" w:rsidRPr="00F01E0E">
        <w:t>RP</w:t>
      </w:r>
      <w:r w:rsidR="004A7714" w:rsidRPr="00F01E0E">
        <w:t xml:space="preserve"> </w:t>
      </w:r>
      <w:r w:rsidR="00066D1A" w:rsidRPr="00F01E0E">
        <w:t>and</w:t>
      </w:r>
      <w:r w:rsidR="004A7714" w:rsidRPr="00F01E0E">
        <w:t xml:space="preserve"> </w:t>
      </w:r>
      <w:r w:rsidR="006E24DB" w:rsidRPr="00F01E0E">
        <w:t>RT</w:t>
      </w:r>
      <w:r w:rsidR="004A7714" w:rsidRPr="00F01E0E">
        <w:t xml:space="preserve"> for </w:t>
      </w:r>
      <w:r w:rsidR="0039164F" w:rsidRPr="00F01E0E">
        <w:t>patients with l</w:t>
      </w:r>
      <w:r w:rsidR="0077631D" w:rsidRPr="00F01E0E">
        <w:t>ocalised intermediate-grade or high-risk</w:t>
      </w:r>
      <w:r w:rsidR="00C631E4" w:rsidRPr="00F01E0E">
        <w:t xml:space="preserve"> features</w:t>
      </w:r>
      <w:r w:rsidR="0077631D" w:rsidRPr="00F01E0E">
        <w:t>, low-grade prostate cancer</w:t>
      </w:r>
      <w:r w:rsidR="004A7714" w:rsidRPr="00F01E0E">
        <w:t xml:space="preserve"> (</w:t>
      </w:r>
      <w:r w:rsidR="00265D01" w:rsidRPr="00F01E0E">
        <w:fldChar w:fldCharType="begin"/>
      </w:r>
      <w:r w:rsidR="00265D01" w:rsidRPr="00F01E0E">
        <w:instrText xml:space="preserve"> REF _Ref191374385 \h </w:instrText>
      </w:r>
      <w:r w:rsidR="00265D01" w:rsidRPr="00F01E0E">
        <w:fldChar w:fldCharType="separate"/>
      </w:r>
      <w:r w:rsidR="00265D01" w:rsidRPr="00F01E0E">
        <w:t>Population</w:t>
      </w:r>
      <w:r w:rsidR="00265D01" w:rsidRPr="00F01E0E">
        <w:fldChar w:fldCharType="end"/>
      </w:r>
      <w:r w:rsidR="004A7714" w:rsidRPr="00F01E0E">
        <w:t>)</w:t>
      </w:r>
      <w:r w:rsidR="00B57A03" w:rsidRPr="00F01E0E">
        <w:t xml:space="preserve">. </w:t>
      </w:r>
      <w:r w:rsidR="0035060F">
        <w:t>The a</w:t>
      </w:r>
      <w:r w:rsidR="008F5F97">
        <w:t xml:space="preserve">pplicant’s experts suggested that </w:t>
      </w:r>
      <w:r w:rsidR="000115F8">
        <w:t>p</w:t>
      </w:r>
      <w:r w:rsidR="00AF23B5" w:rsidRPr="00F01E0E">
        <w:t xml:space="preserve">atients </w:t>
      </w:r>
      <w:r w:rsidR="004C0207" w:rsidRPr="00F01E0E">
        <w:t>may undergo</w:t>
      </w:r>
      <w:r w:rsidR="00AF23B5" w:rsidRPr="00F01E0E">
        <w:t xml:space="preserve"> </w:t>
      </w:r>
      <w:r w:rsidR="00B57A03" w:rsidRPr="00F01E0E">
        <w:t>IRE</w:t>
      </w:r>
      <w:r w:rsidR="001A0FA7" w:rsidRPr="00F01E0E">
        <w:t xml:space="preserve"> </w:t>
      </w:r>
      <w:r w:rsidR="00AF23B5" w:rsidRPr="00F01E0E">
        <w:t>tw</w:t>
      </w:r>
      <w:r w:rsidR="001A0FA7" w:rsidRPr="00F01E0E">
        <w:t xml:space="preserve">ice in </w:t>
      </w:r>
      <w:r w:rsidR="00AF23B5" w:rsidRPr="00F01E0E">
        <w:t>their</w:t>
      </w:r>
      <w:r w:rsidR="001A0FA7" w:rsidRPr="00F01E0E">
        <w:t xml:space="preserve"> lifetime</w:t>
      </w:r>
      <w:r w:rsidR="0057543E" w:rsidRPr="00F01E0E">
        <w:t xml:space="preserve"> (</w:t>
      </w:r>
      <w:r w:rsidR="001F07F0" w:rsidRPr="00F01E0E">
        <w:t xml:space="preserve">personal communication, pre-PASC meeting, </w:t>
      </w:r>
      <w:r w:rsidR="00D73DAC" w:rsidRPr="00F01E0E">
        <w:t>18</w:t>
      </w:r>
      <w:r w:rsidR="001F07F0" w:rsidRPr="00F01E0E">
        <w:t xml:space="preserve"> February </w:t>
      </w:r>
      <w:r w:rsidR="00D73DAC" w:rsidRPr="00F01E0E">
        <w:t>2025</w:t>
      </w:r>
      <w:r w:rsidR="0057543E" w:rsidRPr="00F01E0E">
        <w:t>)</w:t>
      </w:r>
      <w:r w:rsidR="00B76C6C" w:rsidRPr="00F01E0E">
        <w:t xml:space="preserve"> </w:t>
      </w:r>
      <w:r w:rsidR="005C0A61">
        <w:fldChar w:fldCharType="begin">
          <w:fldData xml:space="preserve">PEVuZE5vdGU+PENpdGU+PEF1dGhvcj5Sb2Ryw61ndWV6LVPDoW5jaGV6PC9BdXRob3I+PFllYXI+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=
</w:fldData>
        </w:fldChar>
      </w:r>
      <w:r w:rsidR="005C0A61">
        <w:instrText xml:space="preserve"> ADDIN EN.CITE </w:instrText>
      </w:r>
      <w:r w:rsidR="005C0A61">
        <w:fldChar w:fldCharType="begin">
          <w:fldData xml:space="preserve">PEVuZE5vdGU+PENpdGU+PEF1dGhvcj5Sb2Ryw61ndWV6LVPDoW5jaGV6PC9BdXRob3I+PFllYXI+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=
</w:fldData>
        </w:fldChar>
      </w:r>
      <w:r w:rsidR="005C0A61">
        <w:instrText xml:space="preserve"> ADDIN EN.CITE.DATA </w:instrText>
      </w:r>
      <w:r w:rsidR="005C0A61">
        <w:fldChar w:fldCharType="end"/>
      </w:r>
      <w:r w:rsidR="005C0A61">
        <w:fldChar w:fldCharType="separate"/>
      </w:r>
      <w:r w:rsidR="005C0A61">
        <w:rPr>
          <w:noProof/>
        </w:rPr>
        <w:t>(Rodríguez-Sánchez et al. 2024)</w:t>
      </w:r>
      <w:r w:rsidR="005C0A61">
        <w:fldChar w:fldCharType="end"/>
      </w:r>
      <w:r w:rsidR="004A7714" w:rsidRPr="00F01E0E">
        <w:t>.</w:t>
      </w:r>
      <w:r w:rsidR="00BA12D1" w:rsidRPr="00F01E0E">
        <w:t xml:space="preserve"> </w:t>
      </w:r>
      <w:r w:rsidR="00AF23B5" w:rsidRPr="00F01E0E">
        <w:t>IRE</w:t>
      </w:r>
      <w:r w:rsidR="00853574" w:rsidRPr="00F01E0E">
        <w:t xml:space="preserve"> is also </w:t>
      </w:r>
      <w:r w:rsidR="00BA5FC4" w:rsidRPr="00F01E0E">
        <w:t>proposed</w:t>
      </w:r>
      <w:r w:rsidR="00853574" w:rsidRPr="00F01E0E">
        <w:t xml:space="preserve"> as a salvage treatment for </w:t>
      </w:r>
      <w:r w:rsidR="00713F17" w:rsidRPr="00F01E0E">
        <w:t>patients with</w:t>
      </w:r>
      <w:r w:rsidR="00195781" w:rsidRPr="00F01E0E">
        <w:t xml:space="preserve"> </w:t>
      </w:r>
      <w:r w:rsidR="00CE24B1" w:rsidRPr="00F01E0E">
        <w:t xml:space="preserve">localised intermediate-grade </w:t>
      </w:r>
      <w:r w:rsidR="00AF627C" w:rsidRPr="00F01E0E">
        <w:t>prostate cancer</w:t>
      </w:r>
      <w:r w:rsidR="00195781" w:rsidRPr="00F01E0E">
        <w:t xml:space="preserve"> that has recurred after </w:t>
      </w:r>
      <w:r w:rsidR="006E24DB" w:rsidRPr="00F01E0E">
        <w:t>RT</w:t>
      </w:r>
      <w:r w:rsidR="00A76877" w:rsidRPr="00F01E0E">
        <w:t>.</w:t>
      </w:r>
      <w:r w:rsidR="00BB60CC" w:rsidRPr="00F01E0E">
        <w:t xml:space="preserve"> </w:t>
      </w:r>
      <w:r w:rsidR="004C42DD" w:rsidRPr="00F01E0E">
        <w:t xml:space="preserve">IRE would </w:t>
      </w:r>
      <w:r w:rsidR="00DA4EFD" w:rsidRPr="00F01E0E">
        <w:t>provide</w:t>
      </w:r>
      <w:r w:rsidR="00C86228" w:rsidRPr="00F01E0E">
        <w:t xml:space="preserve"> an additional treatment option</w:t>
      </w:r>
      <w:r w:rsidR="000A2FD3" w:rsidRPr="00F01E0E">
        <w:t xml:space="preserve"> </w:t>
      </w:r>
      <w:r w:rsidR="00BB67F9" w:rsidRPr="00F01E0E">
        <w:t>for this population</w:t>
      </w:r>
      <w:r w:rsidR="00DB6551" w:rsidRPr="00F01E0E">
        <w:t>.</w:t>
      </w:r>
      <w:r w:rsidR="005A71C8" w:rsidRPr="00F01E0E">
        <w:t xml:space="preserve"> </w:t>
      </w:r>
    </w:p>
    <w:p w14:paraId="5AC415E9" w14:textId="4C88CB58" w:rsidR="00FC6CFF" w:rsidRPr="00F01E0E" w:rsidRDefault="00FC6CFF" w:rsidP="00904CAE">
      <w:pPr>
        <w:pStyle w:val="Instructionaltext"/>
        <w:rPr>
          <w:color w:val="auto"/>
        </w:rPr>
      </w:pPr>
      <w:r w:rsidRPr="00F01E0E">
        <w:rPr>
          <w:color w:val="auto"/>
        </w:rPr>
        <w:t>The NanoKnife System</w:t>
      </w:r>
      <w:r w:rsidR="009C2BAD" w:rsidRPr="00F01E0E">
        <w:rPr>
          <w:color w:val="auto"/>
        </w:rPr>
        <w:t xml:space="preserve"> for</w:t>
      </w:r>
      <w:r w:rsidR="00110E11" w:rsidRPr="00F01E0E">
        <w:rPr>
          <w:color w:val="auto"/>
        </w:rPr>
        <w:t xml:space="preserve"> soft tissue ablation</w:t>
      </w:r>
      <w:r w:rsidR="00130E13" w:rsidRPr="00F01E0E">
        <w:rPr>
          <w:color w:val="auto"/>
        </w:rPr>
        <w:t xml:space="preserve"> </w:t>
      </w:r>
      <w:r w:rsidRPr="00F01E0E">
        <w:rPr>
          <w:color w:val="auto"/>
        </w:rPr>
        <w:t xml:space="preserve">is currently the only device approved by the TGA. </w:t>
      </w:r>
      <w:r w:rsidR="00FD7AB3" w:rsidRPr="00F01E0E">
        <w:rPr>
          <w:color w:val="auto"/>
        </w:rPr>
        <w:t>It</w:t>
      </w:r>
      <w:r w:rsidR="001A2173" w:rsidRPr="00F01E0E">
        <w:rPr>
          <w:color w:val="auto"/>
        </w:rPr>
        <w:t xml:space="preserve"> </w:t>
      </w:r>
      <w:r w:rsidR="00494A73" w:rsidRPr="00F01E0E">
        <w:rPr>
          <w:color w:val="auto"/>
        </w:rPr>
        <w:t>requires</w:t>
      </w:r>
      <w:r w:rsidRPr="00F01E0E">
        <w:rPr>
          <w:color w:val="auto"/>
        </w:rPr>
        <w:t>:</w:t>
      </w:r>
    </w:p>
    <w:p w14:paraId="27DE8DEC" w14:textId="19AC9459" w:rsidR="00973CAE" w:rsidRPr="00F01E0E" w:rsidRDefault="00494A73" w:rsidP="007B41AC">
      <w:pPr>
        <w:pStyle w:val="Instructionaltext"/>
        <w:numPr>
          <w:ilvl w:val="0"/>
          <w:numId w:val="13"/>
        </w:numPr>
        <w:rPr>
          <w:color w:val="auto"/>
        </w:rPr>
      </w:pPr>
      <w:r w:rsidRPr="00F01E0E">
        <w:rPr>
          <w:color w:val="auto"/>
        </w:rPr>
        <w:t>a</w:t>
      </w:r>
      <w:r w:rsidR="00FB4BCA" w:rsidRPr="00F01E0E">
        <w:rPr>
          <w:color w:val="auto"/>
        </w:rPr>
        <w:t>n electrosurgical system generator</w:t>
      </w:r>
      <w:r w:rsidR="00FC6CFF" w:rsidRPr="00F01E0E">
        <w:rPr>
          <w:color w:val="auto"/>
        </w:rPr>
        <w:t xml:space="preserve"> </w:t>
      </w:r>
      <w:r w:rsidR="00AE7084" w:rsidRPr="00F01E0E">
        <w:rPr>
          <w:color w:val="auto"/>
        </w:rPr>
        <w:t>(</w:t>
      </w:r>
      <w:r w:rsidR="00973CAE" w:rsidRPr="00F01E0E">
        <w:rPr>
          <w:color w:val="auto"/>
        </w:rPr>
        <w:t>Australian register of therapeutic goods (</w:t>
      </w:r>
      <w:r w:rsidR="00FC6CFF" w:rsidRPr="00F01E0E">
        <w:rPr>
          <w:color w:val="auto"/>
        </w:rPr>
        <w:t>ARTG</w:t>
      </w:r>
      <w:r w:rsidR="00973CAE" w:rsidRPr="00F01E0E">
        <w:rPr>
          <w:color w:val="auto"/>
        </w:rPr>
        <w:t>)</w:t>
      </w:r>
      <w:r w:rsidR="00FC6CFF" w:rsidRPr="00F01E0E">
        <w:rPr>
          <w:color w:val="auto"/>
        </w:rPr>
        <w:t xml:space="preserve"> 205432</w:t>
      </w:r>
      <w:r w:rsidR="00AE7084" w:rsidRPr="00F01E0E">
        <w:rPr>
          <w:color w:val="auto"/>
        </w:rPr>
        <w:t>)</w:t>
      </w:r>
    </w:p>
    <w:p w14:paraId="4910E1E5" w14:textId="5A07280F" w:rsidR="00904CAE" w:rsidRPr="00F01E0E" w:rsidRDefault="00937A8B" w:rsidP="007B41AC">
      <w:pPr>
        <w:pStyle w:val="Instructionaltext"/>
        <w:numPr>
          <w:ilvl w:val="0"/>
          <w:numId w:val="13"/>
        </w:numPr>
        <w:rPr>
          <w:color w:val="auto"/>
        </w:rPr>
      </w:pPr>
      <w:r w:rsidRPr="00F01E0E">
        <w:rPr>
          <w:color w:val="auto"/>
        </w:rPr>
        <w:t xml:space="preserve">single-use </w:t>
      </w:r>
      <w:r w:rsidR="00AE4E17" w:rsidRPr="00F01E0E">
        <w:rPr>
          <w:color w:val="auto"/>
        </w:rPr>
        <w:t xml:space="preserve">monopolar </w:t>
      </w:r>
      <w:r w:rsidR="00527877" w:rsidRPr="00F01E0E">
        <w:rPr>
          <w:color w:val="auto"/>
        </w:rPr>
        <w:t>electrodes</w:t>
      </w:r>
      <w:r w:rsidR="00904CAE" w:rsidRPr="00F01E0E">
        <w:rPr>
          <w:color w:val="auto"/>
        </w:rPr>
        <w:t xml:space="preserve"> </w:t>
      </w:r>
      <w:r w:rsidR="00AE7084" w:rsidRPr="00F01E0E">
        <w:rPr>
          <w:color w:val="auto"/>
        </w:rPr>
        <w:t>(</w:t>
      </w:r>
      <w:r w:rsidRPr="00F01E0E">
        <w:rPr>
          <w:color w:val="auto"/>
        </w:rPr>
        <w:t>ARTG 205431</w:t>
      </w:r>
      <w:r w:rsidR="00AE7084" w:rsidRPr="00F01E0E">
        <w:rPr>
          <w:color w:val="auto"/>
        </w:rPr>
        <w:t>)</w:t>
      </w:r>
    </w:p>
    <w:p w14:paraId="4C4DD4B7" w14:textId="2D606AAC" w:rsidR="006A5BA8" w:rsidRPr="00F01E0E" w:rsidRDefault="00F9415E" w:rsidP="0086627E">
      <w:pPr>
        <w:pStyle w:val="Instructionaltext"/>
        <w:rPr>
          <w:color w:val="auto"/>
        </w:rPr>
      </w:pPr>
      <w:r w:rsidRPr="00F01E0E">
        <w:rPr>
          <w:color w:val="auto"/>
        </w:rPr>
        <w:t>The proposed health technology is currently not funded in Australia for the same or another clinical indication</w:t>
      </w:r>
      <w:r w:rsidR="00E86F2C" w:rsidRPr="00F01E0E">
        <w:rPr>
          <w:color w:val="auto"/>
        </w:rPr>
        <w:t>.</w:t>
      </w:r>
    </w:p>
    <w:p w14:paraId="6D19D67D" w14:textId="0A5EF06A" w:rsidR="0086627E" w:rsidRPr="00F01E0E" w:rsidRDefault="00EA5494" w:rsidP="0086627E">
      <w:pPr>
        <w:pStyle w:val="Instructionaltext"/>
        <w:rPr>
          <w:color w:val="auto"/>
        </w:rPr>
      </w:pPr>
      <w:r w:rsidRPr="00EA5494">
        <w:rPr>
          <w:color w:val="auto"/>
        </w:rPr>
        <w:t>Other potential devices</w:t>
      </w:r>
      <w:r w:rsidR="0086627E" w:rsidRPr="00F01E0E">
        <w:rPr>
          <w:color w:val="auto"/>
        </w:rPr>
        <w:t>, including high-frequency irreversible electroporation (H-FIRE)</w:t>
      </w:r>
      <w:r w:rsidR="00FA300B">
        <w:rPr>
          <w:color w:val="auto"/>
        </w:rPr>
        <w:t>,</w:t>
      </w:r>
      <w:r w:rsidR="0023017C">
        <w:rPr>
          <w:color w:val="auto"/>
        </w:rPr>
        <w:t xml:space="preserve"> </w:t>
      </w:r>
      <w:r w:rsidR="001A728E">
        <w:rPr>
          <w:color w:val="auto"/>
        </w:rPr>
        <w:t>may be</w:t>
      </w:r>
      <w:r w:rsidR="0023017C" w:rsidRPr="00EA5494">
        <w:rPr>
          <w:color w:val="auto"/>
        </w:rPr>
        <w:t xml:space="preserve"> considered </w:t>
      </w:r>
      <w:r w:rsidR="000E46F6">
        <w:rPr>
          <w:color w:val="auto"/>
        </w:rPr>
        <w:t xml:space="preserve">potential </w:t>
      </w:r>
      <w:r w:rsidR="0023017C" w:rsidRPr="00EA5494">
        <w:rPr>
          <w:color w:val="auto"/>
        </w:rPr>
        <w:t>near-market comparators rather than fully established options</w:t>
      </w:r>
      <w:r w:rsidR="00E276F4">
        <w:rPr>
          <w:color w:val="auto"/>
        </w:rPr>
        <w:t xml:space="preserve"> </w:t>
      </w:r>
      <w:r w:rsidR="005C0A61">
        <w:rPr>
          <w:color w:val="auto"/>
        </w:rPr>
        <w:fldChar w:fldCharType="begin"/>
      </w:r>
      <w:r w:rsidR="005C0A61">
        <w:rPr>
          <w:color w:val="auto"/>
        </w:rPr>
        <w:instrText xml:space="preserve"> ADDIN EN.CITE &lt;EndNote&gt;&lt;Cite&gt;&lt;Author&gt;Wang&lt;/Author&gt;&lt;Year&gt;2024&lt;/Year&gt;&lt;RecNum&gt;106&lt;/RecNum&gt;&lt;DisplayText&gt;(Wang, H; 2022; Wang, H; 2024)&lt;/DisplayText&gt;&lt;record&gt;&lt;rec-number&gt;106&lt;/rec-number&gt;&lt;foreign-keys&gt;&lt;key app="EN" db-id="zfadtfv0fdzv91ezxvy5tffnwdvpwvxdzsse" timestamp="1742519175"&gt;106&lt;/key&gt;&lt;/foreign-keys&gt;&lt;ref-type name="Online Database"&gt;45&lt;/ref-type&gt;&lt;contributors&gt;&lt;authors&gt;&lt;author&gt;Wang, H; &lt;/author&gt;&lt;/authors&gt;&lt;/contributors&gt;&lt;titles&gt;&lt;title&gt;Comparison of H-FIRE and TURP in Treating Benign Prostatic Hyperplasia, NCT05306145&lt;/title&gt;&lt;/titles&gt;&lt;dates&gt;&lt;year&gt;2024&lt;/year&gt;&lt;/dates&gt;&lt;label&gt;NCT05306145&lt;/label&gt;&lt;urls&gt;&lt;related-urls&gt;&lt;url&gt;https://clinicaltrials.gov/study/NCT05306145?intr=H-FIRE&amp;amp;rank=1#collaborators-and-investigators&lt;/url&gt;&lt;/related-urls&gt;&lt;/urls&gt;&lt;/record&gt;&lt;/Cite&gt;&lt;Cite&gt;&lt;Author&gt;Wang&lt;/Author&gt;&lt;Year&gt;2022&lt;/Year&gt;&lt;RecNum&gt;107&lt;/RecNum&gt;&lt;record&gt;&lt;rec-number&gt;107&lt;/rec-number&gt;&lt;foreign-keys&gt;&lt;key app="EN" db-id="zfadtfv0fdzv91ezxvy5tffnwdvpwvxdzsse" timestamp="1742519260"&gt;107&lt;/key&gt;&lt;/foreign-keys&gt;&lt;ref-type name="Online Database"&gt;45&lt;/ref-type&gt;&lt;contributors&gt;&lt;authors&gt;&lt;author&gt;Wang, H;&lt;/author&gt;&lt;/authors&gt;&lt;/contributors&gt;&lt;titles&gt;&lt;title&gt;Comparison H-FIRE and Laparoscopic RP in Treating Men With Localized Prostate Cancer, NCT04278261&lt;/title&gt;&lt;/titles&gt;&lt;dates&gt;&lt;year&gt;2022&lt;/year&gt;&lt;/dates&gt;&lt;label&gt;NCT04278261&lt;/label&gt;&lt;urls&gt;&lt;related-urls&gt;&lt;url&gt;https://clinicaltrials.gov/study/NCT04278261?intr=H-FIRE&amp;amp;rank=2#study-overview&lt;/url&gt;&lt;/related-urls&gt;&lt;/urls&gt;&lt;/record&gt;&lt;/Cite&gt;&lt;/EndNote&gt;</w:instrText>
      </w:r>
      <w:r w:rsidR="005C0A61">
        <w:rPr>
          <w:color w:val="auto"/>
        </w:rPr>
        <w:fldChar w:fldCharType="separate"/>
      </w:r>
      <w:r w:rsidR="005C0A61">
        <w:rPr>
          <w:noProof/>
          <w:color w:val="auto"/>
        </w:rPr>
        <w:t>(Wang, H; 2022; Wang, H; 2024)</w:t>
      </w:r>
      <w:r w:rsidR="005C0A61">
        <w:rPr>
          <w:color w:val="auto"/>
        </w:rPr>
        <w:fldChar w:fldCharType="end"/>
      </w:r>
      <w:r w:rsidR="0086627E" w:rsidRPr="00F01E0E">
        <w:rPr>
          <w:color w:val="auto"/>
        </w:rPr>
        <w:t xml:space="preserve">. </w:t>
      </w:r>
      <w:r w:rsidR="00DC05AE">
        <w:rPr>
          <w:color w:val="auto"/>
        </w:rPr>
        <w:t>H</w:t>
      </w:r>
      <w:r w:rsidR="009B56C1">
        <w:rPr>
          <w:color w:val="auto"/>
        </w:rPr>
        <w:t>-FIRE</w:t>
      </w:r>
      <w:r w:rsidR="00BF45CB">
        <w:rPr>
          <w:color w:val="auto"/>
        </w:rPr>
        <w:t>,</w:t>
      </w:r>
      <w:r w:rsidR="0023017C">
        <w:rPr>
          <w:color w:val="auto"/>
        </w:rPr>
        <w:t xml:space="preserve"> </w:t>
      </w:r>
      <w:r w:rsidR="00BF45CB">
        <w:rPr>
          <w:color w:val="auto"/>
        </w:rPr>
        <w:t>an advanced form of IRE,</w:t>
      </w:r>
      <w:r w:rsidR="00E276F4">
        <w:rPr>
          <w:color w:val="auto"/>
        </w:rPr>
        <w:t xml:space="preserve"> </w:t>
      </w:r>
      <w:r w:rsidR="00BB2579">
        <w:rPr>
          <w:color w:val="auto"/>
        </w:rPr>
        <w:t>uses</w:t>
      </w:r>
      <w:r w:rsidR="00865E17">
        <w:rPr>
          <w:color w:val="auto"/>
        </w:rPr>
        <w:t xml:space="preserve"> very short, high-frequency bipolar pulses</w:t>
      </w:r>
      <w:r w:rsidR="00727326">
        <w:rPr>
          <w:color w:val="auto"/>
        </w:rPr>
        <w:t>,</w:t>
      </w:r>
      <w:r w:rsidR="007A55FE">
        <w:rPr>
          <w:color w:val="auto"/>
        </w:rPr>
        <w:t xml:space="preserve"> which </w:t>
      </w:r>
      <w:r w:rsidR="00BB2579">
        <w:rPr>
          <w:color w:val="auto"/>
        </w:rPr>
        <w:t>appear</w:t>
      </w:r>
      <w:r w:rsidR="00576294">
        <w:rPr>
          <w:color w:val="auto"/>
        </w:rPr>
        <w:t xml:space="preserve"> to </w:t>
      </w:r>
      <w:r w:rsidR="007D35FD">
        <w:rPr>
          <w:color w:val="auto"/>
        </w:rPr>
        <w:t>result</w:t>
      </w:r>
      <w:r w:rsidR="00F33581">
        <w:rPr>
          <w:color w:val="auto"/>
        </w:rPr>
        <w:t xml:space="preserve"> in</w:t>
      </w:r>
      <w:r w:rsidR="00F50F3C">
        <w:rPr>
          <w:color w:val="auto"/>
        </w:rPr>
        <w:t xml:space="preserve"> more uniform ablation</w:t>
      </w:r>
      <w:r w:rsidR="00162C36">
        <w:rPr>
          <w:color w:val="auto"/>
        </w:rPr>
        <w:t>, reduced</w:t>
      </w:r>
      <w:r w:rsidR="00FD2459">
        <w:rPr>
          <w:color w:val="auto"/>
        </w:rPr>
        <w:t xml:space="preserve"> muscle contraction</w:t>
      </w:r>
      <w:r w:rsidR="00067E01">
        <w:rPr>
          <w:color w:val="auto"/>
        </w:rPr>
        <w:t>s</w:t>
      </w:r>
      <w:r w:rsidR="00F50F3C">
        <w:rPr>
          <w:color w:val="auto"/>
        </w:rPr>
        <w:t xml:space="preserve"> and</w:t>
      </w:r>
      <w:r w:rsidR="0014149A">
        <w:rPr>
          <w:color w:val="auto"/>
        </w:rPr>
        <w:t xml:space="preserve"> lower</w:t>
      </w:r>
      <w:r w:rsidR="00F50F3C">
        <w:rPr>
          <w:color w:val="auto"/>
        </w:rPr>
        <w:t xml:space="preserve"> operator dependency</w:t>
      </w:r>
      <w:r w:rsidR="0058793A">
        <w:rPr>
          <w:color w:val="auto"/>
        </w:rPr>
        <w:t xml:space="preserve"> </w:t>
      </w:r>
      <w:r w:rsidR="005C0A61">
        <w:rPr>
          <w:color w:val="auto"/>
        </w:rPr>
        <w:fldChar w:fldCharType="begin">
          <w:fldData xml:space="preserve">PEVuZE5vdGU+PENpdGU+PEF1dGhvcj5IZTwvQXV0aG9yPjxZZWFyPjIwMjE8L1llYXI+PFJlY051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</w:fldData>
        </w:fldChar>
      </w:r>
      <w:r w:rsidR="005C0A61">
        <w:rPr>
          <w:color w:val="auto"/>
        </w:rPr>
        <w:instrText xml:space="preserve"> ADDIN EN.CITE </w:instrText>
      </w:r>
      <w:r w:rsidR="005C0A61">
        <w:rPr>
          <w:color w:val="auto"/>
        </w:rPr>
        <w:fldChar w:fldCharType="begin">
          <w:fldData xml:space="preserve">PEVuZE5vdGU+PENpdGU+PEF1dGhvcj5IZTwvQXV0aG9yPjxZZWFyPjIwMjE8L1llYXI+PFJlY051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</w:fldData>
        </w:fldChar>
      </w:r>
      <w:r w:rsidR="005C0A61">
        <w:rPr>
          <w:color w:val="auto"/>
        </w:rPr>
        <w:instrText xml:space="preserve"> ADDIN EN.CITE.DATA </w:instrText>
      </w:r>
      <w:r w:rsidR="005C0A61">
        <w:rPr>
          <w:color w:val="auto"/>
        </w:rPr>
      </w:r>
      <w:r w:rsidR="005C0A61">
        <w:rPr>
          <w:color w:val="auto"/>
        </w:rPr>
        <w:fldChar w:fldCharType="end"/>
      </w:r>
      <w:r w:rsidR="005C0A61">
        <w:rPr>
          <w:color w:val="auto"/>
        </w:rPr>
      </w:r>
      <w:r w:rsidR="005C0A61">
        <w:rPr>
          <w:color w:val="auto"/>
        </w:rPr>
        <w:fldChar w:fldCharType="separate"/>
      </w:r>
      <w:r w:rsidR="005C0A61">
        <w:rPr>
          <w:noProof/>
          <w:color w:val="auto"/>
        </w:rPr>
        <w:t>(He et al. 2021; Rolong, Schmelz &amp; Davalos 2017; Siddiqui et al. 2016)</w:t>
      </w:r>
      <w:r w:rsidR="005C0A61">
        <w:rPr>
          <w:color w:val="auto"/>
        </w:rPr>
        <w:fldChar w:fldCharType="end"/>
      </w:r>
      <w:r w:rsidR="001453FB">
        <w:rPr>
          <w:color w:val="auto"/>
        </w:rPr>
        <w:t>.</w:t>
      </w:r>
    </w:p>
    <w:p w14:paraId="4D130158" w14:textId="0896F43C" w:rsidR="00C029B7" w:rsidRPr="00F01E0E" w:rsidRDefault="00126412" w:rsidP="00DB51CD">
      <w:pPr>
        <w:pStyle w:val="Heading4"/>
      </w:pPr>
      <w:r w:rsidRPr="00F01E0E">
        <w:t>Procedure management</w:t>
      </w:r>
    </w:p>
    <w:p w14:paraId="150C9836" w14:textId="7B303300" w:rsidR="00587025" w:rsidRPr="00F01E0E" w:rsidRDefault="004C3952" w:rsidP="00CF2985">
      <w:pPr>
        <w:pStyle w:val="Instructionaltext"/>
        <w:rPr>
          <w:color w:val="auto"/>
        </w:rPr>
      </w:pPr>
      <w:r w:rsidRPr="00F01E0E">
        <w:rPr>
          <w:color w:val="auto"/>
        </w:rPr>
        <w:t xml:space="preserve">The patient, under general </w:t>
      </w:r>
      <w:r w:rsidR="000A2947" w:rsidRPr="00F01E0E">
        <w:rPr>
          <w:color w:val="auto"/>
        </w:rPr>
        <w:t>anaesthesia</w:t>
      </w:r>
      <w:r w:rsidRPr="00F01E0E">
        <w:rPr>
          <w:color w:val="auto"/>
        </w:rPr>
        <w:t>, is placed in dorsal lithotomy</w:t>
      </w:r>
      <w:r w:rsidR="009509F5" w:rsidRPr="00F01E0E">
        <w:rPr>
          <w:color w:val="auto"/>
        </w:rPr>
        <w:t xml:space="preserve"> </w:t>
      </w:r>
      <w:r w:rsidR="005C0A61">
        <w:rPr>
          <w:color w:val="auto"/>
        </w:rPr>
        <w:fldChar w:fldCharType="begin">
          <w:fldData xml:space="preserve">PEVuZE5vdGU+PENpdGU+PEF1dGhvcj5CbGF6ZXZza2k8L0F1dGhvcj48WWVhcj4yMDIwPC9ZZWFy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</w:fldData>
        </w:fldChar>
      </w:r>
      <w:r w:rsidR="005C0A61">
        <w:rPr>
          <w:color w:val="auto"/>
        </w:rPr>
        <w:instrText xml:space="preserve"> ADDIN EN.CITE </w:instrText>
      </w:r>
      <w:r w:rsidR="005C0A61">
        <w:rPr>
          <w:color w:val="auto"/>
        </w:rPr>
        <w:fldChar w:fldCharType="begin">
          <w:fldData xml:space="preserve">PEVuZE5vdGU+PENpdGU+PEF1dGhvcj5CbGF6ZXZza2k8L0F1dGhvcj48WWVhcj4yMDIwPC9ZZWFy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</w:fldData>
        </w:fldChar>
      </w:r>
      <w:r w:rsidR="005C0A61">
        <w:rPr>
          <w:color w:val="auto"/>
        </w:rPr>
        <w:instrText xml:space="preserve"> ADDIN EN.CITE.DATA </w:instrText>
      </w:r>
      <w:r w:rsidR="005C0A61">
        <w:rPr>
          <w:color w:val="auto"/>
        </w:rPr>
      </w:r>
      <w:r w:rsidR="005C0A61">
        <w:rPr>
          <w:color w:val="auto"/>
        </w:rPr>
        <w:fldChar w:fldCharType="end"/>
      </w:r>
      <w:r w:rsidR="005C0A61">
        <w:rPr>
          <w:color w:val="auto"/>
        </w:rPr>
      </w:r>
      <w:r w:rsidR="005C0A61">
        <w:rPr>
          <w:color w:val="auto"/>
        </w:rPr>
        <w:fldChar w:fldCharType="separate"/>
      </w:r>
      <w:r w:rsidR="005C0A61">
        <w:rPr>
          <w:noProof/>
          <w:color w:val="auto"/>
        </w:rPr>
        <w:t>(Blazevski, A. et al. 2020)</w:t>
      </w:r>
      <w:r w:rsidR="005C0A61">
        <w:rPr>
          <w:color w:val="auto"/>
        </w:rPr>
        <w:fldChar w:fldCharType="end"/>
      </w:r>
      <w:r w:rsidR="00E37E3E" w:rsidRPr="00F01E0E">
        <w:rPr>
          <w:color w:val="auto"/>
        </w:rPr>
        <w:t xml:space="preserve">. A </w:t>
      </w:r>
      <w:r w:rsidR="00730F74" w:rsidRPr="00F01E0E">
        <w:rPr>
          <w:color w:val="auto"/>
        </w:rPr>
        <w:t>F</w:t>
      </w:r>
      <w:r w:rsidR="00E37E3E" w:rsidRPr="00F01E0E">
        <w:rPr>
          <w:color w:val="auto"/>
        </w:rPr>
        <w:t xml:space="preserve">oley catheter is </w:t>
      </w:r>
      <w:r w:rsidR="00285AC4" w:rsidRPr="00F01E0E">
        <w:rPr>
          <w:color w:val="auto"/>
        </w:rPr>
        <w:t xml:space="preserve">inserted to maintain </w:t>
      </w:r>
      <w:r w:rsidR="00730F74" w:rsidRPr="00F01E0E">
        <w:rPr>
          <w:color w:val="auto"/>
        </w:rPr>
        <w:t xml:space="preserve">bladder </w:t>
      </w:r>
      <w:r w:rsidR="002B01E2" w:rsidRPr="00F01E0E">
        <w:rPr>
          <w:color w:val="auto"/>
        </w:rPr>
        <w:t>drainage during the procedure.</w:t>
      </w:r>
      <w:r w:rsidR="00240E6B" w:rsidRPr="00F01E0E">
        <w:rPr>
          <w:color w:val="auto"/>
        </w:rPr>
        <w:t xml:space="preserve"> </w:t>
      </w:r>
      <w:r w:rsidR="00215EEF" w:rsidRPr="00F01E0E">
        <w:rPr>
          <w:color w:val="auto"/>
        </w:rPr>
        <w:t>Antibiotics to prevent</w:t>
      </w:r>
      <w:r w:rsidR="006569DD" w:rsidRPr="00F01E0E">
        <w:rPr>
          <w:color w:val="auto"/>
        </w:rPr>
        <w:t xml:space="preserve"> infection and muscle relaxants are </w:t>
      </w:r>
      <w:r w:rsidR="002E5D11" w:rsidRPr="00F01E0E">
        <w:rPr>
          <w:color w:val="auto"/>
        </w:rPr>
        <w:t>administered</w:t>
      </w:r>
      <w:r w:rsidR="006569DD" w:rsidRPr="00F01E0E">
        <w:rPr>
          <w:color w:val="auto"/>
        </w:rPr>
        <w:t xml:space="preserve">. </w:t>
      </w:r>
      <w:r w:rsidR="00886AFD" w:rsidRPr="00F01E0E">
        <w:rPr>
          <w:color w:val="auto"/>
        </w:rPr>
        <w:t xml:space="preserve">Depending </w:t>
      </w:r>
      <w:r w:rsidR="00132C94" w:rsidRPr="00F01E0E">
        <w:rPr>
          <w:color w:val="auto"/>
        </w:rPr>
        <w:t>on</w:t>
      </w:r>
      <w:r w:rsidR="00886AFD" w:rsidRPr="00F01E0E">
        <w:rPr>
          <w:color w:val="auto"/>
        </w:rPr>
        <w:t xml:space="preserve"> the </w:t>
      </w:r>
      <w:r w:rsidR="00862CF3" w:rsidRPr="00F01E0E">
        <w:rPr>
          <w:color w:val="auto"/>
        </w:rPr>
        <w:t>size</w:t>
      </w:r>
      <w:r w:rsidR="00E835BC" w:rsidRPr="00F01E0E">
        <w:rPr>
          <w:color w:val="auto"/>
        </w:rPr>
        <w:t>, shape</w:t>
      </w:r>
      <w:r w:rsidR="00862CF3" w:rsidRPr="00F01E0E">
        <w:rPr>
          <w:color w:val="auto"/>
        </w:rPr>
        <w:t xml:space="preserve"> and location</w:t>
      </w:r>
      <w:r w:rsidR="00240E6B" w:rsidRPr="00F01E0E">
        <w:rPr>
          <w:color w:val="auto"/>
        </w:rPr>
        <w:t xml:space="preserve"> of the tumour, </w:t>
      </w:r>
      <w:r w:rsidR="00073EA5" w:rsidRPr="00F01E0E">
        <w:rPr>
          <w:color w:val="auto"/>
        </w:rPr>
        <w:t>3</w:t>
      </w:r>
      <w:r w:rsidR="00D25DFF" w:rsidRPr="00F01E0E">
        <w:rPr>
          <w:color w:val="auto"/>
        </w:rPr>
        <w:t xml:space="preserve"> </w:t>
      </w:r>
      <w:r w:rsidR="00955221" w:rsidRPr="00F01E0E">
        <w:rPr>
          <w:color w:val="auto"/>
        </w:rPr>
        <w:t>to 6 electrodes are inserted transperineally into the prostate</w:t>
      </w:r>
      <w:r w:rsidR="0049602C" w:rsidRPr="00F01E0E">
        <w:rPr>
          <w:color w:val="auto"/>
        </w:rPr>
        <w:t xml:space="preserve"> </w:t>
      </w:r>
      <w:r w:rsidR="00396427" w:rsidRPr="00F01E0E">
        <w:rPr>
          <w:color w:val="auto"/>
        </w:rPr>
        <w:t>using</w:t>
      </w:r>
      <w:r w:rsidR="0049602C" w:rsidRPr="00F01E0E">
        <w:rPr>
          <w:color w:val="auto"/>
        </w:rPr>
        <w:t xml:space="preserve"> transrectal ultrasound</w:t>
      </w:r>
      <w:r w:rsidR="00F623A8" w:rsidRPr="00F01E0E">
        <w:rPr>
          <w:color w:val="auto"/>
        </w:rPr>
        <w:t xml:space="preserve"> (TRUS)</w:t>
      </w:r>
      <w:r w:rsidR="002E5AB0" w:rsidRPr="00F01E0E">
        <w:rPr>
          <w:color w:val="auto"/>
        </w:rPr>
        <w:t xml:space="preserve"> </w:t>
      </w:r>
      <w:r w:rsidR="0049602C" w:rsidRPr="00F01E0E">
        <w:rPr>
          <w:color w:val="auto"/>
        </w:rPr>
        <w:t>imaging</w:t>
      </w:r>
      <w:r w:rsidR="00587025" w:rsidRPr="00F01E0E">
        <w:rPr>
          <w:color w:val="auto"/>
        </w:rPr>
        <w:t>.</w:t>
      </w:r>
      <w:r w:rsidR="00FC6F72" w:rsidRPr="00F01E0E">
        <w:rPr>
          <w:color w:val="auto"/>
        </w:rPr>
        <w:t xml:space="preserve"> </w:t>
      </w:r>
      <w:r w:rsidR="00587025" w:rsidRPr="00F01E0E">
        <w:rPr>
          <w:color w:val="auto"/>
        </w:rPr>
        <w:t xml:space="preserve">According to the </w:t>
      </w:r>
      <w:r w:rsidR="00F31CF3" w:rsidRPr="00F01E0E">
        <w:rPr>
          <w:color w:val="auto"/>
        </w:rPr>
        <w:t>applicant’s experts,</w:t>
      </w:r>
      <w:r w:rsidR="00A45675" w:rsidRPr="00F01E0E">
        <w:rPr>
          <w:color w:val="auto"/>
        </w:rPr>
        <w:t xml:space="preserve"> patients selected </w:t>
      </w:r>
      <w:r w:rsidR="00896EEF" w:rsidRPr="00F01E0E">
        <w:rPr>
          <w:color w:val="auto"/>
        </w:rPr>
        <w:t>for</w:t>
      </w:r>
      <w:r w:rsidR="00A45675" w:rsidRPr="00F01E0E">
        <w:rPr>
          <w:color w:val="auto"/>
        </w:rPr>
        <w:t xml:space="preserve"> IRE</w:t>
      </w:r>
      <w:r w:rsidR="00F31CF3" w:rsidRPr="00F01E0E">
        <w:rPr>
          <w:color w:val="auto"/>
        </w:rPr>
        <w:t xml:space="preserve"> </w:t>
      </w:r>
      <w:r w:rsidR="00770BFF" w:rsidRPr="00F01E0E">
        <w:rPr>
          <w:color w:val="auto"/>
        </w:rPr>
        <w:t xml:space="preserve">have </w:t>
      </w:r>
      <w:r w:rsidR="00896EEF" w:rsidRPr="00F01E0E">
        <w:rPr>
          <w:color w:val="auto"/>
        </w:rPr>
        <w:t>highly</w:t>
      </w:r>
      <w:r w:rsidR="00770BFF" w:rsidRPr="00F01E0E">
        <w:rPr>
          <w:color w:val="auto"/>
        </w:rPr>
        <w:t xml:space="preserve"> visible lesions that </w:t>
      </w:r>
      <w:r w:rsidR="004E2FF2" w:rsidRPr="00F01E0E">
        <w:rPr>
          <w:color w:val="auto"/>
        </w:rPr>
        <w:t>generally</w:t>
      </w:r>
      <w:r w:rsidR="00770BFF" w:rsidRPr="00F01E0E">
        <w:rPr>
          <w:color w:val="auto"/>
        </w:rPr>
        <w:t xml:space="preserve"> </w:t>
      </w:r>
      <w:r w:rsidR="004E2FF2" w:rsidRPr="00F01E0E">
        <w:rPr>
          <w:color w:val="auto"/>
        </w:rPr>
        <w:t>do</w:t>
      </w:r>
      <w:r w:rsidR="00770BFF" w:rsidRPr="00F01E0E">
        <w:rPr>
          <w:color w:val="auto"/>
        </w:rPr>
        <w:t xml:space="preserve"> not require </w:t>
      </w:r>
      <w:r w:rsidR="002E5AB0" w:rsidRPr="00F01E0E">
        <w:rPr>
          <w:color w:val="auto"/>
        </w:rPr>
        <w:t>MRI-</w:t>
      </w:r>
      <w:r w:rsidR="00F623A8" w:rsidRPr="00F01E0E">
        <w:rPr>
          <w:color w:val="auto"/>
        </w:rPr>
        <w:t>TRUS</w:t>
      </w:r>
      <w:r w:rsidR="00353897" w:rsidRPr="00F01E0E">
        <w:rPr>
          <w:color w:val="auto"/>
        </w:rPr>
        <w:t xml:space="preserve"> fusion imaging</w:t>
      </w:r>
      <w:r w:rsidR="007301A4" w:rsidRPr="00F01E0E">
        <w:rPr>
          <w:color w:val="auto"/>
        </w:rPr>
        <w:t>.</w:t>
      </w:r>
    </w:p>
    <w:p w14:paraId="4A590548" w14:textId="770B2A27" w:rsidR="00D17DF4" w:rsidRPr="00F01E0E" w:rsidRDefault="00DA1B80" w:rsidP="00CF2985">
      <w:pPr>
        <w:pStyle w:val="Instructionaltext"/>
        <w:rPr>
          <w:b/>
          <w:bCs/>
          <w:color w:val="auto"/>
        </w:rPr>
      </w:pPr>
      <w:r w:rsidRPr="00F01E0E">
        <w:rPr>
          <w:color w:val="auto"/>
        </w:rPr>
        <w:t>Electrodes are positioned in a parallel configuration</w:t>
      </w:r>
      <w:r w:rsidR="00441109" w:rsidRPr="00F01E0E">
        <w:rPr>
          <w:color w:val="auto"/>
        </w:rPr>
        <w:t xml:space="preserve"> with a minimum spacing of 1 cm</w:t>
      </w:r>
      <w:r w:rsidR="00B441FD" w:rsidRPr="00F01E0E">
        <w:rPr>
          <w:color w:val="auto"/>
        </w:rPr>
        <w:t xml:space="preserve"> around the tumour tis</w:t>
      </w:r>
      <w:r w:rsidR="00DD6F3E" w:rsidRPr="00F01E0E">
        <w:rPr>
          <w:color w:val="auto"/>
        </w:rPr>
        <w:t>sue</w:t>
      </w:r>
      <w:r w:rsidR="00D94C07" w:rsidRPr="00F01E0E">
        <w:rPr>
          <w:color w:val="auto"/>
        </w:rPr>
        <w:t xml:space="preserve">, </w:t>
      </w:r>
      <w:r w:rsidR="004046D4" w:rsidRPr="00F01E0E">
        <w:rPr>
          <w:color w:val="auto"/>
        </w:rPr>
        <w:t xml:space="preserve">carefully </w:t>
      </w:r>
      <w:r w:rsidR="00D94C07" w:rsidRPr="00F01E0E">
        <w:rPr>
          <w:color w:val="auto"/>
        </w:rPr>
        <w:t>avoiding c</w:t>
      </w:r>
      <w:r w:rsidR="007C1809" w:rsidRPr="00F01E0E">
        <w:rPr>
          <w:color w:val="auto"/>
        </w:rPr>
        <w:t xml:space="preserve">ritical structures </w:t>
      </w:r>
      <w:r w:rsidR="00402613" w:rsidRPr="00F01E0E">
        <w:rPr>
          <w:color w:val="auto"/>
        </w:rPr>
        <w:t>such as</w:t>
      </w:r>
      <w:r w:rsidR="007C1809" w:rsidRPr="00F01E0E">
        <w:rPr>
          <w:color w:val="auto"/>
        </w:rPr>
        <w:t xml:space="preserve"> </w:t>
      </w:r>
      <w:r w:rsidR="0020121D" w:rsidRPr="00F01E0E">
        <w:rPr>
          <w:color w:val="auto"/>
        </w:rPr>
        <w:t xml:space="preserve">the </w:t>
      </w:r>
      <w:r w:rsidR="00970227" w:rsidRPr="00F01E0E">
        <w:rPr>
          <w:color w:val="auto"/>
        </w:rPr>
        <w:t>urethra, neurovascular bundle, urinary sphincter and rectum</w:t>
      </w:r>
      <w:r w:rsidR="00D94C07" w:rsidRPr="00F01E0E">
        <w:rPr>
          <w:color w:val="auto"/>
        </w:rPr>
        <w:t>.</w:t>
      </w:r>
      <w:r w:rsidR="004E6850" w:rsidRPr="00F01E0E">
        <w:rPr>
          <w:color w:val="auto"/>
        </w:rPr>
        <w:t xml:space="preserve"> A </w:t>
      </w:r>
      <w:r w:rsidR="00E819C0" w:rsidRPr="00F01E0E">
        <w:rPr>
          <w:color w:val="auto"/>
        </w:rPr>
        <w:t>series</w:t>
      </w:r>
      <w:r w:rsidR="004E6850" w:rsidRPr="00F01E0E">
        <w:rPr>
          <w:color w:val="auto"/>
        </w:rPr>
        <w:t xml:space="preserve"> of short</w:t>
      </w:r>
      <w:r w:rsidR="00D346A8" w:rsidRPr="00F01E0E">
        <w:rPr>
          <w:color w:val="auto"/>
        </w:rPr>
        <w:t>,</w:t>
      </w:r>
      <w:r w:rsidR="004E6850" w:rsidRPr="00F01E0E">
        <w:rPr>
          <w:color w:val="auto"/>
        </w:rPr>
        <w:t xml:space="preserve"> </w:t>
      </w:r>
      <w:r w:rsidR="006A0338" w:rsidRPr="00F01E0E">
        <w:rPr>
          <w:color w:val="auto"/>
        </w:rPr>
        <w:t xml:space="preserve">high-voltage </w:t>
      </w:r>
      <w:r w:rsidR="004E6850" w:rsidRPr="00F01E0E">
        <w:rPr>
          <w:color w:val="auto"/>
        </w:rPr>
        <w:t>electrical pulses</w:t>
      </w:r>
      <w:r w:rsidR="006A0338" w:rsidRPr="00F01E0E">
        <w:rPr>
          <w:color w:val="auto"/>
        </w:rPr>
        <w:t xml:space="preserve"> </w:t>
      </w:r>
      <w:r w:rsidR="00D346A8" w:rsidRPr="00F01E0E">
        <w:rPr>
          <w:color w:val="auto"/>
        </w:rPr>
        <w:t xml:space="preserve">is </w:t>
      </w:r>
      <w:r w:rsidR="006A0338" w:rsidRPr="00F01E0E">
        <w:rPr>
          <w:color w:val="auto"/>
        </w:rPr>
        <w:t>then delivered</w:t>
      </w:r>
      <w:r w:rsidR="005767B9" w:rsidRPr="00F01E0E">
        <w:rPr>
          <w:color w:val="auto"/>
        </w:rPr>
        <w:t xml:space="preserve"> (</w:t>
      </w:r>
      <w:r w:rsidR="006A0338" w:rsidRPr="00F01E0E">
        <w:rPr>
          <w:color w:val="auto"/>
        </w:rPr>
        <w:t>70</w:t>
      </w:r>
      <w:r w:rsidR="00622B2B" w:rsidRPr="00F01E0E">
        <w:rPr>
          <w:color w:val="auto"/>
        </w:rPr>
        <w:t>–</w:t>
      </w:r>
      <w:r w:rsidR="006A0338" w:rsidRPr="00F01E0E">
        <w:rPr>
          <w:color w:val="auto"/>
        </w:rPr>
        <w:t>100</w:t>
      </w:r>
      <w:r w:rsidR="001D2D2D" w:rsidRPr="00F01E0E">
        <w:rPr>
          <w:color w:val="auto"/>
        </w:rPr>
        <w:t xml:space="preserve"> </w:t>
      </w:r>
      <w:r w:rsidR="006A0338" w:rsidRPr="00F01E0E">
        <w:rPr>
          <w:rFonts w:cs="Calibri"/>
          <w:color w:val="auto"/>
        </w:rPr>
        <w:t>µ</w:t>
      </w:r>
      <w:r w:rsidR="001D2D2D" w:rsidRPr="00F01E0E">
        <w:rPr>
          <w:rFonts w:cs="Calibri"/>
          <w:color w:val="auto"/>
        </w:rPr>
        <w:t xml:space="preserve">s in length, up to 90 pulses per electrode pair, </w:t>
      </w:r>
      <w:r w:rsidR="001F177B" w:rsidRPr="00F01E0E">
        <w:rPr>
          <w:rFonts w:cs="Calibri"/>
          <w:color w:val="auto"/>
        </w:rPr>
        <w:t>20</w:t>
      </w:r>
      <w:r w:rsidR="00C22533" w:rsidRPr="00F01E0E">
        <w:rPr>
          <w:color w:val="auto"/>
        </w:rPr>
        <w:t>–</w:t>
      </w:r>
      <w:r w:rsidR="001F177B" w:rsidRPr="00F01E0E">
        <w:rPr>
          <w:rFonts w:cs="Calibri"/>
          <w:color w:val="auto"/>
        </w:rPr>
        <w:t>40 A</w:t>
      </w:r>
      <w:r w:rsidR="00477FDD" w:rsidRPr="00F01E0E">
        <w:rPr>
          <w:rFonts w:cs="Calibri"/>
          <w:color w:val="auto"/>
        </w:rPr>
        <w:t xml:space="preserve">, </w:t>
      </w:r>
      <w:r w:rsidR="00E819C0" w:rsidRPr="00F01E0E">
        <w:rPr>
          <w:color w:val="auto"/>
        </w:rPr>
        <w:t>1</w:t>
      </w:r>
      <w:r w:rsidR="009A2F67" w:rsidRPr="00F01E0E">
        <w:rPr>
          <w:color w:val="auto"/>
        </w:rPr>
        <w:t>,</w:t>
      </w:r>
      <w:r w:rsidR="00E819C0" w:rsidRPr="00F01E0E">
        <w:rPr>
          <w:color w:val="auto"/>
        </w:rPr>
        <w:t>500–3</w:t>
      </w:r>
      <w:r w:rsidR="009A2F67" w:rsidRPr="00F01E0E">
        <w:rPr>
          <w:color w:val="auto"/>
        </w:rPr>
        <w:t>,</w:t>
      </w:r>
      <w:r w:rsidR="00E819C0" w:rsidRPr="00F01E0E">
        <w:rPr>
          <w:color w:val="auto"/>
        </w:rPr>
        <w:t>000V/cm)</w:t>
      </w:r>
      <w:r w:rsidR="00AD3A54" w:rsidRPr="00F01E0E">
        <w:rPr>
          <w:color w:val="auto"/>
        </w:rPr>
        <w:t xml:space="preserve"> </w:t>
      </w:r>
      <w:r w:rsidR="005C0A61">
        <w:rPr>
          <w:color w:val="auto"/>
        </w:rPr>
        <w:fldChar w:fldCharType="begin">
          <w:fldData xml:space="preserve">PEVuZE5vdGU+PENpdGU+PEF1dGhvcj5MaXU8L0F1dGhvcj48WWVhcj4yMDI0PC9ZZWFyPjxSZWNO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</w:fldData>
        </w:fldChar>
      </w:r>
      <w:r w:rsidR="005C0A61">
        <w:rPr>
          <w:color w:val="auto"/>
        </w:rPr>
        <w:instrText xml:space="preserve"> ADDIN EN.CITE </w:instrText>
      </w:r>
      <w:r w:rsidR="005C0A61">
        <w:rPr>
          <w:color w:val="auto"/>
        </w:rPr>
        <w:fldChar w:fldCharType="begin">
          <w:fldData xml:space="preserve">PEVuZE5vdGU+PENpdGU+PEF1dGhvcj5MaXU8L0F1dGhvcj48WWVhcj4yMDI0PC9ZZWFyPjxSZWNO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</w:fldData>
        </w:fldChar>
      </w:r>
      <w:r w:rsidR="005C0A61">
        <w:rPr>
          <w:color w:val="auto"/>
        </w:rPr>
        <w:instrText xml:space="preserve"> ADDIN EN.CITE.DATA </w:instrText>
      </w:r>
      <w:r w:rsidR="005C0A61">
        <w:rPr>
          <w:color w:val="auto"/>
        </w:rPr>
      </w:r>
      <w:r w:rsidR="005C0A61">
        <w:rPr>
          <w:color w:val="auto"/>
        </w:rPr>
        <w:fldChar w:fldCharType="end"/>
      </w:r>
      <w:r w:rsidR="005C0A61">
        <w:rPr>
          <w:color w:val="auto"/>
        </w:rPr>
      </w:r>
      <w:r w:rsidR="005C0A61">
        <w:rPr>
          <w:color w:val="auto"/>
        </w:rPr>
        <w:fldChar w:fldCharType="separate"/>
      </w:r>
      <w:r w:rsidR="005C0A61">
        <w:rPr>
          <w:noProof/>
          <w:color w:val="auto"/>
        </w:rPr>
        <w:t>(Faiella et al. 2024; Liu et al. 2024)</w:t>
      </w:r>
      <w:r w:rsidR="005C0A61">
        <w:rPr>
          <w:color w:val="auto"/>
        </w:rPr>
        <w:fldChar w:fldCharType="end"/>
      </w:r>
      <w:r w:rsidR="00913F67" w:rsidRPr="00F01E0E">
        <w:rPr>
          <w:color w:val="auto"/>
        </w:rPr>
        <w:t>.</w:t>
      </w:r>
      <w:r w:rsidR="00563A16" w:rsidRPr="00F01E0E">
        <w:rPr>
          <w:color w:val="auto"/>
        </w:rPr>
        <w:t xml:space="preserve"> </w:t>
      </w:r>
      <w:r w:rsidR="00C335C6" w:rsidRPr="00F01E0E">
        <w:rPr>
          <w:color w:val="auto"/>
        </w:rPr>
        <w:t>The patient’s cardiac activity, t</w:t>
      </w:r>
      <w:r w:rsidR="000F2D96" w:rsidRPr="00F01E0E">
        <w:rPr>
          <w:color w:val="auto"/>
        </w:rPr>
        <w:t>he a</w:t>
      </w:r>
      <w:r w:rsidR="00B045E3" w:rsidRPr="00F01E0E">
        <w:rPr>
          <w:color w:val="auto"/>
        </w:rPr>
        <w:t>blation zone</w:t>
      </w:r>
      <w:r w:rsidR="00C335C6" w:rsidRPr="00F01E0E">
        <w:rPr>
          <w:color w:val="auto"/>
        </w:rPr>
        <w:t xml:space="preserve"> and </w:t>
      </w:r>
      <w:r w:rsidR="00740DED" w:rsidRPr="00F01E0E">
        <w:rPr>
          <w:color w:val="auto"/>
        </w:rPr>
        <w:t xml:space="preserve">changes in </w:t>
      </w:r>
      <w:r w:rsidR="008139C2" w:rsidRPr="00F01E0E">
        <w:rPr>
          <w:color w:val="auto"/>
        </w:rPr>
        <w:t xml:space="preserve">tissue resistance </w:t>
      </w:r>
      <w:r w:rsidR="00C335C6" w:rsidRPr="00F01E0E">
        <w:rPr>
          <w:color w:val="auto"/>
        </w:rPr>
        <w:t>are</w:t>
      </w:r>
      <w:r w:rsidR="00740DED" w:rsidRPr="00F01E0E">
        <w:rPr>
          <w:color w:val="auto"/>
        </w:rPr>
        <w:t xml:space="preserve"> </w:t>
      </w:r>
      <w:r w:rsidR="005C4D4B" w:rsidRPr="00F01E0E">
        <w:rPr>
          <w:color w:val="auto"/>
        </w:rPr>
        <w:t xml:space="preserve">monitored </w:t>
      </w:r>
      <w:r w:rsidR="00740DED" w:rsidRPr="00F01E0E">
        <w:rPr>
          <w:color w:val="auto"/>
        </w:rPr>
        <w:t>intraoperatively by</w:t>
      </w:r>
      <w:r w:rsidR="00A90752" w:rsidRPr="00F01E0E">
        <w:rPr>
          <w:color w:val="auto"/>
        </w:rPr>
        <w:t xml:space="preserve"> the surgeon</w:t>
      </w:r>
      <w:r w:rsidR="00B045E3" w:rsidRPr="00F01E0E">
        <w:rPr>
          <w:color w:val="auto"/>
        </w:rPr>
        <w:t>.</w:t>
      </w:r>
      <w:r w:rsidR="00F41D69" w:rsidRPr="00F01E0E">
        <w:rPr>
          <w:color w:val="auto"/>
        </w:rPr>
        <w:t xml:space="preserve"> </w:t>
      </w:r>
      <w:r w:rsidR="00A1777F" w:rsidRPr="00F01E0E">
        <w:rPr>
          <w:color w:val="auto"/>
        </w:rPr>
        <w:t>Once</w:t>
      </w:r>
      <w:r w:rsidR="00F41D69" w:rsidRPr="00F01E0E">
        <w:rPr>
          <w:color w:val="auto"/>
        </w:rPr>
        <w:t xml:space="preserve"> IRE </w:t>
      </w:r>
      <w:r w:rsidR="00A1777F" w:rsidRPr="00F01E0E">
        <w:rPr>
          <w:color w:val="auto"/>
        </w:rPr>
        <w:t>is complete</w:t>
      </w:r>
      <w:r w:rsidR="00F41D69" w:rsidRPr="00F01E0E">
        <w:rPr>
          <w:color w:val="auto"/>
        </w:rPr>
        <w:t xml:space="preserve">, </w:t>
      </w:r>
      <w:r w:rsidR="00093463" w:rsidRPr="00F01E0E">
        <w:rPr>
          <w:color w:val="auto"/>
        </w:rPr>
        <w:t xml:space="preserve">the patient is transferred to the postoperative </w:t>
      </w:r>
      <w:r w:rsidR="00CD74AB" w:rsidRPr="00F01E0E">
        <w:rPr>
          <w:color w:val="auto"/>
        </w:rPr>
        <w:t>recovery area</w:t>
      </w:r>
      <w:r w:rsidR="004F48EC" w:rsidRPr="00F01E0E">
        <w:rPr>
          <w:color w:val="auto"/>
        </w:rPr>
        <w:t xml:space="preserve"> until </w:t>
      </w:r>
      <w:r w:rsidR="000970BC" w:rsidRPr="00F01E0E">
        <w:rPr>
          <w:color w:val="auto"/>
        </w:rPr>
        <w:t>ready</w:t>
      </w:r>
      <w:r w:rsidR="004F48EC" w:rsidRPr="00F01E0E">
        <w:rPr>
          <w:color w:val="auto"/>
        </w:rPr>
        <w:t xml:space="preserve"> for discharge.</w:t>
      </w:r>
    </w:p>
    <w:p w14:paraId="6EE19A86" w14:textId="6873946E" w:rsidR="00DA3861" w:rsidRPr="00F01E0E" w:rsidRDefault="002D47C8" w:rsidP="00425142">
      <w:r w:rsidRPr="00F01E0E">
        <w:t xml:space="preserve">IRE is </w:t>
      </w:r>
      <w:r w:rsidR="00BF0DF1" w:rsidRPr="00F01E0E">
        <w:t>performed by urologist</w:t>
      </w:r>
      <w:r w:rsidR="0079428D" w:rsidRPr="00F01E0E">
        <w:t>s</w:t>
      </w:r>
      <w:r w:rsidR="00BF0DF1" w:rsidRPr="00F01E0E">
        <w:t xml:space="preserve"> or </w:t>
      </w:r>
      <w:r w:rsidR="008946A5" w:rsidRPr="00F01E0E">
        <w:t>urolog</w:t>
      </w:r>
      <w:r w:rsidR="0079428D" w:rsidRPr="00F01E0E">
        <w:t>ic oncologists,</w:t>
      </w:r>
      <w:r w:rsidR="00122088" w:rsidRPr="00F01E0E">
        <w:t xml:space="preserve"> with an operatin</w:t>
      </w:r>
      <w:r w:rsidR="009F20EB" w:rsidRPr="00F01E0E">
        <w:t>g</w:t>
      </w:r>
      <w:r w:rsidR="00122088" w:rsidRPr="00F01E0E">
        <w:t xml:space="preserve"> time of 4</w:t>
      </w:r>
      <w:r w:rsidR="00F950FD" w:rsidRPr="00F01E0E">
        <w:t>5 to 60 minutes</w:t>
      </w:r>
      <w:r w:rsidR="00122088" w:rsidRPr="00F01E0E">
        <w:t xml:space="preserve">. </w:t>
      </w:r>
      <w:r w:rsidR="00EE3013" w:rsidRPr="00F01E0E">
        <w:t>The procedure is available in both private and public hospital</w:t>
      </w:r>
      <w:r w:rsidR="00AC35C1">
        <w:t xml:space="preserve"> inpatient</w:t>
      </w:r>
      <w:r w:rsidR="00EE3013" w:rsidRPr="00F01E0E">
        <w:t xml:space="preserve"> settings, with patients admitted </w:t>
      </w:r>
      <w:r w:rsidR="0008785B" w:rsidRPr="0008785B">
        <w:t>due to the requirement for general an</w:t>
      </w:r>
      <w:r w:rsidR="0008785B">
        <w:t>a</w:t>
      </w:r>
      <w:r w:rsidR="0008785B" w:rsidRPr="0008785B">
        <w:t>esthesia</w:t>
      </w:r>
      <w:r w:rsidR="00EE3013" w:rsidRPr="00F01E0E">
        <w:t xml:space="preserve">. </w:t>
      </w:r>
      <w:r w:rsidR="00586337">
        <w:t xml:space="preserve">The applicant </w:t>
      </w:r>
      <w:r w:rsidR="00B82441">
        <w:t xml:space="preserve">stated that IRE </w:t>
      </w:r>
      <w:r w:rsidR="00AB71B5">
        <w:t xml:space="preserve">can </w:t>
      </w:r>
      <w:r w:rsidR="00B82441">
        <w:t xml:space="preserve">also </w:t>
      </w:r>
      <w:r w:rsidR="00AB71B5">
        <w:t xml:space="preserve">be </w:t>
      </w:r>
      <w:r w:rsidR="00B82441">
        <w:t xml:space="preserve">performed in </w:t>
      </w:r>
      <w:r w:rsidR="00A66BA7" w:rsidRPr="00A66BA7">
        <w:t>day</w:t>
      </w:r>
      <w:r w:rsidR="00F84481">
        <w:t>-</w:t>
      </w:r>
      <w:r w:rsidR="00A66BA7" w:rsidRPr="00A66BA7">
        <w:t>surgery</w:t>
      </w:r>
      <w:r w:rsidR="00A66BA7">
        <w:t xml:space="preserve"> centre</w:t>
      </w:r>
      <w:r w:rsidR="001C450B">
        <w:t>s</w:t>
      </w:r>
      <w:r w:rsidR="00126A0D">
        <w:t xml:space="preserve"> in certain cases</w:t>
      </w:r>
      <w:r w:rsidR="00A66BA7">
        <w:t>.</w:t>
      </w:r>
      <w:r w:rsidR="00A66BA7" w:rsidRPr="00A66BA7">
        <w:t xml:space="preserve"> </w:t>
      </w:r>
      <w:r w:rsidR="00761501" w:rsidRPr="00F01E0E">
        <w:t>Work or normal daily activities</w:t>
      </w:r>
      <w:r w:rsidR="00D52738" w:rsidRPr="00F01E0E">
        <w:t xml:space="preserve"> cannot be </w:t>
      </w:r>
      <w:r w:rsidR="00CF5E2E" w:rsidRPr="00F01E0E">
        <w:t>performed</w:t>
      </w:r>
      <w:r w:rsidR="00761501" w:rsidRPr="00F01E0E">
        <w:t xml:space="preserve"> </w:t>
      </w:r>
      <w:r w:rsidR="00447222" w:rsidRPr="00F01E0E">
        <w:t xml:space="preserve">for up </w:t>
      </w:r>
      <w:r w:rsidR="00D52738" w:rsidRPr="00F01E0E">
        <w:t xml:space="preserve">to a week </w:t>
      </w:r>
      <w:r w:rsidR="00D52738" w:rsidRPr="00F01E0E">
        <w:lastRenderedPageBreak/>
        <w:t xml:space="preserve">after the procedure. </w:t>
      </w:r>
      <w:r w:rsidR="005F0CB3" w:rsidRPr="00F01E0E">
        <w:t xml:space="preserve">The applicant’s experts </w:t>
      </w:r>
      <w:r w:rsidR="00361C14">
        <w:t>stated</w:t>
      </w:r>
      <w:r w:rsidR="005F0CB3" w:rsidRPr="00F01E0E">
        <w:t xml:space="preserve"> that treatment failure in focal therapy is typically defined after </w:t>
      </w:r>
      <w:r w:rsidR="00C15CCE" w:rsidRPr="00F01E0E">
        <w:t xml:space="preserve">2 </w:t>
      </w:r>
      <w:r w:rsidR="005F0CB3" w:rsidRPr="00F01E0E">
        <w:t>rounds of treatment</w:t>
      </w:r>
      <w:r w:rsidR="00FB7F01" w:rsidRPr="00F01E0E">
        <w:t xml:space="preserve"> </w:t>
      </w:r>
      <w:r w:rsidR="005C0A61">
        <w:fldChar w:fldCharType="begin">
          <w:fldData xml:space="preserve">PEVuZE5vdGU+PENpdGU+PEF1dGhvcj5Sb2Ryw61ndWV6LVPDoW5jaGV6PC9BdXRob3I+PFllYXI+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=
</w:fldData>
        </w:fldChar>
      </w:r>
      <w:r w:rsidR="005C0A61">
        <w:instrText xml:space="preserve"> ADDIN EN.CITE </w:instrText>
      </w:r>
      <w:r w:rsidR="005C0A61">
        <w:fldChar w:fldCharType="begin">
          <w:fldData xml:space="preserve">PEVuZE5vdGU+PENpdGU+PEF1dGhvcj5Sb2Ryw61ndWV6LVPDoW5jaGV6PC9BdXRob3I+PFllYXI+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=
</w:fldData>
        </w:fldChar>
      </w:r>
      <w:r w:rsidR="005C0A61">
        <w:instrText xml:space="preserve"> ADDIN EN.CITE.DATA </w:instrText>
      </w:r>
      <w:r w:rsidR="005C0A61">
        <w:fldChar w:fldCharType="end"/>
      </w:r>
      <w:r w:rsidR="005C0A61">
        <w:fldChar w:fldCharType="separate"/>
      </w:r>
      <w:r w:rsidR="005C0A61">
        <w:rPr>
          <w:noProof/>
        </w:rPr>
        <w:t>(Rodríguez-Sánchez et al. 2024)</w:t>
      </w:r>
      <w:r w:rsidR="005C0A61">
        <w:fldChar w:fldCharType="end"/>
      </w:r>
      <w:r w:rsidR="005F0CB3" w:rsidRPr="00F01E0E">
        <w:t>.</w:t>
      </w:r>
      <w:r w:rsidR="009D69D7">
        <w:t xml:space="preserve"> However</w:t>
      </w:r>
      <w:r w:rsidR="00BF462B">
        <w:t>,</w:t>
      </w:r>
      <w:r w:rsidR="009D69D7">
        <w:t xml:space="preserve"> i</w:t>
      </w:r>
      <w:r w:rsidR="009D69D7" w:rsidRPr="009D69D7">
        <w:t xml:space="preserve">n the Prostate Cancer IRE Study (PRIS), treatment failure was defined as the diagnosis of ISUP grade group ≥2 prostate cancer detected in a 12-month biopsy following IRE </w:t>
      </w:r>
      <w:r w:rsidR="005C0A61">
        <w:fldChar w:fldCharType="begin">
          <w:fldData xml:space="preserve">PEVuZE5vdGU+PENpdGU+PEF1dGhvcj5MYW50ejwvQXV0aG9yPjxZZWFyPjIwMjM8L1llYXI+PFJl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</w:fldData>
        </w:fldChar>
      </w:r>
      <w:r w:rsidR="005C0A61">
        <w:instrText xml:space="preserve"> ADDIN EN.CITE </w:instrText>
      </w:r>
      <w:r w:rsidR="005C0A61">
        <w:fldChar w:fldCharType="begin">
          <w:fldData xml:space="preserve">PEVuZE5vdGU+PENpdGU+PEF1dGhvcj5MYW50ejwvQXV0aG9yPjxZZWFyPjIwMjM8L1llYXI+PFJl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</w:fldData>
        </w:fldChar>
      </w:r>
      <w:r w:rsidR="005C0A61">
        <w:instrText xml:space="preserve"> ADDIN EN.CITE.DATA </w:instrText>
      </w:r>
      <w:r w:rsidR="005C0A61">
        <w:fldChar w:fldCharType="end"/>
      </w:r>
      <w:r w:rsidR="005C0A61">
        <w:fldChar w:fldCharType="separate"/>
      </w:r>
      <w:r w:rsidR="005C0A61">
        <w:rPr>
          <w:noProof/>
        </w:rPr>
        <w:t>(Lantz et al. 2023)</w:t>
      </w:r>
      <w:r w:rsidR="005C0A61">
        <w:fldChar w:fldCharType="end"/>
      </w:r>
      <w:r w:rsidR="009D69D7" w:rsidRPr="009D69D7">
        <w:t>.</w:t>
      </w:r>
    </w:p>
    <w:p w14:paraId="385FF97D" w14:textId="063B6FED" w:rsidR="009F0480" w:rsidRPr="00F01E0E" w:rsidRDefault="003D3F05" w:rsidP="003D3F05">
      <w:pPr>
        <w:pStyle w:val="Heading4"/>
      </w:pPr>
      <w:r w:rsidRPr="00F01E0E">
        <w:t xml:space="preserve">IRE </w:t>
      </w:r>
      <w:r w:rsidR="00FF227E" w:rsidRPr="00F01E0E">
        <w:t>technique</w:t>
      </w:r>
    </w:p>
    <w:p w14:paraId="5FD71731" w14:textId="29E4C7FB" w:rsidR="00FF227E" w:rsidRPr="00F01E0E" w:rsidRDefault="001765BB" w:rsidP="00CE6747">
      <w:pPr>
        <w:spacing w:before="120"/>
      </w:pPr>
      <w:r w:rsidRPr="00F01E0E">
        <w:t>In the literature</w:t>
      </w:r>
      <w:r w:rsidR="00856393" w:rsidRPr="00F01E0E">
        <w:t>,</w:t>
      </w:r>
      <w:r w:rsidRPr="00F01E0E">
        <w:t xml:space="preserve"> </w:t>
      </w:r>
      <w:r w:rsidR="0027241B" w:rsidRPr="00F01E0E">
        <w:t>IRE</w:t>
      </w:r>
      <w:r w:rsidR="00123B71" w:rsidRPr="00F01E0E">
        <w:t xml:space="preserve"> </w:t>
      </w:r>
      <w:r w:rsidR="003024EE" w:rsidRPr="00F01E0E">
        <w:t>is</w:t>
      </w:r>
      <w:r w:rsidR="00F4661D" w:rsidRPr="00F01E0E">
        <w:t xml:space="preserve"> still</w:t>
      </w:r>
      <w:r w:rsidR="003024EE" w:rsidRPr="00F01E0E">
        <w:t xml:space="preserve"> considered an investigational </w:t>
      </w:r>
      <w:r w:rsidR="00C338B0" w:rsidRPr="00F01E0E">
        <w:t xml:space="preserve">procedure, </w:t>
      </w:r>
      <w:r w:rsidR="00F4661D" w:rsidRPr="00F01E0E">
        <w:t xml:space="preserve">subject to </w:t>
      </w:r>
      <w:r w:rsidR="00711571" w:rsidRPr="00F01E0E">
        <w:t xml:space="preserve">operator skills and without a </w:t>
      </w:r>
      <w:r w:rsidR="00D05C7D" w:rsidRPr="00F01E0E">
        <w:t xml:space="preserve">standardised treatment protocol </w:t>
      </w:r>
      <w:r w:rsidR="005C0A61">
        <w:fldChar w:fldCharType="begin">
          <w:fldData xml:space="preserve">PEVuZE5vdGU+PENpdGU+PEF1dGhvcj5Nb3Jvem92PC9BdXRob3I+PFllYXI+MjAyMDwvWWVhcj48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</w:fldData>
        </w:fldChar>
      </w:r>
      <w:r w:rsidR="005C0A61">
        <w:instrText xml:space="preserve"> ADDIN EN.CITE </w:instrText>
      </w:r>
      <w:r w:rsidR="005C0A61">
        <w:fldChar w:fldCharType="begin">
          <w:fldData xml:space="preserve">PEVuZE5vdGU+PENpdGU+PEF1dGhvcj5Nb3Jvem92PC9BdXRob3I+PFllYXI+MjAyMDwvWWVhcj48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</w:fldData>
        </w:fldChar>
      </w:r>
      <w:r w:rsidR="005C0A61">
        <w:instrText xml:space="preserve"> ADDIN EN.CITE.DATA </w:instrText>
      </w:r>
      <w:r w:rsidR="005C0A61">
        <w:fldChar w:fldCharType="end"/>
      </w:r>
      <w:r w:rsidR="005C0A61">
        <w:fldChar w:fldCharType="separate"/>
      </w:r>
      <w:r w:rsidR="005C0A61">
        <w:rPr>
          <w:noProof/>
        </w:rPr>
        <w:t>(Cornford 2024; Morozov et al. 2020; Rokan &amp; Reddy 2025)</w:t>
      </w:r>
      <w:r w:rsidR="005C0A61">
        <w:fldChar w:fldCharType="end"/>
      </w:r>
      <w:r w:rsidR="00D05C7D" w:rsidRPr="00F01E0E">
        <w:t>.</w:t>
      </w:r>
      <w:r w:rsidR="00062A68" w:rsidRPr="00F01E0E">
        <w:t xml:space="preserve"> </w:t>
      </w:r>
      <w:r w:rsidR="00FF227E" w:rsidRPr="00F01E0E">
        <w:t xml:space="preserve">This could lead to inconsistent ablation areas and varying degrees of treatment efficacy across different centres and clinicians. </w:t>
      </w:r>
    </w:p>
    <w:p w14:paraId="0778D6DD" w14:textId="1E81343B" w:rsidR="00CD6991" w:rsidRPr="00F01E0E" w:rsidRDefault="00FF227E" w:rsidP="003D3F05">
      <w:r w:rsidRPr="00F01E0E">
        <w:t>IRE performance depends on electrode configuration (number, placement and spacing)</w:t>
      </w:r>
      <w:r w:rsidR="00E42255" w:rsidRPr="00F01E0E">
        <w:t xml:space="preserve">, </w:t>
      </w:r>
      <w:r w:rsidRPr="00F01E0E">
        <w:t>pulse parameters (pulse repetition</w:t>
      </w:r>
      <w:r w:rsidR="004A62C4" w:rsidRPr="00F01E0E">
        <w:t>;</w:t>
      </w:r>
      <w:r w:rsidRPr="00F01E0E">
        <w:t xml:space="preserve"> length, interval and amplitude of applied voltage)</w:t>
      </w:r>
      <w:r w:rsidR="00901BA3" w:rsidRPr="00F01E0E">
        <w:t xml:space="preserve"> and </w:t>
      </w:r>
      <w:r w:rsidR="00E15850" w:rsidRPr="00F01E0E">
        <w:t>tissue heterogeneities</w:t>
      </w:r>
      <w:r w:rsidR="00AE0EC2" w:rsidRPr="00F01E0E">
        <w:t xml:space="preserve">, but no consensus has been reached </w:t>
      </w:r>
      <w:r w:rsidR="008D5981" w:rsidRPr="00F01E0E">
        <w:t xml:space="preserve">on optimal surgical parameters </w:t>
      </w:r>
      <w:r w:rsidR="005C0A61">
        <w:fldChar w:fldCharType="begin">
          <w:fldData xml:space="preserve">PEVuZE5vdGU+PENpdGU+PEF1dGhvcj5DYW1wZWxvPC9BdXRob3I+PFllYXI+MjAxNzwvWWVhcj48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</w:fldData>
        </w:fldChar>
      </w:r>
      <w:r w:rsidR="005C0A61">
        <w:instrText xml:space="preserve"> ADDIN EN.CITE </w:instrText>
      </w:r>
      <w:r w:rsidR="005C0A61">
        <w:fldChar w:fldCharType="begin">
          <w:fldData xml:space="preserve">PEVuZE5vdGU+PENpdGU+PEF1dGhvcj5DYW1wZWxvPC9BdXRob3I+PFllYXI+MjAxNzwvWWVhcj48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</w:fldData>
        </w:fldChar>
      </w:r>
      <w:r w:rsidR="005C0A61">
        <w:instrText xml:space="preserve"> ADDIN EN.CITE.DATA </w:instrText>
      </w:r>
      <w:r w:rsidR="005C0A61">
        <w:fldChar w:fldCharType="end"/>
      </w:r>
      <w:r w:rsidR="005C0A61">
        <w:fldChar w:fldCharType="separate"/>
      </w:r>
      <w:r w:rsidR="005C0A61">
        <w:rPr>
          <w:noProof/>
        </w:rPr>
        <w:t>(Campelo et al. 2017; Jourabchi et al. 2014; Liu et al. 2024)</w:t>
      </w:r>
      <w:r w:rsidR="005C0A61">
        <w:fldChar w:fldCharType="end"/>
      </w:r>
      <w:r w:rsidRPr="00F01E0E">
        <w:t xml:space="preserve">. </w:t>
      </w:r>
      <w:r w:rsidR="000578DB" w:rsidRPr="00F01E0E">
        <w:t xml:space="preserve">Only a few </w:t>
      </w:r>
      <w:r w:rsidR="00EF6186" w:rsidRPr="00F01E0E">
        <w:t xml:space="preserve">hospitals </w:t>
      </w:r>
      <w:r w:rsidR="006463F8" w:rsidRPr="00F01E0E">
        <w:t>have experience</w:t>
      </w:r>
      <w:r w:rsidR="00B85847" w:rsidRPr="00F01E0E">
        <w:t xml:space="preserve"> </w:t>
      </w:r>
      <w:r w:rsidR="00FE2B74" w:rsidRPr="00F01E0E">
        <w:t>with</w:t>
      </w:r>
      <w:r w:rsidR="00F0753B" w:rsidRPr="00F01E0E">
        <w:t xml:space="preserve"> IRE in Australia</w:t>
      </w:r>
      <w:r w:rsidR="00E452F0" w:rsidRPr="00F01E0E">
        <w:t>, which</w:t>
      </w:r>
      <w:r w:rsidR="00B85847" w:rsidRPr="00F01E0E">
        <w:t xml:space="preserve"> limit</w:t>
      </w:r>
      <w:r w:rsidR="00E452F0" w:rsidRPr="00F01E0E">
        <w:t xml:space="preserve">s </w:t>
      </w:r>
      <w:r w:rsidR="00561C93" w:rsidRPr="00F01E0E">
        <w:t xml:space="preserve">opportunities for </w:t>
      </w:r>
      <w:r w:rsidR="00B85847" w:rsidRPr="00F01E0E">
        <w:t>hands-on learning</w:t>
      </w:r>
      <w:r w:rsidR="00561C93" w:rsidRPr="00F01E0E">
        <w:t>.</w:t>
      </w:r>
      <w:r w:rsidR="00B85847" w:rsidRPr="00F01E0E">
        <w:t xml:space="preserve"> </w:t>
      </w:r>
    </w:p>
    <w:p w14:paraId="74DA8A69" w14:textId="419C1AB4" w:rsidR="000C233E" w:rsidRPr="00F01E0E" w:rsidRDefault="00E2777A" w:rsidP="003D3F05">
      <w:r>
        <w:t>According to</w:t>
      </w:r>
      <w:r w:rsidR="00354DA4">
        <w:t xml:space="preserve"> </w:t>
      </w:r>
      <w:r w:rsidR="00AE4F74">
        <w:t>t</w:t>
      </w:r>
      <w:r w:rsidR="00AE7289">
        <w:t>he applicant’s experts</w:t>
      </w:r>
      <w:r w:rsidR="00E61974">
        <w:t>,</w:t>
      </w:r>
      <w:r w:rsidR="008841A6">
        <w:t xml:space="preserve"> the</w:t>
      </w:r>
      <w:r w:rsidR="00B038DA">
        <w:t xml:space="preserve"> </w:t>
      </w:r>
      <w:r w:rsidR="00354DA4">
        <w:t xml:space="preserve">IRE protocol is </w:t>
      </w:r>
      <w:r w:rsidR="000E522E">
        <w:t>well-standardised</w:t>
      </w:r>
      <w:r>
        <w:t xml:space="preserve"> in Australia and </w:t>
      </w:r>
      <w:r w:rsidR="000C7676">
        <w:t xml:space="preserve">Aotearoa </w:t>
      </w:r>
      <w:r w:rsidR="000E522E">
        <w:t>New Zealand</w:t>
      </w:r>
      <w:r w:rsidR="00417033">
        <w:t xml:space="preserve"> and </w:t>
      </w:r>
      <w:r w:rsidR="00C47EEF">
        <w:t xml:space="preserve">IRE </w:t>
      </w:r>
      <w:r w:rsidR="00417033">
        <w:t xml:space="preserve">has been </w:t>
      </w:r>
      <w:r w:rsidR="003B03BA">
        <w:t xml:space="preserve">used for over a decade in some </w:t>
      </w:r>
      <w:r w:rsidR="00FC394D">
        <w:t>centres</w:t>
      </w:r>
      <w:r w:rsidR="000F47CC">
        <w:t>.</w:t>
      </w:r>
      <w:r w:rsidR="002F355B">
        <w:t xml:space="preserve"> </w:t>
      </w:r>
      <w:r w:rsidR="001479B1">
        <w:t xml:space="preserve">Training is provided by </w:t>
      </w:r>
      <w:r w:rsidR="008C05EC">
        <w:t>the applicant</w:t>
      </w:r>
      <w:r w:rsidR="00E82A54">
        <w:t xml:space="preserve"> (</w:t>
      </w:r>
      <w:r w:rsidR="008C05EC">
        <w:t>Ge</w:t>
      </w:r>
      <w:r w:rsidR="0088571A">
        <w:t>tz Healthcare P</w:t>
      </w:r>
      <w:r w:rsidR="00E82A54">
        <w:t>ty</w:t>
      </w:r>
      <w:r w:rsidR="0088571A">
        <w:t xml:space="preserve"> L</w:t>
      </w:r>
      <w:r w:rsidR="00E82A54">
        <w:t>td)</w:t>
      </w:r>
      <w:r w:rsidR="0088571A">
        <w:t>,</w:t>
      </w:r>
      <w:r w:rsidR="001479B1">
        <w:t xml:space="preserve"> consist</w:t>
      </w:r>
      <w:r w:rsidR="00E82A54">
        <w:t>ing</w:t>
      </w:r>
      <w:r w:rsidR="001479B1">
        <w:t xml:space="preserve"> of an online seminar by </w:t>
      </w:r>
      <w:r w:rsidR="00A72DE0">
        <w:t>an expert</w:t>
      </w:r>
      <w:r w:rsidR="001479B1">
        <w:t xml:space="preserve"> </w:t>
      </w:r>
      <w:r w:rsidR="00F8302E">
        <w:t>clinician</w:t>
      </w:r>
      <w:r w:rsidR="009A6224">
        <w:t>,</w:t>
      </w:r>
      <w:r w:rsidR="001479B1">
        <w:t xml:space="preserve"> followed by case observation workshops with key opinion leaders.</w:t>
      </w:r>
      <w:r w:rsidR="00193641">
        <w:t xml:space="preserve"> </w:t>
      </w:r>
      <w:r w:rsidR="00044BAE">
        <w:t>P</w:t>
      </w:r>
      <w:r w:rsidR="00925ECC">
        <w:t>ractical c</w:t>
      </w:r>
      <w:r w:rsidR="001850B9">
        <w:t>ases</w:t>
      </w:r>
      <w:r w:rsidR="004037D8">
        <w:t>, usually 5 in number,</w:t>
      </w:r>
      <w:r w:rsidR="001E67D0">
        <w:t xml:space="preserve"> are then </w:t>
      </w:r>
      <w:r w:rsidR="008C7AED">
        <w:t>performed</w:t>
      </w:r>
      <w:r w:rsidR="001E67D0">
        <w:t xml:space="preserve"> under the </w:t>
      </w:r>
      <w:r w:rsidR="00A27146">
        <w:t>supervis</w:t>
      </w:r>
      <w:r w:rsidR="001E67D0">
        <w:t>ion of</w:t>
      </w:r>
      <w:r w:rsidR="00A27146">
        <w:t xml:space="preserve"> experienced mentors</w:t>
      </w:r>
      <w:r w:rsidR="000B0638">
        <w:t xml:space="preserve"> and applicant technology representatives</w:t>
      </w:r>
      <w:r w:rsidR="008F704A">
        <w:t xml:space="preserve">. </w:t>
      </w:r>
      <w:r w:rsidR="00FD6493">
        <w:t>T</w:t>
      </w:r>
      <w:r w:rsidR="008F704A">
        <w:t>he experts highligh</w:t>
      </w:r>
      <w:r w:rsidR="00044BAE">
        <w:t xml:space="preserve">ted </w:t>
      </w:r>
      <w:r w:rsidR="000F01BA">
        <w:t>that most urolo</w:t>
      </w:r>
      <w:r w:rsidR="00554F5A">
        <w:t>gists already have the</w:t>
      </w:r>
      <w:r w:rsidR="00785DA7">
        <w:t xml:space="preserve"> necessary</w:t>
      </w:r>
      <w:r w:rsidR="00554F5A">
        <w:t xml:space="preserve"> skill</w:t>
      </w:r>
      <w:r w:rsidR="00785DA7">
        <w:t>s</w:t>
      </w:r>
      <w:r w:rsidR="00591DE0">
        <w:t>et</w:t>
      </w:r>
      <w:r w:rsidR="00785DA7">
        <w:t xml:space="preserve"> </w:t>
      </w:r>
      <w:r w:rsidR="00554F5A">
        <w:t>to perform IRE</w:t>
      </w:r>
      <w:r w:rsidR="00785DA7">
        <w:t>,</w:t>
      </w:r>
      <w:r w:rsidR="00554F5A">
        <w:t xml:space="preserve"> as </w:t>
      </w:r>
      <w:r w:rsidR="008F48E5">
        <w:t>it require</w:t>
      </w:r>
      <w:r w:rsidR="00785DA7">
        <w:t>s</w:t>
      </w:r>
      <w:r w:rsidR="008F48E5">
        <w:t xml:space="preserve"> the same skill</w:t>
      </w:r>
      <w:r w:rsidR="001A0451">
        <w:t>s</w:t>
      </w:r>
      <w:r w:rsidR="00DE0FA9">
        <w:t xml:space="preserve"> </w:t>
      </w:r>
      <w:r w:rsidR="00785DA7">
        <w:t xml:space="preserve">as those </w:t>
      </w:r>
      <w:r w:rsidR="00DE0FA9">
        <w:t>used for transperineal biopsies</w:t>
      </w:r>
      <w:r w:rsidR="00F458B9">
        <w:t xml:space="preserve">. The learning </w:t>
      </w:r>
      <w:r w:rsidR="009D3F46">
        <w:t>stage</w:t>
      </w:r>
      <w:r w:rsidR="0092431B">
        <w:t xml:space="preserve"> </w:t>
      </w:r>
      <w:r w:rsidR="009D3F46">
        <w:t>involves</w:t>
      </w:r>
      <w:r w:rsidR="00277FE7">
        <w:t xml:space="preserve"> </w:t>
      </w:r>
      <w:r w:rsidR="009D3F46">
        <w:t>placing</w:t>
      </w:r>
      <w:r w:rsidR="00277FE7">
        <w:t xml:space="preserve"> the electrodes around the tumour</w:t>
      </w:r>
      <w:r w:rsidR="00F72010">
        <w:t xml:space="preserve"> </w:t>
      </w:r>
      <w:r w:rsidR="000D6F39">
        <w:t xml:space="preserve">with a margin </w:t>
      </w:r>
      <w:r w:rsidR="00F72010">
        <w:t>and ensuring that the settings are safe (</w:t>
      </w:r>
      <w:r w:rsidR="00BC2F65">
        <w:t xml:space="preserve">e.g. </w:t>
      </w:r>
      <w:r w:rsidR="001809F8">
        <w:t>electrode</w:t>
      </w:r>
      <w:r w:rsidR="00F47F76">
        <w:t xml:space="preserve"> placement, </w:t>
      </w:r>
      <w:r w:rsidR="00BC2F65">
        <w:t>delivery, energy settings</w:t>
      </w:r>
      <w:r w:rsidR="00F72010">
        <w:t>)</w:t>
      </w:r>
      <w:r w:rsidR="00031537">
        <w:t xml:space="preserve"> (personal communication</w:t>
      </w:r>
      <w:r w:rsidR="007808D7">
        <w:t xml:space="preserve">, pre-PASC </w:t>
      </w:r>
      <w:r w:rsidR="00726F37">
        <w:t>meeting</w:t>
      </w:r>
      <w:r w:rsidR="003454E7">
        <w:t>, 18 February 2025</w:t>
      </w:r>
      <w:r w:rsidR="00031537">
        <w:t>)</w:t>
      </w:r>
      <w:r w:rsidR="009D3F46">
        <w:t>.</w:t>
      </w:r>
      <w:r w:rsidR="00A533FE">
        <w:t xml:space="preserve"> </w:t>
      </w:r>
      <w:r w:rsidR="00EB7F94">
        <w:t>The on-s</w:t>
      </w:r>
      <w:r w:rsidR="00B821AF">
        <w:t xml:space="preserve">creen </w:t>
      </w:r>
      <w:r w:rsidR="0051100C">
        <w:t>display</w:t>
      </w:r>
      <w:r w:rsidR="00B821AF">
        <w:t xml:space="preserve"> and </w:t>
      </w:r>
      <w:r w:rsidR="006F3945">
        <w:t>initial pulse</w:t>
      </w:r>
      <w:r w:rsidR="00725445">
        <w:t>s</w:t>
      </w:r>
      <w:r w:rsidR="00794E42">
        <w:t>,</w:t>
      </w:r>
      <w:r w:rsidR="006F3945">
        <w:t xml:space="preserve"> </w:t>
      </w:r>
      <w:r w:rsidR="00F0464D">
        <w:t xml:space="preserve">used to confirm or adjust </w:t>
      </w:r>
      <w:r w:rsidR="00794E42">
        <w:t>parameters,</w:t>
      </w:r>
      <w:r w:rsidR="00F0464D">
        <w:t xml:space="preserve"> </w:t>
      </w:r>
      <w:r w:rsidR="00B821AF">
        <w:t xml:space="preserve">ensure that </w:t>
      </w:r>
      <w:r w:rsidR="00F8489B">
        <w:t xml:space="preserve">the </w:t>
      </w:r>
      <w:r w:rsidR="00B821AF">
        <w:t>energy settings are correct</w:t>
      </w:r>
      <w:r w:rsidR="00794E42">
        <w:t>.</w:t>
      </w:r>
    </w:p>
    <w:p w14:paraId="01721A6F" w14:textId="3D9B9F71" w:rsidR="00132743" w:rsidRPr="00F01E0E" w:rsidRDefault="00132743" w:rsidP="006118CE">
      <w:pPr>
        <w:pStyle w:val="Heading4"/>
      </w:pPr>
      <w:r w:rsidRPr="00F01E0E">
        <w:t>Post-</w:t>
      </w:r>
      <w:r w:rsidR="00045809" w:rsidRPr="00F01E0E">
        <w:t xml:space="preserve">IRE </w:t>
      </w:r>
      <w:r w:rsidRPr="00F01E0E">
        <w:t>procedure follow-up</w:t>
      </w:r>
    </w:p>
    <w:p w14:paraId="704F77AB" w14:textId="31EFE965" w:rsidR="00E92B2F" w:rsidRPr="00F01E0E" w:rsidRDefault="00E92B2F">
      <w:r w:rsidRPr="00F01E0E">
        <w:t>Similar</w:t>
      </w:r>
      <w:r w:rsidR="003B4D0D" w:rsidRPr="00F01E0E">
        <w:t>ly</w:t>
      </w:r>
      <w:r w:rsidRPr="00F01E0E">
        <w:t xml:space="preserve"> to postoperative care following </w:t>
      </w:r>
      <w:r w:rsidR="00D8222B" w:rsidRPr="00F01E0E">
        <w:t>RP</w:t>
      </w:r>
      <w:r w:rsidRPr="00F01E0E">
        <w:t xml:space="preserve">, the </w:t>
      </w:r>
      <w:r w:rsidR="003B4D0D" w:rsidRPr="00F01E0E">
        <w:t>F</w:t>
      </w:r>
      <w:r w:rsidRPr="00F01E0E">
        <w:t xml:space="preserve">oley catheter is removed </w:t>
      </w:r>
      <w:r w:rsidR="003A2775" w:rsidRPr="00F01E0E">
        <w:t>2</w:t>
      </w:r>
      <w:r w:rsidRPr="00F01E0E">
        <w:t xml:space="preserve"> to </w:t>
      </w:r>
      <w:r w:rsidR="003A2775" w:rsidRPr="00F01E0E">
        <w:t>5</w:t>
      </w:r>
      <w:r w:rsidRPr="00F01E0E">
        <w:t xml:space="preserve"> days after IRE</w:t>
      </w:r>
      <w:r w:rsidR="002F33C6">
        <w:t xml:space="preserve">. </w:t>
      </w:r>
      <w:r w:rsidR="002F33C6" w:rsidRPr="002F33C6">
        <w:t xml:space="preserve">In addition to a hospital setting, this procedure </w:t>
      </w:r>
      <w:r w:rsidR="002D1908">
        <w:t>(</w:t>
      </w:r>
      <w:r w:rsidR="00444F4D">
        <w:t xml:space="preserve">i.e. </w:t>
      </w:r>
      <w:r w:rsidR="002D1908" w:rsidRPr="00F01E0E">
        <w:t xml:space="preserve">catheter </w:t>
      </w:r>
      <w:r w:rsidR="002D1908">
        <w:t xml:space="preserve">removal) </w:t>
      </w:r>
      <w:r w:rsidR="002F33C6" w:rsidRPr="002F33C6">
        <w:t xml:space="preserve">may also be </w:t>
      </w:r>
      <w:r w:rsidR="4C000FFB">
        <w:t>provided by a</w:t>
      </w:r>
      <w:r w:rsidR="36F5F6AD" w:rsidRPr="002F33C6">
        <w:t xml:space="preserve"> practice nurse </w:t>
      </w:r>
      <w:r w:rsidR="002F33C6" w:rsidRPr="002F33C6">
        <w:t xml:space="preserve">in </w:t>
      </w:r>
      <w:r w:rsidR="30B4EC38" w:rsidRPr="002F33C6">
        <w:t>primary care</w:t>
      </w:r>
      <w:r w:rsidR="002F33C6" w:rsidRPr="002F33C6">
        <w:t xml:space="preserve"> or within specialist rooms</w:t>
      </w:r>
      <w:r w:rsidRPr="00F01E0E">
        <w:t>,</w:t>
      </w:r>
      <w:r w:rsidR="00D66A92">
        <w:t xml:space="preserve"> according to the </w:t>
      </w:r>
      <w:r w:rsidR="00522A5F">
        <w:t>D</w:t>
      </w:r>
      <w:r w:rsidR="00D66A92">
        <w:t>epartment</w:t>
      </w:r>
      <w:r w:rsidRPr="00F01E0E">
        <w:t xml:space="preserve">. Patients then undergo a follow-up consultation with their urologist at </w:t>
      </w:r>
      <w:r w:rsidR="003A2775" w:rsidRPr="00F01E0E">
        <w:t>6</w:t>
      </w:r>
      <w:r w:rsidRPr="00F01E0E">
        <w:t xml:space="preserve"> weeks to assess for any major adverse effects. Unlike </w:t>
      </w:r>
      <w:r w:rsidR="00D8222B" w:rsidRPr="00F01E0E">
        <w:t>RP</w:t>
      </w:r>
      <w:r w:rsidRPr="00F01E0E">
        <w:t>, where PSA levels typically drop to undetectable levels and routine imaging is unnecessary, IRE preserves a portion of the prostate, necessitating ongoing surveillance</w:t>
      </w:r>
      <w:r w:rsidR="00EC6CE5" w:rsidRPr="00F01E0E">
        <w:t xml:space="preserve"> </w:t>
      </w:r>
      <w:r w:rsidR="005C0A61">
        <w:fldChar w:fldCharType="begin"/>
      </w:r>
      <w:r w:rsidR="005C0A61">
        <w:instrText xml:space="preserve"> ADDIN EN.CITE &lt;EndNote&gt;&lt;Cite&gt;&lt;Author&gt;Yaxley&lt;/Author&gt;&lt;Year&gt;2022&lt;/Year&gt;&lt;RecNum&gt;32&lt;/RecNum&gt;&lt;DisplayText&gt;(Yaxley et al. 2022)&lt;/DisplayText&gt;&lt;record&gt;&lt;rec-number&gt;32&lt;/rec-number&gt;&lt;foreign-keys&gt;&lt;key app="EN" db-id="zfadtfv0fdzv91ezxvy5tffnwdvpwvxdzsse" timestamp="1740829622"&gt;32&lt;/key&gt;&lt;/foreign-keys&gt;&lt;ref-type name="Journal Article"&gt;17&lt;/ref-type&gt;&lt;contributors&gt;&lt;authors&gt;&lt;author&gt;Yaxley, W. J.&lt;/author&gt;&lt;author&gt;Gianduzzo, T.&lt;/author&gt;&lt;author&gt;Kua, B.&lt;/author&gt;&lt;author&gt;Oxford, R.&lt;/author&gt;&lt;author&gt;Yaxley, J. W.&lt;/author&gt;&lt;/authors&gt;&lt;/contributors&gt;&lt;auth-address&gt;Department of Urology, QEII Jubilee Hospital, Brisbane, Australia.&amp;#xD;The University of Queensland, School of Medicine, Brisbane, Australia.&amp;#xD;Wesley Urology Clinic, Wesley Hospital, Brisbane, Australia.&amp;#xD;Department of Urology, Royal Brisbane and Women&amp;apos;s Hospital, Brisbane, Australia. dryaxley@wesleyurologyclinic.com.au.&lt;/auth-address&gt;&lt;titles&gt;&lt;title&gt;Focal therapy for prostate cancer with irreversible electroporation: Oncological and functional results of a single institution study&lt;/title&gt;&lt;secondary-title&gt;Investig Clin Urol&lt;/secondary-title&gt;&lt;/titles&gt;&lt;periodical&gt;&lt;full-title&gt;Investig Clin Urol&lt;/full-title&gt;&lt;/periodical&gt;&lt;pages&gt;285-293&lt;/pages&gt;&lt;volume&gt;63&lt;/volume&gt;&lt;number&gt;3&lt;/number&gt;&lt;keywords&gt;&lt;keyword&gt;Ablation Techniques/adverse effects/methods&lt;/keyword&gt;&lt;keyword&gt;Electroporation/methods&lt;/keyword&gt;&lt;keyword&gt;Humans&lt;/keyword&gt;&lt;keyword&gt;Male&lt;/keyword&gt;&lt;keyword&gt;Prostatic Neoplasms/pathology&lt;/keyword&gt;&lt;keyword&gt;Quality of Life&lt;/keyword&gt;&lt;keyword&gt;Treatment Outcome&lt;/keyword&gt;&lt;/keywords&gt;&lt;dates&gt;&lt;year&gt;2022&lt;/year&gt;&lt;pub-dates&gt;&lt;date&gt;May&lt;/date&gt;&lt;/pub-dates&gt;&lt;/dates&gt;&lt;isbn&gt;2466-054X (Electronic)&amp;#xD;2466-0493 (Print)&amp;#xD;2466-0493 (Linking)&lt;/isbn&gt;&lt;accession-num&gt;35534217&lt;/accession-num&gt;&lt;urls&gt;&lt;related-urls&gt;&lt;url&gt;https://pmc.ncbi.nlm.nih.gov/articles/PMC9091832/pdf/icu-63-285.pdf&lt;/url&gt;&lt;/related-urls&gt;&lt;/urls&gt;&lt;electronic-resource-num&gt;10.4111/icu.20210472&lt;/electronic-resource-num&gt;&lt;remote-database-provider&gt;NLM&lt;/remote-database-provider&gt;&lt;language&gt;eng&lt;/language&gt;&lt;/record&gt;&lt;/Cite&gt;&lt;/EndNote&gt;</w:instrText>
      </w:r>
      <w:r w:rsidR="005C0A61">
        <w:fldChar w:fldCharType="separate"/>
      </w:r>
      <w:r w:rsidR="005C0A61">
        <w:rPr>
          <w:noProof/>
        </w:rPr>
        <w:t>(Yaxley et al. 2022)</w:t>
      </w:r>
      <w:r w:rsidR="005C0A61">
        <w:fldChar w:fldCharType="end"/>
      </w:r>
      <w:r w:rsidRPr="00F01E0E">
        <w:t>. As a result, follow-up care for IRE closely aligns with active surveillance protocols</w:t>
      </w:r>
      <w:r w:rsidR="0055769F" w:rsidRPr="00F01E0E">
        <w:t xml:space="preserve">, </w:t>
      </w:r>
      <w:r w:rsidR="00C977B7" w:rsidRPr="00F01E0E">
        <w:t>although there is</w:t>
      </w:r>
      <w:r w:rsidRPr="00F01E0E">
        <w:t xml:space="preserve"> no universally standardised protocol</w:t>
      </w:r>
      <w:r w:rsidR="0055265F">
        <w:t>,</w:t>
      </w:r>
      <w:r w:rsidRPr="00F01E0E">
        <w:t xml:space="preserve"> as clinical practice var</w:t>
      </w:r>
      <w:r w:rsidR="00883DFF" w:rsidRPr="00F01E0E">
        <w:t>ies</w:t>
      </w:r>
      <w:r w:rsidRPr="00F01E0E">
        <w:t xml:space="preserve"> among urologists (personal communication, pre-PASC meeting, 18 February 2025). </w:t>
      </w:r>
      <w:r w:rsidR="0033326A" w:rsidRPr="00F01E0E">
        <w:t>T</w:t>
      </w:r>
      <w:r w:rsidRPr="00F01E0E">
        <w:t xml:space="preserve">he general approach </w:t>
      </w:r>
      <w:r w:rsidR="00206CD7" w:rsidRPr="00F01E0E">
        <w:t>aligns</w:t>
      </w:r>
      <w:r w:rsidRPr="00F01E0E">
        <w:t xml:space="preserve"> with international urological guidelines</w:t>
      </w:r>
      <w:r w:rsidR="0033326A" w:rsidRPr="00F01E0E">
        <w:t>,</w:t>
      </w:r>
      <w:r w:rsidR="0033326A" w:rsidRPr="00F01E0E" w:rsidDel="00EA751E">
        <w:t xml:space="preserve"> </w:t>
      </w:r>
      <w:r w:rsidRPr="00F01E0E">
        <w:t>typically involv</w:t>
      </w:r>
      <w:r w:rsidR="00EA751E" w:rsidRPr="00F01E0E">
        <w:t>ing</w:t>
      </w:r>
      <w:r w:rsidRPr="00F01E0E">
        <w:t xml:space="preserve"> PSA testing every </w:t>
      </w:r>
      <w:r w:rsidR="00EA751E" w:rsidRPr="00F01E0E">
        <w:t xml:space="preserve">3 </w:t>
      </w:r>
      <w:r w:rsidRPr="00F01E0E">
        <w:t xml:space="preserve">months during the first year, an MRI at </w:t>
      </w:r>
      <w:r w:rsidR="00EA751E" w:rsidRPr="00F01E0E">
        <w:t xml:space="preserve">6 </w:t>
      </w:r>
      <w:r w:rsidRPr="00F01E0E">
        <w:t>months and a biopsy at 12 months</w:t>
      </w:r>
      <w:r w:rsidR="00A216BE">
        <w:t xml:space="preserve"> </w:t>
      </w:r>
      <w:r w:rsidR="005C0A61">
        <w:fldChar w:fldCharType="begin"/>
      </w:r>
      <w:r w:rsidR="005C0A61">
        <w:instrText xml:space="preserve"> ADDIN EN.CITE &lt;EndNote&gt;&lt;Cite&gt;&lt;Author&gt;Cornford&lt;/Author&gt;&lt;Year&gt;2024&lt;/Year&gt;&lt;RecNum&gt;11&lt;/RecNum&gt;&lt;DisplayText&gt;(Cornford 2024)&lt;/DisplayText&gt;&lt;record&gt;&lt;rec-number&gt;11&lt;/rec-number&gt;&lt;foreign-keys&gt;&lt;key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fldChar w:fldCharType="separate"/>
      </w:r>
      <w:r w:rsidR="005C0A61">
        <w:rPr>
          <w:noProof/>
        </w:rPr>
        <w:t>(Cornford 2024)</w:t>
      </w:r>
      <w:r w:rsidR="005C0A61">
        <w:fldChar w:fldCharType="end"/>
      </w:r>
      <w:r w:rsidR="00F96DF9" w:rsidRPr="00F96DF9">
        <w:rPr>
          <w:lang w:eastAsia="zh-CN"/>
        </w:rPr>
        <w:t xml:space="preserve"> </w:t>
      </w:r>
      <w:r w:rsidR="005C0A61">
        <w:rPr>
          <w:lang w:eastAsia="zh-CN"/>
        </w:rPr>
        <w:fldChar w:fldCharType="begin"/>
      </w:r>
      <w:r w:rsidR="00B34A79">
        <w:rPr>
          <w:lang w:eastAsia="zh-CN"/>
        </w:rPr>
        <w:instrText xml:space="preserve"> ADDIN EN.CITE &lt;EndNote&gt;&lt;Cite&gt;&lt;Author&gt;NICE&lt;/Author&gt;&lt;Year&gt;2019&lt;/Year&gt;&lt;RecNum&gt;59&lt;/RecNum&gt;&lt;DisplayText&gt;(NICE 2019)&lt;/DisplayText&gt;&lt;record&gt;&lt;rec-number&gt;59&lt;/rec-number&gt;&lt;foreign-keys&gt;&lt;key app="EN" db-id="zfadtfv0fdzv91ezxvy5tffnwdvpwvxdzsse" timestamp="1741271800"&gt;59&lt;/key&gt;&lt;/foreign-keys&gt;&lt;ref-type name="Journal Article"&gt;17&lt;/ref-type&gt;&lt;contributors&gt;&lt;authors&gt;&lt;author&gt;NICE,&lt;/author&gt;&lt;/authors&gt;&lt;/contributors&gt;&lt;titles&gt;&lt;title&gt;NICE Guidance - Prostate cancer: diagnosis and management: (c) NICE (2019) Prostate cancer: diagnosis and management&lt;/title&gt;&lt;secondary-title&gt;BJU Int&lt;/secondary-title&gt;&lt;/titles&gt;&lt;periodical&gt;&lt;full-title&gt;BJU Int&lt;/full-title&gt;&lt;/periodical&gt;&lt;pages&gt;9-26&lt;/pages&gt;&lt;volume&gt;124&lt;/volume&gt;&lt;number&gt;1&lt;/number&gt;&lt;keywords&gt;&lt;keyword&gt;Humans&lt;/keyword&gt;&lt;keyword&gt;Male&lt;/keyword&gt;&lt;keyword&gt;Prostatic Neoplasms/*diagnosis/*therapy&lt;/keyword&gt;&lt;keyword&gt;United Kingdom&lt;/keyword&gt;&lt;/keywords&gt;&lt;dates&gt;&lt;year&gt;2019&lt;/year&gt;&lt;pub-dates&gt;&lt;date&gt;Jul&lt;/date&gt;&lt;/pub-dates&gt;&lt;/dates&gt;&lt;isbn&gt;1464-410X (Electronic)&amp;#xD;1464-4096 (Linking)&lt;/isbn&gt;&lt;accession-num&gt;31206997&lt;/accession-num&gt;&lt;urls&gt;&lt;related-urls&gt;&lt;url&gt;https://www.ncbi.nlm.nih.gov/pubmed/31206997&lt;/url&gt;&lt;/related-urls&gt;&lt;/urls&gt;&lt;electronic-resource-num&gt;10.1111/bju.14809&lt;/electronic-resource-num&gt;&lt;remote-database-name&gt;Medline&lt;/remote-database-name&gt;&lt;remote-database-provider&gt;NLM&lt;/remote-database-provider&gt;&lt;/record&gt;&lt;/Cite&gt;&lt;/EndNote&gt;</w:instrText>
      </w:r>
      <w:r w:rsidR="005C0A61">
        <w:rPr>
          <w:lang w:eastAsia="zh-CN"/>
        </w:rPr>
        <w:fldChar w:fldCharType="separate"/>
      </w:r>
      <w:r w:rsidR="00B34A79">
        <w:rPr>
          <w:noProof/>
          <w:lang w:eastAsia="zh-CN"/>
        </w:rPr>
        <w:t>(NICE 2019)</w:t>
      </w:r>
      <w:r w:rsidR="005C0A61">
        <w:rPr>
          <w:lang w:eastAsia="zh-CN"/>
        </w:rPr>
        <w:fldChar w:fldCharType="end"/>
      </w:r>
      <w:r w:rsidRPr="00F01E0E">
        <w:t xml:space="preserve">. If no abnormalities are detected, PSA testing continues every </w:t>
      </w:r>
      <w:r w:rsidR="00EA751E" w:rsidRPr="00F01E0E">
        <w:t xml:space="preserve">6 </w:t>
      </w:r>
      <w:r w:rsidRPr="00F01E0E">
        <w:t xml:space="preserve">months, with an MRI every </w:t>
      </w:r>
      <w:r w:rsidR="00EA751E" w:rsidRPr="00F01E0E">
        <w:t xml:space="preserve">2 </w:t>
      </w:r>
      <w:r w:rsidRPr="00F01E0E">
        <w:t>years</w:t>
      </w:r>
      <w:r w:rsidR="00FF473B">
        <w:t xml:space="preserve"> </w:t>
      </w:r>
      <w:r w:rsidR="005C0A61">
        <w:fldChar w:fldCharType="begin"/>
      </w:r>
      <w:r w:rsidR="005C0A61">
        <w:instrText xml:space="preserve"> ADDIN EN.CITE &lt;EndNote&gt;&lt;Cite&gt;&lt;Author&gt;Cornford&lt;/Author&gt;&lt;Year&gt;2024&lt;/Year&gt;&lt;RecNum&gt;11&lt;/RecNum&gt;&lt;DisplayText&gt;(Cornford 2024)&lt;/DisplayText&gt;&lt;record&gt;&lt;rec-number&gt;11&lt;/rec-number&gt;&lt;foreign-keys&gt;&lt;key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fldChar w:fldCharType="separate"/>
      </w:r>
      <w:r w:rsidR="005C0A61">
        <w:rPr>
          <w:noProof/>
        </w:rPr>
        <w:t>(Cornford 2024)</w:t>
      </w:r>
      <w:r w:rsidR="005C0A61">
        <w:fldChar w:fldCharType="end"/>
      </w:r>
      <w:r w:rsidR="00F96DF9" w:rsidRPr="00F96DF9">
        <w:rPr>
          <w:lang w:eastAsia="zh-CN"/>
        </w:rPr>
        <w:t xml:space="preserve"> </w:t>
      </w:r>
      <w:r w:rsidR="005C0A61">
        <w:rPr>
          <w:lang w:eastAsia="zh-CN"/>
        </w:rPr>
        <w:fldChar w:fldCharType="begin"/>
      </w:r>
      <w:r w:rsidR="00B34A79">
        <w:rPr>
          <w:lang w:eastAsia="zh-CN"/>
        </w:rPr>
        <w:instrText xml:space="preserve"> ADDIN EN.CITE &lt;EndNote&gt;&lt;Cite&gt;&lt;Author&gt;NICE&lt;/Author&gt;&lt;Year&gt;2019&lt;/Year&gt;&lt;RecNum&gt;59&lt;/RecNum&gt;&lt;DisplayText&gt;(NICE 2019)&lt;/DisplayText&gt;&lt;record&gt;&lt;rec-number&gt;59&lt;/rec-number&gt;&lt;foreign-keys&gt;&lt;key app="EN" db-id="zfadtfv0fdzv91ezxvy5tffnwdvpwvxdzsse" timestamp="1741271800"&gt;59&lt;/key&gt;&lt;/foreign-keys&gt;&lt;ref-type name="Journal Article"&gt;17&lt;/ref-type&gt;&lt;contributors&gt;&lt;authors&gt;&lt;author&gt;NICE,&lt;/author&gt;&lt;/authors&gt;&lt;/contributors&gt;&lt;titles&gt;&lt;title&gt;NICE Guidance - Prostate cancer: diagnosis and management: (c) NICE (2019) Prostate cancer: diagnosis and management&lt;/title&gt;&lt;secondary-title&gt;BJU Int&lt;/secondary-title&gt;&lt;/titles&gt;&lt;periodical&gt;&lt;full-title&gt;BJU Int&lt;/full-title&gt;&lt;/periodical&gt;&lt;pages&gt;9-26&lt;/pages&gt;&lt;volume&gt;124&lt;/volume&gt;&lt;number&gt;1&lt;/number&gt;&lt;keywords&gt;&lt;keyword&gt;Humans&lt;/keyword&gt;&lt;keyword&gt;Male&lt;/keyword&gt;&lt;keyword&gt;Prostatic Neoplasms/*diagnosis/*therapy&lt;/keyword&gt;&lt;keyword&gt;United Kingdom&lt;/keyword&gt;&lt;/keywords&gt;&lt;dates&gt;&lt;year&gt;2019&lt;/year&gt;&lt;pub-dates&gt;&lt;date&gt;Jul&lt;/date&gt;&lt;/pub-dates&gt;&lt;/dates&gt;&lt;isbn&gt;1464-410X (Electronic)&amp;#xD;1464-4096 (Linking)&lt;/isbn&gt;&lt;accession-num&gt;31206997&lt;/accession-num&gt;&lt;urls&gt;&lt;related-urls&gt;&lt;url&gt;https://www.ncbi.nlm.nih.gov/pubmed/31206997&lt;/url&gt;&lt;/related-urls&gt;&lt;/urls&gt;&lt;electronic-resource-num&gt;10.1111/bju.14809&lt;/electronic-resource-num&gt;&lt;remote-database-name&gt;Medline&lt;/remote-database-name&gt;&lt;remote-database-provider&gt;NLM&lt;/remote-database-provider&gt;&lt;/record&gt;&lt;/Cite&gt;&lt;/EndNote&gt;</w:instrText>
      </w:r>
      <w:r w:rsidR="005C0A61">
        <w:rPr>
          <w:lang w:eastAsia="zh-CN"/>
        </w:rPr>
        <w:fldChar w:fldCharType="separate"/>
      </w:r>
      <w:r w:rsidR="00B34A79">
        <w:rPr>
          <w:noProof/>
          <w:lang w:eastAsia="zh-CN"/>
        </w:rPr>
        <w:t>(NICE 2019)</w:t>
      </w:r>
      <w:r w:rsidR="005C0A61">
        <w:rPr>
          <w:lang w:eastAsia="zh-CN"/>
        </w:rPr>
        <w:fldChar w:fldCharType="end"/>
      </w:r>
      <w:r w:rsidRPr="00F01E0E">
        <w:t>.</w:t>
      </w:r>
      <w:r w:rsidR="003D69AB" w:rsidRPr="00F01E0E" w:rsidDel="002844CE">
        <w:t xml:space="preserve"> </w:t>
      </w:r>
      <w:r w:rsidR="003D69AB" w:rsidRPr="00F01E0E">
        <w:rPr>
          <w:color w:val="000000" w:themeColor="text1"/>
        </w:rPr>
        <w:t xml:space="preserve">PSA level is an indicator that allows imaging examinations to be undertaken earlier than </w:t>
      </w:r>
      <w:r w:rsidR="00402EB3" w:rsidRPr="00F01E0E">
        <w:rPr>
          <w:color w:val="000000" w:themeColor="text1"/>
        </w:rPr>
        <w:t>planned</w:t>
      </w:r>
      <w:r w:rsidR="009B66BE" w:rsidRPr="00F01E0E">
        <w:rPr>
          <w:color w:val="000000" w:themeColor="text1"/>
        </w:rPr>
        <w:t>, but</w:t>
      </w:r>
      <w:r w:rsidR="006B77B1" w:rsidRPr="00F01E0E">
        <w:rPr>
          <w:color w:val="000000" w:themeColor="text1"/>
        </w:rPr>
        <w:t xml:space="preserve"> it </w:t>
      </w:r>
      <w:r w:rsidR="00394747" w:rsidRPr="00F01E0E">
        <w:rPr>
          <w:color w:val="000000" w:themeColor="text1"/>
        </w:rPr>
        <w:t>does</w:t>
      </w:r>
      <w:r w:rsidR="006B77B1" w:rsidRPr="00F01E0E">
        <w:rPr>
          <w:color w:val="000000" w:themeColor="text1"/>
        </w:rPr>
        <w:t xml:space="preserve"> not</w:t>
      </w:r>
      <w:r w:rsidR="00394747" w:rsidRPr="00F01E0E">
        <w:rPr>
          <w:color w:val="000000" w:themeColor="text1"/>
        </w:rPr>
        <w:t xml:space="preserve"> constitute</w:t>
      </w:r>
      <w:r w:rsidR="006B77B1" w:rsidRPr="00F01E0E">
        <w:rPr>
          <w:color w:val="000000" w:themeColor="text1"/>
        </w:rPr>
        <w:t xml:space="preserve"> a </w:t>
      </w:r>
      <w:r w:rsidR="00246B4F" w:rsidRPr="00F01E0E">
        <w:rPr>
          <w:color w:val="000000" w:themeColor="text1"/>
        </w:rPr>
        <w:t xml:space="preserve">therapeutic </w:t>
      </w:r>
      <w:r w:rsidR="006B77B1" w:rsidRPr="00F01E0E">
        <w:rPr>
          <w:color w:val="000000" w:themeColor="text1"/>
        </w:rPr>
        <w:t>decision</w:t>
      </w:r>
      <w:r w:rsidR="009B66BE" w:rsidRPr="00F01E0E">
        <w:rPr>
          <w:color w:val="000000" w:themeColor="text1"/>
        </w:rPr>
        <w:t xml:space="preserve"> </w:t>
      </w:r>
      <w:r w:rsidR="00394747" w:rsidRPr="00F01E0E">
        <w:rPr>
          <w:color w:val="000000" w:themeColor="text1"/>
        </w:rPr>
        <w:t>in</w:t>
      </w:r>
      <w:r w:rsidR="00246B4F" w:rsidRPr="00F01E0E">
        <w:rPr>
          <w:color w:val="000000" w:themeColor="text1"/>
        </w:rPr>
        <w:t xml:space="preserve"> it</w:t>
      </w:r>
      <w:r w:rsidR="006B77B1" w:rsidRPr="00F01E0E">
        <w:rPr>
          <w:color w:val="000000" w:themeColor="text1"/>
        </w:rPr>
        <w:t>self</w:t>
      </w:r>
      <w:r w:rsidR="001905F6">
        <w:rPr>
          <w:color w:val="000000" w:themeColor="text1"/>
        </w:rPr>
        <w:t xml:space="preserve"> </w:t>
      </w:r>
      <w:r w:rsidR="005C0A61">
        <w:rPr>
          <w:color w:val="000000" w:themeColor="text1"/>
        </w:rPr>
        <w:fldChar w:fldCharType="begin">
          <w:fldData xml:space="preserve">PEVuZE5vdGU+PENpdGU+PEF1dGhvcj5MYW08L0F1dGhvcj48WWVhcj4yMDE5PC9ZZWFyPjxSZWNO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</w:fldData>
        </w:fldChar>
      </w:r>
      <w:r w:rsidR="005C0A61">
        <w:rPr>
          <w:color w:val="000000" w:themeColor="text1"/>
        </w:rPr>
        <w:instrText xml:space="preserve"> ADDIN EN.CITE </w:instrText>
      </w:r>
      <w:r w:rsidR="005C0A61">
        <w:rPr>
          <w:color w:val="000000" w:themeColor="text1"/>
        </w:rPr>
        <w:fldChar w:fldCharType="begin">
          <w:fldData xml:space="preserve">PEVuZE5vdGU+PENpdGU+PEF1dGhvcj5MYW08L0F1dGhvcj48WWVhcj4yMDE5PC9ZZWFyPjxSZWNO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</w:fldData>
        </w:fldChar>
      </w:r>
      <w:r w:rsidR="005C0A61">
        <w:rPr>
          <w:color w:val="000000" w:themeColor="text1"/>
        </w:rPr>
        <w:instrText xml:space="preserve"> ADDIN EN.CITE.DATA </w:instrText>
      </w:r>
      <w:r w:rsidR="005C0A61">
        <w:rPr>
          <w:color w:val="000000" w:themeColor="text1"/>
        </w:rPr>
      </w:r>
      <w:r w:rsidR="005C0A61">
        <w:rPr>
          <w:color w:val="000000" w:themeColor="text1"/>
        </w:rPr>
        <w:fldChar w:fldCharType="end"/>
      </w:r>
      <w:r w:rsidR="005C0A61">
        <w:rPr>
          <w:color w:val="000000" w:themeColor="text1"/>
        </w:rPr>
      </w:r>
      <w:r w:rsidR="005C0A61">
        <w:rPr>
          <w:color w:val="000000" w:themeColor="text1"/>
        </w:rPr>
        <w:fldChar w:fldCharType="separate"/>
      </w:r>
      <w:r w:rsidR="005C0A61">
        <w:rPr>
          <w:noProof/>
          <w:color w:val="000000" w:themeColor="text1"/>
        </w:rPr>
        <w:t>(Lam et al. 2019)</w:t>
      </w:r>
      <w:r w:rsidR="005C0A61">
        <w:rPr>
          <w:color w:val="000000" w:themeColor="text1"/>
        </w:rPr>
        <w:fldChar w:fldCharType="end"/>
      </w:r>
      <w:r w:rsidR="00246B4F" w:rsidRPr="00F01E0E">
        <w:rPr>
          <w:color w:val="000000" w:themeColor="text1"/>
        </w:rPr>
        <w:t>.</w:t>
      </w:r>
      <w:r w:rsidR="009B66BE" w:rsidRPr="00F01E0E">
        <w:rPr>
          <w:color w:val="000000" w:themeColor="text1"/>
        </w:rPr>
        <w:t xml:space="preserve"> </w:t>
      </w:r>
      <w:r w:rsidR="008870D2" w:rsidRPr="00F01E0E">
        <w:rPr>
          <w:color w:val="000000" w:themeColor="text1"/>
        </w:rPr>
        <w:t>A</w:t>
      </w:r>
      <w:r w:rsidRPr="00F01E0E">
        <w:rPr>
          <w:color w:val="000000" w:themeColor="text1"/>
        </w:rPr>
        <w:t xml:space="preserve"> </w:t>
      </w:r>
      <w:r w:rsidRPr="00F01E0E">
        <w:t>biopsy is only performed</w:t>
      </w:r>
      <w:r w:rsidR="00047CDB" w:rsidRPr="00F01E0E">
        <w:t xml:space="preserve"> </w:t>
      </w:r>
      <w:r w:rsidR="005D0A00" w:rsidRPr="00F01E0E">
        <w:t xml:space="preserve">in </w:t>
      </w:r>
      <w:r w:rsidR="00FB1255" w:rsidRPr="00F01E0E">
        <w:t>response to</w:t>
      </w:r>
      <w:r w:rsidR="005D0A00" w:rsidRPr="00F01E0E">
        <w:t xml:space="preserve"> </w:t>
      </w:r>
      <w:r w:rsidRPr="00F01E0E">
        <w:t>a</w:t>
      </w:r>
      <w:r w:rsidR="00B951E0" w:rsidRPr="00F01E0E">
        <w:t xml:space="preserve"> sudden</w:t>
      </w:r>
      <w:r w:rsidRPr="00F01E0E">
        <w:t xml:space="preserve"> </w:t>
      </w:r>
      <w:r w:rsidR="00E811A4" w:rsidRPr="00F01E0E">
        <w:t>rise</w:t>
      </w:r>
      <w:r w:rsidR="00162160" w:rsidRPr="00F01E0E">
        <w:t xml:space="preserve"> in</w:t>
      </w:r>
      <w:r w:rsidRPr="00F01E0E">
        <w:t xml:space="preserve"> PSA level</w:t>
      </w:r>
      <w:r w:rsidR="00162160" w:rsidRPr="00F01E0E">
        <w:t>s</w:t>
      </w:r>
      <w:r w:rsidR="00FB1255" w:rsidRPr="00F01E0E">
        <w:t xml:space="preserve"> or</w:t>
      </w:r>
      <w:r w:rsidR="008E5DFF" w:rsidRPr="00F01E0E">
        <w:t xml:space="preserve"> </w:t>
      </w:r>
      <w:r w:rsidRPr="00F01E0E">
        <w:t>abnormalities on MRI</w:t>
      </w:r>
      <w:r w:rsidR="008E5DFF" w:rsidRPr="00F01E0E">
        <w:t>, and after discussion with the patient</w:t>
      </w:r>
      <w:r w:rsidR="00F15078">
        <w:t xml:space="preserve"> </w:t>
      </w:r>
      <w:r w:rsidR="005C0A61">
        <w:rPr>
          <w:color w:val="000000" w:themeColor="text1"/>
        </w:rPr>
        <w:fldChar w:fldCharType="begin">
          <w:fldData xml:space="preserve">PEVuZE5vdGU+PENpdGU+PEF1dGhvcj5MYW08L0F1dGhvcj48WWVhcj4yMDE5PC9ZZWFyPjxSZWNO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</w:fldData>
        </w:fldChar>
      </w:r>
      <w:r w:rsidR="005C0A61">
        <w:rPr>
          <w:color w:val="000000" w:themeColor="text1"/>
        </w:rPr>
        <w:instrText xml:space="preserve"> ADDIN EN.CITE </w:instrText>
      </w:r>
      <w:r w:rsidR="005C0A61">
        <w:rPr>
          <w:color w:val="000000" w:themeColor="text1"/>
        </w:rPr>
        <w:fldChar w:fldCharType="begin">
          <w:fldData xml:space="preserve">PEVuZE5vdGU+PENpdGU+PEF1dGhvcj5MYW08L0F1dGhvcj48WWVhcj4yMDE5PC9ZZWFyPjxSZWNO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</w:fldData>
        </w:fldChar>
      </w:r>
      <w:r w:rsidR="005C0A61">
        <w:rPr>
          <w:color w:val="000000" w:themeColor="text1"/>
        </w:rPr>
        <w:instrText xml:space="preserve"> ADDIN EN.CITE.DATA </w:instrText>
      </w:r>
      <w:r w:rsidR="005C0A61">
        <w:rPr>
          <w:color w:val="000000" w:themeColor="text1"/>
        </w:rPr>
      </w:r>
      <w:r w:rsidR="005C0A61">
        <w:rPr>
          <w:color w:val="000000" w:themeColor="text1"/>
        </w:rPr>
        <w:fldChar w:fldCharType="end"/>
      </w:r>
      <w:r w:rsidR="005C0A61">
        <w:rPr>
          <w:color w:val="000000" w:themeColor="text1"/>
        </w:rPr>
      </w:r>
      <w:r w:rsidR="005C0A61">
        <w:rPr>
          <w:color w:val="000000" w:themeColor="text1"/>
        </w:rPr>
        <w:fldChar w:fldCharType="separate"/>
      </w:r>
      <w:r w:rsidR="005C0A61">
        <w:rPr>
          <w:noProof/>
          <w:color w:val="000000" w:themeColor="text1"/>
        </w:rPr>
        <w:t>(Lam et al. 2019)</w:t>
      </w:r>
      <w:r w:rsidR="005C0A61">
        <w:rPr>
          <w:color w:val="000000" w:themeColor="text1"/>
        </w:rPr>
        <w:fldChar w:fldCharType="end"/>
      </w:r>
      <w:r w:rsidRPr="00F01E0E">
        <w:t>.</w:t>
      </w:r>
    </w:p>
    <w:p w14:paraId="6C8E6748" w14:textId="5A147B96" w:rsidR="00E92B2F" w:rsidRPr="00F01E0E" w:rsidRDefault="00640F33" w:rsidP="00E92B2F">
      <w:r w:rsidRPr="00F01E0E">
        <w:lastRenderedPageBreak/>
        <w:t>According to the applicant’s experts</w:t>
      </w:r>
      <w:r w:rsidR="00E92B2F" w:rsidRPr="00F01E0E">
        <w:t xml:space="preserve">, while PSA levels generally decrease </w:t>
      </w:r>
      <w:r w:rsidR="008517B6" w:rsidRPr="00F01E0E">
        <w:t>post-operation</w:t>
      </w:r>
      <w:r w:rsidR="00E92B2F" w:rsidRPr="00F01E0E">
        <w:t xml:space="preserve"> they are not considered a reliable marker of residual disease</w:t>
      </w:r>
      <w:r w:rsidR="00485854" w:rsidRPr="00F01E0E">
        <w:t>, and</w:t>
      </w:r>
      <w:r w:rsidR="00E92B2F" w:rsidRPr="00F01E0E">
        <w:t xml:space="preserve"> MRIs and biopsies remain essential for </w:t>
      </w:r>
      <w:r w:rsidR="008517B6" w:rsidRPr="00F01E0E">
        <w:t>ongoing monitoring</w:t>
      </w:r>
      <w:r w:rsidR="004133DA" w:rsidRPr="00F01E0E">
        <w:t xml:space="preserve"> </w:t>
      </w:r>
      <w:r w:rsidR="005C0A61">
        <w:fldChar w:fldCharType="begin">
          <w:fldData xml:space="preserve">PEVuZE5vdGU+PENpdGUgRXhjbHVkZVllYXI9IjEiPjxBdXRob3I+VHJhY2V5PC9BdXRob3I+PFll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</w:fldData>
        </w:fldChar>
      </w:r>
      <w:r w:rsidR="005C0A61">
        <w:instrText xml:space="preserve"> ADDIN EN.CITE </w:instrText>
      </w:r>
      <w:r w:rsidR="005C0A61">
        <w:fldChar w:fldCharType="begin">
          <w:fldData xml:space="preserve">PEVuZE5vdGU+PENpdGUgRXhjbHVkZVllYXI9IjEiPjxBdXRob3I+VHJhY2V5PC9BdXRob3I+PFll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</w:fldData>
        </w:fldChar>
      </w:r>
      <w:r w:rsidR="005C0A61">
        <w:instrText xml:space="preserve"> ADDIN EN.CITE.DATA </w:instrText>
      </w:r>
      <w:r w:rsidR="005C0A61">
        <w:fldChar w:fldCharType="end"/>
      </w:r>
      <w:r w:rsidR="005C0A61">
        <w:fldChar w:fldCharType="separate"/>
      </w:r>
      <w:r w:rsidR="005C0A61">
        <w:rPr>
          <w:noProof/>
        </w:rPr>
        <w:t>(Morgan 2024; Tracey et al.)</w:t>
      </w:r>
      <w:r w:rsidR="005C0A61">
        <w:fldChar w:fldCharType="end"/>
      </w:r>
      <w:r w:rsidR="00E92B2F" w:rsidRPr="00F01E0E">
        <w:t xml:space="preserve">. </w:t>
      </w:r>
      <w:r w:rsidR="00623789" w:rsidRPr="00F01E0E">
        <w:t>S</w:t>
      </w:r>
      <w:r w:rsidR="00E92B2F" w:rsidRPr="00F01E0E">
        <w:t>ome clinicians incorporate</w:t>
      </w:r>
      <w:r w:rsidR="00876EE8" w:rsidRPr="00F01E0E">
        <w:t xml:space="preserve"> </w:t>
      </w:r>
      <w:r w:rsidR="00E92B2F" w:rsidRPr="00F01E0E">
        <w:t xml:space="preserve">PSMA </w:t>
      </w:r>
      <w:r w:rsidR="00876EE8" w:rsidRPr="00F01E0E">
        <w:t>PET</w:t>
      </w:r>
      <w:r w:rsidR="00A41E75" w:rsidRPr="00F01E0E">
        <w:t>/CT</w:t>
      </w:r>
      <w:r w:rsidR="00876EE8" w:rsidRPr="00F01E0E">
        <w:t xml:space="preserve"> </w:t>
      </w:r>
      <w:r w:rsidR="00E92B2F" w:rsidRPr="00F01E0E">
        <w:t>scans as a supplementary tool for detecting residual or recurrent disease</w:t>
      </w:r>
      <w:r w:rsidR="00372215" w:rsidRPr="00F01E0E">
        <w:t xml:space="preserve"> </w:t>
      </w:r>
      <w:r w:rsidR="005C0A61">
        <w:fldChar w:fldCharType="begin"/>
      </w:r>
      <w:r w:rsidR="005C0A61">
        <w:instrText xml:space="preserve"> ADDIN EN.CITE &lt;EndNote&gt;&lt;Cite&gt;&lt;Author&gt;Yaxley&lt;/Author&gt;&lt;Year&gt;2022&lt;/Year&gt;&lt;RecNum&gt;32&lt;/RecNum&gt;&lt;DisplayText&gt;(Yaxley et al. 2022)&lt;/DisplayText&gt;&lt;record&gt;&lt;rec-number&gt;32&lt;/rec-number&gt;&lt;foreign-keys&gt;&lt;key app="EN" db-id="zfadtfv0fdzv91ezxvy5tffnwdvpwvxdzsse" timestamp="1740829622"&gt;32&lt;/key&gt;&lt;/foreign-keys&gt;&lt;ref-type name="Journal Article"&gt;17&lt;/ref-type&gt;&lt;contributors&gt;&lt;authors&gt;&lt;author&gt;Yaxley, W. J.&lt;/author&gt;&lt;author&gt;Gianduzzo, T.&lt;/author&gt;&lt;author&gt;Kua, B.&lt;/author&gt;&lt;author&gt;Oxford, R.&lt;/author&gt;&lt;author&gt;Yaxley, J. W.&lt;/author&gt;&lt;/authors&gt;&lt;/contributors&gt;&lt;auth-address&gt;Department of Urology, QEII Jubilee Hospital, Brisbane, Australia.&amp;#xD;The University of Queensland, School of Medicine, Brisbane, Australia.&amp;#xD;Wesley Urology Clinic, Wesley Hospital, Brisbane, Australia.&amp;#xD;Department of Urology, Royal Brisbane and Women&amp;apos;s Hospital, Brisbane, Australia. dryaxley@wesleyurologyclinic.com.au.&lt;/auth-address&gt;&lt;titles&gt;&lt;title&gt;Focal therapy for prostate cancer with irreversible electroporation: Oncological and functional results of a single institution study&lt;/title&gt;&lt;secondary-title&gt;Investig Clin Urol&lt;/secondary-title&gt;&lt;/titles&gt;&lt;periodical&gt;&lt;full-title&gt;Investig Clin Urol&lt;/full-title&gt;&lt;/periodical&gt;&lt;pages&gt;285-293&lt;/pages&gt;&lt;volume&gt;63&lt;/volume&gt;&lt;number&gt;3&lt;/number&gt;&lt;keywords&gt;&lt;keyword&gt;Ablation Techniques/adverse effects/methods&lt;/keyword&gt;&lt;keyword&gt;Electroporation/methods&lt;/keyword&gt;&lt;keyword&gt;Humans&lt;/keyword&gt;&lt;keyword&gt;Male&lt;/keyword&gt;&lt;keyword&gt;Prostatic Neoplasms/pathology&lt;/keyword&gt;&lt;keyword&gt;Quality of Life&lt;/keyword&gt;&lt;keyword&gt;Treatment Outcome&lt;/keyword&gt;&lt;/keywords&gt;&lt;dates&gt;&lt;year&gt;2022&lt;/year&gt;&lt;pub-dates&gt;&lt;date&gt;May&lt;/date&gt;&lt;/pub-dates&gt;&lt;/dates&gt;&lt;isbn&gt;2466-054X (Electronic)&amp;#xD;2466-0493 (Print)&amp;#xD;2466-0493 (Linking)&lt;/isbn&gt;&lt;accession-num&gt;35534217&lt;/accession-num&gt;&lt;urls&gt;&lt;related-urls&gt;&lt;url&gt;https://pmc.ncbi.nlm.nih.gov/articles/PMC9091832/pdf/icu-63-285.pdf&lt;/url&gt;&lt;/related-urls&gt;&lt;/urls&gt;&lt;electronic-resource-num&gt;10.4111/icu.20210472&lt;/electronic-resource-num&gt;&lt;remote-database-provider&gt;NLM&lt;/remote-database-provider&gt;&lt;language&gt;eng&lt;/language&gt;&lt;/record&gt;&lt;/Cite&gt;&lt;/EndNote&gt;</w:instrText>
      </w:r>
      <w:r w:rsidR="005C0A61">
        <w:fldChar w:fldCharType="separate"/>
      </w:r>
      <w:r w:rsidR="005C0A61">
        <w:rPr>
          <w:noProof/>
        </w:rPr>
        <w:t>(Yaxley et al. 2022)</w:t>
      </w:r>
      <w:r w:rsidR="005C0A61">
        <w:fldChar w:fldCharType="end"/>
      </w:r>
      <w:r w:rsidR="008935CE" w:rsidRPr="00F01E0E">
        <w:t>, but</w:t>
      </w:r>
      <w:r w:rsidR="00E92B2F" w:rsidRPr="00F01E0E">
        <w:t xml:space="preserve">, as with follow-up MRIs, these scans </w:t>
      </w:r>
      <w:r w:rsidR="00B33790" w:rsidRPr="00F01E0E">
        <w:t>remain an out-of-pocket cost for patient</w:t>
      </w:r>
      <w:r w:rsidR="00623789" w:rsidRPr="00F01E0E">
        <w:t>s</w:t>
      </w:r>
      <w:r w:rsidR="00B33790" w:rsidRPr="00F01E0E">
        <w:t xml:space="preserve"> due to the absence of Medicare reimbursement for </w:t>
      </w:r>
      <w:r w:rsidR="5F7C1C8E">
        <w:t xml:space="preserve">monitoring </w:t>
      </w:r>
      <w:r w:rsidR="034885A2">
        <w:t>post</w:t>
      </w:r>
      <w:r w:rsidR="001B4178">
        <w:t>-</w:t>
      </w:r>
      <w:r w:rsidR="034885A2">
        <w:t>treatment</w:t>
      </w:r>
      <w:r w:rsidR="00E92B2F">
        <w:t>.</w:t>
      </w:r>
    </w:p>
    <w:p w14:paraId="24DB4DF3" w14:textId="78235200" w:rsidR="00765B0E" w:rsidRPr="00F01E0E" w:rsidRDefault="003C656F" w:rsidP="0052143C">
      <w:r w:rsidRPr="00F01E0E">
        <w:t xml:space="preserve">The applicant’s experts pointed out that treatment failure in focal therapy is typically defined after </w:t>
      </w:r>
      <w:r w:rsidR="00623789" w:rsidRPr="00F01E0E">
        <w:t xml:space="preserve">2 </w:t>
      </w:r>
      <w:r w:rsidRPr="00F01E0E">
        <w:t>rounds of treatment</w:t>
      </w:r>
      <w:r w:rsidR="00CB6F6C" w:rsidRPr="00F01E0E">
        <w:t xml:space="preserve"> (</w:t>
      </w:r>
      <w:r w:rsidR="00E53D94" w:rsidRPr="00F01E0E">
        <w:t>personal communication</w:t>
      </w:r>
      <w:r w:rsidR="005D14DB" w:rsidRPr="00F01E0E">
        <w:t>, pre-PASC meeting, 18 February 2025</w:t>
      </w:r>
      <w:r w:rsidR="00CB6F6C" w:rsidRPr="00F01E0E">
        <w:t>)</w:t>
      </w:r>
      <w:r w:rsidR="00EC6CE5" w:rsidRPr="00F01E0E">
        <w:t xml:space="preserve"> </w:t>
      </w:r>
      <w:r w:rsidR="005C0A61">
        <w:fldChar w:fldCharType="begin">
          <w:fldData xml:space="preserve">PEVuZE5vdGU+PENpdGU+PEF1dGhvcj5Sb2Ryw61ndWV6LVPDoW5jaGV6PC9BdXRob3I+PFllYXI+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=
</w:fldData>
        </w:fldChar>
      </w:r>
      <w:r w:rsidR="005C0A61">
        <w:instrText xml:space="preserve"> ADDIN EN.CITE </w:instrText>
      </w:r>
      <w:r w:rsidR="005C0A61">
        <w:fldChar w:fldCharType="begin">
          <w:fldData xml:space="preserve">PEVuZE5vdGU+PENpdGU+PEF1dGhvcj5Sb2Ryw61ndWV6LVPDoW5jaGV6PC9BdXRob3I+PFllYXI+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=
</w:fldData>
        </w:fldChar>
      </w:r>
      <w:r w:rsidR="005C0A61">
        <w:instrText xml:space="preserve"> ADDIN EN.CITE.DATA </w:instrText>
      </w:r>
      <w:r w:rsidR="005C0A61">
        <w:fldChar w:fldCharType="end"/>
      </w:r>
      <w:r w:rsidR="005C0A61">
        <w:fldChar w:fldCharType="separate"/>
      </w:r>
      <w:r w:rsidR="005C0A61">
        <w:rPr>
          <w:noProof/>
        </w:rPr>
        <w:t>(Rodríguez-Sánchez et al. 2024)</w:t>
      </w:r>
      <w:r w:rsidR="005C0A61">
        <w:fldChar w:fldCharType="end"/>
      </w:r>
      <w:r w:rsidRPr="00F01E0E">
        <w:t>.</w:t>
      </w:r>
      <w:r w:rsidR="002C7369" w:rsidRPr="00F01E0E">
        <w:t xml:space="preserve"> </w:t>
      </w:r>
      <w:r w:rsidR="001C2304" w:rsidRPr="00F01E0E">
        <w:t xml:space="preserve">Approximately 10% of patients </w:t>
      </w:r>
      <w:r w:rsidR="003907E3" w:rsidRPr="00F01E0E">
        <w:t>require</w:t>
      </w:r>
      <w:r w:rsidR="001C2304" w:rsidRPr="00F01E0E">
        <w:t xml:space="preserve"> a second </w:t>
      </w:r>
      <w:r w:rsidR="00707194" w:rsidRPr="00F01E0E">
        <w:t xml:space="preserve">IRE procedure, </w:t>
      </w:r>
      <w:r w:rsidR="003907E3" w:rsidRPr="00F01E0E">
        <w:t>with</w:t>
      </w:r>
      <w:r w:rsidR="00707194" w:rsidRPr="00F01E0E">
        <w:t xml:space="preserve"> around 60%</w:t>
      </w:r>
      <w:r w:rsidR="004526B0" w:rsidRPr="00F01E0E">
        <w:t xml:space="preserve"> </w:t>
      </w:r>
      <w:r w:rsidR="006475B7" w:rsidRPr="00F01E0E">
        <w:t xml:space="preserve">of these </w:t>
      </w:r>
      <w:r w:rsidR="004526B0" w:rsidRPr="00F01E0E">
        <w:t>avoid</w:t>
      </w:r>
      <w:r w:rsidR="006475B7" w:rsidRPr="00F01E0E">
        <w:t>ing</w:t>
      </w:r>
      <w:r w:rsidR="004526B0" w:rsidRPr="00F01E0E">
        <w:t xml:space="preserve"> </w:t>
      </w:r>
      <w:r w:rsidR="006D66AB" w:rsidRPr="00F01E0E">
        <w:t>progression to whole</w:t>
      </w:r>
      <w:r w:rsidR="00453EDC" w:rsidRPr="00F01E0E">
        <w:t>-</w:t>
      </w:r>
      <w:r w:rsidR="006D66AB" w:rsidRPr="00F01E0E">
        <w:t>gland therapy</w:t>
      </w:r>
      <w:r w:rsidR="00C95B95" w:rsidRPr="00F01E0E">
        <w:t xml:space="preserve"> (personal communication, pre-PASC meeting, 18 February 2025)</w:t>
      </w:r>
      <w:r w:rsidR="006D66AB" w:rsidRPr="00F01E0E">
        <w:t>.</w:t>
      </w:r>
      <w:r w:rsidR="000F2729" w:rsidRPr="00F01E0E">
        <w:t xml:space="preserve"> </w:t>
      </w:r>
      <w:r w:rsidR="007E55ED" w:rsidRPr="00F01E0E">
        <w:t>While o</w:t>
      </w:r>
      <w:r w:rsidR="000F2729" w:rsidRPr="00F01E0E">
        <w:t>utcomes for salvage IRE</w:t>
      </w:r>
      <w:r w:rsidR="00DC1F89" w:rsidRPr="00F01E0E">
        <w:t xml:space="preserve"> are not as favo</w:t>
      </w:r>
      <w:r w:rsidR="00453EDC" w:rsidRPr="00F01E0E">
        <w:t>u</w:t>
      </w:r>
      <w:r w:rsidR="00DC1F89" w:rsidRPr="00F01E0E">
        <w:t>rable as for primary IRE</w:t>
      </w:r>
      <w:r w:rsidR="00453EDC" w:rsidRPr="00F01E0E">
        <w:t>—</w:t>
      </w:r>
      <w:r w:rsidR="0002667D" w:rsidRPr="00F01E0E">
        <w:t>likely due to fibrosis affecting tissue conductivity</w:t>
      </w:r>
      <w:r w:rsidR="00453EDC" w:rsidRPr="00F01E0E">
        <w:t>—</w:t>
      </w:r>
      <w:r w:rsidR="0002667D" w:rsidRPr="00F01E0E">
        <w:t>the procedure remains effective</w:t>
      </w:r>
      <w:r w:rsidR="00453EDC" w:rsidRPr="00F01E0E">
        <w:t>,</w:t>
      </w:r>
      <w:r w:rsidR="00E46E47" w:rsidRPr="00F01E0E">
        <w:t xml:space="preserve"> achieving local oncological control</w:t>
      </w:r>
      <w:r w:rsidR="0002667D" w:rsidRPr="00F01E0E">
        <w:t xml:space="preserve"> and </w:t>
      </w:r>
      <w:r w:rsidR="00FF3902" w:rsidRPr="00F01E0E">
        <w:t xml:space="preserve">reducing treatment-related toxicity and morbidity compared to </w:t>
      </w:r>
      <w:r w:rsidR="00D8222B" w:rsidRPr="00F01E0E">
        <w:t>RP</w:t>
      </w:r>
      <w:r w:rsidR="00065815" w:rsidRPr="00F01E0E">
        <w:t xml:space="preserve"> </w:t>
      </w:r>
      <w:r w:rsidR="005C0A61">
        <w:fldChar w:fldCharType="begin">
          <w:fldData xml:space="preserve">PEVuZE5vdGU+PENpdGU+PEF1dGhvcj5TY2hlbHRlbWE8L0F1dGhvcj48WWVhcj4yMDE3PC9ZZWFy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</w:fldData>
        </w:fldChar>
      </w:r>
      <w:r w:rsidR="00E4536A">
        <w:instrText xml:space="preserve"> ADDIN EN.CITE </w:instrText>
      </w:r>
      <w:r w:rsidR="00E4536A">
        <w:fldChar w:fldCharType="begin">
          <w:fldData xml:space="preserve">PEVuZE5vdGU+PENpdGU+PEF1dGhvcj5TY2hlbHRlbWE8L0F1dGhvcj48WWVhcj4yMDE3PC9ZZWFy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</w:fldData>
        </w:fldChar>
      </w:r>
      <w:r w:rsidR="00E4536A">
        <w:instrText xml:space="preserve"> ADDIN EN.CITE.DATA </w:instrText>
      </w:r>
      <w:r w:rsidR="00E4536A">
        <w:fldChar w:fldCharType="end"/>
      </w:r>
      <w:r w:rsidR="005C0A61">
        <w:fldChar w:fldCharType="separate"/>
      </w:r>
      <w:r w:rsidR="00E4536A">
        <w:rPr>
          <w:noProof/>
        </w:rPr>
        <w:t>(Blazevski et al. 2023; Geboers et al. 2023; Gielchinsky &amp; Lev-Cohain 2023; Scheltema et al. 2017; Yaxley et al. 2022)</w:t>
      </w:r>
      <w:r w:rsidR="005C0A61">
        <w:fldChar w:fldCharType="end"/>
      </w:r>
      <w:r w:rsidR="002A2EEE" w:rsidRPr="00F01E0E">
        <w:t>.</w:t>
      </w:r>
      <w:r w:rsidR="00201F7D">
        <w:t xml:space="preserve"> The applicant </w:t>
      </w:r>
      <w:r w:rsidR="008E65F6">
        <w:t>stat</w:t>
      </w:r>
      <w:r w:rsidR="000F18AC">
        <w:t>ed</w:t>
      </w:r>
      <w:r w:rsidR="006B44CC">
        <w:t xml:space="preserve"> that </w:t>
      </w:r>
      <w:r w:rsidR="006B44CC" w:rsidRPr="006B44CC">
        <w:t xml:space="preserve">IRE provides an additional salvage therapy option comparable to </w:t>
      </w:r>
      <w:r w:rsidR="00372C6C">
        <w:t>RP</w:t>
      </w:r>
      <w:r w:rsidR="006B44CC" w:rsidRPr="006B44CC">
        <w:t xml:space="preserve"> and </w:t>
      </w:r>
      <w:r w:rsidR="00372C6C">
        <w:t>RT</w:t>
      </w:r>
      <w:r w:rsidR="006B44CC" w:rsidRPr="006B44CC">
        <w:t xml:space="preserve">, with </w:t>
      </w:r>
      <w:r w:rsidR="004E4CF0" w:rsidRPr="004E4CF0">
        <w:t>approximately 30% of patients requiring secondary treatments after 8 years</w:t>
      </w:r>
      <w:r w:rsidR="00355FF0">
        <w:t xml:space="preserve"> </w:t>
      </w:r>
      <w:r w:rsidR="005C0A61">
        <w:fldChar w:fldCharType="begin">
          <w:fldData xml:space="preserve">PEVuZE5vdGU+PENpdGU+PEF1dGhvcj5TY2hlbHRlbWE8L0F1dGhvcj48WWVhcj4yMDIzPC9ZZWFy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</w:fldData>
        </w:fldChar>
      </w:r>
      <w:r w:rsidR="00E4536A">
        <w:instrText xml:space="preserve"> ADDIN EN.CITE </w:instrText>
      </w:r>
      <w:r w:rsidR="00E4536A">
        <w:fldChar w:fldCharType="begin">
          <w:fldData xml:space="preserve">PEVuZE5vdGU+PENpdGU+PEF1dGhvcj5TY2hlbHRlbWE8L0F1dGhvcj48WWVhcj4yMDIzPC9ZZWFy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</w:fldData>
        </w:fldChar>
      </w:r>
      <w:r w:rsidR="00E4536A">
        <w:instrText xml:space="preserve"> ADDIN EN.CITE.DATA </w:instrText>
      </w:r>
      <w:r w:rsidR="00E4536A">
        <w:fldChar w:fldCharType="end"/>
      </w:r>
      <w:r w:rsidR="005C0A61">
        <w:fldChar w:fldCharType="separate"/>
      </w:r>
      <w:r w:rsidR="00E4536A">
        <w:rPr>
          <w:noProof/>
        </w:rPr>
        <w:t>(Scheltema et al. 2023)</w:t>
      </w:r>
      <w:r w:rsidR="005C0A61">
        <w:fldChar w:fldCharType="end"/>
      </w:r>
      <w:r w:rsidR="006B44CC" w:rsidRPr="006B44CC">
        <w:t>.</w:t>
      </w:r>
      <w:r w:rsidR="00D00301">
        <w:t xml:space="preserve"> </w:t>
      </w:r>
    </w:p>
    <w:p w14:paraId="130128A6" w14:textId="0AA9A642" w:rsidR="00765B0E" w:rsidRPr="00F01E0E" w:rsidRDefault="001059C5" w:rsidP="003068D7">
      <w:pPr>
        <w:pStyle w:val="Heading4"/>
      </w:pPr>
      <w:r w:rsidRPr="00F01E0E">
        <w:t xml:space="preserve">Clinical guidelines and </w:t>
      </w:r>
      <w:r w:rsidR="0052700E" w:rsidRPr="00F01E0E">
        <w:t>consensus</w:t>
      </w:r>
    </w:p>
    <w:p w14:paraId="61E9CE59" w14:textId="5F1F3950" w:rsidR="0052700E" w:rsidRPr="00F01E0E" w:rsidRDefault="00145C5F" w:rsidP="00D96F3E">
      <w:r w:rsidRPr="00F01E0E">
        <w:t xml:space="preserve">Focal therapy for prostate cancer involves minimally invasive techniques aimed at selectively ablating cancerous tissue while preserving surrounding healthy structures, with modalities including HIFU, cryotherapy, IRE, laser, photodynamic therapy and </w:t>
      </w:r>
      <w:r w:rsidRPr="00970862">
        <w:t>brachytherapy</w:t>
      </w:r>
      <w:r w:rsidR="00EC6CE5" w:rsidRPr="00970862">
        <w:t xml:space="preserve"> </w:t>
      </w:r>
      <w:r w:rsidR="005C0A61">
        <w:fldChar w:fldCharType="begin">
          <w:fldData xml:space="preserve">PEVuZE5vdGU+PENpdGU+PEF1dGhvcj5Pbmc8L0F1dGhvcj48WWVhcj4yMDIzPC9ZZWFyPjxSZWNO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</w:fldData>
        </w:fldChar>
      </w:r>
      <w:r w:rsidR="005C0A61">
        <w:instrText xml:space="preserve"> ADDIN EN.CITE </w:instrText>
      </w:r>
      <w:r w:rsidR="005C0A61">
        <w:fldChar w:fldCharType="begin">
          <w:fldData xml:space="preserve">PEVuZE5vdGU+PENpdGU+PEF1dGhvcj5Pbmc8L0F1dGhvcj48WWVhcj4yMDIzPC9ZZWFyPjxSZWNO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</w:fldData>
        </w:fldChar>
      </w:r>
      <w:r w:rsidR="005C0A61">
        <w:instrText xml:space="preserve"> ADDIN EN.CITE.DATA </w:instrText>
      </w:r>
      <w:r w:rsidR="005C0A61">
        <w:fldChar w:fldCharType="end"/>
      </w:r>
      <w:r w:rsidR="005C0A61">
        <w:fldChar w:fldCharType="separate"/>
      </w:r>
      <w:r w:rsidR="005C0A61">
        <w:rPr>
          <w:noProof/>
        </w:rPr>
        <w:t>(Ong, S et al. 2023)</w:t>
      </w:r>
      <w:r w:rsidR="005C0A61">
        <w:fldChar w:fldCharType="end"/>
      </w:r>
      <w:r w:rsidRPr="00970862">
        <w:t xml:space="preserve">. </w:t>
      </w:r>
      <w:r w:rsidR="00EF6869" w:rsidRPr="00970862">
        <w:t>G</w:t>
      </w:r>
      <w:r w:rsidRPr="00970862">
        <w:t xml:space="preserve">uidance </w:t>
      </w:r>
      <w:r w:rsidR="00EF6869" w:rsidRPr="00970862">
        <w:t xml:space="preserve">is limited </w:t>
      </w:r>
      <w:r w:rsidR="008C3851" w:rsidRPr="00970862">
        <w:t>with</w:t>
      </w:r>
      <w:r w:rsidRPr="00970862">
        <w:t>in current treatme</w:t>
      </w:r>
      <w:r w:rsidRPr="00F01E0E">
        <w:t xml:space="preserve">nt guidelines, </w:t>
      </w:r>
      <w:r w:rsidR="00EF6869" w:rsidRPr="00F01E0E">
        <w:t>al</w:t>
      </w:r>
      <w:r w:rsidRPr="00F01E0E">
        <w:t>though consensus statements have been published on its application.</w:t>
      </w:r>
    </w:p>
    <w:p w14:paraId="68FAD600" w14:textId="222F243D" w:rsidR="005A4BF0" w:rsidRPr="00F01E0E" w:rsidRDefault="008D0174" w:rsidP="005A4BF0">
      <w:r w:rsidRPr="00F01E0E">
        <w:t>T</w:t>
      </w:r>
      <w:r w:rsidR="00B247AE" w:rsidRPr="00F01E0E">
        <w:t xml:space="preserve">he key points </w:t>
      </w:r>
      <w:r w:rsidR="00AA1DB4" w:rsidRPr="00F01E0E">
        <w:t>of c</w:t>
      </w:r>
      <w:r w:rsidR="005A4BF0" w:rsidRPr="00F01E0E">
        <w:t>urrent guidelines on focal therapies for prostate cancer</w:t>
      </w:r>
      <w:r w:rsidR="00D83418" w:rsidRPr="00F01E0E">
        <w:t xml:space="preserve"> </w:t>
      </w:r>
      <w:r w:rsidRPr="00F01E0E">
        <w:t xml:space="preserve">are summarised as follows </w:t>
      </w:r>
      <w:r w:rsidR="005C0A61">
        <w:fldChar w:fldCharType="begin">
          <w:fldData xml:space="preserve">PEVuZE5vdGU+PENpdGU+PEF1dGhvcj5Pbmc8L0F1dGhvcj48WWVhcj4yMDIzPC9ZZWFyPjxSZWNO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</w:fldData>
        </w:fldChar>
      </w:r>
      <w:r w:rsidR="005C0A61">
        <w:instrText xml:space="preserve"> ADDIN EN.CITE </w:instrText>
      </w:r>
      <w:r w:rsidR="005C0A61">
        <w:fldChar w:fldCharType="begin">
          <w:fldData xml:space="preserve">PEVuZE5vdGU+PENpdGU+PEF1dGhvcj5Pbmc8L0F1dGhvcj48WWVhcj4yMDIzPC9ZZWFyPjxSZWNO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</w:fldData>
        </w:fldChar>
      </w:r>
      <w:r w:rsidR="005C0A61">
        <w:instrText xml:space="preserve"> ADDIN EN.CITE.DATA </w:instrText>
      </w:r>
      <w:r w:rsidR="005C0A61">
        <w:fldChar w:fldCharType="end"/>
      </w:r>
      <w:r w:rsidR="005C0A61">
        <w:fldChar w:fldCharType="separate"/>
      </w:r>
      <w:r w:rsidR="005C0A61">
        <w:rPr>
          <w:noProof/>
        </w:rPr>
        <w:t>(Ong, S et al. 2023)</w:t>
      </w:r>
      <w:r w:rsidR="005C0A61">
        <w:fldChar w:fldCharType="end"/>
      </w:r>
      <w:r w:rsidR="005A4BF0" w:rsidRPr="00F01E0E">
        <w:t>:</w:t>
      </w:r>
    </w:p>
    <w:p w14:paraId="20062D5F" w14:textId="024B24DE" w:rsidR="005A4BF0" w:rsidRPr="00F01E0E" w:rsidRDefault="005A4BF0" w:rsidP="007B41AC">
      <w:pPr>
        <w:pStyle w:val="ListParagraph"/>
        <w:numPr>
          <w:ilvl w:val="0"/>
          <w:numId w:val="21"/>
        </w:numPr>
      </w:pPr>
      <w:r w:rsidRPr="00F01E0E">
        <w:t xml:space="preserve">EAU </w:t>
      </w:r>
      <w:r w:rsidR="008D0174" w:rsidRPr="00F01E0E">
        <w:t>g</w:t>
      </w:r>
      <w:r w:rsidRPr="00F01E0E">
        <w:t>uidelines acknowledge focal therapy as an emerging treatment option for locali</w:t>
      </w:r>
      <w:r w:rsidR="00B16544" w:rsidRPr="00F01E0E">
        <w:t>s</w:t>
      </w:r>
      <w:r w:rsidRPr="00F01E0E">
        <w:t xml:space="preserve">ed prostate cancer but do not currently recommend its use outside </w:t>
      </w:r>
      <w:r w:rsidR="008D0174" w:rsidRPr="00F01E0E">
        <w:t xml:space="preserve">of </w:t>
      </w:r>
      <w:r w:rsidRPr="00F01E0E">
        <w:t>clinical trials.</w:t>
      </w:r>
    </w:p>
    <w:p w14:paraId="3DACBF5F" w14:textId="091C2BEA" w:rsidR="005A4BF0" w:rsidRPr="00F01E0E" w:rsidRDefault="005A4BF0" w:rsidP="007B41AC">
      <w:pPr>
        <w:pStyle w:val="ListParagraph"/>
        <w:numPr>
          <w:ilvl w:val="0"/>
          <w:numId w:val="21"/>
        </w:numPr>
      </w:pPr>
      <w:r w:rsidRPr="00F01E0E">
        <w:t xml:space="preserve">NCCN </w:t>
      </w:r>
      <w:r w:rsidR="008D0174" w:rsidRPr="00F01E0E">
        <w:t>g</w:t>
      </w:r>
      <w:r w:rsidRPr="00F01E0E">
        <w:t>uidelines</w:t>
      </w:r>
      <w:r w:rsidR="00B16544" w:rsidRPr="00F01E0E">
        <w:t xml:space="preserve"> </w:t>
      </w:r>
      <w:r w:rsidRPr="00F01E0E">
        <w:t>do not endorse focal therapy as a standard treatment, emphasi</w:t>
      </w:r>
      <w:r w:rsidR="001B64CB" w:rsidRPr="00F01E0E">
        <w:t>s</w:t>
      </w:r>
      <w:r w:rsidRPr="00F01E0E">
        <w:t>ing the need for more robust data on long-term outcomes.</w:t>
      </w:r>
    </w:p>
    <w:p w14:paraId="453967EB" w14:textId="77A3A38F" w:rsidR="0052700E" w:rsidRPr="00F01E0E" w:rsidRDefault="009B5906" w:rsidP="007B41AC">
      <w:pPr>
        <w:pStyle w:val="ListParagraph"/>
        <w:numPr>
          <w:ilvl w:val="0"/>
          <w:numId w:val="21"/>
        </w:numPr>
      </w:pPr>
      <w:r w:rsidRPr="00F01E0E">
        <w:t xml:space="preserve">The </w:t>
      </w:r>
      <w:r w:rsidR="005A4BF0" w:rsidRPr="00F01E0E">
        <w:t xml:space="preserve">American Urological Association (AUA) </w:t>
      </w:r>
      <w:r w:rsidR="004B5AE9" w:rsidRPr="00F01E0E">
        <w:t>g</w:t>
      </w:r>
      <w:r w:rsidR="005A4BF0" w:rsidRPr="00F01E0E">
        <w:t>uidelines</w:t>
      </w:r>
      <w:r w:rsidRPr="00F01E0E">
        <w:t xml:space="preserve"> </w:t>
      </w:r>
      <w:r w:rsidR="005A4BF0" w:rsidRPr="00F01E0E">
        <w:t>consider focal therapy</w:t>
      </w:r>
      <w:r w:rsidR="004B5AE9" w:rsidRPr="00F01E0E">
        <w:t xml:space="preserve"> as</w:t>
      </w:r>
      <w:r w:rsidR="005A4BF0" w:rsidRPr="00F01E0E">
        <w:t xml:space="preserve"> investigational, advising that patients should be informed about the limited evidence regarding its efficacy and safety</w:t>
      </w:r>
      <w:r w:rsidR="00BE04A4" w:rsidRPr="00F01E0E">
        <w:t>.</w:t>
      </w:r>
    </w:p>
    <w:p w14:paraId="7FA18393" w14:textId="45717894" w:rsidR="001B4EDF" w:rsidRPr="00F01E0E" w:rsidRDefault="006026D7" w:rsidP="007B41AC">
      <w:pPr>
        <w:pStyle w:val="ListParagraph"/>
        <w:numPr>
          <w:ilvl w:val="0"/>
          <w:numId w:val="19"/>
        </w:numPr>
      </w:pPr>
      <w:r w:rsidRPr="00F01E0E">
        <w:t>The</w:t>
      </w:r>
      <w:r w:rsidR="006B1895" w:rsidRPr="00F01E0E">
        <w:t xml:space="preserve"> German S3 guidelines for </w:t>
      </w:r>
      <w:r w:rsidRPr="00F01E0E">
        <w:t>focal therapy</w:t>
      </w:r>
      <w:r w:rsidR="006B1895" w:rsidRPr="00F01E0E">
        <w:t xml:space="preserve"> in localised </w:t>
      </w:r>
      <w:r w:rsidRPr="00F01E0E">
        <w:t>pro</w:t>
      </w:r>
      <w:r w:rsidR="00C558D9" w:rsidRPr="00F01E0E">
        <w:t xml:space="preserve">state cancer </w:t>
      </w:r>
      <w:r w:rsidR="006B1895" w:rsidRPr="00F01E0E">
        <w:t>recommend</w:t>
      </w:r>
      <w:r w:rsidR="00C558D9" w:rsidRPr="00F01E0E">
        <w:t xml:space="preserve"> </w:t>
      </w:r>
      <w:r w:rsidR="00AD67D5" w:rsidRPr="00F01E0E">
        <w:t>that t</w:t>
      </w:r>
      <w:r w:rsidR="001B4EDF" w:rsidRPr="00F01E0E">
        <w:t>he available data are insufficient to assess the oncological effectiveness and safety of focal IRE, in particular concerning long‐term outcomes (Evidence‐based recommendation</w:t>
      </w:r>
      <w:r w:rsidR="00A738E5" w:rsidRPr="00F01E0E">
        <w:t xml:space="preserve"> – </w:t>
      </w:r>
      <w:r w:rsidR="007D50EF" w:rsidRPr="00F01E0E">
        <w:t>a</w:t>
      </w:r>
      <w:r w:rsidR="001B4EDF" w:rsidRPr="00F01E0E">
        <w:t>greement 97%)</w:t>
      </w:r>
      <w:r w:rsidR="007D50EF" w:rsidRPr="00F01E0E">
        <w:t>.</w:t>
      </w:r>
    </w:p>
    <w:p w14:paraId="3A1BAA8D" w14:textId="1FA0800D" w:rsidR="001B4EDF" w:rsidRPr="00F01E0E" w:rsidRDefault="00C8466D" w:rsidP="0052700E">
      <w:r w:rsidRPr="00F01E0E">
        <w:t xml:space="preserve">The multidisciplinary European and NCCN guidelines both acknowledge HIFU and cryotherapy as local therapy options for recurrent prostate cancer after </w:t>
      </w:r>
      <w:r w:rsidR="006E24DB" w:rsidRPr="00F01E0E">
        <w:t>RT</w:t>
      </w:r>
      <w:r w:rsidRPr="00F01E0E">
        <w:t xml:space="preserve"> </w:t>
      </w:r>
      <w:r w:rsidR="005C0A61">
        <w:fldChar w:fldCharType="begin">
          <w:fldData xml:space="preserve">PEVuZE5vdGU+PENpdGU+PEF1dGhvcj5Pbmc8L0F1dGhvcj48WWVhcj4yMDIzPC9ZZWFyPjxSZWNO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</w:fldData>
        </w:fldChar>
      </w:r>
      <w:r w:rsidR="005C0A61">
        <w:instrText xml:space="preserve"> ADDIN EN.CITE </w:instrText>
      </w:r>
      <w:r w:rsidR="005C0A61">
        <w:fldChar w:fldCharType="begin">
          <w:fldData xml:space="preserve">PEVuZE5vdGU+PENpdGU+PEF1dGhvcj5Pbmc8L0F1dGhvcj48WWVhcj4yMDIzPC9ZZWFyPjxSZWNO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</w:fldData>
        </w:fldChar>
      </w:r>
      <w:r w:rsidR="005C0A61">
        <w:instrText xml:space="preserve"> ADDIN EN.CITE.DATA </w:instrText>
      </w:r>
      <w:r w:rsidR="005C0A61">
        <w:fldChar w:fldCharType="end"/>
      </w:r>
      <w:r w:rsidR="005C0A61">
        <w:fldChar w:fldCharType="separate"/>
      </w:r>
      <w:r w:rsidR="005C0A61">
        <w:rPr>
          <w:noProof/>
        </w:rPr>
        <w:t>(Ong, S et al. 2023)</w:t>
      </w:r>
      <w:r w:rsidR="005C0A61">
        <w:fldChar w:fldCharType="end"/>
      </w:r>
      <w:r w:rsidRPr="00F01E0E">
        <w:t xml:space="preserve">. </w:t>
      </w:r>
      <w:r w:rsidR="001D0A1D" w:rsidRPr="00F01E0E">
        <w:t>T</w:t>
      </w:r>
      <w:r w:rsidRPr="00F01E0E">
        <w:t>he European guidelines emphasi</w:t>
      </w:r>
      <w:r w:rsidR="002B76B8" w:rsidRPr="00F01E0E">
        <w:t>s</w:t>
      </w:r>
      <w:r w:rsidRPr="00F01E0E">
        <w:t>e that these treatments should be reserved for highly selected patients with biopsy-confirmed local recurrence, preferably within a clinical trial or well-designed prospective cohort study at experienced centres</w:t>
      </w:r>
      <w:r w:rsidR="00C428F6" w:rsidRPr="00F01E0E">
        <w:t xml:space="preserve"> (strong recommendation)</w:t>
      </w:r>
      <w:r w:rsidRPr="00F01E0E">
        <w:t>.</w:t>
      </w:r>
      <w:r w:rsidR="00296B25" w:rsidRPr="00F01E0E">
        <w:t xml:space="preserve"> </w:t>
      </w:r>
      <w:r w:rsidR="00766E20" w:rsidRPr="00F01E0E">
        <w:t xml:space="preserve">They highlight that the data on focal therapy were very limited, as focal therapy was involved in less than 15% of the cases reviewed in systematic reviews, with the majority of </w:t>
      </w:r>
      <w:r w:rsidR="00766E20" w:rsidRPr="00F01E0E">
        <w:lastRenderedPageBreak/>
        <w:t>cases focusing on whole-gland ablation.</w:t>
      </w:r>
      <w:r w:rsidRPr="00F01E0E">
        <w:t xml:space="preserve"> In contrast, the NCCN guidelines recommend</w:t>
      </w:r>
      <w:r w:rsidR="0006713F" w:rsidRPr="00F01E0E">
        <w:t>ed</w:t>
      </w:r>
      <w:r w:rsidRPr="00F01E0E">
        <w:t xml:space="preserve"> </w:t>
      </w:r>
      <w:r w:rsidR="0089518C">
        <w:t xml:space="preserve">only </w:t>
      </w:r>
      <w:r w:rsidR="00726FBE">
        <w:t>cryosurger</w:t>
      </w:r>
      <w:r w:rsidR="002522C2">
        <w:t>y and HIFU</w:t>
      </w:r>
      <w:r w:rsidRPr="00F01E0E">
        <w:t xml:space="preserve"> in the absence of metastatic disease.</w:t>
      </w:r>
      <w:r w:rsidR="00497670" w:rsidRPr="00F01E0E">
        <w:t xml:space="preserve"> </w:t>
      </w:r>
    </w:p>
    <w:p w14:paraId="7B718447" w14:textId="71405B5F" w:rsidR="00654795" w:rsidRPr="00F01E0E" w:rsidRDefault="00D375D4" w:rsidP="0052700E">
      <w:bookmarkStart w:id="10" w:name="OLE_LINK4"/>
      <w:r w:rsidRPr="00F01E0E">
        <w:t>The Foc</w:t>
      </w:r>
      <w:r w:rsidR="00331710" w:rsidRPr="00F01E0E">
        <w:t xml:space="preserve">AL </w:t>
      </w:r>
      <w:r w:rsidR="00DD3E2B" w:rsidRPr="00F01E0E">
        <w:t>t</w:t>
      </w:r>
      <w:r w:rsidRPr="00F01E0E">
        <w:t>herapy C</w:t>
      </w:r>
      <w:r w:rsidR="00DE661F" w:rsidRPr="00F01E0E">
        <w:t>ON</w:t>
      </w:r>
      <w:r w:rsidRPr="00F01E0E">
        <w:t>sensus</w:t>
      </w:r>
      <w:r w:rsidR="00067CE3" w:rsidRPr="00F01E0E">
        <w:t xml:space="preserve"> (FALCON</w:t>
      </w:r>
      <w:r w:rsidRPr="00F01E0E">
        <w:t xml:space="preserve">) </w:t>
      </w:r>
      <w:bookmarkEnd w:id="10"/>
      <w:r w:rsidRPr="00F01E0E">
        <w:t>for localised prostate cancer provides</w:t>
      </w:r>
      <w:r w:rsidR="0087719A" w:rsidRPr="00F01E0E">
        <w:t xml:space="preserve"> guidelines for patient selection and therapeutic approaches, without </w:t>
      </w:r>
      <w:r w:rsidR="002A28D0" w:rsidRPr="00F01E0E">
        <w:t>elaborating</w:t>
      </w:r>
      <w:r w:rsidR="0087719A" w:rsidRPr="00F01E0E">
        <w:t xml:space="preserve"> on specific techniques</w:t>
      </w:r>
      <w:r w:rsidR="005D12BB" w:rsidRPr="00F01E0E">
        <w:t xml:space="preserve"> </w:t>
      </w:r>
      <w:r w:rsidR="005C0A61">
        <w:fldChar w:fldCharType="begin">
          <w:fldData xml:space="preserve">PEVuZE5vdGU+PENpdGU+PEF1dGhvcj5Sb2Ryw61ndWV6LVPDoW5jaGV6PC9BdXRob3I+PFllYXI+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</w:fldData>
        </w:fldChar>
      </w:r>
      <w:r w:rsidR="005C0A61">
        <w:instrText xml:space="preserve"> ADDIN EN.CITE </w:instrText>
      </w:r>
      <w:r w:rsidR="005C0A61">
        <w:fldChar w:fldCharType="begin">
          <w:fldData xml:space="preserve">PEVuZE5vdGU+PENpdGU+PEF1dGhvcj5Sb2Ryw61ndWV6LVPDoW5jaGV6PC9BdXRob3I+PFllYXI+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</w:fldData>
        </w:fldChar>
      </w:r>
      <w:r w:rsidR="005C0A61">
        <w:instrText xml:space="preserve"> ADDIN EN.CITE.DATA </w:instrText>
      </w:r>
      <w:r w:rsidR="005C0A61">
        <w:fldChar w:fldCharType="end"/>
      </w:r>
      <w:r w:rsidR="005C0A61">
        <w:fldChar w:fldCharType="separate"/>
      </w:r>
      <w:r w:rsidR="005C0A61">
        <w:rPr>
          <w:noProof/>
        </w:rPr>
        <w:t>(Rodriguez-Sanchez et al. 2025; Rodríguez-Sánchez et al. 2024)</w:t>
      </w:r>
      <w:r w:rsidR="005C0A61">
        <w:fldChar w:fldCharType="end"/>
      </w:r>
      <w:r w:rsidRPr="00F01E0E">
        <w:t>. Life expectancy, PSA levels, histopathology</w:t>
      </w:r>
      <w:r w:rsidR="00620960" w:rsidRPr="00F01E0E">
        <w:t xml:space="preserve"> </w:t>
      </w:r>
      <w:r w:rsidRPr="00F01E0E">
        <w:t xml:space="preserve">and lesion accessibility are crucial factors in determining eligibility for focal therapy. </w:t>
      </w:r>
      <w:r w:rsidR="00A234D4" w:rsidRPr="00F01E0E">
        <w:t>Examples of the m</w:t>
      </w:r>
      <w:r w:rsidR="00734CC2" w:rsidRPr="00F01E0E">
        <w:t>ain statements that reached c</w:t>
      </w:r>
      <w:r w:rsidR="005C38E2" w:rsidRPr="00F01E0E">
        <w:t>on</w:t>
      </w:r>
      <w:r w:rsidR="00741C31" w:rsidRPr="00F01E0E">
        <w:t>s</w:t>
      </w:r>
      <w:r w:rsidR="005C38E2" w:rsidRPr="00F01E0E">
        <w:t>ensus</w:t>
      </w:r>
      <w:r w:rsidR="00282381" w:rsidRPr="00F01E0E">
        <w:t xml:space="preserve"> are as follows</w:t>
      </w:r>
      <w:r w:rsidR="00654795" w:rsidRPr="00F01E0E">
        <w:t>:</w:t>
      </w:r>
    </w:p>
    <w:p w14:paraId="4FD8DB8B" w14:textId="36594D07" w:rsidR="00512A4E" w:rsidRPr="00F01E0E" w:rsidRDefault="00D07F98" w:rsidP="007B41AC">
      <w:pPr>
        <w:pStyle w:val="ListParagraph"/>
        <w:numPr>
          <w:ilvl w:val="0"/>
          <w:numId w:val="22"/>
        </w:numPr>
      </w:pPr>
      <w:r w:rsidRPr="00F01E0E">
        <w:t>F</w:t>
      </w:r>
      <w:r w:rsidR="007C6D1B" w:rsidRPr="00F01E0E">
        <w:t>ocal</w:t>
      </w:r>
      <w:r w:rsidR="00AC35D6" w:rsidRPr="00F01E0E">
        <w:t xml:space="preserve"> therapy</w:t>
      </w:r>
      <w:r w:rsidR="00D375D4" w:rsidRPr="00F01E0E">
        <w:t xml:space="preserve"> should not be offered to ISUP 1</w:t>
      </w:r>
      <w:r w:rsidR="005656E1" w:rsidRPr="00F01E0E">
        <w:t xml:space="preserve"> </w:t>
      </w:r>
      <w:r w:rsidRPr="00F01E0E">
        <w:t>or ISUP</w:t>
      </w:r>
      <w:r w:rsidR="003C3091" w:rsidRPr="00F01E0E">
        <w:t xml:space="preserve"> &gt;3 </w:t>
      </w:r>
      <w:r w:rsidRPr="00F01E0E">
        <w:t xml:space="preserve">patients </w:t>
      </w:r>
      <w:r w:rsidR="003C3091" w:rsidRPr="00F01E0E">
        <w:t xml:space="preserve">who </w:t>
      </w:r>
      <w:r w:rsidR="00D375D4" w:rsidRPr="00F01E0E">
        <w:t>prefer active surveillance,</w:t>
      </w:r>
      <w:r w:rsidR="005656E1" w:rsidRPr="00F01E0E">
        <w:t xml:space="preserve"> but</w:t>
      </w:r>
      <w:r w:rsidR="00D375D4" w:rsidRPr="00F01E0E">
        <w:t xml:space="preserve"> can be considered for those with ISUP 2 and 3, particularly if cribriform patterns are present. </w:t>
      </w:r>
    </w:p>
    <w:p w14:paraId="11B614EF" w14:textId="1EB65843" w:rsidR="001B31ED" w:rsidRPr="00F01E0E" w:rsidRDefault="00611393" w:rsidP="007B41AC">
      <w:pPr>
        <w:pStyle w:val="ListParagraph"/>
        <w:numPr>
          <w:ilvl w:val="0"/>
          <w:numId w:val="22"/>
        </w:numPr>
      </w:pPr>
      <w:r w:rsidRPr="00F01E0E">
        <w:t xml:space="preserve">Prostate volume </w:t>
      </w:r>
      <w:r w:rsidR="00D16EBE" w:rsidRPr="00F01E0E">
        <w:t>is irrelevant</w:t>
      </w:r>
      <w:r w:rsidR="00943AD6" w:rsidRPr="00F01E0E">
        <w:t xml:space="preserve"> if the lesion can be reached</w:t>
      </w:r>
      <w:r w:rsidR="001A1C38" w:rsidRPr="00F01E0E">
        <w:t xml:space="preserve"> safely.</w:t>
      </w:r>
    </w:p>
    <w:p w14:paraId="330E067C" w14:textId="495A8D4C" w:rsidR="00D0299E" w:rsidRPr="00F01E0E" w:rsidRDefault="00D0299E" w:rsidP="007B41AC">
      <w:pPr>
        <w:pStyle w:val="ListParagraph"/>
        <w:numPr>
          <w:ilvl w:val="0"/>
          <w:numId w:val="22"/>
        </w:numPr>
      </w:pPr>
      <w:r w:rsidRPr="00F01E0E">
        <w:t>Local clinical stage should be based on MRI</w:t>
      </w:r>
      <w:r w:rsidR="00D16EBE" w:rsidRPr="00F01E0E">
        <w:t xml:space="preserve">; </w:t>
      </w:r>
      <w:r w:rsidR="00C744D7" w:rsidRPr="00F01E0E">
        <w:t>PSMA PET-CT is not recommended for patient selection</w:t>
      </w:r>
      <w:r w:rsidR="00D47618" w:rsidRPr="00F01E0E">
        <w:t xml:space="preserve">. </w:t>
      </w:r>
    </w:p>
    <w:p w14:paraId="5328CC74" w14:textId="38392C78" w:rsidR="00D0299E" w:rsidRPr="00F01E0E" w:rsidRDefault="00D877E9" w:rsidP="007B41AC">
      <w:pPr>
        <w:pStyle w:val="ListParagraph"/>
        <w:numPr>
          <w:ilvl w:val="0"/>
          <w:numId w:val="22"/>
        </w:numPr>
      </w:pPr>
      <w:r w:rsidRPr="00F01E0E">
        <w:t>F</w:t>
      </w:r>
      <w:r w:rsidR="00FB28E0" w:rsidRPr="00F01E0E">
        <w:t>ocal therapy should not be offered</w:t>
      </w:r>
      <w:r w:rsidR="00611BD5" w:rsidRPr="00F01E0E">
        <w:t xml:space="preserve"> to patients with</w:t>
      </w:r>
      <w:r w:rsidR="001665AE" w:rsidRPr="00F01E0E">
        <w:t xml:space="preserve"> negative MRI and positive biopsies, or</w:t>
      </w:r>
      <w:r w:rsidR="006F578E" w:rsidRPr="00F01E0E">
        <w:t xml:space="preserve"> to those</w:t>
      </w:r>
      <w:r w:rsidR="00A4764A" w:rsidRPr="00F01E0E">
        <w:t xml:space="preserve"> for whom</w:t>
      </w:r>
      <w:r w:rsidR="001665AE" w:rsidRPr="00F01E0E">
        <w:t xml:space="preserve"> MR</w:t>
      </w:r>
      <w:r w:rsidR="00FF10C1" w:rsidRPr="00F01E0E">
        <w:t>I</w:t>
      </w:r>
      <w:r w:rsidR="001665AE" w:rsidRPr="00F01E0E">
        <w:t xml:space="preserve"> is </w:t>
      </w:r>
      <w:r w:rsidR="00CA160A" w:rsidRPr="00F01E0E">
        <w:t>un</w:t>
      </w:r>
      <w:r w:rsidR="001665AE" w:rsidRPr="00F01E0E">
        <w:t>available</w:t>
      </w:r>
      <w:r w:rsidR="00FF10C1" w:rsidRPr="00F01E0E">
        <w:t xml:space="preserve"> or </w:t>
      </w:r>
      <w:r w:rsidR="00966FB8" w:rsidRPr="00F01E0E">
        <w:t xml:space="preserve">is </w:t>
      </w:r>
      <w:r w:rsidR="00FF10C1" w:rsidRPr="00F01E0E">
        <w:t>of low quality</w:t>
      </w:r>
      <w:r w:rsidR="001665AE" w:rsidRPr="00F01E0E">
        <w:t>.</w:t>
      </w:r>
    </w:p>
    <w:p w14:paraId="385B3C71" w14:textId="20FD89FE" w:rsidR="00741C31" w:rsidRPr="00F01E0E" w:rsidRDefault="00741C31" w:rsidP="007B41AC">
      <w:pPr>
        <w:pStyle w:val="ListParagraph"/>
        <w:numPr>
          <w:ilvl w:val="0"/>
          <w:numId w:val="22"/>
        </w:numPr>
      </w:pPr>
      <w:r w:rsidRPr="00F01E0E">
        <w:t>Follow-up includes functional and oncological outcomes assessed via PSA tests, MRI and biopsies for up to 10 years.</w:t>
      </w:r>
    </w:p>
    <w:p w14:paraId="5BA8649B" w14:textId="6D2B1DC7" w:rsidR="00FE7471" w:rsidRPr="00F01E0E" w:rsidRDefault="00741C31" w:rsidP="007B41AC">
      <w:pPr>
        <w:pStyle w:val="ListParagraph"/>
        <w:numPr>
          <w:ilvl w:val="0"/>
          <w:numId w:val="22"/>
        </w:numPr>
      </w:pPr>
      <w:r w:rsidRPr="00F01E0E">
        <w:t>Patients</w:t>
      </w:r>
      <w:r w:rsidR="000B7C42" w:rsidRPr="00F01E0E">
        <w:t xml:space="preserve"> may be offered more than </w:t>
      </w:r>
      <w:r w:rsidR="000A75DD" w:rsidRPr="00F01E0E">
        <w:t>one</w:t>
      </w:r>
      <w:r w:rsidRPr="00F01E0E">
        <w:t xml:space="preserve"> </w:t>
      </w:r>
      <w:r w:rsidR="00FA6FAD" w:rsidRPr="00F01E0E">
        <w:t>salvage focal therapy</w:t>
      </w:r>
      <w:r w:rsidR="00241B3B" w:rsidRPr="00F01E0E">
        <w:t xml:space="preserve"> </w:t>
      </w:r>
      <w:r w:rsidR="00705CA4" w:rsidRPr="00F01E0E">
        <w:t xml:space="preserve">if </w:t>
      </w:r>
      <w:r w:rsidR="00241B3B" w:rsidRPr="00F01E0E">
        <w:t xml:space="preserve">the </w:t>
      </w:r>
      <w:r w:rsidR="00705CA4" w:rsidRPr="00F01E0E">
        <w:t xml:space="preserve">initial one </w:t>
      </w:r>
      <w:r w:rsidR="00241B3B" w:rsidRPr="00F01E0E">
        <w:t>fail</w:t>
      </w:r>
      <w:r w:rsidR="00705CA4" w:rsidRPr="00F01E0E">
        <w:t>s</w:t>
      </w:r>
      <w:r w:rsidR="006B37AD" w:rsidRPr="00F01E0E">
        <w:t>.</w:t>
      </w:r>
    </w:p>
    <w:p w14:paraId="0E0BEF19" w14:textId="318E1C69" w:rsidR="009A7884" w:rsidRPr="00F01E0E" w:rsidRDefault="00D52470" w:rsidP="0052700E">
      <w:r w:rsidRPr="00F01E0E">
        <w:t>As FALCON includes all focal therapy techniques</w:t>
      </w:r>
      <w:r w:rsidR="00A669D4" w:rsidRPr="00F01E0E">
        <w:t>, some statements within its guidelines</w:t>
      </w:r>
      <w:r w:rsidR="002419A0" w:rsidRPr="00F01E0E">
        <w:t xml:space="preserve"> are irrelevant</w:t>
      </w:r>
      <w:r w:rsidR="00933F98" w:rsidRPr="00F01E0E">
        <w:t xml:space="preserve"> to this application</w:t>
      </w:r>
      <w:r w:rsidR="0045752E" w:rsidRPr="00F01E0E">
        <w:t>.</w:t>
      </w:r>
    </w:p>
    <w:p w14:paraId="004F9E01" w14:textId="2062D7CE" w:rsidR="00770C7B" w:rsidRDefault="00016DD7" w:rsidP="00CE6747">
      <w:r w:rsidRPr="00F01E0E">
        <w:t xml:space="preserve">The </w:t>
      </w:r>
      <w:r w:rsidR="00753367" w:rsidRPr="00F01E0E">
        <w:t>National</w:t>
      </w:r>
      <w:r w:rsidR="003804C0" w:rsidRPr="00F01E0E">
        <w:t xml:space="preserve"> </w:t>
      </w:r>
      <w:r w:rsidR="003D0E6E" w:rsidRPr="00F01E0E">
        <w:t xml:space="preserve">Institute </w:t>
      </w:r>
      <w:r w:rsidR="003804C0" w:rsidRPr="00F01E0E">
        <w:t xml:space="preserve">for </w:t>
      </w:r>
      <w:r w:rsidR="003D0E6E" w:rsidRPr="00F01E0E">
        <w:t>H</w:t>
      </w:r>
      <w:r w:rsidR="003804C0" w:rsidRPr="00F01E0E">
        <w:t xml:space="preserve">ealth and </w:t>
      </w:r>
      <w:r w:rsidR="003D0E6E" w:rsidRPr="00F01E0E">
        <w:t>Care Excellence</w:t>
      </w:r>
      <w:r w:rsidR="003804C0" w:rsidRPr="00F01E0E">
        <w:t xml:space="preserve"> (</w:t>
      </w:r>
      <w:r w:rsidR="00AB0FDE" w:rsidRPr="00F01E0E">
        <w:t>NICE</w:t>
      </w:r>
      <w:r w:rsidR="003804C0" w:rsidRPr="00F01E0E">
        <w:t>)</w:t>
      </w:r>
      <w:r w:rsidR="00DA364D" w:rsidRPr="00F01E0E">
        <w:t xml:space="preserve"> </w:t>
      </w:r>
      <w:r w:rsidR="00AB0FDE" w:rsidRPr="00F01E0E">
        <w:t>recommend</w:t>
      </w:r>
      <w:r w:rsidR="007B13CD" w:rsidRPr="00F01E0E">
        <w:t>s</w:t>
      </w:r>
      <w:r w:rsidR="00AB0FDE" w:rsidRPr="00F01E0E">
        <w:t xml:space="preserve"> that IRE </w:t>
      </w:r>
      <w:r w:rsidR="007B13CD" w:rsidRPr="00F01E0E">
        <w:t>‘</w:t>
      </w:r>
      <w:r w:rsidR="00AB0FDE" w:rsidRPr="00F01E0E">
        <w:t>should only be used with special arrangements for clinical governance, consent and audit or research.</w:t>
      </w:r>
      <w:r w:rsidR="007B13CD" w:rsidRPr="00F01E0E">
        <w:t>’</w:t>
      </w:r>
      <w:r w:rsidR="00AB0FDE" w:rsidRPr="00F01E0E">
        <w:t xml:space="preserve"> Based on limited evidence</w:t>
      </w:r>
      <w:r w:rsidR="00DA364D" w:rsidRPr="00F01E0E">
        <w:t xml:space="preserve">, including 1 systematic review, 1 non-RCT and </w:t>
      </w:r>
      <w:r w:rsidR="00460CD1" w:rsidRPr="00F01E0E">
        <w:t xml:space="preserve">5 </w:t>
      </w:r>
      <w:r w:rsidR="00DA364D" w:rsidRPr="00F01E0E">
        <w:t>case series</w:t>
      </w:r>
      <w:r w:rsidR="00AB0FDE" w:rsidRPr="00F01E0E">
        <w:t>, IRE was considered to be effective and safe in the short and medium term, with potential complications and long-term results</w:t>
      </w:r>
      <w:r w:rsidR="007B13CD" w:rsidRPr="00F01E0E">
        <w:t xml:space="preserve"> uncertain</w:t>
      </w:r>
      <w:r w:rsidR="004F6A6F" w:rsidRPr="00F01E0E">
        <w:t xml:space="preserve"> </w:t>
      </w:r>
      <w:r w:rsidR="005C0A61">
        <w:fldChar w:fldCharType="begin"/>
      </w:r>
      <w:r w:rsidR="00106776">
        <w:instrText xml:space="preserve"> ADDIN EN.CITE &lt;EndNote&gt;&lt;Cite&gt;&lt;Author&gt;NICE&lt;/Author&gt;&lt;Year&gt;2023&lt;/Year&gt;&lt;RecNum&gt;88&lt;/RecNum&gt;&lt;DisplayText&gt;(NICE 2023)&lt;/DisplayText&gt;&lt;record&gt;&lt;rec-number&gt;88&lt;/rec-number&gt;&lt;foreign-keys&gt;&lt;key app="EN" db-id="zfadtfv0fdzv91ezxvy5tffnwdvpwvxdzsse" timestamp="1741662337"&gt;88&lt;/key&gt;&lt;/foreign-keys&gt;&lt;ref-type name="Report"&gt;27&lt;/ref-type&gt;&lt;contributors&gt;&lt;authors&gt;&lt;author&gt;NICE,&lt;/author&gt;&lt;/authors&gt;&lt;/contributors&gt;&lt;titles&gt;&lt;title&gt;Interventional procedure overview of irreversible electroporation for treating prostate cancer&lt;/title&gt;&lt;/titles&gt;&lt;number&gt;07/02/2025&lt;/number&gt;&lt;dates&gt;&lt;year&gt;2023&lt;/year&gt;&lt;/dates&gt;&lt;urls&gt;&lt;/urls&gt;&lt;/record&gt;&lt;/Cite&gt;&lt;Cite&gt;&lt;Author&gt;NICE&lt;/Author&gt;&lt;Year&gt;2023&lt;/Year&gt;&lt;RecNum&gt;88&lt;/RecNum&gt;&lt;record&gt;&lt;rec-number&gt;88&lt;/rec-number&gt;&lt;foreign-keys&gt;&lt;key app="EN" db-id="zfadtfv0fdzv91ezxvy5tffnwdvpwvxdzsse" timestamp="1741662337"&gt;88&lt;/key&gt;&lt;/foreign-keys&gt;&lt;ref-type name="Report"&gt;27&lt;/ref-type&gt;&lt;contributors&gt;&lt;authors&gt;&lt;author&gt;NICE,&lt;/author&gt;&lt;/authors&gt;&lt;/contributors&gt;&lt;titles&gt;&lt;title&gt;Interventional procedure overview of irreversible electroporation for treating prostate cancer&lt;/title&gt;&lt;/titles&gt;&lt;number&gt;07/02/2025&lt;/number&gt;&lt;dates&gt;&lt;year&gt;2023&lt;/year&gt;&lt;/dates&gt;&lt;urls&gt;&lt;/urls&gt;&lt;/record&gt;&lt;/Cite&gt;&lt;/EndNote&gt;</w:instrText>
      </w:r>
      <w:r w:rsidR="005C0A61">
        <w:fldChar w:fldCharType="separate"/>
      </w:r>
      <w:r w:rsidR="005C0A61">
        <w:rPr>
          <w:noProof/>
        </w:rPr>
        <w:t>(NICE 2023)</w:t>
      </w:r>
      <w:r w:rsidR="005C0A61">
        <w:fldChar w:fldCharType="end"/>
      </w:r>
      <w:r w:rsidR="00AB0FDE" w:rsidRPr="00F01E0E">
        <w:t>. No population restriction has been defined.</w:t>
      </w:r>
      <w:r w:rsidR="0006244F">
        <w:t xml:space="preserve"> </w:t>
      </w:r>
    </w:p>
    <w:p w14:paraId="7CFD3770" w14:textId="1AECC77C" w:rsidR="00156C4C" w:rsidRDefault="0005690C" w:rsidP="00CE6747">
      <w:r>
        <w:t xml:space="preserve">Potential AEs that could arise after IRE include </w:t>
      </w:r>
      <w:r w:rsidR="00B0433B">
        <w:t>but are not limited to</w:t>
      </w:r>
      <w:r>
        <w:t xml:space="preserve"> </w:t>
      </w:r>
      <w:r w:rsidR="003667A8">
        <w:t>erectile dysfunction</w:t>
      </w:r>
      <w:r w:rsidR="005C362C">
        <w:t>, decreased ejaculatory function,</w:t>
      </w:r>
      <w:r w:rsidR="00622E92">
        <w:t xml:space="preserve"> urinary retention</w:t>
      </w:r>
      <w:r w:rsidR="004C2EDA">
        <w:t>, urinary incontinence</w:t>
      </w:r>
      <w:r w:rsidR="004930A6">
        <w:t xml:space="preserve">, </w:t>
      </w:r>
      <w:r w:rsidR="0023019C">
        <w:t xml:space="preserve">urinary tract infection, </w:t>
      </w:r>
      <w:r w:rsidR="00E6033D">
        <w:t>haematuria</w:t>
      </w:r>
      <w:r w:rsidR="00334276">
        <w:t xml:space="preserve"> and</w:t>
      </w:r>
      <w:r w:rsidR="00D740C9">
        <w:t xml:space="preserve"> rectourethral fistula</w:t>
      </w:r>
      <w:r w:rsidR="006E7516">
        <w:t xml:space="preserve"> </w:t>
      </w:r>
      <w:r w:rsidR="005C0A61">
        <w:fldChar w:fldCharType="begin"/>
      </w:r>
      <w:r w:rsidR="00106776">
        <w:instrText xml:space="preserve"> ADDIN EN.CITE &lt;EndNote&gt;&lt;Cite&gt;&lt;Author&gt;NICE&lt;/Author&gt;&lt;Year&gt;2023&lt;/Year&gt;&lt;RecNum&gt;88&lt;/RecNum&gt;&lt;DisplayText&gt;(NICE 2023)&lt;/DisplayText&gt;&lt;record&gt;&lt;rec-number&gt;88&lt;/rec-number&gt;&lt;foreign-keys&gt;&lt;key app="EN" db-id="zfadtfv0fdzv91ezxvy5tffnwdvpwvxdzsse" timestamp="1741662337"&gt;88&lt;/key&gt;&lt;/foreign-keys&gt;&lt;ref-type name="Report"&gt;27&lt;/ref-type&gt;&lt;contributors&gt;&lt;authors&gt;&lt;author&gt;NICE,&lt;/author&gt;&lt;/authors&gt;&lt;/contributors&gt;&lt;titles&gt;&lt;title&gt;Interventional procedure overview of irreversible electroporation for treating prostate cancer&lt;/title&gt;&lt;/titles&gt;&lt;number&gt;07/02/2025&lt;/number&gt;&lt;dates&gt;&lt;year&gt;2023&lt;/year&gt;&lt;/dates&gt;&lt;urls&gt;&lt;/urls&gt;&lt;/record&gt;&lt;/Cite&gt;&lt;/EndNote&gt;</w:instrText>
      </w:r>
      <w:r w:rsidR="005C0A61">
        <w:fldChar w:fldCharType="separate"/>
      </w:r>
      <w:r w:rsidR="005C0A61">
        <w:rPr>
          <w:noProof/>
        </w:rPr>
        <w:t>(NICE 2023)</w:t>
      </w:r>
      <w:r w:rsidR="005C0A61">
        <w:fldChar w:fldCharType="end"/>
      </w:r>
      <w:r w:rsidR="006E7516">
        <w:t>.</w:t>
      </w:r>
    </w:p>
    <w:p w14:paraId="5FFEA6D6" w14:textId="77777777" w:rsidR="003D12D1" w:rsidRPr="0027786C" w:rsidRDefault="003D12D1" w:rsidP="003D12D1">
      <w:pPr>
        <w:autoSpaceDE w:val="0"/>
        <w:autoSpaceDN w:val="0"/>
        <w:adjustRightInd w:val="0"/>
        <w:spacing w:line="23" w:lineRule="atLeast"/>
        <w:rPr>
          <w:rFonts w:asciiTheme="minorHAnsi" w:hAnsiTheme="minorHAnsi" w:cstheme="minorHAnsi"/>
          <w:i/>
          <w:iCs/>
        </w:rPr>
      </w:pPr>
      <w:r w:rsidRPr="0027786C">
        <w:rPr>
          <w:rFonts w:asciiTheme="minorHAnsi" w:hAnsiTheme="minorHAnsi" w:cstheme="minorHAnsi"/>
          <w:i/>
          <w:iCs/>
        </w:rPr>
        <w:t>PASC noted that existing guidelines currently consider IRE an investigational or emerging treatment.</w:t>
      </w:r>
    </w:p>
    <w:p w14:paraId="47534F9C" w14:textId="41E33355" w:rsidR="003D12D1" w:rsidRPr="0027786C" w:rsidRDefault="003D12D1" w:rsidP="003D12D1">
      <w:pPr>
        <w:spacing w:line="23" w:lineRule="atLeast"/>
        <w:rPr>
          <w:rFonts w:asciiTheme="minorHAnsi" w:hAnsiTheme="minorHAnsi" w:cstheme="minorHAnsi"/>
          <w:i/>
          <w:iCs/>
        </w:rPr>
      </w:pPr>
      <w:r w:rsidRPr="0027786C">
        <w:rPr>
          <w:rFonts w:asciiTheme="minorHAnsi" w:hAnsiTheme="minorHAnsi" w:cstheme="minorHAnsi"/>
          <w:i/>
          <w:iCs/>
        </w:rPr>
        <w:t>PASC noted that</w:t>
      </w:r>
      <w:r>
        <w:rPr>
          <w:rFonts w:asciiTheme="minorHAnsi" w:hAnsiTheme="minorHAnsi" w:cstheme="minorHAnsi"/>
          <w:i/>
          <w:iCs/>
        </w:rPr>
        <w:t xml:space="preserve"> the post-procedural follow-up for </w:t>
      </w:r>
      <w:r w:rsidRPr="0027786C">
        <w:rPr>
          <w:rFonts w:asciiTheme="minorHAnsi" w:hAnsiTheme="minorHAnsi" w:cstheme="minorHAnsi"/>
          <w:i/>
          <w:iCs/>
        </w:rPr>
        <w:t>IRE</w:t>
      </w:r>
      <w:r>
        <w:rPr>
          <w:rFonts w:asciiTheme="minorHAnsi" w:hAnsiTheme="minorHAnsi" w:cstheme="minorHAnsi"/>
          <w:i/>
          <w:iCs/>
        </w:rPr>
        <w:t xml:space="preserve"> differs from </w:t>
      </w:r>
      <w:r w:rsidR="00E16918">
        <w:rPr>
          <w:rFonts w:asciiTheme="minorHAnsi" w:hAnsiTheme="minorHAnsi" w:cstheme="minorHAnsi"/>
          <w:i/>
          <w:iCs/>
        </w:rPr>
        <w:t>that for</w:t>
      </w:r>
      <w:r w:rsidR="00334276">
        <w:rPr>
          <w:rFonts w:asciiTheme="minorHAnsi" w:hAnsiTheme="minorHAnsi" w:cstheme="minorHAnsi"/>
          <w:i/>
          <w:iCs/>
        </w:rPr>
        <w:t xml:space="preserve"> </w:t>
      </w:r>
      <w:r>
        <w:rPr>
          <w:rFonts w:asciiTheme="minorHAnsi" w:hAnsiTheme="minorHAnsi" w:cstheme="minorHAnsi"/>
          <w:i/>
          <w:iCs/>
        </w:rPr>
        <w:t>RP</w:t>
      </w:r>
      <w:r w:rsidR="00334276">
        <w:rPr>
          <w:rFonts w:asciiTheme="minorHAnsi" w:hAnsiTheme="minorHAnsi" w:cstheme="minorHAnsi"/>
          <w:i/>
          <w:iCs/>
        </w:rPr>
        <w:t>,</w:t>
      </w:r>
      <w:r>
        <w:rPr>
          <w:rFonts w:asciiTheme="minorHAnsi" w:hAnsiTheme="minorHAnsi" w:cstheme="minorHAnsi"/>
          <w:i/>
          <w:iCs/>
        </w:rPr>
        <w:t xml:space="preserve"> as IRE</w:t>
      </w:r>
      <w:r w:rsidRPr="0027786C">
        <w:rPr>
          <w:rFonts w:asciiTheme="minorHAnsi" w:hAnsiTheme="minorHAnsi" w:cstheme="minorHAnsi"/>
          <w:i/>
          <w:iCs/>
        </w:rPr>
        <w:t xml:space="preserve"> preserves the prostate, necessitating ongoing surveillance (PSA; imaging), which closely aligns with </w:t>
      </w:r>
      <w:r w:rsidR="002C156B">
        <w:rPr>
          <w:rFonts w:asciiTheme="minorHAnsi" w:hAnsiTheme="minorHAnsi" w:cstheme="minorHAnsi"/>
          <w:i/>
          <w:iCs/>
        </w:rPr>
        <w:t>active surveillance</w:t>
      </w:r>
      <w:r w:rsidRPr="0027786C">
        <w:rPr>
          <w:rFonts w:asciiTheme="minorHAnsi" w:hAnsiTheme="minorHAnsi" w:cstheme="minorHAnsi"/>
          <w:i/>
          <w:iCs/>
        </w:rPr>
        <w:t xml:space="preserve"> protocols.</w:t>
      </w:r>
    </w:p>
    <w:p w14:paraId="423AACA9" w14:textId="3463FD59" w:rsidR="003D12D1" w:rsidRDefault="003D12D1" w:rsidP="003D12D1">
      <w:r w:rsidRPr="0027786C">
        <w:rPr>
          <w:rFonts w:asciiTheme="minorHAnsi" w:hAnsiTheme="minorHAnsi" w:cstheme="minorHAnsi"/>
          <w:i/>
          <w:iCs/>
        </w:rPr>
        <w:t xml:space="preserve">PASC </w:t>
      </w:r>
      <w:r>
        <w:rPr>
          <w:rFonts w:asciiTheme="minorHAnsi" w:hAnsiTheme="minorHAnsi" w:cstheme="minorHAnsi"/>
          <w:i/>
          <w:iCs/>
        </w:rPr>
        <w:t>noted the applicant’s expert opinion</w:t>
      </w:r>
      <w:r w:rsidRPr="0027786C">
        <w:rPr>
          <w:rFonts w:asciiTheme="minorHAnsi" w:hAnsiTheme="minorHAnsi" w:cstheme="minorHAnsi"/>
          <w:i/>
          <w:iCs/>
        </w:rPr>
        <w:t xml:space="preserve"> that cognitive fusion can perform as well as software-assisted fusion in the hands of experienced urologist</w:t>
      </w:r>
      <w:r>
        <w:rPr>
          <w:rFonts w:asciiTheme="minorHAnsi" w:hAnsiTheme="minorHAnsi" w:cstheme="minorHAnsi"/>
          <w:i/>
          <w:iCs/>
        </w:rPr>
        <w:t>s</w:t>
      </w:r>
      <w:r w:rsidRPr="0027786C">
        <w:rPr>
          <w:rFonts w:asciiTheme="minorHAnsi" w:hAnsiTheme="minorHAnsi" w:cstheme="minorHAnsi"/>
          <w:i/>
          <w:iCs/>
        </w:rPr>
        <w:t>. PASC also noted the importance of visibility on MRI imaging; some patients may have visible lesions on MRI but not on ultrasound, but with cognitive or TRUS fusion, lesions</w:t>
      </w:r>
      <w:r>
        <w:rPr>
          <w:rFonts w:asciiTheme="minorHAnsi" w:hAnsiTheme="minorHAnsi" w:cstheme="minorHAnsi"/>
          <w:i/>
          <w:iCs/>
        </w:rPr>
        <w:t xml:space="preserve"> </w:t>
      </w:r>
      <w:r w:rsidRPr="0027786C">
        <w:rPr>
          <w:rFonts w:asciiTheme="minorHAnsi" w:hAnsiTheme="minorHAnsi" w:cstheme="minorHAnsi"/>
          <w:i/>
          <w:iCs/>
        </w:rPr>
        <w:t xml:space="preserve">can </w:t>
      </w:r>
      <w:r>
        <w:rPr>
          <w:rFonts w:asciiTheme="minorHAnsi" w:hAnsiTheme="minorHAnsi" w:cstheme="minorHAnsi"/>
          <w:i/>
          <w:iCs/>
        </w:rPr>
        <w:t>be identified</w:t>
      </w:r>
      <w:r w:rsidRPr="0027786C">
        <w:rPr>
          <w:rFonts w:asciiTheme="minorHAnsi" w:hAnsiTheme="minorHAnsi" w:cstheme="minorHAnsi"/>
          <w:i/>
          <w:iCs/>
        </w:rPr>
        <w:t xml:space="preserve"> based on MRI.</w:t>
      </w:r>
    </w:p>
    <w:p w14:paraId="665B0675" w14:textId="5FDFCB88" w:rsidR="007A66C8" w:rsidRPr="00F01E0E" w:rsidRDefault="007A66C8" w:rsidP="00D11476">
      <w:pPr>
        <w:pStyle w:val="Heading3"/>
      </w:pPr>
      <w:bookmarkStart w:id="11" w:name="_Ref192238957"/>
      <w:r w:rsidRPr="00F01E0E">
        <w:lastRenderedPageBreak/>
        <w:t>Comparator</w:t>
      </w:r>
      <w:r w:rsidR="007D6B83" w:rsidRPr="00F01E0E">
        <w:t>(</w:t>
      </w:r>
      <w:r w:rsidR="008F1532" w:rsidRPr="00F01E0E">
        <w:t>s</w:t>
      </w:r>
      <w:r w:rsidR="007D6B83" w:rsidRPr="00F01E0E">
        <w:t>)</w:t>
      </w:r>
      <w:bookmarkEnd w:id="11"/>
    </w:p>
    <w:p w14:paraId="47F7899F" w14:textId="2892787F" w:rsidR="006F577F" w:rsidRPr="00F01E0E" w:rsidRDefault="006F577F" w:rsidP="00D11476">
      <w:pPr>
        <w:pStyle w:val="Instructionaltext"/>
        <w:keepNext/>
        <w:keepLines/>
        <w:rPr>
          <w:b/>
          <w:bCs/>
          <w:color w:val="auto"/>
        </w:rPr>
      </w:pPr>
      <w:r w:rsidRPr="00F01E0E">
        <w:rPr>
          <w:b/>
          <w:bCs/>
          <w:color w:val="auto"/>
        </w:rPr>
        <w:t>PICO Set 1 population</w:t>
      </w:r>
      <w:r w:rsidR="00F240D2" w:rsidRPr="00F01E0E">
        <w:rPr>
          <w:b/>
          <w:bCs/>
          <w:color w:val="auto"/>
        </w:rPr>
        <w:t xml:space="preserve"> – </w:t>
      </w:r>
      <w:r w:rsidRPr="00F01E0E">
        <w:rPr>
          <w:b/>
          <w:bCs/>
          <w:color w:val="auto"/>
        </w:rPr>
        <w:t xml:space="preserve">ISUP </w:t>
      </w:r>
      <w:r w:rsidR="00C13848" w:rsidRPr="00F01E0E">
        <w:rPr>
          <w:b/>
          <w:bCs/>
          <w:color w:val="auto"/>
        </w:rPr>
        <w:t>g</w:t>
      </w:r>
      <w:r w:rsidRPr="00F01E0E">
        <w:rPr>
          <w:b/>
          <w:bCs/>
          <w:color w:val="auto"/>
        </w:rPr>
        <w:t>rade 2/3</w:t>
      </w:r>
    </w:p>
    <w:p w14:paraId="7E6780AF" w14:textId="74959994" w:rsidR="006F577F" w:rsidRPr="00F01E0E" w:rsidRDefault="006F577F" w:rsidP="00D11476">
      <w:pPr>
        <w:pStyle w:val="Instructionaltext"/>
        <w:keepNext/>
        <w:keepLines/>
        <w:rPr>
          <w:color w:val="auto"/>
        </w:rPr>
      </w:pPr>
      <w:r w:rsidRPr="00F01E0E">
        <w:rPr>
          <w:color w:val="auto"/>
        </w:rPr>
        <w:t xml:space="preserve">For patients with localised unifocal intermediate-risk prostate cancer (ISUP </w:t>
      </w:r>
      <w:r w:rsidR="00C13848" w:rsidRPr="00F01E0E">
        <w:rPr>
          <w:color w:val="auto"/>
        </w:rPr>
        <w:t>g</w:t>
      </w:r>
      <w:r w:rsidRPr="00F01E0E">
        <w:rPr>
          <w:color w:val="auto"/>
        </w:rPr>
        <w:t>rade 2/3</w:t>
      </w:r>
      <w:r w:rsidR="00565DF9" w:rsidRPr="00F01E0E">
        <w:rPr>
          <w:color w:val="auto"/>
        </w:rPr>
        <w:t>)</w:t>
      </w:r>
      <w:r w:rsidRPr="00F01E0E">
        <w:rPr>
          <w:color w:val="auto"/>
        </w:rPr>
        <w:t xml:space="preserve"> and life expectancy &gt;10 years, </w:t>
      </w:r>
      <w:bookmarkStart w:id="12" w:name="OLE_LINK8"/>
      <w:r w:rsidR="00D8222B" w:rsidRPr="00F01E0E">
        <w:rPr>
          <w:color w:val="auto"/>
        </w:rPr>
        <w:t>RP</w:t>
      </w:r>
      <w:r w:rsidRPr="00F01E0E">
        <w:rPr>
          <w:color w:val="auto"/>
        </w:rPr>
        <w:t xml:space="preserve"> and </w:t>
      </w:r>
      <w:r w:rsidR="006E24DB" w:rsidRPr="00F01E0E">
        <w:rPr>
          <w:color w:val="auto"/>
        </w:rPr>
        <w:t>RT</w:t>
      </w:r>
      <w:r w:rsidRPr="00F01E0E">
        <w:rPr>
          <w:color w:val="auto"/>
        </w:rPr>
        <w:t xml:space="preserve"> </w:t>
      </w:r>
      <w:bookmarkEnd w:id="12"/>
      <w:r w:rsidRPr="00F01E0E">
        <w:rPr>
          <w:color w:val="auto"/>
        </w:rPr>
        <w:t>are the gold standard approaches for treating organ-confined prostate cancer</w:t>
      </w:r>
      <w:r w:rsidR="004F7EE1">
        <w:rPr>
          <w:color w:val="auto"/>
        </w:rPr>
        <w:t>, with</w:t>
      </w:r>
      <w:r w:rsidR="00C867D6">
        <w:rPr>
          <w:color w:val="auto"/>
        </w:rPr>
        <w:t xml:space="preserve"> </w:t>
      </w:r>
      <w:r w:rsidR="00C867D6" w:rsidRPr="00C867D6">
        <w:rPr>
          <w:color w:val="auto"/>
        </w:rPr>
        <w:t>RT</w:t>
      </w:r>
      <w:r w:rsidR="001F3582">
        <w:rPr>
          <w:color w:val="auto"/>
        </w:rPr>
        <w:t xml:space="preserve">, </w:t>
      </w:r>
      <w:r w:rsidR="007608E8" w:rsidRPr="007608E8">
        <w:rPr>
          <w:color w:val="auto"/>
        </w:rPr>
        <w:t xml:space="preserve">particularly </w:t>
      </w:r>
      <w:r w:rsidR="001F3582" w:rsidRPr="001F3582">
        <w:rPr>
          <w:color w:val="auto"/>
        </w:rPr>
        <w:t>brachytherapy</w:t>
      </w:r>
      <w:r w:rsidR="001F3582">
        <w:rPr>
          <w:color w:val="auto"/>
        </w:rPr>
        <w:t>,</w:t>
      </w:r>
      <w:r w:rsidR="001F3582" w:rsidRPr="001F3582">
        <w:rPr>
          <w:color w:val="auto"/>
        </w:rPr>
        <w:t xml:space="preserve"> </w:t>
      </w:r>
      <w:r w:rsidR="00C867D6" w:rsidRPr="00C867D6">
        <w:rPr>
          <w:color w:val="auto"/>
        </w:rPr>
        <w:t xml:space="preserve">being </w:t>
      </w:r>
      <w:r w:rsidR="007608E8">
        <w:rPr>
          <w:color w:val="auto"/>
        </w:rPr>
        <w:t xml:space="preserve">more </w:t>
      </w:r>
      <w:r w:rsidR="00C867D6" w:rsidRPr="00C867D6">
        <w:rPr>
          <w:color w:val="auto"/>
        </w:rPr>
        <w:t xml:space="preserve">suitable for </w:t>
      </w:r>
      <w:r w:rsidR="00C867D6">
        <w:rPr>
          <w:color w:val="auto"/>
        </w:rPr>
        <w:t xml:space="preserve">patients </w:t>
      </w:r>
      <w:r w:rsidR="00805689" w:rsidRPr="00805689">
        <w:rPr>
          <w:color w:val="auto"/>
        </w:rPr>
        <w:t xml:space="preserve">with good </w:t>
      </w:r>
      <w:bookmarkStart w:id="13" w:name="OLE_LINK6"/>
      <w:r w:rsidR="00805689" w:rsidRPr="00805689">
        <w:rPr>
          <w:color w:val="auto"/>
        </w:rPr>
        <w:t xml:space="preserve">urinary </w:t>
      </w:r>
      <w:bookmarkEnd w:id="13"/>
      <w:r w:rsidR="00805689" w:rsidRPr="00805689">
        <w:rPr>
          <w:color w:val="auto"/>
        </w:rPr>
        <w:t>function</w:t>
      </w:r>
      <w:r w:rsidRPr="00F01E0E">
        <w:rPr>
          <w:color w:val="auto"/>
        </w:rPr>
        <w:t xml:space="preserve"> </w:t>
      </w:r>
      <w:r w:rsidR="005C0A61">
        <w:rPr>
          <w:color w:val="auto"/>
        </w:rPr>
        <w:fldChar w:fldCharType="begin"/>
      </w:r>
      <w:r w:rsidR="005C0A61">
        <w:rPr>
          <w:color w:val="auto"/>
        </w:rPr>
        <w:instrText xml:space="preserve"> ADDIN EN.CITE &lt;EndNote&gt;&lt;Cite&gt;&lt;Author&gt;Cornford&lt;/Author&gt;&lt;Year&gt;2024&lt;/Year&gt;&lt;RecNum&gt;11&lt;/RecNum&gt;&lt;DisplayText&gt;(Cornford 2024)&lt;/DisplayText&gt;&lt;record&gt;&lt;rec-number&gt;11&lt;/rec-number&gt;&lt;foreign-keys&gt;&lt;key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rPr>
          <w:color w:val="auto"/>
        </w:rPr>
        <w:fldChar w:fldCharType="separate"/>
      </w:r>
      <w:r w:rsidR="005C0A61">
        <w:rPr>
          <w:noProof/>
          <w:color w:val="auto"/>
        </w:rPr>
        <w:t>(Cornford 2024)</w:t>
      </w:r>
      <w:r w:rsidR="005C0A61">
        <w:rPr>
          <w:color w:val="auto"/>
        </w:rPr>
        <w:fldChar w:fldCharType="end"/>
      </w:r>
      <w:r w:rsidRPr="00F01E0E">
        <w:rPr>
          <w:color w:val="auto"/>
        </w:rPr>
        <w:t xml:space="preserve">. </w:t>
      </w:r>
    </w:p>
    <w:p w14:paraId="63C0B74D" w14:textId="08FBD927" w:rsidR="006F577F" w:rsidRPr="00F01E0E" w:rsidRDefault="006F577F" w:rsidP="006F577F">
      <w:pPr>
        <w:pStyle w:val="Instructionaltext"/>
        <w:rPr>
          <w:b/>
          <w:bCs/>
          <w:color w:val="auto"/>
        </w:rPr>
      </w:pPr>
      <w:r w:rsidRPr="00F01E0E">
        <w:rPr>
          <w:b/>
          <w:bCs/>
          <w:color w:val="auto"/>
        </w:rPr>
        <w:t xml:space="preserve">PICO Set 1 population </w:t>
      </w:r>
      <w:r w:rsidR="004B0625" w:rsidRPr="00F01E0E">
        <w:rPr>
          <w:b/>
          <w:bCs/>
          <w:color w:val="auto"/>
        </w:rPr>
        <w:t xml:space="preserve">– </w:t>
      </w:r>
      <w:r w:rsidRPr="00F01E0E">
        <w:rPr>
          <w:b/>
          <w:bCs/>
          <w:color w:val="auto"/>
        </w:rPr>
        <w:t xml:space="preserve">ISUP </w:t>
      </w:r>
      <w:r w:rsidR="004B0625" w:rsidRPr="00F01E0E">
        <w:rPr>
          <w:b/>
          <w:bCs/>
          <w:color w:val="auto"/>
        </w:rPr>
        <w:t>g</w:t>
      </w:r>
      <w:r w:rsidRPr="00F01E0E">
        <w:rPr>
          <w:b/>
          <w:bCs/>
          <w:color w:val="auto"/>
        </w:rPr>
        <w:t>rade 1</w:t>
      </w:r>
    </w:p>
    <w:p w14:paraId="7BA2C972" w14:textId="240C8425" w:rsidR="008D5F47" w:rsidRPr="00F01E0E" w:rsidRDefault="006F577F" w:rsidP="006F577F">
      <w:pPr>
        <w:pStyle w:val="Instructionaltext"/>
        <w:rPr>
          <w:color w:val="auto"/>
        </w:rPr>
      </w:pPr>
      <w:r w:rsidRPr="00F01E0E">
        <w:rPr>
          <w:color w:val="auto"/>
        </w:rPr>
        <w:t>According to the EAU guidelines,</w:t>
      </w:r>
      <w:r w:rsidRPr="00F01E0E">
        <w:t xml:space="preserve"> </w:t>
      </w:r>
      <w:r w:rsidRPr="00F01E0E">
        <w:rPr>
          <w:color w:val="auto"/>
        </w:rPr>
        <w:t xml:space="preserve">treatment options for standard low-risk prostate cancer (ISUP </w:t>
      </w:r>
      <w:r w:rsidR="004B0625" w:rsidRPr="00F01E0E">
        <w:rPr>
          <w:color w:val="auto"/>
        </w:rPr>
        <w:t>g</w:t>
      </w:r>
      <w:r w:rsidRPr="00F01E0E">
        <w:rPr>
          <w:color w:val="auto"/>
        </w:rPr>
        <w:t xml:space="preserve">rade 1, Gleason </w:t>
      </w:r>
      <w:r w:rsidR="004B0625" w:rsidRPr="00F01E0E">
        <w:rPr>
          <w:color w:val="auto"/>
        </w:rPr>
        <w:t>s</w:t>
      </w:r>
      <w:r w:rsidRPr="00F01E0E">
        <w:rPr>
          <w:color w:val="auto"/>
        </w:rPr>
        <w:t xml:space="preserve">core 6) are determined by life expectancy, aiming to delay curative treatment without affecting overall survival. </w:t>
      </w:r>
      <w:r w:rsidR="000B0BAE">
        <w:rPr>
          <w:color w:val="auto"/>
        </w:rPr>
        <w:t>A</w:t>
      </w:r>
      <w:r w:rsidR="00490BDC" w:rsidRPr="00F01E0E">
        <w:rPr>
          <w:color w:val="auto"/>
        </w:rPr>
        <w:t xml:space="preserve">ctive surveillance </w:t>
      </w:r>
      <w:r w:rsidRPr="00F01E0E">
        <w:rPr>
          <w:color w:val="auto"/>
        </w:rPr>
        <w:t xml:space="preserve">is </w:t>
      </w:r>
      <w:r w:rsidR="000B0BAE">
        <w:rPr>
          <w:color w:val="auto"/>
        </w:rPr>
        <w:t>SoC for</w:t>
      </w:r>
      <w:r w:rsidRPr="00F01E0E">
        <w:rPr>
          <w:color w:val="auto"/>
        </w:rPr>
        <w:t xml:space="preserve"> patients with life expectancy &gt;10 years. However, </w:t>
      </w:r>
      <w:r w:rsidR="00121B54">
        <w:rPr>
          <w:color w:val="auto"/>
        </w:rPr>
        <w:t>it</w:t>
      </w:r>
      <w:r w:rsidR="00121B54" w:rsidRPr="00F01E0E">
        <w:rPr>
          <w:color w:val="auto"/>
        </w:rPr>
        <w:t xml:space="preserve"> </w:t>
      </w:r>
      <w:r w:rsidRPr="00F01E0E">
        <w:rPr>
          <w:color w:val="auto"/>
        </w:rPr>
        <w:t>is</w:t>
      </w:r>
      <w:r w:rsidRPr="00F01E0E" w:rsidDel="00293279">
        <w:rPr>
          <w:color w:val="auto"/>
        </w:rPr>
        <w:t xml:space="preserve"> </w:t>
      </w:r>
      <w:r w:rsidR="00121B54">
        <w:rPr>
          <w:color w:val="auto"/>
        </w:rPr>
        <w:t>not</w:t>
      </w:r>
      <w:r w:rsidRPr="00F01E0E" w:rsidDel="00293279">
        <w:rPr>
          <w:color w:val="auto"/>
        </w:rPr>
        <w:t xml:space="preserve"> </w:t>
      </w:r>
      <w:r w:rsidRPr="00F01E0E">
        <w:rPr>
          <w:color w:val="auto"/>
        </w:rPr>
        <w:t xml:space="preserve">applicable for </w:t>
      </w:r>
      <w:r w:rsidR="00E628B3">
        <w:rPr>
          <w:color w:val="auto"/>
        </w:rPr>
        <w:t xml:space="preserve">the </w:t>
      </w:r>
      <w:r w:rsidRPr="00F01E0E">
        <w:rPr>
          <w:color w:val="auto"/>
        </w:rPr>
        <w:t>high-risk feature</w:t>
      </w:r>
      <w:r w:rsidR="00E628B3">
        <w:rPr>
          <w:color w:val="auto"/>
        </w:rPr>
        <w:t>s</w:t>
      </w:r>
      <w:r w:rsidRPr="00F01E0E">
        <w:rPr>
          <w:color w:val="auto"/>
        </w:rPr>
        <w:t xml:space="preserve"> population</w:t>
      </w:r>
      <w:r w:rsidR="00266796">
        <w:rPr>
          <w:color w:val="auto"/>
        </w:rPr>
        <w:t>,</w:t>
      </w:r>
      <w:r w:rsidRPr="00F01E0E">
        <w:rPr>
          <w:color w:val="auto"/>
        </w:rPr>
        <w:t xml:space="preserve"> </w:t>
      </w:r>
      <w:r w:rsidR="00820865">
        <w:rPr>
          <w:color w:val="auto"/>
        </w:rPr>
        <w:t>w</w:t>
      </w:r>
      <w:r w:rsidRPr="00F01E0E">
        <w:rPr>
          <w:color w:val="auto"/>
        </w:rPr>
        <w:t>h</w:t>
      </w:r>
      <w:r w:rsidR="00820865">
        <w:rPr>
          <w:color w:val="auto"/>
        </w:rPr>
        <w:t xml:space="preserve">ich is the </w:t>
      </w:r>
      <w:r w:rsidR="009B2D55">
        <w:rPr>
          <w:color w:val="auto"/>
        </w:rPr>
        <w:t>population described in this</w:t>
      </w:r>
      <w:r w:rsidRPr="00F01E0E">
        <w:rPr>
          <w:color w:val="auto"/>
        </w:rPr>
        <w:t xml:space="preserve"> PICO </w:t>
      </w:r>
      <w:r w:rsidR="00A27BC4" w:rsidRPr="00F01E0E">
        <w:rPr>
          <w:color w:val="auto"/>
        </w:rPr>
        <w:t>(personal communication, pre-PASC meeting, 18 February 2025)</w:t>
      </w:r>
      <w:r w:rsidR="002002BC">
        <w:rPr>
          <w:color w:val="auto"/>
        </w:rPr>
        <w:t xml:space="preserve"> </w:t>
      </w:r>
      <w:r w:rsidR="005C0A61">
        <w:rPr>
          <w:color w:val="auto"/>
        </w:rPr>
        <w:fldChar w:fldCharType="begin"/>
      </w:r>
      <w:r w:rsidR="00944CDC">
        <w:rPr>
          <w:color w:val="auto"/>
        </w:rPr>
        <w:instrText xml:space="preserve"> ADDIN EN.CITE &lt;EndNote&gt;&lt;Cite&gt;&lt;Author&gt;Sanda&lt;/Author&gt;&lt;Year&gt;2017&lt;/Year&gt;&lt;RecNum&gt;60&lt;/RecNum&gt;&lt;DisplayText&gt;(Sanda et al. 2017)&lt;/DisplayText&gt;&lt;record&gt;&lt;rec-number&gt;60&lt;/rec-number&gt;&lt;foreign-keys&gt;&lt;key app="EN" db-id="zfadtfv0fdzv91ezxvy5tffnwdvpwvxdzsse" timestamp="1741272349"&gt;60&lt;/key&gt;&lt;/foreign-keys&gt;&lt;ref-type name="Web Page"&gt;12&lt;/ref-type&gt;&lt;contributors&gt;&lt;authors&gt;&lt;author&gt;Sanda, M.G.&lt;/author&gt;&lt;author&gt;Chen, R.C.&lt;/author&gt;&lt;author&gt;Crispino, T.&lt;/author&gt;&lt;author&gt;Freedland, S.&lt;/author&gt;&lt;author&gt;Greene, K.&lt;/author&gt;&lt;author&gt;Klotz, L.H.&lt;/author&gt;&lt;author&gt;Makarov, D.V.&lt;/author&gt;&lt;author&gt;Nelson, J.B.&lt;/author&gt;&lt;author&gt;Reston, J.&lt;/author&gt;&lt;author&gt;Rodrigues, G.&lt;/author&gt;&lt;author&gt;Sandler, H.M.&lt;/author&gt;&lt;author&gt;Taplin, M.E.&lt;/author&gt;&lt;author&gt;Cadeddu, J.A.&lt;/author&gt;&lt;/authors&gt;&lt;/contributors&gt;&lt;titles&gt;&lt;title&gt;Clinically Localized Prostate Cancer: AUA/ASTRO/SUO Guideline&lt;/title&gt;&lt;/titles&gt;&lt;number&gt;March 2025&lt;/number&gt;&lt;dates&gt;&lt;year&gt;2017&lt;/year&gt;&lt;/dates&gt;&lt;publisher&gt;American Urological Association&lt;/publisher&gt;&lt;urls&gt;&lt;related-urls&gt;&lt;url&gt;https://www.auanet.org/documents/education/clinical-guidance/clinically-localized-prostate-cancer.pdf&lt;/url&gt;&lt;/related-urls&gt;&lt;/urls&gt;&lt;/record&gt;&lt;/Cite&gt;&lt;/EndNote&gt;</w:instrText>
      </w:r>
      <w:r w:rsidR="005C0A61">
        <w:rPr>
          <w:color w:val="auto"/>
        </w:rPr>
        <w:fldChar w:fldCharType="separate"/>
      </w:r>
      <w:r w:rsidR="00D915A5">
        <w:rPr>
          <w:noProof/>
          <w:color w:val="auto"/>
        </w:rPr>
        <w:t>(Sanda et al. 2017)</w:t>
      </w:r>
      <w:r w:rsidR="005C0A61">
        <w:rPr>
          <w:color w:val="auto"/>
        </w:rPr>
        <w:fldChar w:fldCharType="end"/>
      </w:r>
      <w:r w:rsidRPr="00F01E0E">
        <w:rPr>
          <w:color w:val="auto"/>
        </w:rPr>
        <w:t>.</w:t>
      </w:r>
      <w:r w:rsidR="00C20FDF">
        <w:rPr>
          <w:color w:val="auto"/>
        </w:rPr>
        <w:t xml:space="preserve"> </w:t>
      </w:r>
    </w:p>
    <w:p w14:paraId="38B96E78" w14:textId="0B3D3AD8" w:rsidR="006F577F" w:rsidRPr="00F01E0E" w:rsidRDefault="006F577F" w:rsidP="006F577F">
      <w:pPr>
        <w:pStyle w:val="Instructionaltext"/>
        <w:rPr>
          <w:color w:val="auto"/>
        </w:rPr>
      </w:pPr>
      <w:r w:rsidRPr="00F01E0E">
        <w:rPr>
          <w:color w:val="auto"/>
        </w:rPr>
        <w:t xml:space="preserve">Other individual clinical factors, such as family history and comorbidity, </w:t>
      </w:r>
      <w:r w:rsidR="005A609D" w:rsidRPr="00F01E0E">
        <w:rPr>
          <w:color w:val="auto"/>
        </w:rPr>
        <w:t>may be</w:t>
      </w:r>
      <w:r w:rsidRPr="00F01E0E">
        <w:rPr>
          <w:color w:val="auto"/>
        </w:rPr>
        <w:t xml:space="preserve"> </w:t>
      </w:r>
      <w:r w:rsidR="00B07970" w:rsidRPr="00F01E0E">
        <w:rPr>
          <w:color w:val="auto"/>
        </w:rPr>
        <w:t xml:space="preserve">able to </w:t>
      </w:r>
      <w:r w:rsidR="005A609D" w:rsidRPr="00F01E0E">
        <w:rPr>
          <w:color w:val="auto"/>
        </w:rPr>
        <w:t>aid in</w:t>
      </w:r>
      <w:r w:rsidRPr="00F01E0E">
        <w:rPr>
          <w:color w:val="auto"/>
        </w:rPr>
        <w:t xml:space="preserve"> prostate cancer risk assessment and personalised management </w:t>
      </w:r>
      <w:r w:rsidR="005C0A61">
        <w:rPr>
          <w:color w:val="auto"/>
        </w:rPr>
        <w:fldChar w:fldCharType="begin"/>
      </w:r>
      <w:r w:rsidR="005C0A61">
        <w:rPr>
          <w:color w:val="auto"/>
        </w:rPr>
        <w:instrText xml:space="preserve"> ADDIN EN.CITE &lt;EndNote&gt;&lt;Cite&gt;&lt;Author&gt;Cornford&lt;/Author&gt;&lt;Year&gt;2024&lt;/Year&gt;&lt;RecNum&gt;11&lt;/RecNum&gt;&lt;DisplayText&gt;(Cornford 2024)&lt;/DisplayText&gt;&lt;record&gt;&lt;rec-number&gt;11&lt;/rec-number&gt;&lt;foreign-keys&gt;&lt;key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rPr>
          <w:color w:val="auto"/>
        </w:rPr>
        <w:fldChar w:fldCharType="separate"/>
      </w:r>
      <w:r w:rsidR="005C0A61">
        <w:rPr>
          <w:noProof/>
          <w:color w:val="auto"/>
        </w:rPr>
        <w:t>(Cornford 2024)</w:t>
      </w:r>
      <w:r w:rsidR="005C0A61">
        <w:rPr>
          <w:color w:val="auto"/>
        </w:rPr>
        <w:fldChar w:fldCharType="end"/>
      </w:r>
      <w:r w:rsidRPr="00F01E0E">
        <w:rPr>
          <w:color w:val="auto"/>
        </w:rPr>
        <w:t>. During the pre</w:t>
      </w:r>
      <w:r w:rsidR="003A223E" w:rsidRPr="00F01E0E">
        <w:rPr>
          <w:color w:val="auto"/>
        </w:rPr>
        <w:t>-</w:t>
      </w:r>
      <w:r w:rsidRPr="00F01E0E">
        <w:rPr>
          <w:color w:val="auto"/>
        </w:rPr>
        <w:t>PASC meeting</w:t>
      </w:r>
      <w:r w:rsidR="00845C2A" w:rsidRPr="00F01E0E">
        <w:rPr>
          <w:color w:val="auto"/>
        </w:rPr>
        <w:t xml:space="preserve"> on 18 February 2025</w:t>
      </w:r>
      <w:r w:rsidRPr="00F01E0E">
        <w:rPr>
          <w:color w:val="auto"/>
        </w:rPr>
        <w:t xml:space="preserve">, local experts suggested that some patients with low-risk prostate cancer and life expectancy &gt;10 years may have high-risk features, such as strong </w:t>
      </w:r>
      <w:r w:rsidR="00634020" w:rsidRPr="00F01E0E">
        <w:rPr>
          <w:color w:val="auto"/>
        </w:rPr>
        <w:t>family history</w:t>
      </w:r>
      <w:r w:rsidR="00E1646F" w:rsidRPr="00F01E0E">
        <w:rPr>
          <w:color w:val="auto"/>
        </w:rPr>
        <w:t xml:space="preserve"> of aggressive prostate cancer</w:t>
      </w:r>
      <w:r w:rsidR="00634020" w:rsidRPr="00F01E0E">
        <w:rPr>
          <w:color w:val="auto"/>
        </w:rPr>
        <w:t xml:space="preserve"> </w:t>
      </w:r>
      <w:r w:rsidRPr="00F01E0E">
        <w:rPr>
          <w:color w:val="auto"/>
        </w:rPr>
        <w:t>and/or MRI</w:t>
      </w:r>
      <w:r w:rsidR="00634020" w:rsidRPr="00F01E0E">
        <w:rPr>
          <w:color w:val="auto"/>
        </w:rPr>
        <w:t>-</w:t>
      </w:r>
      <w:r w:rsidRPr="00F01E0E">
        <w:rPr>
          <w:color w:val="auto"/>
        </w:rPr>
        <w:t>visible lesions or PET</w:t>
      </w:r>
      <w:r w:rsidR="00634020" w:rsidRPr="00F01E0E">
        <w:rPr>
          <w:color w:val="auto"/>
        </w:rPr>
        <w:t>-</w:t>
      </w:r>
      <w:r w:rsidRPr="00F01E0E">
        <w:rPr>
          <w:color w:val="auto"/>
        </w:rPr>
        <w:t xml:space="preserve">positive findings. These patients are generally excluded from </w:t>
      </w:r>
      <w:r w:rsidR="00D12C6A" w:rsidRPr="00F01E0E">
        <w:rPr>
          <w:color w:val="auto"/>
        </w:rPr>
        <w:t xml:space="preserve">active surveillance </w:t>
      </w:r>
      <w:r w:rsidRPr="00F01E0E">
        <w:rPr>
          <w:color w:val="auto"/>
        </w:rPr>
        <w:t xml:space="preserve">protocols and may require </w:t>
      </w:r>
      <w:r w:rsidR="00D8222B" w:rsidRPr="00F01E0E">
        <w:rPr>
          <w:color w:val="auto"/>
        </w:rPr>
        <w:t>RP</w:t>
      </w:r>
      <w:r w:rsidRPr="00F01E0E">
        <w:rPr>
          <w:color w:val="auto"/>
        </w:rPr>
        <w:t xml:space="preserve"> and </w:t>
      </w:r>
      <w:r w:rsidR="006C1EB2" w:rsidRPr="00F01E0E">
        <w:rPr>
          <w:color w:val="auto"/>
        </w:rPr>
        <w:t xml:space="preserve">single modality </w:t>
      </w:r>
      <w:r w:rsidR="006E24DB" w:rsidRPr="00F01E0E">
        <w:rPr>
          <w:color w:val="auto"/>
        </w:rPr>
        <w:t>RT</w:t>
      </w:r>
      <w:r w:rsidRPr="00F01E0E">
        <w:rPr>
          <w:color w:val="auto"/>
        </w:rPr>
        <w:t xml:space="preserve"> </w:t>
      </w:r>
      <w:r w:rsidR="00A27BC4" w:rsidRPr="00F01E0E">
        <w:rPr>
          <w:color w:val="auto"/>
        </w:rPr>
        <w:t>(personal communication, pre-PASC meeting, 18 February 2025)</w:t>
      </w:r>
      <w:r w:rsidR="00DD141B">
        <w:rPr>
          <w:color w:val="auto"/>
        </w:rPr>
        <w:t xml:space="preserve"> </w:t>
      </w:r>
      <w:r w:rsidR="005C0A61">
        <w:rPr>
          <w:color w:val="auto"/>
        </w:rPr>
        <w:fldChar w:fldCharType="begin"/>
      </w:r>
      <w:r w:rsidR="00944CDC">
        <w:rPr>
          <w:color w:val="auto"/>
        </w:rPr>
        <w:instrText xml:space="preserve"> ADDIN EN.CITE &lt;EndNote&gt;&lt;Cite&gt;&lt;Author&gt;Sanda&lt;/Author&gt;&lt;Year&gt;2017&lt;/Year&gt;&lt;RecNum&gt;60&lt;/RecNum&gt;&lt;DisplayText&gt;(Sanda et al. 2017)&lt;/DisplayText&gt;&lt;record&gt;&lt;rec-number&gt;60&lt;/rec-number&gt;&lt;foreign-keys&gt;&lt;key app="EN" db-id="zfadtfv0fdzv91ezxvy5tffnwdvpwvxdzsse" timestamp="1741272349"&gt;60&lt;/key&gt;&lt;/foreign-keys&gt;&lt;ref-type name="Web Page"&gt;12&lt;/ref-type&gt;&lt;contributors&gt;&lt;authors&gt;&lt;author&gt;Sanda, M.G.&lt;/author&gt;&lt;author&gt;Chen, R.C.&lt;/author&gt;&lt;author&gt;Crispino, T.&lt;/author&gt;&lt;author&gt;Freedland, S.&lt;/author&gt;&lt;author&gt;Greene, K.&lt;/author&gt;&lt;author&gt;Klotz, L.H.&lt;/author&gt;&lt;author&gt;Makarov, D.V.&lt;/author&gt;&lt;author&gt;Nelson, J.B.&lt;/author&gt;&lt;author&gt;Reston, J.&lt;/author&gt;&lt;author&gt;Rodrigues, G.&lt;/author&gt;&lt;author&gt;Sandler, H.M.&lt;/author&gt;&lt;author&gt;Taplin, M.E.&lt;/author&gt;&lt;author&gt;Cadeddu, J.A.&lt;/author&gt;&lt;/authors&gt;&lt;/contributors&gt;&lt;titles&gt;&lt;title&gt;Clinically Localized Prostate Cancer: AUA/ASTRO/SUO Guideline&lt;/title&gt;&lt;/titles&gt;&lt;number&gt;March 2025&lt;/number&gt;&lt;dates&gt;&lt;year&gt;2017&lt;/year&gt;&lt;/dates&gt;&lt;publisher&gt;American Urological Association&lt;/publisher&gt;&lt;urls&gt;&lt;related-urls&gt;&lt;url&gt;https://www.auanet.org/documents/education/clinical-guidance/clinically-localized-prostate-cancer.pdf&lt;/url&gt;&lt;/related-urls&gt;&lt;/urls&gt;&lt;/record&gt;&lt;/Cite&gt;&lt;/EndNote&gt;</w:instrText>
      </w:r>
      <w:r w:rsidR="005C0A61">
        <w:rPr>
          <w:color w:val="auto"/>
        </w:rPr>
        <w:fldChar w:fldCharType="separate"/>
      </w:r>
      <w:r w:rsidR="00D915A5">
        <w:rPr>
          <w:noProof/>
          <w:color w:val="auto"/>
        </w:rPr>
        <w:t>(Sanda et al. 2017)</w:t>
      </w:r>
      <w:r w:rsidR="005C0A61">
        <w:rPr>
          <w:color w:val="auto"/>
        </w:rPr>
        <w:fldChar w:fldCharType="end"/>
      </w:r>
      <w:r w:rsidRPr="00F01E0E">
        <w:rPr>
          <w:color w:val="auto"/>
        </w:rPr>
        <w:t>.</w:t>
      </w:r>
    </w:p>
    <w:p w14:paraId="3CCFD1BA" w14:textId="77777777" w:rsidR="006F577F" w:rsidRPr="00F01E0E" w:rsidRDefault="006F577F" w:rsidP="006F577F">
      <w:pPr>
        <w:pStyle w:val="Instructionaltext"/>
        <w:rPr>
          <w:b/>
          <w:bCs/>
          <w:color w:val="auto"/>
        </w:rPr>
      </w:pPr>
      <w:r w:rsidRPr="00F01E0E">
        <w:rPr>
          <w:b/>
          <w:bCs/>
          <w:color w:val="auto"/>
        </w:rPr>
        <w:t>PICO Set 2 population</w:t>
      </w:r>
    </w:p>
    <w:p w14:paraId="0BADA823" w14:textId="6FA6ABE0" w:rsidR="006F577F" w:rsidRPr="00F01E0E" w:rsidRDefault="006F577F" w:rsidP="006F577F">
      <w:pPr>
        <w:pStyle w:val="Instructionaltext"/>
        <w:rPr>
          <w:color w:val="auto"/>
        </w:rPr>
      </w:pPr>
      <w:r w:rsidRPr="00F01E0E">
        <w:rPr>
          <w:color w:val="auto"/>
        </w:rPr>
        <w:t xml:space="preserve">For patients with localised unifocal recurrence prostate cancer after </w:t>
      </w:r>
      <w:r w:rsidR="006E24DB" w:rsidRPr="00F01E0E">
        <w:rPr>
          <w:color w:val="auto"/>
        </w:rPr>
        <w:t>RT</w:t>
      </w:r>
      <w:r w:rsidRPr="00F01E0E">
        <w:rPr>
          <w:rFonts w:eastAsia="SimSun"/>
          <w:color w:val="auto"/>
          <w:lang w:eastAsia="zh-CN"/>
        </w:rPr>
        <w:t xml:space="preserve"> </w:t>
      </w:r>
      <w:r w:rsidRPr="00F01E0E">
        <w:rPr>
          <w:color w:val="auto"/>
        </w:rPr>
        <w:t xml:space="preserve">(PICO Set 2), the applicant proposed that the appropriate comparator </w:t>
      </w:r>
      <w:r w:rsidR="00A040DD" w:rsidRPr="00F01E0E">
        <w:rPr>
          <w:color w:val="auto"/>
        </w:rPr>
        <w:t xml:space="preserve">is </w:t>
      </w:r>
      <w:r w:rsidRPr="00F01E0E">
        <w:rPr>
          <w:color w:val="auto"/>
        </w:rPr>
        <w:t>S</w:t>
      </w:r>
      <w:r w:rsidR="00361858" w:rsidRPr="00F01E0E">
        <w:rPr>
          <w:color w:val="auto"/>
        </w:rPr>
        <w:t>o</w:t>
      </w:r>
      <w:r w:rsidRPr="00F01E0E">
        <w:rPr>
          <w:color w:val="auto"/>
        </w:rPr>
        <w:t xml:space="preserve">C, including </w:t>
      </w:r>
      <w:r w:rsidR="00D8222B" w:rsidRPr="00F01E0E">
        <w:rPr>
          <w:color w:val="auto"/>
        </w:rPr>
        <w:t>RP</w:t>
      </w:r>
      <w:r w:rsidRPr="00F01E0E">
        <w:rPr>
          <w:color w:val="auto"/>
        </w:rPr>
        <w:t xml:space="preserve"> and </w:t>
      </w:r>
      <w:r w:rsidR="006E24DB" w:rsidRPr="00F01E0E">
        <w:rPr>
          <w:color w:val="auto"/>
        </w:rPr>
        <w:t>RT</w:t>
      </w:r>
      <w:r w:rsidRPr="00F01E0E">
        <w:rPr>
          <w:color w:val="auto"/>
        </w:rPr>
        <w:t xml:space="preserve"> (</w:t>
      </w:r>
      <w:r w:rsidR="0008474B" w:rsidRPr="00F01E0E">
        <w:rPr>
          <w:color w:val="auto"/>
        </w:rPr>
        <w:t>MSAC application 1794, PICO Set, p.</w:t>
      </w:r>
      <w:r w:rsidR="00B04394" w:rsidRPr="00F01E0E">
        <w:rPr>
          <w:color w:val="auto"/>
        </w:rPr>
        <w:t>7</w:t>
      </w:r>
      <w:r w:rsidR="0008474B" w:rsidRPr="00F01E0E">
        <w:rPr>
          <w:color w:val="auto"/>
        </w:rPr>
        <w:t>)</w:t>
      </w:r>
      <w:r w:rsidRPr="00F01E0E">
        <w:rPr>
          <w:color w:val="auto"/>
        </w:rPr>
        <w:t>. According to EAU guidelines,</w:t>
      </w:r>
      <w:r w:rsidR="00A040DD" w:rsidRPr="00F01E0E">
        <w:rPr>
          <w:color w:val="auto"/>
        </w:rPr>
        <w:t xml:space="preserve"> </w:t>
      </w:r>
      <w:r w:rsidRPr="00F01E0E">
        <w:rPr>
          <w:color w:val="auto"/>
        </w:rPr>
        <w:t xml:space="preserve">recommended treatment options for radiotherapy failure include RP, brachytherapy and SBRT </w:t>
      </w:r>
      <w:r w:rsidR="005C0A61">
        <w:rPr>
          <w:color w:val="auto"/>
        </w:rPr>
        <w:fldChar w:fldCharType="begin"/>
      </w:r>
      <w:r w:rsidR="005C0A61">
        <w:rPr>
          <w:color w:val="auto"/>
        </w:rPr>
        <w:instrText xml:space="preserve"> ADDIN EN.CITE &lt;EndNote&gt;&lt;Cite&gt;&lt;Author&gt;Cornford&lt;/Author&gt;&lt;Year&gt;2024&lt;/Year&gt;&lt;RecNum&gt;11&lt;/RecNum&gt;&lt;DisplayText&gt;(Cornford 2024)&lt;/DisplayText&gt;&lt;record&gt;&lt;rec-number&gt;11&lt;/rec-number&gt;&lt;foreign-keys&gt;&lt;key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rPr>
          <w:color w:val="auto"/>
        </w:rPr>
        <w:fldChar w:fldCharType="separate"/>
      </w:r>
      <w:r w:rsidR="005C0A61">
        <w:rPr>
          <w:noProof/>
          <w:color w:val="auto"/>
        </w:rPr>
        <w:t>(Cornford 2024)</w:t>
      </w:r>
      <w:r w:rsidR="005C0A61">
        <w:rPr>
          <w:color w:val="auto"/>
        </w:rPr>
        <w:fldChar w:fldCharType="end"/>
      </w:r>
      <w:r w:rsidRPr="00F01E0E">
        <w:rPr>
          <w:color w:val="auto"/>
        </w:rPr>
        <w:t xml:space="preserve">. Conversely, HIFU and </w:t>
      </w:r>
      <w:r w:rsidR="006E1491" w:rsidRPr="006E1491">
        <w:rPr>
          <w:color w:val="auto"/>
        </w:rPr>
        <w:t>cryotherapy</w:t>
      </w:r>
      <w:r w:rsidRPr="00F01E0E">
        <w:rPr>
          <w:color w:val="auto"/>
        </w:rPr>
        <w:t xml:space="preserve"> are not recommended or funded in Australia </w:t>
      </w:r>
      <w:r w:rsidR="4E1E48A0" w:rsidRPr="58CBF502">
        <w:rPr>
          <w:color w:val="auto"/>
        </w:rPr>
        <w:t xml:space="preserve">for </w:t>
      </w:r>
      <w:r w:rsidR="4E1E48A0" w:rsidRPr="00156C4C">
        <w:rPr>
          <w:color w:val="auto"/>
        </w:rPr>
        <w:t>prostate cancer</w:t>
      </w:r>
      <w:r w:rsidRPr="00156C4C">
        <w:rPr>
          <w:color w:val="auto"/>
        </w:rPr>
        <w:t xml:space="preserve"> and thus are not considered appropriate comparators</w:t>
      </w:r>
      <w:r w:rsidR="00C84473" w:rsidRPr="00156C4C">
        <w:rPr>
          <w:color w:val="auto"/>
        </w:rPr>
        <w:t xml:space="preserve">, although </w:t>
      </w:r>
      <w:r w:rsidR="00827AC5" w:rsidRPr="00156C4C">
        <w:rPr>
          <w:color w:val="auto"/>
        </w:rPr>
        <w:t>both are recommended</w:t>
      </w:r>
      <w:r w:rsidR="0025754E" w:rsidRPr="00156C4C">
        <w:rPr>
          <w:color w:val="auto"/>
        </w:rPr>
        <w:t xml:space="preserve"> by </w:t>
      </w:r>
      <w:r w:rsidR="00174481" w:rsidRPr="00156C4C">
        <w:rPr>
          <w:color w:val="auto"/>
        </w:rPr>
        <w:t>NCCN</w:t>
      </w:r>
      <w:r w:rsidR="0025754E" w:rsidRPr="00156C4C">
        <w:rPr>
          <w:color w:val="auto"/>
        </w:rPr>
        <w:t xml:space="preserve"> guidelines</w:t>
      </w:r>
      <w:r w:rsidR="000571D1" w:rsidRPr="00156C4C">
        <w:rPr>
          <w:color w:val="auto"/>
        </w:rPr>
        <w:t xml:space="preserve"> </w:t>
      </w:r>
      <w:r w:rsidR="005C0A61">
        <w:rPr>
          <w:color w:val="auto"/>
        </w:rPr>
        <w:fldChar w:fldCharType="begin">
          <w:fldData xml:space="preserve">PEVuZE5vdGU+PENpdGU+PEF1dGhvcj5Pbmc8L0F1dGhvcj48WWVhcj4yMDIzPC9ZZWFyPjxSZWNO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</w:fldData>
        </w:fldChar>
      </w:r>
      <w:r w:rsidR="005C0A61">
        <w:rPr>
          <w:color w:val="auto"/>
        </w:rPr>
        <w:instrText xml:space="preserve"> ADDIN EN.CITE </w:instrText>
      </w:r>
      <w:r w:rsidR="005C0A61">
        <w:rPr>
          <w:color w:val="auto"/>
        </w:rPr>
        <w:fldChar w:fldCharType="begin">
          <w:fldData xml:space="preserve">PEVuZE5vdGU+PENpdGU+PEF1dGhvcj5Pbmc8L0F1dGhvcj48WWVhcj4yMDIzPC9ZZWFyPjxSZWNO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</w:fldData>
        </w:fldChar>
      </w:r>
      <w:r w:rsidR="005C0A61">
        <w:rPr>
          <w:color w:val="auto"/>
        </w:rPr>
        <w:instrText xml:space="preserve"> ADDIN EN.CITE.DATA </w:instrText>
      </w:r>
      <w:r w:rsidR="005C0A61">
        <w:rPr>
          <w:color w:val="auto"/>
        </w:rPr>
      </w:r>
      <w:r w:rsidR="005C0A61">
        <w:rPr>
          <w:color w:val="auto"/>
        </w:rPr>
        <w:fldChar w:fldCharType="end"/>
      </w:r>
      <w:r w:rsidR="005C0A61">
        <w:rPr>
          <w:color w:val="auto"/>
        </w:rPr>
      </w:r>
      <w:r w:rsidR="005C0A61">
        <w:rPr>
          <w:color w:val="auto"/>
        </w:rPr>
        <w:fldChar w:fldCharType="separate"/>
      </w:r>
      <w:r w:rsidR="005C0A61">
        <w:rPr>
          <w:noProof/>
          <w:color w:val="auto"/>
        </w:rPr>
        <w:t>(Ong, S et al. 2023)</w:t>
      </w:r>
      <w:r w:rsidR="005C0A61">
        <w:rPr>
          <w:color w:val="auto"/>
        </w:rPr>
        <w:fldChar w:fldCharType="end"/>
      </w:r>
      <w:r w:rsidRPr="00156C4C">
        <w:rPr>
          <w:color w:val="auto"/>
        </w:rPr>
        <w:t>.</w:t>
      </w:r>
    </w:p>
    <w:p w14:paraId="2017F8D8" w14:textId="756F5F21" w:rsidR="006F577F" w:rsidRPr="00F01E0E" w:rsidRDefault="00E36ADE" w:rsidP="00055926">
      <w:pPr>
        <w:pStyle w:val="Heading4"/>
        <w:rPr>
          <w:lang w:eastAsia="zh-CN"/>
        </w:rPr>
      </w:pPr>
      <w:r w:rsidRPr="00F01E0E">
        <w:rPr>
          <w:lang w:eastAsia="zh-CN"/>
        </w:rPr>
        <w:t>Overview</w:t>
      </w:r>
    </w:p>
    <w:p w14:paraId="5BE86F8D" w14:textId="066FF2C1" w:rsidR="000F2B7C" w:rsidRPr="00F01E0E" w:rsidRDefault="000F2B7C" w:rsidP="000F2B7C">
      <w:pPr>
        <w:pStyle w:val="Instructionaltext"/>
        <w:rPr>
          <w:color w:val="auto"/>
        </w:rPr>
      </w:pPr>
      <w:r w:rsidRPr="005342CE">
        <w:rPr>
          <w:color w:val="auto"/>
        </w:rPr>
        <w:t xml:space="preserve">Active </w:t>
      </w:r>
      <w:r>
        <w:rPr>
          <w:color w:val="auto"/>
        </w:rPr>
        <w:t>s</w:t>
      </w:r>
      <w:r w:rsidRPr="005342CE">
        <w:rPr>
          <w:color w:val="auto"/>
        </w:rPr>
        <w:t xml:space="preserve">urveillance is not included as a comparator in this PICO because it is not considered </w:t>
      </w:r>
      <w:r>
        <w:rPr>
          <w:color w:val="auto"/>
        </w:rPr>
        <w:t>So</w:t>
      </w:r>
      <w:r w:rsidRPr="005342CE">
        <w:rPr>
          <w:color w:val="auto"/>
        </w:rPr>
        <w:t>C for the target population</w:t>
      </w:r>
      <w:r w:rsidR="00801E4E">
        <w:rPr>
          <w:color w:val="auto"/>
        </w:rPr>
        <w:t>s</w:t>
      </w:r>
      <w:r w:rsidRPr="005342CE">
        <w:rPr>
          <w:color w:val="auto"/>
        </w:rPr>
        <w:t>.</w:t>
      </w:r>
      <w:r>
        <w:rPr>
          <w:color w:val="auto"/>
        </w:rPr>
        <w:t xml:space="preserve"> </w:t>
      </w:r>
      <w:r w:rsidRPr="00970A89">
        <w:rPr>
          <w:color w:val="auto"/>
        </w:rPr>
        <w:t>Th</w:t>
      </w:r>
      <w:r>
        <w:rPr>
          <w:color w:val="auto"/>
        </w:rPr>
        <w:t>e</w:t>
      </w:r>
      <w:r w:rsidRPr="00970A89">
        <w:rPr>
          <w:color w:val="auto"/>
        </w:rPr>
        <w:t xml:space="preserve"> </w:t>
      </w:r>
      <w:r w:rsidRPr="005342CE">
        <w:rPr>
          <w:color w:val="auto"/>
        </w:rPr>
        <w:t xml:space="preserve">target </w:t>
      </w:r>
      <w:r w:rsidRPr="00970A89">
        <w:rPr>
          <w:color w:val="auto"/>
        </w:rPr>
        <w:t>population</w:t>
      </w:r>
      <w:r w:rsidR="00801E4E">
        <w:rPr>
          <w:color w:val="auto"/>
        </w:rPr>
        <w:t>s</w:t>
      </w:r>
      <w:r w:rsidRPr="00970A89">
        <w:rPr>
          <w:color w:val="auto"/>
        </w:rPr>
        <w:t xml:space="preserve">, with a relatively high risk of progression and a life expectancy </w:t>
      </w:r>
      <w:r>
        <w:rPr>
          <w:color w:val="auto"/>
        </w:rPr>
        <w:t>&gt;</w:t>
      </w:r>
      <w:r w:rsidRPr="00970A89">
        <w:rPr>
          <w:color w:val="auto"/>
        </w:rPr>
        <w:t xml:space="preserve">10 years, </w:t>
      </w:r>
      <w:r w:rsidR="00801E4E">
        <w:rPr>
          <w:color w:val="auto"/>
        </w:rPr>
        <w:t>are</w:t>
      </w:r>
      <w:r w:rsidRPr="00970A89">
        <w:rPr>
          <w:color w:val="auto"/>
        </w:rPr>
        <w:t xml:space="preserve"> typically </w:t>
      </w:r>
      <w:r w:rsidR="000843CE">
        <w:rPr>
          <w:color w:val="auto"/>
        </w:rPr>
        <w:t>un</w:t>
      </w:r>
      <w:r w:rsidRPr="00970A89">
        <w:rPr>
          <w:color w:val="auto"/>
        </w:rPr>
        <w:t>suited for conservative management</w:t>
      </w:r>
      <w:r>
        <w:rPr>
          <w:color w:val="auto"/>
        </w:rPr>
        <w:t xml:space="preserve"> </w:t>
      </w:r>
      <w:r w:rsidR="000843CE">
        <w:rPr>
          <w:color w:val="auto"/>
        </w:rPr>
        <w:t>(</w:t>
      </w:r>
      <w:r>
        <w:rPr>
          <w:color w:val="auto"/>
        </w:rPr>
        <w:t>e.g. a</w:t>
      </w:r>
      <w:r w:rsidRPr="005040C1">
        <w:rPr>
          <w:color w:val="auto"/>
        </w:rPr>
        <w:t>ctive surveillance</w:t>
      </w:r>
      <w:r w:rsidR="000843CE">
        <w:rPr>
          <w:color w:val="auto"/>
        </w:rPr>
        <w:t>)</w:t>
      </w:r>
      <w:r w:rsidRPr="00970A89">
        <w:rPr>
          <w:color w:val="auto"/>
        </w:rPr>
        <w:t xml:space="preserve">. As such, </w:t>
      </w:r>
      <w:r w:rsidR="00661DF9">
        <w:rPr>
          <w:color w:val="auto"/>
        </w:rPr>
        <w:t xml:space="preserve">the SoC is </w:t>
      </w:r>
      <w:r w:rsidRPr="00970A89">
        <w:rPr>
          <w:color w:val="auto"/>
        </w:rPr>
        <w:t>active treatment</w:t>
      </w:r>
      <w:r w:rsidRPr="00702FBB">
        <w:rPr>
          <w:color w:val="auto"/>
        </w:rPr>
        <w:t xml:space="preserve"> </w:t>
      </w:r>
      <w:r w:rsidR="00F07ABD">
        <w:rPr>
          <w:color w:val="auto"/>
        </w:rPr>
        <w:t>(</w:t>
      </w:r>
      <w:r w:rsidR="00CA1C57" w:rsidRPr="00702FBB">
        <w:rPr>
          <w:color w:val="auto"/>
        </w:rPr>
        <w:t xml:space="preserve">i.e. </w:t>
      </w:r>
      <w:r w:rsidRPr="00702FBB">
        <w:rPr>
          <w:color w:val="auto"/>
        </w:rPr>
        <w:t xml:space="preserve">RP </w:t>
      </w:r>
      <w:r w:rsidRPr="00050C4D">
        <w:rPr>
          <w:color w:val="auto"/>
        </w:rPr>
        <w:t>or RT</w:t>
      </w:r>
      <w:r w:rsidR="00F07ABD">
        <w:rPr>
          <w:color w:val="auto"/>
        </w:rPr>
        <w:t>)</w:t>
      </w:r>
      <w:r>
        <w:rPr>
          <w:color w:val="auto"/>
        </w:rPr>
        <w:t>.</w:t>
      </w:r>
    </w:p>
    <w:p w14:paraId="33FDEBD9" w14:textId="0FC082B3" w:rsidR="0064468F" w:rsidRDefault="006F577F" w:rsidP="006F577F">
      <w:pPr>
        <w:pStyle w:val="Instructionaltext"/>
        <w:rPr>
          <w:color w:val="auto"/>
        </w:rPr>
      </w:pPr>
      <w:r w:rsidRPr="00F01E0E">
        <w:rPr>
          <w:color w:val="auto"/>
        </w:rPr>
        <w:t>For all eligible patients with a documented diagnosis and risk stratification of prostate cancer based on prostate biopsy and/or MRI/PET, a multidisciplinary team consensus should be established before proceeding with</w:t>
      </w:r>
      <w:r w:rsidR="00F07ABD">
        <w:rPr>
          <w:color w:val="auto"/>
        </w:rPr>
        <w:t xml:space="preserve"> either</w:t>
      </w:r>
      <w:r w:rsidRPr="00F01E0E">
        <w:rPr>
          <w:color w:val="auto"/>
        </w:rPr>
        <w:t xml:space="preserve"> </w:t>
      </w:r>
      <w:r w:rsidR="00A845BD" w:rsidRPr="00F01E0E">
        <w:rPr>
          <w:color w:val="auto"/>
        </w:rPr>
        <w:t xml:space="preserve">the </w:t>
      </w:r>
      <w:r w:rsidRPr="00F01E0E">
        <w:rPr>
          <w:color w:val="auto"/>
        </w:rPr>
        <w:t>IRE procedure</w:t>
      </w:r>
      <w:r w:rsidR="00C74D95">
        <w:rPr>
          <w:color w:val="auto"/>
        </w:rPr>
        <w:t xml:space="preserve"> or comparators</w:t>
      </w:r>
      <w:r w:rsidRPr="00F01E0E">
        <w:rPr>
          <w:color w:val="auto"/>
        </w:rPr>
        <w:t xml:space="preserve"> to ensure a well-coordinated treatment plan (</w:t>
      </w:r>
      <w:r w:rsidR="00C65175" w:rsidRPr="00F01E0E">
        <w:rPr>
          <w:color w:val="auto"/>
        </w:rPr>
        <w:t>personal communication, pre-PASC meeting, 18 February 2025)</w:t>
      </w:r>
      <w:r w:rsidRPr="00F01E0E">
        <w:rPr>
          <w:color w:val="auto"/>
        </w:rPr>
        <w:t>. Across all subpopulations in this PICO, IRE is positioned as a replacement for the established S</w:t>
      </w:r>
      <w:r w:rsidR="00580DFC" w:rsidRPr="00F01E0E">
        <w:rPr>
          <w:color w:val="auto"/>
        </w:rPr>
        <w:t>o</w:t>
      </w:r>
      <w:r w:rsidRPr="00F01E0E">
        <w:rPr>
          <w:color w:val="auto"/>
        </w:rPr>
        <w:t>C</w:t>
      </w:r>
      <w:r w:rsidR="00E62677">
        <w:rPr>
          <w:color w:val="auto"/>
        </w:rPr>
        <w:t xml:space="preserve">, </w:t>
      </w:r>
      <w:r w:rsidR="00CD6929">
        <w:rPr>
          <w:color w:val="auto"/>
        </w:rPr>
        <w:t>either RP or RT</w:t>
      </w:r>
      <w:r w:rsidRPr="00F01E0E">
        <w:rPr>
          <w:color w:val="auto"/>
        </w:rPr>
        <w:t>.</w:t>
      </w:r>
      <w:r w:rsidR="00237968" w:rsidRPr="00F01E0E">
        <w:t xml:space="preserve"> </w:t>
      </w:r>
      <w:r w:rsidR="00F37BE4" w:rsidRPr="00632206">
        <w:rPr>
          <w:color w:val="auto"/>
        </w:rPr>
        <w:t>All comparators are currently included on the MBS for use in prostate cancer</w:t>
      </w:r>
      <w:r w:rsidR="00F37BE4" w:rsidRPr="00632206" w:rsidDel="00F86CDF">
        <w:rPr>
          <w:color w:val="auto"/>
        </w:rPr>
        <w:t xml:space="preserve"> </w:t>
      </w:r>
      <w:r w:rsidR="00F37BE4" w:rsidRPr="00632206">
        <w:rPr>
          <w:color w:val="auto"/>
        </w:rPr>
        <w:t>(as belo</w:t>
      </w:r>
      <w:r w:rsidR="00F37BE4" w:rsidRPr="00AB75BC">
        <w:rPr>
          <w:color w:val="auto"/>
        </w:rPr>
        <w:t>w</w:t>
      </w:r>
      <w:r w:rsidR="00F37BE4" w:rsidRPr="00F01E0E">
        <w:rPr>
          <w:color w:val="auto"/>
        </w:rPr>
        <w:t>).</w:t>
      </w:r>
    </w:p>
    <w:p w14:paraId="64AABA9E" w14:textId="740EA2D4" w:rsidR="00C95043" w:rsidRPr="00F01E0E" w:rsidRDefault="001A4641" w:rsidP="006F577F">
      <w:pPr>
        <w:pStyle w:val="Instructionaltext"/>
        <w:rPr>
          <w:color w:val="auto"/>
        </w:rPr>
      </w:pPr>
      <w:r w:rsidRPr="001A4641">
        <w:rPr>
          <w:color w:val="auto"/>
        </w:rPr>
        <w:t>In current practice, the choice between RP and RT is influenced by multiple factors, including patient age, tumo</w:t>
      </w:r>
      <w:r w:rsidR="00594C8D">
        <w:rPr>
          <w:color w:val="auto"/>
        </w:rPr>
        <w:t>u</w:t>
      </w:r>
      <w:r w:rsidRPr="001A4641">
        <w:rPr>
          <w:color w:val="auto"/>
        </w:rPr>
        <w:t>r size, potential side effects, patient preference</w:t>
      </w:r>
      <w:r w:rsidR="005648BD">
        <w:rPr>
          <w:color w:val="auto"/>
        </w:rPr>
        <w:t xml:space="preserve"> and</w:t>
      </w:r>
      <w:r w:rsidR="005648BD" w:rsidRPr="007258A4">
        <w:rPr>
          <w:color w:val="auto"/>
        </w:rPr>
        <w:t xml:space="preserve"> </w:t>
      </w:r>
      <w:r w:rsidR="005648BD" w:rsidRPr="005648BD">
        <w:rPr>
          <w:color w:val="auto"/>
        </w:rPr>
        <w:t>psychological state</w:t>
      </w:r>
      <w:r w:rsidRPr="001A4641">
        <w:rPr>
          <w:color w:val="auto"/>
        </w:rPr>
        <w:t xml:space="preserve"> </w:t>
      </w:r>
      <w:r w:rsidR="005C0A61">
        <w:rPr>
          <w:color w:val="auto"/>
        </w:rPr>
        <w:fldChar w:fldCharType="begin">
          <w:fldData xml:space="preserve">PEVuZE5vdGU+PENpdGU+PEF1dGhvcj5TYW5kYTwvQXV0aG9yPjxZZWFyPjIwMTc8L1llYXI+PFJl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==
</w:fldData>
        </w:fldChar>
      </w:r>
      <w:r w:rsidR="00944CDC">
        <w:rPr>
          <w:color w:val="auto"/>
        </w:rPr>
        <w:instrText xml:space="preserve"> ADDIN EN.CITE </w:instrText>
      </w:r>
      <w:r w:rsidR="00944CDC">
        <w:rPr>
          <w:color w:val="auto"/>
        </w:rPr>
        <w:fldChar w:fldCharType="begin">
          <w:fldData xml:space="preserve">PEVuZE5vdGU+PENpdGU+PEF1dGhvcj5TYW5kYTwvQXV0aG9yPjxZZWFyPjIwMTc8L1llYXI+PFJl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==
</w:fldData>
        </w:fldChar>
      </w:r>
      <w:r w:rsidR="00944CDC">
        <w:rPr>
          <w:color w:val="auto"/>
        </w:rPr>
        <w:instrText xml:space="preserve"> ADDIN EN.CITE.DATA </w:instrText>
      </w:r>
      <w:r w:rsidR="00944CDC">
        <w:rPr>
          <w:color w:val="auto"/>
        </w:rPr>
      </w:r>
      <w:r w:rsidR="00944CDC">
        <w:rPr>
          <w:color w:val="auto"/>
        </w:rPr>
        <w:fldChar w:fldCharType="end"/>
      </w:r>
      <w:r w:rsidR="005C0A61">
        <w:rPr>
          <w:color w:val="auto"/>
        </w:rPr>
      </w:r>
      <w:r w:rsidR="005C0A61">
        <w:rPr>
          <w:color w:val="auto"/>
        </w:rPr>
        <w:fldChar w:fldCharType="separate"/>
      </w:r>
      <w:r w:rsidR="00D915A5">
        <w:rPr>
          <w:noProof/>
          <w:color w:val="auto"/>
        </w:rPr>
        <w:t>(Aizer, Paly &amp; Efstathiou 2013; Nazim et al. 2018; Sanda et al. 2017)</w:t>
      </w:r>
      <w:r w:rsidR="005C0A61">
        <w:rPr>
          <w:color w:val="auto"/>
        </w:rPr>
        <w:fldChar w:fldCharType="end"/>
      </w:r>
      <w:r w:rsidRPr="001A4641">
        <w:rPr>
          <w:color w:val="auto"/>
        </w:rPr>
        <w:t xml:space="preserve">. It is generally agreed </w:t>
      </w:r>
      <w:r w:rsidR="00C244D1">
        <w:rPr>
          <w:color w:val="auto"/>
        </w:rPr>
        <w:t xml:space="preserve">across guidelines </w:t>
      </w:r>
      <w:r w:rsidRPr="001A4641">
        <w:rPr>
          <w:color w:val="auto"/>
        </w:rPr>
        <w:t>that brachytherapy is suitable for patients with good urinary function</w:t>
      </w:r>
      <w:r w:rsidR="00C244D1">
        <w:rPr>
          <w:color w:val="auto"/>
        </w:rPr>
        <w:t xml:space="preserve"> </w:t>
      </w:r>
      <w:r w:rsidR="005C0A61">
        <w:rPr>
          <w:color w:val="auto"/>
        </w:rPr>
        <w:fldChar w:fldCharType="begin"/>
      </w:r>
      <w:r w:rsidR="00944CDC">
        <w:rPr>
          <w:color w:val="auto"/>
        </w:rPr>
        <w:instrText xml:space="preserve"> ADDIN EN.CITE &lt;EndNote&gt;&lt;Cite&gt;&lt;Author&gt;Sanda&lt;/Author&gt;&lt;Year&gt;2017&lt;/Year&gt;&lt;RecNum&gt;60&lt;/RecNum&gt;&lt;DisplayText&gt;(Cornford 2024; Sanda et al. 2017)&lt;/DisplayText&gt;&lt;record&gt;&lt;rec-number&gt;60&lt;/rec-number&gt;&lt;foreign-keys&gt;&lt;key app="EN" db-id="zfadtfv0fdzv91ezxvy5tffnwdvpwvxdzsse" timestamp="1741272349"&gt;60&lt;/key&gt;&lt;/foreign-keys&gt;&lt;ref-type name="Web Page"&gt;12&lt;/ref-type&gt;&lt;contributors&gt;&lt;authors&gt;&lt;author&gt;Sanda, M.G.&lt;/author&gt;&lt;author&gt;Chen, R.C.&lt;/author&gt;&lt;author&gt;Crispino, T.&lt;/author&gt;&lt;author&gt;Freedland, S.&lt;/author&gt;&lt;author&gt;Greene, K.&lt;/author&gt;&lt;author&gt;Klotz, L.H.&lt;/author&gt;&lt;author&gt;Makarov, D.V.&lt;/author&gt;&lt;author&gt;Nelson, J.B.&lt;/author&gt;&lt;author&gt;Reston, J.&lt;/author&gt;&lt;author&gt;Rodrigues, G.&lt;/author&gt;&lt;author&gt;Sandler, H.M.&lt;/author&gt;&lt;author&gt;Taplin, M.E.&lt;/author&gt;&lt;author&gt;Cadeddu, J.A.&lt;/author&gt;&lt;/authors&gt;&lt;/contributors&gt;&lt;titles&gt;&lt;title&gt;Clinically Localized Prostate Cancer: AUA/ASTRO/SUO Guideline&lt;/title&gt;&lt;/titles&gt;&lt;number&gt;March 2025&lt;/number&gt;&lt;dates&gt;&lt;year&gt;2017&lt;/year&gt;&lt;/dates&gt;&lt;publisher&gt;American Urological Association&lt;/publisher&gt;&lt;urls&gt;&lt;related-urls&gt;&lt;url&gt;https://www.auanet.org/documents/education/clinical-guidance/clinically-localized-prostate-cancer.pdf&lt;/url&gt;&lt;/related-urls&gt;&lt;/urls&gt;&lt;/record&gt;&lt;/Cite&gt;&lt;Cite&gt;&lt;Author&gt;Cornford&lt;/Author&gt;&lt;Year&gt;2024&lt;/Year&gt;&lt;RecNum&gt;11&lt;/RecNum&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rPr>
          <w:color w:val="auto"/>
        </w:rPr>
        <w:fldChar w:fldCharType="separate"/>
      </w:r>
      <w:r w:rsidR="00D915A5">
        <w:rPr>
          <w:noProof/>
          <w:color w:val="auto"/>
        </w:rPr>
        <w:t>(Cornford 2024; Sanda et al. 2017)</w:t>
      </w:r>
      <w:r w:rsidR="005C0A61">
        <w:rPr>
          <w:color w:val="auto"/>
        </w:rPr>
        <w:fldChar w:fldCharType="end"/>
      </w:r>
      <w:r w:rsidRPr="001A4641">
        <w:rPr>
          <w:color w:val="auto"/>
        </w:rPr>
        <w:t xml:space="preserve">. </w:t>
      </w:r>
      <w:r w:rsidR="00946F47" w:rsidRPr="00946F47">
        <w:rPr>
          <w:color w:val="auto"/>
        </w:rPr>
        <w:t xml:space="preserve">According to AUA </w:t>
      </w:r>
      <w:r w:rsidR="00946F47" w:rsidRPr="00946F47">
        <w:rPr>
          <w:color w:val="auto"/>
        </w:rPr>
        <w:lastRenderedPageBreak/>
        <w:t>guidelines, RP may be preferred for younger patients with locali</w:t>
      </w:r>
      <w:r w:rsidR="00946F47">
        <w:rPr>
          <w:color w:val="auto"/>
        </w:rPr>
        <w:t>s</w:t>
      </w:r>
      <w:r w:rsidR="00946F47" w:rsidRPr="00946F47">
        <w:rPr>
          <w:color w:val="auto"/>
        </w:rPr>
        <w:t xml:space="preserve">ed prostate cancer </w:t>
      </w:r>
      <w:r w:rsidR="00107F8D">
        <w:rPr>
          <w:color w:val="auto"/>
        </w:rPr>
        <w:t>over</w:t>
      </w:r>
      <w:r w:rsidR="00946F47" w:rsidRPr="00946F47">
        <w:rPr>
          <w:color w:val="auto"/>
        </w:rPr>
        <w:t xml:space="preserve"> older patients</w:t>
      </w:r>
      <w:r w:rsidR="006E2435">
        <w:rPr>
          <w:color w:val="auto"/>
        </w:rPr>
        <w:t xml:space="preserve"> </w:t>
      </w:r>
      <w:r w:rsidR="005C0A61">
        <w:rPr>
          <w:color w:val="auto"/>
        </w:rPr>
        <w:fldChar w:fldCharType="begin"/>
      </w:r>
      <w:r w:rsidR="00944CDC">
        <w:rPr>
          <w:color w:val="auto"/>
        </w:rPr>
        <w:instrText xml:space="preserve"> ADDIN EN.CITE &lt;EndNote&gt;&lt;Cite&gt;&lt;Author&gt;Sanda&lt;/Author&gt;&lt;Year&gt;2017&lt;/Year&gt;&lt;RecNum&gt;60&lt;/RecNum&gt;&lt;DisplayText&gt;(Sanda et al. 2017)&lt;/DisplayText&gt;&lt;record&gt;&lt;rec-number&gt;60&lt;/rec-number&gt;&lt;foreign-keys&gt;&lt;key app="EN" db-id="zfadtfv0fdzv91ezxvy5tffnwdvpwvxdzsse" timestamp="1741272349"&gt;60&lt;/key&gt;&lt;/foreign-keys&gt;&lt;ref-type name="Web Page"&gt;12&lt;/ref-type&gt;&lt;contributors&gt;&lt;authors&gt;&lt;author&gt;Sanda, M.G.&lt;/author&gt;&lt;author&gt;Chen, R.C.&lt;/author&gt;&lt;author&gt;Crispino, T.&lt;/author&gt;&lt;author&gt;Freedland, S.&lt;/author&gt;&lt;author&gt;Greene, K.&lt;/author&gt;&lt;author&gt;Klotz, L.H.&lt;/author&gt;&lt;author&gt;Makarov, D.V.&lt;/author&gt;&lt;author&gt;Nelson, J.B.&lt;/author&gt;&lt;author&gt;Reston, J.&lt;/author&gt;&lt;author&gt;Rodrigues, G.&lt;/author&gt;&lt;author&gt;Sandler, H.M.&lt;/author&gt;&lt;author&gt;Taplin, M.E.&lt;/author&gt;&lt;author&gt;Cadeddu, J.A.&lt;/author&gt;&lt;/authors&gt;&lt;/contributors&gt;&lt;titles&gt;&lt;title&gt;Clinically Localized Prostate Cancer: AUA/ASTRO/SUO Guideline&lt;/title&gt;&lt;/titles&gt;&lt;number&gt;March 2025&lt;/number&gt;&lt;dates&gt;&lt;year&gt;2017&lt;/year&gt;&lt;/dates&gt;&lt;publisher&gt;American Urological Association&lt;/publisher&gt;&lt;urls&gt;&lt;related-urls&gt;&lt;url&gt;https://www.auanet.org/documents/education/clinical-guidance/clinically-localized-prostate-cancer.pdf&lt;/url&gt;&lt;/related-urls&gt;&lt;/urls&gt;&lt;/record&gt;&lt;/Cite&gt;&lt;/EndNote&gt;</w:instrText>
      </w:r>
      <w:r w:rsidR="005C0A61">
        <w:rPr>
          <w:color w:val="auto"/>
        </w:rPr>
        <w:fldChar w:fldCharType="separate"/>
      </w:r>
      <w:r w:rsidR="00D915A5">
        <w:rPr>
          <w:noProof/>
          <w:color w:val="auto"/>
        </w:rPr>
        <w:t>(Sanda et al. 2017)</w:t>
      </w:r>
      <w:r w:rsidR="005C0A61">
        <w:rPr>
          <w:color w:val="auto"/>
        </w:rPr>
        <w:fldChar w:fldCharType="end"/>
      </w:r>
      <w:r w:rsidRPr="001A4641">
        <w:rPr>
          <w:color w:val="auto"/>
        </w:rPr>
        <w:t>.</w:t>
      </w:r>
      <w:r w:rsidR="001708C9">
        <w:rPr>
          <w:color w:val="auto"/>
        </w:rPr>
        <w:t xml:space="preserve"> </w:t>
      </w:r>
      <w:r w:rsidR="00DC44A8">
        <w:rPr>
          <w:color w:val="auto"/>
        </w:rPr>
        <w:t xml:space="preserve">Overall, </w:t>
      </w:r>
      <w:r w:rsidR="00DC44A8" w:rsidRPr="00DC44A8">
        <w:rPr>
          <w:color w:val="auto"/>
        </w:rPr>
        <w:t>there are no definitive criteria guiding the selection of comparators</w:t>
      </w:r>
      <w:r w:rsidR="00DC44A8">
        <w:rPr>
          <w:color w:val="auto"/>
        </w:rPr>
        <w:t>;</w:t>
      </w:r>
      <w:r w:rsidR="001708C9">
        <w:rPr>
          <w:color w:val="auto"/>
        </w:rPr>
        <w:t xml:space="preserve"> </w:t>
      </w:r>
      <w:r w:rsidR="001708C9" w:rsidRPr="001708C9">
        <w:rPr>
          <w:color w:val="auto"/>
        </w:rPr>
        <w:t>multidisciplinary team</w:t>
      </w:r>
      <w:r w:rsidR="001B780F">
        <w:rPr>
          <w:color w:val="auto"/>
        </w:rPr>
        <w:t xml:space="preserve"> </w:t>
      </w:r>
      <w:r w:rsidR="001B780F" w:rsidRPr="001B780F">
        <w:rPr>
          <w:color w:val="auto"/>
        </w:rPr>
        <w:t xml:space="preserve">consensus </w:t>
      </w:r>
      <w:r w:rsidR="00F13E1E">
        <w:rPr>
          <w:color w:val="auto"/>
        </w:rPr>
        <w:t>is</w:t>
      </w:r>
      <w:r w:rsidR="001B780F">
        <w:rPr>
          <w:color w:val="auto"/>
        </w:rPr>
        <w:t xml:space="preserve"> required</w:t>
      </w:r>
      <w:r w:rsidR="00F56A68">
        <w:rPr>
          <w:color w:val="auto"/>
        </w:rPr>
        <w:t xml:space="preserve"> </w:t>
      </w:r>
      <w:r w:rsidR="005C0A61">
        <w:rPr>
          <w:color w:val="auto"/>
        </w:rPr>
        <w:fldChar w:fldCharType="begin">
          <w:fldData xml:space="preserve">PEVuZE5vdGU+PENpdGU+PEF1dGhvcj5OYXppbTwvQXV0aG9yPjxZZWFyPjIwMTg8L1llYXI+PFJl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</w:fldData>
        </w:fldChar>
      </w:r>
      <w:r w:rsidR="005C0A61">
        <w:rPr>
          <w:color w:val="auto"/>
        </w:rPr>
        <w:instrText xml:space="preserve"> ADDIN EN.CITE </w:instrText>
      </w:r>
      <w:r w:rsidR="005C0A61">
        <w:rPr>
          <w:color w:val="auto"/>
        </w:rPr>
        <w:fldChar w:fldCharType="begin">
          <w:fldData xml:space="preserve">PEVuZE5vdGU+PENpdGU+PEF1dGhvcj5OYXppbTwvQXV0aG9yPjxZZWFyPjIwMTg8L1llYXI+PFJl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</w:fldData>
        </w:fldChar>
      </w:r>
      <w:r w:rsidR="005C0A61">
        <w:rPr>
          <w:color w:val="auto"/>
        </w:rPr>
        <w:instrText xml:space="preserve"> ADDIN EN.CITE.DATA </w:instrText>
      </w:r>
      <w:r w:rsidR="005C0A61">
        <w:rPr>
          <w:color w:val="auto"/>
        </w:rPr>
      </w:r>
      <w:r w:rsidR="005C0A61">
        <w:rPr>
          <w:color w:val="auto"/>
        </w:rPr>
        <w:fldChar w:fldCharType="end"/>
      </w:r>
      <w:r w:rsidR="005C0A61">
        <w:rPr>
          <w:color w:val="auto"/>
        </w:rPr>
      </w:r>
      <w:r w:rsidR="005C0A61">
        <w:rPr>
          <w:color w:val="auto"/>
        </w:rPr>
        <w:fldChar w:fldCharType="separate"/>
      </w:r>
      <w:r w:rsidR="005C0A61">
        <w:rPr>
          <w:noProof/>
          <w:color w:val="auto"/>
        </w:rPr>
        <w:t>(Nazim et al. 2018)</w:t>
      </w:r>
      <w:r w:rsidR="005C0A61">
        <w:rPr>
          <w:color w:val="auto"/>
        </w:rPr>
        <w:fldChar w:fldCharType="end"/>
      </w:r>
      <w:r w:rsidR="001B780F">
        <w:rPr>
          <w:color w:val="auto"/>
        </w:rPr>
        <w:t>.</w:t>
      </w:r>
      <w:r w:rsidR="00187257">
        <w:rPr>
          <w:color w:val="auto"/>
        </w:rPr>
        <w:t xml:space="preserve"> </w:t>
      </w:r>
    </w:p>
    <w:p w14:paraId="52B23DCD" w14:textId="2E882E68" w:rsidR="006F577F" w:rsidRDefault="006F577F" w:rsidP="006F577F">
      <w:pPr>
        <w:pStyle w:val="Instructionaltext"/>
        <w:rPr>
          <w:color w:val="auto"/>
        </w:rPr>
      </w:pPr>
      <w:r w:rsidRPr="00FD122A">
        <w:rPr>
          <w:color w:val="auto"/>
        </w:rPr>
        <w:t xml:space="preserve">According to </w:t>
      </w:r>
      <w:r w:rsidR="000E1813" w:rsidRPr="00FD122A">
        <w:rPr>
          <w:color w:val="auto"/>
        </w:rPr>
        <w:t xml:space="preserve">the </w:t>
      </w:r>
      <w:r w:rsidR="009D450D" w:rsidRPr="00FD122A">
        <w:rPr>
          <w:color w:val="auto"/>
        </w:rPr>
        <w:t>applicant’s experts</w:t>
      </w:r>
      <w:r w:rsidR="00370FBC">
        <w:rPr>
          <w:color w:val="auto"/>
        </w:rPr>
        <w:t>,</w:t>
      </w:r>
      <w:r w:rsidR="008F34EB" w:rsidRPr="008F34EB">
        <w:rPr>
          <w:color w:val="auto"/>
        </w:rPr>
        <w:t xml:space="preserve"> </w:t>
      </w:r>
      <w:r w:rsidRPr="00F01E0E">
        <w:rPr>
          <w:color w:val="auto"/>
        </w:rPr>
        <w:t>other focal or whole</w:t>
      </w:r>
      <w:r w:rsidR="00580DFC" w:rsidRPr="00F01E0E">
        <w:rPr>
          <w:color w:val="auto"/>
        </w:rPr>
        <w:t>-</w:t>
      </w:r>
      <w:r w:rsidRPr="00F01E0E">
        <w:rPr>
          <w:color w:val="auto"/>
        </w:rPr>
        <w:t xml:space="preserve">gland therapies, including </w:t>
      </w:r>
      <w:bookmarkStart w:id="14" w:name="_Hlk191996403"/>
      <w:r w:rsidRPr="00F01E0E">
        <w:rPr>
          <w:color w:val="auto"/>
        </w:rPr>
        <w:t xml:space="preserve">HIFU, cryotherapy and </w:t>
      </w:r>
      <w:r w:rsidR="009029BC">
        <w:rPr>
          <w:color w:val="auto"/>
        </w:rPr>
        <w:t>laser</w:t>
      </w:r>
      <w:r w:rsidR="009029BC" w:rsidRPr="00F01E0E">
        <w:rPr>
          <w:color w:val="auto"/>
        </w:rPr>
        <w:t xml:space="preserve"> </w:t>
      </w:r>
      <w:r w:rsidRPr="00F01E0E">
        <w:rPr>
          <w:color w:val="auto"/>
        </w:rPr>
        <w:t>ablation</w:t>
      </w:r>
      <w:bookmarkEnd w:id="14"/>
      <w:r w:rsidRPr="00F01E0E">
        <w:rPr>
          <w:color w:val="auto"/>
        </w:rPr>
        <w:t>, are not appropriate comparators. The</w:t>
      </w:r>
      <w:r w:rsidR="00386FED">
        <w:rPr>
          <w:color w:val="auto"/>
        </w:rPr>
        <w:t xml:space="preserve"> clinicians stated that the</w:t>
      </w:r>
      <w:r w:rsidR="00DE4CBC" w:rsidRPr="00F01E0E">
        <w:rPr>
          <w:color w:val="auto"/>
        </w:rPr>
        <w:t>se</w:t>
      </w:r>
      <w:r w:rsidR="00386FED">
        <w:rPr>
          <w:color w:val="auto"/>
        </w:rPr>
        <w:t xml:space="preserve"> treatments</w:t>
      </w:r>
      <w:r w:rsidRPr="00F01E0E">
        <w:rPr>
          <w:color w:val="auto"/>
        </w:rPr>
        <w:t xml:space="preserve"> are not </w:t>
      </w:r>
      <w:r w:rsidR="00CD3EAF">
        <w:rPr>
          <w:color w:val="auto"/>
        </w:rPr>
        <w:t xml:space="preserve">publicly </w:t>
      </w:r>
      <w:r w:rsidRPr="00F01E0E">
        <w:rPr>
          <w:color w:val="auto"/>
        </w:rPr>
        <w:t>funded S</w:t>
      </w:r>
      <w:r w:rsidR="00DE4CBC" w:rsidRPr="00F01E0E">
        <w:rPr>
          <w:color w:val="auto"/>
        </w:rPr>
        <w:t>o</w:t>
      </w:r>
      <w:r w:rsidRPr="00F01E0E">
        <w:rPr>
          <w:color w:val="auto"/>
        </w:rPr>
        <w:t>C</w:t>
      </w:r>
      <w:r w:rsidR="00DE4CBC" w:rsidRPr="00F01E0E">
        <w:rPr>
          <w:color w:val="auto"/>
        </w:rPr>
        <w:t xml:space="preserve"> treatments</w:t>
      </w:r>
      <w:r w:rsidR="351776C3" w:rsidRPr="29D88A6C">
        <w:rPr>
          <w:color w:val="auto"/>
        </w:rPr>
        <w:t xml:space="preserve"> for prostate cancer</w:t>
      </w:r>
      <w:r w:rsidR="00E723DA">
        <w:rPr>
          <w:color w:val="auto"/>
        </w:rPr>
        <w:t>; they</w:t>
      </w:r>
      <w:r w:rsidRPr="00F01E0E">
        <w:rPr>
          <w:color w:val="auto"/>
        </w:rPr>
        <w:t xml:space="preserve"> have limited evidence </w:t>
      </w:r>
      <w:r w:rsidR="00DE4CBC" w:rsidRPr="00F01E0E">
        <w:rPr>
          <w:color w:val="auto"/>
        </w:rPr>
        <w:t>for</w:t>
      </w:r>
      <w:r w:rsidRPr="00F01E0E">
        <w:rPr>
          <w:color w:val="auto"/>
        </w:rPr>
        <w:t xml:space="preserve"> efficacy or are rarely used in Australia (</w:t>
      </w:r>
      <w:r w:rsidR="00C65175" w:rsidRPr="00F01E0E">
        <w:rPr>
          <w:color w:val="auto"/>
        </w:rPr>
        <w:t>personal communication, pre-PASC meeting, 18 February 2025</w:t>
      </w:r>
      <w:r w:rsidRPr="00F01E0E">
        <w:rPr>
          <w:color w:val="auto"/>
        </w:rPr>
        <w:t>).</w:t>
      </w:r>
      <w:r w:rsidR="005F46F7">
        <w:rPr>
          <w:color w:val="auto"/>
        </w:rPr>
        <w:t xml:space="preserve"> </w:t>
      </w:r>
      <w:r w:rsidR="00F13C7B" w:rsidRPr="00F13C7B">
        <w:rPr>
          <w:color w:val="auto"/>
        </w:rPr>
        <w:t>Additionally, the NICE guidelines recommend against offering HIFU or cryotherapy to patients with locali</w:t>
      </w:r>
      <w:r w:rsidR="00F13C7B">
        <w:rPr>
          <w:color w:val="auto"/>
        </w:rPr>
        <w:t>s</w:t>
      </w:r>
      <w:r w:rsidR="00F13C7B" w:rsidRPr="00F13C7B">
        <w:rPr>
          <w:color w:val="auto"/>
        </w:rPr>
        <w:t>ed prostate cancer</w:t>
      </w:r>
      <w:r w:rsidR="00C0450D">
        <w:rPr>
          <w:color w:val="auto"/>
        </w:rPr>
        <w:t>,</w:t>
      </w:r>
      <w:r w:rsidR="00F13C7B" w:rsidRPr="00F13C7B">
        <w:rPr>
          <w:color w:val="auto"/>
        </w:rPr>
        <w:t xml:space="preserve"> due to a lack of evidence on quality of life and long-term survival outcomes</w:t>
      </w:r>
      <w:r w:rsidR="00D65E5A">
        <w:rPr>
          <w:color w:val="auto"/>
        </w:rPr>
        <w:t xml:space="preserve"> </w:t>
      </w:r>
      <w:r w:rsidR="005C0A61">
        <w:rPr>
          <w:rFonts w:eastAsia="SimSun"/>
          <w:color w:val="auto"/>
          <w:lang w:eastAsia="zh-CN"/>
        </w:rPr>
        <w:fldChar w:fldCharType="begin"/>
      </w:r>
      <w:r w:rsidR="00B34A79">
        <w:rPr>
          <w:rFonts w:eastAsia="SimSun"/>
          <w:color w:val="auto"/>
          <w:lang w:eastAsia="zh-CN"/>
        </w:rPr>
        <w:instrText xml:space="preserve"> ADDIN EN.CITE &lt;EndNote&gt;&lt;Cite&gt;&lt;Author&gt;NICE&lt;/Author&gt;&lt;Year&gt;2019&lt;/Year&gt;&lt;RecNum&gt;59&lt;/RecNum&gt;&lt;DisplayText&gt;(NICE 2019)&lt;/DisplayText&gt;&lt;record&gt;&lt;rec-number&gt;59&lt;/rec-number&gt;&lt;foreign-keys&gt;&lt;key app="EN" db-id="zfadtfv0fdzv91ezxvy5tffnwdvpwvxdzsse" timestamp="1741271800"&gt;59&lt;/key&gt;&lt;/foreign-keys&gt;&lt;ref-type name="Journal Article"&gt;17&lt;/ref-type&gt;&lt;contributors&gt;&lt;authors&gt;&lt;author&gt;NICE,&lt;/author&gt;&lt;/authors&gt;&lt;/contributors&gt;&lt;titles&gt;&lt;title&gt;NICE Guidance - Prostate cancer: diagnosis and management: (c) NICE (2019) Prostate cancer: diagnosis and management&lt;/title&gt;&lt;secondary-title&gt;BJU Int&lt;/secondary-title&gt;&lt;/titles&gt;&lt;periodical&gt;&lt;full-title&gt;BJU Int&lt;/full-title&gt;&lt;/periodical&gt;&lt;pages&gt;9-26&lt;/pages&gt;&lt;volume&gt;124&lt;/volume&gt;&lt;number&gt;1&lt;/number&gt;&lt;keywords&gt;&lt;keyword&gt;Humans&lt;/keyword&gt;&lt;keyword&gt;Male&lt;/keyword&gt;&lt;keyword&gt;Prostatic Neoplasms/*diagnosis/*therapy&lt;/keyword&gt;&lt;keyword&gt;United Kingdom&lt;/keyword&gt;&lt;/keywords&gt;&lt;dates&gt;&lt;year&gt;2019&lt;/year&gt;&lt;pub-dates&gt;&lt;date&gt;Jul&lt;/date&gt;&lt;/pub-dates&gt;&lt;/dates&gt;&lt;isbn&gt;1464-410X (Electronic)&amp;#xD;1464-4096 (Linking)&lt;/isbn&gt;&lt;accession-num&gt;31206997&lt;/accession-num&gt;&lt;urls&gt;&lt;related-urls&gt;&lt;url&gt;https://www.ncbi.nlm.nih.gov/pubmed/31206997&lt;/url&gt;&lt;/related-urls&gt;&lt;/urls&gt;&lt;electronic-resource-num&gt;10.1111/bju.14809&lt;/electronic-resource-num&gt;&lt;remote-database-name&gt;Medline&lt;/remote-database-name&gt;&lt;remote-database-provider&gt;NLM&lt;/remote-database-provider&gt;&lt;/record&gt;&lt;/Cite&gt;&lt;/EndNote&gt;</w:instrText>
      </w:r>
      <w:r w:rsidR="005C0A61">
        <w:rPr>
          <w:rFonts w:eastAsia="SimSun"/>
          <w:color w:val="auto"/>
          <w:lang w:eastAsia="zh-CN"/>
        </w:rPr>
        <w:fldChar w:fldCharType="separate"/>
      </w:r>
      <w:r w:rsidR="00B34A79">
        <w:rPr>
          <w:rFonts w:eastAsia="SimSun"/>
          <w:noProof/>
          <w:color w:val="auto"/>
          <w:lang w:eastAsia="zh-CN"/>
        </w:rPr>
        <w:t>(NICE 2019)</w:t>
      </w:r>
      <w:r w:rsidR="005C0A61">
        <w:rPr>
          <w:rFonts w:eastAsia="SimSun"/>
          <w:color w:val="auto"/>
          <w:lang w:eastAsia="zh-CN"/>
        </w:rPr>
        <w:fldChar w:fldCharType="end"/>
      </w:r>
      <w:r w:rsidR="00192D26">
        <w:rPr>
          <w:color w:val="auto"/>
        </w:rPr>
        <w:t>.</w:t>
      </w:r>
    </w:p>
    <w:p w14:paraId="50737CAE" w14:textId="605E2BFD" w:rsidR="00E2473A" w:rsidRPr="00F01E0E" w:rsidRDefault="00E2473A" w:rsidP="00C96040">
      <w:pPr>
        <w:pStyle w:val="Heading4"/>
        <w:rPr>
          <w:lang w:eastAsia="zh-CN"/>
        </w:rPr>
      </w:pPr>
      <w:r w:rsidRPr="00F01E0E">
        <w:rPr>
          <w:lang w:eastAsia="zh-CN"/>
        </w:rPr>
        <w:t xml:space="preserve">Radical </w:t>
      </w:r>
      <w:r w:rsidRPr="00F01E0E">
        <w:t>prostatectomy</w:t>
      </w:r>
    </w:p>
    <w:p w14:paraId="151F7472" w14:textId="6D7AA0A5" w:rsidR="00DF1FD1" w:rsidRPr="00F01E0E" w:rsidRDefault="00DF1FD1" w:rsidP="00DF1FD1">
      <w:pPr>
        <w:pStyle w:val="Heading5"/>
        <w:rPr>
          <w:lang w:eastAsia="zh-CN"/>
        </w:rPr>
      </w:pPr>
      <w:r w:rsidRPr="00F01E0E">
        <w:rPr>
          <w:lang w:eastAsia="zh-CN"/>
        </w:rPr>
        <w:t>Overview</w:t>
      </w:r>
    </w:p>
    <w:p w14:paraId="72C2FF78" w14:textId="13E26AF1" w:rsidR="00DF1FD1" w:rsidRPr="00F01E0E" w:rsidRDefault="00DF1FD1" w:rsidP="00DF1FD1">
      <w:pPr>
        <w:pStyle w:val="Instructionaltext"/>
        <w:rPr>
          <w:rFonts w:eastAsia="SimSun"/>
          <w:color w:val="auto"/>
          <w:lang w:eastAsia="zh-CN"/>
        </w:rPr>
      </w:pPr>
      <w:r w:rsidRPr="00F01E0E">
        <w:rPr>
          <w:rFonts w:eastAsia="SimSun"/>
          <w:color w:val="auto"/>
          <w:lang w:eastAsia="zh-CN"/>
        </w:rPr>
        <w:t xml:space="preserve">As a whole-gland radical surgery, RP aims </w:t>
      </w:r>
      <w:r w:rsidR="00DE4CBC" w:rsidRPr="00F01E0E">
        <w:rPr>
          <w:rFonts w:eastAsia="SimSun"/>
          <w:color w:val="auto"/>
          <w:lang w:eastAsia="zh-CN"/>
        </w:rPr>
        <w:t>for</w:t>
      </w:r>
      <w:r w:rsidRPr="00F01E0E">
        <w:rPr>
          <w:rFonts w:eastAsia="SimSun"/>
          <w:color w:val="auto"/>
          <w:lang w:eastAsia="zh-CN"/>
        </w:rPr>
        <w:t xml:space="preserve"> the complete removal of the entire prostate gland. During the procedure, the prostate gland, along with adjacent tissue including seminal vesicles and vas deferens, is removed. The urethra is</w:t>
      </w:r>
      <w:r w:rsidRPr="00F01E0E" w:rsidDel="009D5ADF">
        <w:rPr>
          <w:rFonts w:eastAsia="SimSun"/>
          <w:color w:val="auto"/>
          <w:lang w:eastAsia="zh-CN"/>
        </w:rPr>
        <w:t xml:space="preserve"> </w:t>
      </w:r>
      <w:r w:rsidR="009D5ADF" w:rsidRPr="00F01E0E">
        <w:rPr>
          <w:rFonts w:eastAsia="SimSun"/>
          <w:color w:val="auto"/>
          <w:lang w:eastAsia="zh-CN"/>
        </w:rPr>
        <w:t xml:space="preserve">severed </w:t>
      </w:r>
      <w:r w:rsidRPr="00F01E0E">
        <w:rPr>
          <w:rFonts w:eastAsia="SimSun"/>
          <w:color w:val="auto"/>
          <w:lang w:eastAsia="zh-CN"/>
        </w:rPr>
        <w:t xml:space="preserve">just above and below the prostate, and the bladder is reconnected to the urethra to restore urinary continuity. </w:t>
      </w:r>
      <w:r w:rsidR="00D46F4D">
        <w:rPr>
          <w:rFonts w:eastAsia="SimSun"/>
          <w:color w:val="auto"/>
          <w:lang w:eastAsia="zh-CN"/>
        </w:rPr>
        <w:t>F</w:t>
      </w:r>
      <w:r w:rsidRPr="00F01E0E">
        <w:rPr>
          <w:rFonts w:eastAsia="SimSun"/>
          <w:color w:val="auto"/>
          <w:lang w:eastAsia="zh-CN"/>
        </w:rPr>
        <w:t xml:space="preserve">or </w:t>
      </w:r>
      <w:r w:rsidR="00353784">
        <w:rPr>
          <w:rFonts w:eastAsia="SimSun"/>
          <w:color w:val="auto"/>
          <w:lang w:eastAsia="zh-CN"/>
        </w:rPr>
        <w:t>the</w:t>
      </w:r>
      <w:r w:rsidR="00A4008A" w:rsidRPr="00A4008A">
        <w:t xml:space="preserve"> </w:t>
      </w:r>
      <w:r w:rsidR="00A4008A" w:rsidRPr="00A4008A">
        <w:rPr>
          <w:rFonts w:eastAsia="SimSun"/>
          <w:color w:val="auto"/>
          <w:lang w:eastAsia="zh-CN"/>
        </w:rPr>
        <w:t>population</w:t>
      </w:r>
      <w:r w:rsidR="00353784">
        <w:rPr>
          <w:rFonts w:eastAsia="SimSun"/>
          <w:color w:val="auto"/>
          <w:lang w:eastAsia="zh-CN"/>
        </w:rPr>
        <w:t xml:space="preserve"> included in this applicat</w:t>
      </w:r>
      <w:r w:rsidR="00DA5B96">
        <w:rPr>
          <w:rFonts w:eastAsia="SimSun"/>
          <w:color w:val="auto"/>
          <w:lang w:eastAsia="zh-CN"/>
        </w:rPr>
        <w:t>ion</w:t>
      </w:r>
      <w:r w:rsidR="00353784">
        <w:rPr>
          <w:rFonts w:eastAsia="SimSun"/>
          <w:color w:val="auto"/>
          <w:lang w:eastAsia="zh-CN"/>
        </w:rPr>
        <w:t>,</w:t>
      </w:r>
      <w:r w:rsidR="00A4008A" w:rsidRPr="00A4008A">
        <w:rPr>
          <w:rFonts w:eastAsia="SimSun"/>
          <w:color w:val="auto"/>
          <w:lang w:eastAsia="zh-CN"/>
        </w:rPr>
        <w:t xml:space="preserve"> </w:t>
      </w:r>
      <w:r w:rsidR="00353784">
        <w:rPr>
          <w:rFonts w:eastAsia="SimSun"/>
          <w:color w:val="auto"/>
          <w:lang w:eastAsia="zh-CN"/>
        </w:rPr>
        <w:t>who have</w:t>
      </w:r>
      <w:r w:rsidR="00A4008A" w:rsidRPr="00A4008A">
        <w:rPr>
          <w:rFonts w:eastAsia="SimSun"/>
          <w:color w:val="auto"/>
          <w:lang w:eastAsia="zh-CN"/>
        </w:rPr>
        <w:t xml:space="preserve"> locali</w:t>
      </w:r>
      <w:r w:rsidR="00A4008A">
        <w:rPr>
          <w:rFonts w:eastAsia="SimSun"/>
          <w:color w:val="auto"/>
          <w:lang w:eastAsia="zh-CN"/>
        </w:rPr>
        <w:t>s</w:t>
      </w:r>
      <w:r w:rsidR="00A4008A" w:rsidRPr="00A4008A">
        <w:rPr>
          <w:rFonts w:eastAsia="SimSun"/>
          <w:color w:val="auto"/>
          <w:lang w:eastAsia="zh-CN"/>
        </w:rPr>
        <w:t>ed cancer</w:t>
      </w:r>
      <w:r w:rsidRPr="00F01E0E">
        <w:rPr>
          <w:rFonts w:eastAsia="SimSun"/>
          <w:color w:val="auto"/>
          <w:lang w:eastAsia="zh-CN"/>
        </w:rPr>
        <w:t>, nearby lymph node removal</w:t>
      </w:r>
      <w:r w:rsidRPr="00F01E0E">
        <w:t xml:space="preserve"> </w:t>
      </w:r>
      <w:r w:rsidRPr="00F01E0E">
        <w:rPr>
          <w:rFonts w:eastAsia="SimSun"/>
          <w:color w:val="auto"/>
          <w:lang w:eastAsia="zh-CN"/>
        </w:rPr>
        <w:t xml:space="preserve">(i.e. pelvic lymph node dissection) is not required, </w:t>
      </w:r>
      <w:r w:rsidR="009D5ADF" w:rsidRPr="00F01E0E">
        <w:rPr>
          <w:rFonts w:eastAsia="SimSun"/>
          <w:color w:val="auto"/>
          <w:lang w:eastAsia="zh-CN"/>
        </w:rPr>
        <w:t xml:space="preserve">because </w:t>
      </w:r>
      <w:r w:rsidRPr="00F01E0E">
        <w:rPr>
          <w:rFonts w:eastAsia="SimSun"/>
          <w:color w:val="auto"/>
          <w:lang w:eastAsia="zh-CN"/>
        </w:rPr>
        <w:t xml:space="preserve">the cancer has not spread beyond the prostate. </w:t>
      </w:r>
    </w:p>
    <w:p w14:paraId="3DCF986D" w14:textId="77777777" w:rsidR="00DF1FD1" w:rsidRPr="00F01E0E" w:rsidRDefault="00DF1FD1" w:rsidP="00DF1FD1">
      <w:pPr>
        <w:pStyle w:val="Heading5"/>
        <w:rPr>
          <w:lang w:eastAsia="zh-CN"/>
        </w:rPr>
      </w:pPr>
      <w:r w:rsidRPr="00F01E0E">
        <w:rPr>
          <w:lang w:eastAsia="zh-CN"/>
        </w:rPr>
        <w:t>Operative procedure</w:t>
      </w:r>
    </w:p>
    <w:p w14:paraId="601774EC" w14:textId="396E1D33" w:rsidR="00DF1FD1" w:rsidRPr="00F01E0E" w:rsidRDefault="00DF1FD1" w:rsidP="00DF1FD1">
      <w:pPr>
        <w:pStyle w:val="Instructionaltext"/>
        <w:rPr>
          <w:rFonts w:eastAsia="SimSun"/>
          <w:color w:val="auto"/>
          <w:lang w:eastAsia="zh-CN"/>
        </w:rPr>
      </w:pPr>
      <w:r w:rsidRPr="00F01E0E">
        <w:rPr>
          <w:rFonts w:eastAsia="SimSun"/>
          <w:color w:val="auto"/>
          <w:lang w:eastAsia="zh-CN"/>
        </w:rPr>
        <w:t>RP can be performed with open</w:t>
      </w:r>
      <w:r w:rsidR="00407FB2">
        <w:rPr>
          <w:rFonts w:eastAsia="SimSun"/>
          <w:color w:val="auto"/>
          <w:lang w:eastAsia="zh-CN"/>
        </w:rPr>
        <w:t xml:space="preserve"> RP</w:t>
      </w:r>
      <w:r w:rsidRPr="00F01E0E">
        <w:rPr>
          <w:rFonts w:eastAsia="SimSun"/>
          <w:color w:val="auto"/>
          <w:lang w:eastAsia="zh-CN"/>
        </w:rPr>
        <w:t xml:space="preserve">, </w:t>
      </w:r>
      <w:r w:rsidR="00A529C1">
        <w:rPr>
          <w:rFonts w:eastAsia="SimSun"/>
          <w:color w:val="auto"/>
          <w:lang w:eastAsia="zh-CN"/>
        </w:rPr>
        <w:t xml:space="preserve">or </w:t>
      </w:r>
      <w:r w:rsidRPr="00F01E0E">
        <w:rPr>
          <w:rFonts w:eastAsia="SimSun"/>
          <w:color w:val="auto"/>
          <w:lang w:eastAsia="zh-CN"/>
        </w:rPr>
        <w:t xml:space="preserve">laparoscopic </w:t>
      </w:r>
      <w:r w:rsidR="00407FB2">
        <w:rPr>
          <w:rFonts w:eastAsia="SimSun"/>
          <w:color w:val="auto"/>
          <w:lang w:eastAsia="zh-CN"/>
        </w:rPr>
        <w:t>RP (LRP)</w:t>
      </w:r>
      <w:r w:rsidRPr="00F01E0E">
        <w:rPr>
          <w:rFonts w:eastAsia="SimSun"/>
          <w:color w:val="auto"/>
          <w:lang w:eastAsia="zh-CN"/>
        </w:rPr>
        <w:t xml:space="preserve"> or </w:t>
      </w:r>
      <w:r w:rsidR="003F320E" w:rsidRPr="00F01E0E">
        <w:rPr>
          <w:rFonts w:eastAsia="SimSun"/>
          <w:color w:val="auto"/>
          <w:lang w:eastAsia="zh-CN"/>
        </w:rPr>
        <w:t xml:space="preserve">robotically assisted laparoscopic prostatectomy (RALP) </w:t>
      </w:r>
      <w:r w:rsidRPr="00F01E0E">
        <w:rPr>
          <w:rFonts w:eastAsia="SimSun"/>
          <w:color w:val="auto"/>
          <w:lang w:eastAsia="zh-CN"/>
        </w:rPr>
        <w:t>approaches:</w:t>
      </w:r>
    </w:p>
    <w:p w14:paraId="7EED6E14" w14:textId="387A740F" w:rsidR="00DF1FD1" w:rsidRPr="00F01E0E" w:rsidRDefault="00DF1FD1" w:rsidP="00DF1FD1">
      <w:pPr>
        <w:pStyle w:val="Instructionaltext"/>
        <w:rPr>
          <w:rFonts w:eastAsia="SimSun"/>
          <w:color w:val="auto"/>
          <w:lang w:eastAsia="zh-CN"/>
        </w:rPr>
      </w:pPr>
      <w:r w:rsidRPr="00F01E0E">
        <w:rPr>
          <w:rFonts w:eastAsia="SimSun"/>
          <w:b/>
          <w:bCs/>
          <w:color w:val="auto"/>
          <w:lang w:eastAsia="zh-CN"/>
        </w:rPr>
        <w:t>Open RP</w:t>
      </w:r>
      <w:r w:rsidRPr="00F01E0E">
        <w:rPr>
          <w:rFonts w:eastAsia="SimSun"/>
          <w:color w:val="auto"/>
          <w:lang w:eastAsia="zh-CN"/>
        </w:rPr>
        <w:t xml:space="preserve">: Open surgery can be performed using </w:t>
      </w:r>
      <w:r w:rsidR="00D1217C" w:rsidRPr="00F01E0E">
        <w:rPr>
          <w:rFonts w:eastAsia="SimSun"/>
          <w:color w:val="auto"/>
          <w:lang w:eastAsia="zh-CN"/>
        </w:rPr>
        <w:t xml:space="preserve">2 </w:t>
      </w:r>
      <w:r w:rsidRPr="00F01E0E">
        <w:rPr>
          <w:rFonts w:eastAsia="SimSun"/>
          <w:color w:val="auto"/>
          <w:lang w:eastAsia="zh-CN"/>
        </w:rPr>
        <w:t xml:space="preserve">approaches, retropubic (or suprapubic) prostatectomy and perineal prostatectomy. </w:t>
      </w:r>
    </w:p>
    <w:p w14:paraId="75A4E821" w14:textId="17E9E049" w:rsidR="00DF1FD1" w:rsidRPr="00F01E0E" w:rsidRDefault="00DF1FD1" w:rsidP="007B41AC">
      <w:pPr>
        <w:pStyle w:val="Instructionaltext"/>
        <w:numPr>
          <w:ilvl w:val="0"/>
          <w:numId w:val="16"/>
        </w:numPr>
        <w:rPr>
          <w:color w:val="auto"/>
        </w:rPr>
      </w:pPr>
      <w:r w:rsidRPr="00F01E0E">
        <w:rPr>
          <w:rFonts w:eastAsia="SimSun"/>
          <w:color w:val="auto"/>
          <w:lang w:eastAsia="zh-CN"/>
        </w:rPr>
        <w:t>In</w:t>
      </w:r>
      <w:r w:rsidRPr="00F01E0E" w:rsidDel="007B27CA">
        <w:rPr>
          <w:rFonts w:eastAsia="SimSun"/>
          <w:color w:val="auto"/>
          <w:lang w:eastAsia="zh-CN"/>
        </w:rPr>
        <w:t xml:space="preserve"> </w:t>
      </w:r>
      <w:bookmarkStart w:id="15" w:name="OLE_LINK13"/>
      <w:r w:rsidRPr="00F01E0E">
        <w:rPr>
          <w:rFonts w:eastAsia="SimSun"/>
          <w:b/>
          <w:bCs/>
          <w:color w:val="auto"/>
          <w:lang w:eastAsia="zh-CN"/>
        </w:rPr>
        <w:t>retropubic (or suprapubic) prostatectomy</w:t>
      </w:r>
      <w:bookmarkEnd w:id="15"/>
      <w:r w:rsidRPr="00F01E0E">
        <w:rPr>
          <w:rFonts w:eastAsia="SimSun"/>
          <w:color w:val="auto"/>
          <w:lang w:eastAsia="zh-CN"/>
        </w:rPr>
        <w:t>, the surgeon makes an incision in the lower abdominal wall to remove the prostate.</w:t>
      </w:r>
      <w:r w:rsidRPr="00F01E0E">
        <w:t xml:space="preserve"> </w:t>
      </w:r>
      <w:r w:rsidRPr="00F01E0E">
        <w:rPr>
          <w:rFonts w:eastAsia="SimSun"/>
          <w:color w:val="auto"/>
          <w:lang w:eastAsia="zh-CN"/>
        </w:rPr>
        <w:t xml:space="preserve">This incision is typically approximately 8 cm in length and may extend from below the </w:t>
      </w:r>
      <w:r w:rsidR="0066064F" w:rsidRPr="00F01E0E">
        <w:rPr>
          <w:rFonts w:eastAsia="SimSun"/>
          <w:color w:val="auto"/>
          <w:lang w:eastAsia="zh-CN"/>
        </w:rPr>
        <w:t>umbilicus</w:t>
      </w:r>
      <w:r w:rsidRPr="00F01E0E">
        <w:rPr>
          <w:rFonts w:eastAsia="SimSun"/>
          <w:color w:val="auto"/>
          <w:lang w:eastAsia="zh-CN"/>
        </w:rPr>
        <w:t xml:space="preserve"> to the top of the pubic hairline</w:t>
      </w:r>
      <w:r w:rsidRPr="00F01E0E">
        <w:t xml:space="preserve"> </w:t>
      </w:r>
      <w:r w:rsidRPr="00F01E0E">
        <w:rPr>
          <w:rFonts w:eastAsia="SimSun"/>
          <w:color w:val="auto"/>
          <w:lang w:eastAsia="zh-CN"/>
        </w:rPr>
        <w:t xml:space="preserve">or run horizontally across the top of the pubic hairline </w:t>
      </w:r>
      <w:r w:rsidR="005C0A61">
        <w:rPr>
          <w:rFonts w:eastAsia="SimSun"/>
          <w:color w:val="auto"/>
          <w:lang w:eastAsia="zh-CN"/>
        </w:rPr>
        <w:fldChar w:fldCharType="begin"/>
      </w:r>
      <w:r w:rsidR="005C0A61">
        <w:rPr>
          <w:rFonts w:eastAsia="SimSun"/>
          <w:color w:val="auto"/>
          <w:lang w:eastAsia="zh-CN"/>
        </w:rPr>
        <w:instrText xml:space="preserve"> ADDIN EN.CITE &lt;EndNote&gt;&lt;Cite&gt;&lt;Author&gt;Prostate Cancer Foundation of Australia&lt;/Author&gt;&lt;Year&gt;2023&lt;/Year&gt;&lt;RecNum&gt;3&lt;/RecNum&gt;&lt;DisplayText&gt;(Prostate Cancer Foundation of Australia 2023)&lt;/DisplayText&gt;&lt;record&gt;&lt;rec-number&gt;3&lt;/rec-number&gt;&lt;foreign-keys&gt;&lt;key app="EN" db-id="ersz2ser7dt09mefxp7p0xv4a5sw0vv5p9wt" timestamp="1746514659"&gt;3&lt;/key&gt;&lt;/foreign-keys&gt;&lt;ref-type name="Web Page"&gt;12&lt;/ref-type&gt;&lt;contributors&gt;&lt;authors&gt;&lt;author&gt;Prostate Cancer Foundation of Australia,&lt;/author&gt;&lt;/authors&gt;&lt;/contributors&gt;&lt;titles&gt;&lt;title&gt;Understanding surgery for prostate cancer: Information for men considering a radical prostatectomy&lt;/title&gt;&lt;/titles&gt;&lt;number&gt;March 2025&lt;/number&gt;&lt;dates&gt;&lt;year&gt;2023&lt;/year&gt;&lt;/dates&gt;&lt;urls&gt;&lt;related-urls&gt;&lt;url&gt;https://www.pcfa.org.au/media/4uxlrqja/pcf13458-02-understanding-surgery-booklet_7-pdf.pdf&lt;/url&gt;&lt;/related-urls&gt;&lt;/urls&gt;&lt;/record&gt;&lt;/Cite&gt;&lt;/EndNote&gt;</w:instrText>
      </w:r>
      <w:r w:rsidR="005C0A61">
        <w:rPr>
          <w:rFonts w:eastAsia="SimSun"/>
          <w:color w:val="auto"/>
          <w:lang w:eastAsia="zh-CN"/>
        </w:rPr>
        <w:fldChar w:fldCharType="separate"/>
      </w:r>
      <w:r w:rsidR="005C0A61">
        <w:rPr>
          <w:rFonts w:eastAsia="SimSun"/>
          <w:noProof/>
          <w:color w:val="auto"/>
          <w:lang w:eastAsia="zh-CN"/>
        </w:rPr>
        <w:t>(Prostate Cancer Foundation of Australia 2023)</w:t>
      </w:r>
      <w:r w:rsidR="005C0A61">
        <w:rPr>
          <w:rFonts w:eastAsia="SimSun"/>
          <w:color w:val="auto"/>
          <w:lang w:eastAsia="zh-CN"/>
        </w:rPr>
        <w:fldChar w:fldCharType="end"/>
      </w:r>
      <w:r w:rsidRPr="00F01E0E">
        <w:rPr>
          <w:rFonts w:eastAsia="SimSun"/>
          <w:color w:val="auto"/>
          <w:lang w:eastAsia="zh-CN"/>
        </w:rPr>
        <w:t>.</w:t>
      </w:r>
    </w:p>
    <w:p w14:paraId="526A255C" w14:textId="3DA53410" w:rsidR="00DF1FD1" w:rsidRPr="00F01E0E" w:rsidRDefault="00DF1FD1" w:rsidP="007B41AC">
      <w:pPr>
        <w:pStyle w:val="Instructionaltext"/>
        <w:numPr>
          <w:ilvl w:val="0"/>
          <w:numId w:val="16"/>
        </w:numPr>
        <w:rPr>
          <w:rFonts w:eastAsia="SimSun"/>
          <w:color w:val="auto"/>
          <w:lang w:eastAsia="zh-CN"/>
        </w:rPr>
      </w:pPr>
      <w:r w:rsidRPr="00F01E0E">
        <w:rPr>
          <w:rFonts w:eastAsia="SimSun"/>
          <w:color w:val="auto"/>
          <w:lang w:eastAsia="zh-CN"/>
        </w:rPr>
        <w:t>In</w:t>
      </w:r>
      <w:r w:rsidRPr="00F01E0E" w:rsidDel="00836A84">
        <w:rPr>
          <w:rFonts w:eastAsia="SimSun"/>
          <w:color w:val="auto"/>
          <w:lang w:eastAsia="zh-CN"/>
        </w:rPr>
        <w:t xml:space="preserve"> </w:t>
      </w:r>
      <w:r w:rsidRPr="00F01E0E">
        <w:rPr>
          <w:rFonts w:eastAsia="SimSun"/>
          <w:b/>
          <w:bCs/>
          <w:color w:val="auto"/>
          <w:lang w:eastAsia="zh-CN"/>
        </w:rPr>
        <w:t>perineal prostatectomy</w:t>
      </w:r>
      <w:r w:rsidRPr="00F01E0E">
        <w:rPr>
          <w:rFonts w:eastAsia="SimSun"/>
          <w:color w:val="auto"/>
          <w:lang w:eastAsia="zh-CN"/>
        </w:rPr>
        <w:t xml:space="preserve">, the prostate is removed </w:t>
      </w:r>
      <w:r w:rsidR="00836A84" w:rsidRPr="00F01E0E">
        <w:rPr>
          <w:rFonts w:eastAsia="SimSun"/>
          <w:color w:val="auto"/>
          <w:lang w:eastAsia="zh-CN"/>
        </w:rPr>
        <w:t xml:space="preserve">via </w:t>
      </w:r>
      <w:r w:rsidRPr="00F01E0E">
        <w:rPr>
          <w:rFonts w:eastAsia="SimSun"/>
          <w:color w:val="auto"/>
          <w:lang w:eastAsia="zh-CN"/>
        </w:rPr>
        <w:t>an incision in the perineum (i.e. between the scrotum and anus)</w:t>
      </w:r>
      <w:r w:rsidR="002A61D4" w:rsidRPr="00F01E0E">
        <w:rPr>
          <w:rFonts w:eastAsia="SimSun"/>
          <w:color w:val="auto"/>
          <w:lang w:eastAsia="zh-CN"/>
        </w:rPr>
        <w:t xml:space="preserve">. </w:t>
      </w:r>
      <w:r w:rsidR="00E11EE7" w:rsidRPr="00F01E0E">
        <w:rPr>
          <w:rFonts w:eastAsia="SimSun"/>
          <w:color w:val="auto"/>
          <w:lang w:eastAsia="zh-CN"/>
        </w:rPr>
        <w:t>This</w:t>
      </w:r>
      <w:r w:rsidRPr="00F01E0E">
        <w:rPr>
          <w:rFonts w:eastAsia="SimSun"/>
          <w:color w:val="auto"/>
          <w:lang w:eastAsia="zh-CN"/>
        </w:rPr>
        <w:t xml:space="preserve"> involves a smaller incision and </w:t>
      </w:r>
      <w:r w:rsidR="00E11EE7" w:rsidRPr="00F01E0E">
        <w:rPr>
          <w:rFonts w:eastAsia="SimSun"/>
          <w:color w:val="auto"/>
          <w:lang w:eastAsia="zh-CN"/>
        </w:rPr>
        <w:t xml:space="preserve">a </w:t>
      </w:r>
      <w:r w:rsidRPr="00F01E0E">
        <w:rPr>
          <w:rFonts w:eastAsia="SimSun"/>
          <w:color w:val="auto"/>
          <w:lang w:eastAsia="zh-CN"/>
        </w:rPr>
        <w:t>shorter operation time</w:t>
      </w:r>
      <w:r w:rsidR="00E11EE7" w:rsidRPr="00F01E0E">
        <w:rPr>
          <w:rFonts w:eastAsia="SimSun"/>
          <w:color w:val="auto"/>
          <w:lang w:eastAsia="zh-CN"/>
        </w:rPr>
        <w:t xml:space="preserve">, so </w:t>
      </w:r>
      <w:r w:rsidRPr="00F01E0E">
        <w:rPr>
          <w:rFonts w:eastAsia="SimSun"/>
          <w:color w:val="auto"/>
          <w:lang w:eastAsia="zh-CN"/>
        </w:rPr>
        <w:t xml:space="preserve">it typically leads to less pain and </w:t>
      </w:r>
      <w:r w:rsidR="00E11EE7" w:rsidRPr="00F01E0E">
        <w:rPr>
          <w:rFonts w:eastAsia="SimSun"/>
          <w:color w:val="auto"/>
          <w:lang w:eastAsia="zh-CN"/>
        </w:rPr>
        <w:t>faster</w:t>
      </w:r>
      <w:r w:rsidRPr="00F01E0E">
        <w:rPr>
          <w:rFonts w:eastAsia="SimSun"/>
          <w:color w:val="auto"/>
          <w:lang w:eastAsia="zh-CN"/>
        </w:rPr>
        <w:t xml:space="preserve"> recovery </w:t>
      </w:r>
      <w:r w:rsidR="005C0A61">
        <w:rPr>
          <w:rFonts w:eastAsia="SimSun"/>
          <w:color w:val="auto"/>
          <w:lang w:eastAsia="zh-CN"/>
        </w:rPr>
        <w:fldChar w:fldCharType="begin"/>
      </w:r>
      <w:r w:rsidR="005C0A61">
        <w:rPr>
          <w:rFonts w:eastAsia="SimSun"/>
          <w:color w:val="auto"/>
          <w:lang w:eastAsia="zh-CN"/>
        </w:rPr>
        <w:instrText xml:space="preserve"> ADDIN EN.CITE &lt;EndNote&gt;&lt;Cite&gt;&lt;Author&gt;American Cancer Society&lt;/Author&gt;&lt;Year&gt;2023&lt;/Year&gt;&lt;RecNum&gt;62&lt;/RecNum&gt;&lt;DisplayText&gt;(American Cancer Society 2023)&lt;/DisplayText&gt;&lt;record&gt;&lt;rec-number&gt;62&lt;/rec-number&gt;&lt;foreign-keys&gt;&lt;key app="EN" db-id="zfadtfv0fdzv91ezxvy5tffnwdvpwvxdzsse" timestamp="1741273954"&gt;62&lt;/key&gt;&lt;/foreign-keys&gt;&lt;ref-type name="Web Page"&gt;12&lt;/ref-type&gt;&lt;contributors&gt;&lt;authors&gt;&lt;author&gt;American Cancer Society,&lt;/author&gt;&lt;/authors&gt;&lt;/contributors&gt;&lt;titles&gt;&lt;title&gt;Surgery for Prostate Cancer&lt;/title&gt;&lt;/titles&gt;&lt;number&gt;March 2025&lt;/number&gt;&lt;dates&gt;&lt;year&gt;2023&lt;/year&gt;&lt;/dates&gt;&lt;urls&gt;&lt;related-urls&gt;&lt;url&gt;https://www.cancer.org/cancer/types/prostate-cancer/treating/surgery.html&lt;/url&gt;&lt;/related-urls&gt;&lt;/urls&gt;&lt;/record&gt;&lt;/Cite&gt;&lt;/EndNote&gt;</w:instrText>
      </w:r>
      <w:r w:rsidR="005C0A61">
        <w:rPr>
          <w:rFonts w:eastAsia="SimSun"/>
          <w:color w:val="auto"/>
          <w:lang w:eastAsia="zh-CN"/>
        </w:rPr>
        <w:fldChar w:fldCharType="separate"/>
      </w:r>
      <w:r w:rsidR="005C0A61">
        <w:rPr>
          <w:rFonts w:eastAsia="SimSun"/>
          <w:noProof/>
          <w:color w:val="auto"/>
          <w:lang w:eastAsia="zh-CN"/>
        </w:rPr>
        <w:t>(American Cancer Society 2023)</w:t>
      </w:r>
      <w:r w:rsidR="005C0A61">
        <w:rPr>
          <w:rFonts w:eastAsia="SimSun"/>
          <w:color w:val="auto"/>
          <w:lang w:eastAsia="zh-CN"/>
        </w:rPr>
        <w:fldChar w:fldCharType="end"/>
      </w:r>
      <w:r w:rsidR="00E11EE7" w:rsidRPr="00F01E0E">
        <w:rPr>
          <w:rFonts w:eastAsia="SimSun"/>
          <w:color w:val="auto"/>
          <w:lang w:eastAsia="zh-CN"/>
        </w:rPr>
        <w:t>; h</w:t>
      </w:r>
      <w:r w:rsidRPr="00F01E0E">
        <w:rPr>
          <w:rFonts w:eastAsia="SimSun"/>
          <w:color w:val="auto"/>
          <w:lang w:eastAsia="zh-CN"/>
        </w:rPr>
        <w:t>owever, it</w:t>
      </w:r>
      <w:r w:rsidRPr="00F01E0E">
        <w:t xml:space="preserve"> </w:t>
      </w:r>
      <w:r w:rsidRPr="00F01E0E">
        <w:rPr>
          <w:rFonts w:eastAsia="SimSun"/>
          <w:color w:val="auto"/>
          <w:lang w:eastAsia="zh-CN"/>
        </w:rPr>
        <w:t>is used less frequently than the retropubic approach because it makes nerve preservation more challenging and may cause erection problems</w:t>
      </w:r>
      <w:r w:rsidR="002B6242" w:rsidRPr="00F01E0E">
        <w:rPr>
          <w:rFonts w:eastAsia="SimSun"/>
          <w:color w:val="auto"/>
          <w:lang w:eastAsia="zh-CN"/>
        </w:rPr>
        <w:t xml:space="preserve"> </w:t>
      </w:r>
      <w:r w:rsidR="005C0A61">
        <w:rPr>
          <w:rFonts w:eastAsia="SimSun"/>
          <w:color w:val="auto"/>
          <w:lang w:eastAsia="zh-CN"/>
        </w:rPr>
        <w:fldChar w:fldCharType="begin"/>
      </w:r>
      <w:r w:rsidR="005C0A61">
        <w:rPr>
          <w:rFonts w:eastAsia="SimSun"/>
          <w:color w:val="auto"/>
          <w:lang w:eastAsia="zh-CN"/>
        </w:rPr>
        <w:instrText xml:space="preserve"> ADDIN EN.CITE &lt;EndNote&gt;&lt;Cite&gt;&lt;Author&gt;American Cancer Society&lt;/Author&gt;&lt;Year&gt;2023&lt;/Year&gt;&lt;RecNum&gt;62&lt;/RecNum&gt;&lt;DisplayText&gt;(American Cancer Society 2023)&lt;/DisplayText&gt;&lt;record&gt;&lt;rec-number&gt;62&lt;/rec-number&gt;&lt;foreign-keys&gt;&lt;key app="EN" db-id="zfadtfv0fdzv91ezxvy5tffnwdvpwvxdzsse" timestamp="1741273954"&gt;62&lt;/key&gt;&lt;/foreign-keys&gt;&lt;ref-type name="Web Page"&gt;12&lt;/ref-type&gt;&lt;contributors&gt;&lt;authors&gt;&lt;author&gt;American Cancer Society,&lt;/author&gt;&lt;/authors&gt;&lt;/contributors&gt;&lt;titles&gt;&lt;title&gt;Surgery for Prostate Cancer&lt;/title&gt;&lt;/titles&gt;&lt;number&gt;March 2025&lt;/number&gt;&lt;dates&gt;&lt;year&gt;2023&lt;/year&gt;&lt;/dates&gt;&lt;urls&gt;&lt;related-urls&gt;&lt;url&gt;https://www.cancer.org/cancer/types/prostate-cancer/treating/surgery.html&lt;/url&gt;&lt;/related-urls&gt;&lt;/urls&gt;&lt;/record&gt;&lt;/Cite&gt;&lt;/EndNote&gt;</w:instrText>
      </w:r>
      <w:r w:rsidR="005C0A61">
        <w:rPr>
          <w:rFonts w:eastAsia="SimSun"/>
          <w:color w:val="auto"/>
          <w:lang w:eastAsia="zh-CN"/>
        </w:rPr>
        <w:fldChar w:fldCharType="separate"/>
      </w:r>
      <w:r w:rsidR="005C0A61">
        <w:rPr>
          <w:rFonts w:eastAsia="SimSun"/>
          <w:noProof/>
          <w:color w:val="auto"/>
          <w:lang w:eastAsia="zh-CN"/>
        </w:rPr>
        <w:t>(American Cancer Society 2023)</w:t>
      </w:r>
      <w:r w:rsidR="005C0A61">
        <w:rPr>
          <w:rFonts w:eastAsia="SimSun"/>
          <w:color w:val="auto"/>
          <w:lang w:eastAsia="zh-CN"/>
        </w:rPr>
        <w:fldChar w:fldCharType="end"/>
      </w:r>
      <w:r w:rsidRPr="00F01E0E">
        <w:rPr>
          <w:rFonts w:eastAsia="SimSun"/>
          <w:color w:val="auto"/>
          <w:lang w:eastAsia="zh-CN"/>
        </w:rPr>
        <w:t>.</w:t>
      </w:r>
    </w:p>
    <w:p w14:paraId="4D281F80" w14:textId="41257BCD" w:rsidR="00DF1FD1" w:rsidRPr="00F01E0E" w:rsidRDefault="00DF1FD1" w:rsidP="00DF1FD1">
      <w:pPr>
        <w:pStyle w:val="Instructionaltext"/>
        <w:rPr>
          <w:rFonts w:eastAsia="SimSun"/>
          <w:color w:val="auto"/>
          <w:lang w:eastAsia="zh-CN"/>
        </w:rPr>
      </w:pPr>
      <w:r w:rsidRPr="00F01E0E">
        <w:rPr>
          <w:rFonts w:eastAsia="SimSun"/>
          <w:b/>
          <w:bCs/>
          <w:color w:val="auto"/>
          <w:lang w:eastAsia="zh-CN"/>
        </w:rPr>
        <w:t>LRP</w:t>
      </w:r>
      <w:r w:rsidRPr="00F01E0E">
        <w:rPr>
          <w:rFonts w:eastAsia="SimSun"/>
          <w:color w:val="auto"/>
          <w:lang w:eastAsia="zh-CN"/>
        </w:rPr>
        <w:t xml:space="preserve">: Laparoscopic surgery is a minimally invasive alternative to open surgery, performed with or without robotic assistance </w:t>
      </w:r>
      <w:r w:rsidR="005C0A61">
        <w:rPr>
          <w:rFonts w:eastAsia="SimSun"/>
          <w:color w:val="auto"/>
          <w:lang w:eastAsia="zh-CN"/>
        </w:rPr>
        <w:fldChar w:fldCharType="begin"/>
      </w:r>
      <w:r w:rsidR="00B34A79">
        <w:rPr>
          <w:rFonts w:eastAsia="SimSun"/>
          <w:color w:val="auto"/>
          <w:lang w:eastAsia="zh-CN"/>
        </w:rPr>
        <w:instrText xml:space="preserve"> ADDIN EN.CITE &lt;EndNote&gt;&lt;Cite&gt;&lt;Author&gt;NICE&lt;/Author&gt;&lt;Year&gt;2019&lt;/Year&gt;&lt;RecNum&gt;59&lt;/RecNum&gt;&lt;DisplayText&gt;(NICE 2019)&lt;/DisplayText&gt;&lt;record&gt;&lt;rec-number&gt;59&lt;/rec-number&gt;&lt;foreign-keys&gt;&lt;key app="EN" db-id="zfadtfv0fdzv91ezxvy5tffnwdvpwvxdzsse" timestamp="1741271800"&gt;59&lt;/key&gt;&lt;/foreign-keys&gt;&lt;ref-type name="Journal Article"&gt;17&lt;/ref-type&gt;&lt;contributors&gt;&lt;authors&gt;&lt;author&gt;NICE,&lt;/author&gt;&lt;/authors&gt;&lt;/contributors&gt;&lt;titles&gt;&lt;title&gt;NICE Guidance - Prostate cancer: diagnosis and management: (c) NICE (2019) Prostate cancer: diagnosis and management&lt;/title&gt;&lt;secondary-title&gt;BJU Int&lt;/secondary-title&gt;&lt;/titles&gt;&lt;periodical&gt;&lt;full-title&gt;BJU Int&lt;/full-title&gt;&lt;/periodical&gt;&lt;pages&gt;9-26&lt;/pages&gt;&lt;volume&gt;124&lt;/volume&gt;&lt;number&gt;1&lt;/number&gt;&lt;keywords&gt;&lt;keyword&gt;Humans&lt;/keyword&gt;&lt;keyword&gt;Male&lt;/keyword&gt;&lt;keyword&gt;Prostatic Neoplasms/*diagnosis/*therapy&lt;/keyword&gt;&lt;keyword&gt;United Kingdom&lt;/keyword&gt;&lt;/keywords&gt;&lt;dates&gt;&lt;year&gt;2019&lt;/year&gt;&lt;pub-dates&gt;&lt;date&gt;Jul&lt;/date&gt;&lt;/pub-dates&gt;&lt;/dates&gt;&lt;isbn&gt;1464-410X (Electronic)&amp;#xD;1464-4096 (Linking)&lt;/isbn&gt;&lt;accession-num&gt;31206997&lt;/accession-num&gt;&lt;urls&gt;&lt;related-urls&gt;&lt;url&gt;https://www.ncbi.nlm.nih.gov/pubmed/31206997&lt;/url&gt;&lt;/related-urls&gt;&lt;/urls&gt;&lt;electronic-resource-num&gt;10.1111/bju.14809&lt;/electronic-resource-num&gt;&lt;remote-database-name&gt;Medline&lt;/remote-database-name&gt;&lt;remote-database-provider&gt;NLM&lt;/remote-database-provider&gt;&lt;/record&gt;&lt;/Cite&gt;&lt;/EndNote&gt;</w:instrText>
      </w:r>
      <w:r w:rsidR="005C0A61">
        <w:rPr>
          <w:rFonts w:eastAsia="SimSun"/>
          <w:color w:val="auto"/>
          <w:lang w:eastAsia="zh-CN"/>
        </w:rPr>
        <w:fldChar w:fldCharType="separate"/>
      </w:r>
      <w:r w:rsidR="00B34A79">
        <w:rPr>
          <w:rFonts w:eastAsia="SimSun"/>
          <w:noProof/>
          <w:color w:val="auto"/>
          <w:lang w:eastAsia="zh-CN"/>
        </w:rPr>
        <w:t>(NICE 2019)</w:t>
      </w:r>
      <w:r w:rsidR="005C0A61">
        <w:rPr>
          <w:rFonts w:eastAsia="SimSun"/>
          <w:color w:val="auto"/>
          <w:lang w:eastAsia="zh-CN"/>
        </w:rPr>
        <w:fldChar w:fldCharType="end"/>
      </w:r>
      <w:r w:rsidRPr="00F01E0E">
        <w:rPr>
          <w:rFonts w:eastAsia="SimSun"/>
          <w:color w:val="auto"/>
          <w:lang w:eastAsia="zh-CN"/>
        </w:rPr>
        <w:t xml:space="preserve">. The approach can be either transperitoneal or extraperitoneal </w:t>
      </w:r>
      <w:r w:rsidR="005C0A61">
        <w:rPr>
          <w:rFonts w:eastAsia="SimSun"/>
          <w:color w:val="auto"/>
          <w:lang w:eastAsia="zh-CN"/>
        </w:rPr>
        <w:fldChar w:fldCharType="begin"/>
      </w:r>
      <w:r w:rsidR="005C0A61">
        <w:rPr>
          <w:rFonts w:eastAsia="SimSun"/>
          <w:color w:val="auto"/>
          <w:lang w:eastAsia="zh-CN"/>
        </w:rPr>
        <w:instrText xml:space="preserve"> ADDIN EN.CITE &lt;EndNote&gt;&lt;Cite&gt;&lt;Author&gt;National Institute for Health and Care Excellence&lt;/Author&gt;&lt;Year&gt;2006&lt;/Year&gt;&lt;RecNum&gt;63&lt;/RecNum&gt;&lt;DisplayText&gt;(National Institute for Health and Care Excellence 2006)&lt;/DisplayText&gt;&lt;record&gt;&lt;rec-number&gt;63&lt;/rec-number&gt;&lt;foreign-keys&gt;&lt;key app="EN" db-id="zfadtfv0fdzv91ezxvy5tffnwdvpwvxdzsse" timestamp="1741274175"&gt;63&lt;/key&gt;&lt;/foreign-keys&gt;&lt;ref-type name="Web Page"&gt;12&lt;/ref-type&gt;&lt;contributors&gt;&lt;authors&gt;&lt;author&gt;National Institute for Health and Care Excellence,&lt;/author&gt;&lt;/authors&gt;&lt;/contributors&gt;&lt;titles&gt;&lt;title&gt;NICE Guidance - Laparoscopic radical prostatectomy&lt;/title&gt;&lt;/titles&gt;&lt;number&gt;March 2025&lt;/number&gt;&lt;dates&gt;&lt;year&gt;2006&lt;/year&gt;&lt;/dates&gt;&lt;urls&gt;&lt;related-urls&gt;&lt;url&gt;https://www.nice.org.uk/guidance/ipg193/resources/laparoscopic-radical-prostatectomy-pdf-1899863520314821&lt;/url&gt;&lt;/related-urls&gt;&lt;/urls&gt;&lt;/record&gt;&lt;/Cite&gt;&lt;/EndNote&gt;</w:instrText>
      </w:r>
      <w:r w:rsidR="005C0A61">
        <w:rPr>
          <w:rFonts w:eastAsia="SimSun"/>
          <w:color w:val="auto"/>
          <w:lang w:eastAsia="zh-CN"/>
        </w:rPr>
        <w:fldChar w:fldCharType="separate"/>
      </w:r>
      <w:r w:rsidR="005C0A61">
        <w:rPr>
          <w:rFonts w:eastAsia="SimSun"/>
          <w:noProof/>
          <w:color w:val="auto"/>
          <w:lang w:eastAsia="zh-CN"/>
        </w:rPr>
        <w:t>(National Institute for Health and Care Excellence 2006)</w:t>
      </w:r>
      <w:r w:rsidR="005C0A61">
        <w:rPr>
          <w:rFonts w:eastAsia="SimSun"/>
          <w:color w:val="auto"/>
          <w:lang w:eastAsia="zh-CN"/>
        </w:rPr>
        <w:fldChar w:fldCharType="end"/>
      </w:r>
      <w:r w:rsidRPr="00F01E0E">
        <w:rPr>
          <w:rFonts w:eastAsia="SimSun"/>
          <w:color w:val="auto"/>
          <w:lang w:eastAsia="zh-CN"/>
        </w:rPr>
        <w:t>. The technique involves keyhole surgery, where several small incisions are made in the lower abdomen. In manual surgery, a laparoscope with other</w:t>
      </w:r>
      <w:r w:rsidRPr="00F01E0E">
        <w:t xml:space="preserve"> </w:t>
      </w:r>
      <w:r w:rsidRPr="00F01E0E">
        <w:rPr>
          <w:rFonts w:eastAsia="SimSun"/>
          <w:color w:val="auto"/>
          <w:lang w:eastAsia="zh-CN"/>
        </w:rPr>
        <w:t xml:space="preserve">surgery instruments is inserted, providing a clear view for the surgeon to accurately remove the prostate </w:t>
      </w:r>
      <w:r w:rsidR="005C0A61">
        <w:rPr>
          <w:rFonts w:eastAsia="SimSun"/>
          <w:color w:val="auto"/>
          <w:lang w:eastAsia="zh-CN"/>
        </w:rPr>
        <w:fldChar w:fldCharType="begin"/>
      </w:r>
      <w:r w:rsidR="005C0A61">
        <w:rPr>
          <w:rFonts w:eastAsia="SimSun"/>
          <w:color w:val="auto"/>
          <w:lang w:eastAsia="zh-CN"/>
        </w:rPr>
        <w:instrText xml:space="preserve"> ADDIN EN.CITE &lt;EndNote&gt;&lt;Cite&gt;&lt;Author&gt;Prostate Cancer Foundation of Australia&lt;/Author&gt;&lt;Year&gt;2023&lt;/Year&gt;&lt;RecNum&gt;3&lt;/RecNum&gt;&lt;DisplayText&gt;(Prostate Cancer Foundation of Australia 2023)&lt;/DisplayText&gt;&lt;record&gt;&lt;rec-number&gt;3&lt;/rec-number&gt;&lt;foreign-keys&gt;&lt;key app="EN" db-id="ersz2ser7dt09mefxp7p0xv4a5sw0vv5p9wt" timestamp="1746514659"&gt;3&lt;/key&gt;&lt;/foreign-keys&gt;&lt;ref-type name="Web Page"&gt;12&lt;/ref-type&gt;&lt;contributors&gt;&lt;authors&gt;&lt;author&gt;Prostate Cancer Foundation of Australia,&lt;/author&gt;&lt;/authors&gt;&lt;/contributors&gt;&lt;titles&gt;&lt;title&gt;Understanding surgery for prostate cancer: Information for men considering a radical prostatectomy&lt;/title&gt;&lt;/titles&gt;&lt;number&gt;March 2025&lt;/number&gt;&lt;dates&gt;&lt;year&gt;2023&lt;/year&gt;&lt;/dates&gt;&lt;urls&gt;&lt;related-urls&gt;&lt;url&gt;https://www.pcfa.org.au/media/4uxlrqja/pcf13458-02-understanding-surgery-booklet_7-pdf.pdf&lt;/url&gt;&lt;/related-urls&gt;&lt;/urls&gt;&lt;/record&gt;&lt;/Cite&gt;&lt;/EndNote&gt;</w:instrText>
      </w:r>
      <w:r w:rsidR="005C0A61">
        <w:rPr>
          <w:rFonts w:eastAsia="SimSun"/>
          <w:color w:val="auto"/>
          <w:lang w:eastAsia="zh-CN"/>
        </w:rPr>
        <w:fldChar w:fldCharType="separate"/>
      </w:r>
      <w:r w:rsidR="005C0A61">
        <w:rPr>
          <w:rFonts w:eastAsia="SimSun"/>
          <w:noProof/>
          <w:color w:val="auto"/>
          <w:lang w:eastAsia="zh-CN"/>
        </w:rPr>
        <w:t>(Prostate Cancer Foundation of Australia 2023)</w:t>
      </w:r>
      <w:r w:rsidR="005C0A61">
        <w:rPr>
          <w:rFonts w:eastAsia="SimSun"/>
          <w:color w:val="auto"/>
          <w:lang w:eastAsia="zh-CN"/>
        </w:rPr>
        <w:fldChar w:fldCharType="end"/>
      </w:r>
      <w:r w:rsidRPr="00F01E0E">
        <w:rPr>
          <w:rFonts w:eastAsia="SimSun"/>
          <w:color w:val="auto"/>
          <w:lang w:eastAsia="zh-CN"/>
        </w:rPr>
        <w:t>. RA</w:t>
      </w:r>
      <w:r w:rsidR="004B2442" w:rsidRPr="00F01E0E">
        <w:rPr>
          <w:rFonts w:eastAsia="SimSun"/>
          <w:color w:val="auto"/>
          <w:lang w:eastAsia="zh-CN"/>
        </w:rPr>
        <w:t>L</w:t>
      </w:r>
      <w:r w:rsidRPr="00F01E0E">
        <w:rPr>
          <w:rFonts w:eastAsia="SimSun"/>
          <w:color w:val="auto"/>
          <w:lang w:eastAsia="zh-CN"/>
        </w:rPr>
        <w:t xml:space="preserve">P is </w:t>
      </w:r>
      <w:r w:rsidR="0091649C">
        <w:rPr>
          <w:rFonts w:eastAsia="SimSun"/>
          <w:color w:val="auto"/>
          <w:lang w:eastAsia="zh-CN"/>
        </w:rPr>
        <w:t xml:space="preserve">also </w:t>
      </w:r>
      <w:r w:rsidRPr="00F01E0E">
        <w:rPr>
          <w:rFonts w:eastAsia="SimSun"/>
          <w:color w:val="auto"/>
          <w:lang w:eastAsia="zh-CN"/>
        </w:rPr>
        <w:t xml:space="preserve">performed using the Da Vinci robot system, with the surgeon operating and controlling </w:t>
      </w:r>
      <w:r w:rsidR="00403619" w:rsidRPr="00F01E0E">
        <w:rPr>
          <w:rFonts w:eastAsia="SimSun"/>
          <w:color w:val="auto"/>
          <w:lang w:eastAsia="zh-CN"/>
        </w:rPr>
        <w:t xml:space="preserve">the </w:t>
      </w:r>
      <w:r w:rsidRPr="00F01E0E">
        <w:rPr>
          <w:rFonts w:eastAsia="SimSun"/>
          <w:color w:val="auto"/>
          <w:lang w:eastAsia="zh-CN"/>
        </w:rPr>
        <w:t xml:space="preserve">robotic arms that hold the tools from a console within the operating theatre </w:t>
      </w:r>
      <w:r w:rsidR="005C0A61">
        <w:rPr>
          <w:rFonts w:eastAsia="SimSun"/>
          <w:color w:val="auto"/>
          <w:lang w:eastAsia="zh-CN"/>
        </w:rPr>
        <w:fldChar w:fldCharType="begin"/>
      </w:r>
      <w:r w:rsidR="005C0A61">
        <w:rPr>
          <w:rFonts w:eastAsia="SimSun"/>
          <w:color w:val="auto"/>
          <w:lang w:eastAsia="zh-CN"/>
        </w:rPr>
        <w:instrText xml:space="preserve"> ADDIN EN.CITE &lt;EndNote&gt;&lt;Cite&gt;&lt;Author&gt;Prostate Cancer Foundation of Australia&lt;/Author&gt;&lt;Year&gt;2023&lt;/Year&gt;&lt;RecNum&gt;3&lt;/RecNum&gt;&lt;DisplayText&gt;(Prostate Cancer Foundation of Australia 2023)&lt;/DisplayText&gt;&lt;record&gt;&lt;rec-number&gt;3&lt;/rec-number&gt;&lt;foreign-keys&gt;&lt;key app="EN" db-id="ersz2ser7dt09mefxp7p0xv4a5sw0vv5p9wt" timestamp="1746514659"&gt;3&lt;/key&gt;&lt;/foreign-keys&gt;&lt;ref-type name="Web Page"&gt;12&lt;/ref-type&gt;&lt;contributors&gt;&lt;authors&gt;&lt;author&gt;Prostate Cancer Foundation of Australia,&lt;/author&gt;&lt;/authors&gt;&lt;/contributors&gt;&lt;titles&gt;&lt;title&gt;Understanding surgery for prostate cancer: Information for men considering a radical prostatectomy&lt;/title&gt;&lt;/titles&gt;&lt;number&gt;March 2025&lt;/number&gt;&lt;dates&gt;&lt;year&gt;2023&lt;/year&gt;&lt;/dates&gt;&lt;urls&gt;&lt;related-urls&gt;&lt;url&gt;https://www.pcfa.org.au/media/4uxlrqja/pcf13458-02-understanding-surgery-booklet_7-pdf.pdf&lt;/url&gt;&lt;/related-urls&gt;&lt;/urls&gt;&lt;/record&gt;&lt;/Cite&gt;&lt;/EndNote&gt;</w:instrText>
      </w:r>
      <w:r w:rsidR="005C0A61">
        <w:rPr>
          <w:rFonts w:eastAsia="SimSun"/>
          <w:color w:val="auto"/>
          <w:lang w:eastAsia="zh-CN"/>
        </w:rPr>
        <w:fldChar w:fldCharType="separate"/>
      </w:r>
      <w:r w:rsidR="005C0A61">
        <w:rPr>
          <w:rFonts w:eastAsia="SimSun"/>
          <w:noProof/>
          <w:color w:val="auto"/>
          <w:lang w:eastAsia="zh-CN"/>
        </w:rPr>
        <w:t>(Prostate Cancer Foundation of Australia 2023)</w:t>
      </w:r>
      <w:r w:rsidR="005C0A61">
        <w:rPr>
          <w:rFonts w:eastAsia="SimSun"/>
          <w:color w:val="auto"/>
          <w:lang w:eastAsia="zh-CN"/>
        </w:rPr>
        <w:fldChar w:fldCharType="end"/>
      </w:r>
      <w:r w:rsidRPr="00F01E0E">
        <w:rPr>
          <w:rFonts w:eastAsia="SimSun"/>
          <w:color w:val="auto"/>
          <w:lang w:eastAsia="zh-CN"/>
        </w:rPr>
        <w:t xml:space="preserve">. </w:t>
      </w:r>
    </w:p>
    <w:p w14:paraId="174D4C9E" w14:textId="57A4B9D7" w:rsidR="00DF1FD1" w:rsidRPr="00F01E0E" w:rsidRDefault="00DF1FD1" w:rsidP="00DF1FD1">
      <w:pPr>
        <w:pStyle w:val="Instructionaltext"/>
        <w:rPr>
          <w:rFonts w:eastAsia="SimSun"/>
          <w:color w:val="auto"/>
          <w:lang w:eastAsia="zh-CN"/>
        </w:rPr>
      </w:pPr>
      <w:r w:rsidRPr="00F01E0E">
        <w:rPr>
          <w:rFonts w:eastAsia="SimSun"/>
          <w:color w:val="auto"/>
          <w:lang w:eastAsia="zh-CN"/>
        </w:rPr>
        <w:t>General anaesthesia is usually required for these RP surgery approaches</w:t>
      </w:r>
      <w:r w:rsidR="00B86DEB" w:rsidRPr="00F01E0E">
        <w:rPr>
          <w:rFonts w:eastAsia="SimSun"/>
          <w:color w:val="auto"/>
          <w:lang w:eastAsia="zh-CN"/>
        </w:rPr>
        <w:t>, including open</w:t>
      </w:r>
      <w:r w:rsidR="00A776E5" w:rsidRPr="00F01E0E">
        <w:rPr>
          <w:rFonts w:eastAsia="SimSun"/>
          <w:color w:val="auto"/>
          <w:lang w:eastAsia="zh-CN"/>
        </w:rPr>
        <w:t xml:space="preserve"> RP</w:t>
      </w:r>
      <w:r w:rsidR="00B86DEB" w:rsidRPr="00F01E0E">
        <w:rPr>
          <w:rFonts w:eastAsia="SimSun"/>
          <w:color w:val="auto"/>
          <w:lang w:eastAsia="zh-CN"/>
        </w:rPr>
        <w:t xml:space="preserve">, LRP, and </w:t>
      </w:r>
      <w:r w:rsidR="00A776E5" w:rsidRPr="00F01E0E">
        <w:rPr>
          <w:rFonts w:eastAsia="SimSun"/>
          <w:color w:val="auto"/>
          <w:lang w:eastAsia="zh-CN"/>
        </w:rPr>
        <w:t>RALP</w:t>
      </w:r>
      <w:r w:rsidRPr="00F01E0E">
        <w:rPr>
          <w:rFonts w:eastAsia="SimSun"/>
          <w:color w:val="auto"/>
          <w:lang w:eastAsia="zh-CN"/>
        </w:rPr>
        <w:t xml:space="preserve">. </w:t>
      </w:r>
      <w:r w:rsidR="00B60BF9" w:rsidRPr="00F01E0E">
        <w:rPr>
          <w:rFonts w:eastAsia="SimSun"/>
          <w:color w:val="auto"/>
          <w:lang w:eastAsia="zh-CN"/>
        </w:rPr>
        <w:t>O</w:t>
      </w:r>
      <w:r w:rsidRPr="00F01E0E">
        <w:rPr>
          <w:rFonts w:eastAsia="SimSun"/>
          <w:color w:val="auto"/>
          <w:lang w:eastAsia="zh-CN"/>
        </w:rPr>
        <w:t xml:space="preserve">peration duration is usually 2 to 4 hours, depending on the procedure used </w:t>
      </w:r>
      <w:r w:rsidR="005C0A61">
        <w:rPr>
          <w:rFonts w:eastAsia="SimSun"/>
          <w:color w:val="auto"/>
          <w:lang w:eastAsia="zh-CN"/>
        </w:rPr>
        <w:fldChar w:fldCharType="begin"/>
      </w:r>
      <w:r w:rsidR="005C0A61">
        <w:rPr>
          <w:rFonts w:eastAsia="SimSun"/>
          <w:color w:val="auto"/>
          <w:lang w:eastAsia="zh-CN"/>
        </w:rPr>
        <w:instrText xml:space="preserve"> ADDIN EN.CITE &lt;EndNote&gt;&lt;Cite&gt;&lt;Author&gt;Prostate Cancer Foundation of Australia&lt;/Author&gt;&lt;Year&gt;2023&lt;/Year&gt;&lt;RecNum&gt;3&lt;/RecNum&gt;&lt;DisplayText&gt;(Prostate Cancer Foundation of Australia 2023)&lt;/DisplayText&gt;&lt;record&gt;&lt;rec-number&gt;3&lt;/rec-number&gt;&lt;foreign-keys&gt;&lt;key app="EN" db-id="ersz2ser7dt09mefxp7p0xv4a5sw0vv5p9wt" timestamp="1746514659"&gt;3&lt;/key&gt;&lt;/foreign-keys&gt;&lt;ref-type name="Web Page"&gt;12&lt;/ref-type&gt;&lt;contributors&gt;&lt;authors&gt;&lt;author&gt;Prostate Cancer Foundation of Australia,&lt;/author&gt;&lt;/authors&gt;&lt;/contributors&gt;&lt;titles&gt;&lt;title&gt;Understanding surgery for prostate cancer: Information for men considering a radical prostatectomy&lt;/title&gt;&lt;/titles&gt;&lt;number&gt;March 2025&lt;/number&gt;&lt;dates&gt;&lt;year&gt;2023&lt;/year&gt;&lt;/dates&gt;&lt;urls&gt;&lt;related-urls&gt;&lt;url&gt;https://www.pcfa.org.au/media/4uxlrqja/pcf13458-02-understanding-surgery-booklet_7-pdf.pdf&lt;/url&gt;&lt;/related-urls&gt;&lt;/urls&gt;&lt;/record&gt;&lt;/Cite&gt;&lt;/EndNote&gt;</w:instrText>
      </w:r>
      <w:r w:rsidR="005C0A61">
        <w:rPr>
          <w:rFonts w:eastAsia="SimSun"/>
          <w:color w:val="auto"/>
          <w:lang w:eastAsia="zh-CN"/>
        </w:rPr>
        <w:fldChar w:fldCharType="separate"/>
      </w:r>
      <w:r w:rsidR="005C0A61">
        <w:rPr>
          <w:rFonts w:eastAsia="SimSun"/>
          <w:noProof/>
          <w:color w:val="auto"/>
          <w:lang w:eastAsia="zh-CN"/>
        </w:rPr>
        <w:t xml:space="preserve">(Prostate Cancer Foundation </w:t>
      </w:r>
      <w:r w:rsidR="005C0A61">
        <w:rPr>
          <w:rFonts w:eastAsia="SimSun"/>
          <w:noProof/>
          <w:color w:val="auto"/>
          <w:lang w:eastAsia="zh-CN"/>
        </w:rPr>
        <w:lastRenderedPageBreak/>
        <w:t>of Australia 2023)</w:t>
      </w:r>
      <w:r w:rsidR="005C0A61">
        <w:rPr>
          <w:rFonts w:eastAsia="SimSun"/>
          <w:color w:val="auto"/>
          <w:lang w:eastAsia="zh-CN"/>
        </w:rPr>
        <w:fldChar w:fldCharType="end"/>
      </w:r>
      <w:r w:rsidRPr="00F01E0E">
        <w:rPr>
          <w:rFonts w:eastAsia="SimSun"/>
          <w:color w:val="auto"/>
          <w:lang w:eastAsia="zh-CN"/>
        </w:rPr>
        <w:t xml:space="preserve">. After removal of </w:t>
      </w:r>
      <w:r w:rsidR="00B60BF9" w:rsidRPr="00F01E0E">
        <w:rPr>
          <w:rFonts w:eastAsia="SimSun"/>
          <w:color w:val="auto"/>
          <w:lang w:eastAsia="zh-CN"/>
        </w:rPr>
        <w:t xml:space="preserve">the </w:t>
      </w:r>
      <w:r w:rsidRPr="00F01E0E">
        <w:rPr>
          <w:rFonts w:eastAsia="SimSun"/>
          <w:color w:val="auto"/>
          <w:lang w:eastAsia="zh-CN"/>
        </w:rPr>
        <w:t>prostate, a urinary catheter is inserted in</w:t>
      </w:r>
      <w:r w:rsidR="00B60BF9" w:rsidRPr="00F01E0E">
        <w:rPr>
          <w:rFonts w:eastAsia="SimSun"/>
          <w:color w:val="auto"/>
          <w:lang w:eastAsia="zh-CN"/>
        </w:rPr>
        <w:t>to</w:t>
      </w:r>
      <w:r w:rsidRPr="00F01E0E">
        <w:rPr>
          <w:rFonts w:eastAsia="SimSun"/>
          <w:color w:val="auto"/>
          <w:lang w:eastAsia="zh-CN"/>
        </w:rPr>
        <w:t xml:space="preserve"> the bladder</w:t>
      </w:r>
      <w:r w:rsidRPr="00F01E0E">
        <w:t xml:space="preserve"> </w:t>
      </w:r>
      <w:r w:rsidRPr="00F01E0E">
        <w:rPr>
          <w:rFonts w:eastAsia="SimSun"/>
          <w:color w:val="auto"/>
          <w:lang w:eastAsia="zh-CN"/>
        </w:rPr>
        <w:t xml:space="preserve">to assist with bladder drainage. The catheter typically remains in place for 1 to 2 weeks during the healing process until normal urination can resume </w:t>
      </w:r>
      <w:r w:rsidR="005C0A61">
        <w:rPr>
          <w:rFonts w:eastAsia="SimSun"/>
          <w:color w:val="auto"/>
          <w:lang w:eastAsia="zh-CN"/>
        </w:rPr>
        <w:fldChar w:fldCharType="begin"/>
      </w:r>
      <w:r w:rsidR="005C0A61">
        <w:rPr>
          <w:rFonts w:eastAsia="SimSun"/>
          <w:color w:val="auto"/>
          <w:lang w:eastAsia="zh-CN"/>
        </w:rPr>
        <w:instrText xml:space="preserve"> ADDIN EN.CITE &lt;EndNote&gt;&lt;Cite&gt;&lt;Author&gt;American Cancer Society&lt;/Author&gt;&lt;Year&gt;2023&lt;/Year&gt;&lt;RecNum&gt;62&lt;/RecNum&gt;&lt;DisplayText&gt;(American Cancer Society 2023)&lt;/DisplayText&gt;&lt;record&gt;&lt;rec-number&gt;62&lt;/rec-number&gt;&lt;foreign-keys&gt;&lt;key app="EN" db-id="zfadtfv0fdzv91ezxvy5tffnwdvpwvxdzsse" timestamp="1741273954"&gt;62&lt;/key&gt;&lt;/foreign-keys&gt;&lt;ref-type name="Web Page"&gt;12&lt;/ref-type&gt;&lt;contributors&gt;&lt;authors&gt;&lt;author&gt;American Cancer Society,&lt;/author&gt;&lt;/authors&gt;&lt;/contributors&gt;&lt;titles&gt;&lt;title&gt;Surgery for Prostate Cancer&lt;/title&gt;&lt;/titles&gt;&lt;number&gt;March 2025&lt;/number&gt;&lt;dates&gt;&lt;year&gt;2023&lt;/year&gt;&lt;/dates&gt;&lt;urls&gt;&lt;related-urls&gt;&lt;url&gt;https://www.cancer.org/cancer/types/prostate-cancer/treating/surgery.html&lt;/url&gt;&lt;/related-urls&gt;&lt;/urls&gt;&lt;/record&gt;&lt;/Cite&gt;&lt;/EndNote&gt;</w:instrText>
      </w:r>
      <w:r w:rsidR="005C0A61">
        <w:rPr>
          <w:rFonts w:eastAsia="SimSun"/>
          <w:color w:val="auto"/>
          <w:lang w:eastAsia="zh-CN"/>
        </w:rPr>
        <w:fldChar w:fldCharType="separate"/>
      </w:r>
      <w:r w:rsidR="005C0A61">
        <w:rPr>
          <w:rFonts w:eastAsia="SimSun"/>
          <w:noProof/>
          <w:color w:val="auto"/>
          <w:lang w:eastAsia="zh-CN"/>
        </w:rPr>
        <w:t>(American Cancer Society 2023)</w:t>
      </w:r>
      <w:r w:rsidR="005C0A61">
        <w:rPr>
          <w:rFonts w:eastAsia="SimSun"/>
          <w:color w:val="auto"/>
          <w:lang w:eastAsia="zh-CN"/>
        </w:rPr>
        <w:fldChar w:fldCharType="end"/>
      </w:r>
      <w:r w:rsidRPr="00F01E0E">
        <w:rPr>
          <w:rFonts w:eastAsia="SimSun"/>
          <w:color w:val="auto"/>
          <w:lang w:eastAsia="zh-CN"/>
        </w:rPr>
        <w:t xml:space="preserve">. </w:t>
      </w:r>
      <w:r w:rsidR="00B60BF9" w:rsidRPr="00F01E0E">
        <w:rPr>
          <w:rFonts w:eastAsia="SimSun"/>
          <w:color w:val="auto"/>
          <w:lang w:eastAsia="zh-CN"/>
        </w:rPr>
        <w:t>Postoperative h</w:t>
      </w:r>
      <w:r w:rsidRPr="00F01E0E">
        <w:rPr>
          <w:rFonts w:eastAsia="SimSun"/>
          <w:color w:val="auto"/>
          <w:lang w:eastAsia="zh-CN"/>
        </w:rPr>
        <w:t>ospitalisation usually lasts 1</w:t>
      </w:r>
      <w:r w:rsidR="00B60BF9" w:rsidRPr="00F01E0E">
        <w:rPr>
          <w:rFonts w:eastAsia="SimSun"/>
          <w:color w:val="auto"/>
          <w:lang w:eastAsia="zh-CN"/>
        </w:rPr>
        <w:t>–</w:t>
      </w:r>
      <w:r w:rsidRPr="00F01E0E">
        <w:rPr>
          <w:rFonts w:eastAsia="SimSun"/>
          <w:color w:val="auto"/>
          <w:lang w:eastAsia="zh-CN"/>
        </w:rPr>
        <w:t>5 days, with activity restrictions for several weeks (2</w:t>
      </w:r>
      <w:r w:rsidR="00B60BF9" w:rsidRPr="00F01E0E">
        <w:rPr>
          <w:rFonts w:eastAsia="SimSun"/>
          <w:color w:val="auto"/>
          <w:lang w:eastAsia="zh-CN"/>
        </w:rPr>
        <w:t>–</w:t>
      </w:r>
      <w:r w:rsidRPr="00F01E0E">
        <w:rPr>
          <w:rFonts w:eastAsia="SimSun"/>
          <w:color w:val="auto"/>
          <w:lang w:eastAsia="zh-CN"/>
        </w:rPr>
        <w:t>6 weeks)</w:t>
      </w:r>
      <w:r w:rsidR="00B60BF9" w:rsidRPr="00F01E0E">
        <w:rPr>
          <w:rFonts w:eastAsia="SimSun"/>
          <w:color w:val="auto"/>
          <w:lang w:eastAsia="zh-CN"/>
        </w:rPr>
        <w:t xml:space="preserve">, possibly </w:t>
      </w:r>
      <w:r w:rsidRPr="00F01E0E">
        <w:rPr>
          <w:rFonts w:eastAsia="SimSun"/>
          <w:color w:val="auto"/>
          <w:lang w:eastAsia="zh-CN"/>
        </w:rPr>
        <w:t>longer for patients with open surgery</w:t>
      </w:r>
      <w:r w:rsidR="00CD758B" w:rsidRPr="00F01E0E">
        <w:rPr>
          <w:rFonts w:eastAsia="SimSun"/>
          <w:color w:val="auto"/>
          <w:lang w:eastAsia="zh-CN"/>
        </w:rPr>
        <w:t xml:space="preserve"> </w:t>
      </w:r>
      <w:r w:rsidR="005C0A61">
        <w:rPr>
          <w:rFonts w:eastAsia="SimSun"/>
          <w:color w:val="auto"/>
          <w:lang w:eastAsia="zh-CN"/>
        </w:rPr>
        <w:fldChar w:fldCharType="begin"/>
      </w:r>
      <w:r w:rsidR="005C0A61">
        <w:rPr>
          <w:rFonts w:eastAsia="SimSun"/>
          <w:color w:val="auto"/>
          <w:lang w:eastAsia="zh-CN"/>
        </w:rPr>
        <w:instrText xml:space="preserve"> ADDIN EN.CITE &lt;EndNote&gt;&lt;Cite&gt;&lt;Author&gt;Prostate Cancer Foundation of Australia&lt;/Author&gt;&lt;Year&gt;2023&lt;/Year&gt;&lt;RecNum&gt;3&lt;/RecNum&gt;&lt;DisplayText&gt;(Prostate Cancer Foundation of Australia 2023)&lt;/DisplayText&gt;&lt;record&gt;&lt;rec-number&gt;3&lt;/rec-number&gt;&lt;foreign-keys&gt;&lt;key app="EN" db-id="ersz2ser7dt09mefxp7p0xv4a5sw0vv5p9wt" timestamp="1746514659"&gt;3&lt;/key&gt;&lt;/foreign-keys&gt;&lt;ref-type name="Web Page"&gt;12&lt;/ref-type&gt;&lt;contributors&gt;&lt;authors&gt;&lt;author&gt;Prostate Cancer Foundation of Australia,&lt;/author&gt;&lt;/authors&gt;&lt;/contributors&gt;&lt;titles&gt;&lt;title&gt;Understanding surgery for prostate cancer: Information for men considering a radical prostatectomy&lt;/title&gt;&lt;/titles&gt;&lt;number&gt;March 2025&lt;/number&gt;&lt;dates&gt;&lt;year&gt;2023&lt;/year&gt;&lt;/dates&gt;&lt;urls&gt;&lt;related-urls&gt;&lt;url&gt;https://www.pcfa.org.au/media/4uxlrqja/pcf13458-02-understanding-surgery-booklet_7-pdf.pdf&lt;/url&gt;&lt;/related-urls&gt;&lt;/urls&gt;&lt;/record&gt;&lt;/Cite&gt;&lt;/EndNote&gt;</w:instrText>
      </w:r>
      <w:r w:rsidR="005C0A61">
        <w:rPr>
          <w:rFonts w:eastAsia="SimSun"/>
          <w:color w:val="auto"/>
          <w:lang w:eastAsia="zh-CN"/>
        </w:rPr>
        <w:fldChar w:fldCharType="separate"/>
      </w:r>
      <w:r w:rsidR="005C0A61">
        <w:rPr>
          <w:rFonts w:eastAsia="SimSun"/>
          <w:noProof/>
          <w:color w:val="auto"/>
          <w:lang w:eastAsia="zh-CN"/>
        </w:rPr>
        <w:t>(Prostate Cancer Foundation of Australia 2023)</w:t>
      </w:r>
      <w:r w:rsidR="005C0A61">
        <w:rPr>
          <w:rFonts w:eastAsia="SimSun"/>
          <w:color w:val="auto"/>
          <w:lang w:eastAsia="zh-CN"/>
        </w:rPr>
        <w:fldChar w:fldCharType="end"/>
      </w:r>
      <w:r w:rsidRPr="00F01E0E">
        <w:rPr>
          <w:rFonts w:eastAsia="SimSun"/>
          <w:color w:val="auto"/>
          <w:lang w:eastAsia="zh-CN"/>
        </w:rPr>
        <w:t>. Pain relief medications may be needed for several weeks after surgery to manage the pain</w:t>
      </w:r>
      <w:r w:rsidR="00C92C8C" w:rsidRPr="00F01E0E">
        <w:rPr>
          <w:rFonts w:eastAsia="SimSun"/>
          <w:color w:val="auto"/>
          <w:lang w:eastAsia="zh-CN"/>
        </w:rPr>
        <w:t xml:space="preserve"> </w:t>
      </w:r>
      <w:r w:rsidR="005C0A61">
        <w:rPr>
          <w:rFonts w:eastAsia="SimSun"/>
          <w:color w:val="auto"/>
          <w:lang w:eastAsia="zh-CN"/>
        </w:rPr>
        <w:fldChar w:fldCharType="begin"/>
      </w:r>
      <w:r w:rsidR="005C0A61">
        <w:rPr>
          <w:rFonts w:eastAsia="SimSun"/>
          <w:color w:val="auto"/>
          <w:lang w:eastAsia="zh-CN"/>
        </w:rPr>
        <w:instrText xml:space="preserve"> ADDIN EN.CITE &lt;EndNote&gt;&lt;Cite&gt;&lt;Author&gt;Brisbane Urology Clinic&lt;/Author&gt;&lt;Year&gt;2021&lt;/Year&gt;&lt;RecNum&gt;70&lt;/RecNum&gt;&lt;DisplayText&gt;(Brisbane Urology Clinic 2021)&lt;/DisplayText&gt;&lt;record&gt;&lt;rec-number&gt;70&lt;/rec-number&gt;&lt;foreign-keys&gt;&lt;key app="EN" db-id="zfadtfv0fdzv91ezxvy5tffnwdvpwvxdzsse" timestamp="1741274734"&gt;70&lt;/key&gt;&lt;/foreign-keys&gt;&lt;ref-type name="Web Page"&gt;12&lt;/ref-type&gt;&lt;contributors&gt;&lt;authors&gt;&lt;author&gt;Brisbane Urology Clinic,&lt;/author&gt;&lt;/authors&gt;&lt;/contributors&gt;&lt;titles&gt;&lt;title&gt;Robotic radical prostatectomy procedure information&lt;/title&gt;&lt;/titles&gt;&lt;number&gt;March 2025&lt;/number&gt;&lt;dates&gt;&lt;year&gt;2021&lt;/year&gt;&lt;/dates&gt;&lt;urls&gt;&lt;related-urls&gt;&lt;url&gt;https://brisbaneurologyclinic.com.au/procedures-we-perform/radical-prostatectomy/&lt;/url&gt;&lt;/related-urls&gt;&lt;/urls&gt;&lt;/record&gt;&lt;/Cite&gt;&lt;/EndNote&gt;</w:instrText>
      </w:r>
      <w:r w:rsidR="005C0A61">
        <w:rPr>
          <w:rFonts w:eastAsia="SimSun"/>
          <w:color w:val="auto"/>
          <w:lang w:eastAsia="zh-CN"/>
        </w:rPr>
        <w:fldChar w:fldCharType="separate"/>
      </w:r>
      <w:r w:rsidR="005C0A61">
        <w:rPr>
          <w:rFonts w:eastAsia="SimSun"/>
          <w:noProof/>
          <w:color w:val="auto"/>
          <w:lang w:eastAsia="zh-CN"/>
        </w:rPr>
        <w:t>(Brisbane Urology Clinic 2021)</w:t>
      </w:r>
      <w:r w:rsidR="005C0A61">
        <w:rPr>
          <w:rFonts w:eastAsia="SimSun"/>
          <w:color w:val="auto"/>
          <w:lang w:eastAsia="zh-CN"/>
        </w:rPr>
        <w:fldChar w:fldCharType="end"/>
      </w:r>
      <w:r w:rsidRPr="00F01E0E">
        <w:rPr>
          <w:rFonts w:eastAsia="SimSun"/>
          <w:color w:val="auto"/>
          <w:lang w:eastAsia="zh-CN"/>
        </w:rPr>
        <w:t>.</w:t>
      </w:r>
    </w:p>
    <w:p w14:paraId="0B80F815" w14:textId="6AA74EE1" w:rsidR="00DF1FD1" w:rsidRPr="00F01E0E" w:rsidRDefault="00DF1FD1" w:rsidP="00DF1FD1">
      <w:pPr>
        <w:pStyle w:val="Heading5"/>
        <w:rPr>
          <w:lang w:eastAsia="zh-CN"/>
        </w:rPr>
      </w:pPr>
      <w:r w:rsidRPr="00F01E0E">
        <w:rPr>
          <w:lang w:eastAsia="zh-CN"/>
        </w:rPr>
        <w:t>Follow-up</w:t>
      </w:r>
    </w:p>
    <w:p w14:paraId="6DB9F752" w14:textId="31210FE4" w:rsidR="00DF1FD1" w:rsidRPr="00F01E0E" w:rsidRDefault="00DF1FD1" w:rsidP="00DF1FD1">
      <w:pPr>
        <w:pStyle w:val="Instructionaltext"/>
        <w:rPr>
          <w:rFonts w:eastAsia="SimSun"/>
          <w:color w:val="auto"/>
          <w:lang w:eastAsia="zh-CN"/>
        </w:rPr>
      </w:pPr>
      <w:r w:rsidRPr="00F01E0E">
        <w:rPr>
          <w:color w:val="auto"/>
        </w:rPr>
        <w:t xml:space="preserve">After RP, an undetectable PSA level of &lt;0.2 is typically expected, as all PSA-producing tissue is removed. </w:t>
      </w:r>
      <w:r w:rsidRPr="00F01E0E">
        <w:rPr>
          <w:rFonts w:eastAsia="SimSun"/>
          <w:color w:val="auto"/>
          <w:lang w:eastAsia="zh-CN"/>
        </w:rPr>
        <w:t>Follow-up begins on the date of RP and includes PSA test, MRI and biopsy. Local experts recommend</w:t>
      </w:r>
      <w:r w:rsidRPr="00F01E0E">
        <w:rPr>
          <w:color w:val="auto"/>
        </w:rPr>
        <w:t xml:space="preserve"> </w:t>
      </w:r>
      <w:r w:rsidRPr="00F01E0E">
        <w:rPr>
          <w:rFonts w:eastAsia="SimSun"/>
          <w:color w:val="auto"/>
          <w:lang w:eastAsia="zh-CN"/>
        </w:rPr>
        <w:t xml:space="preserve">PSA testing every </w:t>
      </w:r>
      <w:r w:rsidR="000A25C6" w:rsidRPr="00F01E0E">
        <w:rPr>
          <w:rFonts w:eastAsia="SimSun"/>
          <w:color w:val="auto"/>
          <w:lang w:eastAsia="zh-CN"/>
        </w:rPr>
        <w:t xml:space="preserve">3 </w:t>
      </w:r>
      <w:r w:rsidRPr="00F01E0E">
        <w:rPr>
          <w:rFonts w:eastAsia="SimSun"/>
          <w:color w:val="auto"/>
          <w:lang w:eastAsia="zh-CN"/>
        </w:rPr>
        <w:t xml:space="preserve">months during the first year, an MRI at </w:t>
      </w:r>
      <w:r w:rsidR="000A25C6" w:rsidRPr="00F01E0E">
        <w:rPr>
          <w:rFonts w:eastAsia="SimSun"/>
          <w:color w:val="auto"/>
          <w:lang w:eastAsia="zh-CN"/>
        </w:rPr>
        <w:t xml:space="preserve">6 </w:t>
      </w:r>
      <w:r w:rsidRPr="00F01E0E">
        <w:rPr>
          <w:rFonts w:eastAsia="SimSun"/>
          <w:color w:val="auto"/>
          <w:lang w:eastAsia="zh-CN"/>
        </w:rPr>
        <w:t xml:space="preserve">months and a biopsy at 12 months. If all results are negative, PSA testing will move to </w:t>
      </w:r>
      <w:r w:rsidR="000A25C6" w:rsidRPr="00F01E0E">
        <w:rPr>
          <w:rFonts w:eastAsia="SimSun"/>
          <w:color w:val="auto"/>
          <w:lang w:eastAsia="zh-CN"/>
        </w:rPr>
        <w:t>6-</w:t>
      </w:r>
      <w:r w:rsidRPr="00F01E0E">
        <w:rPr>
          <w:rFonts w:eastAsia="SimSun"/>
          <w:color w:val="auto"/>
          <w:lang w:eastAsia="zh-CN"/>
        </w:rPr>
        <w:t>month</w:t>
      </w:r>
      <w:r w:rsidR="000A25C6" w:rsidRPr="00F01E0E">
        <w:rPr>
          <w:rFonts w:eastAsia="SimSun"/>
          <w:color w:val="auto"/>
          <w:lang w:eastAsia="zh-CN"/>
        </w:rPr>
        <w:t>ly</w:t>
      </w:r>
      <w:r w:rsidRPr="00F01E0E">
        <w:rPr>
          <w:rFonts w:eastAsia="SimSun"/>
          <w:color w:val="auto"/>
          <w:lang w:eastAsia="zh-CN"/>
        </w:rPr>
        <w:t xml:space="preserve">, with an </w:t>
      </w:r>
      <w:r w:rsidRPr="00F01E0E">
        <w:rPr>
          <w:color w:val="auto"/>
        </w:rPr>
        <w:t xml:space="preserve">MRI every </w:t>
      </w:r>
      <w:r w:rsidR="000A25C6" w:rsidRPr="00F01E0E">
        <w:rPr>
          <w:color w:val="auto"/>
        </w:rPr>
        <w:t xml:space="preserve">2 </w:t>
      </w:r>
      <w:r w:rsidRPr="00F01E0E">
        <w:rPr>
          <w:color w:val="auto"/>
        </w:rPr>
        <w:t>years.</w:t>
      </w:r>
      <w:r w:rsidRPr="00F01E0E" w:rsidDel="000A25C6">
        <w:rPr>
          <w:color w:val="auto"/>
        </w:rPr>
        <w:t xml:space="preserve"> </w:t>
      </w:r>
      <w:r w:rsidR="000A25C6" w:rsidRPr="00F01E0E">
        <w:rPr>
          <w:color w:val="auto"/>
        </w:rPr>
        <w:t>T</w:t>
      </w:r>
      <w:r w:rsidRPr="00F01E0E">
        <w:rPr>
          <w:color w:val="auto"/>
        </w:rPr>
        <w:t xml:space="preserve">he </w:t>
      </w:r>
      <w:r w:rsidR="000A25C6" w:rsidRPr="00F01E0E">
        <w:rPr>
          <w:color w:val="auto"/>
        </w:rPr>
        <w:t xml:space="preserve">currently </w:t>
      </w:r>
      <w:r w:rsidRPr="00F01E0E">
        <w:rPr>
          <w:color w:val="auto"/>
        </w:rPr>
        <w:t xml:space="preserve">recommended frequency of PSA tests </w:t>
      </w:r>
      <w:r w:rsidR="000A25C6" w:rsidRPr="00F01E0E">
        <w:rPr>
          <w:color w:val="auto"/>
        </w:rPr>
        <w:t xml:space="preserve">after </w:t>
      </w:r>
      <w:r w:rsidRPr="00F01E0E">
        <w:rPr>
          <w:color w:val="auto"/>
        </w:rPr>
        <w:t>RP</w:t>
      </w:r>
      <w:r w:rsidR="002A1B40">
        <w:rPr>
          <w:color w:val="auto"/>
        </w:rPr>
        <w:t>,</w:t>
      </w:r>
      <w:r w:rsidR="002A1B40" w:rsidRPr="002A1B40">
        <w:t xml:space="preserve"> </w:t>
      </w:r>
      <w:r w:rsidR="002A1B40" w:rsidRPr="002A1B40">
        <w:rPr>
          <w:color w:val="auto"/>
        </w:rPr>
        <w:t>as advised by</w:t>
      </w:r>
      <w:r w:rsidR="006D0586">
        <w:rPr>
          <w:color w:val="auto"/>
        </w:rPr>
        <w:t xml:space="preserve"> the</w:t>
      </w:r>
      <w:r w:rsidR="002A1B40" w:rsidRPr="002A1B40">
        <w:rPr>
          <w:color w:val="auto"/>
        </w:rPr>
        <w:t xml:space="preserve"> </w:t>
      </w:r>
      <w:r w:rsidR="001F4948">
        <w:rPr>
          <w:color w:val="auto"/>
        </w:rPr>
        <w:t>applicant’s</w:t>
      </w:r>
      <w:r w:rsidR="002A1B40" w:rsidRPr="002A1B40">
        <w:rPr>
          <w:color w:val="auto"/>
        </w:rPr>
        <w:t xml:space="preserve"> experts,</w:t>
      </w:r>
      <w:r w:rsidRPr="00F01E0E">
        <w:rPr>
          <w:color w:val="auto"/>
        </w:rPr>
        <w:t xml:space="preserve"> aligns with the NICE guidelines and a peer</w:t>
      </w:r>
      <w:r w:rsidR="000A25C6" w:rsidRPr="00F01E0E">
        <w:rPr>
          <w:color w:val="auto"/>
        </w:rPr>
        <w:t>-</w:t>
      </w:r>
      <w:r w:rsidRPr="00F01E0E">
        <w:rPr>
          <w:color w:val="auto"/>
        </w:rPr>
        <w:t xml:space="preserve">reviewed PSA kinetics-based algorithm </w:t>
      </w:r>
      <w:r w:rsidR="005C0A61">
        <w:rPr>
          <w:color w:val="auto"/>
        </w:rPr>
        <w:fldChar w:fldCharType="begin"/>
      </w:r>
      <w:r w:rsidR="005C0A61">
        <w:rPr>
          <w:color w:val="auto"/>
        </w:rPr>
        <w:instrText xml:space="preserve"> ADDIN EN.CITE &lt;EndNote&gt;&lt;Cite&gt;&lt;Author&gt;Wilkinson&lt;/Author&gt;&lt;Year&gt;2008&lt;/Year&gt;&lt;RecNum&gt;64&lt;/RecNum&gt;&lt;DisplayText&gt;(Wilkinson, Brundage &amp;amp; Siemens 2008)&lt;/DisplayText&gt;&lt;record&gt;&lt;rec-number&gt;64&lt;/rec-number&gt;&lt;foreign-keys&gt;&lt;key app="EN" db-id="zfadtfv0fdzv91ezxvy5tffnwdvpwvxdzsse" timestamp="1741274241"&gt;64&lt;/key&gt;&lt;/foreign-keys&gt;&lt;ref-type name="Journal Article"&gt;17&lt;/ref-type&gt;&lt;contributors&gt;&lt;authors&gt;&lt;author&gt;Wilkinson, A. N.&lt;/author&gt;&lt;author&gt;Brundage, M. D.&lt;/author&gt;&lt;author&gt;Siemens, R.&lt;/author&gt;&lt;/authors&gt;&lt;/contributors&gt;&lt;auth-address&gt;Ottawa Regional Cancer Centre, 503 Smyth Rd, Ottawa, ON K1H 1C4. anwilkinson@toh.on.ca&lt;/auth-address&gt;&lt;titles&gt;&lt;title&gt;Approach to primary care follow-up of patients with prostate cancer&lt;/title&gt;&lt;secondary-title&gt;Can Fam Physician&lt;/secondary-title&gt;&lt;/titles&gt;&lt;periodical&gt;&lt;full-title&gt;Can Fam Physician&lt;/full-title&gt;&lt;/periodical&gt;&lt;pages&gt;204-10&lt;/pages&gt;&lt;volume&gt;54&lt;/volume&gt;&lt;number&gt;2&lt;/number&gt;&lt;keywords&gt;&lt;keyword&gt;Aged&lt;/keyword&gt;&lt;keyword&gt;Humans&lt;/keyword&gt;&lt;keyword&gt;Male&lt;/keyword&gt;&lt;keyword&gt;Mass Screening/methods&lt;/keyword&gt;&lt;keyword&gt;Middle Aged&lt;/keyword&gt;&lt;keyword&gt;Postoperative Care/methods&lt;/keyword&gt;&lt;keyword&gt;Primary Health Care/methods&lt;/keyword&gt;&lt;keyword&gt;Prostate-Specific Antigen/blood&lt;/keyword&gt;&lt;keyword&gt;Prostatic Neoplasms/*diagnosis/pathology/*therapy&lt;/keyword&gt;&lt;keyword&gt;Recurrence&lt;/keyword&gt;&lt;/keywords&gt;&lt;dates&gt;&lt;year&gt;2008&lt;/year&gt;&lt;pub-dates&gt;&lt;date&gt;Feb&lt;/date&gt;&lt;/pub-dates&gt;&lt;/dates&gt;&lt;isbn&gt;1715-5258 (Electronic)&amp;#xD;0008-350X (Print)&amp;#xD;0008-350X (Linking)&lt;/isbn&gt;&lt;accession-num&gt;18272636&lt;/accession-num&gt;&lt;urls&gt;&lt;related-urls&gt;&lt;url&gt;https://www.ncbi.nlm.nih.gov/pubmed/18272636&lt;/url&gt;&lt;/related-urls&gt;&lt;/urls&gt;&lt;custom2&gt;PMC2278312&lt;/custom2&gt;&lt;remote-database-name&gt;Medline&lt;/remote-database-name&gt;&lt;remote-database-provider&gt;NLM&lt;/remote-database-provider&gt;&lt;/record&gt;&lt;/Cite&gt;&lt;/EndNote&gt;</w:instrText>
      </w:r>
      <w:r w:rsidR="005C0A61">
        <w:rPr>
          <w:color w:val="auto"/>
        </w:rPr>
        <w:fldChar w:fldCharType="separate"/>
      </w:r>
      <w:r w:rsidR="005C0A61">
        <w:rPr>
          <w:noProof/>
          <w:color w:val="auto"/>
        </w:rPr>
        <w:t>(Wilkinson, Brundage &amp; Siemens 2008)</w:t>
      </w:r>
      <w:r w:rsidR="005C0A61">
        <w:rPr>
          <w:color w:val="auto"/>
        </w:rPr>
        <w:fldChar w:fldCharType="end"/>
      </w:r>
      <w:r w:rsidRPr="00F01E0E">
        <w:rPr>
          <w:color w:val="auto"/>
        </w:rPr>
        <w:t xml:space="preserve">. If any results are positive, </w:t>
      </w:r>
      <w:r w:rsidR="000A25C6" w:rsidRPr="00F01E0E">
        <w:rPr>
          <w:color w:val="auto"/>
        </w:rPr>
        <w:t>active surveillance</w:t>
      </w:r>
      <w:r w:rsidR="000A25C6" w:rsidRPr="00F01E0E">
        <w:rPr>
          <w:rFonts w:eastAsia="SimSun"/>
          <w:color w:val="auto"/>
          <w:lang w:eastAsia="zh-CN"/>
        </w:rPr>
        <w:t xml:space="preserve"> </w:t>
      </w:r>
      <w:r w:rsidRPr="00F01E0E">
        <w:rPr>
          <w:rFonts w:eastAsia="SimSun"/>
          <w:color w:val="auto"/>
          <w:lang w:eastAsia="zh-CN"/>
        </w:rPr>
        <w:t>or further treatment will be considered as needed.</w:t>
      </w:r>
    </w:p>
    <w:p w14:paraId="1251FFC0" w14:textId="77777777" w:rsidR="00DF1FD1" w:rsidRPr="00F01E0E" w:rsidRDefault="00DF1FD1" w:rsidP="00DF1FD1">
      <w:pPr>
        <w:pStyle w:val="Heading5"/>
        <w:rPr>
          <w:lang w:eastAsia="zh-CN"/>
        </w:rPr>
      </w:pPr>
      <w:r w:rsidRPr="00F01E0E">
        <w:rPr>
          <w:lang w:eastAsia="zh-CN"/>
        </w:rPr>
        <w:t xml:space="preserve">Safety </w:t>
      </w:r>
    </w:p>
    <w:p w14:paraId="6ECD1F12" w14:textId="5ED5FDA3" w:rsidR="00DF1FD1" w:rsidRPr="00F01E0E" w:rsidRDefault="00DF1FD1" w:rsidP="00DF1FD1">
      <w:pPr>
        <w:pStyle w:val="Instructionaltext"/>
        <w:rPr>
          <w:rFonts w:eastAsia="SimSun"/>
          <w:color w:val="auto"/>
          <w:lang w:eastAsia="zh-CN"/>
        </w:rPr>
      </w:pPr>
      <w:r w:rsidRPr="00F01E0E">
        <w:rPr>
          <w:rFonts w:eastAsia="SimSun"/>
          <w:color w:val="auto"/>
          <w:lang w:eastAsia="zh-CN"/>
        </w:rPr>
        <w:t>After RP, common AEs include urinary incontinence, erectile dysfunction and postoperati</w:t>
      </w:r>
      <w:r w:rsidR="000A25C6" w:rsidRPr="00F01E0E">
        <w:rPr>
          <w:rFonts w:eastAsia="SimSun"/>
          <w:color w:val="auto"/>
          <w:lang w:eastAsia="zh-CN"/>
        </w:rPr>
        <w:t>ve</w:t>
      </w:r>
      <w:r w:rsidRPr="00F01E0E">
        <w:rPr>
          <w:rFonts w:eastAsia="SimSun"/>
          <w:color w:val="auto"/>
          <w:lang w:eastAsia="zh-CN"/>
        </w:rPr>
        <w:t xml:space="preserve"> swelling of the penis and scrotum</w:t>
      </w:r>
      <w:r w:rsidR="00A74E5F" w:rsidRPr="00F01E0E">
        <w:rPr>
          <w:rFonts w:eastAsia="SimSun"/>
          <w:color w:val="auto"/>
          <w:lang w:eastAsia="zh-CN"/>
        </w:rPr>
        <w:t xml:space="preserve"> </w:t>
      </w:r>
      <w:r w:rsidR="005C0A61">
        <w:rPr>
          <w:rFonts w:eastAsia="SimSun"/>
          <w:color w:val="auto"/>
          <w:lang w:eastAsia="zh-CN"/>
        </w:rPr>
        <w:fldChar w:fldCharType="begin"/>
      </w:r>
      <w:r w:rsidR="005C0A61">
        <w:rPr>
          <w:rFonts w:eastAsia="SimSun"/>
          <w:color w:val="auto"/>
          <w:lang w:eastAsia="zh-CN"/>
        </w:rPr>
        <w:instrText xml:space="preserve"> ADDIN EN.CITE &lt;EndNote&gt;&lt;Cite&gt;&lt;Author&gt;National Institute for Health and Care Excellence&lt;/Author&gt;&lt;Year&gt;2006&lt;/Year&gt;&lt;RecNum&gt;63&lt;/RecNum&gt;&lt;DisplayText&gt;(National Institute for Health and Care Excellence 2006)&lt;/DisplayText&gt;&lt;record&gt;&lt;rec-number&gt;63&lt;/rec-number&gt;&lt;foreign-keys&gt;&lt;key app="EN" db-id="zfadtfv0fdzv91ezxvy5tffnwdvpwvxdzsse" timestamp="1741274175"&gt;63&lt;/key&gt;&lt;/foreign-keys&gt;&lt;ref-type name="Web Page"&gt;12&lt;/ref-type&gt;&lt;contributors&gt;&lt;authors&gt;&lt;author&gt;National Institute for Health and Care Excellence,&lt;/author&gt;&lt;/authors&gt;&lt;/contributors&gt;&lt;titles&gt;&lt;title&gt;NICE Guidance - Laparoscopic radical prostatectomy&lt;/title&gt;&lt;/titles&gt;&lt;number&gt;March 2025&lt;/number&gt;&lt;dates&gt;&lt;year&gt;2006&lt;/year&gt;&lt;/dates&gt;&lt;urls&gt;&lt;related-urls&gt;&lt;url&gt;https://www.nice.org.uk/guidance/ipg193/resources/laparoscopic-radical-prostatectomy-pdf-1899863520314821&lt;/url&gt;&lt;/related-urls&gt;&lt;/urls&gt;&lt;/record&gt;&lt;/Cite&gt;&lt;/EndNote&gt;</w:instrText>
      </w:r>
      <w:r w:rsidR="005C0A61">
        <w:rPr>
          <w:rFonts w:eastAsia="SimSun"/>
          <w:color w:val="auto"/>
          <w:lang w:eastAsia="zh-CN"/>
        </w:rPr>
        <w:fldChar w:fldCharType="separate"/>
      </w:r>
      <w:r w:rsidR="005C0A61">
        <w:rPr>
          <w:rFonts w:eastAsia="SimSun"/>
          <w:noProof/>
          <w:color w:val="auto"/>
          <w:lang w:eastAsia="zh-CN"/>
        </w:rPr>
        <w:t>(National Institute for Health and Care Excellence 2006)</w:t>
      </w:r>
      <w:r w:rsidR="005C0A61">
        <w:rPr>
          <w:rFonts w:eastAsia="SimSun"/>
          <w:color w:val="auto"/>
          <w:lang w:eastAsia="zh-CN"/>
        </w:rPr>
        <w:fldChar w:fldCharType="end"/>
      </w:r>
      <w:r w:rsidRPr="00F01E0E">
        <w:rPr>
          <w:rFonts w:eastAsia="SimSun"/>
          <w:color w:val="auto"/>
          <w:lang w:eastAsia="zh-CN"/>
        </w:rPr>
        <w:t xml:space="preserve">. </w:t>
      </w:r>
      <w:r w:rsidR="000A25C6" w:rsidRPr="00F01E0E">
        <w:rPr>
          <w:rFonts w:eastAsia="SimSun"/>
          <w:color w:val="auto"/>
          <w:lang w:eastAsia="zh-CN"/>
        </w:rPr>
        <w:t>T</w:t>
      </w:r>
      <w:r w:rsidRPr="00F01E0E">
        <w:rPr>
          <w:rFonts w:eastAsia="SimSun"/>
          <w:color w:val="auto"/>
          <w:lang w:eastAsia="zh-CN"/>
        </w:rPr>
        <w:t xml:space="preserve">he surgery results in infertility. Occasionally, patients may experience permanent urinary incontinence, infection, bowel blockage and death </w:t>
      </w:r>
      <w:r w:rsidR="005C0A61">
        <w:rPr>
          <w:rFonts w:eastAsia="SimSun"/>
          <w:color w:val="auto"/>
          <w:lang w:eastAsia="zh-CN"/>
        </w:rPr>
        <w:fldChar w:fldCharType="begin"/>
      </w:r>
      <w:r w:rsidR="005C0A61">
        <w:rPr>
          <w:rFonts w:eastAsia="SimSun"/>
          <w:color w:val="auto"/>
          <w:lang w:eastAsia="zh-CN"/>
        </w:rPr>
        <w:instrText xml:space="preserve"> ADDIN EN.CITE &lt;EndNote&gt;&lt;Cite&gt;&lt;Author&gt;Prostate Cancer Foundation of Australia&lt;/Author&gt;&lt;Year&gt;2023&lt;/Year&gt;&lt;RecNum&gt;3&lt;/RecNum&gt;&lt;DisplayText&gt;(Brisbane Urology Clinic 2021; Prostate Cancer Foundation of Australia 2023)&lt;/DisplayText&gt;&lt;record&gt;&lt;rec-number&gt;3&lt;/rec-number&gt;&lt;foreign-keys&gt;&lt;key app="EN" db-id="ersz2ser7dt09mefxp7p0xv4a5sw0vv5p9wt" timestamp="1746514659"&gt;3&lt;/key&gt;&lt;/foreign-keys&gt;&lt;ref-type name="Web Page"&gt;12&lt;/ref-type&gt;&lt;contributors&gt;&lt;authors&gt;&lt;author&gt;Prostate Cancer Foundation of Australia,&lt;/author&gt;&lt;/authors&gt;&lt;/contributors&gt;&lt;titles&gt;&lt;title&gt;Understanding surgery for prostate cancer: Information for men considering a radical prostatectomy&lt;/title&gt;&lt;/titles&gt;&lt;number&gt;March 2025&lt;/number&gt;&lt;dates&gt;&lt;year&gt;2023&lt;/year&gt;&lt;/dates&gt;&lt;urls&gt;&lt;related-urls&gt;&lt;url&gt;https://www.pcfa.org.au/media/4uxlrqja/pcf13458-02-understanding-surgery-booklet_7-pdf.pdf&lt;/url&gt;&lt;/related-urls&gt;&lt;/urls&gt;&lt;/record&gt;&lt;/Cite&gt;&lt;Cite&gt;&lt;Author&gt;Brisbane Urology Clinic&lt;/Author&gt;&lt;Year&gt;2021&lt;/Year&gt;&lt;RecNum&gt;70&lt;/RecNum&gt;&lt;record&gt;&lt;rec-number&gt;70&lt;/rec-number&gt;&lt;foreign-keys&gt;&lt;key app="EN" db-id="zfadtfv0fdzv91ezxvy5tffnwdvpwvxdzsse" timestamp="1741274734"&gt;70&lt;/key&gt;&lt;/foreign-keys&gt;&lt;ref-type name="Web Page"&gt;12&lt;/ref-type&gt;&lt;contributors&gt;&lt;authors&gt;&lt;author&gt;Brisbane Urology Clinic,&lt;/author&gt;&lt;/authors&gt;&lt;/contributors&gt;&lt;titles&gt;&lt;title&gt;Robotic radical prostatectomy procedure information&lt;/title&gt;&lt;/titles&gt;&lt;number&gt;March 2025&lt;/number&gt;&lt;dates&gt;&lt;year&gt;2021&lt;/year&gt;&lt;/dates&gt;&lt;urls&gt;&lt;related-urls&gt;&lt;url&gt;https://brisbaneurologyclinic.com.au/procedures-we-perform/radical-prostatectomy/&lt;/url&gt;&lt;/related-urls&gt;&lt;/urls&gt;&lt;/record&gt;&lt;/Cite&gt;&lt;/EndNote&gt;</w:instrText>
      </w:r>
      <w:r w:rsidR="005C0A61">
        <w:rPr>
          <w:rFonts w:eastAsia="SimSun"/>
          <w:color w:val="auto"/>
          <w:lang w:eastAsia="zh-CN"/>
        </w:rPr>
        <w:fldChar w:fldCharType="separate"/>
      </w:r>
      <w:r w:rsidR="005C0A61">
        <w:rPr>
          <w:rFonts w:eastAsia="SimSun"/>
          <w:noProof/>
          <w:color w:val="auto"/>
          <w:lang w:eastAsia="zh-CN"/>
        </w:rPr>
        <w:t>(Brisbane Urology Clinic 2021; Prostate Cancer Foundation of Australia 2023)</w:t>
      </w:r>
      <w:r w:rsidR="005C0A61">
        <w:rPr>
          <w:rFonts w:eastAsia="SimSun"/>
          <w:color w:val="auto"/>
          <w:lang w:eastAsia="zh-CN"/>
        </w:rPr>
        <w:fldChar w:fldCharType="end"/>
      </w:r>
      <w:r w:rsidRPr="00F01E0E">
        <w:rPr>
          <w:rFonts w:eastAsia="SimSun"/>
          <w:color w:val="auto"/>
          <w:lang w:eastAsia="zh-CN"/>
        </w:rPr>
        <w:t>.</w:t>
      </w:r>
    </w:p>
    <w:p w14:paraId="4E2DE9D4" w14:textId="0DC6D70F" w:rsidR="00DF1FD1" w:rsidRPr="00F01E0E" w:rsidRDefault="00DF1FD1" w:rsidP="00DF1FD1">
      <w:pPr>
        <w:pStyle w:val="Instructionaltext"/>
        <w:rPr>
          <w:rFonts w:eastAsia="SimSun"/>
          <w:color w:val="auto"/>
          <w:lang w:eastAsia="zh-CN"/>
        </w:rPr>
      </w:pPr>
      <w:bookmarkStart w:id="16" w:name="OLE_LINK15"/>
      <w:r w:rsidRPr="00F01E0E">
        <w:rPr>
          <w:rFonts w:eastAsia="SimSun"/>
          <w:color w:val="auto"/>
          <w:lang w:eastAsia="zh-CN"/>
        </w:rPr>
        <w:t xml:space="preserve">Compared with open surgery, LRP and </w:t>
      </w:r>
      <w:r w:rsidR="005532CB" w:rsidRPr="00F01E0E">
        <w:rPr>
          <w:rFonts w:eastAsia="SimSun"/>
          <w:color w:val="auto"/>
          <w:lang w:eastAsia="zh-CN"/>
        </w:rPr>
        <w:t>RALP</w:t>
      </w:r>
      <w:r w:rsidRPr="00F01E0E">
        <w:rPr>
          <w:rFonts w:eastAsia="SimSun"/>
          <w:color w:val="auto"/>
          <w:lang w:eastAsia="zh-CN"/>
        </w:rPr>
        <w:t xml:space="preserve"> may result in less pain, reduced</w:t>
      </w:r>
      <w:r w:rsidRPr="00F01E0E">
        <w:t xml:space="preserve"> </w:t>
      </w:r>
      <w:r w:rsidRPr="00F01E0E">
        <w:rPr>
          <w:rFonts w:eastAsia="SimSun"/>
          <w:color w:val="auto"/>
          <w:lang w:eastAsia="zh-CN"/>
        </w:rPr>
        <w:t>intraoperative blood loss</w:t>
      </w:r>
      <w:bookmarkEnd w:id="16"/>
      <w:r w:rsidRPr="00F01E0E">
        <w:rPr>
          <w:rFonts w:eastAsia="SimSun"/>
          <w:color w:val="auto"/>
          <w:lang w:eastAsia="zh-CN"/>
        </w:rPr>
        <w:t>,</w:t>
      </w:r>
      <w:r w:rsidRPr="00F01E0E" w:rsidDel="005D70E0">
        <w:rPr>
          <w:rFonts w:eastAsia="SimSun"/>
          <w:color w:val="auto"/>
          <w:lang w:eastAsia="zh-CN"/>
        </w:rPr>
        <w:t xml:space="preserve"> </w:t>
      </w:r>
      <w:r w:rsidRPr="00F01E0E">
        <w:rPr>
          <w:rFonts w:eastAsia="SimSun"/>
          <w:color w:val="auto"/>
          <w:lang w:eastAsia="zh-CN"/>
        </w:rPr>
        <w:t xml:space="preserve">shorter </w:t>
      </w:r>
      <w:r w:rsidR="00736D76" w:rsidRPr="00F01E0E">
        <w:rPr>
          <w:rFonts w:eastAsia="SimSun"/>
          <w:color w:val="auto"/>
          <w:lang w:eastAsia="zh-CN"/>
        </w:rPr>
        <w:t>length of hospital stay</w:t>
      </w:r>
      <w:r w:rsidRPr="00F01E0E">
        <w:rPr>
          <w:rFonts w:eastAsia="SimSun"/>
          <w:color w:val="auto"/>
          <w:lang w:eastAsia="zh-CN"/>
        </w:rPr>
        <w:t xml:space="preserve"> and </w:t>
      </w:r>
      <w:r w:rsidR="005D70E0" w:rsidRPr="00F01E0E">
        <w:rPr>
          <w:rFonts w:eastAsia="SimSun"/>
          <w:color w:val="auto"/>
          <w:lang w:eastAsia="zh-CN"/>
        </w:rPr>
        <w:t xml:space="preserve">shorter </w:t>
      </w:r>
      <w:r w:rsidRPr="00F01E0E">
        <w:rPr>
          <w:rFonts w:eastAsia="SimSun"/>
          <w:color w:val="auto"/>
          <w:lang w:eastAsia="zh-CN"/>
        </w:rPr>
        <w:t>time of urinary catheter</w:t>
      </w:r>
      <w:r w:rsidR="005D70E0" w:rsidRPr="00F01E0E">
        <w:rPr>
          <w:rFonts w:eastAsia="SimSun"/>
          <w:color w:val="auto"/>
          <w:lang w:eastAsia="zh-CN"/>
        </w:rPr>
        <w:t xml:space="preserve"> use</w:t>
      </w:r>
      <w:r w:rsidRPr="00F01E0E">
        <w:rPr>
          <w:rFonts w:eastAsia="SimSun"/>
          <w:color w:val="auto"/>
          <w:lang w:eastAsia="zh-CN"/>
        </w:rPr>
        <w:t xml:space="preserve"> </w:t>
      </w:r>
      <w:r w:rsidR="005C0A61">
        <w:rPr>
          <w:rFonts w:eastAsia="SimSun"/>
          <w:color w:val="auto"/>
          <w:lang w:eastAsia="zh-CN"/>
        </w:rPr>
        <w:fldChar w:fldCharType="begin"/>
      </w:r>
      <w:r w:rsidR="005C0A61">
        <w:rPr>
          <w:rFonts w:eastAsia="SimSun"/>
          <w:color w:val="auto"/>
          <w:lang w:eastAsia="zh-CN"/>
        </w:rPr>
        <w:instrText xml:space="preserve"> ADDIN EN.CITE &lt;EndNote&gt;&lt;Cite&gt;&lt;Author&gt;American Cancer Society&lt;/Author&gt;&lt;Year&gt;2023&lt;/Year&gt;&lt;RecNum&gt;62&lt;/RecNum&gt;&lt;DisplayText&gt;(American Cancer Society 2023)&lt;/DisplayText&gt;&lt;record&gt;&lt;rec-number&gt;62&lt;/rec-number&gt;&lt;foreign-keys&gt;&lt;key app="EN" db-id="zfadtfv0fdzv91ezxvy5tffnwdvpwvxdzsse" timestamp="1741273954"&gt;62&lt;/key&gt;&lt;/foreign-keys&gt;&lt;ref-type name="Web Page"&gt;12&lt;/ref-type&gt;&lt;contributors&gt;&lt;authors&gt;&lt;author&gt;American Cancer Society,&lt;/author&gt;&lt;/authors&gt;&lt;/contributors&gt;&lt;titles&gt;&lt;title&gt;Surgery for Prostate Cancer&lt;/title&gt;&lt;/titles&gt;&lt;number&gt;March 2025&lt;/number&gt;&lt;dates&gt;&lt;year&gt;2023&lt;/year&gt;&lt;/dates&gt;&lt;urls&gt;&lt;related-urls&gt;&lt;url&gt;https://www.cancer.org/cancer/types/prostate-cancer/treating/surgery.html&lt;/url&gt;&lt;/related-urls&gt;&lt;/urls&gt;&lt;/record&gt;&lt;/Cite&gt;&lt;/EndNote&gt;</w:instrText>
      </w:r>
      <w:r w:rsidR="005C0A61">
        <w:rPr>
          <w:rFonts w:eastAsia="SimSun"/>
          <w:color w:val="auto"/>
          <w:lang w:eastAsia="zh-CN"/>
        </w:rPr>
        <w:fldChar w:fldCharType="separate"/>
      </w:r>
      <w:r w:rsidR="005C0A61">
        <w:rPr>
          <w:rFonts w:eastAsia="SimSun"/>
          <w:noProof/>
          <w:color w:val="auto"/>
          <w:lang w:eastAsia="zh-CN"/>
        </w:rPr>
        <w:t>(American Cancer Society 2023)</w:t>
      </w:r>
      <w:r w:rsidR="005C0A61">
        <w:rPr>
          <w:rFonts w:eastAsia="SimSun"/>
          <w:color w:val="auto"/>
          <w:lang w:eastAsia="zh-CN"/>
        </w:rPr>
        <w:fldChar w:fldCharType="end"/>
      </w:r>
      <w:r w:rsidRPr="00F01E0E">
        <w:rPr>
          <w:rFonts w:eastAsia="SimSun"/>
          <w:color w:val="auto"/>
          <w:lang w:eastAsia="zh-CN"/>
        </w:rPr>
        <w:t xml:space="preserve">. Studies over decades support these </w:t>
      </w:r>
      <w:r w:rsidR="00A45E3A" w:rsidRPr="00F01E0E">
        <w:rPr>
          <w:rFonts w:eastAsia="SimSun"/>
          <w:color w:val="auto"/>
          <w:lang w:eastAsia="zh-CN"/>
        </w:rPr>
        <w:t>findings</w:t>
      </w:r>
      <w:r w:rsidRPr="00F01E0E">
        <w:rPr>
          <w:rFonts w:eastAsia="SimSun"/>
          <w:color w:val="auto"/>
          <w:lang w:eastAsia="zh-CN"/>
        </w:rPr>
        <w:t xml:space="preserve"> </w:t>
      </w:r>
      <w:r w:rsidR="005C0A61">
        <w:rPr>
          <w:rFonts w:eastAsia="SimSun"/>
          <w:color w:val="auto"/>
          <w:lang w:eastAsia="zh-CN"/>
        </w:rPr>
        <w:fldChar w:fldCharType="begin">
          <w:fldData xml:space="preserve">PEVuZE5vdGU+PENpdGU+PEF1dGhvcj5BbmFzdGFzaWFkaXM8L0F1dGhvcj48WWVhcj4yMDAzPC9Z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</w:fldData>
        </w:fldChar>
      </w:r>
      <w:r w:rsidR="00B34A79">
        <w:rPr>
          <w:rFonts w:eastAsia="SimSun"/>
          <w:color w:val="auto"/>
          <w:lang w:eastAsia="zh-CN"/>
        </w:rPr>
        <w:instrText xml:space="preserve"> ADDIN EN.CITE </w:instrText>
      </w:r>
      <w:r w:rsidR="00B34A79">
        <w:rPr>
          <w:rFonts w:eastAsia="SimSun"/>
          <w:color w:val="auto"/>
          <w:lang w:eastAsia="zh-CN"/>
        </w:rPr>
        <w:fldChar w:fldCharType="begin">
          <w:fldData xml:space="preserve">PEVuZE5vdGU+PENpdGU+PEF1dGhvcj5BbmFzdGFzaWFkaXM8L0F1dGhvcj48WWVhcj4yMDAzPC9Z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</w:fldData>
        </w:fldChar>
      </w:r>
      <w:r w:rsidR="00B34A79">
        <w:rPr>
          <w:rFonts w:eastAsia="SimSun"/>
          <w:color w:val="auto"/>
          <w:lang w:eastAsia="zh-CN"/>
        </w:rPr>
        <w:instrText xml:space="preserve"> ADDIN EN.CITE.DATA </w:instrText>
      </w:r>
      <w:r w:rsidR="00B34A79">
        <w:rPr>
          <w:rFonts w:eastAsia="SimSun"/>
          <w:color w:val="auto"/>
          <w:lang w:eastAsia="zh-CN"/>
        </w:rPr>
      </w:r>
      <w:r w:rsidR="00B34A79">
        <w:rPr>
          <w:rFonts w:eastAsia="SimSun"/>
          <w:color w:val="auto"/>
          <w:lang w:eastAsia="zh-CN"/>
        </w:rPr>
        <w:fldChar w:fldCharType="end"/>
      </w:r>
      <w:r w:rsidR="005C0A61">
        <w:rPr>
          <w:rFonts w:eastAsia="SimSun"/>
          <w:color w:val="auto"/>
          <w:lang w:eastAsia="zh-CN"/>
        </w:rPr>
      </w:r>
      <w:r w:rsidR="005C0A61">
        <w:rPr>
          <w:rFonts w:eastAsia="SimSun"/>
          <w:color w:val="auto"/>
          <w:lang w:eastAsia="zh-CN"/>
        </w:rPr>
        <w:fldChar w:fldCharType="separate"/>
      </w:r>
      <w:r w:rsidR="00B34A79">
        <w:rPr>
          <w:rFonts w:eastAsia="SimSun"/>
          <w:noProof/>
          <w:color w:val="auto"/>
          <w:lang w:eastAsia="zh-CN"/>
        </w:rPr>
        <w:t>(Anastasiadis et al. 2003; Ilic, D et al. 2017; Rassweiler et al. 2003)</w:t>
      </w:r>
      <w:r w:rsidR="005C0A61">
        <w:rPr>
          <w:rFonts w:eastAsia="SimSun"/>
          <w:color w:val="auto"/>
          <w:lang w:eastAsia="zh-CN"/>
        </w:rPr>
        <w:fldChar w:fldCharType="end"/>
      </w:r>
      <w:r w:rsidRPr="00F01E0E">
        <w:rPr>
          <w:rFonts w:eastAsia="SimSun"/>
          <w:color w:val="auto"/>
          <w:lang w:eastAsia="zh-CN"/>
        </w:rPr>
        <w:t xml:space="preserve">. A prospective study comparing functional outcomes </w:t>
      </w:r>
      <w:r w:rsidR="00F3403F" w:rsidRPr="00F01E0E">
        <w:rPr>
          <w:rFonts w:eastAsia="SimSun"/>
          <w:color w:val="auto"/>
          <w:lang w:eastAsia="zh-CN"/>
        </w:rPr>
        <w:t xml:space="preserve">after </w:t>
      </w:r>
      <w:r w:rsidRPr="00F01E0E">
        <w:rPr>
          <w:rFonts w:eastAsia="SimSun"/>
          <w:color w:val="auto"/>
          <w:lang w:eastAsia="zh-CN"/>
        </w:rPr>
        <w:t>retropubic RP (n = 70) and LRP (n = 230) performed by different surgeons found that catheterisation duration was significantly shorter for the LRP group (5.8 days vs 7.8 days, p</w:t>
      </w:r>
      <w:r w:rsidR="00F3403F" w:rsidRPr="00F01E0E">
        <w:rPr>
          <w:rFonts w:eastAsia="SimSun"/>
          <w:color w:val="auto"/>
          <w:lang w:eastAsia="zh-CN"/>
        </w:rPr>
        <w:t> </w:t>
      </w:r>
      <w:r w:rsidRPr="00F01E0E">
        <w:rPr>
          <w:rFonts w:eastAsia="SimSun"/>
          <w:color w:val="auto"/>
          <w:lang w:eastAsia="zh-CN"/>
        </w:rPr>
        <w:t>= 0.0006)</w:t>
      </w:r>
      <w:r w:rsidR="000B6B6A" w:rsidRPr="00F01E0E">
        <w:rPr>
          <w:rFonts w:eastAsia="SimSun"/>
          <w:color w:val="auto"/>
          <w:lang w:eastAsia="zh-CN"/>
        </w:rPr>
        <w:t xml:space="preserve"> </w:t>
      </w:r>
      <w:r w:rsidR="005C0A61">
        <w:rPr>
          <w:rFonts w:eastAsia="SimSun"/>
          <w:color w:val="auto"/>
          <w:lang w:eastAsia="zh-CN"/>
        </w:rPr>
        <w:fldChar w:fldCharType="begin">
          <w:fldData xml:space="preserve">PEVuZE5vdGU+PENpdGU+PEF1dGhvcj5BbmFzdGFzaWFkaXM8L0F1dGhvcj48WWVhcj4yMDAzPC9Z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</w:fldData>
        </w:fldChar>
      </w:r>
      <w:r w:rsidR="005C0A61">
        <w:rPr>
          <w:rFonts w:eastAsia="SimSun"/>
          <w:color w:val="auto"/>
          <w:lang w:eastAsia="zh-CN"/>
        </w:rPr>
        <w:instrText xml:space="preserve"> ADDIN EN.CITE </w:instrText>
      </w:r>
      <w:r w:rsidR="005C0A61">
        <w:rPr>
          <w:rFonts w:eastAsia="SimSun"/>
          <w:color w:val="auto"/>
          <w:lang w:eastAsia="zh-CN"/>
        </w:rPr>
        <w:fldChar w:fldCharType="begin">
          <w:fldData xml:space="preserve">PEVuZE5vdGU+PENpdGU+PEF1dGhvcj5BbmFzdGFzaWFkaXM8L0F1dGhvcj48WWVhcj4yMDAzPC9Z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</w:fldData>
        </w:fldChar>
      </w:r>
      <w:r w:rsidR="005C0A61">
        <w:rPr>
          <w:rFonts w:eastAsia="SimSun"/>
          <w:color w:val="auto"/>
          <w:lang w:eastAsia="zh-CN"/>
        </w:rPr>
        <w:instrText xml:space="preserve"> ADDIN EN.CITE.DATA </w:instrText>
      </w:r>
      <w:r w:rsidR="005C0A61">
        <w:rPr>
          <w:rFonts w:eastAsia="SimSun"/>
          <w:color w:val="auto"/>
          <w:lang w:eastAsia="zh-CN"/>
        </w:rPr>
      </w:r>
      <w:r w:rsidR="005C0A61">
        <w:rPr>
          <w:rFonts w:eastAsia="SimSun"/>
          <w:color w:val="auto"/>
          <w:lang w:eastAsia="zh-CN"/>
        </w:rPr>
        <w:fldChar w:fldCharType="end"/>
      </w:r>
      <w:r w:rsidR="005C0A61">
        <w:rPr>
          <w:rFonts w:eastAsia="SimSun"/>
          <w:color w:val="auto"/>
          <w:lang w:eastAsia="zh-CN"/>
        </w:rPr>
      </w:r>
      <w:r w:rsidR="005C0A61">
        <w:rPr>
          <w:rFonts w:eastAsia="SimSun"/>
          <w:color w:val="auto"/>
          <w:lang w:eastAsia="zh-CN"/>
        </w:rPr>
        <w:fldChar w:fldCharType="separate"/>
      </w:r>
      <w:r w:rsidR="005C0A61">
        <w:rPr>
          <w:rFonts w:eastAsia="SimSun"/>
          <w:noProof/>
          <w:color w:val="auto"/>
          <w:lang w:eastAsia="zh-CN"/>
        </w:rPr>
        <w:t>(Anastasiadis et al. 2003)</w:t>
      </w:r>
      <w:r w:rsidR="005C0A61">
        <w:rPr>
          <w:rFonts w:eastAsia="SimSun"/>
          <w:color w:val="auto"/>
          <w:lang w:eastAsia="zh-CN"/>
        </w:rPr>
        <w:fldChar w:fldCharType="end"/>
      </w:r>
      <w:r w:rsidRPr="00F01E0E">
        <w:rPr>
          <w:rFonts w:eastAsia="SimSun"/>
          <w:color w:val="auto"/>
          <w:lang w:eastAsia="zh-CN"/>
        </w:rPr>
        <w:t>.</w:t>
      </w:r>
      <w:r w:rsidRPr="00F01E0E">
        <w:t xml:space="preserve"> </w:t>
      </w:r>
      <w:r w:rsidR="00F3403F" w:rsidRPr="00F01E0E">
        <w:rPr>
          <w:rFonts w:eastAsia="SimSun"/>
          <w:color w:val="auto"/>
          <w:lang w:eastAsia="zh-CN"/>
        </w:rPr>
        <w:t>A</w:t>
      </w:r>
      <w:r w:rsidRPr="00F01E0E">
        <w:rPr>
          <w:rFonts w:eastAsia="SimSun"/>
          <w:color w:val="auto"/>
          <w:lang w:eastAsia="zh-CN"/>
        </w:rPr>
        <w:t xml:space="preserve"> Cochrane analysis</w:t>
      </w:r>
      <w:r w:rsidRPr="00F01E0E">
        <w:t xml:space="preserve"> </w:t>
      </w:r>
      <w:r w:rsidRPr="00F01E0E">
        <w:rPr>
          <w:rFonts w:eastAsia="SimSun"/>
          <w:color w:val="auto"/>
          <w:lang w:eastAsia="zh-CN"/>
        </w:rPr>
        <w:t xml:space="preserve">reported that LRP and </w:t>
      </w:r>
      <w:r w:rsidR="005532CB" w:rsidRPr="00F01E0E">
        <w:rPr>
          <w:rFonts w:eastAsia="SimSun"/>
          <w:color w:val="auto"/>
          <w:lang w:eastAsia="zh-CN"/>
        </w:rPr>
        <w:t>RALP</w:t>
      </w:r>
      <w:r w:rsidRPr="00F01E0E">
        <w:rPr>
          <w:rFonts w:eastAsia="SimSun"/>
          <w:color w:val="auto"/>
          <w:lang w:eastAsia="zh-CN"/>
        </w:rPr>
        <w:t xml:space="preserve"> </w:t>
      </w:r>
      <w:r w:rsidR="00F3403F" w:rsidRPr="00F01E0E">
        <w:rPr>
          <w:rFonts w:eastAsia="SimSun"/>
          <w:color w:val="auto"/>
          <w:lang w:eastAsia="zh-CN"/>
        </w:rPr>
        <w:t>are</w:t>
      </w:r>
      <w:r w:rsidRPr="00F01E0E">
        <w:rPr>
          <w:rFonts w:eastAsia="SimSun"/>
          <w:color w:val="auto"/>
          <w:lang w:eastAsia="zh-CN"/>
        </w:rPr>
        <w:t xml:space="preserve"> associated with reduced postoperative pain</w:t>
      </w:r>
      <w:r w:rsidR="00984C07" w:rsidRPr="00F01E0E">
        <w:rPr>
          <w:rFonts w:eastAsia="SimSun"/>
          <w:color w:val="auto"/>
          <w:lang w:eastAsia="zh-CN"/>
        </w:rPr>
        <w:t>,</w:t>
      </w:r>
      <w:r w:rsidRPr="00F01E0E">
        <w:rPr>
          <w:rFonts w:eastAsia="SimSun"/>
          <w:color w:val="auto"/>
          <w:lang w:eastAsia="zh-CN"/>
        </w:rPr>
        <w:t xml:space="preserve"> shorter </w:t>
      </w:r>
      <w:r w:rsidR="000C57CE" w:rsidRPr="00F01E0E">
        <w:rPr>
          <w:rFonts w:eastAsia="SimSun"/>
          <w:color w:val="auto"/>
          <w:lang w:eastAsia="zh-CN"/>
        </w:rPr>
        <w:t xml:space="preserve">length of hospital stay </w:t>
      </w:r>
      <w:r w:rsidRPr="00F01E0E">
        <w:rPr>
          <w:rFonts w:eastAsia="SimSun"/>
          <w:color w:val="auto"/>
          <w:lang w:eastAsia="zh-CN"/>
        </w:rPr>
        <w:t xml:space="preserve">and lower transfusion rates compared with open RP </w:t>
      </w:r>
      <w:r w:rsidR="005C0A61">
        <w:rPr>
          <w:rFonts w:eastAsia="SimSun"/>
          <w:color w:val="auto"/>
          <w:lang w:eastAsia="zh-CN"/>
        </w:rPr>
        <w:fldChar w:fldCharType="begin">
          <w:fldData xml:space="preserve">PEVuZE5vdGU+PENpdGU+PEF1dGhvcj5JbGljPC9BdXRob3I+PFllYXI+MjAxNzwvWWVhcj48UmVj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</w:fldData>
        </w:fldChar>
      </w:r>
      <w:r w:rsidR="00B34A79">
        <w:rPr>
          <w:rFonts w:eastAsia="SimSun"/>
          <w:color w:val="auto"/>
          <w:lang w:eastAsia="zh-CN"/>
        </w:rPr>
        <w:instrText xml:space="preserve"> ADDIN EN.CITE </w:instrText>
      </w:r>
      <w:r w:rsidR="00B34A79">
        <w:rPr>
          <w:rFonts w:eastAsia="SimSun"/>
          <w:color w:val="auto"/>
          <w:lang w:eastAsia="zh-CN"/>
        </w:rPr>
        <w:fldChar w:fldCharType="begin">
          <w:fldData xml:space="preserve">PEVuZE5vdGU+PENpdGU+PEF1dGhvcj5JbGljPC9BdXRob3I+PFllYXI+MjAxNzwvWWVhcj48UmVj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</w:fldData>
        </w:fldChar>
      </w:r>
      <w:r w:rsidR="00B34A79">
        <w:rPr>
          <w:rFonts w:eastAsia="SimSun"/>
          <w:color w:val="auto"/>
          <w:lang w:eastAsia="zh-CN"/>
        </w:rPr>
        <w:instrText xml:space="preserve"> ADDIN EN.CITE.DATA </w:instrText>
      </w:r>
      <w:r w:rsidR="00B34A79">
        <w:rPr>
          <w:rFonts w:eastAsia="SimSun"/>
          <w:color w:val="auto"/>
          <w:lang w:eastAsia="zh-CN"/>
        </w:rPr>
      </w:r>
      <w:r w:rsidR="00B34A79">
        <w:rPr>
          <w:rFonts w:eastAsia="SimSun"/>
          <w:color w:val="auto"/>
          <w:lang w:eastAsia="zh-CN"/>
        </w:rPr>
        <w:fldChar w:fldCharType="end"/>
      </w:r>
      <w:r w:rsidR="005C0A61">
        <w:rPr>
          <w:rFonts w:eastAsia="SimSun"/>
          <w:color w:val="auto"/>
          <w:lang w:eastAsia="zh-CN"/>
        </w:rPr>
      </w:r>
      <w:r w:rsidR="005C0A61">
        <w:rPr>
          <w:rFonts w:eastAsia="SimSun"/>
          <w:color w:val="auto"/>
          <w:lang w:eastAsia="zh-CN"/>
        </w:rPr>
        <w:fldChar w:fldCharType="separate"/>
      </w:r>
      <w:r w:rsidR="00B34A79">
        <w:rPr>
          <w:rFonts w:eastAsia="SimSun"/>
          <w:noProof/>
          <w:color w:val="auto"/>
          <w:lang w:eastAsia="zh-CN"/>
        </w:rPr>
        <w:t>(Ilic, D et al. 2017)</w:t>
      </w:r>
      <w:r w:rsidR="005C0A61">
        <w:rPr>
          <w:rFonts w:eastAsia="SimSun"/>
          <w:color w:val="auto"/>
          <w:lang w:eastAsia="zh-CN"/>
        </w:rPr>
        <w:fldChar w:fldCharType="end"/>
      </w:r>
      <w:r w:rsidRPr="00F01E0E">
        <w:rPr>
          <w:rFonts w:eastAsia="SimSun"/>
          <w:color w:val="auto"/>
          <w:lang w:eastAsia="zh-CN"/>
        </w:rPr>
        <w:t xml:space="preserve">. A retrospective study eliminating surgeon-related factors by analysing 100 </w:t>
      </w:r>
      <w:r w:rsidR="005532CB" w:rsidRPr="00F01E0E">
        <w:rPr>
          <w:rFonts w:eastAsia="SimSun"/>
          <w:color w:val="auto"/>
          <w:lang w:eastAsia="zh-CN"/>
        </w:rPr>
        <w:t>RALP</w:t>
      </w:r>
      <w:r w:rsidRPr="00F01E0E">
        <w:rPr>
          <w:rFonts w:eastAsia="SimSun"/>
          <w:color w:val="auto"/>
          <w:lang w:eastAsia="zh-CN"/>
        </w:rPr>
        <w:t xml:space="preserve"> and 100 RRP procedures performed by a single surgeon found similar results </w:t>
      </w:r>
      <w:r w:rsidR="005C0A61">
        <w:rPr>
          <w:rFonts w:eastAsia="SimSun"/>
          <w:color w:val="auto"/>
          <w:lang w:eastAsia="zh-CN"/>
        </w:rPr>
        <w:fldChar w:fldCharType="begin">
          <w:fldData xml:space="preserve">PEVuZE5vdGU+PENpdGU+PEF1dGhvcj5TaW1zaXI8L0F1dGhvcj48WWVhcj4yMDIxPC9ZZWFyPjxS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</w:fldData>
        </w:fldChar>
      </w:r>
      <w:r w:rsidR="005C0A61">
        <w:rPr>
          <w:rFonts w:eastAsia="SimSun"/>
          <w:color w:val="auto"/>
          <w:lang w:eastAsia="zh-CN"/>
        </w:rPr>
        <w:instrText xml:space="preserve"> ADDIN EN.CITE </w:instrText>
      </w:r>
      <w:r w:rsidR="005C0A61">
        <w:rPr>
          <w:rFonts w:eastAsia="SimSun"/>
          <w:color w:val="auto"/>
          <w:lang w:eastAsia="zh-CN"/>
        </w:rPr>
        <w:fldChar w:fldCharType="begin">
          <w:fldData xml:space="preserve">PEVuZE5vdGU+PENpdGU+PEF1dGhvcj5TaW1zaXI8L0F1dGhvcj48WWVhcj4yMDIxPC9ZZWFyPjxS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</w:fldData>
        </w:fldChar>
      </w:r>
      <w:r w:rsidR="005C0A61">
        <w:rPr>
          <w:rFonts w:eastAsia="SimSun"/>
          <w:color w:val="auto"/>
          <w:lang w:eastAsia="zh-CN"/>
        </w:rPr>
        <w:instrText xml:space="preserve"> ADDIN EN.CITE.DATA </w:instrText>
      </w:r>
      <w:r w:rsidR="005C0A61">
        <w:rPr>
          <w:rFonts w:eastAsia="SimSun"/>
          <w:color w:val="auto"/>
          <w:lang w:eastAsia="zh-CN"/>
        </w:rPr>
      </w:r>
      <w:r w:rsidR="005C0A61">
        <w:rPr>
          <w:rFonts w:eastAsia="SimSun"/>
          <w:color w:val="auto"/>
          <w:lang w:eastAsia="zh-CN"/>
        </w:rPr>
        <w:fldChar w:fldCharType="end"/>
      </w:r>
      <w:r w:rsidR="005C0A61">
        <w:rPr>
          <w:rFonts w:eastAsia="SimSun"/>
          <w:color w:val="auto"/>
          <w:lang w:eastAsia="zh-CN"/>
        </w:rPr>
      </w:r>
      <w:r w:rsidR="005C0A61">
        <w:rPr>
          <w:rFonts w:eastAsia="SimSun"/>
          <w:color w:val="auto"/>
          <w:lang w:eastAsia="zh-CN"/>
        </w:rPr>
        <w:fldChar w:fldCharType="separate"/>
      </w:r>
      <w:r w:rsidR="005C0A61">
        <w:rPr>
          <w:rFonts w:eastAsia="SimSun"/>
          <w:noProof/>
          <w:color w:val="auto"/>
          <w:lang w:eastAsia="zh-CN"/>
        </w:rPr>
        <w:t>(Simsir et al. 2021)</w:t>
      </w:r>
      <w:r w:rsidR="005C0A61">
        <w:rPr>
          <w:rFonts w:eastAsia="SimSun"/>
          <w:color w:val="auto"/>
          <w:lang w:eastAsia="zh-CN"/>
        </w:rPr>
        <w:fldChar w:fldCharType="end"/>
      </w:r>
      <w:r w:rsidRPr="00F01E0E">
        <w:rPr>
          <w:rFonts w:eastAsia="SimSun"/>
          <w:color w:val="auto"/>
          <w:lang w:eastAsia="zh-CN"/>
        </w:rPr>
        <w:t>.</w:t>
      </w:r>
      <w:r w:rsidRPr="00F01E0E">
        <w:t xml:space="preserve"> </w:t>
      </w:r>
      <w:r w:rsidRPr="00F01E0E">
        <w:rPr>
          <w:rFonts w:eastAsia="SimSun"/>
          <w:color w:val="auto"/>
          <w:lang w:eastAsia="zh-CN"/>
        </w:rPr>
        <w:t xml:space="preserve">The </w:t>
      </w:r>
      <w:r w:rsidR="005532CB" w:rsidRPr="00F01E0E">
        <w:rPr>
          <w:rFonts w:eastAsia="SimSun"/>
          <w:color w:val="auto"/>
          <w:lang w:eastAsia="zh-CN"/>
        </w:rPr>
        <w:t>RALP</w:t>
      </w:r>
      <w:r w:rsidRPr="00F01E0E">
        <w:rPr>
          <w:rFonts w:eastAsia="SimSun"/>
          <w:color w:val="auto"/>
          <w:lang w:eastAsia="zh-CN"/>
        </w:rPr>
        <w:t xml:space="preserve"> group had significantly</w:t>
      </w:r>
      <w:r w:rsidRPr="00F01E0E" w:rsidDel="0096254D">
        <w:rPr>
          <w:rFonts w:eastAsia="SimSun"/>
          <w:color w:val="auto"/>
          <w:lang w:eastAsia="zh-CN"/>
        </w:rPr>
        <w:t xml:space="preserve"> </w:t>
      </w:r>
      <w:r w:rsidR="0096254D" w:rsidRPr="00F01E0E">
        <w:rPr>
          <w:rFonts w:eastAsia="SimSun"/>
          <w:color w:val="auto"/>
          <w:lang w:eastAsia="zh-CN"/>
        </w:rPr>
        <w:t xml:space="preserve">less </w:t>
      </w:r>
      <w:r w:rsidRPr="00F01E0E">
        <w:rPr>
          <w:rFonts w:eastAsia="SimSun"/>
          <w:color w:val="auto"/>
          <w:lang w:eastAsia="zh-CN"/>
        </w:rPr>
        <w:t>blood loss (150</w:t>
      </w:r>
      <w:r w:rsidR="0096254D" w:rsidRPr="00F01E0E">
        <w:rPr>
          <w:rFonts w:eastAsia="SimSun"/>
          <w:color w:val="auto"/>
          <w:lang w:eastAsia="zh-CN"/>
        </w:rPr>
        <w:t xml:space="preserve"> </w:t>
      </w:r>
      <w:r w:rsidR="00984C07" w:rsidRPr="00F01E0E">
        <w:rPr>
          <w:rFonts w:eastAsia="SimSun"/>
          <w:color w:val="auto"/>
          <w:lang w:eastAsia="zh-CN"/>
        </w:rPr>
        <w:t>ml</w:t>
      </w:r>
      <w:r w:rsidRPr="00F01E0E">
        <w:rPr>
          <w:rFonts w:eastAsia="SimSun"/>
          <w:color w:val="auto"/>
          <w:lang w:eastAsia="zh-CN"/>
        </w:rPr>
        <w:t xml:space="preserve"> vs 328 ml, p&lt;0.001), a lower blood transfusion rate (2% vs 12%, p</w:t>
      </w:r>
      <w:r w:rsidR="0096254D" w:rsidRPr="00F01E0E">
        <w:rPr>
          <w:rFonts w:eastAsia="SimSun"/>
          <w:color w:val="auto"/>
          <w:lang w:eastAsia="zh-CN"/>
        </w:rPr>
        <w:t> </w:t>
      </w:r>
      <w:r w:rsidRPr="00F01E0E">
        <w:rPr>
          <w:rFonts w:eastAsia="SimSun"/>
          <w:color w:val="auto"/>
          <w:lang w:eastAsia="zh-CN"/>
        </w:rPr>
        <w:t>=</w:t>
      </w:r>
      <w:r w:rsidR="0096254D" w:rsidRPr="00F01E0E">
        <w:rPr>
          <w:rFonts w:eastAsia="SimSun"/>
          <w:color w:val="auto"/>
          <w:lang w:eastAsia="zh-CN"/>
        </w:rPr>
        <w:t> </w:t>
      </w:r>
      <w:r w:rsidRPr="00F01E0E">
        <w:rPr>
          <w:rFonts w:eastAsia="SimSun"/>
          <w:color w:val="auto"/>
          <w:lang w:eastAsia="zh-CN"/>
        </w:rPr>
        <w:t>0.021) and a reduced reoperation rate (0% vs 6%, p</w:t>
      </w:r>
      <w:r w:rsidR="003F56DD" w:rsidRPr="00F01E0E">
        <w:rPr>
          <w:rFonts w:eastAsia="SimSun"/>
          <w:color w:val="auto"/>
          <w:lang w:eastAsia="zh-CN"/>
        </w:rPr>
        <w:t> </w:t>
      </w:r>
      <w:r w:rsidRPr="00F01E0E">
        <w:rPr>
          <w:rFonts w:eastAsia="SimSun"/>
          <w:color w:val="auto"/>
          <w:lang w:eastAsia="zh-CN"/>
        </w:rPr>
        <w:t>=</w:t>
      </w:r>
      <w:r w:rsidR="003F56DD" w:rsidRPr="00F01E0E">
        <w:rPr>
          <w:rFonts w:eastAsia="SimSun"/>
          <w:color w:val="auto"/>
          <w:lang w:eastAsia="zh-CN"/>
        </w:rPr>
        <w:t> </w:t>
      </w:r>
      <w:r w:rsidRPr="00F01E0E">
        <w:rPr>
          <w:rFonts w:eastAsia="SimSun"/>
          <w:color w:val="auto"/>
          <w:lang w:eastAsia="zh-CN"/>
        </w:rPr>
        <w:t xml:space="preserve">0.001) </w:t>
      </w:r>
      <w:r w:rsidR="005C0A61">
        <w:rPr>
          <w:rFonts w:eastAsia="SimSun"/>
          <w:color w:val="auto"/>
          <w:lang w:eastAsia="zh-CN"/>
        </w:rPr>
        <w:fldChar w:fldCharType="begin">
          <w:fldData xml:space="preserve">PEVuZE5vdGU+PENpdGU+PEF1dGhvcj5TaW1zaXI8L0F1dGhvcj48WWVhcj4yMDIxPC9ZZWFyPjxS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</w:fldData>
        </w:fldChar>
      </w:r>
      <w:r w:rsidR="005C0A61">
        <w:rPr>
          <w:rFonts w:eastAsia="SimSun"/>
          <w:color w:val="auto"/>
          <w:lang w:eastAsia="zh-CN"/>
        </w:rPr>
        <w:instrText xml:space="preserve"> ADDIN EN.CITE </w:instrText>
      </w:r>
      <w:r w:rsidR="005C0A61">
        <w:rPr>
          <w:rFonts w:eastAsia="SimSun"/>
          <w:color w:val="auto"/>
          <w:lang w:eastAsia="zh-CN"/>
        </w:rPr>
        <w:fldChar w:fldCharType="begin">
          <w:fldData xml:space="preserve">PEVuZE5vdGU+PENpdGU+PEF1dGhvcj5TaW1zaXI8L0F1dGhvcj48WWVhcj4yMDIxPC9ZZWFyPjxS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</w:fldData>
        </w:fldChar>
      </w:r>
      <w:r w:rsidR="005C0A61">
        <w:rPr>
          <w:rFonts w:eastAsia="SimSun"/>
          <w:color w:val="auto"/>
          <w:lang w:eastAsia="zh-CN"/>
        </w:rPr>
        <w:instrText xml:space="preserve"> ADDIN EN.CITE.DATA </w:instrText>
      </w:r>
      <w:r w:rsidR="005C0A61">
        <w:rPr>
          <w:rFonts w:eastAsia="SimSun"/>
          <w:color w:val="auto"/>
          <w:lang w:eastAsia="zh-CN"/>
        </w:rPr>
      </w:r>
      <w:r w:rsidR="005C0A61">
        <w:rPr>
          <w:rFonts w:eastAsia="SimSun"/>
          <w:color w:val="auto"/>
          <w:lang w:eastAsia="zh-CN"/>
        </w:rPr>
        <w:fldChar w:fldCharType="end"/>
      </w:r>
      <w:r w:rsidR="005C0A61">
        <w:rPr>
          <w:rFonts w:eastAsia="SimSun"/>
          <w:color w:val="auto"/>
          <w:lang w:eastAsia="zh-CN"/>
        </w:rPr>
      </w:r>
      <w:r w:rsidR="005C0A61">
        <w:rPr>
          <w:rFonts w:eastAsia="SimSun"/>
          <w:color w:val="auto"/>
          <w:lang w:eastAsia="zh-CN"/>
        </w:rPr>
        <w:fldChar w:fldCharType="separate"/>
      </w:r>
      <w:r w:rsidR="005C0A61">
        <w:rPr>
          <w:rFonts w:eastAsia="SimSun"/>
          <w:noProof/>
          <w:color w:val="auto"/>
          <w:lang w:eastAsia="zh-CN"/>
        </w:rPr>
        <w:t>(Simsir et al. 2021)</w:t>
      </w:r>
      <w:r w:rsidR="005C0A61">
        <w:rPr>
          <w:rFonts w:eastAsia="SimSun"/>
          <w:color w:val="auto"/>
          <w:lang w:eastAsia="zh-CN"/>
        </w:rPr>
        <w:fldChar w:fldCharType="end"/>
      </w:r>
      <w:r w:rsidRPr="00F01E0E">
        <w:rPr>
          <w:rFonts w:eastAsia="SimSun"/>
          <w:color w:val="auto"/>
          <w:lang w:eastAsia="zh-CN"/>
        </w:rPr>
        <w:t>.</w:t>
      </w:r>
    </w:p>
    <w:p w14:paraId="52704042" w14:textId="3C0FBBC7" w:rsidR="00DF1FD1" w:rsidRPr="00F01E0E" w:rsidRDefault="00DF1FD1" w:rsidP="00DF1FD1">
      <w:pPr>
        <w:pStyle w:val="Instructionaltext"/>
        <w:rPr>
          <w:rFonts w:eastAsia="SimSun"/>
          <w:color w:val="auto"/>
          <w:lang w:eastAsia="zh-CN"/>
        </w:rPr>
      </w:pPr>
      <w:r w:rsidRPr="00F01E0E">
        <w:rPr>
          <w:rFonts w:eastAsia="SimSun"/>
          <w:color w:val="auto"/>
          <w:lang w:eastAsia="zh-CN"/>
        </w:rPr>
        <w:t xml:space="preserve">A </w:t>
      </w:r>
      <w:r w:rsidR="00E604DE" w:rsidRPr="00F01E0E">
        <w:rPr>
          <w:rFonts w:eastAsia="SimSun"/>
          <w:color w:val="auto"/>
          <w:lang w:eastAsia="zh-CN"/>
        </w:rPr>
        <w:t xml:space="preserve">2023 </w:t>
      </w:r>
      <w:r w:rsidRPr="00F01E0E">
        <w:rPr>
          <w:rFonts w:eastAsia="SimSun"/>
          <w:color w:val="auto"/>
          <w:lang w:eastAsia="zh-CN"/>
        </w:rPr>
        <w:t>meta-analysis of RCTs (n</w:t>
      </w:r>
      <w:r w:rsidR="003F56DD" w:rsidRPr="00F01E0E">
        <w:rPr>
          <w:rFonts w:eastAsia="SimSun"/>
          <w:color w:val="auto"/>
          <w:lang w:eastAsia="zh-CN"/>
        </w:rPr>
        <w:t> </w:t>
      </w:r>
      <w:r w:rsidRPr="00F01E0E">
        <w:rPr>
          <w:rFonts w:eastAsia="SimSun"/>
          <w:color w:val="auto"/>
          <w:lang w:eastAsia="zh-CN"/>
        </w:rPr>
        <w:t>=</w:t>
      </w:r>
      <w:r w:rsidR="003F56DD" w:rsidRPr="00F01E0E">
        <w:rPr>
          <w:rFonts w:eastAsia="SimSun"/>
          <w:color w:val="auto"/>
          <w:lang w:eastAsia="zh-CN"/>
        </w:rPr>
        <w:t> </w:t>
      </w:r>
      <w:r w:rsidRPr="00F01E0E">
        <w:rPr>
          <w:rFonts w:eastAsia="SimSun"/>
          <w:color w:val="auto"/>
          <w:lang w:eastAsia="zh-CN"/>
        </w:rPr>
        <w:t>4) and non-randomised studies (n</w:t>
      </w:r>
      <w:r w:rsidR="001F6843" w:rsidRPr="00F01E0E">
        <w:rPr>
          <w:rFonts w:eastAsia="SimSun"/>
          <w:color w:val="auto"/>
          <w:lang w:eastAsia="zh-CN"/>
        </w:rPr>
        <w:t> </w:t>
      </w:r>
      <w:r w:rsidRPr="00F01E0E">
        <w:rPr>
          <w:rFonts w:eastAsia="SimSun"/>
          <w:color w:val="auto"/>
          <w:lang w:eastAsia="zh-CN"/>
        </w:rPr>
        <w:t>=</w:t>
      </w:r>
      <w:r w:rsidR="001F6843" w:rsidRPr="00F01E0E">
        <w:rPr>
          <w:rFonts w:eastAsia="SimSun"/>
          <w:color w:val="auto"/>
          <w:lang w:eastAsia="zh-CN"/>
        </w:rPr>
        <w:t> </w:t>
      </w:r>
      <w:r w:rsidRPr="00F01E0E">
        <w:rPr>
          <w:rFonts w:eastAsia="SimSun"/>
          <w:color w:val="auto"/>
          <w:lang w:eastAsia="zh-CN"/>
        </w:rPr>
        <w:t xml:space="preserve">42) suggested that </w:t>
      </w:r>
      <w:r w:rsidR="005532CB" w:rsidRPr="00F01E0E">
        <w:rPr>
          <w:rFonts w:eastAsia="SimSun"/>
          <w:color w:val="auto"/>
          <w:lang w:eastAsia="zh-CN"/>
        </w:rPr>
        <w:t>RALP</w:t>
      </w:r>
      <w:r w:rsidRPr="00F01E0E">
        <w:rPr>
          <w:rFonts w:eastAsia="SimSun"/>
          <w:color w:val="auto"/>
          <w:lang w:eastAsia="zh-CN"/>
        </w:rPr>
        <w:t xml:space="preserve"> offers potential advantages over LRP in perioperative outcomes, while significantly improving functional recovery, particularly in continence and erectile function </w:t>
      </w:r>
      <w:r w:rsidR="005C0A61">
        <w:rPr>
          <w:rFonts w:eastAsia="SimSun"/>
          <w:color w:val="auto"/>
          <w:lang w:eastAsia="zh-CN"/>
        </w:rPr>
        <w:fldChar w:fldCharType="begin">
          <w:fldData xml:space="preserve">PEVuZE5vdGU+PENpdGU+PEF1dGhvcj5NYTwvQXV0aG9yPjxZZWFyPjIwMjM8L1llYXI+PFJlY051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</w:fldData>
        </w:fldChar>
      </w:r>
      <w:r w:rsidR="005C0A61">
        <w:rPr>
          <w:rFonts w:eastAsia="SimSun"/>
          <w:color w:val="auto"/>
          <w:lang w:eastAsia="zh-CN"/>
        </w:rPr>
        <w:instrText xml:space="preserve"> ADDIN EN.CITE </w:instrText>
      </w:r>
      <w:r w:rsidR="005C0A61">
        <w:rPr>
          <w:rFonts w:eastAsia="SimSun"/>
          <w:color w:val="auto"/>
          <w:lang w:eastAsia="zh-CN"/>
        </w:rPr>
        <w:fldChar w:fldCharType="begin">
          <w:fldData xml:space="preserve">PEVuZE5vdGU+PENpdGU+PEF1dGhvcj5NYTwvQXV0aG9yPjxZZWFyPjIwMjM8L1llYXI+PFJlY051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</w:fldData>
        </w:fldChar>
      </w:r>
      <w:r w:rsidR="005C0A61">
        <w:rPr>
          <w:rFonts w:eastAsia="SimSun"/>
          <w:color w:val="auto"/>
          <w:lang w:eastAsia="zh-CN"/>
        </w:rPr>
        <w:instrText xml:space="preserve"> ADDIN EN.CITE.DATA </w:instrText>
      </w:r>
      <w:r w:rsidR="005C0A61">
        <w:rPr>
          <w:rFonts w:eastAsia="SimSun"/>
          <w:color w:val="auto"/>
          <w:lang w:eastAsia="zh-CN"/>
        </w:rPr>
      </w:r>
      <w:r w:rsidR="005C0A61">
        <w:rPr>
          <w:rFonts w:eastAsia="SimSun"/>
          <w:color w:val="auto"/>
          <w:lang w:eastAsia="zh-CN"/>
        </w:rPr>
        <w:fldChar w:fldCharType="end"/>
      </w:r>
      <w:r w:rsidR="005C0A61">
        <w:rPr>
          <w:rFonts w:eastAsia="SimSun"/>
          <w:color w:val="auto"/>
          <w:lang w:eastAsia="zh-CN"/>
        </w:rPr>
      </w:r>
      <w:r w:rsidR="005C0A61">
        <w:rPr>
          <w:rFonts w:eastAsia="SimSun"/>
          <w:color w:val="auto"/>
          <w:lang w:eastAsia="zh-CN"/>
        </w:rPr>
        <w:fldChar w:fldCharType="separate"/>
      </w:r>
      <w:r w:rsidR="005C0A61">
        <w:rPr>
          <w:rFonts w:eastAsia="SimSun"/>
          <w:noProof/>
          <w:color w:val="auto"/>
          <w:lang w:eastAsia="zh-CN"/>
        </w:rPr>
        <w:t>(Ma et al. 2023)</w:t>
      </w:r>
      <w:r w:rsidR="005C0A61">
        <w:rPr>
          <w:rFonts w:eastAsia="SimSun"/>
          <w:color w:val="auto"/>
          <w:lang w:eastAsia="zh-CN"/>
        </w:rPr>
        <w:fldChar w:fldCharType="end"/>
      </w:r>
      <w:r w:rsidRPr="00F01E0E">
        <w:rPr>
          <w:rFonts w:eastAsia="SimSun"/>
          <w:color w:val="auto"/>
          <w:lang w:eastAsia="zh-CN"/>
        </w:rPr>
        <w:t xml:space="preserve">. Meta-analysis of </w:t>
      </w:r>
      <w:r w:rsidR="001F6843" w:rsidRPr="00F01E0E">
        <w:rPr>
          <w:rFonts w:eastAsia="SimSun"/>
          <w:color w:val="auto"/>
          <w:lang w:eastAsia="zh-CN"/>
        </w:rPr>
        <w:t xml:space="preserve">the </w:t>
      </w:r>
      <w:r w:rsidRPr="00F01E0E">
        <w:rPr>
          <w:rFonts w:eastAsia="SimSun"/>
          <w:color w:val="auto"/>
          <w:lang w:eastAsia="zh-CN"/>
        </w:rPr>
        <w:t xml:space="preserve">RCTs found no significant differences between </w:t>
      </w:r>
      <w:r w:rsidR="005532CB" w:rsidRPr="00F01E0E">
        <w:rPr>
          <w:rFonts w:eastAsia="SimSun"/>
          <w:color w:val="auto"/>
          <w:lang w:eastAsia="zh-CN"/>
        </w:rPr>
        <w:t>RALP</w:t>
      </w:r>
      <w:r w:rsidRPr="00F01E0E">
        <w:rPr>
          <w:rFonts w:eastAsia="SimSun"/>
          <w:color w:val="auto"/>
          <w:lang w:eastAsia="zh-CN"/>
        </w:rPr>
        <w:t xml:space="preserve"> and LRP in terms of blood loss, catheter indwelling time and complication rate </w:t>
      </w:r>
      <w:r w:rsidR="005C0A61">
        <w:rPr>
          <w:rFonts w:eastAsia="SimSun"/>
          <w:color w:val="auto"/>
          <w:lang w:eastAsia="zh-CN"/>
        </w:rPr>
        <w:fldChar w:fldCharType="begin">
          <w:fldData xml:space="preserve">PEVuZE5vdGU+PENpdGU+PEF1dGhvcj5NYTwvQXV0aG9yPjxZZWFyPjIwMjM8L1llYXI+PFJlY051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</w:fldData>
        </w:fldChar>
      </w:r>
      <w:r w:rsidR="005C0A61">
        <w:rPr>
          <w:rFonts w:eastAsia="SimSun"/>
          <w:color w:val="auto"/>
          <w:lang w:eastAsia="zh-CN"/>
        </w:rPr>
        <w:instrText xml:space="preserve"> ADDIN EN.CITE </w:instrText>
      </w:r>
      <w:r w:rsidR="005C0A61">
        <w:rPr>
          <w:rFonts w:eastAsia="SimSun"/>
          <w:color w:val="auto"/>
          <w:lang w:eastAsia="zh-CN"/>
        </w:rPr>
        <w:fldChar w:fldCharType="begin">
          <w:fldData xml:space="preserve">PEVuZE5vdGU+PENpdGU+PEF1dGhvcj5NYTwvQXV0aG9yPjxZZWFyPjIwMjM8L1llYXI+PFJlY051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</w:fldData>
        </w:fldChar>
      </w:r>
      <w:r w:rsidR="005C0A61">
        <w:rPr>
          <w:rFonts w:eastAsia="SimSun"/>
          <w:color w:val="auto"/>
          <w:lang w:eastAsia="zh-CN"/>
        </w:rPr>
        <w:instrText xml:space="preserve"> ADDIN EN.CITE.DATA </w:instrText>
      </w:r>
      <w:r w:rsidR="005C0A61">
        <w:rPr>
          <w:rFonts w:eastAsia="SimSun"/>
          <w:color w:val="auto"/>
          <w:lang w:eastAsia="zh-CN"/>
        </w:rPr>
      </w:r>
      <w:r w:rsidR="005C0A61">
        <w:rPr>
          <w:rFonts w:eastAsia="SimSun"/>
          <w:color w:val="auto"/>
          <w:lang w:eastAsia="zh-CN"/>
        </w:rPr>
        <w:fldChar w:fldCharType="end"/>
      </w:r>
      <w:r w:rsidR="005C0A61">
        <w:rPr>
          <w:rFonts w:eastAsia="SimSun"/>
          <w:color w:val="auto"/>
          <w:lang w:eastAsia="zh-CN"/>
        </w:rPr>
      </w:r>
      <w:r w:rsidR="005C0A61">
        <w:rPr>
          <w:rFonts w:eastAsia="SimSun"/>
          <w:color w:val="auto"/>
          <w:lang w:eastAsia="zh-CN"/>
        </w:rPr>
        <w:fldChar w:fldCharType="separate"/>
      </w:r>
      <w:r w:rsidR="005C0A61">
        <w:rPr>
          <w:rFonts w:eastAsia="SimSun"/>
          <w:noProof/>
          <w:color w:val="auto"/>
          <w:lang w:eastAsia="zh-CN"/>
        </w:rPr>
        <w:t>(Ma et al. 2023)</w:t>
      </w:r>
      <w:r w:rsidR="005C0A61">
        <w:rPr>
          <w:rFonts w:eastAsia="SimSun"/>
          <w:color w:val="auto"/>
          <w:lang w:eastAsia="zh-CN"/>
        </w:rPr>
        <w:fldChar w:fldCharType="end"/>
      </w:r>
      <w:r w:rsidRPr="00F01E0E">
        <w:rPr>
          <w:rFonts w:eastAsia="SimSun"/>
          <w:color w:val="auto"/>
          <w:lang w:eastAsia="zh-CN"/>
        </w:rPr>
        <w:t xml:space="preserve">. However, findings from </w:t>
      </w:r>
      <w:r w:rsidR="00002435" w:rsidRPr="00F01E0E">
        <w:rPr>
          <w:rFonts w:eastAsia="SimSun"/>
          <w:color w:val="auto"/>
          <w:lang w:eastAsia="zh-CN"/>
        </w:rPr>
        <w:t xml:space="preserve">a </w:t>
      </w:r>
      <w:r w:rsidRPr="00F01E0E">
        <w:rPr>
          <w:rFonts w:eastAsia="SimSun"/>
          <w:color w:val="auto"/>
          <w:lang w:eastAsia="zh-CN"/>
        </w:rPr>
        <w:t xml:space="preserve">synthesis of non-randomised studies showed that </w:t>
      </w:r>
      <w:r w:rsidR="005532CB" w:rsidRPr="00F01E0E">
        <w:rPr>
          <w:rFonts w:eastAsia="SimSun"/>
          <w:color w:val="auto"/>
          <w:lang w:eastAsia="zh-CN"/>
        </w:rPr>
        <w:t>RALP</w:t>
      </w:r>
      <w:r w:rsidRPr="00F01E0E">
        <w:rPr>
          <w:rFonts w:eastAsia="SimSun"/>
          <w:color w:val="auto"/>
          <w:lang w:eastAsia="zh-CN"/>
        </w:rPr>
        <w:t xml:space="preserve"> is associated with reduced blood loss, shorter catheter indwelling time, shorter </w:t>
      </w:r>
      <w:r w:rsidR="000C57CE" w:rsidRPr="00F01E0E">
        <w:rPr>
          <w:rFonts w:eastAsia="SimSun"/>
          <w:color w:val="auto"/>
          <w:lang w:eastAsia="zh-CN"/>
        </w:rPr>
        <w:t>length of hospital stay</w:t>
      </w:r>
      <w:r w:rsidRPr="00F01E0E">
        <w:rPr>
          <w:rFonts w:eastAsia="SimSun"/>
          <w:color w:val="auto"/>
          <w:lang w:eastAsia="zh-CN"/>
        </w:rPr>
        <w:t xml:space="preserve">, </w:t>
      </w:r>
      <w:r w:rsidR="00002435" w:rsidRPr="00F01E0E">
        <w:rPr>
          <w:rFonts w:eastAsia="SimSun"/>
          <w:color w:val="auto"/>
          <w:lang w:eastAsia="zh-CN"/>
        </w:rPr>
        <w:t xml:space="preserve">and </w:t>
      </w:r>
      <w:r w:rsidRPr="00F01E0E">
        <w:rPr>
          <w:rFonts w:eastAsia="SimSun"/>
          <w:color w:val="auto"/>
          <w:lang w:eastAsia="zh-CN"/>
        </w:rPr>
        <w:t xml:space="preserve">lower transfusion and complication rates compared with LRP </w:t>
      </w:r>
      <w:r w:rsidR="005C0A61">
        <w:rPr>
          <w:rFonts w:eastAsia="SimSun"/>
          <w:color w:val="auto"/>
          <w:lang w:eastAsia="zh-CN"/>
        </w:rPr>
        <w:fldChar w:fldCharType="begin">
          <w:fldData xml:space="preserve">PEVuZE5vdGU+PENpdGU+PEF1dGhvcj5NYTwvQXV0aG9yPjxZZWFyPjIwMjM8L1llYXI+PFJlY051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</w:fldData>
        </w:fldChar>
      </w:r>
      <w:r w:rsidR="005C0A61">
        <w:rPr>
          <w:rFonts w:eastAsia="SimSun"/>
          <w:color w:val="auto"/>
          <w:lang w:eastAsia="zh-CN"/>
        </w:rPr>
        <w:instrText xml:space="preserve"> ADDIN EN.CITE </w:instrText>
      </w:r>
      <w:r w:rsidR="005C0A61">
        <w:rPr>
          <w:rFonts w:eastAsia="SimSun"/>
          <w:color w:val="auto"/>
          <w:lang w:eastAsia="zh-CN"/>
        </w:rPr>
        <w:fldChar w:fldCharType="begin">
          <w:fldData xml:space="preserve">PEVuZE5vdGU+PENpdGU+PEF1dGhvcj5NYTwvQXV0aG9yPjxZZWFyPjIwMjM8L1llYXI+PFJlY051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</w:fldData>
        </w:fldChar>
      </w:r>
      <w:r w:rsidR="005C0A61">
        <w:rPr>
          <w:rFonts w:eastAsia="SimSun"/>
          <w:color w:val="auto"/>
          <w:lang w:eastAsia="zh-CN"/>
        </w:rPr>
        <w:instrText xml:space="preserve"> ADDIN EN.CITE.DATA </w:instrText>
      </w:r>
      <w:r w:rsidR="005C0A61">
        <w:rPr>
          <w:rFonts w:eastAsia="SimSun"/>
          <w:color w:val="auto"/>
          <w:lang w:eastAsia="zh-CN"/>
        </w:rPr>
      </w:r>
      <w:r w:rsidR="005C0A61">
        <w:rPr>
          <w:rFonts w:eastAsia="SimSun"/>
          <w:color w:val="auto"/>
          <w:lang w:eastAsia="zh-CN"/>
        </w:rPr>
        <w:fldChar w:fldCharType="end"/>
      </w:r>
      <w:r w:rsidR="005C0A61">
        <w:rPr>
          <w:rFonts w:eastAsia="SimSun"/>
          <w:color w:val="auto"/>
          <w:lang w:eastAsia="zh-CN"/>
        </w:rPr>
      </w:r>
      <w:r w:rsidR="005C0A61">
        <w:rPr>
          <w:rFonts w:eastAsia="SimSun"/>
          <w:color w:val="auto"/>
          <w:lang w:eastAsia="zh-CN"/>
        </w:rPr>
        <w:fldChar w:fldCharType="separate"/>
      </w:r>
      <w:r w:rsidR="005C0A61">
        <w:rPr>
          <w:rFonts w:eastAsia="SimSun"/>
          <w:noProof/>
          <w:color w:val="auto"/>
          <w:lang w:eastAsia="zh-CN"/>
        </w:rPr>
        <w:t>(Ma et al. 2023)</w:t>
      </w:r>
      <w:r w:rsidR="005C0A61">
        <w:rPr>
          <w:rFonts w:eastAsia="SimSun"/>
          <w:color w:val="auto"/>
          <w:lang w:eastAsia="zh-CN"/>
        </w:rPr>
        <w:fldChar w:fldCharType="end"/>
      </w:r>
      <w:r w:rsidRPr="00F01E0E">
        <w:rPr>
          <w:rFonts w:eastAsia="SimSun"/>
          <w:color w:val="auto"/>
          <w:lang w:eastAsia="zh-CN"/>
        </w:rPr>
        <w:t xml:space="preserve">. </w:t>
      </w:r>
    </w:p>
    <w:p w14:paraId="375E0070" w14:textId="77777777" w:rsidR="00DF1FD1" w:rsidRPr="00F01E0E" w:rsidRDefault="00DF1FD1" w:rsidP="00DF1FD1">
      <w:pPr>
        <w:pStyle w:val="Heading5"/>
        <w:rPr>
          <w:lang w:eastAsia="zh-CN"/>
        </w:rPr>
      </w:pPr>
      <w:r w:rsidRPr="00F01E0E">
        <w:rPr>
          <w:lang w:eastAsia="zh-CN"/>
        </w:rPr>
        <w:t>Efficacy</w:t>
      </w:r>
    </w:p>
    <w:p w14:paraId="2C43A813" w14:textId="73DB8B6E" w:rsidR="00DF1FD1" w:rsidRPr="00F01E0E" w:rsidRDefault="00DF1FD1" w:rsidP="00DF1FD1">
      <w:pPr>
        <w:pStyle w:val="Instructionaltext"/>
        <w:rPr>
          <w:rFonts w:eastAsia="SimSun"/>
          <w:color w:val="auto"/>
          <w:lang w:eastAsia="zh-CN"/>
        </w:rPr>
      </w:pPr>
      <w:r w:rsidRPr="00F01E0E">
        <w:rPr>
          <w:rFonts w:eastAsia="SimSun"/>
          <w:color w:val="auto"/>
          <w:lang w:eastAsia="zh-CN"/>
        </w:rPr>
        <w:t>Regarding treatment efficacy, guidelines and evidence including a Cochrane systematic review</w:t>
      </w:r>
      <w:r w:rsidR="006652E1" w:rsidRPr="00F01E0E">
        <w:rPr>
          <w:rFonts w:eastAsia="SimSun"/>
          <w:color w:val="auto"/>
          <w:lang w:eastAsia="zh-CN"/>
        </w:rPr>
        <w:t xml:space="preserve"> </w:t>
      </w:r>
      <w:r w:rsidR="005C0A61">
        <w:rPr>
          <w:rFonts w:eastAsia="SimSun"/>
          <w:color w:val="auto"/>
          <w:lang w:eastAsia="zh-CN"/>
        </w:rPr>
        <w:fldChar w:fldCharType="begin">
          <w:fldData xml:space="preserve">PEVuZE5vdGU+PENpdGU+PEF1dGhvcj5JbGljPC9BdXRob3I+PFllYXI+MjAxODwvWWVhcj48UmVj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</w:fldData>
        </w:fldChar>
      </w:r>
      <w:r w:rsidR="00B34A79">
        <w:rPr>
          <w:rFonts w:eastAsia="SimSun"/>
          <w:color w:val="auto"/>
          <w:lang w:eastAsia="zh-CN"/>
        </w:rPr>
        <w:instrText xml:space="preserve"> ADDIN EN.CITE </w:instrText>
      </w:r>
      <w:r w:rsidR="00B34A79">
        <w:rPr>
          <w:rFonts w:eastAsia="SimSun"/>
          <w:color w:val="auto"/>
          <w:lang w:eastAsia="zh-CN"/>
        </w:rPr>
        <w:fldChar w:fldCharType="begin">
          <w:fldData xml:space="preserve">PEVuZE5vdGU+PENpdGU+PEF1dGhvcj5JbGljPC9BdXRob3I+PFllYXI+MjAxODwvWWVhcj48UmVj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</w:fldData>
        </w:fldChar>
      </w:r>
      <w:r w:rsidR="00B34A79">
        <w:rPr>
          <w:rFonts w:eastAsia="SimSun"/>
          <w:color w:val="auto"/>
          <w:lang w:eastAsia="zh-CN"/>
        </w:rPr>
        <w:instrText xml:space="preserve"> ADDIN EN.CITE.DATA </w:instrText>
      </w:r>
      <w:r w:rsidR="00B34A79">
        <w:rPr>
          <w:rFonts w:eastAsia="SimSun"/>
          <w:color w:val="auto"/>
          <w:lang w:eastAsia="zh-CN"/>
        </w:rPr>
      </w:r>
      <w:r w:rsidR="00B34A79">
        <w:rPr>
          <w:rFonts w:eastAsia="SimSun"/>
          <w:color w:val="auto"/>
          <w:lang w:eastAsia="zh-CN"/>
        </w:rPr>
        <w:fldChar w:fldCharType="end"/>
      </w:r>
      <w:r w:rsidR="005C0A61">
        <w:rPr>
          <w:rFonts w:eastAsia="SimSun"/>
          <w:color w:val="auto"/>
          <w:lang w:eastAsia="zh-CN"/>
        </w:rPr>
      </w:r>
      <w:r w:rsidR="005C0A61">
        <w:rPr>
          <w:rFonts w:eastAsia="SimSun"/>
          <w:color w:val="auto"/>
          <w:lang w:eastAsia="zh-CN"/>
        </w:rPr>
        <w:fldChar w:fldCharType="separate"/>
      </w:r>
      <w:r w:rsidR="00B34A79">
        <w:rPr>
          <w:rFonts w:eastAsia="SimSun"/>
          <w:noProof/>
          <w:color w:val="auto"/>
          <w:lang w:eastAsia="zh-CN"/>
        </w:rPr>
        <w:t>(Ilic, DE, S. M.; Allan, C. A.; Jung, J. H.; Murphy, D.; Frydenberg, M. 2018)</w:t>
      </w:r>
      <w:r w:rsidR="005C0A61">
        <w:rPr>
          <w:rFonts w:eastAsia="SimSun"/>
          <w:color w:val="auto"/>
          <w:lang w:eastAsia="zh-CN"/>
        </w:rPr>
        <w:fldChar w:fldCharType="end"/>
      </w:r>
      <w:r w:rsidRPr="00F01E0E" w:rsidDel="00002435">
        <w:rPr>
          <w:rFonts w:eastAsia="SimSun"/>
          <w:color w:val="auto"/>
          <w:lang w:eastAsia="zh-CN"/>
        </w:rPr>
        <w:t xml:space="preserve"> </w:t>
      </w:r>
      <w:r w:rsidRPr="00F01E0E">
        <w:rPr>
          <w:rFonts w:eastAsia="SimSun"/>
          <w:color w:val="auto"/>
          <w:lang w:eastAsia="zh-CN"/>
        </w:rPr>
        <w:t xml:space="preserve">found comparative effectiveness of LRP or </w:t>
      </w:r>
      <w:r w:rsidR="005532CB" w:rsidRPr="00F01E0E">
        <w:rPr>
          <w:rFonts w:eastAsia="SimSun"/>
          <w:color w:val="auto"/>
          <w:lang w:eastAsia="zh-CN"/>
        </w:rPr>
        <w:t>RALP</w:t>
      </w:r>
      <w:r w:rsidRPr="00F01E0E">
        <w:rPr>
          <w:rFonts w:eastAsia="SimSun"/>
          <w:color w:val="auto"/>
          <w:lang w:eastAsia="zh-CN"/>
        </w:rPr>
        <w:t xml:space="preserve"> compared with open RP for oncological outcomes including recurrence and mortality</w:t>
      </w:r>
      <w:r w:rsidR="002D3CD1" w:rsidRPr="00F01E0E">
        <w:rPr>
          <w:rFonts w:eastAsia="SimSun"/>
          <w:color w:val="auto"/>
          <w:lang w:eastAsia="zh-CN"/>
        </w:rPr>
        <w:t xml:space="preserve"> </w:t>
      </w:r>
      <w:r w:rsidR="005C0A61">
        <w:rPr>
          <w:rFonts w:eastAsia="SimSun"/>
          <w:color w:val="auto"/>
          <w:lang w:eastAsia="zh-CN"/>
        </w:rPr>
        <w:fldChar w:fldCharType="begin"/>
      </w:r>
      <w:r w:rsidR="005C0A61">
        <w:rPr>
          <w:rFonts w:eastAsia="SimSun"/>
          <w:color w:val="auto"/>
          <w:lang w:eastAsia="zh-CN"/>
        </w:rPr>
        <w:instrText xml:space="preserve"> ADDIN EN.CITE &lt;EndNote&gt;&lt;Cite&gt;&lt;Author&gt;Prostate Cancer Foundation of Australia&lt;/Author&gt;&lt;Year&gt;2023&lt;/Year&gt;&lt;RecNum&gt;3&lt;/RecNum&gt;&lt;DisplayText&gt;(American Cancer Society 2023; Prostate Cancer Foundation of Australia 2023)&lt;/DisplayText&gt;&lt;record&gt;&lt;rec-number&gt;3&lt;/rec-number&gt;&lt;foreign-keys&gt;&lt;key app="EN" db-id="ersz2ser7dt09mefxp7p0xv4a5sw0vv5p9wt" timestamp="1746514659"&gt;3&lt;/key&gt;&lt;/foreign-keys&gt;&lt;ref-type name="Web Page"&gt;12&lt;/ref-type&gt;&lt;contributors&gt;&lt;authors&gt;&lt;author&gt;Prostate Cancer Foundation of Australia,&lt;/author&gt;&lt;/authors&gt;&lt;/contributors&gt;&lt;titles&gt;&lt;title&gt;Understanding surgery for prostate cancer: Information for men considering a radical prostatectomy&lt;/title&gt;&lt;/titles&gt;&lt;number&gt;March 2025&lt;/number&gt;&lt;dates&gt;&lt;year&gt;2023&lt;/year&gt;&lt;/dates&gt;&lt;urls&gt;&lt;related-urls&gt;&lt;url&gt;https://www.pcfa.org.au/media/4uxlrqja/pcf13458-02-understanding-surgery-booklet_7-pdf.pdf&lt;/url&gt;&lt;/related-urls&gt;&lt;/urls&gt;&lt;/record&gt;&lt;/Cite&gt;&lt;Cite&gt;&lt;Author&gt;American Cancer Society&lt;/Author&gt;&lt;Year&gt;2023&lt;/Year&gt;&lt;RecNum&gt;62&lt;/RecNum&gt;&lt;record&gt;&lt;rec-number&gt;62&lt;/rec-number&gt;&lt;foreign-keys&gt;&lt;key app="EN" db-id="zfadtfv0fdzv91ezxvy5tffnwdvpwvxdzsse" timestamp="1741273954"&gt;62&lt;/key&gt;&lt;/foreign-keys&gt;&lt;ref-type name="Web Page"&gt;12&lt;/ref-type&gt;&lt;contributors&gt;&lt;authors&gt;&lt;author&gt;American Cancer Society,&lt;/author&gt;&lt;/authors&gt;&lt;/contributors&gt;&lt;titles&gt;&lt;title&gt;Surgery for Prostate Cancer&lt;/title&gt;&lt;/titles&gt;&lt;number&gt;March 2025&lt;/number&gt;&lt;dates&gt;&lt;year&gt;2023&lt;/year&gt;&lt;/dates&gt;&lt;urls&gt;&lt;related-urls&gt;&lt;url&gt;https://www.cancer.org/cancer/types/prostate-cancer/treating/surgery.html&lt;/url&gt;&lt;/related-urls&gt;&lt;/urls&gt;&lt;/record&gt;&lt;/Cite&gt;&lt;/EndNote&gt;</w:instrText>
      </w:r>
      <w:r w:rsidR="005C0A61">
        <w:rPr>
          <w:rFonts w:eastAsia="SimSun"/>
          <w:color w:val="auto"/>
          <w:lang w:eastAsia="zh-CN"/>
        </w:rPr>
        <w:fldChar w:fldCharType="separate"/>
      </w:r>
      <w:r w:rsidR="005C0A61">
        <w:rPr>
          <w:rFonts w:eastAsia="SimSun"/>
          <w:noProof/>
          <w:color w:val="auto"/>
          <w:lang w:eastAsia="zh-CN"/>
        </w:rPr>
        <w:t>(American Cancer Society 2023; Prostate Cancer Foundation of Australia 2023)</w:t>
      </w:r>
      <w:r w:rsidR="005C0A61">
        <w:rPr>
          <w:rFonts w:eastAsia="SimSun"/>
          <w:color w:val="auto"/>
          <w:lang w:eastAsia="zh-CN"/>
        </w:rPr>
        <w:fldChar w:fldCharType="end"/>
      </w:r>
      <w:r w:rsidRPr="00F01E0E">
        <w:rPr>
          <w:rFonts w:eastAsia="SimSun"/>
          <w:color w:val="auto"/>
          <w:lang w:eastAsia="zh-CN"/>
        </w:rPr>
        <w:t xml:space="preserve">. </w:t>
      </w:r>
      <w:r w:rsidR="00C030D9" w:rsidRPr="00F01E0E">
        <w:rPr>
          <w:rFonts w:eastAsia="SimSun"/>
          <w:color w:val="auto"/>
          <w:lang w:eastAsia="zh-CN"/>
        </w:rPr>
        <w:t>A</w:t>
      </w:r>
      <w:r w:rsidRPr="00F01E0E">
        <w:rPr>
          <w:rFonts w:eastAsia="SimSun"/>
          <w:color w:val="auto"/>
          <w:lang w:eastAsia="zh-CN"/>
        </w:rPr>
        <w:t xml:space="preserve"> prospective non-randomi</w:t>
      </w:r>
      <w:r w:rsidR="00002435" w:rsidRPr="00F01E0E">
        <w:rPr>
          <w:rFonts w:eastAsia="SimSun"/>
          <w:color w:val="auto"/>
          <w:lang w:eastAsia="zh-CN"/>
        </w:rPr>
        <w:t>s</w:t>
      </w:r>
      <w:r w:rsidRPr="00F01E0E">
        <w:rPr>
          <w:rFonts w:eastAsia="SimSun"/>
          <w:color w:val="auto"/>
          <w:lang w:eastAsia="zh-CN"/>
        </w:rPr>
        <w:t xml:space="preserve">ed study </w:t>
      </w:r>
      <w:r w:rsidRPr="00F01E0E">
        <w:rPr>
          <w:rFonts w:eastAsia="SimSun"/>
          <w:color w:val="auto"/>
          <w:lang w:eastAsia="zh-CN"/>
        </w:rPr>
        <w:lastRenderedPageBreak/>
        <w:t xml:space="preserve">(LAPPRO) conducted in 2020, </w:t>
      </w:r>
      <w:r w:rsidR="00C030D9" w:rsidRPr="00F01E0E">
        <w:rPr>
          <w:rFonts w:eastAsia="SimSun"/>
          <w:color w:val="auto"/>
          <w:lang w:eastAsia="zh-CN"/>
        </w:rPr>
        <w:t xml:space="preserve">found the </w:t>
      </w:r>
      <w:r w:rsidRPr="00F01E0E">
        <w:rPr>
          <w:rFonts w:eastAsia="SimSun"/>
          <w:color w:val="auto"/>
          <w:lang w:eastAsia="zh-CN"/>
        </w:rPr>
        <w:t>cancer recurrence rate between RALP (14%) and open RP (16%) 6 years after surgery was also not significant</w:t>
      </w:r>
      <w:r w:rsidR="00F50CBB" w:rsidRPr="00F01E0E">
        <w:rPr>
          <w:rFonts w:eastAsia="SimSun"/>
          <w:color w:val="auto"/>
          <w:lang w:eastAsia="zh-CN"/>
        </w:rPr>
        <w:t>ly different</w:t>
      </w:r>
      <w:r w:rsidR="001C0EAE" w:rsidRPr="00F01E0E">
        <w:rPr>
          <w:rFonts w:eastAsia="SimSun"/>
          <w:color w:val="auto"/>
          <w:lang w:eastAsia="zh-CN"/>
        </w:rPr>
        <w:t xml:space="preserve"> </w:t>
      </w:r>
      <w:r w:rsidR="005C0A61">
        <w:rPr>
          <w:rFonts w:eastAsia="SimSun"/>
          <w:color w:val="auto"/>
          <w:lang w:eastAsia="zh-CN"/>
        </w:rPr>
        <w:fldChar w:fldCharType="begin">
          <w:fldData xml:space="preserve">PEVuZE5vdGU+PENpdGU+PEF1dGhvcj5OeWJlcmc8L0F1dGhvcj48WWVhcj4yMDIwPC9ZZWFyPjxS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</w:fldData>
        </w:fldChar>
      </w:r>
      <w:r w:rsidR="005C0A61">
        <w:rPr>
          <w:rFonts w:eastAsia="SimSun"/>
          <w:color w:val="auto"/>
          <w:lang w:eastAsia="zh-CN"/>
        </w:rPr>
        <w:instrText xml:space="preserve"> ADDIN EN.CITE </w:instrText>
      </w:r>
      <w:r w:rsidR="005C0A61">
        <w:rPr>
          <w:rFonts w:eastAsia="SimSun"/>
          <w:color w:val="auto"/>
          <w:lang w:eastAsia="zh-CN"/>
        </w:rPr>
        <w:fldChar w:fldCharType="begin">
          <w:fldData xml:space="preserve">PEVuZE5vdGU+PENpdGU+PEF1dGhvcj5OeWJlcmc8L0F1dGhvcj48WWVhcj4yMDIwPC9ZZWFyPjxS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</w:fldData>
        </w:fldChar>
      </w:r>
      <w:r w:rsidR="005C0A61">
        <w:rPr>
          <w:rFonts w:eastAsia="SimSun"/>
          <w:color w:val="auto"/>
          <w:lang w:eastAsia="zh-CN"/>
        </w:rPr>
        <w:instrText xml:space="preserve"> ADDIN EN.CITE.DATA </w:instrText>
      </w:r>
      <w:r w:rsidR="005C0A61">
        <w:rPr>
          <w:rFonts w:eastAsia="SimSun"/>
          <w:color w:val="auto"/>
          <w:lang w:eastAsia="zh-CN"/>
        </w:rPr>
      </w:r>
      <w:r w:rsidR="005C0A61">
        <w:rPr>
          <w:rFonts w:eastAsia="SimSun"/>
          <w:color w:val="auto"/>
          <w:lang w:eastAsia="zh-CN"/>
        </w:rPr>
        <w:fldChar w:fldCharType="end"/>
      </w:r>
      <w:r w:rsidR="005C0A61">
        <w:rPr>
          <w:rFonts w:eastAsia="SimSun"/>
          <w:color w:val="auto"/>
          <w:lang w:eastAsia="zh-CN"/>
        </w:rPr>
      </w:r>
      <w:r w:rsidR="005C0A61">
        <w:rPr>
          <w:rFonts w:eastAsia="SimSun"/>
          <w:color w:val="auto"/>
          <w:lang w:eastAsia="zh-CN"/>
        </w:rPr>
        <w:fldChar w:fldCharType="separate"/>
      </w:r>
      <w:r w:rsidR="005C0A61">
        <w:rPr>
          <w:rFonts w:eastAsia="SimSun"/>
          <w:noProof/>
          <w:color w:val="auto"/>
          <w:lang w:eastAsia="zh-CN"/>
        </w:rPr>
        <w:t>(Nyberg et al. 2020)</w:t>
      </w:r>
      <w:r w:rsidR="005C0A61">
        <w:rPr>
          <w:rFonts w:eastAsia="SimSun"/>
          <w:color w:val="auto"/>
          <w:lang w:eastAsia="zh-CN"/>
        </w:rPr>
        <w:fldChar w:fldCharType="end"/>
      </w:r>
      <w:r w:rsidRPr="00F01E0E">
        <w:rPr>
          <w:rFonts w:eastAsia="SimSun"/>
          <w:color w:val="auto"/>
          <w:lang w:eastAsia="zh-CN"/>
        </w:rPr>
        <w:t xml:space="preserve">. When comparing </w:t>
      </w:r>
      <w:r w:rsidR="005532CB" w:rsidRPr="00F01E0E">
        <w:rPr>
          <w:rFonts w:eastAsia="SimSun"/>
          <w:color w:val="auto"/>
          <w:lang w:eastAsia="zh-CN"/>
        </w:rPr>
        <w:t>RALP</w:t>
      </w:r>
      <w:r w:rsidRPr="00F01E0E">
        <w:rPr>
          <w:rFonts w:eastAsia="SimSun"/>
          <w:color w:val="auto"/>
          <w:lang w:eastAsia="zh-CN"/>
        </w:rPr>
        <w:t xml:space="preserve"> and LRP, evidence tends to favour </w:t>
      </w:r>
      <w:r w:rsidR="005532CB" w:rsidRPr="00F01E0E">
        <w:rPr>
          <w:rFonts w:eastAsia="SimSun"/>
          <w:color w:val="auto"/>
          <w:lang w:eastAsia="zh-CN"/>
        </w:rPr>
        <w:t>RALP</w:t>
      </w:r>
      <w:r w:rsidRPr="00F01E0E">
        <w:rPr>
          <w:rFonts w:eastAsia="SimSun"/>
          <w:color w:val="auto"/>
          <w:lang w:eastAsia="zh-CN"/>
        </w:rPr>
        <w:t xml:space="preserve">. For example, a systematic review and meta-analysis found a lower biochemical recurrence rate following </w:t>
      </w:r>
      <w:r w:rsidR="005532CB" w:rsidRPr="00F01E0E">
        <w:rPr>
          <w:rFonts w:eastAsia="SimSun"/>
          <w:color w:val="auto"/>
          <w:lang w:eastAsia="zh-CN"/>
        </w:rPr>
        <w:t>RALP</w:t>
      </w:r>
      <w:r w:rsidRPr="00F01E0E">
        <w:rPr>
          <w:rFonts w:eastAsia="SimSun"/>
          <w:color w:val="auto"/>
          <w:lang w:eastAsia="zh-CN"/>
        </w:rPr>
        <w:t xml:space="preserve"> (RR, 0.59; 95% CI, 0.48</w:t>
      </w:r>
      <w:r w:rsidR="0068298F" w:rsidRPr="00F01E0E">
        <w:rPr>
          <w:rFonts w:eastAsia="SimSun"/>
          <w:color w:val="auto"/>
          <w:lang w:eastAsia="zh-CN"/>
        </w:rPr>
        <w:t>–</w:t>
      </w:r>
      <w:r w:rsidRPr="00F01E0E">
        <w:rPr>
          <w:rFonts w:eastAsia="SimSun"/>
          <w:color w:val="auto"/>
          <w:lang w:eastAsia="zh-CN"/>
        </w:rPr>
        <w:t>0.73; I</w:t>
      </w:r>
      <w:r w:rsidRPr="00F01E0E">
        <w:rPr>
          <w:rFonts w:eastAsia="SimSun"/>
          <w:color w:val="auto"/>
          <w:vertAlign w:val="superscript"/>
          <w:lang w:eastAsia="zh-CN"/>
        </w:rPr>
        <w:t>2</w:t>
      </w:r>
      <w:r w:rsidR="0068298F" w:rsidRPr="00F01E0E">
        <w:rPr>
          <w:rFonts w:eastAsia="SimSun"/>
          <w:color w:val="auto"/>
          <w:vertAlign w:val="superscript"/>
          <w:lang w:eastAsia="zh-CN"/>
        </w:rPr>
        <w:t xml:space="preserve"> </w:t>
      </w:r>
      <w:r w:rsidRPr="00F01E0E">
        <w:rPr>
          <w:rFonts w:eastAsia="SimSun"/>
          <w:color w:val="auto"/>
          <w:lang w:eastAsia="zh-CN"/>
        </w:rPr>
        <w:t>=</w:t>
      </w:r>
      <w:r w:rsidR="0068298F" w:rsidRPr="00F01E0E">
        <w:rPr>
          <w:rFonts w:eastAsia="SimSun"/>
          <w:color w:val="auto"/>
          <w:lang w:eastAsia="zh-CN"/>
        </w:rPr>
        <w:t xml:space="preserve"> </w:t>
      </w:r>
      <w:r w:rsidRPr="00F01E0E">
        <w:rPr>
          <w:rFonts w:eastAsia="SimSun"/>
          <w:color w:val="auto"/>
          <w:lang w:eastAsia="zh-CN"/>
        </w:rPr>
        <w:t xml:space="preserve">21%; p&lt;0.00001) </w:t>
      </w:r>
      <w:r w:rsidR="005C0A61">
        <w:rPr>
          <w:rFonts w:eastAsia="SimSun"/>
          <w:color w:val="auto"/>
          <w:lang w:eastAsia="zh-CN"/>
        </w:rPr>
        <w:fldChar w:fldCharType="begin">
          <w:fldData xml:space="preserve">PEVuZE5vdGU+PENpdGU+PEF1dGhvcj5MZWU8L0F1dGhvcj48WWVhcj4yMDE3PC9ZZWFyPjxSZWNO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</w:fldData>
        </w:fldChar>
      </w:r>
      <w:r w:rsidR="005C0A61">
        <w:rPr>
          <w:rFonts w:eastAsia="SimSun"/>
          <w:color w:val="auto"/>
          <w:lang w:eastAsia="zh-CN"/>
        </w:rPr>
        <w:instrText xml:space="preserve"> ADDIN EN.CITE </w:instrText>
      </w:r>
      <w:r w:rsidR="005C0A61">
        <w:rPr>
          <w:rFonts w:eastAsia="SimSun"/>
          <w:color w:val="auto"/>
          <w:lang w:eastAsia="zh-CN"/>
        </w:rPr>
        <w:fldChar w:fldCharType="begin">
          <w:fldData xml:space="preserve">PEVuZE5vdGU+PENpdGU+PEF1dGhvcj5MZWU8L0F1dGhvcj48WWVhcj4yMDE3PC9ZZWFyPjxSZWNO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</w:fldData>
        </w:fldChar>
      </w:r>
      <w:r w:rsidR="005C0A61">
        <w:rPr>
          <w:rFonts w:eastAsia="SimSun"/>
          <w:color w:val="auto"/>
          <w:lang w:eastAsia="zh-CN"/>
        </w:rPr>
        <w:instrText xml:space="preserve"> ADDIN EN.CITE.DATA </w:instrText>
      </w:r>
      <w:r w:rsidR="005C0A61">
        <w:rPr>
          <w:rFonts w:eastAsia="SimSun"/>
          <w:color w:val="auto"/>
          <w:lang w:eastAsia="zh-CN"/>
        </w:rPr>
      </w:r>
      <w:r w:rsidR="005C0A61">
        <w:rPr>
          <w:rFonts w:eastAsia="SimSun"/>
          <w:color w:val="auto"/>
          <w:lang w:eastAsia="zh-CN"/>
        </w:rPr>
        <w:fldChar w:fldCharType="end"/>
      </w:r>
      <w:r w:rsidR="005C0A61">
        <w:rPr>
          <w:rFonts w:eastAsia="SimSun"/>
          <w:color w:val="auto"/>
          <w:lang w:eastAsia="zh-CN"/>
        </w:rPr>
      </w:r>
      <w:r w:rsidR="005C0A61">
        <w:rPr>
          <w:rFonts w:eastAsia="SimSun"/>
          <w:color w:val="auto"/>
          <w:lang w:eastAsia="zh-CN"/>
        </w:rPr>
        <w:fldChar w:fldCharType="separate"/>
      </w:r>
      <w:r w:rsidR="005C0A61">
        <w:rPr>
          <w:rFonts w:eastAsia="SimSun"/>
          <w:noProof/>
          <w:color w:val="auto"/>
          <w:lang w:eastAsia="zh-CN"/>
        </w:rPr>
        <w:t>(Lee et al. 2017)</w:t>
      </w:r>
      <w:r w:rsidR="005C0A61">
        <w:rPr>
          <w:rFonts w:eastAsia="SimSun"/>
          <w:color w:val="auto"/>
          <w:lang w:eastAsia="zh-CN"/>
        </w:rPr>
        <w:fldChar w:fldCharType="end"/>
      </w:r>
      <w:r w:rsidRPr="00F01E0E">
        <w:rPr>
          <w:rFonts w:eastAsia="SimSun"/>
          <w:color w:val="auto"/>
          <w:lang w:eastAsia="zh-CN"/>
        </w:rPr>
        <w:t>. A meta-analysis of non-randomised studies (n</w:t>
      </w:r>
      <w:r w:rsidR="0068298F" w:rsidRPr="00F01E0E">
        <w:rPr>
          <w:rFonts w:eastAsia="SimSun"/>
          <w:color w:val="auto"/>
          <w:lang w:eastAsia="zh-CN"/>
        </w:rPr>
        <w:t> </w:t>
      </w:r>
      <w:r w:rsidRPr="00F01E0E">
        <w:rPr>
          <w:rFonts w:eastAsia="SimSun"/>
          <w:color w:val="auto"/>
          <w:lang w:eastAsia="zh-CN"/>
        </w:rPr>
        <w:t>=</w:t>
      </w:r>
      <w:r w:rsidR="0068298F" w:rsidRPr="00F01E0E">
        <w:rPr>
          <w:rFonts w:eastAsia="SimSun"/>
          <w:color w:val="auto"/>
          <w:lang w:eastAsia="zh-CN"/>
        </w:rPr>
        <w:t> </w:t>
      </w:r>
      <w:r w:rsidRPr="00F01E0E">
        <w:rPr>
          <w:rFonts w:eastAsia="SimSun"/>
          <w:color w:val="auto"/>
          <w:lang w:eastAsia="zh-CN"/>
        </w:rPr>
        <w:t xml:space="preserve">78) supported this, showing that biochemical recurrence-free survival was better with </w:t>
      </w:r>
      <w:r w:rsidR="005532CB" w:rsidRPr="00F01E0E">
        <w:rPr>
          <w:rFonts w:eastAsia="SimSun"/>
          <w:color w:val="auto"/>
          <w:lang w:eastAsia="zh-CN"/>
        </w:rPr>
        <w:t>RALP</w:t>
      </w:r>
      <w:r w:rsidRPr="00F01E0E">
        <w:rPr>
          <w:rFonts w:eastAsia="SimSun"/>
          <w:color w:val="auto"/>
          <w:lang w:eastAsia="zh-CN"/>
        </w:rPr>
        <w:t xml:space="preserve"> compared to RRP (OR:1.33, p</w:t>
      </w:r>
      <w:r w:rsidR="0068298F" w:rsidRPr="00F01E0E">
        <w:rPr>
          <w:rFonts w:eastAsia="SimSun"/>
          <w:color w:val="auto"/>
          <w:lang w:eastAsia="zh-CN"/>
        </w:rPr>
        <w:t> </w:t>
      </w:r>
      <w:r w:rsidRPr="00F01E0E">
        <w:rPr>
          <w:rFonts w:eastAsia="SimSun"/>
          <w:color w:val="auto"/>
          <w:lang w:eastAsia="zh-CN"/>
        </w:rPr>
        <w:t>= 0.04)</w:t>
      </w:r>
      <w:r w:rsidR="006356E9" w:rsidRPr="00F01E0E">
        <w:rPr>
          <w:rFonts w:eastAsia="SimSun"/>
          <w:color w:val="auto"/>
          <w:lang w:eastAsia="zh-CN"/>
        </w:rPr>
        <w:t xml:space="preserve"> </w:t>
      </w:r>
      <w:r w:rsidR="005C0A61">
        <w:rPr>
          <w:rFonts w:eastAsia="SimSun"/>
          <w:color w:val="auto"/>
          <w:lang w:eastAsia="zh-CN"/>
        </w:rPr>
        <w:fldChar w:fldCharType="begin">
          <w:fldData xml:space="preserve">PEVuZE5vdGU+PENpdGU+PEF1dGhvcj5UYW5nPC9BdXRob3I+PFllYXI+MjAxNzwvWWVhcj48UmVj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</w:fldData>
        </w:fldChar>
      </w:r>
      <w:r w:rsidR="005C0A61">
        <w:rPr>
          <w:rFonts w:eastAsia="SimSun"/>
          <w:color w:val="auto"/>
          <w:lang w:eastAsia="zh-CN"/>
        </w:rPr>
        <w:instrText xml:space="preserve"> ADDIN EN.CITE </w:instrText>
      </w:r>
      <w:r w:rsidR="005C0A61">
        <w:rPr>
          <w:rFonts w:eastAsia="SimSun"/>
          <w:color w:val="auto"/>
          <w:lang w:eastAsia="zh-CN"/>
        </w:rPr>
        <w:fldChar w:fldCharType="begin">
          <w:fldData xml:space="preserve">PEVuZE5vdGU+PENpdGU+PEF1dGhvcj5UYW5nPC9BdXRob3I+PFllYXI+MjAxNzwvWWVhcj48UmVj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</w:fldData>
        </w:fldChar>
      </w:r>
      <w:r w:rsidR="005C0A61">
        <w:rPr>
          <w:rFonts w:eastAsia="SimSun"/>
          <w:color w:val="auto"/>
          <w:lang w:eastAsia="zh-CN"/>
        </w:rPr>
        <w:instrText xml:space="preserve"> ADDIN EN.CITE.DATA </w:instrText>
      </w:r>
      <w:r w:rsidR="005C0A61">
        <w:rPr>
          <w:rFonts w:eastAsia="SimSun"/>
          <w:color w:val="auto"/>
          <w:lang w:eastAsia="zh-CN"/>
        </w:rPr>
      </w:r>
      <w:r w:rsidR="005C0A61">
        <w:rPr>
          <w:rFonts w:eastAsia="SimSun"/>
          <w:color w:val="auto"/>
          <w:lang w:eastAsia="zh-CN"/>
        </w:rPr>
        <w:fldChar w:fldCharType="end"/>
      </w:r>
      <w:r w:rsidR="005C0A61">
        <w:rPr>
          <w:rFonts w:eastAsia="SimSun"/>
          <w:color w:val="auto"/>
          <w:lang w:eastAsia="zh-CN"/>
        </w:rPr>
      </w:r>
      <w:r w:rsidR="005C0A61">
        <w:rPr>
          <w:rFonts w:eastAsia="SimSun"/>
          <w:color w:val="auto"/>
          <w:lang w:eastAsia="zh-CN"/>
        </w:rPr>
        <w:fldChar w:fldCharType="separate"/>
      </w:r>
      <w:r w:rsidR="005C0A61">
        <w:rPr>
          <w:rFonts w:eastAsia="SimSun"/>
          <w:noProof/>
          <w:color w:val="auto"/>
          <w:lang w:eastAsia="zh-CN"/>
        </w:rPr>
        <w:t>(Tang et al. 2017)</w:t>
      </w:r>
      <w:r w:rsidR="005C0A61">
        <w:rPr>
          <w:rFonts w:eastAsia="SimSun"/>
          <w:color w:val="auto"/>
          <w:lang w:eastAsia="zh-CN"/>
        </w:rPr>
        <w:fldChar w:fldCharType="end"/>
      </w:r>
      <w:r w:rsidRPr="00F01E0E">
        <w:rPr>
          <w:rFonts w:eastAsia="SimSun"/>
          <w:color w:val="auto"/>
          <w:lang w:eastAsia="zh-CN"/>
        </w:rPr>
        <w:t>.</w:t>
      </w:r>
    </w:p>
    <w:p w14:paraId="3A939D25" w14:textId="77777777" w:rsidR="00DF1FD1" w:rsidRPr="00F01E0E" w:rsidRDefault="00DF1FD1" w:rsidP="00DF1FD1">
      <w:pPr>
        <w:pStyle w:val="Heading5"/>
        <w:rPr>
          <w:lang w:eastAsia="zh-CN"/>
        </w:rPr>
      </w:pPr>
      <w:r w:rsidRPr="00F01E0E">
        <w:rPr>
          <w:lang w:eastAsia="zh-CN"/>
        </w:rPr>
        <w:t>MBS items</w:t>
      </w:r>
    </w:p>
    <w:p w14:paraId="511CF333" w14:textId="100EEADF" w:rsidR="00891665" w:rsidRPr="00F01E0E" w:rsidRDefault="00DF1FD1" w:rsidP="00DF1FD1">
      <w:pPr>
        <w:pStyle w:val="Instructionaltext"/>
        <w:rPr>
          <w:rFonts w:eastAsia="SimSun"/>
          <w:color w:val="auto"/>
          <w:lang w:eastAsia="zh-CN"/>
        </w:rPr>
      </w:pPr>
      <w:r w:rsidRPr="00F01E0E">
        <w:rPr>
          <w:rFonts w:eastAsia="SimSun"/>
          <w:color w:val="auto"/>
          <w:lang w:eastAsia="zh-CN"/>
        </w:rPr>
        <w:t>RP</w:t>
      </w:r>
      <w:r w:rsidR="00B07E0A" w:rsidRPr="00F01E0E">
        <w:rPr>
          <w:rFonts w:eastAsia="SimSun"/>
          <w:color w:val="auto"/>
          <w:lang w:eastAsia="zh-CN"/>
        </w:rPr>
        <w:t xml:space="preserve"> without pelvic lymphadenectomy</w:t>
      </w:r>
      <w:r w:rsidRPr="00F01E0E">
        <w:rPr>
          <w:rFonts w:eastAsia="SimSun"/>
          <w:color w:val="auto"/>
          <w:lang w:eastAsia="zh-CN"/>
        </w:rPr>
        <w:t xml:space="preserve"> is covered </w:t>
      </w:r>
      <w:r w:rsidR="00DC24AE" w:rsidRPr="00F01E0E">
        <w:rPr>
          <w:rFonts w:eastAsia="SimSun"/>
          <w:color w:val="auto"/>
          <w:lang w:eastAsia="zh-CN"/>
        </w:rPr>
        <w:t xml:space="preserve">under </w:t>
      </w:r>
      <w:r w:rsidRPr="00F01E0E">
        <w:rPr>
          <w:rFonts w:eastAsia="SimSun"/>
          <w:color w:val="auto"/>
          <w:lang w:eastAsia="zh-CN"/>
        </w:rPr>
        <w:t>MBS item 37210</w:t>
      </w:r>
      <w:r w:rsidRPr="00F01E0E">
        <w:t xml:space="preserve"> </w:t>
      </w:r>
      <w:r w:rsidR="0017433E" w:rsidRPr="00F01E0E">
        <w:rPr>
          <w:rFonts w:eastAsia="SimSun"/>
          <w:color w:val="auto"/>
          <w:lang w:eastAsia="zh-CN"/>
        </w:rPr>
        <w:t>(</w:t>
      </w:r>
      <w:r w:rsidR="008F2B8A" w:rsidRPr="00F01E0E">
        <w:rPr>
          <w:rFonts w:eastAsia="SimSun"/>
          <w:color w:val="auto"/>
          <w:lang w:eastAsia="zh-CN"/>
        </w:rPr>
        <w:fldChar w:fldCharType="begin"/>
      </w:r>
      <w:r w:rsidR="008F2B8A" w:rsidRPr="00F01E0E">
        <w:rPr>
          <w:rFonts w:eastAsia="SimSun"/>
          <w:color w:val="auto"/>
          <w:lang w:eastAsia="zh-CN"/>
        </w:rPr>
        <w:instrText xml:space="preserve"> REF _Ref192592263 \h </w:instrText>
      </w:r>
      <w:r w:rsidR="009C7CAA" w:rsidRPr="00F01E0E">
        <w:rPr>
          <w:rFonts w:eastAsia="SimSun"/>
          <w:color w:val="auto"/>
          <w:lang w:eastAsia="zh-CN"/>
        </w:rPr>
        <w:instrText xml:space="preserve"> \* MERGEFORMAT </w:instrText>
      </w:r>
      <w:r w:rsidR="008F2B8A" w:rsidRPr="00F01E0E">
        <w:rPr>
          <w:rFonts w:eastAsia="SimSun"/>
          <w:color w:val="auto"/>
          <w:lang w:eastAsia="zh-CN"/>
        </w:rPr>
      </w:r>
      <w:r w:rsidR="008F2B8A" w:rsidRPr="00F01E0E">
        <w:rPr>
          <w:rFonts w:eastAsia="SimSun"/>
          <w:color w:val="auto"/>
          <w:lang w:eastAsia="zh-CN"/>
        </w:rPr>
        <w:fldChar w:fldCharType="separate"/>
      </w:r>
      <w:r w:rsidR="008F2B8A" w:rsidRPr="00F01E0E">
        <w:rPr>
          <w:rFonts w:eastAsia="SimSun"/>
          <w:color w:val="auto"/>
          <w:lang w:eastAsia="zh-CN"/>
        </w:rPr>
        <w:t>Table 5</w:t>
      </w:r>
      <w:r w:rsidR="008F2B8A" w:rsidRPr="00F01E0E">
        <w:rPr>
          <w:rFonts w:eastAsia="SimSun"/>
          <w:color w:val="auto"/>
          <w:lang w:eastAsia="zh-CN"/>
        </w:rPr>
        <w:fldChar w:fldCharType="end"/>
      </w:r>
      <w:r w:rsidR="0017433E" w:rsidRPr="00F01E0E">
        <w:rPr>
          <w:rFonts w:eastAsia="SimSun"/>
          <w:color w:val="auto"/>
          <w:lang w:eastAsia="zh-CN"/>
        </w:rPr>
        <w:t>)</w:t>
      </w:r>
      <w:r w:rsidRPr="00F01E0E">
        <w:rPr>
          <w:rFonts w:eastAsia="SimSun"/>
          <w:color w:val="auto"/>
          <w:lang w:eastAsia="zh-CN"/>
        </w:rPr>
        <w:t xml:space="preserve">. </w:t>
      </w:r>
      <w:r w:rsidR="00DC24AE" w:rsidRPr="00F01E0E">
        <w:rPr>
          <w:rFonts w:eastAsia="SimSun"/>
          <w:color w:val="auto"/>
          <w:lang w:eastAsia="zh-CN"/>
        </w:rPr>
        <w:t>This aligns with the item included in the application.</w:t>
      </w:r>
      <w:r w:rsidRPr="00F01E0E">
        <w:rPr>
          <w:rFonts w:eastAsia="SimSun"/>
          <w:color w:val="auto"/>
          <w:lang w:eastAsia="zh-CN"/>
        </w:rPr>
        <w:t xml:space="preserve"> The schedule fee is $1,815.35 (updated 1</w:t>
      </w:r>
      <w:r w:rsidR="00B07E0A" w:rsidRPr="00F01E0E">
        <w:rPr>
          <w:rFonts w:eastAsia="SimSun"/>
          <w:color w:val="auto"/>
          <w:lang w:eastAsia="zh-CN"/>
        </w:rPr>
        <w:t xml:space="preserve"> </w:t>
      </w:r>
      <w:r w:rsidRPr="00F01E0E">
        <w:rPr>
          <w:rFonts w:eastAsia="SimSun"/>
          <w:color w:val="auto"/>
          <w:lang w:eastAsia="zh-CN"/>
        </w:rPr>
        <w:t>Jul</w:t>
      </w:r>
      <w:r w:rsidR="00B07E0A" w:rsidRPr="00F01E0E">
        <w:rPr>
          <w:rFonts w:eastAsia="SimSun"/>
          <w:color w:val="auto"/>
          <w:lang w:eastAsia="zh-CN"/>
        </w:rPr>
        <w:t xml:space="preserve">y </w:t>
      </w:r>
      <w:r w:rsidRPr="00F01E0E">
        <w:rPr>
          <w:rFonts w:eastAsia="SimSun"/>
          <w:color w:val="auto"/>
          <w:lang w:eastAsia="zh-CN"/>
        </w:rPr>
        <w:t>2024). MBS item 37213 covers salvage RP without lymphadenectomy after</w:t>
      </w:r>
      <w:r w:rsidRPr="00F01E0E">
        <w:t xml:space="preserve"> </w:t>
      </w:r>
      <w:r w:rsidRPr="00F01E0E">
        <w:rPr>
          <w:rFonts w:eastAsia="SimSun"/>
          <w:color w:val="auto"/>
          <w:lang w:eastAsia="zh-CN"/>
        </w:rPr>
        <w:t xml:space="preserve">previous </w:t>
      </w:r>
      <w:r w:rsidR="006E24DB" w:rsidRPr="00F01E0E">
        <w:rPr>
          <w:rFonts w:eastAsia="SimSun"/>
          <w:color w:val="auto"/>
          <w:lang w:eastAsia="zh-CN"/>
        </w:rPr>
        <w:t>RT</w:t>
      </w:r>
      <w:r w:rsidRPr="00F01E0E">
        <w:rPr>
          <w:rFonts w:eastAsia="SimSun"/>
          <w:color w:val="auto"/>
          <w:lang w:eastAsia="zh-CN"/>
        </w:rPr>
        <w:t xml:space="preserve"> or </w:t>
      </w:r>
      <w:r w:rsidR="000F141A" w:rsidRPr="000F141A">
        <w:rPr>
          <w:rFonts w:eastAsia="SimSun"/>
          <w:color w:val="auto"/>
          <w:lang w:eastAsia="zh-CN"/>
        </w:rPr>
        <w:t xml:space="preserve">ablative </w:t>
      </w:r>
      <w:r w:rsidRPr="00F01E0E">
        <w:rPr>
          <w:rFonts w:eastAsia="SimSun"/>
          <w:color w:val="auto"/>
          <w:lang w:eastAsia="zh-CN"/>
        </w:rPr>
        <w:t>focal therapy. The higher schedule fee is $2,722.75 (updated 1</w:t>
      </w:r>
      <w:r w:rsidR="007943BB" w:rsidRPr="00F01E0E">
        <w:rPr>
          <w:rFonts w:eastAsia="SimSun"/>
          <w:color w:val="auto"/>
          <w:lang w:eastAsia="zh-CN"/>
        </w:rPr>
        <w:t xml:space="preserve"> </w:t>
      </w:r>
      <w:r w:rsidRPr="00F01E0E">
        <w:rPr>
          <w:rFonts w:eastAsia="SimSun"/>
          <w:color w:val="auto"/>
          <w:lang w:eastAsia="zh-CN"/>
        </w:rPr>
        <w:t>Jul</w:t>
      </w:r>
      <w:r w:rsidR="007943BB" w:rsidRPr="00F01E0E">
        <w:rPr>
          <w:rFonts w:eastAsia="SimSun"/>
          <w:color w:val="auto"/>
          <w:lang w:eastAsia="zh-CN"/>
        </w:rPr>
        <w:t xml:space="preserve">y </w:t>
      </w:r>
      <w:r w:rsidRPr="00F01E0E">
        <w:rPr>
          <w:rFonts w:eastAsia="SimSun"/>
          <w:color w:val="auto"/>
          <w:lang w:eastAsia="zh-CN"/>
        </w:rPr>
        <w:t xml:space="preserve">2024), which recognises the increased difficulty and risks associated with the procedure and postoperative care compared to standard RP. </w:t>
      </w:r>
      <w:r w:rsidR="003A70CB">
        <w:rPr>
          <w:rFonts w:eastAsia="SimSun"/>
          <w:color w:val="auto"/>
          <w:lang w:eastAsia="zh-CN"/>
        </w:rPr>
        <w:t xml:space="preserve">Both </w:t>
      </w:r>
      <w:r w:rsidR="00CD5F01">
        <w:rPr>
          <w:rFonts w:eastAsia="SimSun"/>
          <w:color w:val="auto"/>
          <w:lang w:eastAsia="zh-CN"/>
        </w:rPr>
        <w:t xml:space="preserve">MBS items </w:t>
      </w:r>
      <w:r w:rsidR="00E63176" w:rsidRPr="00E63176">
        <w:rPr>
          <w:rFonts w:eastAsia="SimSun"/>
          <w:color w:val="auto"/>
          <w:lang w:eastAsia="zh-CN"/>
        </w:rPr>
        <w:t xml:space="preserve">37210 </w:t>
      </w:r>
      <w:r w:rsidR="00E63176">
        <w:rPr>
          <w:rFonts w:eastAsia="SimSun"/>
          <w:color w:val="auto"/>
          <w:lang w:eastAsia="zh-CN"/>
        </w:rPr>
        <w:t xml:space="preserve">and </w:t>
      </w:r>
      <w:r w:rsidR="00E63176" w:rsidRPr="00F01E0E">
        <w:rPr>
          <w:rFonts w:eastAsia="SimSun"/>
          <w:color w:val="auto"/>
          <w:lang w:eastAsia="zh-CN"/>
        </w:rPr>
        <w:t>37213</w:t>
      </w:r>
      <w:r w:rsidR="00E63176">
        <w:rPr>
          <w:rFonts w:eastAsia="SimSun"/>
          <w:color w:val="auto"/>
          <w:lang w:eastAsia="zh-CN"/>
        </w:rPr>
        <w:t xml:space="preserve"> </w:t>
      </w:r>
      <w:r w:rsidR="00CD5F01">
        <w:rPr>
          <w:rFonts w:eastAsia="SimSun"/>
          <w:color w:val="auto"/>
          <w:lang w:eastAsia="zh-CN"/>
        </w:rPr>
        <w:t xml:space="preserve">are </w:t>
      </w:r>
      <w:r w:rsidR="00CD5F01" w:rsidRPr="00CD5F01">
        <w:rPr>
          <w:rFonts w:eastAsia="SimSun"/>
          <w:color w:val="auto"/>
          <w:lang w:eastAsia="zh-CN"/>
        </w:rPr>
        <w:t>approach-agnostic</w:t>
      </w:r>
      <w:r w:rsidR="00ED05ED">
        <w:rPr>
          <w:rFonts w:eastAsia="SimSun"/>
          <w:color w:val="auto"/>
          <w:lang w:eastAsia="zh-CN"/>
        </w:rPr>
        <w:t>,</w:t>
      </w:r>
      <w:r w:rsidR="00CD5F01">
        <w:rPr>
          <w:rFonts w:eastAsia="SimSun"/>
          <w:color w:val="auto"/>
          <w:lang w:eastAsia="zh-CN"/>
        </w:rPr>
        <w:t xml:space="preserve"> </w:t>
      </w:r>
      <w:r w:rsidR="00ED05ED">
        <w:rPr>
          <w:rFonts w:eastAsia="SimSun"/>
          <w:color w:val="auto"/>
          <w:lang w:eastAsia="zh-CN"/>
        </w:rPr>
        <w:t>meaning</w:t>
      </w:r>
      <w:r w:rsidR="00CD5F01">
        <w:rPr>
          <w:rFonts w:eastAsia="SimSun"/>
          <w:color w:val="auto"/>
          <w:lang w:eastAsia="zh-CN"/>
        </w:rPr>
        <w:t xml:space="preserve"> </w:t>
      </w:r>
      <w:r w:rsidR="0012480F">
        <w:rPr>
          <w:rFonts w:eastAsia="SimSun"/>
          <w:color w:val="auto"/>
          <w:lang w:eastAsia="zh-CN"/>
        </w:rPr>
        <w:t xml:space="preserve">they can apply to </w:t>
      </w:r>
      <w:r w:rsidR="002C1B00">
        <w:rPr>
          <w:rFonts w:eastAsia="SimSun"/>
          <w:color w:val="auto"/>
          <w:lang w:eastAsia="zh-CN"/>
        </w:rPr>
        <w:t xml:space="preserve">any RP technique, including </w:t>
      </w:r>
      <w:r w:rsidR="00CD5F01">
        <w:rPr>
          <w:rFonts w:eastAsia="SimSun"/>
          <w:color w:val="auto"/>
          <w:lang w:eastAsia="zh-CN"/>
        </w:rPr>
        <w:t xml:space="preserve">open RP, </w:t>
      </w:r>
      <w:r w:rsidR="000F141A" w:rsidRPr="000F141A">
        <w:rPr>
          <w:rFonts w:eastAsia="SimSun"/>
          <w:color w:val="auto"/>
          <w:lang w:eastAsia="zh-CN"/>
        </w:rPr>
        <w:t>LRP and RALP</w:t>
      </w:r>
      <w:r w:rsidR="002C1B00">
        <w:rPr>
          <w:rFonts w:eastAsia="SimSun"/>
          <w:color w:val="auto"/>
          <w:lang w:eastAsia="zh-CN"/>
        </w:rPr>
        <w:t>.</w:t>
      </w:r>
    </w:p>
    <w:p w14:paraId="4E31D023" w14:textId="27551EFE" w:rsidR="009539A5" w:rsidRDefault="00887F3E" w:rsidP="009539A5">
      <w:pPr>
        <w:pStyle w:val="Instructionaltext"/>
        <w:rPr>
          <w:rFonts w:eastAsia="SimSun"/>
          <w:color w:val="auto"/>
          <w:lang w:eastAsia="zh-CN"/>
        </w:rPr>
      </w:pPr>
      <w:r w:rsidRPr="00F01E0E">
        <w:rPr>
          <w:rFonts w:eastAsia="SimSun"/>
          <w:color w:val="auto"/>
          <w:lang w:eastAsia="zh-CN"/>
        </w:rPr>
        <w:t>MBS item 37211, included in the application, is not considered an appropriate</w:t>
      </w:r>
      <w:r w:rsidRPr="00F01E0E">
        <w:t xml:space="preserve"> </w:t>
      </w:r>
      <w:r w:rsidRPr="00F01E0E">
        <w:rPr>
          <w:rFonts w:eastAsia="SimSun"/>
          <w:color w:val="auto"/>
          <w:lang w:eastAsia="zh-CN"/>
        </w:rPr>
        <w:t>MBS item</w:t>
      </w:r>
      <w:r w:rsidR="00236CD0" w:rsidRPr="00F01E0E">
        <w:rPr>
          <w:rFonts w:eastAsia="SimSun"/>
          <w:color w:val="auto"/>
          <w:lang w:eastAsia="zh-CN"/>
        </w:rPr>
        <w:t xml:space="preserve"> because</w:t>
      </w:r>
      <w:r w:rsidRPr="00F01E0E">
        <w:rPr>
          <w:rFonts w:eastAsia="SimSun"/>
          <w:color w:val="auto"/>
          <w:lang w:eastAsia="zh-CN"/>
        </w:rPr>
        <w:t xml:space="preserve"> it focuses on regional (or locally advanced) disease with pelvic lymphadenectomy.</w:t>
      </w:r>
      <w:r w:rsidR="003068EF">
        <w:rPr>
          <w:rFonts w:eastAsia="SimSun"/>
          <w:color w:val="auto"/>
          <w:lang w:eastAsia="zh-CN"/>
        </w:rPr>
        <w:t xml:space="preserve"> </w:t>
      </w:r>
      <w:r w:rsidR="007A7BAF" w:rsidRPr="007A7BAF">
        <w:rPr>
          <w:rFonts w:eastAsia="SimSun"/>
          <w:color w:val="auto"/>
          <w:lang w:eastAsia="zh-CN"/>
        </w:rPr>
        <w:t xml:space="preserve">MBS item 37200 is </w:t>
      </w:r>
      <w:r w:rsidR="000B3AF4">
        <w:rPr>
          <w:rFonts w:eastAsia="SimSun"/>
          <w:color w:val="auto"/>
          <w:lang w:eastAsia="zh-CN"/>
        </w:rPr>
        <w:t>ir</w:t>
      </w:r>
      <w:r w:rsidR="007A7BAF" w:rsidRPr="007A7BAF">
        <w:rPr>
          <w:rFonts w:eastAsia="SimSun"/>
          <w:color w:val="auto"/>
          <w:lang w:eastAsia="zh-CN"/>
        </w:rPr>
        <w:t>relevant, as it refers to a simple or standard prostatectomy (partial or complete removal of the prostate)</w:t>
      </w:r>
      <w:r w:rsidR="00C151BF">
        <w:rPr>
          <w:rFonts w:eastAsia="SimSun"/>
          <w:color w:val="auto"/>
          <w:lang w:eastAsia="zh-CN"/>
        </w:rPr>
        <w:t>, most commonly used for</w:t>
      </w:r>
      <w:r w:rsidR="00AD12B1">
        <w:rPr>
          <w:rFonts w:eastAsia="SimSun"/>
          <w:color w:val="auto"/>
          <w:lang w:eastAsia="zh-CN"/>
        </w:rPr>
        <w:t xml:space="preserve"> </w:t>
      </w:r>
      <w:r w:rsidR="007A7BAF" w:rsidRPr="007A7BAF">
        <w:rPr>
          <w:rFonts w:eastAsia="SimSun"/>
          <w:color w:val="auto"/>
          <w:lang w:eastAsia="zh-CN"/>
        </w:rPr>
        <w:t>benign prostatic hypertrophy</w:t>
      </w:r>
      <w:r w:rsidR="007A7BAF">
        <w:rPr>
          <w:rFonts w:eastAsia="SimSun"/>
          <w:color w:val="auto"/>
          <w:lang w:eastAsia="zh-CN"/>
        </w:rPr>
        <w:t>.</w:t>
      </w:r>
      <w:bookmarkStart w:id="17" w:name="_Ref192592263"/>
    </w:p>
    <w:p w14:paraId="09F0E53E" w14:textId="4D7D0BD7" w:rsidR="00452C20" w:rsidRPr="00C467A1" w:rsidRDefault="00452C20" w:rsidP="00C467A1">
      <w:pPr>
        <w:pStyle w:val="Caption"/>
        <w:rPr>
          <w:lang w:val="en-AU"/>
        </w:rPr>
      </w:pPr>
      <w:r w:rsidRPr="00C467A1">
        <w:rPr>
          <w:lang w:val="en-AU"/>
        </w:rPr>
        <w:t xml:space="preserve">Table </w:t>
      </w:r>
      <w:r w:rsidRPr="00C467A1">
        <w:rPr>
          <w:lang w:val="en-AU"/>
        </w:rPr>
        <w:fldChar w:fldCharType="begin"/>
      </w:r>
      <w:r w:rsidRPr="00C467A1">
        <w:rPr>
          <w:lang w:val="en-AU"/>
        </w:rPr>
        <w:instrText xml:space="preserve"> SEQ Table \* ARABIC </w:instrText>
      </w:r>
      <w:r w:rsidRPr="00C467A1">
        <w:rPr>
          <w:lang w:val="en-AU"/>
        </w:rPr>
        <w:fldChar w:fldCharType="separate"/>
      </w:r>
      <w:r w:rsidR="006045D6" w:rsidRPr="00C467A1">
        <w:rPr>
          <w:lang w:val="en-AU"/>
        </w:rPr>
        <w:t>5</w:t>
      </w:r>
      <w:r w:rsidRPr="00C467A1">
        <w:rPr>
          <w:lang w:val="en-AU"/>
        </w:rPr>
        <w:fldChar w:fldCharType="end"/>
      </w:r>
      <w:bookmarkEnd w:id="17"/>
      <w:r w:rsidRPr="00C467A1">
        <w:rPr>
          <w:lang w:val="en-AU"/>
        </w:rPr>
        <w:t xml:space="preserve"> </w:t>
      </w:r>
      <w:r w:rsidR="0000518E" w:rsidRPr="00C467A1">
        <w:rPr>
          <w:lang w:val="en-AU"/>
        </w:rPr>
        <w:t xml:space="preserve">Relevant MBS items for </w:t>
      </w:r>
      <w:r w:rsidR="00BA0ED3" w:rsidRPr="00C467A1">
        <w:rPr>
          <w:lang w:val="en-AU"/>
        </w:rPr>
        <w:t>radical prostatectomy</w:t>
      </w:r>
    </w:p>
    <w:tbl>
      <w:tblPr>
        <w:tblW w:w="5000" w:type="pct"/>
        <w:tblLook w:val="04A0" w:firstRow="1" w:lastRow="0" w:firstColumn="1" w:lastColumn="0" w:noHBand="0" w:noVBand="1"/>
        <w:tblCaption w:val="Table 12 Relevant MBS item for the comparator"/>
        <w:tblDescription w:val="This table describes the current item descriptor in the Medicare Benefits Schedule for the main comparator technology."/>
      </w:tblPr>
      <w:tblGrid>
        <w:gridCol w:w="9571"/>
      </w:tblGrid>
      <w:tr w:rsidR="00452C20" w:rsidRPr="00F01E0E" w14:paraId="06F02A36" w14:textId="77777777">
        <w:trPr>
          <w:cantSplit/>
          <w:trHeight w:val="352"/>
        </w:trPr>
        <w:tc>
          <w:tcPr>
            <w:tcW w:w="5000" w:type="pct"/>
            <w:tcBorders>
              <w:top w:val="single" w:sz="4" w:space="0" w:color="auto"/>
              <w:left w:val="single" w:sz="4" w:space="0" w:color="auto"/>
              <w:bottom w:val="single" w:sz="4" w:space="0" w:color="auto"/>
              <w:right w:val="single" w:sz="4" w:space="0" w:color="auto"/>
            </w:tcBorders>
            <w:hideMark/>
          </w:tcPr>
          <w:p w14:paraId="0E55A6E4" w14:textId="77777777" w:rsidR="00452C20" w:rsidRPr="00F01E0E" w:rsidRDefault="00452C20" w:rsidP="00725DC2">
            <w:pPr>
              <w:pStyle w:val="TableText0"/>
            </w:pPr>
            <w:r w:rsidRPr="00F01E0E">
              <w:t xml:space="preserve">Category 3 – </w:t>
            </w:r>
            <w:bookmarkStart w:id="18" w:name="_Hlk120632275"/>
            <w:r w:rsidRPr="00F01E0E">
              <w:t>THERAPEUTIC PROCEDURES</w:t>
            </w:r>
            <w:bookmarkEnd w:id="18"/>
          </w:p>
        </w:tc>
      </w:tr>
      <w:tr w:rsidR="00452C20" w:rsidRPr="00F01E0E" w14:paraId="338A9769" w14:textId="77777777">
        <w:trPr>
          <w:cantSplit/>
          <w:trHeight w:val="335"/>
        </w:trPr>
        <w:tc>
          <w:tcPr>
            <w:tcW w:w="5000" w:type="pct"/>
            <w:tcBorders>
              <w:top w:val="single" w:sz="4" w:space="0" w:color="auto"/>
              <w:left w:val="single" w:sz="4" w:space="0" w:color="auto"/>
              <w:bottom w:val="single" w:sz="4" w:space="0" w:color="auto"/>
              <w:right w:val="single" w:sz="4" w:space="0" w:color="auto"/>
            </w:tcBorders>
          </w:tcPr>
          <w:p w14:paraId="469001A1" w14:textId="77777777" w:rsidR="00452C20" w:rsidRPr="00F01E0E" w:rsidRDefault="00452C20" w:rsidP="00725DC2">
            <w:pPr>
              <w:pStyle w:val="TableText0"/>
            </w:pPr>
            <w:r w:rsidRPr="00F01E0E">
              <w:t>MBS item 37210</w:t>
            </w:r>
          </w:p>
          <w:p w14:paraId="1D9B572E" w14:textId="77777777" w:rsidR="00452C20" w:rsidRPr="00F01E0E" w:rsidRDefault="00452C20" w:rsidP="00725DC2">
            <w:pPr>
              <w:pStyle w:val="TableText0"/>
            </w:pPr>
            <w:r w:rsidRPr="00F01E0E">
              <w:t>Prostatectomy, radical, involving total excision of the prostate, sparing of nerves around the prostate (where clinically indicated) with or without bladder neck reconstruction, other than a service associated with a service to which item 30390, 30627, 35551, 36502 or 37375 applies</w:t>
            </w:r>
          </w:p>
          <w:p w14:paraId="6B6C4372" w14:textId="77777777" w:rsidR="00452C20" w:rsidRPr="00F01E0E" w:rsidRDefault="00452C20" w:rsidP="00725DC2">
            <w:pPr>
              <w:pStyle w:val="TableText0"/>
            </w:pPr>
            <w:r w:rsidRPr="00F01E0E">
              <w:t>Multiple Operation Rule</w:t>
            </w:r>
          </w:p>
          <w:p w14:paraId="33644E0C" w14:textId="77777777" w:rsidR="00452C20" w:rsidRPr="00F01E0E" w:rsidRDefault="00452C20" w:rsidP="00725DC2">
            <w:pPr>
              <w:pStyle w:val="TableText0"/>
            </w:pPr>
            <w:r w:rsidRPr="00F01E0E">
              <w:t>(Anaes.) (Assist.)</w:t>
            </w:r>
          </w:p>
          <w:p w14:paraId="2A12EFE9" w14:textId="77777777" w:rsidR="00452C20" w:rsidRPr="00F01E0E" w:rsidRDefault="00452C20" w:rsidP="00725DC2">
            <w:pPr>
              <w:pStyle w:val="TableText0"/>
            </w:pPr>
            <w:r w:rsidRPr="00F01E0E">
              <w:rPr>
                <w:b/>
                <w:bCs/>
              </w:rPr>
              <w:t>Fee</w:t>
            </w:r>
            <w:r w:rsidRPr="00F01E0E">
              <w:t>: $1,815.35 Benefit: 75% = $1,361.55</w:t>
            </w:r>
          </w:p>
        </w:tc>
      </w:tr>
      <w:tr w:rsidR="00452C20" w:rsidRPr="00F01E0E" w14:paraId="4F14F7AC" w14:textId="77777777">
        <w:trPr>
          <w:cantSplit/>
          <w:trHeight w:val="335"/>
        </w:trPr>
        <w:tc>
          <w:tcPr>
            <w:tcW w:w="5000" w:type="pct"/>
            <w:tcBorders>
              <w:top w:val="single" w:sz="4" w:space="0" w:color="auto"/>
              <w:left w:val="single" w:sz="4" w:space="0" w:color="auto"/>
              <w:bottom w:val="single" w:sz="4" w:space="0" w:color="auto"/>
              <w:right w:val="single" w:sz="4" w:space="0" w:color="auto"/>
            </w:tcBorders>
          </w:tcPr>
          <w:p w14:paraId="27FE31A8" w14:textId="77777777" w:rsidR="00452C20" w:rsidRPr="00F01E0E" w:rsidRDefault="00452C20" w:rsidP="00725DC2">
            <w:pPr>
              <w:pStyle w:val="TableText0"/>
            </w:pPr>
            <w:r w:rsidRPr="00F01E0E">
              <w:t>MBS item 37213</w:t>
            </w:r>
          </w:p>
          <w:p w14:paraId="5DC3C39C" w14:textId="77777777" w:rsidR="00452C20" w:rsidRPr="00F01E0E" w:rsidRDefault="00452C20" w:rsidP="00725DC2">
            <w:pPr>
              <w:pStyle w:val="TableText0"/>
            </w:pPr>
            <w:r w:rsidRPr="00F01E0E">
              <w:t>Prostatectomy, radical, involving total excision of the prostate, sparing of nerves around the prostate (where clinically indicated):</w:t>
            </w:r>
          </w:p>
          <w:p w14:paraId="3A341FBF" w14:textId="77777777" w:rsidR="00452C20" w:rsidRPr="00F01E0E" w:rsidRDefault="00452C20" w:rsidP="00725DC2">
            <w:pPr>
              <w:pStyle w:val="TableText0"/>
            </w:pPr>
            <w:r w:rsidRPr="00F01E0E">
              <w:t>(a) complicated by:</w:t>
            </w:r>
          </w:p>
          <w:p w14:paraId="7CB2C7B0" w14:textId="77777777" w:rsidR="00452C20" w:rsidRPr="00F01E0E" w:rsidRDefault="00452C20" w:rsidP="00725DC2">
            <w:pPr>
              <w:pStyle w:val="TableText0"/>
            </w:pPr>
            <w:r w:rsidRPr="00F01E0E">
              <w:t>(i) previous radiation therapy (including brachytherapy) on the prostate; or</w:t>
            </w:r>
          </w:p>
          <w:p w14:paraId="71A39AF4" w14:textId="77777777" w:rsidR="00452C20" w:rsidRPr="00F01E0E" w:rsidRDefault="00452C20" w:rsidP="00725DC2">
            <w:pPr>
              <w:pStyle w:val="TableText0"/>
            </w:pPr>
            <w:r w:rsidRPr="00F01E0E">
              <w:t>(ii) previous ablative procedures on the prostate; and</w:t>
            </w:r>
          </w:p>
          <w:p w14:paraId="2C7C71C3" w14:textId="77777777" w:rsidR="00452C20" w:rsidRPr="00F01E0E" w:rsidRDefault="00452C20" w:rsidP="00725DC2">
            <w:pPr>
              <w:pStyle w:val="TableText0"/>
            </w:pPr>
            <w:r w:rsidRPr="00F01E0E">
              <w:t>(b) with bladder neck reconstruction;</w:t>
            </w:r>
          </w:p>
          <w:p w14:paraId="3D2507B4" w14:textId="77777777" w:rsidR="00452C20" w:rsidRPr="00F01E0E" w:rsidRDefault="00452C20" w:rsidP="00725DC2">
            <w:pPr>
              <w:pStyle w:val="TableText0"/>
            </w:pPr>
            <w:r w:rsidRPr="00F01E0E">
              <w:t>other than a service associated with a service to which item 30390, 30627, 35551, 36502 or 37375 applies</w:t>
            </w:r>
          </w:p>
          <w:p w14:paraId="50A55144" w14:textId="77777777" w:rsidR="00452C20" w:rsidRPr="00F01E0E" w:rsidRDefault="00452C20" w:rsidP="00725DC2">
            <w:pPr>
              <w:pStyle w:val="TableText0"/>
            </w:pPr>
            <w:r w:rsidRPr="00F01E0E">
              <w:t>Multiple Operation Rule</w:t>
            </w:r>
          </w:p>
          <w:p w14:paraId="712B857A" w14:textId="77777777" w:rsidR="00452C20" w:rsidRPr="00F01E0E" w:rsidRDefault="00452C20" w:rsidP="00725DC2">
            <w:pPr>
              <w:pStyle w:val="TableText0"/>
            </w:pPr>
            <w:r w:rsidRPr="00F01E0E">
              <w:t>(Anaes.) (Assist.)</w:t>
            </w:r>
          </w:p>
          <w:p w14:paraId="2DAC891D" w14:textId="77777777" w:rsidR="00452C20" w:rsidRPr="00F01E0E" w:rsidRDefault="00452C20" w:rsidP="00725DC2">
            <w:pPr>
              <w:pStyle w:val="TableText0"/>
            </w:pPr>
            <w:r w:rsidRPr="00F01E0E">
              <w:rPr>
                <w:b/>
                <w:bCs/>
              </w:rPr>
              <w:t>Fee</w:t>
            </w:r>
            <w:r w:rsidRPr="00F01E0E">
              <w:t>: $2,722.75 Benefit: 75% = $2,042.10</w:t>
            </w:r>
          </w:p>
        </w:tc>
      </w:tr>
    </w:tbl>
    <w:p w14:paraId="441A3399" w14:textId="307566C1" w:rsidR="00452C20" w:rsidRPr="00F01E0E" w:rsidRDefault="00452C20" w:rsidP="00CE6747">
      <w:pPr>
        <w:pStyle w:val="Tablenotes"/>
        <w:rPr>
          <w:rFonts w:eastAsia="SimSun"/>
          <w:lang w:eastAsia="zh-CN"/>
        </w:rPr>
      </w:pPr>
      <w:r w:rsidRPr="00F01E0E">
        <w:t xml:space="preserve">Source: www9.health.gov.au/mbs/, revised based on </w:t>
      </w:r>
      <w:r w:rsidR="006435A5" w:rsidRPr="00F01E0E">
        <w:t xml:space="preserve">(MSAC </w:t>
      </w:r>
      <w:r w:rsidRPr="00F01E0E">
        <w:t>application</w:t>
      </w:r>
      <w:r w:rsidR="006435A5" w:rsidRPr="00F01E0E">
        <w:t xml:space="preserve"> 1794, PICO Set, p.</w:t>
      </w:r>
      <w:r w:rsidR="00A44AB0" w:rsidRPr="00F01E0E">
        <w:t>6</w:t>
      </w:r>
      <w:r w:rsidR="006435A5" w:rsidRPr="00F01E0E">
        <w:t>)</w:t>
      </w:r>
    </w:p>
    <w:p w14:paraId="18CA5916" w14:textId="4FA16D61" w:rsidR="00310C1D" w:rsidRPr="00F01E0E" w:rsidRDefault="00310C1D" w:rsidP="008A1A94">
      <w:pPr>
        <w:pStyle w:val="Heading4"/>
      </w:pPr>
      <w:bookmarkStart w:id="19" w:name="OLE_LINK3"/>
      <w:r w:rsidRPr="00F01E0E">
        <w:t>R</w:t>
      </w:r>
      <w:r w:rsidR="00D54997" w:rsidRPr="00F01E0E">
        <w:t>adiation therapy</w:t>
      </w:r>
    </w:p>
    <w:bookmarkEnd w:id="19"/>
    <w:p w14:paraId="5509CF48" w14:textId="76894E77" w:rsidR="003F3810" w:rsidRPr="00F01E0E" w:rsidRDefault="003F3810" w:rsidP="008A1A94">
      <w:pPr>
        <w:pStyle w:val="Heading5"/>
      </w:pPr>
      <w:r w:rsidRPr="00F01E0E">
        <w:t>Overview</w:t>
      </w:r>
    </w:p>
    <w:p w14:paraId="2F4AAC56" w14:textId="5252907C" w:rsidR="00EE6260" w:rsidRPr="00F01E0E" w:rsidRDefault="00D725FF" w:rsidP="00EE6260">
      <w:pPr>
        <w:pStyle w:val="Instructionaltext"/>
        <w:rPr>
          <w:color w:val="auto"/>
        </w:rPr>
      </w:pPr>
      <w:r w:rsidRPr="00F01E0E">
        <w:rPr>
          <w:rFonts w:eastAsia="SimSun"/>
          <w:color w:val="auto"/>
          <w:lang w:eastAsia="zh-CN"/>
        </w:rPr>
        <w:t>RT—an alternative radical local therapy for the target population with prostate cancer—is another comparator</w:t>
      </w:r>
      <w:r w:rsidR="00EE6260" w:rsidRPr="00F01E0E">
        <w:rPr>
          <w:rFonts w:eastAsia="SimSun"/>
          <w:color w:val="auto"/>
          <w:lang w:eastAsia="zh-CN"/>
        </w:rPr>
        <w:t xml:space="preserve">. </w:t>
      </w:r>
      <w:r w:rsidR="00EE6260" w:rsidRPr="00F01E0E">
        <w:rPr>
          <w:color w:val="auto"/>
        </w:rPr>
        <w:t>RT destroy</w:t>
      </w:r>
      <w:r w:rsidR="00CA0A20" w:rsidRPr="00F01E0E">
        <w:rPr>
          <w:color w:val="auto"/>
        </w:rPr>
        <w:t>s</w:t>
      </w:r>
      <w:r w:rsidR="00EE6260" w:rsidRPr="00F01E0E">
        <w:rPr>
          <w:color w:val="auto"/>
        </w:rPr>
        <w:t xml:space="preserve"> prostate cancer cells by </w:t>
      </w:r>
      <w:r w:rsidR="001252CF" w:rsidRPr="00F01E0E">
        <w:rPr>
          <w:color w:val="auto"/>
        </w:rPr>
        <w:t xml:space="preserve">the </w:t>
      </w:r>
      <w:r w:rsidR="00EE6260" w:rsidRPr="00F01E0E">
        <w:rPr>
          <w:color w:val="auto"/>
        </w:rPr>
        <w:t>appl</w:t>
      </w:r>
      <w:r w:rsidR="001252CF" w:rsidRPr="00F01E0E">
        <w:rPr>
          <w:color w:val="auto"/>
        </w:rPr>
        <w:t>ication of</w:t>
      </w:r>
      <w:r w:rsidR="00EE6260" w:rsidRPr="00F01E0E">
        <w:rPr>
          <w:color w:val="auto"/>
        </w:rPr>
        <w:t xml:space="preserve"> radiation locally to induce cellular toxicity </w:t>
      </w:r>
      <w:r w:rsidR="005C0A61">
        <w:rPr>
          <w:color w:val="auto"/>
        </w:rPr>
        <w:fldChar w:fldCharType="begin"/>
      </w:r>
      <w:r w:rsidR="005C0A61">
        <w:rPr>
          <w:color w:val="auto"/>
        </w:rPr>
        <w:instrText xml:space="preserve"> ADDIN EN.CITE &lt;EndNote&gt;&lt;Cite&gt;&lt;Author&gt;Zeman&lt;/Author&gt;&lt;Year&gt;2020&lt;/Year&gt;&lt;RecNum&gt;75&lt;/RecNum&gt;&lt;DisplayText&gt;(Zeman, Schreiber &amp;amp; Tepper 2020)&lt;/DisplayText&gt;&lt;record&gt;&lt;rec-number&gt;75&lt;/rec-number&gt;&lt;foreign-keys&gt;&lt;key app="EN" db-id="zfadtfv0fdzv91ezxvy5tffnwdvpwvxdzsse" timestamp="1741275327"&gt;75&lt;/key&gt;&lt;/foreign-keys&gt;&lt;ref-type name="Book Section"&gt;5&lt;/ref-type&gt;&lt;contributors&gt;&lt;authors&gt;&lt;author&gt;Zeman, Elaine M&lt;/author&gt;&lt;author&gt;Schreiber, Eric C&lt;/author&gt;&lt;author&gt;Tepper, Joel E&lt;/author&gt;&lt;/authors&gt;&lt;/contributors&gt;&lt;titles&gt;&lt;title&gt;Basics of radiation therapy&lt;/title&gt;&lt;secondary-title&gt;Abeloff&amp;apos;s clinical oncology&lt;/secondary-title&gt;&lt;/titles&gt;&lt;pages&gt;431-460. e3&lt;/pages&gt;&lt;dates&gt;&lt;year&gt;2020&lt;/year&gt;&lt;/dates&gt;&lt;publisher&gt;Elsevier&lt;/publisher&gt;&lt;urls&gt;&lt;/urls&gt;&lt;/record&gt;&lt;/Cite&gt;&lt;/EndNote&gt;</w:instrText>
      </w:r>
      <w:r w:rsidR="005C0A61">
        <w:rPr>
          <w:color w:val="auto"/>
        </w:rPr>
        <w:fldChar w:fldCharType="separate"/>
      </w:r>
      <w:r w:rsidR="005C0A61">
        <w:rPr>
          <w:noProof/>
          <w:color w:val="auto"/>
        </w:rPr>
        <w:t>(Zeman, Schreiber &amp; Tepper 2020)</w:t>
      </w:r>
      <w:r w:rsidR="005C0A61">
        <w:rPr>
          <w:color w:val="auto"/>
        </w:rPr>
        <w:fldChar w:fldCharType="end"/>
      </w:r>
      <w:r w:rsidR="00EE6260" w:rsidRPr="00F01E0E">
        <w:rPr>
          <w:color w:val="auto"/>
        </w:rPr>
        <w:t xml:space="preserve">. It can be delivered externally via EBRT or internally </w:t>
      </w:r>
      <w:r w:rsidR="00D86281" w:rsidRPr="00F01E0E">
        <w:rPr>
          <w:color w:val="auto"/>
        </w:rPr>
        <w:t xml:space="preserve">via </w:t>
      </w:r>
      <w:r w:rsidR="00EE6260" w:rsidRPr="00F01E0E">
        <w:rPr>
          <w:color w:val="auto"/>
        </w:rPr>
        <w:t>brachytherapy</w:t>
      </w:r>
      <w:r w:rsidR="00EE6260" w:rsidRPr="00F01E0E">
        <w:rPr>
          <w:rFonts w:eastAsia="SimSun"/>
          <w:color w:val="auto"/>
          <w:lang w:eastAsia="zh-CN"/>
        </w:rPr>
        <w:t xml:space="preserve"> (low- or high-dose rate)</w:t>
      </w:r>
      <w:r w:rsidR="00EE6260" w:rsidRPr="00F01E0E">
        <w:rPr>
          <w:color w:val="auto"/>
        </w:rPr>
        <w:t xml:space="preserve">, depending on clinical needs and assessment. </w:t>
      </w:r>
      <w:r w:rsidR="00D86281" w:rsidRPr="00F01E0E">
        <w:rPr>
          <w:color w:val="auto"/>
        </w:rPr>
        <w:t>EBRT is a non-invasive option</w:t>
      </w:r>
      <w:r w:rsidR="00D86281" w:rsidRPr="00F01E0E" w:rsidDel="00D86281">
        <w:rPr>
          <w:color w:val="auto"/>
        </w:rPr>
        <w:t xml:space="preserve"> </w:t>
      </w:r>
      <w:r w:rsidR="00D86281" w:rsidRPr="00F01E0E">
        <w:rPr>
          <w:color w:val="auto"/>
        </w:rPr>
        <w:t>c</w:t>
      </w:r>
      <w:r w:rsidR="00EE6260" w:rsidRPr="00F01E0E">
        <w:rPr>
          <w:color w:val="auto"/>
        </w:rPr>
        <w:t>ompared with surgery (i.e. RP) or brachytherapy.</w:t>
      </w:r>
    </w:p>
    <w:p w14:paraId="5EC2315D" w14:textId="7D4941FC" w:rsidR="00EE6260" w:rsidRPr="00F01E0E" w:rsidRDefault="00EE6260" w:rsidP="00EE6260">
      <w:pPr>
        <w:pStyle w:val="Instructionaltext"/>
        <w:rPr>
          <w:rFonts w:eastAsia="SimSun"/>
          <w:color w:val="auto"/>
          <w:lang w:eastAsia="zh-CN"/>
        </w:rPr>
      </w:pPr>
      <w:r w:rsidRPr="00F01E0E">
        <w:rPr>
          <w:color w:val="auto"/>
        </w:rPr>
        <w:lastRenderedPageBreak/>
        <w:t>EBRT is recommended in both EAU and NCCN guideline</w:t>
      </w:r>
      <w:r w:rsidR="006B6634" w:rsidRPr="00F01E0E">
        <w:rPr>
          <w:color w:val="auto"/>
        </w:rPr>
        <w:t>s</w:t>
      </w:r>
      <w:r w:rsidRPr="00F01E0E">
        <w:rPr>
          <w:color w:val="auto"/>
        </w:rPr>
        <w:t xml:space="preserve"> for </w:t>
      </w:r>
      <w:r w:rsidRPr="00F01E0E">
        <w:rPr>
          <w:rFonts w:eastAsia="SimSun"/>
          <w:color w:val="auto"/>
          <w:lang w:eastAsia="zh-CN"/>
        </w:rPr>
        <w:t xml:space="preserve">low- to intermediate-risk patients </w:t>
      </w:r>
      <w:r w:rsidR="005C0A61">
        <w:rPr>
          <w:rFonts w:eastAsia="SimSun"/>
          <w:color w:val="auto"/>
          <w:lang w:eastAsia="zh-CN"/>
        </w:rPr>
        <w:fldChar w:fldCharType="begin">
          <w:fldData xml:space="preserve">PEVuZE5vdGU+PENpdGU+PEF1dGhvcj5Db3JuZm9yZDwvQXV0aG9yPjxZZWFyPjIwMjQ8L1llYXI+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</w:fldData>
        </w:fldChar>
      </w:r>
      <w:r w:rsidR="005C0A61">
        <w:rPr>
          <w:rFonts w:eastAsia="SimSun"/>
          <w:color w:val="auto"/>
          <w:lang w:eastAsia="zh-CN"/>
        </w:rPr>
        <w:instrText xml:space="preserve"> ADDIN EN.CITE </w:instrText>
      </w:r>
      <w:r w:rsidR="005C0A61">
        <w:rPr>
          <w:rFonts w:eastAsia="SimSun"/>
          <w:color w:val="auto"/>
          <w:lang w:eastAsia="zh-CN"/>
        </w:rPr>
        <w:fldChar w:fldCharType="begin">
          <w:fldData xml:space="preserve">PEVuZE5vdGU+PENpdGU+PEF1dGhvcj5Db3JuZm9yZDwvQXV0aG9yPjxZZWFyPjIwMjQ8L1llYXI+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</w:fldData>
        </w:fldChar>
      </w:r>
      <w:r w:rsidR="005C0A61">
        <w:rPr>
          <w:rFonts w:eastAsia="SimSun"/>
          <w:color w:val="auto"/>
          <w:lang w:eastAsia="zh-CN"/>
        </w:rPr>
        <w:instrText xml:space="preserve"> ADDIN EN.CITE.DATA </w:instrText>
      </w:r>
      <w:r w:rsidR="005C0A61">
        <w:rPr>
          <w:rFonts w:eastAsia="SimSun"/>
          <w:color w:val="auto"/>
          <w:lang w:eastAsia="zh-CN"/>
        </w:rPr>
      </w:r>
      <w:r w:rsidR="005C0A61">
        <w:rPr>
          <w:rFonts w:eastAsia="SimSun"/>
          <w:color w:val="auto"/>
          <w:lang w:eastAsia="zh-CN"/>
        </w:rPr>
        <w:fldChar w:fldCharType="end"/>
      </w:r>
      <w:r w:rsidR="005C0A61">
        <w:rPr>
          <w:rFonts w:eastAsia="SimSun"/>
          <w:color w:val="auto"/>
          <w:lang w:eastAsia="zh-CN"/>
        </w:rPr>
      </w:r>
      <w:r w:rsidR="005C0A61">
        <w:rPr>
          <w:rFonts w:eastAsia="SimSun"/>
          <w:color w:val="auto"/>
          <w:lang w:eastAsia="zh-CN"/>
        </w:rPr>
        <w:fldChar w:fldCharType="separate"/>
      </w:r>
      <w:r w:rsidR="005C0A61">
        <w:rPr>
          <w:rFonts w:eastAsia="SimSun"/>
          <w:noProof/>
          <w:color w:val="auto"/>
          <w:lang w:eastAsia="zh-CN"/>
        </w:rPr>
        <w:t>(Cornford 2024; Schaeffer et al. 2024)</w:t>
      </w:r>
      <w:r w:rsidR="005C0A61">
        <w:rPr>
          <w:rFonts w:eastAsia="SimSun"/>
          <w:color w:val="auto"/>
          <w:lang w:eastAsia="zh-CN"/>
        </w:rPr>
        <w:fldChar w:fldCharType="end"/>
      </w:r>
      <w:r w:rsidRPr="00F01E0E">
        <w:rPr>
          <w:rFonts w:eastAsia="SimSun"/>
          <w:color w:val="auto"/>
          <w:lang w:eastAsia="zh-CN"/>
        </w:rPr>
        <w:t xml:space="preserve">. In Australia, intensity modulated radiation therapy (IMRT) and SBRT are </w:t>
      </w:r>
      <w:r w:rsidR="00AC1078" w:rsidRPr="00F01E0E">
        <w:rPr>
          <w:rFonts w:eastAsia="SimSun"/>
          <w:color w:val="auto"/>
          <w:lang w:eastAsia="zh-CN"/>
        </w:rPr>
        <w:t xml:space="preserve">2 </w:t>
      </w:r>
      <w:r w:rsidRPr="00F01E0E">
        <w:rPr>
          <w:rFonts w:eastAsia="SimSun"/>
          <w:color w:val="auto"/>
          <w:lang w:eastAsia="zh-CN"/>
        </w:rPr>
        <w:t>types of commonly used EBRT</w:t>
      </w:r>
      <w:r w:rsidR="00CC4FCC" w:rsidRPr="00F01E0E">
        <w:rPr>
          <w:rFonts w:eastAsia="SimSun"/>
          <w:color w:val="auto"/>
          <w:lang w:eastAsia="zh-CN"/>
        </w:rPr>
        <w:t xml:space="preserve"> </w:t>
      </w:r>
      <w:r w:rsidR="005C0A61">
        <w:rPr>
          <w:rFonts w:eastAsia="SimSun"/>
          <w:color w:val="auto"/>
          <w:lang w:eastAsia="zh-CN"/>
        </w:rPr>
        <w:fldChar w:fldCharType="begin"/>
      </w:r>
      <w:r w:rsidR="005C0A61">
        <w:rPr>
          <w:rFonts w:eastAsia="SimSun"/>
          <w:color w:val="auto"/>
          <w:lang w:eastAsia="zh-CN"/>
        </w:rPr>
        <w:instrText xml:space="preserve"> ADDIN EN.CITE &lt;EndNote&gt;&lt;Cite&gt;&lt;Author&gt;Cancer Australia&lt;/Author&gt;&lt;Year&gt;2025&lt;/Year&gt;&lt;RecNum&gt;77&lt;/RecNum&gt;&lt;DisplayText&gt;(Cancer Australia 2025)&lt;/DisplayText&gt;&lt;record&gt;&lt;rec-number&gt;77&lt;/rec-number&gt;&lt;foreign-keys&gt;&lt;key app="EN" db-id="zfadtfv0fdzv91ezxvy5tffnwdvpwvxdzsse" timestamp="1741275535"&gt;77&lt;/key&gt;&lt;/foreign-keys&gt;&lt;ref-type name="Web Page"&gt;12&lt;/ref-type&gt;&lt;contributors&gt;&lt;authors&gt;&lt;author&gt;Cancer Australia,&lt;/author&gt;&lt;/authors&gt;&lt;/contributors&gt;&lt;titles&gt;&lt;title&gt;Radiation therapy&lt;/title&gt;&lt;/titles&gt;&lt;number&gt;March 2025&lt;/number&gt;&lt;dates&gt;&lt;year&gt;2025&lt;/year&gt;&lt;/dates&gt;&lt;urls&gt;&lt;related-urls&gt;&lt;url&gt;https://www.canceraustralia.gov.au/impacted-cancer/treatment/radiation-therapy#external-radiation-therapy&lt;/url&gt;&lt;/related-urls&gt;&lt;/urls&gt;&lt;/record&gt;&lt;/Cite&gt;&lt;/EndNote&gt;</w:instrText>
      </w:r>
      <w:r w:rsidR="005C0A61">
        <w:rPr>
          <w:rFonts w:eastAsia="SimSun"/>
          <w:color w:val="auto"/>
          <w:lang w:eastAsia="zh-CN"/>
        </w:rPr>
        <w:fldChar w:fldCharType="separate"/>
      </w:r>
      <w:r w:rsidR="005C0A61">
        <w:rPr>
          <w:rFonts w:eastAsia="SimSun"/>
          <w:noProof/>
          <w:color w:val="auto"/>
          <w:lang w:eastAsia="zh-CN"/>
        </w:rPr>
        <w:t>(Cancer Australia 2025)</w:t>
      </w:r>
      <w:r w:rsidR="005C0A61">
        <w:rPr>
          <w:rFonts w:eastAsia="SimSun"/>
          <w:color w:val="auto"/>
          <w:lang w:eastAsia="zh-CN"/>
        </w:rPr>
        <w:fldChar w:fldCharType="end"/>
      </w:r>
      <w:r w:rsidRPr="00F01E0E">
        <w:rPr>
          <w:rFonts w:eastAsia="SimSun"/>
          <w:color w:val="auto"/>
          <w:lang w:eastAsia="zh-CN"/>
        </w:rPr>
        <w:t xml:space="preserve">. According to the applicant’s clinical experts, proton </w:t>
      </w:r>
      <w:r w:rsidRPr="00CE6747">
        <w:rPr>
          <w:color w:val="auto"/>
        </w:rPr>
        <w:t xml:space="preserve">therapy is not used in </w:t>
      </w:r>
      <w:r w:rsidR="4101FD7C" w:rsidRPr="00CE6747">
        <w:rPr>
          <w:color w:val="auto"/>
        </w:rPr>
        <w:t>Australia</w:t>
      </w:r>
      <w:r w:rsidRPr="00CE6747">
        <w:rPr>
          <w:color w:val="auto"/>
        </w:rPr>
        <w:t xml:space="preserve"> </w:t>
      </w:r>
      <w:r w:rsidR="00C65175" w:rsidRPr="00CE6747">
        <w:rPr>
          <w:color w:val="auto"/>
        </w:rPr>
        <w:t>(personal communication, pre-PASC meeting, 18 February 2025)</w:t>
      </w:r>
      <w:r w:rsidRPr="00CE6747">
        <w:rPr>
          <w:color w:val="auto"/>
        </w:rPr>
        <w:t>.</w:t>
      </w:r>
      <w:r w:rsidR="005D117D" w:rsidRPr="00CE6747">
        <w:rPr>
          <w:color w:val="auto"/>
        </w:rPr>
        <w:t xml:space="preserve"> </w:t>
      </w:r>
      <w:r w:rsidR="00DA29DC">
        <w:rPr>
          <w:color w:val="auto"/>
        </w:rPr>
        <w:t>It</w:t>
      </w:r>
      <w:r w:rsidR="005D117D" w:rsidRPr="00CE6747">
        <w:rPr>
          <w:color w:val="auto"/>
        </w:rPr>
        <w:t xml:space="preserve"> </w:t>
      </w:r>
      <w:r w:rsidR="00DA29DC">
        <w:rPr>
          <w:color w:val="auto"/>
        </w:rPr>
        <w:t>wa</w:t>
      </w:r>
      <w:r w:rsidR="005D117D" w:rsidRPr="00CE6747">
        <w:rPr>
          <w:color w:val="auto"/>
        </w:rPr>
        <w:t xml:space="preserve">s further confirmed by the </w:t>
      </w:r>
      <w:r w:rsidR="003B3292" w:rsidRPr="00CE6747">
        <w:rPr>
          <w:color w:val="auto"/>
        </w:rPr>
        <w:t>D</w:t>
      </w:r>
      <w:r w:rsidR="002D2F3B" w:rsidRPr="00CE6747">
        <w:rPr>
          <w:color w:val="auto"/>
        </w:rPr>
        <w:t>epartment</w:t>
      </w:r>
      <w:r w:rsidR="005D117D" w:rsidRPr="00CE6747">
        <w:rPr>
          <w:color w:val="auto"/>
        </w:rPr>
        <w:t xml:space="preserve"> that</w:t>
      </w:r>
      <w:r w:rsidR="00664566" w:rsidRPr="00CE6747">
        <w:rPr>
          <w:color w:val="auto"/>
        </w:rPr>
        <w:t xml:space="preserve"> </w:t>
      </w:r>
      <w:r w:rsidR="00337354" w:rsidRPr="00CE6747">
        <w:rPr>
          <w:color w:val="auto"/>
        </w:rPr>
        <w:t xml:space="preserve">there is currently no </w:t>
      </w:r>
      <w:r w:rsidR="00B133DD" w:rsidRPr="00CE6747">
        <w:rPr>
          <w:color w:val="auto"/>
        </w:rPr>
        <w:t xml:space="preserve">proton therapy centre </w:t>
      </w:r>
      <w:r w:rsidR="00337354" w:rsidRPr="00CE6747">
        <w:rPr>
          <w:color w:val="auto"/>
        </w:rPr>
        <w:t>in Australia</w:t>
      </w:r>
      <w:r w:rsidR="001D58B1">
        <w:rPr>
          <w:color w:val="auto"/>
        </w:rPr>
        <w:t xml:space="preserve"> </w:t>
      </w:r>
      <w:r w:rsidR="00FA430F">
        <w:rPr>
          <w:color w:val="auto"/>
        </w:rPr>
        <w:t>(</w:t>
      </w:r>
      <w:r w:rsidR="00D23625">
        <w:rPr>
          <w:color w:val="auto"/>
        </w:rPr>
        <w:t>t</w:t>
      </w:r>
      <w:r w:rsidR="00A90104" w:rsidRPr="00CE6747">
        <w:rPr>
          <w:color w:val="auto"/>
        </w:rPr>
        <w:t xml:space="preserve">he Australian Bragg Centre for Proton Therapy and Research </w:t>
      </w:r>
      <w:r w:rsidR="00B434AF" w:rsidRPr="00CE6747">
        <w:rPr>
          <w:color w:val="auto"/>
        </w:rPr>
        <w:t xml:space="preserve">is </w:t>
      </w:r>
      <w:r w:rsidR="00D23625">
        <w:rPr>
          <w:color w:val="auto"/>
        </w:rPr>
        <w:t xml:space="preserve">currently </w:t>
      </w:r>
      <w:r w:rsidR="00B434AF" w:rsidRPr="00CE6747">
        <w:rPr>
          <w:color w:val="auto"/>
        </w:rPr>
        <w:t>under development</w:t>
      </w:r>
      <w:r w:rsidR="00FA430F">
        <w:rPr>
          <w:color w:val="auto"/>
        </w:rPr>
        <w:t>)</w:t>
      </w:r>
      <w:r w:rsidR="00337354" w:rsidRPr="00CE6747">
        <w:rPr>
          <w:color w:val="auto"/>
        </w:rPr>
        <w:t>.</w:t>
      </w:r>
      <w:r w:rsidR="00374F89" w:rsidRPr="00CE6747">
        <w:rPr>
          <w:color w:val="auto"/>
        </w:rPr>
        <w:t xml:space="preserve"> As a result, patients would need to travel overseas to access </w:t>
      </w:r>
      <w:r w:rsidR="003C7C61" w:rsidRPr="00CE6747">
        <w:rPr>
          <w:color w:val="auto"/>
        </w:rPr>
        <w:t>proton therapy</w:t>
      </w:r>
      <w:r w:rsidR="00FF6952" w:rsidRPr="00CE6747">
        <w:rPr>
          <w:color w:val="auto"/>
        </w:rPr>
        <w:t>. E</w:t>
      </w:r>
      <w:r w:rsidR="00374F89" w:rsidRPr="00CE6747">
        <w:rPr>
          <w:color w:val="auto"/>
        </w:rPr>
        <w:t xml:space="preserve">ven if </w:t>
      </w:r>
      <w:r w:rsidR="00FF6952" w:rsidRPr="00CE6747">
        <w:rPr>
          <w:color w:val="auto"/>
        </w:rPr>
        <w:t xml:space="preserve">it becomes </w:t>
      </w:r>
      <w:r w:rsidR="00374F89" w:rsidRPr="00CE6747">
        <w:rPr>
          <w:color w:val="auto"/>
        </w:rPr>
        <w:t xml:space="preserve">available domestically, it would not be publicly funded under the MBS or included in the list of </w:t>
      </w:r>
      <w:r w:rsidR="00E0260A" w:rsidRPr="00CE6747">
        <w:rPr>
          <w:color w:val="auto"/>
        </w:rPr>
        <w:t xml:space="preserve">eligible </w:t>
      </w:r>
      <w:r w:rsidR="00374F89" w:rsidRPr="00CE6747">
        <w:rPr>
          <w:color w:val="auto"/>
        </w:rPr>
        <w:t xml:space="preserve">cancers for public funding, as outlined in </w:t>
      </w:r>
      <w:r w:rsidR="009B7EF3">
        <w:rPr>
          <w:color w:val="auto"/>
        </w:rPr>
        <w:t xml:space="preserve">a </w:t>
      </w:r>
      <w:r w:rsidR="00374F89" w:rsidRPr="00CE6747">
        <w:rPr>
          <w:color w:val="auto"/>
        </w:rPr>
        <w:t>previous MSAC application (1638).</w:t>
      </w:r>
    </w:p>
    <w:p w14:paraId="5AEC999F" w14:textId="20CAA95F" w:rsidR="00EE6260" w:rsidRPr="00F01E0E" w:rsidRDefault="00EE6260" w:rsidP="00EE6260">
      <w:pPr>
        <w:pStyle w:val="Instructionaltext"/>
        <w:rPr>
          <w:rFonts w:eastAsia="SimSun"/>
          <w:color w:val="auto"/>
          <w:lang w:eastAsia="zh-CN"/>
        </w:rPr>
      </w:pPr>
      <w:r w:rsidRPr="00F01E0E">
        <w:rPr>
          <w:rFonts w:eastAsia="SimSun"/>
          <w:color w:val="auto"/>
          <w:lang w:eastAsia="zh-CN"/>
        </w:rPr>
        <w:t>Primary RT options for low- to intermediate-risk prostate cancer include IMRT</w:t>
      </w:r>
      <w:r w:rsidR="00AD727F" w:rsidRPr="00F01E0E">
        <w:rPr>
          <w:rFonts w:eastAsia="SimSun"/>
          <w:color w:val="auto"/>
          <w:lang w:eastAsia="zh-CN"/>
        </w:rPr>
        <w:t>,</w:t>
      </w:r>
      <w:r w:rsidRPr="00F01E0E">
        <w:rPr>
          <w:rFonts w:eastAsia="SimSun"/>
          <w:color w:val="auto"/>
          <w:lang w:eastAsia="zh-CN"/>
        </w:rPr>
        <w:t xml:space="preserve"> IMRT plus brachytherapy (low- or high-dose rate) and low-dose rate (LDR) brachytherapy</w:t>
      </w:r>
      <w:r w:rsidR="00F76BBB">
        <w:rPr>
          <w:rFonts w:eastAsia="SimSun"/>
          <w:color w:val="auto"/>
          <w:lang w:eastAsia="zh-CN"/>
        </w:rPr>
        <w:t xml:space="preserve">, according to </w:t>
      </w:r>
      <w:r w:rsidR="00827403" w:rsidRPr="00827403">
        <w:rPr>
          <w:rFonts w:eastAsia="SimSun"/>
          <w:color w:val="auto"/>
          <w:lang w:eastAsia="zh-CN"/>
        </w:rPr>
        <w:t>current</w:t>
      </w:r>
      <w:r w:rsidR="00827403">
        <w:rPr>
          <w:rFonts w:eastAsia="SimSun"/>
          <w:color w:val="auto"/>
          <w:lang w:eastAsia="zh-CN"/>
        </w:rPr>
        <w:t xml:space="preserve"> </w:t>
      </w:r>
      <w:r w:rsidR="00F76BBB">
        <w:rPr>
          <w:rFonts w:eastAsia="SimSun"/>
          <w:color w:val="auto"/>
          <w:lang w:eastAsia="zh-CN"/>
        </w:rPr>
        <w:t>guidelines</w:t>
      </w:r>
      <w:r w:rsidR="00197F9D">
        <w:rPr>
          <w:rFonts w:eastAsia="SimSun"/>
          <w:color w:val="auto"/>
          <w:lang w:eastAsia="zh-CN"/>
        </w:rPr>
        <w:t xml:space="preserve"> </w:t>
      </w:r>
      <w:r w:rsidR="005C0A61">
        <w:rPr>
          <w:rFonts w:eastAsia="SimSun"/>
          <w:color w:val="auto"/>
          <w:lang w:eastAsia="zh-CN"/>
        </w:rPr>
        <w:fldChar w:fldCharType="begin"/>
      </w:r>
      <w:r w:rsidR="00944CDC">
        <w:rPr>
          <w:rFonts w:eastAsia="SimSun"/>
          <w:color w:val="auto"/>
          <w:lang w:eastAsia="zh-CN"/>
        </w:rPr>
        <w:instrText xml:space="preserve"> ADDIN EN.CITE &lt;EndNote&gt;&lt;Cite&gt;&lt;Author&gt;Sanda&lt;/Author&gt;&lt;Year&gt;2017&lt;/Year&gt;&lt;RecNum&gt;60&lt;/RecNum&gt;&lt;DisplayText&gt;(Cornford 2024; Sanda et al. 2017)&lt;/DisplayText&gt;&lt;record&gt;&lt;rec-number&gt;60&lt;/rec-number&gt;&lt;foreign-keys&gt;&lt;key app="EN" db-id="zfadtfv0fdzv91ezxvy5tffnwdvpwvxdzsse" timestamp="1741272349"&gt;60&lt;/key&gt;&lt;/foreign-keys&gt;&lt;ref-type name="Web Page"&gt;12&lt;/ref-type&gt;&lt;contributors&gt;&lt;authors&gt;&lt;author&gt;Sanda, M.G.&lt;/author&gt;&lt;author&gt;Chen, R.C.&lt;/author&gt;&lt;author&gt;Crispino, T.&lt;/author&gt;&lt;author&gt;Freedland, S.&lt;/author&gt;&lt;author&gt;Greene, K.&lt;/author&gt;&lt;author&gt;Klotz, L.H.&lt;/author&gt;&lt;author&gt;Makarov, D.V.&lt;/author&gt;&lt;author&gt;Nelson, J.B.&lt;/author&gt;&lt;author&gt;Reston, J.&lt;/author&gt;&lt;author&gt;Rodrigues, G.&lt;/author&gt;&lt;author&gt;Sandler, H.M.&lt;/author&gt;&lt;author&gt;Taplin, M.E.&lt;/author&gt;&lt;author&gt;Cadeddu, J.A.&lt;/author&gt;&lt;/authors&gt;&lt;/contributors&gt;&lt;titles&gt;&lt;title&gt;Clinically Localized Prostate Cancer: AUA/ASTRO/SUO Guideline&lt;/title&gt;&lt;/titles&gt;&lt;number&gt;March 2025&lt;/number&gt;&lt;dates&gt;&lt;year&gt;2017&lt;/year&gt;&lt;/dates&gt;&lt;publisher&gt;American Urological Association&lt;/publisher&gt;&lt;urls&gt;&lt;related-urls&gt;&lt;url&gt;https://www.auanet.org/documents/education/clinical-guidance/clinically-localized-prostate-cancer.pdf&lt;/url&gt;&lt;/related-urls&gt;&lt;/urls&gt;&lt;/record&gt;&lt;/Cite&gt;&lt;Cite&gt;&lt;Author&gt;Cornford&lt;/Author&gt;&lt;Year&gt;2024&lt;/Year&gt;&lt;RecNum&gt;11&lt;/RecNum&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rPr>
          <w:rFonts w:eastAsia="SimSun"/>
          <w:color w:val="auto"/>
          <w:lang w:eastAsia="zh-CN"/>
        </w:rPr>
        <w:fldChar w:fldCharType="separate"/>
      </w:r>
      <w:r w:rsidR="00D915A5">
        <w:rPr>
          <w:rFonts w:eastAsia="SimSun"/>
          <w:noProof/>
          <w:color w:val="auto"/>
          <w:lang w:eastAsia="zh-CN"/>
        </w:rPr>
        <w:t>(Cornford 2024; Sanda et al. 2017)</w:t>
      </w:r>
      <w:r w:rsidR="005C0A61">
        <w:rPr>
          <w:rFonts w:eastAsia="SimSun"/>
          <w:color w:val="auto"/>
          <w:lang w:eastAsia="zh-CN"/>
        </w:rPr>
        <w:fldChar w:fldCharType="end"/>
      </w:r>
      <w:r w:rsidRPr="00F01E0E">
        <w:rPr>
          <w:rFonts w:eastAsia="SimSun"/>
          <w:color w:val="auto"/>
          <w:lang w:eastAsia="zh-CN"/>
        </w:rPr>
        <w:t xml:space="preserve">. </w:t>
      </w:r>
      <w:r w:rsidR="000A6D53" w:rsidRPr="00F01E0E">
        <w:rPr>
          <w:rFonts w:eastAsia="SimSun"/>
          <w:color w:val="auto"/>
          <w:lang w:eastAsia="zh-CN"/>
        </w:rPr>
        <w:t>A</w:t>
      </w:r>
      <w:r w:rsidR="0000022C" w:rsidRPr="00F01E0E">
        <w:rPr>
          <w:rFonts w:eastAsia="SimSun"/>
          <w:color w:val="auto"/>
          <w:lang w:eastAsia="zh-CN"/>
        </w:rPr>
        <w:t>ndrogen deprivation therapy (</w:t>
      </w:r>
      <w:r w:rsidRPr="00F01E0E">
        <w:rPr>
          <w:rFonts w:eastAsia="SimSun"/>
          <w:color w:val="auto"/>
          <w:lang w:eastAsia="zh-CN"/>
        </w:rPr>
        <w:t>ADT</w:t>
      </w:r>
      <w:r w:rsidR="0000022C" w:rsidRPr="00F01E0E">
        <w:rPr>
          <w:rFonts w:eastAsia="SimSun"/>
          <w:color w:val="auto"/>
          <w:lang w:eastAsia="zh-CN"/>
        </w:rPr>
        <w:t>)</w:t>
      </w:r>
      <w:r w:rsidRPr="00F01E0E">
        <w:rPr>
          <w:rFonts w:eastAsia="SimSun"/>
          <w:color w:val="auto"/>
          <w:lang w:eastAsia="zh-CN"/>
        </w:rPr>
        <w:t xml:space="preserve"> combin</w:t>
      </w:r>
      <w:r w:rsidR="00D133BC" w:rsidRPr="00F01E0E">
        <w:rPr>
          <w:rFonts w:eastAsia="SimSun"/>
          <w:color w:val="auto"/>
          <w:lang w:eastAsia="zh-CN"/>
        </w:rPr>
        <w:t>ed</w:t>
      </w:r>
      <w:r w:rsidRPr="00F01E0E">
        <w:rPr>
          <w:rFonts w:eastAsia="SimSun"/>
          <w:color w:val="auto"/>
          <w:lang w:eastAsia="zh-CN"/>
        </w:rPr>
        <w:t xml:space="preserve"> with RT </w:t>
      </w:r>
      <w:r w:rsidR="00CE6FD2" w:rsidRPr="00F01E0E">
        <w:rPr>
          <w:rFonts w:eastAsia="SimSun"/>
          <w:color w:val="auto"/>
          <w:lang w:eastAsia="zh-CN"/>
        </w:rPr>
        <w:t xml:space="preserve">is recommended </w:t>
      </w:r>
      <w:r w:rsidRPr="00F01E0E">
        <w:rPr>
          <w:rFonts w:eastAsia="SimSun"/>
          <w:color w:val="auto"/>
          <w:lang w:eastAsia="zh-CN"/>
        </w:rPr>
        <w:t>for select patients</w:t>
      </w:r>
      <w:r w:rsidR="00541760" w:rsidRPr="00F01E0E">
        <w:rPr>
          <w:rFonts w:eastAsia="SimSun"/>
          <w:color w:val="auto"/>
          <w:lang w:eastAsia="zh-CN"/>
        </w:rPr>
        <w:t xml:space="preserve">, </w:t>
      </w:r>
      <w:r w:rsidR="00CE6FD2" w:rsidRPr="00F01E0E">
        <w:rPr>
          <w:rFonts w:eastAsia="SimSun"/>
          <w:color w:val="auto"/>
          <w:lang w:eastAsia="zh-CN"/>
        </w:rPr>
        <w:t xml:space="preserve">typically </w:t>
      </w:r>
      <w:r w:rsidR="00541760" w:rsidRPr="00F01E0E">
        <w:rPr>
          <w:rFonts w:eastAsia="SimSun"/>
          <w:color w:val="auto"/>
          <w:lang w:eastAsia="zh-CN"/>
        </w:rPr>
        <w:t xml:space="preserve">those with </w:t>
      </w:r>
      <w:r w:rsidR="000E1108" w:rsidRPr="00F01E0E">
        <w:rPr>
          <w:rFonts w:eastAsia="SimSun"/>
          <w:color w:val="auto"/>
          <w:lang w:eastAsia="zh-CN"/>
        </w:rPr>
        <w:t xml:space="preserve">life </w:t>
      </w:r>
      <w:r w:rsidR="00CE6FD2" w:rsidRPr="00F01E0E">
        <w:rPr>
          <w:rFonts w:eastAsia="SimSun"/>
          <w:color w:val="auto"/>
          <w:lang w:eastAsia="zh-CN"/>
        </w:rPr>
        <w:t xml:space="preserve">expectancy </w:t>
      </w:r>
      <w:r w:rsidR="005D078A" w:rsidRPr="00F01E0E">
        <w:rPr>
          <w:rFonts w:eastAsia="SimSun"/>
          <w:color w:val="auto"/>
          <w:lang w:eastAsia="zh-CN"/>
        </w:rPr>
        <w:t>of 5</w:t>
      </w:r>
      <w:r w:rsidR="00CE6FD2" w:rsidRPr="00F01E0E">
        <w:rPr>
          <w:rFonts w:eastAsia="SimSun"/>
          <w:color w:val="auto"/>
          <w:lang w:eastAsia="zh-CN"/>
        </w:rPr>
        <w:t>–</w:t>
      </w:r>
      <w:r w:rsidR="005D078A" w:rsidRPr="00F01E0E">
        <w:rPr>
          <w:rFonts w:eastAsia="SimSun"/>
          <w:color w:val="auto"/>
          <w:lang w:eastAsia="zh-CN"/>
        </w:rPr>
        <w:t>10 years</w:t>
      </w:r>
      <w:r w:rsidR="00AC5077" w:rsidRPr="00F01E0E">
        <w:rPr>
          <w:rFonts w:eastAsia="SimSun"/>
          <w:color w:val="auto"/>
          <w:lang w:eastAsia="zh-CN"/>
        </w:rPr>
        <w:t xml:space="preserve"> </w:t>
      </w:r>
      <w:r w:rsidR="005C0A61">
        <w:rPr>
          <w:rFonts w:eastAsia="SimSun"/>
          <w:color w:val="auto"/>
          <w:lang w:eastAsia="zh-CN"/>
        </w:rPr>
        <w:fldChar w:fldCharType="begin"/>
      </w:r>
      <w:r w:rsidR="005C0A61">
        <w:rPr>
          <w:rFonts w:eastAsia="SimSun"/>
          <w:color w:val="auto"/>
          <w:lang w:eastAsia="zh-CN"/>
        </w:rPr>
        <w:instrText xml:space="preserve"> ADDIN EN.CITE &lt;EndNote&gt;&lt;Cite&gt;&lt;Author&gt;Cornford&lt;/Author&gt;&lt;Year&gt;2024&lt;/Year&gt;&lt;RecNum&gt;11&lt;/RecNum&gt;&lt;DisplayText&gt;(Cornford 2024)&lt;/DisplayText&gt;&lt;record&gt;&lt;rec-number&gt;11&lt;/rec-number&gt;&lt;foreign-keys&gt;&lt;key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rPr>
          <w:rFonts w:eastAsia="SimSun"/>
          <w:color w:val="auto"/>
          <w:lang w:eastAsia="zh-CN"/>
        </w:rPr>
        <w:fldChar w:fldCharType="separate"/>
      </w:r>
      <w:r w:rsidR="005C0A61">
        <w:rPr>
          <w:rFonts w:eastAsia="SimSun"/>
          <w:noProof/>
          <w:color w:val="auto"/>
          <w:lang w:eastAsia="zh-CN"/>
        </w:rPr>
        <w:t>(Cornford 2024)</w:t>
      </w:r>
      <w:r w:rsidR="005C0A61">
        <w:rPr>
          <w:rFonts w:eastAsia="SimSun"/>
          <w:color w:val="auto"/>
          <w:lang w:eastAsia="zh-CN"/>
        </w:rPr>
        <w:fldChar w:fldCharType="end"/>
      </w:r>
      <w:r w:rsidRPr="00F01E0E">
        <w:rPr>
          <w:rFonts w:eastAsia="SimSun"/>
          <w:color w:val="auto"/>
          <w:lang w:eastAsia="zh-CN"/>
        </w:rPr>
        <w:t>.</w:t>
      </w:r>
      <w:r w:rsidR="00945C14" w:rsidRPr="00F01E0E">
        <w:rPr>
          <w:rFonts w:eastAsia="SimSun"/>
          <w:color w:val="auto"/>
          <w:lang w:eastAsia="zh-CN"/>
        </w:rPr>
        <w:t xml:space="preserve"> </w:t>
      </w:r>
      <w:r w:rsidR="00CE6FD2" w:rsidRPr="00F01E0E">
        <w:rPr>
          <w:rFonts w:eastAsia="SimSun"/>
          <w:color w:val="auto"/>
          <w:lang w:eastAsia="zh-CN"/>
        </w:rPr>
        <w:t>Therefore</w:t>
      </w:r>
      <w:r w:rsidR="00F65FA2" w:rsidRPr="00F01E0E">
        <w:rPr>
          <w:rFonts w:eastAsia="SimSun"/>
          <w:color w:val="auto"/>
          <w:lang w:eastAsia="zh-CN"/>
        </w:rPr>
        <w:t xml:space="preserve">, </w:t>
      </w:r>
      <w:r w:rsidR="00244161" w:rsidRPr="00F01E0E">
        <w:rPr>
          <w:rFonts w:eastAsia="SimSun"/>
          <w:color w:val="auto"/>
          <w:lang w:eastAsia="zh-CN"/>
        </w:rPr>
        <w:t xml:space="preserve">this combination </w:t>
      </w:r>
      <w:r w:rsidR="00CE6FD2" w:rsidRPr="00F01E0E">
        <w:rPr>
          <w:rFonts w:eastAsia="SimSun"/>
          <w:color w:val="auto"/>
          <w:lang w:eastAsia="zh-CN"/>
        </w:rPr>
        <w:t xml:space="preserve">treatment </w:t>
      </w:r>
      <w:r w:rsidR="00244161" w:rsidRPr="00F01E0E">
        <w:rPr>
          <w:rFonts w:eastAsia="SimSun"/>
          <w:color w:val="auto"/>
          <w:lang w:eastAsia="zh-CN"/>
        </w:rPr>
        <w:t xml:space="preserve">has been </w:t>
      </w:r>
      <w:r w:rsidR="002128BD" w:rsidRPr="00F01E0E">
        <w:rPr>
          <w:rFonts w:eastAsia="SimSun"/>
          <w:color w:val="auto"/>
          <w:lang w:eastAsia="zh-CN"/>
        </w:rPr>
        <w:t>excluded for the target population</w:t>
      </w:r>
      <w:r w:rsidR="00D133BC" w:rsidRPr="00F01E0E">
        <w:rPr>
          <w:rFonts w:eastAsia="SimSun"/>
          <w:color w:val="auto"/>
          <w:lang w:eastAsia="zh-CN"/>
        </w:rPr>
        <w:t xml:space="preserve"> of</w:t>
      </w:r>
      <w:r w:rsidR="002128BD" w:rsidRPr="00F01E0E">
        <w:rPr>
          <w:rFonts w:eastAsia="SimSun"/>
          <w:color w:val="auto"/>
          <w:lang w:eastAsia="zh-CN"/>
        </w:rPr>
        <w:t xml:space="preserve"> this PICO</w:t>
      </w:r>
      <w:r w:rsidR="00CE6FD2" w:rsidRPr="00F01E0E">
        <w:rPr>
          <w:rFonts w:eastAsia="SimSun"/>
          <w:color w:val="auto"/>
          <w:lang w:eastAsia="zh-CN"/>
        </w:rPr>
        <w:t xml:space="preserve">, </w:t>
      </w:r>
      <w:r w:rsidR="00933F0C" w:rsidRPr="00F01E0E">
        <w:rPr>
          <w:rFonts w:eastAsia="SimSun"/>
          <w:color w:val="auto"/>
          <w:lang w:eastAsia="zh-CN"/>
        </w:rPr>
        <w:t>which has</w:t>
      </w:r>
      <w:r w:rsidR="00A87969" w:rsidRPr="00F01E0E">
        <w:rPr>
          <w:rFonts w:eastAsia="SimSun"/>
          <w:color w:val="auto"/>
          <w:lang w:eastAsia="zh-CN"/>
        </w:rPr>
        <w:t xml:space="preserve"> </w:t>
      </w:r>
      <w:r w:rsidR="00E3334A" w:rsidRPr="00F01E0E">
        <w:rPr>
          <w:rFonts w:eastAsia="SimSun"/>
          <w:color w:val="auto"/>
          <w:lang w:eastAsia="zh-CN"/>
        </w:rPr>
        <w:t xml:space="preserve">life expectancy </w:t>
      </w:r>
      <w:r w:rsidR="00933F0C" w:rsidRPr="00F01E0E">
        <w:rPr>
          <w:rFonts w:eastAsia="SimSun"/>
          <w:color w:val="auto"/>
          <w:lang w:eastAsia="zh-CN"/>
        </w:rPr>
        <w:t>&gt;</w:t>
      </w:r>
      <w:r w:rsidR="00E3334A" w:rsidRPr="00F01E0E">
        <w:rPr>
          <w:rFonts w:eastAsia="SimSun"/>
          <w:color w:val="auto"/>
          <w:lang w:eastAsia="zh-CN"/>
        </w:rPr>
        <w:t>10 years</w:t>
      </w:r>
      <w:r w:rsidR="001B3C9D" w:rsidRPr="00F01E0E">
        <w:rPr>
          <w:rFonts w:eastAsia="SimSun"/>
          <w:color w:val="auto"/>
          <w:lang w:eastAsia="zh-CN"/>
        </w:rPr>
        <w:t>, also</w:t>
      </w:r>
      <w:r w:rsidR="002128BD" w:rsidRPr="00F01E0E">
        <w:rPr>
          <w:rFonts w:eastAsia="SimSun"/>
          <w:color w:val="auto"/>
          <w:lang w:eastAsia="zh-CN"/>
        </w:rPr>
        <w:t xml:space="preserve"> </w:t>
      </w:r>
      <w:r w:rsidR="00E3334A" w:rsidRPr="00F01E0E">
        <w:rPr>
          <w:rFonts w:eastAsia="SimSun"/>
          <w:color w:val="auto"/>
          <w:lang w:eastAsia="zh-CN"/>
        </w:rPr>
        <w:t>as per</w:t>
      </w:r>
      <w:r w:rsidR="00FC15CB" w:rsidRPr="00F01E0E">
        <w:rPr>
          <w:rFonts w:eastAsia="SimSun"/>
          <w:color w:val="auto"/>
          <w:lang w:eastAsia="zh-CN"/>
        </w:rPr>
        <w:t xml:space="preserve"> </w:t>
      </w:r>
      <w:r w:rsidR="002128BD" w:rsidRPr="00F01E0E">
        <w:rPr>
          <w:rFonts w:eastAsia="SimSun"/>
          <w:color w:val="auto"/>
          <w:lang w:eastAsia="zh-CN"/>
        </w:rPr>
        <w:t>local experts</w:t>
      </w:r>
      <w:r w:rsidRPr="00F01E0E">
        <w:rPr>
          <w:rFonts w:eastAsia="SimSun"/>
          <w:color w:val="auto"/>
          <w:lang w:eastAsia="zh-CN"/>
        </w:rPr>
        <w:t>.</w:t>
      </w:r>
      <w:r w:rsidR="00803DE1" w:rsidRPr="00F01E0E">
        <w:rPr>
          <w:rFonts w:eastAsia="SimSun"/>
          <w:color w:val="auto"/>
          <w:lang w:eastAsia="zh-CN"/>
        </w:rPr>
        <w:t xml:space="preserve"> However,</w:t>
      </w:r>
      <w:r w:rsidR="00A6723E" w:rsidRPr="00F01E0E">
        <w:rPr>
          <w:rFonts w:eastAsia="SimSun"/>
          <w:color w:val="auto"/>
          <w:lang w:eastAsia="zh-CN"/>
        </w:rPr>
        <w:t xml:space="preserve"> neoadjuvant</w:t>
      </w:r>
      <w:r w:rsidR="0000022C" w:rsidRPr="00F01E0E">
        <w:rPr>
          <w:rFonts w:eastAsia="SimSun"/>
          <w:color w:val="auto"/>
          <w:lang w:eastAsia="zh-CN"/>
        </w:rPr>
        <w:t xml:space="preserve"> </w:t>
      </w:r>
      <w:r w:rsidR="003B03E8" w:rsidRPr="00F01E0E">
        <w:rPr>
          <w:rFonts w:eastAsia="SimSun"/>
          <w:color w:val="auto"/>
          <w:lang w:eastAsia="zh-CN"/>
        </w:rPr>
        <w:t xml:space="preserve">short-term (4–6 months) </w:t>
      </w:r>
      <w:r w:rsidR="0000022C" w:rsidRPr="00F01E0E">
        <w:rPr>
          <w:rFonts w:eastAsia="SimSun"/>
          <w:color w:val="auto"/>
          <w:lang w:eastAsia="zh-CN"/>
        </w:rPr>
        <w:t xml:space="preserve">ADT is often </w:t>
      </w:r>
      <w:r w:rsidR="000A6D53" w:rsidRPr="00F01E0E">
        <w:rPr>
          <w:rFonts w:eastAsia="SimSun"/>
          <w:color w:val="auto"/>
          <w:lang w:eastAsia="zh-CN"/>
        </w:rPr>
        <w:t>required</w:t>
      </w:r>
      <w:r w:rsidR="0000022C" w:rsidRPr="00F01E0E">
        <w:rPr>
          <w:rFonts w:eastAsia="SimSun"/>
          <w:color w:val="auto"/>
          <w:lang w:eastAsia="zh-CN"/>
        </w:rPr>
        <w:t xml:space="preserve"> to </w:t>
      </w:r>
      <w:r w:rsidR="008A25D5" w:rsidRPr="00F01E0E">
        <w:rPr>
          <w:rFonts w:eastAsia="SimSun"/>
          <w:color w:val="auto"/>
          <w:lang w:eastAsia="zh-CN"/>
        </w:rPr>
        <w:t>down-regulate</w:t>
      </w:r>
      <w:r w:rsidR="008A25D5" w:rsidRPr="00F01E0E">
        <w:t xml:space="preserve"> </w:t>
      </w:r>
      <w:r w:rsidR="008A25D5" w:rsidRPr="00F01E0E">
        <w:rPr>
          <w:rFonts w:eastAsia="SimSun"/>
          <w:color w:val="auto"/>
          <w:lang w:eastAsia="zh-CN"/>
        </w:rPr>
        <w:t>hormones before RT</w:t>
      </w:r>
      <w:r w:rsidR="00B728DE" w:rsidRPr="00F01E0E">
        <w:rPr>
          <w:rFonts w:eastAsia="SimSun"/>
          <w:color w:val="auto"/>
          <w:lang w:eastAsia="zh-CN"/>
        </w:rPr>
        <w:t xml:space="preserve"> </w:t>
      </w:r>
      <w:r w:rsidR="00401306" w:rsidRPr="00F01E0E">
        <w:rPr>
          <w:color w:val="auto"/>
        </w:rPr>
        <w:t>(MSAC application 1794, PICO Set, p.</w:t>
      </w:r>
      <w:r w:rsidR="00C54838" w:rsidRPr="00F01E0E">
        <w:rPr>
          <w:color w:val="auto"/>
        </w:rPr>
        <w:t>1</w:t>
      </w:r>
      <w:r w:rsidR="00401306" w:rsidRPr="00F01E0E">
        <w:rPr>
          <w:color w:val="auto"/>
        </w:rPr>
        <w:t xml:space="preserve">2 and </w:t>
      </w:r>
      <w:r w:rsidR="00C54838" w:rsidRPr="00F01E0E">
        <w:rPr>
          <w:color w:val="auto"/>
        </w:rPr>
        <w:t>1</w:t>
      </w:r>
      <w:r w:rsidR="00401306" w:rsidRPr="00F01E0E">
        <w:rPr>
          <w:color w:val="auto"/>
        </w:rPr>
        <w:t>4)</w:t>
      </w:r>
      <w:r w:rsidR="00401306" w:rsidRPr="00F01E0E" w:rsidDel="00401306">
        <w:rPr>
          <w:rFonts w:eastAsia="SimSun"/>
          <w:color w:val="auto"/>
          <w:lang w:eastAsia="zh-CN"/>
        </w:rPr>
        <w:t xml:space="preserve"> </w:t>
      </w:r>
      <w:r w:rsidR="005C0A61">
        <w:rPr>
          <w:rFonts w:eastAsia="SimSun"/>
          <w:color w:val="auto"/>
          <w:lang w:eastAsia="zh-CN"/>
        </w:rPr>
        <w:fldChar w:fldCharType="begin"/>
      </w:r>
      <w:r w:rsidR="005C0A61">
        <w:rPr>
          <w:rFonts w:eastAsia="SimSun"/>
          <w:color w:val="auto"/>
          <w:lang w:eastAsia="zh-CN"/>
        </w:rPr>
        <w:instrText xml:space="preserve"> ADDIN EN.CITE &lt;EndNote&gt;&lt;Cite&gt;&lt;Author&gt;Cornford&lt;/Author&gt;&lt;Year&gt;2024&lt;/Year&gt;&lt;RecNum&gt;11&lt;/RecNum&gt;&lt;DisplayText&gt;(Cornford 2024)&lt;/DisplayText&gt;&lt;record&gt;&lt;rec-number&gt;11&lt;/rec-number&gt;&lt;foreign-keys&gt;&lt;key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rPr>
          <w:rFonts w:eastAsia="SimSun"/>
          <w:color w:val="auto"/>
          <w:lang w:eastAsia="zh-CN"/>
        </w:rPr>
        <w:fldChar w:fldCharType="separate"/>
      </w:r>
      <w:r w:rsidR="005C0A61">
        <w:rPr>
          <w:rFonts w:eastAsia="SimSun"/>
          <w:noProof/>
          <w:color w:val="auto"/>
          <w:lang w:eastAsia="zh-CN"/>
        </w:rPr>
        <w:t>(Cornford 2024)</w:t>
      </w:r>
      <w:r w:rsidR="005C0A61">
        <w:rPr>
          <w:rFonts w:eastAsia="SimSun"/>
          <w:color w:val="auto"/>
          <w:lang w:eastAsia="zh-CN"/>
        </w:rPr>
        <w:fldChar w:fldCharType="end"/>
      </w:r>
      <w:r w:rsidR="003B03E8" w:rsidRPr="00F01E0E">
        <w:rPr>
          <w:rFonts w:eastAsia="SimSun"/>
          <w:color w:val="auto"/>
          <w:lang w:eastAsia="zh-CN"/>
        </w:rPr>
        <w:t>.</w:t>
      </w:r>
    </w:p>
    <w:p w14:paraId="41CE44A0" w14:textId="60B969B7" w:rsidR="00EE6260" w:rsidRDefault="007C6D83" w:rsidP="00EE6260">
      <w:pPr>
        <w:pStyle w:val="Instructionaltext"/>
        <w:rPr>
          <w:rFonts w:eastAsia="SimSun"/>
          <w:color w:val="auto"/>
          <w:lang w:eastAsia="zh-CN"/>
        </w:rPr>
      </w:pPr>
      <w:r w:rsidRPr="007C6D83">
        <w:rPr>
          <w:rFonts w:eastAsia="SimSun"/>
          <w:color w:val="auto"/>
          <w:lang w:eastAsia="zh-CN"/>
        </w:rPr>
        <w:t>If cancer recurs after RT</w:t>
      </w:r>
      <w:r w:rsidR="00EE6260" w:rsidRPr="00F01E0E">
        <w:rPr>
          <w:rFonts w:eastAsia="SimSun"/>
          <w:color w:val="auto"/>
          <w:lang w:eastAsia="zh-CN"/>
        </w:rPr>
        <w:t xml:space="preserve">, salvage RT includes SBRT, LDR brachytherapy and high-dose rate (HDR) brachytherapy </w:t>
      </w:r>
      <w:r w:rsidR="00C65175" w:rsidRPr="00F01E0E">
        <w:rPr>
          <w:rFonts w:eastAsia="SimSun"/>
          <w:color w:val="auto"/>
          <w:lang w:eastAsia="zh-CN"/>
        </w:rPr>
        <w:t>(personal communication, pre-PASC meeting, 18 February 2025)</w:t>
      </w:r>
      <w:r w:rsidR="003266AE">
        <w:rPr>
          <w:rFonts w:eastAsia="SimSun"/>
          <w:color w:val="auto"/>
          <w:lang w:eastAsia="zh-CN"/>
        </w:rPr>
        <w:t xml:space="preserve"> </w:t>
      </w:r>
      <w:r w:rsidR="005C0A61">
        <w:rPr>
          <w:rFonts w:eastAsia="SimSun"/>
          <w:color w:val="auto"/>
          <w:lang w:eastAsia="zh-CN"/>
        </w:rPr>
        <w:fldChar w:fldCharType="begin">
          <w:fldData xml:space="preserve">PEVuZE5vdGU+PENpdGU+PEF1dGhvcj5Db3JuZm9yZDwvQXV0aG9yPjxZZWFyPjIwMjQ8L1llYXI+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</w:fldData>
        </w:fldChar>
      </w:r>
      <w:r w:rsidR="005C0A61">
        <w:rPr>
          <w:rFonts w:eastAsia="SimSun"/>
          <w:color w:val="auto"/>
          <w:lang w:eastAsia="zh-CN"/>
        </w:rPr>
        <w:instrText xml:space="preserve"> ADDIN EN.CITE </w:instrText>
      </w:r>
      <w:r w:rsidR="005C0A61">
        <w:rPr>
          <w:rFonts w:eastAsia="SimSun"/>
          <w:color w:val="auto"/>
          <w:lang w:eastAsia="zh-CN"/>
        </w:rPr>
        <w:fldChar w:fldCharType="begin">
          <w:fldData xml:space="preserve">PEVuZE5vdGU+PENpdGU+PEF1dGhvcj5Db3JuZm9yZDwvQXV0aG9yPjxZZWFyPjIwMjQ8L1llYXI+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</w:fldData>
        </w:fldChar>
      </w:r>
      <w:r w:rsidR="005C0A61">
        <w:rPr>
          <w:rFonts w:eastAsia="SimSun"/>
          <w:color w:val="auto"/>
          <w:lang w:eastAsia="zh-CN"/>
        </w:rPr>
        <w:instrText xml:space="preserve"> ADDIN EN.CITE.DATA </w:instrText>
      </w:r>
      <w:r w:rsidR="005C0A61">
        <w:rPr>
          <w:rFonts w:eastAsia="SimSun"/>
          <w:color w:val="auto"/>
          <w:lang w:eastAsia="zh-CN"/>
        </w:rPr>
      </w:r>
      <w:r w:rsidR="005C0A61">
        <w:rPr>
          <w:rFonts w:eastAsia="SimSun"/>
          <w:color w:val="auto"/>
          <w:lang w:eastAsia="zh-CN"/>
        </w:rPr>
        <w:fldChar w:fldCharType="end"/>
      </w:r>
      <w:r w:rsidR="005C0A61">
        <w:rPr>
          <w:rFonts w:eastAsia="SimSun"/>
          <w:color w:val="auto"/>
          <w:lang w:eastAsia="zh-CN"/>
        </w:rPr>
      </w:r>
      <w:r w:rsidR="005C0A61">
        <w:rPr>
          <w:rFonts w:eastAsia="SimSun"/>
          <w:color w:val="auto"/>
          <w:lang w:eastAsia="zh-CN"/>
        </w:rPr>
        <w:fldChar w:fldCharType="separate"/>
      </w:r>
      <w:r w:rsidR="005C0A61">
        <w:rPr>
          <w:rFonts w:eastAsia="SimSun"/>
          <w:noProof/>
          <w:color w:val="auto"/>
          <w:lang w:eastAsia="zh-CN"/>
        </w:rPr>
        <w:t>(Cornford 2024; Valle et al. 2021)</w:t>
      </w:r>
      <w:r w:rsidR="005C0A61">
        <w:rPr>
          <w:rFonts w:eastAsia="SimSun"/>
          <w:color w:val="auto"/>
          <w:lang w:eastAsia="zh-CN"/>
        </w:rPr>
        <w:fldChar w:fldCharType="end"/>
      </w:r>
      <w:r w:rsidR="00AC5077" w:rsidRPr="00F01E0E">
        <w:rPr>
          <w:rFonts w:eastAsia="SimSun"/>
          <w:color w:val="auto"/>
          <w:lang w:eastAsia="zh-CN"/>
        </w:rPr>
        <w:t>.</w:t>
      </w:r>
    </w:p>
    <w:p w14:paraId="7F889FB1" w14:textId="47D53A72" w:rsidR="003D785A" w:rsidRPr="00F01E0E" w:rsidRDefault="001E63B2" w:rsidP="00EE6260">
      <w:pPr>
        <w:pStyle w:val="Instructionaltext"/>
        <w:rPr>
          <w:rFonts w:eastAsia="SimSun"/>
          <w:color w:val="auto"/>
          <w:lang w:eastAsia="zh-CN"/>
        </w:rPr>
      </w:pPr>
      <w:r w:rsidRPr="001E63B2">
        <w:rPr>
          <w:rFonts w:eastAsia="SimSun"/>
          <w:color w:val="auto"/>
          <w:lang w:eastAsia="zh-CN"/>
        </w:rPr>
        <w:t>The guidelines and PICO align well. While the applica</w:t>
      </w:r>
      <w:r>
        <w:rPr>
          <w:rFonts w:eastAsia="SimSun"/>
          <w:color w:val="auto"/>
          <w:lang w:eastAsia="zh-CN"/>
        </w:rPr>
        <w:t>nt</w:t>
      </w:r>
      <w:r w:rsidRPr="001E63B2">
        <w:rPr>
          <w:rFonts w:eastAsia="SimSun"/>
          <w:color w:val="auto"/>
          <w:lang w:eastAsia="zh-CN"/>
        </w:rPr>
        <w:t xml:space="preserve"> broadly </w:t>
      </w:r>
      <w:r w:rsidR="00097358">
        <w:rPr>
          <w:rFonts w:eastAsia="SimSun"/>
          <w:color w:val="auto"/>
          <w:lang w:eastAsia="zh-CN"/>
        </w:rPr>
        <w:t>mentioned</w:t>
      </w:r>
      <w:r w:rsidRPr="001E63B2">
        <w:rPr>
          <w:rFonts w:eastAsia="SimSun"/>
          <w:color w:val="auto"/>
          <w:lang w:eastAsia="zh-CN"/>
        </w:rPr>
        <w:t xml:space="preserve"> EBRT and brachytherapy, the PICO provides a more detailed classification based on guidelines and expert input.</w:t>
      </w:r>
    </w:p>
    <w:p w14:paraId="7F58B74F" w14:textId="77777777" w:rsidR="005074AA" w:rsidRPr="00F01E0E" w:rsidRDefault="005074AA" w:rsidP="005074AA">
      <w:pPr>
        <w:pStyle w:val="Heading5"/>
        <w:rPr>
          <w:lang w:eastAsia="zh-CN"/>
        </w:rPr>
      </w:pPr>
      <w:r w:rsidRPr="00F01E0E">
        <w:rPr>
          <w:lang w:eastAsia="zh-CN"/>
        </w:rPr>
        <w:t>Operative procedure</w:t>
      </w:r>
    </w:p>
    <w:p w14:paraId="7849568A" w14:textId="77777777" w:rsidR="00882704" w:rsidRPr="00F01E0E" w:rsidRDefault="00882704" w:rsidP="007B41AC">
      <w:pPr>
        <w:pStyle w:val="ListParagraph"/>
        <w:numPr>
          <w:ilvl w:val="0"/>
          <w:numId w:val="17"/>
        </w:numPr>
        <w:rPr>
          <w:b/>
          <w:bCs/>
          <w:lang w:eastAsia="zh-CN"/>
        </w:rPr>
      </w:pPr>
      <w:r w:rsidRPr="00F01E0E">
        <w:rPr>
          <w:b/>
          <w:bCs/>
          <w:lang w:eastAsia="zh-CN"/>
        </w:rPr>
        <w:t>EBRT</w:t>
      </w:r>
    </w:p>
    <w:p w14:paraId="3089D1E3" w14:textId="77777777" w:rsidR="00882704" w:rsidRPr="00F01E0E" w:rsidRDefault="00882704" w:rsidP="007B41AC">
      <w:pPr>
        <w:pStyle w:val="ListParagraph"/>
        <w:numPr>
          <w:ilvl w:val="0"/>
          <w:numId w:val="18"/>
        </w:numPr>
        <w:rPr>
          <w:b/>
          <w:bCs/>
          <w:lang w:eastAsia="zh-CN"/>
        </w:rPr>
      </w:pPr>
      <w:r w:rsidRPr="00F01E0E">
        <w:rPr>
          <w:b/>
          <w:bCs/>
          <w:lang w:eastAsia="zh-CN"/>
        </w:rPr>
        <w:t>IMRT</w:t>
      </w:r>
      <w:r w:rsidRPr="00F01E0E">
        <w:rPr>
          <w:b/>
          <w:bCs/>
        </w:rPr>
        <w:t xml:space="preserve"> </w:t>
      </w:r>
    </w:p>
    <w:p w14:paraId="6F0A2F6F" w14:textId="7BB07491" w:rsidR="002B7621" w:rsidRPr="002B7621" w:rsidRDefault="00882704" w:rsidP="005D156A">
      <w:pPr>
        <w:pStyle w:val="ListParagraph"/>
        <w:spacing w:after="120"/>
        <w:contextualSpacing w:val="0"/>
      </w:pPr>
      <w:r w:rsidRPr="00F01E0E">
        <w:t>In Australia, IMRT in combination with image-guided RT (IGRT) remain</w:t>
      </w:r>
      <w:r w:rsidR="003A1379" w:rsidRPr="00F01E0E">
        <w:t>s</w:t>
      </w:r>
      <w:r w:rsidRPr="00F01E0E">
        <w:t xml:space="preserve"> the S</w:t>
      </w:r>
      <w:r w:rsidR="003A1379" w:rsidRPr="00F01E0E">
        <w:t>o</w:t>
      </w:r>
      <w:r w:rsidRPr="00F01E0E">
        <w:t>C for treatment of prostate cancer, consistent with the current standard treatment approach for EBRT as suggested by EAU guidelines</w:t>
      </w:r>
      <w:r w:rsidR="00E3334A" w:rsidRPr="00F01E0E">
        <w:t xml:space="preserve"> </w:t>
      </w:r>
      <w:r w:rsidR="005C0A61">
        <w:fldChar w:fldCharType="begin"/>
      </w:r>
      <w:r w:rsidR="005C0A61">
        <w:instrText xml:space="preserve"> ADDIN EN.CITE &lt;EndNote&gt;&lt;Cite&gt;&lt;Author&gt;Cornford&lt;/Author&gt;&lt;Year&gt;2024&lt;/Year&gt;&lt;RecNum&gt;11&lt;/RecNum&gt;&lt;DisplayText&gt;(Cornford 2024)&lt;/DisplayText&gt;&lt;record&gt;&lt;rec-number&gt;11&lt;/rec-number&gt;&lt;foreign-keys&gt;&lt;key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fldChar w:fldCharType="separate"/>
      </w:r>
      <w:r w:rsidR="005C0A61">
        <w:rPr>
          <w:noProof/>
        </w:rPr>
        <w:t>(Cornford 2024)</w:t>
      </w:r>
      <w:r w:rsidR="005C0A61">
        <w:fldChar w:fldCharType="end"/>
      </w:r>
      <w:r w:rsidRPr="00F01E0E">
        <w:t xml:space="preserve">. Multileaf collimators are used to adjust radiation distributions to maximise the radiation dose to target the tumour and spare organs at risk, such as </w:t>
      </w:r>
      <w:r w:rsidR="00BC7C14" w:rsidRPr="00F01E0E">
        <w:t xml:space="preserve">the </w:t>
      </w:r>
      <w:r w:rsidRPr="00F01E0E">
        <w:t>bladder and rectum</w:t>
      </w:r>
      <w:r w:rsidR="002A6B56" w:rsidRPr="00F01E0E">
        <w:t xml:space="preserve"> </w:t>
      </w:r>
      <w:r w:rsidR="005C0A61">
        <w:fldChar w:fldCharType="begin"/>
      </w:r>
      <w:r w:rsidR="005C0A61">
        <w:instrText xml:space="preserve"> ADDIN EN.CITE &lt;EndNote&gt;&lt;Cite&gt;&lt;Author&gt;Gorayski&lt;/Author&gt;&lt;Year&gt;2015&lt;/Year&gt;&lt;RecNum&gt;79&lt;/RecNum&gt;&lt;DisplayText&gt;(Gorayski, Pinkham &amp;amp; Lehman 2015)&lt;/DisplayText&gt;&lt;record&gt;&lt;rec-number&gt;79&lt;/rec-number&gt;&lt;foreign-keys&gt;&lt;key app="EN" db-id="zfadtfv0fdzv91ezxvy5tffnwdvpwvxdzsse" timestamp="1741275799"&gt;79&lt;/key&gt;&lt;/foreign-keys&gt;&lt;ref-type name="Journal Article"&gt;17&lt;/ref-type&gt;&lt;contributors&gt;&lt;authors&gt;&lt;author&gt;Gorayski, P.&lt;/author&gt;&lt;author&gt;Pinkham, M. B.&lt;/author&gt;&lt;author&gt;Lehman, M.&lt;/author&gt;&lt;/authors&gt;&lt;/contributors&gt;&lt;auth-address&gt;BSc (Hons), BMBS, FRACGP, Radiation Oncology Advanced Trainee, Radiation Oncology, Mater Cancer Care Centre, South Brisbane, QLD.&lt;/auth-address&gt;&lt;titles&gt;&lt;title&gt;Advances in radiotherapy technology for prostate cancer: What every GP should know&lt;/title&gt;&lt;secondary-title&gt;Aust Fam Physician&lt;/secondary-title&gt;&lt;/titles&gt;&lt;periodical&gt;&lt;full-title&gt;Aust Fam Physician&lt;/full-title&gt;&lt;/periodical&gt;&lt;pages&gt;663-7&lt;/pages&gt;&lt;volume&gt;44&lt;/volume&gt;&lt;number&gt;9&lt;/number&gt;&lt;keywords&gt;&lt;keyword&gt;*General Practice&lt;/keyword&gt;&lt;keyword&gt;Humans&lt;/keyword&gt;&lt;keyword&gt;Male&lt;/keyword&gt;&lt;keyword&gt;Prostatic Neoplasms/*radiotherapy&lt;/keyword&gt;&lt;keyword&gt;Radiation Dose Hypofractionation&lt;/keyword&gt;&lt;keyword&gt;Radiosurgery&lt;/keyword&gt;&lt;keyword&gt;Radiotherapy Planning, Computer-Assisted&lt;/keyword&gt;&lt;keyword&gt;Radiotherapy, Intensity-Modulated/adverse effects&lt;/keyword&gt;&lt;keyword&gt;Risk Factors&lt;/keyword&gt;&lt;keyword&gt;*Technology, Radiologic&lt;/keyword&gt;&lt;keyword&gt;Treatment Outcome&lt;/keyword&gt;&lt;/keywords&gt;&lt;dates&gt;&lt;year&gt;2015&lt;/year&gt;&lt;pub-dates&gt;&lt;date&gt;Sep&lt;/date&gt;&lt;/pub-dates&gt;&lt;/dates&gt;&lt;isbn&gt;0300-8495 (Print)&amp;#xD;0300-8495 (Linking)&lt;/isbn&gt;&lt;accession-num&gt;26488048&lt;/accession-num&gt;&lt;urls&gt;&lt;related-urls&gt;&lt;url&gt;https://www.ncbi.nlm.nih.gov/pubmed/26488048&lt;/url&gt;&lt;/related-urls&gt;&lt;/urls&gt;&lt;remote-database-name&gt;Medline&lt;/remote-database-name&gt;&lt;remote-database-provider&gt;NLM&lt;/remote-database-provider&gt;&lt;/record&gt;&lt;/Cite&gt;&lt;/EndNote&gt;</w:instrText>
      </w:r>
      <w:r w:rsidR="005C0A61">
        <w:fldChar w:fldCharType="separate"/>
      </w:r>
      <w:r w:rsidR="005C0A61">
        <w:rPr>
          <w:noProof/>
        </w:rPr>
        <w:t>(Gorayski, Pinkham &amp; Lehman 2015)</w:t>
      </w:r>
      <w:r w:rsidR="005C0A61">
        <w:fldChar w:fldCharType="end"/>
      </w:r>
      <w:r w:rsidRPr="00F01E0E">
        <w:t>.</w:t>
      </w:r>
      <w:r w:rsidR="002F539A" w:rsidRPr="00F01E0E">
        <w:t xml:space="preserve"> </w:t>
      </w:r>
      <w:r w:rsidRPr="00F01E0E">
        <w:t xml:space="preserve">IMRT requires at least 20 fractions delivered over 4 to 10 weeks </w:t>
      </w:r>
      <w:r w:rsidR="005C0A61">
        <w:fldChar w:fldCharType="begin">
          <w:fldData xml:space="preserve">PEVuZE5vdGU+PENpdGU+PEF1dGhvcj5TY2hhZWZmZXI8L0F1dGhvcj48WWVhcj4yMDI0PC9ZZWFy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</w:fldData>
        </w:fldChar>
      </w:r>
      <w:r w:rsidR="005C0A61">
        <w:instrText xml:space="preserve"> ADDIN EN.CITE </w:instrText>
      </w:r>
      <w:r w:rsidR="005C0A61">
        <w:fldChar w:fldCharType="begin">
          <w:fldData xml:space="preserve">PEVuZE5vdGU+PENpdGU+PEF1dGhvcj5TY2hhZWZmZXI8L0F1dGhvcj48WWVhcj4yMDI0PC9ZZWFy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</w:fldData>
        </w:fldChar>
      </w:r>
      <w:r w:rsidR="005C0A61">
        <w:instrText xml:space="preserve"> ADDIN EN.CITE.DATA </w:instrText>
      </w:r>
      <w:r w:rsidR="005C0A61">
        <w:fldChar w:fldCharType="end"/>
      </w:r>
      <w:r w:rsidR="005C0A61">
        <w:fldChar w:fldCharType="separate"/>
      </w:r>
      <w:r w:rsidR="005C0A61">
        <w:rPr>
          <w:noProof/>
        </w:rPr>
        <w:t>(Schaeffer et al. 2024)</w:t>
      </w:r>
      <w:r w:rsidR="005C0A61">
        <w:fldChar w:fldCharType="end"/>
      </w:r>
      <w:r w:rsidRPr="00F01E0E">
        <w:t>.</w:t>
      </w:r>
    </w:p>
    <w:p w14:paraId="6794820F" w14:textId="12411704" w:rsidR="00882704" w:rsidRPr="00F01E0E" w:rsidRDefault="00882704" w:rsidP="005D156A">
      <w:pPr>
        <w:pStyle w:val="ListParagraph"/>
        <w:spacing w:after="120"/>
        <w:contextualSpacing w:val="0"/>
        <w:rPr>
          <w:lang w:eastAsia="zh-CN"/>
        </w:rPr>
      </w:pPr>
      <w:r w:rsidRPr="00F01E0E">
        <w:rPr>
          <w:lang w:eastAsia="zh-CN"/>
        </w:rPr>
        <w:t>IMRT is used for conventional fraction and hypofractionation radiation schedules</w:t>
      </w:r>
      <w:r w:rsidR="00F34D32" w:rsidRPr="00F01E0E">
        <w:rPr>
          <w:lang w:eastAsia="zh-CN"/>
        </w:rPr>
        <w:t xml:space="preserve">, with </w:t>
      </w:r>
      <w:r w:rsidR="00062783" w:rsidRPr="00F01E0E">
        <w:rPr>
          <w:lang w:eastAsia="zh-CN"/>
        </w:rPr>
        <w:t xml:space="preserve">hypofractionated radiotherapy recommended as the </w:t>
      </w:r>
      <w:r w:rsidR="00204D73" w:rsidRPr="00F01E0E">
        <w:rPr>
          <w:lang w:eastAsia="zh-CN"/>
        </w:rPr>
        <w:t xml:space="preserve">preferred </w:t>
      </w:r>
      <w:r w:rsidR="00062783" w:rsidRPr="00F01E0E">
        <w:rPr>
          <w:lang w:eastAsia="zh-CN"/>
        </w:rPr>
        <w:t xml:space="preserve">option, </w:t>
      </w:r>
      <w:r w:rsidR="005C322C" w:rsidRPr="00F01E0E">
        <w:rPr>
          <w:lang w:eastAsia="zh-CN"/>
        </w:rPr>
        <w:t xml:space="preserve">due to comparable effectiveness and improved quality of life </w:t>
      </w:r>
      <w:r w:rsidR="0088130E" w:rsidRPr="00F01E0E">
        <w:rPr>
          <w:lang w:eastAsia="zh-CN"/>
        </w:rPr>
        <w:t xml:space="preserve">(QoL) </w:t>
      </w:r>
      <w:r w:rsidR="005C322C" w:rsidRPr="00F01E0E">
        <w:rPr>
          <w:lang w:eastAsia="zh-CN"/>
        </w:rPr>
        <w:t>compared to conventional radiotherapy</w:t>
      </w:r>
      <w:r w:rsidR="001627ED" w:rsidRPr="00F01E0E">
        <w:rPr>
          <w:lang w:eastAsia="zh-CN"/>
        </w:rPr>
        <w:t xml:space="preserve"> </w:t>
      </w:r>
      <w:r w:rsidR="005C0A61">
        <w:rPr>
          <w:lang w:eastAsia="zh-CN"/>
        </w:rPr>
        <w:fldChar w:fldCharType="begin"/>
      </w:r>
      <w:r w:rsidR="00B34A79">
        <w:rPr>
          <w:lang w:eastAsia="zh-CN"/>
        </w:rPr>
        <w:instrText xml:space="preserve"> ADDIN EN.CITE &lt;EndNote&gt;&lt;Cite&gt;&lt;Author&gt;NICE&lt;/Author&gt;&lt;Year&gt;2019&lt;/Year&gt;&lt;RecNum&gt;59&lt;/RecNum&gt;&lt;DisplayText&gt;(NICE 2019)&lt;/DisplayText&gt;&lt;record&gt;&lt;rec-number&gt;59&lt;/rec-number&gt;&lt;foreign-keys&gt;&lt;key app="EN" db-id="zfadtfv0fdzv91ezxvy5tffnwdvpwvxdzsse" timestamp="1741271800"&gt;59&lt;/key&gt;&lt;/foreign-keys&gt;&lt;ref-type name="Journal Article"&gt;17&lt;/ref-type&gt;&lt;contributors&gt;&lt;authors&gt;&lt;author&gt;NICE,&lt;/author&gt;&lt;/authors&gt;&lt;/contributors&gt;&lt;titles&gt;&lt;title&gt;NICE Guidance - Prostate cancer: diagnosis and management: (c) NICE (2019) Prostate cancer: diagnosis and management&lt;/title&gt;&lt;secondary-title&gt;BJU Int&lt;/secondary-title&gt;&lt;/titles&gt;&lt;periodical&gt;&lt;full-title&gt;BJU Int&lt;/full-title&gt;&lt;/periodical&gt;&lt;pages&gt;9-26&lt;/pages&gt;&lt;volume&gt;124&lt;/volume&gt;&lt;number&gt;1&lt;/number&gt;&lt;keywords&gt;&lt;keyword&gt;Humans&lt;/keyword&gt;&lt;keyword&gt;Male&lt;/keyword&gt;&lt;keyword&gt;Prostatic Neoplasms/*diagnosis/*therapy&lt;/keyword&gt;&lt;keyword&gt;United Kingdom&lt;/keyword&gt;&lt;/keywords&gt;&lt;dates&gt;&lt;year&gt;2019&lt;/year&gt;&lt;pub-dates&gt;&lt;date&gt;Jul&lt;/date&gt;&lt;/pub-dates&gt;&lt;/dates&gt;&lt;isbn&gt;1464-410X (Electronic)&amp;#xD;1464-4096 (Linking)&lt;/isbn&gt;&lt;accession-num&gt;31206997&lt;/accession-num&gt;&lt;urls&gt;&lt;related-urls&gt;&lt;url&gt;https://www.ncbi.nlm.nih.gov/pubmed/31206997&lt;/url&gt;&lt;/related-urls&gt;&lt;/urls&gt;&lt;electronic-resource-num&gt;10.1111/bju.14809&lt;/electronic-resource-num&gt;&lt;remote-database-name&gt;Medline&lt;/remote-database-name&gt;&lt;remote-database-provider&gt;NLM&lt;/remote-database-provider&gt;&lt;/record&gt;&lt;/Cite&gt;&lt;/EndNote&gt;</w:instrText>
      </w:r>
      <w:r w:rsidR="005C0A61">
        <w:rPr>
          <w:lang w:eastAsia="zh-CN"/>
        </w:rPr>
        <w:fldChar w:fldCharType="separate"/>
      </w:r>
      <w:r w:rsidR="00B34A79">
        <w:rPr>
          <w:noProof/>
          <w:lang w:eastAsia="zh-CN"/>
        </w:rPr>
        <w:t>(NICE 2019)</w:t>
      </w:r>
      <w:r w:rsidR="005C0A61">
        <w:rPr>
          <w:lang w:eastAsia="zh-CN"/>
        </w:rPr>
        <w:fldChar w:fldCharType="end"/>
      </w:r>
      <w:r w:rsidRPr="00F01E0E">
        <w:rPr>
          <w:lang w:eastAsia="zh-CN"/>
        </w:rPr>
        <w:t xml:space="preserve">. Conventional fraction </w:t>
      </w:r>
      <w:r w:rsidR="00A07BB2" w:rsidRPr="00F01E0E">
        <w:rPr>
          <w:lang w:eastAsia="zh-CN"/>
        </w:rPr>
        <w:t xml:space="preserve">radiation schedule </w:t>
      </w:r>
      <w:r w:rsidRPr="00F01E0E">
        <w:rPr>
          <w:lang w:eastAsia="zh-CN"/>
        </w:rPr>
        <w:t>consists of 1.8–2 Gy per fraction every day</w:t>
      </w:r>
      <w:r w:rsidR="00C5784D" w:rsidRPr="00F01E0E">
        <w:rPr>
          <w:lang w:eastAsia="zh-CN"/>
        </w:rPr>
        <w:t xml:space="preserve">; </w:t>
      </w:r>
      <w:r w:rsidRPr="00F01E0E">
        <w:rPr>
          <w:lang w:eastAsia="zh-CN"/>
        </w:rPr>
        <w:t>moderate hypofractionation is RT with 2.5–3.4 Gy per fraction</w:t>
      </w:r>
      <w:r w:rsidR="00B27908" w:rsidRPr="00F01E0E">
        <w:rPr>
          <w:lang w:eastAsia="zh-CN"/>
        </w:rPr>
        <w:t>; u</w:t>
      </w:r>
      <w:r w:rsidRPr="00F01E0E">
        <w:rPr>
          <w:lang w:eastAsia="zh-CN"/>
        </w:rPr>
        <w:t>ltra-hypofractionation is defined as RT with &gt;3.4 Gy per fraction</w:t>
      </w:r>
      <w:r w:rsidR="00AC5077" w:rsidRPr="00F01E0E">
        <w:rPr>
          <w:lang w:eastAsia="zh-CN"/>
        </w:rPr>
        <w:t xml:space="preserve"> </w:t>
      </w:r>
      <w:r w:rsidR="005C0A61">
        <w:rPr>
          <w:lang w:eastAsia="zh-CN"/>
        </w:rPr>
        <w:fldChar w:fldCharType="begin"/>
      </w:r>
      <w:r w:rsidR="005C0A61">
        <w:rPr>
          <w:lang w:eastAsia="zh-CN"/>
        </w:rPr>
        <w:instrText xml:space="preserve"> ADDIN EN.CITE &lt;EndNote&gt;&lt;Cite&gt;&lt;Author&gt;Cornford&lt;/Author&gt;&lt;Year&gt;2024&lt;/Year&gt;&lt;RecNum&gt;11&lt;/RecNum&gt;&lt;DisplayText&gt;(Cornford 2024)&lt;/DisplayText&gt;&lt;record&gt;&lt;rec-number&gt;11&lt;/rec-number&gt;&lt;foreign-keys&gt;&lt;key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rPr>
          <w:lang w:eastAsia="zh-CN"/>
        </w:rPr>
        <w:fldChar w:fldCharType="separate"/>
      </w:r>
      <w:r w:rsidR="005C0A61">
        <w:rPr>
          <w:noProof/>
          <w:lang w:eastAsia="zh-CN"/>
        </w:rPr>
        <w:t>(Cornford 2024)</w:t>
      </w:r>
      <w:r w:rsidR="005C0A61">
        <w:rPr>
          <w:lang w:eastAsia="zh-CN"/>
        </w:rPr>
        <w:fldChar w:fldCharType="end"/>
      </w:r>
      <w:r w:rsidRPr="00F01E0E">
        <w:rPr>
          <w:lang w:eastAsia="zh-CN"/>
        </w:rPr>
        <w:t>.</w:t>
      </w:r>
    </w:p>
    <w:p w14:paraId="474E5563" w14:textId="77777777" w:rsidR="00882704" w:rsidRPr="00F01E0E" w:rsidRDefault="00882704" w:rsidP="007B41AC">
      <w:pPr>
        <w:pStyle w:val="ListParagraph"/>
        <w:numPr>
          <w:ilvl w:val="0"/>
          <w:numId w:val="18"/>
        </w:numPr>
        <w:rPr>
          <w:b/>
          <w:bCs/>
          <w:lang w:eastAsia="zh-CN"/>
        </w:rPr>
      </w:pPr>
      <w:bookmarkStart w:id="20" w:name="OLE_LINK20"/>
      <w:r w:rsidRPr="00F01E0E">
        <w:rPr>
          <w:b/>
          <w:bCs/>
          <w:lang w:eastAsia="zh-CN"/>
        </w:rPr>
        <w:t>SBRT</w:t>
      </w:r>
      <w:bookmarkEnd w:id="20"/>
    </w:p>
    <w:p w14:paraId="4BBB28EA" w14:textId="04FC6730" w:rsidR="00882704" w:rsidRDefault="00882704" w:rsidP="005D156A">
      <w:pPr>
        <w:pStyle w:val="ListParagraph"/>
        <w:spacing w:after="120"/>
        <w:contextualSpacing w:val="0"/>
      </w:pPr>
      <w:r w:rsidRPr="00F01E0E">
        <w:t xml:space="preserve">SBRT is a photon-based therapy that precisely targets the tumour using multiple radiation beams. It delivers </w:t>
      </w:r>
      <w:r w:rsidR="000D201B" w:rsidRPr="00F01E0E">
        <w:t xml:space="preserve">a </w:t>
      </w:r>
      <w:r w:rsidRPr="00F01E0E">
        <w:t xml:space="preserve">high dose of radiation in </w:t>
      </w:r>
      <w:r w:rsidRPr="00F01E0E">
        <w:rPr>
          <w:color w:val="000000" w:themeColor="text1"/>
        </w:rPr>
        <w:t>1 to 5 treatment fractions</w:t>
      </w:r>
      <w:r w:rsidR="008D69EE" w:rsidRPr="00F01E0E">
        <w:t xml:space="preserve"> </w:t>
      </w:r>
      <w:r w:rsidR="000D201B" w:rsidRPr="00F01E0E">
        <w:t>over</w:t>
      </w:r>
      <w:r w:rsidR="008D69EE" w:rsidRPr="00F01E0E">
        <w:t xml:space="preserve"> 2 weeks</w:t>
      </w:r>
      <w:r w:rsidRPr="00F01E0E">
        <w:t xml:space="preserve">, with higher accuracy compared to IMRT </w:t>
      </w:r>
      <w:r w:rsidR="005C0A61">
        <w:fldChar w:fldCharType="begin">
          <w:fldData xml:space="preserve">PEVuZE5vdGU+PENpdGU+PEF1dGhvcj5TY2hhZWZmZXI8L0F1dGhvcj48WWVhcj4yMDI0PC9ZZWFy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</w:fldData>
        </w:fldChar>
      </w:r>
      <w:r w:rsidR="005C0A61">
        <w:instrText xml:space="preserve"> ADDIN EN.CITE </w:instrText>
      </w:r>
      <w:r w:rsidR="005C0A61">
        <w:fldChar w:fldCharType="begin">
          <w:fldData xml:space="preserve">PEVuZE5vdGU+PENpdGU+PEF1dGhvcj5TY2hhZWZmZXI8L0F1dGhvcj48WWVhcj4yMDI0PC9ZZWFy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</w:fldData>
        </w:fldChar>
      </w:r>
      <w:r w:rsidR="005C0A61">
        <w:instrText xml:space="preserve"> ADDIN EN.CITE.DATA </w:instrText>
      </w:r>
      <w:r w:rsidR="005C0A61">
        <w:fldChar w:fldCharType="end"/>
      </w:r>
      <w:r w:rsidR="005C0A61">
        <w:fldChar w:fldCharType="separate"/>
      </w:r>
      <w:r w:rsidR="005C0A61">
        <w:rPr>
          <w:noProof/>
        </w:rPr>
        <w:t>(Schaeffer et al. 2024)</w:t>
      </w:r>
      <w:r w:rsidR="005C0A61">
        <w:fldChar w:fldCharType="end"/>
      </w:r>
      <w:r w:rsidRPr="00F01E0E">
        <w:t xml:space="preserve">. A treatment </w:t>
      </w:r>
      <w:r w:rsidR="008D69EE" w:rsidRPr="00F01E0E">
        <w:t>fraction</w:t>
      </w:r>
      <w:r w:rsidRPr="00F01E0E">
        <w:t xml:space="preserve"> typically takes about 30 minutes</w:t>
      </w:r>
      <w:r w:rsidR="000D201B" w:rsidRPr="00F01E0E">
        <w:t>,</w:t>
      </w:r>
      <w:r w:rsidRPr="00F01E0E">
        <w:t xml:space="preserve"> including patient set</w:t>
      </w:r>
      <w:r w:rsidR="000D201B" w:rsidRPr="00F01E0E">
        <w:t>-</w:t>
      </w:r>
      <w:r w:rsidRPr="00F01E0E">
        <w:t xml:space="preserve">up and radiation delivery </w:t>
      </w:r>
      <w:r w:rsidR="005C0A61">
        <w:fldChar w:fldCharType="begin"/>
      </w:r>
      <w:r w:rsidR="005C0A61">
        <w:instrText xml:space="preserve"> ADDIN EN.CITE &lt;EndNote&gt;&lt;Cite&gt;&lt;Author&gt;Tsang&lt;/Author&gt;&lt;Year&gt;2016&lt;/Year&gt;&lt;RecNum&gt;91&lt;/RecNum&gt;&lt;DisplayText&gt;(Tsang 2016)&lt;/DisplayText&gt;&lt;record&gt;&lt;rec-number&gt;91&lt;/rec-number&gt;&lt;foreign-keys&gt;&lt;key app="EN" db-id="zfadtfv0fdzv91ezxvy5tffnwdvpwvxdzsse" timestamp="1741675691"&gt;91&lt;/key&gt;&lt;/foreign-keys&gt;&lt;ref-type name="Journal Article"&gt;17&lt;/ref-type&gt;&lt;contributors&gt;&lt;authors&gt;&lt;author&gt;Tsang, M. W.&lt;/author&gt;&lt;/authors&gt;&lt;/contributors&gt;&lt;auth-address&gt;Department of Clinical Oncology, The Chinese University of Hong Kong, Hong Kong, China.&lt;/auth-address&gt;&lt;titles&gt;&lt;title&gt;Stereotactic body radiotherapy: current strategies and future development&lt;/title&gt;&lt;secondary-title&gt;J Thorac Dis&lt;/secondary-title&gt;&lt;/titles&gt;&lt;periodical&gt;&lt;full-title&gt;J Thorac Dis&lt;/full-title&gt;&lt;/periodical&gt;&lt;pages&gt;S517-27&lt;/pages&gt;&lt;volume&gt;8&lt;/volume&gt;&lt;number&gt;Suppl 6&lt;/number&gt;&lt;keywords&gt;&lt;keyword&gt;Stereotactic body radiotherapy (SBRT)&lt;/keyword&gt;&lt;keyword&gt;image-guided radiation therapy (IGRT)&lt;/keyword&gt;&lt;keyword&gt;non-small cell lung cancer (NSCLC)&lt;/keyword&gt;&lt;keyword&gt;personalized medicine&lt;/keyword&gt;&lt;/keywords&gt;&lt;dates&gt;&lt;year&gt;2016&lt;/year&gt;&lt;pub-dates&gt;&lt;date&gt;Jul&lt;/date&gt;&lt;/pub-dates&gt;&lt;/dates&gt;&lt;isbn&gt;2072-1439 (Print)&amp;#xD;2077-6624 (Electronic)&amp;#xD;2072-1439 (Linking)&lt;/isbn&gt;&lt;accession-num&gt;27606082&lt;/accession-num&gt;&lt;urls&gt;&lt;related-urls&gt;&lt;url&gt;https://www.ncbi.nlm.nih.gov/pubmed/27606082&lt;/url&gt;&lt;/related-urls&gt;&lt;/urls&gt;&lt;custom1&gt;Conflicts of Interest: The author has no conflicts of interest to declare.&lt;/custom1&gt;&lt;custom2&gt;PMC4990666&lt;/custom2&gt;&lt;electronic-resource-num&gt;10.21037/jtd.2016.03.14&lt;/electronic-resource-num&gt;&lt;remote-database-name&gt;PubMed-not-MEDLINE&lt;/remote-database-name&gt;&lt;remote-database-provider&gt;NLM&lt;/remote-database-provider&gt;&lt;/record&gt;&lt;/Cite&gt;&lt;/EndNote&gt;</w:instrText>
      </w:r>
      <w:r w:rsidR="005C0A61">
        <w:fldChar w:fldCharType="separate"/>
      </w:r>
      <w:r w:rsidR="005C0A61">
        <w:rPr>
          <w:noProof/>
        </w:rPr>
        <w:t>(Tsang 2016)</w:t>
      </w:r>
      <w:r w:rsidR="005C0A61">
        <w:fldChar w:fldCharType="end"/>
      </w:r>
      <w:r w:rsidRPr="00F01E0E">
        <w:t>.</w:t>
      </w:r>
    </w:p>
    <w:p w14:paraId="661D71B9" w14:textId="5DD877A5" w:rsidR="00882704" w:rsidRPr="00F01E0E" w:rsidRDefault="00882704" w:rsidP="007B41AC">
      <w:pPr>
        <w:pStyle w:val="ListParagraph"/>
        <w:numPr>
          <w:ilvl w:val="0"/>
          <w:numId w:val="17"/>
        </w:numPr>
        <w:rPr>
          <w:b/>
          <w:bCs/>
          <w:lang w:eastAsia="zh-CN"/>
        </w:rPr>
      </w:pPr>
      <w:r w:rsidRPr="00F01E0E">
        <w:rPr>
          <w:b/>
          <w:bCs/>
          <w:lang w:eastAsia="zh-CN"/>
        </w:rPr>
        <w:lastRenderedPageBreak/>
        <w:t>Brachytherapy</w:t>
      </w:r>
    </w:p>
    <w:p w14:paraId="33631B77" w14:textId="6BACC4E6" w:rsidR="000C5AE1" w:rsidRPr="00F01E0E" w:rsidRDefault="003D7F41" w:rsidP="005D156A">
      <w:pPr>
        <w:pStyle w:val="ListParagraph"/>
        <w:spacing w:after="120"/>
        <w:contextualSpacing w:val="0"/>
        <w:rPr>
          <w:lang w:eastAsia="zh-CN"/>
        </w:rPr>
      </w:pPr>
      <w:r w:rsidRPr="00F01E0E">
        <w:rPr>
          <w:lang w:eastAsia="zh-CN"/>
        </w:rPr>
        <w:t xml:space="preserve">Brachytherapy is </w:t>
      </w:r>
      <w:r w:rsidR="005D5003" w:rsidRPr="00F01E0E">
        <w:t>the</w:t>
      </w:r>
      <w:r w:rsidRPr="00F01E0E">
        <w:t xml:space="preserve"> implant</w:t>
      </w:r>
      <w:r w:rsidR="005D5003" w:rsidRPr="00F01E0E">
        <w:t>ation of</w:t>
      </w:r>
      <w:r w:rsidRPr="00F01E0E">
        <w:t xml:space="preserve"> </w:t>
      </w:r>
      <w:r w:rsidR="00FA1EE4" w:rsidRPr="00F01E0E">
        <w:t xml:space="preserve">sealed radioactive </w:t>
      </w:r>
      <w:r w:rsidRPr="00F01E0E">
        <w:t>seeds inside or close to the tumo</w:t>
      </w:r>
      <w:r w:rsidR="00D0122F" w:rsidRPr="00F01E0E">
        <w:t>u</w:t>
      </w:r>
      <w:r w:rsidRPr="00F01E0E">
        <w:t>r</w:t>
      </w:r>
      <w:r w:rsidR="009F6146" w:rsidRPr="00F01E0E">
        <w:t xml:space="preserve"> in the prostate gland</w:t>
      </w:r>
      <w:r w:rsidRPr="00F01E0E">
        <w:t xml:space="preserve"> to cause toxicity </w:t>
      </w:r>
      <w:r w:rsidR="00406B3C" w:rsidRPr="00F01E0E">
        <w:t>to the tumo</w:t>
      </w:r>
      <w:r w:rsidR="00D0122F" w:rsidRPr="00F01E0E">
        <w:t>u</w:t>
      </w:r>
      <w:r w:rsidR="00406B3C" w:rsidRPr="00F01E0E">
        <w:t>r cell</w:t>
      </w:r>
      <w:r w:rsidRPr="00F01E0E">
        <w:rPr>
          <w:lang w:eastAsia="zh-CN"/>
        </w:rPr>
        <w:t xml:space="preserve">. Brachytherapy can be used in patients with good urinary function as a curative therapy for unifocal prostate cancer by </w:t>
      </w:r>
      <w:r w:rsidR="00EE70AA" w:rsidRPr="00F01E0E">
        <w:rPr>
          <w:lang w:eastAsia="zh-CN"/>
        </w:rPr>
        <w:t>itself or</w:t>
      </w:r>
      <w:r w:rsidRPr="00F01E0E">
        <w:rPr>
          <w:lang w:eastAsia="zh-CN"/>
        </w:rPr>
        <w:t xml:space="preserve"> </w:t>
      </w:r>
      <w:r w:rsidR="00B14EF4" w:rsidRPr="00F01E0E">
        <w:rPr>
          <w:lang w:eastAsia="zh-CN"/>
        </w:rPr>
        <w:t xml:space="preserve">it can be </w:t>
      </w:r>
      <w:r w:rsidR="00D95785" w:rsidRPr="00F01E0E">
        <w:rPr>
          <w:lang w:eastAsia="zh-CN"/>
        </w:rPr>
        <w:t>combined</w:t>
      </w:r>
      <w:r w:rsidRPr="00F01E0E">
        <w:rPr>
          <w:lang w:eastAsia="zh-CN"/>
        </w:rPr>
        <w:t xml:space="preserve"> with EBRT as a boost in </w:t>
      </w:r>
      <w:r w:rsidR="00D95785" w:rsidRPr="00F01E0E">
        <w:rPr>
          <w:lang w:eastAsia="zh-CN"/>
        </w:rPr>
        <w:t>unfavourable</w:t>
      </w:r>
      <w:r w:rsidRPr="00F01E0E">
        <w:rPr>
          <w:lang w:eastAsia="zh-CN"/>
        </w:rPr>
        <w:t xml:space="preserve"> </w:t>
      </w:r>
      <w:r w:rsidR="00D95785" w:rsidRPr="00F01E0E">
        <w:rPr>
          <w:lang w:eastAsia="zh-CN"/>
        </w:rPr>
        <w:t>intermediate</w:t>
      </w:r>
      <w:r w:rsidR="00B14EF4" w:rsidRPr="00F01E0E">
        <w:rPr>
          <w:lang w:eastAsia="zh-CN"/>
        </w:rPr>
        <w:t>-</w:t>
      </w:r>
      <w:r w:rsidRPr="00F01E0E">
        <w:rPr>
          <w:lang w:eastAsia="zh-CN"/>
        </w:rPr>
        <w:t xml:space="preserve"> or high-risk cases </w:t>
      </w:r>
      <w:r w:rsidR="005C0A61">
        <w:rPr>
          <w:lang w:eastAsia="zh-CN"/>
        </w:rPr>
        <w:fldChar w:fldCharType="begin">
          <w:fldData xml:space="preserve">PEVuZE5vdGU+PENpdGU+PEF1dGhvcj5Db3JuZm9yZDwvQXV0aG9yPjxZZWFyPjIwMjQ8L1llYXI+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</w:fldData>
        </w:fldChar>
      </w:r>
      <w:r w:rsidR="005C0A61">
        <w:rPr>
          <w:lang w:eastAsia="zh-CN"/>
        </w:rPr>
        <w:instrText xml:space="preserve"> ADDIN EN.CITE </w:instrText>
      </w:r>
      <w:r w:rsidR="005C0A61">
        <w:rPr>
          <w:lang w:eastAsia="zh-CN"/>
        </w:rPr>
        <w:fldChar w:fldCharType="begin">
          <w:fldData xml:space="preserve">PEVuZE5vdGU+PENpdGU+PEF1dGhvcj5Db3JuZm9yZDwvQXV0aG9yPjxZZWFyPjIwMjQ8L1llYXI+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</w:fldData>
        </w:fldChar>
      </w:r>
      <w:r w:rsidR="005C0A61">
        <w:rPr>
          <w:lang w:eastAsia="zh-CN"/>
        </w:rPr>
        <w:instrText xml:space="preserve"> ADDIN EN.CITE.DATA </w:instrText>
      </w:r>
      <w:r w:rsidR="005C0A61">
        <w:rPr>
          <w:lang w:eastAsia="zh-CN"/>
        </w:rPr>
      </w:r>
      <w:r w:rsidR="005C0A61">
        <w:rPr>
          <w:lang w:eastAsia="zh-CN"/>
        </w:rPr>
        <w:fldChar w:fldCharType="end"/>
      </w:r>
      <w:r w:rsidR="005C0A61">
        <w:rPr>
          <w:lang w:eastAsia="zh-CN"/>
        </w:rPr>
      </w:r>
      <w:r w:rsidR="005C0A61">
        <w:rPr>
          <w:lang w:eastAsia="zh-CN"/>
        </w:rPr>
        <w:fldChar w:fldCharType="separate"/>
      </w:r>
      <w:r w:rsidR="005C0A61">
        <w:rPr>
          <w:noProof/>
          <w:lang w:eastAsia="zh-CN"/>
        </w:rPr>
        <w:t>(Cornford 2024; Schaeffer et al. 2024)</w:t>
      </w:r>
      <w:r w:rsidR="005C0A61">
        <w:rPr>
          <w:lang w:eastAsia="zh-CN"/>
        </w:rPr>
        <w:fldChar w:fldCharType="end"/>
      </w:r>
      <w:r w:rsidRPr="00F01E0E">
        <w:rPr>
          <w:lang w:eastAsia="zh-CN"/>
        </w:rPr>
        <w:t xml:space="preserve">. </w:t>
      </w:r>
      <w:r w:rsidR="00B14EF4" w:rsidRPr="00F01E0E">
        <w:rPr>
          <w:lang w:eastAsia="zh-CN"/>
        </w:rPr>
        <w:t>Use</w:t>
      </w:r>
      <w:r w:rsidRPr="00F01E0E">
        <w:rPr>
          <w:lang w:eastAsia="zh-CN"/>
        </w:rPr>
        <w:t xml:space="preserve"> of brachytherapy is less common than EBRT </w:t>
      </w:r>
      <w:r w:rsidR="00B43886" w:rsidRPr="00F01E0E">
        <w:rPr>
          <w:lang w:eastAsia="zh-CN"/>
        </w:rPr>
        <w:t>for</w:t>
      </w:r>
      <w:r w:rsidR="003F429A">
        <w:rPr>
          <w:lang w:eastAsia="zh-CN"/>
        </w:rPr>
        <w:t xml:space="preserve"> the</w:t>
      </w:r>
      <w:r w:rsidR="00B43886" w:rsidRPr="00F01E0E">
        <w:rPr>
          <w:lang w:eastAsia="zh-CN"/>
        </w:rPr>
        <w:t xml:space="preserve"> </w:t>
      </w:r>
      <w:r w:rsidR="00A86071">
        <w:rPr>
          <w:lang w:eastAsia="zh-CN"/>
        </w:rPr>
        <w:t>PICO</w:t>
      </w:r>
      <w:r w:rsidR="00A86071" w:rsidRPr="00F01E0E">
        <w:rPr>
          <w:lang w:eastAsia="zh-CN"/>
        </w:rPr>
        <w:t xml:space="preserve"> </w:t>
      </w:r>
      <w:r w:rsidR="00B43886" w:rsidRPr="00F01E0E">
        <w:rPr>
          <w:lang w:eastAsia="zh-CN"/>
        </w:rPr>
        <w:t xml:space="preserve">population </w:t>
      </w:r>
      <w:r w:rsidR="005C0A61">
        <w:rPr>
          <w:lang w:eastAsia="zh-CN"/>
        </w:rPr>
        <w:fldChar w:fldCharType="begin"/>
      </w:r>
      <w:r w:rsidR="005C0A61">
        <w:rPr>
          <w:lang w:eastAsia="zh-CN"/>
        </w:rPr>
        <w:instrText xml:space="preserve"> ADDIN EN.CITE &lt;EndNote&gt;&lt;Cite&gt;&lt;Author&gt;South Australian Prostate Cancer Clinical Outcomes Collaborative&lt;/Author&gt;&lt;Year&gt;2023&lt;/Year&gt;&lt;RecNum&gt;98&lt;/RecNum&gt;&lt;DisplayText&gt;(South Australian Prostate Cancer Clinical Outcomes Collaborative 2023)&lt;/DisplayText&gt;&lt;record&gt;&lt;rec-number&gt;98&lt;/rec-number&gt;&lt;foreign-keys&gt;&lt;key app="EN" db-id="zfadtfv0fdzv91ezxvy5tffnwdvpwvxdzsse" timestamp="1741759274"&gt;98&lt;/key&gt;&lt;/foreign-keys&gt;&lt;ref-type name="Web Page"&gt;12&lt;/ref-type&gt;&lt;contributors&gt;&lt;authors&gt;&lt;author&gt;South Australian Prostate Cancer Clinical Outcomes Collaborative,&lt;/author&gt;&lt;/authors&gt;&lt;/contributors&gt;&lt;titles&gt;&lt;title&gt;Prostate Cancer Outcomes Report Card&lt;/title&gt;&lt;/titles&gt;&lt;number&gt;March 2025&lt;/number&gt;&lt;dates&gt;&lt;year&gt;2023&lt;/year&gt;&lt;/dates&gt;&lt;urls&gt;&lt;related-urls&gt;&lt;url&gt;https://www.sahealth.sa.gov.au/wps/wcm/connect/public+content/sa+health+internet/resources/prostate+cancer+outcomes+report+card+-+salhn&lt;/url&gt;&lt;/related-urls&gt;&lt;/urls&gt;&lt;/record&gt;&lt;/Cite&gt;&lt;/EndNote&gt;</w:instrText>
      </w:r>
      <w:r w:rsidR="005C0A61">
        <w:rPr>
          <w:lang w:eastAsia="zh-CN"/>
        </w:rPr>
        <w:fldChar w:fldCharType="separate"/>
      </w:r>
      <w:r w:rsidR="005C0A61">
        <w:rPr>
          <w:noProof/>
          <w:lang w:eastAsia="zh-CN"/>
        </w:rPr>
        <w:t>(South Australian Prostate Cancer Clinical Outcomes Collaborative 2023)</w:t>
      </w:r>
      <w:r w:rsidR="005C0A61">
        <w:rPr>
          <w:lang w:eastAsia="zh-CN"/>
        </w:rPr>
        <w:fldChar w:fldCharType="end"/>
      </w:r>
      <w:r w:rsidRPr="00F01E0E">
        <w:rPr>
          <w:lang w:eastAsia="zh-CN"/>
        </w:rPr>
        <w:t xml:space="preserve"> and </w:t>
      </w:r>
      <w:r w:rsidR="002B2938" w:rsidRPr="00F01E0E">
        <w:rPr>
          <w:lang w:eastAsia="zh-CN"/>
        </w:rPr>
        <w:t xml:space="preserve">it is </w:t>
      </w:r>
      <w:r w:rsidRPr="00F01E0E">
        <w:rPr>
          <w:lang w:eastAsia="zh-CN"/>
        </w:rPr>
        <w:t xml:space="preserve">not available in all hospitals </w:t>
      </w:r>
      <w:r w:rsidR="005C0A61">
        <w:rPr>
          <w:lang w:eastAsia="zh-CN"/>
        </w:rPr>
        <w:fldChar w:fldCharType="begin"/>
      </w:r>
      <w:r w:rsidR="005C0A61">
        <w:rPr>
          <w:lang w:eastAsia="zh-CN"/>
        </w:rPr>
        <w:instrText xml:space="preserve"> ADDIN EN.CITE &lt;EndNote&gt;&lt;Cite&gt;&lt;Author&gt;Kalli Spencer&lt;/Author&gt;&lt;Year&gt;2021&lt;/Year&gt;&lt;RecNum&gt;92&lt;/RecNum&gt;&lt;DisplayText&gt;(Kalli Spencer 2021)&lt;/DisplayText&gt;&lt;record&gt;&lt;rec-number&gt;92&lt;/rec-number&gt;&lt;foreign-keys&gt;&lt;key app="EN" db-id="zfadtfv0fdzv91ezxvy5tffnwdvpwvxdzsse" timestamp="1741675852"&gt;92&lt;/key&gt;&lt;/foreign-keys&gt;&lt;ref-type name="Web Page"&gt;12&lt;/ref-type&gt;&lt;contributors&gt;&lt;authors&gt;&lt;author&gt; Kalli Spencer,&lt;/author&gt;&lt;/authors&gt;&lt;/contributors&gt;&lt;titles&gt;&lt;title&gt;Brachytherapy - Research awareness support&lt;/title&gt;&lt;/titles&gt;&lt;number&gt;March 2025&lt;/number&gt;&lt;dates&gt;&lt;year&gt;2021&lt;/year&gt;&lt;/dates&gt;&lt;urls&gt;&lt;related-urls&gt;&lt;url&gt;https://www.pcfa.org.au/media/791075/brachytherapy.pdf&lt;/url&gt;&lt;/related-urls&gt;&lt;/urls&gt;&lt;/record&gt;&lt;/Cite&gt;&lt;/EndNote&gt;</w:instrText>
      </w:r>
      <w:r w:rsidR="005C0A61">
        <w:rPr>
          <w:lang w:eastAsia="zh-CN"/>
        </w:rPr>
        <w:fldChar w:fldCharType="separate"/>
      </w:r>
      <w:r w:rsidR="005C0A61">
        <w:rPr>
          <w:noProof/>
          <w:lang w:eastAsia="zh-CN"/>
        </w:rPr>
        <w:t>(Kalli Spencer 2021)</w:t>
      </w:r>
      <w:r w:rsidR="005C0A61">
        <w:rPr>
          <w:lang w:eastAsia="zh-CN"/>
        </w:rPr>
        <w:fldChar w:fldCharType="end"/>
      </w:r>
      <w:r w:rsidRPr="00F01E0E">
        <w:rPr>
          <w:lang w:eastAsia="zh-CN"/>
        </w:rPr>
        <w:t xml:space="preserve">. </w:t>
      </w:r>
      <w:r w:rsidR="00A76BE0" w:rsidRPr="00F01E0E">
        <w:rPr>
          <w:rFonts w:eastAsia="SimSun"/>
          <w:lang w:eastAsia="zh-CN"/>
        </w:rPr>
        <w:t>Low- or high-dose rate</w:t>
      </w:r>
      <w:r w:rsidRPr="00F01E0E">
        <w:rPr>
          <w:lang w:eastAsia="zh-CN"/>
        </w:rPr>
        <w:t xml:space="preserve"> brachytherapy methods are currently used in Australia. </w:t>
      </w:r>
    </w:p>
    <w:p w14:paraId="29C3832C" w14:textId="032094B8" w:rsidR="000C5AE1" w:rsidRPr="00F01E0E" w:rsidRDefault="000C5AE1" w:rsidP="007B41AC">
      <w:pPr>
        <w:pStyle w:val="ListParagraph"/>
        <w:numPr>
          <w:ilvl w:val="0"/>
          <w:numId w:val="18"/>
        </w:numPr>
        <w:rPr>
          <w:b/>
          <w:bCs/>
          <w:lang w:eastAsia="zh-CN"/>
        </w:rPr>
      </w:pPr>
      <w:r w:rsidRPr="00F01E0E">
        <w:rPr>
          <w:b/>
          <w:bCs/>
          <w:lang w:eastAsia="zh-CN"/>
        </w:rPr>
        <w:t>LDR</w:t>
      </w:r>
      <w:r w:rsidRPr="00F01E0E">
        <w:t xml:space="preserve"> </w:t>
      </w:r>
      <w:r w:rsidRPr="00F01E0E">
        <w:rPr>
          <w:b/>
          <w:bCs/>
          <w:lang w:eastAsia="zh-CN"/>
        </w:rPr>
        <w:t>brachytherapy</w:t>
      </w:r>
    </w:p>
    <w:p w14:paraId="60983228" w14:textId="1C079FE8" w:rsidR="00407634" w:rsidRPr="00F01E0E" w:rsidRDefault="000A694F" w:rsidP="005D156A">
      <w:pPr>
        <w:pStyle w:val="ListParagraph"/>
        <w:spacing w:after="120"/>
        <w:contextualSpacing w:val="0"/>
      </w:pPr>
      <w:r w:rsidRPr="00F01E0E">
        <w:rPr>
          <w:lang w:eastAsia="zh-CN"/>
        </w:rPr>
        <w:t xml:space="preserve">The </w:t>
      </w:r>
      <w:r w:rsidR="00B27F72" w:rsidRPr="00F01E0E">
        <w:rPr>
          <w:lang w:eastAsia="zh-CN"/>
        </w:rPr>
        <w:t xml:space="preserve">LDR </w:t>
      </w:r>
      <w:r w:rsidR="008416B2" w:rsidRPr="00F01E0E">
        <w:t xml:space="preserve">method permanently implants </w:t>
      </w:r>
      <w:r w:rsidR="003E2183" w:rsidRPr="00F01E0E">
        <w:t xml:space="preserve">80 to 120 </w:t>
      </w:r>
      <w:r w:rsidR="008416B2" w:rsidRPr="00F01E0E">
        <w:t>low</w:t>
      </w:r>
      <w:r w:rsidR="003E2183" w:rsidRPr="00F01E0E">
        <w:t>-</w:t>
      </w:r>
      <w:r w:rsidR="008416B2" w:rsidRPr="00F01E0E">
        <w:t xml:space="preserve">dose radioactive seeds (commonly </w:t>
      </w:r>
      <w:r w:rsidR="002914C4" w:rsidRPr="00F01E0E">
        <w:t>i</w:t>
      </w:r>
      <w:r w:rsidR="008416B2" w:rsidRPr="00F01E0E">
        <w:t>odine</w:t>
      </w:r>
      <w:r w:rsidR="00F3579A" w:rsidRPr="00F01E0E">
        <w:noBreakHyphen/>
      </w:r>
      <w:r w:rsidR="008416B2" w:rsidRPr="00F01E0E">
        <w:t>125) into the prostate</w:t>
      </w:r>
      <w:r w:rsidR="00120322" w:rsidRPr="00F01E0E">
        <w:t xml:space="preserve"> gland</w:t>
      </w:r>
      <w:r w:rsidR="008416B2" w:rsidRPr="00F01E0E">
        <w:t xml:space="preserve">, delivering radiation over weeks or months </w:t>
      </w:r>
      <w:r w:rsidR="005C0A61">
        <w:fldChar w:fldCharType="begin"/>
      </w:r>
      <w:r w:rsidR="005C0A61">
        <w:instrText xml:space="preserve"> ADDIN EN.CITE &lt;EndNote&gt;&lt;Cite&gt;&lt;Author&gt;Cornford&lt;/Author&gt;&lt;Year&gt;2024&lt;/Year&gt;&lt;RecNum&gt;11&lt;/RecNum&gt;&lt;DisplayText&gt;(Cornford 2024)&lt;/DisplayText&gt;&lt;record&gt;&lt;rec-number&gt;11&lt;/rec-number&gt;&lt;foreign-keys&gt;&lt;key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fldChar w:fldCharType="separate"/>
      </w:r>
      <w:r w:rsidR="005C0A61">
        <w:rPr>
          <w:noProof/>
        </w:rPr>
        <w:t>(Cornford 2024)</w:t>
      </w:r>
      <w:r w:rsidR="005C0A61">
        <w:fldChar w:fldCharType="end"/>
      </w:r>
      <w:r w:rsidR="008416B2" w:rsidRPr="00F01E0E">
        <w:t>.</w:t>
      </w:r>
      <w:r w:rsidR="00E16B8D" w:rsidRPr="00F01E0E">
        <w:t xml:space="preserve"> </w:t>
      </w:r>
      <w:r w:rsidR="00B626F0" w:rsidRPr="00F01E0E">
        <w:t xml:space="preserve">The </w:t>
      </w:r>
      <w:r w:rsidR="006358D8" w:rsidRPr="00F01E0E">
        <w:t xml:space="preserve">insertion </w:t>
      </w:r>
      <w:r w:rsidR="00B626F0" w:rsidRPr="00F01E0E">
        <w:t>procedure</w:t>
      </w:r>
      <w:r w:rsidR="00627222" w:rsidRPr="00F01E0E">
        <w:t>, guided by rectal ultrasound, is performed under general anaesthesia and typically takes up to 2 hours to complete</w:t>
      </w:r>
      <w:r w:rsidR="00CD3A77" w:rsidRPr="00F01E0E">
        <w:t xml:space="preserve"> </w:t>
      </w:r>
      <w:r w:rsidR="005C0A61">
        <w:fldChar w:fldCharType="begin"/>
      </w:r>
      <w:r w:rsidR="005C0A61">
        <w:instrText xml:space="preserve"> ADDIN EN.CITE &lt;EndNote&gt;&lt;Cite&gt;&lt;Author&gt;Cancer Institute NSW&lt;/Author&gt;&lt;Year&gt;2015&lt;/Year&gt;&lt;RecNum&gt;96&lt;/RecNum&gt;&lt;DisplayText&gt;(Cancer Institute NSW 2015)&lt;/DisplayText&gt;&lt;record&gt;&lt;rec-number&gt;96&lt;/rec-number&gt;&lt;foreign-keys&gt;&lt;key app="EN" db-id="zfadtfv0fdzv91ezxvy5tffnwdvpwvxdzsse" timestamp="1741697603"&gt;96&lt;/key&gt;&lt;/foreign-keys&gt;&lt;ref-type name="Web Page"&gt;12&lt;/ref-type&gt;&lt;contributors&gt;&lt;authors&gt;&lt;author&gt;Cancer Institute NSW,&lt;/author&gt;&lt;/authors&gt;&lt;/contributors&gt;&lt;titles&gt;&lt;title&gt;eviQ Patient information - Prostate cancer - Brachytherapy radiation treatment (LDR seeds)&lt;/title&gt;&lt;/titles&gt;&lt;number&gt;March 2025&lt;/number&gt;&lt;dates&gt;&lt;year&gt;2015&lt;/year&gt;&lt;pub-dates&gt;&lt;date&gt;August 2018&lt;/date&gt;&lt;/pub-dates&gt;&lt;/dates&gt;&lt;urls&gt;&lt;related-urls&gt;&lt;url&gt;https://www.eviq.org.au/radiation-oncology/urogenital/prostate/416-prostate-adenocarcinoma-definitive-brachythera/patient-information#treatment-overview&lt;/url&gt;&lt;/related-urls&gt;&lt;/urls&gt;&lt;/record&gt;&lt;/Cite&gt;&lt;/EndNote&gt;</w:instrText>
      </w:r>
      <w:r w:rsidR="005C0A61">
        <w:fldChar w:fldCharType="separate"/>
      </w:r>
      <w:r w:rsidR="005C0A61">
        <w:rPr>
          <w:noProof/>
        </w:rPr>
        <w:t>(Cancer Institute NSW 2015)</w:t>
      </w:r>
      <w:r w:rsidR="005C0A61">
        <w:fldChar w:fldCharType="end"/>
      </w:r>
      <w:r w:rsidR="00627222" w:rsidRPr="00F01E0E">
        <w:t xml:space="preserve">. </w:t>
      </w:r>
      <w:r w:rsidR="00CE019D" w:rsidRPr="00F01E0E">
        <w:t xml:space="preserve">An overnight stay is </w:t>
      </w:r>
      <w:r w:rsidR="00F95E34" w:rsidRPr="00F01E0E">
        <w:t>require</w:t>
      </w:r>
      <w:r w:rsidR="00CE019D" w:rsidRPr="00F01E0E">
        <w:t>d</w:t>
      </w:r>
      <w:r w:rsidR="00AA1292" w:rsidRPr="00F01E0E">
        <w:t>.</w:t>
      </w:r>
      <w:r w:rsidR="00B40350" w:rsidRPr="00F01E0E">
        <w:t xml:space="preserve"> </w:t>
      </w:r>
      <w:r w:rsidR="009918C3" w:rsidRPr="00F01E0E">
        <w:t xml:space="preserve">Before the surgery, </w:t>
      </w:r>
      <w:r w:rsidR="006C511C" w:rsidRPr="00F01E0E">
        <w:t xml:space="preserve">an initial day procedure is needed for treatment planning, which also involves general anaesthesia and rectal ultrasound </w:t>
      </w:r>
      <w:r w:rsidR="004A1D7B" w:rsidRPr="00F01E0E">
        <w:t>(MSAC application 1794, PICO Set, p.</w:t>
      </w:r>
      <w:r w:rsidR="006F19B8" w:rsidRPr="00F01E0E">
        <w:t>13</w:t>
      </w:r>
      <w:r w:rsidR="004A1D7B" w:rsidRPr="00F01E0E">
        <w:t>)</w:t>
      </w:r>
      <w:r w:rsidR="006C511C" w:rsidRPr="00F01E0E">
        <w:t>.</w:t>
      </w:r>
      <w:r w:rsidR="004C07F0" w:rsidRPr="00F01E0E">
        <w:t xml:space="preserve"> </w:t>
      </w:r>
    </w:p>
    <w:p w14:paraId="31199A5A" w14:textId="426475C3" w:rsidR="00407634" w:rsidRPr="00F01E0E" w:rsidRDefault="00407634" w:rsidP="00D52985">
      <w:pPr>
        <w:pStyle w:val="ListParagraph"/>
        <w:keepNext/>
        <w:numPr>
          <w:ilvl w:val="0"/>
          <w:numId w:val="18"/>
        </w:numPr>
        <w:ind w:left="714" w:hanging="357"/>
        <w:rPr>
          <w:b/>
          <w:bCs/>
          <w:lang w:eastAsia="zh-CN"/>
        </w:rPr>
      </w:pPr>
      <w:r w:rsidRPr="00F01E0E">
        <w:rPr>
          <w:b/>
          <w:bCs/>
          <w:lang w:eastAsia="zh-CN"/>
        </w:rPr>
        <w:t>HDR</w:t>
      </w:r>
      <w:r w:rsidRPr="00F01E0E">
        <w:t xml:space="preserve"> </w:t>
      </w:r>
      <w:bookmarkStart w:id="21" w:name="OLE_LINK2"/>
      <w:r w:rsidRPr="00F01E0E">
        <w:rPr>
          <w:b/>
          <w:bCs/>
          <w:lang w:eastAsia="zh-CN"/>
        </w:rPr>
        <w:t>brachytherapy</w:t>
      </w:r>
      <w:bookmarkEnd w:id="21"/>
    </w:p>
    <w:p w14:paraId="0C96EB89" w14:textId="7A99D6DF" w:rsidR="00327E87" w:rsidRPr="00F01E0E" w:rsidRDefault="00621F91" w:rsidP="00793F41">
      <w:pPr>
        <w:pStyle w:val="ListParagraph"/>
        <w:rPr>
          <w:lang w:eastAsia="zh-CN"/>
        </w:rPr>
      </w:pPr>
      <w:r w:rsidRPr="00F01E0E">
        <w:t>T</w:t>
      </w:r>
      <w:r w:rsidR="000A694F" w:rsidRPr="00F01E0E">
        <w:t xml:space="preserve">he </w:t>
      </w:r>
      <w:r w:rsidR="00CB0164" w:rsidRPr="00F01E0E">
        <w:t xml:space="preserve">HDR method </w:t>
      </w:r>
      <w:r w:rsidR="00E16B8D" w:rsidRPr="00F01E0E">
        <w:t>uses temporary catheters</w:t>
      </w:r>
      <w:r w:rsidR="00CC3061" w:rsidRPr="00F01E0E">
        <w:t xml:space="preserve"> or needles</w:t>
      </w:r>
      <w:r w:rsidR="00E16B8D" w:rsidRPr="00F01E0E">
        <w:t xml:space="preserve"> </w:t>
      </w:r>
      <w:r w:rsidR="000A694F" w:rsidRPr="00F01E0E">
        <w:t>to place</w:t>
      </w:r>
      <w:r w:rsidR="00CC3061" w:rsidRPr="00F01E0E">
        <w:t xml:space="preserve"> high-activity radiation seeds (</w:t>
      </w:r>
      <w:r w:rsidRPr="00F01E0E">
        <w:t>i</w:t>
      </w:r>
      <w:r w:rsidR="00CC3061" w:rsidRPr="00F01E0E">
        <w:t>ridium</w:t>
      </w:r>
      <w:r w:rsidR="00E3061C" w:rsidRPr="00F01E0E">
        <w:noBreakHyphen/>
      </w:r>
      <w:r w:rsidR="00CC3061" w:rsidRPr="00F01E0E">
        <w:t xml:space="preserve">192) into the prostate for a few minutes at a time, with multiple sessions </w:t>
      </w:r>
      <w:r w:rsidR="00081360" w:rsidRPr="00F01E0E">
        <w:t>(usually 1</w:t>
      </w:r>
      <w:r w:rsidR="00E3061C" w:rsidRPr="00F01E0E">
        <w:t>–</w:t>
      </w:r>
      <w:r w:rsidR="00081360" w:rsidRPr="00F01E0E">
        <w:t xml:space="preserve">4) </w:t>
      </w:r>
      <w:r w:rsidR="00CC3061" w:rsidRPr="00F01E0E">
        <w:t>for repeat doses</w:t>
      </w:r>
      <w:r w:rsidR="004C1367" w:rsidRPr="00F01E0E">
        <w:t xml:space="preserve"> </w:t>
      </w:r>
      <w:r w:rsidR="005C0A61">
        <w:fldChar w:fldCharType="begin"/>
      </w:r>
      <w:r w:rsidR="005C0A61">
        <w:instrText xml:space="preserve"> ADDIN EN.CITE &lt;EndNote&gt;&lt;Cite&gt;&lt;Author&gt;Cornford&lt;/Author&gt;&lt;Year&gt;2024&lt;/Year&gt;&lt;RecNum&gt;11&lt;/RecNum&gt;&lt;DisplayText&gt;(Cornford 2024)&lt;/DisplayText&gt;&lt;record&gt;&lt;rec-number&gt;11&lt;/rec-number&gt;&lt;foreign-keys&gt;&lt;key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fldChar w:fldCharType="separate"/>
      </w:r>
      <w:r w:rsidR="005C0A61">
        <w:rPr>
          <w:noProof/>
        </w:rPr>
        <w:t>(Cornford 2024)</w:t>
      </w:r>
      <w:r w:rsidR="005C0A61">
        <w:fldChar w:fldCharType="end"/>
      </w:r>
      <w:r w:rsidR="00CC3061" w:rsidRPr="00F01E0E">
        <w:t xml:space="preserve">. </w:t>
      </w:r>
      <w:r w:rsidR="00FE392B" w:rsidRPr="00F01E0E">
        <w:t>The procedure is performed under general anaesthesia</w:t>
      </w:r>
      <w:r w:rsidR="00CC3CB6" w:rsidRPr="00F01E0E">
        <w:t>. T</w:t>
      </w:r>
      <w:r w:rsidR="00FE392B" w:rsidRPr="00F01E0E">
        <w:t>he needles and seeds remain in place until treatment is complete</w:t>
      </w:r>
      <w:r w:rsidR="00F43B56" w:rsidRPr="00F01E0E">
        <w:t>.</w:t>
      </w:r>
      <w:r w:rsidR="003C7D11" w:rsidRPr="00F01E0E">
        <w:t xml:space="preserve"> </w:t>
      </w:r>
      <w:r w:rsidR="0040187D" w:rsidRPr="00F01E0E">
        <w:t xml:space="preserve">It requires an overnight </w:t>
      </w:r>
      <w:r w:rsidR="00FE392B" w:rsidRPr="00F01E0E">
        <w:t xml:space="preserve">hospital </w:t>
      </w:r>
      <w:r w:rsidR="0040187D" w:rsidRPr="00F01E0E">
        <w:t>stay</w:t>
      </w:r>
      <w:r w:rsidR="00687E77" w:rsidRPr="00F01E0E">
        <w:t>,</w:t>
      </w:r>
      <w:r w:rsidR="0040187D" w:rsidRPr="00F01E0E">
        <w:t xml:space="preserve"> </w:t>
      </w:r>
      <w:r w:rsidR="00687E77" w:rsidRPr="00F01E0E">
        <w:t>during which patients must remain in bed</w:t>
      </w:r>
      <w:r w:rsidR="002641FE" w:rsidRPr="00F01E0E">
        <w:t xml:space="preserve"> </w:t>
      </w:r>
      <w:r w:rsidR="005C0A61">
        <w:fldChar w:fldCharType="begin"/>
      </w:r>
      <w:r w:rsidR="005C0A61">
        <w:instrText xml:space="preserve"> ADDIN EN.CITE &lt;EndNote&gt;&lt;Cite&gt;&lt;Author&gt;Radiation Oncology Targeting Cancer&lt;/Author&gt;&lt;Year&gt;2024&lt;/Year&gt;&lt;RecNum&gt;93&lt;/RecNum&gt;&lt;DisplayText&gt;(Radiation Oncology Targeting Cancer 2024)&lt;/DisplayText&gt;&lt;record&gt;&lt;rec-number&gt;93&lt;/rec-number&gt;&lt;foreign-keys&gt;&lt;key app="EN" db-id="zfadtfv0fdzv91ezxvy5tffnwdvpwvxdzsse" timestamp="1741676040"&gt;93&lt;/key&gt;&lt;/foreign-keys&gt;&lt;ref-type name="Web Page"&gt;12&lt;/ref-type&gt;&lt;contributors&gt;&lt;authors&gt;&lt;author&gt;Radiation Oncology Targeting Cancer,&lt;/author&gt;&lt;/authors&gt;&lt;/contributors&gt;&lt;titles&gt;&lt;title&gt;Brachytherapy for Prostate Cancer in AU &amp;amp; NZ&lt;/title&gt;&lt;/titles&gt;&lt;number&gt;March 2025&lt;/number&gt;&lt;dates&gt;&lt;year&gt;2024&lt;/year&gt;&lt;/dates&gt;&lt;urls&gt;&lt;related-urls&gt;&lt;url&gt;https://www.targetingcancer.com.au/radiation-therapy/brachytherapy/brachytherapy-for-prostate-cancer/&lt;/url&gt;&lt;/related-urls&gt;&lt;/urls&gt;&lt;/record&gt;&lt;/Cite&gt;&lt;/EndNote&gt;</w:instrText>
      </w:r>
      <w:r w:rsidR="005C0A61">
        <w:fldChar w:fldCharType="separate"/>
      </w:r>
      <w:r w:rsidR="005C0A61">
        <w:rPr>
          <w:noProof/>
        </w:rPr>
        <w:t>(Radiation Oncology Targeting Cancer 2024)</w:t>
      </w:r>
      <w:r w:rsidR="005C0A61">
        <w:fldChar w:fldCharType="end"/>
      </w:r>
      <w:r w:rsidR="00E630C2" w:rsidRPr="00FC2DB6">
        <w:t xml:space="preserve">. </w:t>
      </w:r>
      <w:r w:rsidR="003C7D11" w:rsidRPr="00FC2DB6">
        <w:t xml:space="preserve">Before </w:t>
      </w:r>
      <w:r w:rsidR="00B2782F" w:rsidRPr="00FC2DB6">
        <w:t xml:space="preserve">and during </w:t>
      </w:r>
      <w:r w:rsidR="003C7D11" w:rsidRPr="00FC2DB6">
        <w:t xml:space="preserve">treatment, </w:t>
      </w:r>
      <w:r w:rsidR="00674C62" w:rsidRPr="00FC2DB6">
        <w:t>imaging scans such as ultrasound, CT and MRI are conducted</w:t>
      </w:r>
      <w:r w:rsidR="002466C7" w:rsidRPr="00FC2DB6">
        <w:t xml:space="preserve"> </w:t>
      </w:r>
      <w:r w:rsidR="005C0A61">
        <w:fldChar w:fldCharType="begin">
          <w:fldData xml:space="preserve">PEVuZE5vdGU+PENpdGU+PEF1dGhvcj5NYXlvIEZvdW5kYXRpb24gZm9yIE1lZGljYWwgRWR1Y2F0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</w:fldData>
        </w:fldChar>
      </w:r>
      <w:r w:rsidR="005C0A61">
        <w:instrText xml:space="preserve"> ADDIN EN.CITE </w:instrText>
      </w:r>
      <w:r w:rsidR="005C0A61">
        <w:fldChar w:fldCharType="begin">
          <w:fldData xml:space="preserve">PEVuZE5vdGU+PENpdGU+PEF1dGhvcj5NYXlvIEZvdW5kYXRpb24gZm9yIE1lZGljYWwgRWR1Y2F0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</w:fldData>
        </w:fldChar>
      </w:r>
      <w:r w:rsidR="005C0A61">
        <w:instrText xml:space="preserve"> ADDIN EN.CITE.DATA </w:instrText>
      </w:r>
      <w:r w:rsidR="005C0A61">
        <w:fldChar w:fldCharType="end"/>
      </w:r>
      <w:r w:rsidR="005C0A61">
        <w:fldChar w:fldCharType="separate"/>
      </w:r>
      <w:r w:rsidR="005C0A61">
        <w:rPr>
          <w:noProof/>
        </w:rPr>
        <w:t>(Mayo Foundation for Medical Education and Research 2023; Mendez &amp; Morton 2018)</w:t>
      </w:r>
      <w:r w:rsidR="005C0A61">
        <w:fldChar w:fldCharType="end"/>
      </w:r>
      <w:r w:rsidR="003C7D11" w:rsidRPr="00FC2DB6">
        <w:t>.</w:t>
      </w:r>
      <w:bookmarkStart w:id="22" w:name="OLE_LINK1"/>
      <w:r w:rsidR="00760AB8" w:rsidRPr="00F01E0E">
        <w:t xml:space="preserve"> </w:t>
      </w:r>
      <w:bookmarkEnd w:id="22"/>
    </w:p>
    <w:p w14:paraId="44E67C45" w14:textId="62A76E42" w:rsidR="00C1300C" w:rsidRPr="00F01E0E" w:rsidRDefault="00C1300C" w:rsidP="00BE6C64">
      <w:pPr>
        <w:pStyle w:val="Heading5"/>
        <w:rPr>
          <w:lang w:eastAsia="zh-CN"/>
        </w:rPr>
      </w:pPr>
      <w:r w:rsidRPr="00F01E0E">
        <w:rPr>
          <w:lang w:eastAsia="zh-CN"/>
        </w:rPr>
        <w:t>Follow-up</w:t>
      </w:r>
    </w:p>
    <w:p w14:paraId="3848D908" w14:textId="7261D70D" w:rsidR="00C1300C" w:rsidRPr="00F01E0E" w:rsidRDefault="00043E37" w:rsidP="00C1300C">
      <w:pPr>
        <w:rPr>
          <w:lang w:eastAsia="zh-CN"/>
        </w:rPr>
      </w:pPr>
      <w:r w:rsidRPr="00F01E0E">
        <w:rPr>
          <w:lang w:eastAsia="zh-CN"/>
        </w:rPr>
        <w:t xml:space="preserve">After </w:t>
      </w:r>
      <w:r w:rsidR="007B1C5E" w:rsidRPr="00F01E0E">
        <w:rPr>
          <w:lang w:eastAsia="zh-CN"/>
        </w:rPr>
        <w:t xml:space="preserve">completion </w:t>
      </w:r>
      <w:r w:rsidR="0022680D" w:rsidRPr="00F01E0E">
        <w:rPr>
          <w:lang w:eastAsia="zh-CN"/>
        </w:rPr>
        <w:t xml:space="preserve">of RT, it is recommended </w:t>
      </w:r>
      <w:r w:rsidR="00EC441C">
        <w:rPr>
          <w:lang w:eastAsia="zh-CN"/>
        </w:rPr>
        <w:t>by</w:t>
      </w:r>
      <w:r w:rsidR="004552C3">
        <w:rPr>
          <w:lang w:eastAsia="zh-CN"/>
        </w:rPr>
        <w:t xml:space="preserve"> the</w:t>
      </w:r>
      <w:r w:rsidR="00EC441C">
        <w:rPr>
          <w:lang w:eastAsia="zh-CN"/>
        </w:rPr>
        <w:t xml:space="preserve"> applicant’s </w:t>
      </w:r>
      <w:r w:rsidR="005E176B">
        <w:rPr>
          <w:lang w:eastAsia="zh-CN"/>
        </w:rPr>
        <w:t xml:space="preserve">experts </w:t>
      </w:r>
      <w:r w:rsidR="0022680D" w:rsidRPr="00F01E0E">
        <w:rPr>
          <w:lang w:eastAsia="zh-CN"/>
        </w:rPr>
        <w:t xml:space="preserve">that patients are evaluated every </w:t>
      </w:r>
      <w:r w:rsidR="000B5787" w:rsidRPr="00F01E0E">
        <w:rPr>
          <w:lang w:eastAsia="zh-CN"/>
        </w:rPr>
        <w:t>6</w:t>
      </w:r>
      <w:r w:rsidR="00FC54AB" w:rsidRPr="00F01E0E">
        <w:rPr>
          <w:lang w:eastAsia="zh-CN"/>
        </w:rPr>
        <w:t xml:space="preserve"> </w:t>
      </w:r>
      <w:r w:rsidR="001E5081" w:rsidRPr="00F01E0E">
        <w:rPr>
          <w:lang w:eastAsia="zh-CN"/>
        </w:rPr>
        <w:t>to</w:t>
      </w:r>
      <w:r w:rsidR="00FC54AB" w:rsidRPr="00F01E0E">
        <w:rPr>
          <w:lang w:eastAsia="zh-CN"/>
        </w:rPr>
        <w:t xml:space="preserve"> </w:t>
      </w:r>
      <w:r w:rsidR="00B31347" w:rsidRPr="00F01E0E">
        <w:rPr>
          <w:lang w:eastAsia="zh-CN"/>
        </w:rPr>
        <w:t xml:space="preserve">12 </w:t>
      </w:r>
      <w:r w:rsidR="001E5081" w:rsidRPr="00F01E0E">
        <w:rPr>
          <w:lang w:eastAsia="zh-CN"/>
        </w:rPr>
        <w:t>months</w:t>
      </w:r>
      <w:r w:rsidR="00AB707F" w:rsidRPr="00F01E0E">
        <w:rPr>
          <w:lang w:eastAsia="zh-CN"/>
        </w:rPr>
        <w:t xml:space="preserve"> </w:t>
      </w:r>
      <w:r w:rsidR="00B0305E" w:rsidRPr="00F01E0E">
        <w:rPr>
          <w:lang w:eastAsia="zh-CN"/>
        </w:rPr>
        <w:t>with</w:t>
      </w:r>
      <w:r w:rsidR="00AB707F" w:rsidRPr="00F01E0E">
        <w:rPr>
          <w:lang w:eastAsia="zh-CN"/>
        </w:rPr>
        <w:t xml:space="preserve"> PSA test</w:t>
      </w:r>
      <w:r w:rsidR="00B0305E" w:rsidRPr="00F01E0E">
        <w:rPr>
          <w:lang w:eastAsia="zh-CN"/>
        </w:rPr>
        <w:t>ing</w:t>
      </w:r>
      <w:r w:rsidR="00AB707F" w:rsidRPr="00F01E0E">
        <w:rPr>
          <w:lang w:eastAsia="zh-CN"/>
        </w:rPr>
        <w:t xml:space="preserve"> and MRI</w:t>
      </w:r>
      <w:r w:rsidR="00C4735D" w:rsidRPr="00F01E0E">
        <w:rPr>
          <w:lang w:eastAsia="zh-CN"/>
        </w:rPr>
        <w:t xml:space="preserve"> </w:t>
      </w:r>
      <w:r w:rsidR="008503F5" w:rsidRPr="00F01E0E">
        <w:rPr>
          <w:lang w:eastAsia="zh-CN"/>
        </w:rPr>
        <w:t>(personal communication, pre-PASC meeting, 18 February 2025)</w:t>
      </w:r>
      <w:r w:rsidR="001E5081" w:rsidRPr="00F01E0E">
        <w:rPr>
          <w:lang w:eastAsia="zh-CN"/>
        </w:rPr>
        <w:t xml:space="preserve">. </w:t>
      </w:r>
      <w:r w:rsidR="00E94DBD" w:rsidRPr="00E94DBD">
        <w:rPr>
          <w:lang w:eastAsia="zh-CN"/>
        </w:rPr>
        <w:t>The application suggest</w:t>
      </w:r>
      <w:r w:rsidR="000B281A">
        <w:rPr>
          <w:lang w:eastAsia="zh-CN"/>
        </w:rPr>
        <w:t>ed</w:t>
      </w:r>
      <w:r w:rsidR="00E94DBD" w:rsidRPr="00E94DBD">
        <w:rPr>
          <w:lang w:eastAsia="zh-CN"/>
        </w:rPr>
        <w:t xml:space="preserve"> that</w:t>
      </w:r>
      <w:r w:rsidR="00E94DBD">
        <w:rPr>
          <w:lang w:eastAsia="zh-CN"/>
        </w:rPr>
        <w:t xml:space="preserve"> t</w:t>
      </w:r>
      <w:r w:rsidR="001E5081" w:rsidRPr="00F01E0E">
        <w:rPr>
          <w:lang w:eastAsia="zh-CN"/>
        </w:rPr>
        <w:t>his</w:t>
      </w:r>
      <w:r w:rsidR="00C4735D" w:rsidRPr="00F01E0E">
        <w:rPr>
          <w:lang w:eastAsia="zh-CN"/>
        </w:rPr>
        <w:t xml:space="preserve"> follow-up</w:t>
      </w:r>
      <w:r w:rsidR="001E5081" w:rsidRPr="00F01E0E">
        <w:rPr>
          <w:lang w:eastAsia="zh-CN"/>
        </w:rPr>
        <w:t xml:space="preserve"> must be individualised and should be adjusted </w:t>
      </w:r>
      <w:r w:rsidR="00EE416B" w:rsidRPr="00F01E0E">
        <w:rPr>
          <w:lang w:eastAsia="zh-CN"/>
        </w:rPr>
        <w:t>in the event of symptoms or severe side effects</w:t>
      </w:r>
      <w:r w:rsidR="00C4735D" w:rsidRPr="00F01E0E">
        <w:rPr>
          <w:lang w:eastAsia="zh-CN"/>
        </w:rPr>
        <w:t xml:space="preserve"> </w:t>
      </w:r>
      <w:r w:rsidR="00296C28" w:rsidRPr="00F01E0E">
        <w:t xml:space="preserve">(MSAC </w:t>
      </w:r>
      <w:r w:rsidR="00C4735D" w:rsidRPr="00F01E0E">
        <w:t>application</w:t>
      </w:r>
      <w:r w:rsidR="0002396B" w:rsidRPr="00F01E0E">
        <w:t xml:space="preserve"> </w:t>
      </w:r>
      <w:r w:rsidR="00296C28" w:rsidRPr="00F01E0E">
        <w:t>1794, PICO Set, p.14)</w:t>
      </w:r>
      <w:r w:rsidR="00DD2BE3" w:rsidRPr="00F01E0E">
        <w:rPr>
          <w:lang w:eastAsia="zh-CN"/>
        </w:rPr>
        <w:t>.</w:t>
      </w:r>
      <w:r w:rsidR="00AF08F8" w:rsidRPr="00F01E0E">
        <w:t xml:space="preserve"> </w:t>
      </w:r>
      <w:r w:rsidR="00AF08F8" w:rsidRPr="00F01E0E">
        <w:rPr>
          <w:lang w:eastAsia="zh-CN"/>
        </w:rPr>
        <w:t xml:space="preserve">Urinary incontinence and other </w:t>
      </w:r>
      <w:r w:rsidR="008E780C" w:rsidRPr="00F01E0E">
        <w:rPr>
          <w:lang w:eastAsia="zh-CN"/>
        </w:rPr>
        <w:t xml:space="preserve">genitourinary </w:t>
      </w:r>
      <w:r w:rsidR="00AF08F8" w:rsidRPr="00F01E0E">
        <w:rPr>
          <w:lang w:eastAsia="zh-CN"/>
        </w:rPr>
        <w:t xml:space="preserve">issues may require regular </w:t>
      </w:r>
      <w:r w:rsidR="004D49F4" w:rsidRPr="00F01E0E">
        <w:rPr>
          <w:lang w:eastAsia="zh-CN"/>
        </w:rPr>
        <w:t>monitoring</w:t>
      </w:r>
      <w:r w:rsidR="00AF08F8" w:rsidRPr="00F01E0E">
        <w:rPr>
          <w:lang w:eastAsia="zh-CN"/>
        </w:rPr>
        <w:t>, medications</w:t>
      </w:r>
      <w:r w:rsidR="004D49F4" w:rsidRPr="00F01E0E">
        <w:rPr>
          <w:lang w:eastAsia="zh-CN"/>
        </w:rPr>
        <w:t xml:space="preserve">, </w:t>
      </w:r>
      <w:r w:rsidR="00AF08F8" w:rsidRPr="00F01E0E">
        <w:rPr>
          <w:lang w:eastAsia="zh-CN"/>
        </w:rPr>
        <w:t xml:space="preserve">additional medical procedures </w:t>
      </w:r>
      <w:r w:rsidR="004D49F4" w:rsidRPr="00F01E0E">
        <w:rPr>
          <w:lang w:eastAsia="zh-CN"/>
        </w:rPr>
        <w:t>or the use of</w:t>
      </w:r>
      <w:r w:rsidR="00AF08F8" w:rsidRPr="00F01E0E">
        <w:rPr>
          <w:lang w:eastAsia="zh-CN"/>
        </w:rPr>
        <w:t xml:space="preserve"> pads or diapers. </w:t>
      </w:r>
      <w:r w:rsidR="00530821" w:rsidRPr="00F01E0E">
        <w:rPr>
          <w:lang w:eastAsia="zh-CN"/>
        </w:rPr>
        <w:t>A</w:t>
      </w:r>
      <w:r w:rsidR="00964F18">
        <w:rPr>
          <w:lang w:eastAsia="zh-CN"/>
        </w:rPr>
        <w:t>ccording to the applicant’s experts, a</w:t>
      </w:r>
      <w:r w:rsidR="00530821" w:rsidRPr="00F01E0E">
        <w:rPr>
          <w:lang w:eastAsia="zh-CN"/>
        </w:rPr>
        <w:t xml:space="preserve"> rising PSA level </w:t>
      </w:r>
      <w:r w:rsidR="005663F3" w:rsidRPr="00F01E0E">
        <w:rPr>
          <w:lang w:eastAsia="zh-CN"/>
        </w:rPr>
        <w:t>or a</w:t>
      </w:r>
      <w:r w:rsidR="0073698D" w:rsidRPr="00F01E0E">
        <w:rPr>
          <w:lang w:eastAsia="zh-CN"/>
        </w:rPr>
        <w:t>n</w:t>
      </w:r>
      <w:r w:rsidR="005663F3" w:rsidRPr="00F01E0E">
        <w:rPr>
          <w:lang w:eastAsia="zh-CN"/>
        </w:rPr>
        <w:t xml:space="preserve"> abnormal MRI </w:t>
      </w:r>
      <w:r w:rsidR="00530821" w:rsidRPr="00F01E0E">
        <w:rPr>
          <w:lang w:eastAsia="zh-CN"/>
        </w:rPr>
        <w:t xml:space="preserve">after </w:t>
      </w:r>
      <w:r w:rsidR="00ED462D" w:rsidRPr="00F01E0E">
        <w:rPr>
          <w:lang w:eastAsia="zh-CN"/>
        </w:rPr>
        <w:t>RT</w:t>
      </w:r>
      <w:r w:rsidR="00530821" w:rsidRPr="00F01E0E">
        <w:rPr>
          <w:lang w:eastAsia="zh-CN"/>
        </w:rPr>
        <w:t xml:space="preserve"> may indicate</w:t>
      </w:r>
      <w:r w:rsidR="0073698D" w:rsidRPr="00F01E0E">
        <w:rPr>
          <w:lang w:eastAsia="zh-CN"/>
        </w:rPr>
        <w:t xml:space="preserve"> </w:t>
      </w:r>
      <w:r w:rsidR="00530821" w:rsidRPr="00F01E0E">
        <w:rPr>
          <w:lang w:eastAsia="zh-CN"/>
        </w:rPr>
        <w:t xml:space="preserve">cancer </w:t>
      </w:r>
      <w:r w:rsidR="0073698D" w:rsidRPr="00F01E0E">
        <w:rPr>
          <w:lang w:eastAsia="zh-CN"/>
        </w:rPr>
        <w:t>recurrence</w:t>
      </w:r>
      <w:r w:rsidR="002126C8" w:rsidRPr="00F01E0E">
        <w:rPr>
          <w:lang w:eastAsia="zh-CN"/>
        </w:rPr>
        <w:t>,</w:t>
      </w:r>
      <w:r w:rsidR="00ED462D" w:rsidRPr="00F01E0E">
        <w:rPr>
          <w:lang w:eastAsia="zh-CN"/>
        </w:rPr>
        <w:t xml:space="preserve"> </w:t>
      </w:r>
      <w:r w:rsidR="002126C8" w:rsidRPr="00F01E0E">
        <w:rPr>
          <w:lang w:eastAsia="zh-CN"/>
        </w:rPr>
        <w:t>warranting a biopsy for further assessment</w:t>
      </w:r>
      <w:r w:rsidR="008467EC" w:rsidRPr="00F01E0E">
        <w:rPr>
          <w:lang w:eastAsia="zh-CN"/>
        </w:rPr>
        <w:t xml:space="preserve"> </w:t>
      </w:r>
      <w:r w:rsidR="008503F5" w:rsidRPr="00F01E0E">
        <w:rPr>
          <w:lang w:eastAsia="zh-CN"/>
        </w:rPr>
        <w:t>(personal communication, pre-PASC meeting, 18 February 2025)</w:t>
      </w:r>
      <w:r w:rsidR="002126C8" w:rsidRPr="00F01E0E">
        <w:rPr>
          <w:lang w:eastAsia="zh-CN"/>
        </w:rPr>
        <w:t>.</w:t>
      </w:r>
    </w:p>
    <w:p w14:paraId="1C870066" w14:textId="34F20CEC" w:rsidR="00BE6C64" w:rsidRPr="00F01E0E" w:rsidRDefault="00BE6C64" w:rsidP="00BE6C64">
      <w:pPr>
        <w:pStyle w:val="Heading5"/>
        <w:rPr>
          <w:lang w:eastAsia="zh-CN"/>
        </w:rPr>
      </w:pPr>
      <w:r w:rsidRPr="00F01E0E">
        <w:rPr>
          <w:lang w:eastAsia="zh-CN"/>
        </w:rPr>
        <w:t>Side effects</w:t>
      </w:r>
    </w:p>
    <w:p w14:paraId="5101D4FA" w14:textId="475A7A9F" w:rsidR="00156E3D" w:rsidRPr="00F01E0E" w:rsidRDefault="00980051" w:rsidP="00980051">
      <w:pPr>
        <w:rPr>
          <w:lang w:eastAsia="zh-CN"/>
        </w:rPr>
      </w:pPr>
      <w:r w:rsidRPr="00F01E0E">
        <w:rPr>
          <w:lang w:eastAsia="zh-CN"/>
        </w:rPr>
        <w:t>Compared with RP, RT is associated with a higher risk of proctitis</w:t>
      </w:r>
      <w:r w:rsidRPr="00F01E0E">
        <w:t xml:space="preserve">, </w:t>
      </w:r>
      <w:r w:rsidRPr="00F01E0E">
        <w:rPr>
          <w:lang w:eastAsia="zh-CN"/>
        </w:rPr>
        <w:t xml:space="preserve">urinary irritation (more common with brachytherapy than EBRT) and </w:t>
      </w:r>
      <w:r w:rsidR="00F3600F" w:rsidRPr="00F01E0E">
        <w:rPr>
          <w:lang w:eastAsia="zh-CN"/>
        </w:rPr>
        <w:t xml:space="preserve">gastrointestinal </w:t>
      </w:r>
      <w:r w:rsidRPr="00F01E0E">
        <w:rPr>
          <w:lang w:eastAsia="zh-CN"/>
        </w:rPr>
        <w:t xml:space="preserve">side effects, but a lower incidence of early </w:t>
      </w:r>
      <w:r w:rsidRPr="00F01E0E">
        <w:rPr>
          <w:rFonts w:eastAsia="SimSun"/>
          <w:lang w:eastAsia="zh-CN"/>
        </w:rPr>
        <w:t>erectile dysfunction</w:t>
      </w:r>
      <w:r w:rsidR="0002396B" w:rsidRPr="00F01E0E">
        <w:rPr>
          <w:rFonts w:eastAsia="SimSun"/>
          <w:lang w:eastAsia="zh-CN"/>
        </w:rPr>
        <w:t xml:space="preserve"> </w:t>
      </w:r>
      <w:r w:rsidR="005C0A61">
        <w:rPr>
          <w:rFonts w:eastAsia="SimSun"/>
          <w:lang w:eastAsia="zh-CN"/>
        </w:rPr>
        <w:fldChar w:fldCharType="begin"/>
      </w:r>
      <w:r w:rsidR="00944CDC">
        <w:rPr>
          <w:rFonts w:eastAsia="SimSun"/>
          <w:lang w:eastAsia="zh-CN"/>
        </w:rPr>
        <w:instrText xml:space="preserve"> ADDIN EN.CITE &lt;EndNote&gt;&lt;Cite&gt;&lt;Author&gt;Sanda&lt;/Author&gt;&lt;Year&gt;2017&lt;/Year&gt;&lt;RecNum&gt;60&lt;/RecNum&gt;&lt;DisplayText&gt;(Sanda et al. 2017)&lt;/DisplayText&gt;&lt;record&gt;&lt;rec-number&gt;60&lt;/rec-number&gt;&lt;foreign-keys&gt;&lt;key app="EN" db-id="zfadtfv0fdzv91ezxvy5tffnwdvpwvxdzsse" timestamp="1741272349"&gt;60&lt;/key&gt;&lt;/foreign-keys&gt;&lt;ref-type name="Web Page"&gt;12&lt;/ref-type&gt;&lt;contributors&gt;&lt;authors&gt;&lt;author&gt;Sanda, M.G.&lt;/author&gt;&lt;author&gt;Chen, R.C.&lt;/author&gt;&lt;author&gt;Crispino, T.&lt;/author&gt;&lt;author&gt;Freedland, S.&lt;/author&gt;&lt;author&gt;Greene, K.&lt;/author&gt;&lt;author&gt;Klotz, L.H.&lt;/author&gt;&lt;author&gt;Makarov, D.V.&lt;/author&gt;&lt;author&gt;Nelson, J.B.&lt;/author&gt;&lt;author&gt;Reston, J.&lt;/author&gt;&lt;author&gt;Rodrigues, G.&lt;/author&gt;&lt;author&gt;Sandler, H.M.&lt;/author&gt;&lt;author&gt;Taplin, M.E.&lt;/author&gt;&lt;author&gt;Cadeddu, J.A.&lt;/author&gt;&lt;/authors&gt;&lt;/contributors&gt;&lt;titles&gt;&lt;title&gt;Clinically Localized Prostate Cancer: AUA/ASTRO/SUO Guideline&lt;/title&gt;&lt;/titles&gt;&lt;number&gt;March 2025&lt;/number&gt;&lt;dates&gt;&lt;year&gt;2017&lt;/year&gt;&lt;/dates&gt;&lt;publisher&gt;American Urological Association&lt;/publisher&gt;&lt;urls&gt;&lt;related-urls&gt;&lt;url&gt;https://www.auanet.org/documents/education/clinical-guidance/clinically-localized-prostate-cancer.pdf&lt;/url&gt;&lt;/related-urls&gt;&lt;/urls&gt;&lt;/record&gt;&lt;/Cite&gt;&lt;/EndNote&gt;</w:instrText>
      </w:r>
      <w:r w:rsidR="005C0A61">
        <w:rPr>
          <w:rFonts w:eastAsia="SimSun"/>
          <w:lang w:eastAsia="zh-CN"/>
        </w:rPr>
        <w:fldChar w:fldCharType="separate"/>
      </w:r>
      <w:r w:rsidR="00D915A5">
        <w:rPr>
          <w:rFonts w:eastAsia="SimSun"/>
          <w:noProof/>
          <w:lang w:eastAsia="zh-CN"/>
        </w:rPr>
        <w:t>(Sanda et al. 2017)</w:t>
      </w:r>
      <w:r w:rsidR="005C0A61">
        <w:rPr>
          <w:rFonts w:eastAsia="SimSun"/>
          <w:lang w:eastAsia="zh-CN"/>
        </w:rPr>
        <w:fldChar w:fldCharType="end"/>
      </w:r>
      <w:r w:rsidRPr="00F01E0E">
        <w:rPr>
          <w:rFonts w:eastAsia="SimSun"/>
          <w:lang w:eastAsia="zh-CN"/>
        </w:rPr>
        <w:t xml:space="preserve">. </w:t>
      </w:r>
      <w:r w:rsidR="006314B7" w:rsidRPr="00F01E0E">
        <w:rPr>
          <w:lang w:eastAsia="zh-CN"/>
        </w:rPr>
        <w:t xml:space="preserve">EBRT has </w:t>
      </w:r>
      <w:r w:rsidR="009E53A9" w:rsidRPr="00F01E0E">
        <w:rPr>
          <w:lang w:eastAsia="zh-CN"/>
        </w:rPr>
        <w:t>side effects such as</w:t>
      </w:r>
      <w:r w:rsidR="006314B7" w:rsidRPr="00F01E0E">
        <w:rPr>
          <w:lang w:eastAsia="zh-CN"/>
        </w:rPr>
        <w:t xml:space="preserve"> gastrointestinal and</w:t>
      </w:r>
      <w:r w:rsidR="007818D9" w:rsidRPr="00F01E0E">
        <w:rPr>
          <w:lang w:eastAsia="zh-CN"/>
        </w:rPr>
        <w:t xml:space="preserve"> </w:t>
      </w:r>
      <w:r w:rsidR="00F3600F" w:rsidRPr="00F01E0E">
        <w:rPr>
          <w:lang w:eastAsia="zh-CN"/>
        </w:rPr>
        <w:t xml:space="preserve">genitourinary </w:t>
      </w:r>
      <w:r w:rsidR="006314B7" w:rsidRPr="00F01E0E">
        <w:rPr>
          <w:lang w:eastAsia="zh-CN"/>
        </w:rPr>
        <w:t>toxicity, including dysuria, urinary frequency, urinary retention, haematuria, diarrhoea, rectal bleeding and proctitis</w:t>
      </w:r>
      <w:r w:rsidR="00943713" w:rsidRPr="00F01E0E">
        <w:rPr>
          <w:lang w:eastAsia="zh-CN"/>
        </w:rPr>
        <w:t>,</w:t>
      </w:r>
      <w:r w:rsidR="006314B7" w:rsidRPr="00F01E0E">
        <w:rPr>
          <w:lang w:eastAsia="zh-CN"/>
        </w:rPr>
        <w:t xml:space="preserve"> although the severity was reduced by high</w:t>
      </w:r>
      <w:r w:rsidR="007D4126" w:rsidRPr="00F01E0E">
        <w:rPr>
          <w:lang w:eastAsia="zh-CN"/>
        </w:rPr>
        <w:t>-</w:t>
      </w:r>
      <w:r w:rsidR="006314B7" w:rsidRPr="00F01E0E">
        <w:rPr>
          <w:lang w:eastAsia="zh-CN"/>
        </w:rPr>
        <w:t xml:space="preserve">quality RT with newer techniques such as IMRT and SBRT </w:t>
      </w:r>
      <w:r w:rsidR="005C0A61">
        <w:rPr>
          <w:lang w:eastAsia="zh-CN"/>
        </w:rPr>
        <w:fldChar w:fldCharType="begin">
          <w:fldData xml:space="preserve">PEVuZE5vdGU+PENpdGU+PEF1dGhvcj5Db3JuZm9yZDwvQXV0aG9yPjxZZWFyPjIwMjQ8L1llYXI+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</w:fldData>
        </w:fldChar>
      </w:r>
      <w:r w:rsidR="005C0A61">
        <w:rPr>
          <w:lang w:eastAsia="zh-CN"/>
        </w:rPr>
        <w:instrText xml:space="preserve"> ADDIN EN.CITE </w:instrText>
      </w:r>
      <w:r w:rsidR="005C0A61">
        <w:rPr>
          <w:lang w:eastAsia="zh-CN"/>
        </w:rPr>
        <w:fldChar w:fldCharType="begin">
          <w:fldData xml:space="preserve">PEVuZE5vdGU+PENpdGU+PEF1dGhvcj5Db3JuZm9yZDwvQXV0aG9yPjxZZWFyPjIwMjQ8L1llYXI+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</w:fldData>
        </w:fldChar>
      </w:r>
      <w:r w:rsidR="005C0A61">
        <w:rPr>
          <w:lang w:eastAsia="zh-CN"/>
        </w:rPr>
        <w:instrText xml:space="preserve"> ADDIN EN.CITE.DATA </w:instrText>
      </w:r>
      <w:r w:rsidR="005C0A61">
        <w:rPr>
          <w:lang w:eastAsia="zh-CN"/>
        </w:rPr>
      </w:r>
      <w:r w:rsidR="005C0A61">
        <w:rPr>
          <w:lang w:eastAsia="zh-CN"/>
        </w:rPr>
        <w:fldChar w:fldCharType="end"/>
      </w:r>
      <w:r w:rsidR="005C0A61">
        <w:rPr>
          <w:lang w:eastAsia="zh-CN"/>
        </w:rPr>
      </w:r>
      <w:r w:rsidR="005C0A61">
        <w:rPr>
          <w:lang w:eastAsia="zh-CN"/>
        </w:rPr>
        <w:fldChar w:fldCharType="separate"/>
      </w:r>
      <w:r w:rsidR="005C0A61">
        <w:rPr>
          <w:noProof/>
          <w:lang w:eastAsia="zh-CN"/>
        </w:rPr>
        <w:t>(Cornford 2024; Schaeffer et al. 2024)</w:t>
      </w:r>
      <w:r w:rsidR="005C0A61">
        <w:rPr>
          <w:lang w:eastAsia="zh-CN"/>
        </w:rPr>
        <w:fldChar w:fldCharType="end"/>
      </w:r>
      <w:r w:rsidR="006314B7" w:rsidRPr="00F01E0E">
        <w:rPr>
          <w:lang w:eastAsia="zh-CN"/>
        </w:rPr>
        <w:t>. NCCN guideline</w:t>
      </w:r>
      <w:r w:rsidR="003D08F4" w:rsidRPr="00F01E0E">
        <w:rPr>
          <w:lang w:eastAsia="zh-CN"/>
        </w:rPr>
        <w:t>s</w:t>
      </w:r>
      <w:r w:rsidR="006314B7" w:rsidRPr="00F01E0E">
        <w:rPr>
          <w:lang w:eastAsia="zh-CN"/>
        </w:rPr>
        <w:t xml:space="preserve"> recommend hypofractionated IMRT over conventional fractionated IMRT to reduce patient visits </w:t>
      </w:r>
      <w:r w:rsidR="007D4126" w:rsidRPr="00F01E0E">
        <w:rPr>
          <w:lang w:eastAsia="zh-CN"/>
        </w:rPr>
        <w:t>without</w:t>
      </w:r>
      <w:r w:rsidR="006314B7" w:rsidRPr="00F01E0E">
        <w:rPr>
          <w:lang w:eastAsia="zh-CN"/>
        </w:rPr>
        <w:t xml:space="preserve"> increas</w:t>
      </w:r>
      <w:r w:rsidR="007D4126" w:rsidRPr="00F01E0E">
        <w:rPr>
          <w:lang w:eastAsia="zh-CN"/>
        </w:rPr>
        <w:t>ing</w:t>
      </w:r>
      <w:r w:rsidR="006314B7" w:rsidRPr="00F01E0E">
        <w:rPr>
          <w:lang w:eastAsia="zh-CN"/>
        </w:rPr>
        <w:t xml:space="preserve"> side effects</w:t>
      </w:r>
      <w:r w:rsidR="002C4ADF" w:rsidRPr="00F01E0E">
        <w:rPr>
          <w:lang w:eastAsia="zh-CN"/>
        </w:rPr>
        <w:t xml:space="preserve"> </w:t>
      </w:r>
      <w:r w:rsidR="005C0A61">
        <w:rPr>
          <w:lang w:eastAsia="zh-CN"/>
        </w:rPr>
        <w:fldChar w:fldCharType="begin">
          <w:fldData xml:space="preserve">PEVuZE5vdGU+PENpdGU+PEF1dGhvcj5TY2hhZWZmZXI8L0F1dGhvcj48WWVhcj4yMDI0PC9ZZWFy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</w:fldData>
        </w:fldChar>
      </w:r>
      <w:r w:rsidR="005C0A61">
        <w:rPr>
          <w:lang w:eastAsia="zh-CN"/>
        </w:rPr>
        <w:instrText xml:space="preserve"> ADDIN EN.CITE </w:instrText>
      </w:r>
      <w:r w:rsidR="005C0A61">
        <w:rPr>
          <w:lang w:eastAsia="zh-CN"/>
        </w:rPr>
        <w:fldChar w:fldCharType="begin">
          <w:fldData xml:space="preserve">PEVuZE5vdGU+PENpdGU+PEF1dGhvcj5TY2hhZWZmZXI8L0F1dGhvcj48WWVhcj4yMDI0PC9ZZWFy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</w:fldData>
        </w:fldChar>
      </w:r>
      <w:r w:rsidR="005C0A61">
        <w:rPr>
          <w:lang w:eastAsia="zh-CN"/>
        </w:rPr>
        <w:instrText xml:space="preserve"> ADDIN EN.CITE.DATA </w:instrText>
      </w:r>
      <w:r w:rsidR="005C0A61">
        <w:rPr>
          <w:lang w:eastAsia="zh-CN"/>
        </w:rPr>
      </w:r>
      <w:r w:rsidR="005C0A61">
        <w:rPr>
          <w:lang w:eastAsia="zh-CN"/>
        </w:rPr>
        <w:fldChar w:fldCharType="end"/>
      </w:r>
      <w:r w:rsidR="005C0A61">
        <w:rPr>
          <w:lang w:eastAsia="zh-CN"/>
        </w:rPr>
      </w:r>
      <w:r w:rsidR="005C0A61">
        <w:rPr>
          <w:lang w:eastAsia="zh-CN"/>
        </w:rPr>
        <w:fldChar w:fldCharType="separate"/>
      </w:r>
      <w:r w:rsidR="005C0A61">
        <w:rPr>
          <w:noProof/>
          <w:lang w:eastAsia="zh-CN"/>
        </w:rPr>
        <w:t>(Schaeffer et al. 2024)</w:t>
      </w:r>
      <w:r w:rsidR="005C0A61">
        <w:rPr>
          <w:lang w:eastAsia="zh-CN"/>
        </w:rPr>
        <w:fldChar w:fldCharType="end"/>
      </w:r>
      <w:r w:rsidR="006314B7" w:rsidRPr="00F01E0E">
        <w:rPr>
          <w:lang w:eastAsia="zh-CN"/>
        </w:rPr>
        <w:t xml:space="preserve">. General side </w:t>
      </w:r>
      <w:r w:rsidR="00902901" w:rsidRPr="00F01E0E">
        <w:rPr>
          <w:lang w:eastAsia="zh-CN"/>
        </w:rPr>
        <w:t>effects</w:t>
      </w:r>
      <w:r w:rsidR="00F21574" w:rsidRPr="00F01E0E">
        <w:rPr>
          <w:lang w:eastAsia="zh-CN"/>
        </w:rPr>
        <w:t>,</w:t>
      </w:r>
      <w:r w:rsidR="00902901" w:rsidRPr="00F01E0E">
        <w:rPr>
          <w:lang w:eastAsia="zh-CN"/>
        </w:rPr>
        <w:t xml:space="preserve"> such as</w:t>
      </w:r>
      <w:r w:rsidR="006314B7" w:rsidRPr="00F01E0E">
        <w:rPr>
          <w:lang w:eastAsia="zh-CN"/>
        </w:rPr>
        <w:t xml:space="preserve"> fatigue</w:t>
      </w:r>
      <w:r w:rsidR="00902901" w:rsidRPr="00F01E0E">
        <w:rPr>
          <w:lang w:eastAsia="zh-CN"/>
        </w:rPr>
        <w:t>,</w:t>
      </w:r>
      <w:r w:rsidR="006314B7" w:rsidRPr="00F01E0E">
        <w:rPr>
          <w:lang w:eastAsia="zh-CN"/>
        </w:rPr>
        <w:t xml:space="preserve"> are common </w:t>
      </w:r>
      <w:r w:rsidR="00902901" w:rsidRPr="00F01E0E">
        <w:rPr>
          <w:lang w:eastAsia="zh-CN"/>
        </w:rPr>
        <w:t xml:space="preserve">with </w:t>
      </w:r>
      <w:r w:rsidR="006314B7" w:rsidRPr="00F01E0E">
        <w:rPr>
          <w:lang w:eastAsia="zh-CN"/>
        </w:rPr>
        <w:t xml:space="preserve">EBRT </w:t>
      </w:r>
      <w:r w:rsidR="005C0A61">
        <w:rPr>
          <w:lang w:eastAsia="zh-CN"/>
        </w:rPr>
        <w:fldChar w:fldCharType="begin"/>
      </w:r>
      <w:r w:rsidR="005C0A61">
        <w:rPr>
          <w:lang w:eastAsia="zh-CN"/>
        </w:rPr>
        <w:instrText xml:space="preserve"> ADDIN EN.CITE &lt;EndNote&gt;&lt;Cite&gt;&lt;Author&gt;Cornford&lt;/Author&gt;&lt;Year&gt;2024&lt;/Year&gt;&lt;RecNum&gt;11&lt;/RecNum&gt;&lt;DisplayText&gt;(Cornford 2024)&lt;/DisplayText&gt;&lt;record&gt;&lt;rec-number&gt;11&lt;/rec-number&gt;&lt;foreign-keys&gt;&lt;key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rPr>
          <w:lang w:eastAsia="zh-CN"/>
        </w:rPr>
        <w:fldChar w:fldCharType="separate"/>
      </w:r>
      <w:r w:rsidR="005C0A61">
        <w:rPr>
          <w:noProof/>
          <w:lang w:eastAsia="zh-CN"/>
        </w:rPr>
        <w:t>(Cornford 2024)</w:t>
      </w:r>
      <w:r w:rsidR="005C0A61">
        <w:rPr>
          <w:lang w:eastAsia="zh-CN"/>
        </w:rPr>
        <w:fldChar w:fldCharType="end"/>
      </w:r>
      <w:r w:rsidR="006314B7" w:rsidRPr="00F01E0E">
        <w:rPr>
          <w:lang w:eastAsia="zh-CN"/>
        </w:rPr>
        <w:t xml:space="preserve">. Acute side effects of </w:t>
      </w:r>
      <w:r w:rsidR="006314B7" w:rsidRPr="00F01E0E">
        <w:rPr>
          <w:lang w:eastAsia="zh-CN"/>
        </w:rPr>
        <w:lastRenderedPageBreak/>
        <w:t xml:space="preserve">EBRT mostly resolve over time </w:t>
      </w:r>
      <w:r w:rsidR="005C0A61">
        <w:rPr>
          <w:lang w:eastAsia="zh-CN"/>
        </w:rPr>
        <w:fldChar w:fldCharType="begin"/>
      </w:r>
      <w:r w:rsidR="005C0A61">
        <w:rPr>
          <w:lang w:eastAsia="zh-CN"/>
        </w:rPr>
        <w:instrText xml:space="preserve"> ADDIN EN.CITE &lt;EndNote&gt;&lt;Cite&gt;&lt;Author&gt;Cornford&lt;/Author&gt;&lt;Year&gt;2024&lt;/Year&gt;&lt;RecNum&gt;11&lt;/RecNum&gt;&lt;DisplayText&gt;(Cornford 2024)&lt;/DisplayText&gt;&lt;record&gt;&lt;rec-number&gt;11&lt;/rec-number&gt;&lt;foreign-keys&gt;&lt;key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rPr>
          <w:lang w:eastAsia="zh-CN"/>
        </w:rPr>
        <w:fldChar w:fldCharType="separate"/>
      </w:r>
      <w:r w:rsidR="005C0A61">
        <w:rPr>
          <w:noProof/>
          <w:lang w:eastAsia="zh-CN"/>
        </w:rPr>
        <w:t>(Cornford 2024)</w:t>
      </w:r>
      <w:r w:rsidR="005C0A61">
        <w:rPr>
          <w:lang w:eastAsia="zh-CN"/>
        </w:rPr>
        <w:fldChar w:fldCharType="end"/>
      </w:r>
      <w:r w:rsidR="006314B7" w:rsidRPr="00F01E0E">
        <w:rPr>
          <w:lang w:eastAsia="zh-CN"/>
        </w:rPr>
        <w:t xml:space="preserve">. </w:t>
      </w:r>
      <w:r w:rsidR="00F14EE6" w:rsidRPr="00F01E0E">
        <w:rPr>
          <w:lang w:eastAsia="zh-CN"/>
        </w:rPr>
        <w:t>Brachytherapy</w:t>
      </w:r>
      <w:r w:rsidR="006314B7" w:rsidRPr="00F01E0E">
        <w:rPr>
          <w:lang w:eastAsia="zh-CN"/>
        </w:rPr>
        <w:t xml:space="preserve"> has lower rate</w:t>
      </w:r>
      <w:r w:rsidR="00F21BDF" w:rsidRPr="00F01E0E">
        <w:rPr>
          <w:lang w:eastAsia="zh-CN"/>
        </w:rPr>
        <w:t>s</w:t>
      </w:r>
      <w:r w:rsidR="006314B7" w:rsidRPr="00F01E0E">
        <w:rPr>
          <w:lang w:eastAsia="zh-CN"/>
        </w:rPr>
        <w:t xml:space="preserve"> of </w:t>
      </w:r>
      <w:r w:rsidR="00F21BDF" w:rsidRPr="00F01E0E">
        <w:rPr>
          <w:lang w:eastAsia="zh-CN"/>
        </w:rPr>
        <w:t xml:space="preserve">gastrointestinal and genitourinary </w:t>
      </w:r>
      <w:r w:rsidR="006314B7" w:rsidRPr="00F01E0E">
        <w:rPr>
          <w:lang w:eastAsia="zh-CN"/>
        </w:rPr>
        <w:t xml:space="preserve">toxicity compared to EBRT, but </w:t>
      </w:r>
      <w:r w:rsidR="00F21BDF" w:rsidRPr="00F01E0E">
        <w:rPr>
          <w:lang w:eastAsia="zh-CN"/>
        </w:rPr>
        <w:t xml:space="preserve">a </w:t>
      </w:r>
      <w:r w:rsidR="006314B7" w:rsidRPr="00F01E0E">
        <w:rPr>
          <w:lang w:eastAsia="zh-CN"/>
        </w:rPr>
        <w:t>higher incidence of urine retention was noted for HDR brachytherapy</w:t>
      </w:r>
      <w:r w:rsidR="004B0AD1" w:rsidRPr="00F01E0E">
        <w:rPr>
          <w:lang w:eastAsia="zh-CN"/>
        </w:rPr>
        <w:t xml:space="preserve"> </w:t>
      </w:r>
      <w:r w:rsidR="005C0A61">
        <w:rPr>
          <w:lang w:eastAsia="zh-CN"/>
        </w:rPr>
        <w:fldChar w:fldCharType="begin"/>
      </w:r>
      <w:r w:rsidR="005C0A61">
        <w:rPr>
          <w:lang w:eastAsia="zh-CN"/>
        </w:rPr>
        <w:instrText xml:space="preserve"> ADDIN EN.CITE &lt;EndNote&gt;&lt;Cite&gt;&lt;Author&gt;Cornford&lt;/Author&gt;&lt;Year&gt;2024&lt;/Year&gt;&lt;RecNum&gt;11&lt;/RecNum&gt;&lt;DisplayText&gt;(Cornford 2024)&lt;/DisplayText&gt;&lt;record&gt;&lt;rec-number&gt;11&lt;/rec-number&gt;&lt;foreign-keys&gt;&lt;key app="EN" db-id="zfadtfv0fdzv91ezxvy5tffnwdvpwvxdzsse" timestamp="1740368097"&gt;11&lt;/key&gt;&lt;/foreign-keys&gt;&lt;ref-type name="Journal Article"&gt;17&lt;/ref-type&gt;&lt;contributors&gt;&lt;authors&gt;&lt;author&gt;Cornford, P; Tilki, D&lt;/author&gt;&lt;/authors&gt;&lt;/contributors&gt;&lt;titles&gt;&lt;title&gt;EAU - EANM - ESTRO ESUR - ISUP - SIOG Guidelines on Prostate Cancer&lt;/title&gt;&lt;/titles&gt;&lt;dates&gt;&lt;year&gt;2024&lt;/year&gt;&lt;/dates&gt;&lt;urls&gt;&lt;related-urls&gt;&lt;url&gt;https://uroweb.org/guidelines/prostate-cancer&lt;/url&gt;&lt;/related-urls&gt;&lt;/urls&gt;&lt;electronic-resource-num&gt;10.1016/j.eururo.2024.03.027&lt;/electronic-resource-num&gt;&lt;access-date&gt;02-2025&lt;/access-date&gt;&lt;/record&gt;&lt;/Cite&gt;&lt;/EndNote&gt;</w:instrText>
      </w:r>
      <w:r w:rsidR="005C0A61">
        <w:rPr>
          <w:lang w:eastAsia="zh-CN"/>
        </w:rPr>
        <w:fldChar w:fldCharType="separate"/>
      </w:r>
      <w:r w:rsidR="005C0A61">
        <w:rPr>
          <w:noProof/>
          <w:lang w:eastAsia="zh-CN"/>
        </w:rPr>
        <w:t>(Cornford 2024)</w:t>
      </w:r>
      <w:r w:rsidR="005C0A61">
        <w:rPr>
          <w:lang w:eastAsia="zh-CN"/>
        </w:rPr>
        <w:fldChar w:fldCharType="end"/>
      </w:r>
      <w:r w:rsidR="006314B7" w:rsidRPr="00F01E0E">
        <w:rPr>
          <w:lang w:eastAsia="zh-CN"/>
        </w:rPr>
        <w:t>.</w:t>
      </w:r>
    </w:p>
    <w:p w14:paraId="66A49434" w14:textId="79850A80" w:rsidR="00C1300C" w:rsidRPr="00F01E0E" w:rsidRDefault="00C1300C" w:rsidP="00C1300C">
      <w:pPr>
        <w:pStyle w:val="Heading5"/>
        <w:rPr>
          <w:lang w:eastAsia="zh-CN"/>
        </w:rPr>
      </w:pPr>
      <w:r w:rsidRPr="00F01E0E">
        <w:rPr>
          <w:lang w:eastAsia="zh-CN"/>
        </w:rPr>
        <w:t>MBS items</w:t>
      </w:r>
    </w:p>
    <w:p w14:paraId="5B5E427B" w14:textId="221EE477" w:rsidR="00CB0610" w:rsidRPr="00F01E0E" w:rsidRDefault="00CB0610" w:rsidP="00CB0610">
      <w:pPr>
        <w:rPr>
          <w:lang w:eastAsia="zh-CN"/>
        </w:rPr>
      </w:pPr>
      <w:r w:rsidRPr="00F01E0E">
        <w:rPr>
          <w:lang w:eastAsia="zh-CN"/>
        </w:rPr>
        <w:t xml:space="preserve">Different MBS items reflect the different </w:t>
      </w:r>
      <w:r w:rsidR="00305C38" w:rsidRPr="00F01E0E">
        <w:rPr>
          <w:lang w:eastAsia="zh-CN"/>
        </w:rPr>
        <w:t xml:space="preserve">RT </w:t>
      </w:r>
      <w:r w:rsidRPr="00F01E0E">
        <w:rPr>
          <w:lang w:eastAsia="zh-CN"/>
        </w:rPr>
        <w:t>techniques, with each having specific billing and schedule fee structure</w:t>
      </w:r>
      <w:r w:rsidR="00305C38" w:rsidRPr="00F01E0E">
        <w:rPr>
          <w:lang w:eastAsia="zh-CN"/>
        </w:rPr>
        <w:t>s</w:t>
      </w:r>
      <w:r w:rsidRPr="00F01E0E">
        <w:rPr>
          <w:lang w:eastAsia="zh-CN"/>
        </w:rPr>
        <w:t xml:space="preserve"> based on the complexity and approach of the treatment</w:t>
      </w:r>
      <w:r w:rsidR="00D640CF" w:rsidRPr="00F01E0E">
        <w:rPr>
          <w:lang w:eastAsia="zh-CN"/>
        </w:rPr>
        <w:t xml:space="preserve"> (</w:t>
      </w:r>
      <w:r w:rsidR="00F20DC5" w:rsidRPr="00F01E0E">
        <w:rPr>
          <w:lang w:eastAsia="zh-CN"/>
        </w:rPr>
        <w:fldChar w:fldCharType="begin"/>
      </w:r>
      <w:r w:rsidR="00F20DC5" w:rsidRPr="00F01E0E">
        <w:rPr>
          <w:lang w:eastAsia="zh-CN"/>
        </w:rPr>
        <w:instrText xml:space="preserve"> REF _Ref192628060 \h </w:instrText>
      </w:r>
      <w:r w:rsidR="00F20DC5" w:rsidRPr="00F01E0E">
        <w:rPr>
          <w:lang w:eastAsia="zh-CN"/>
        </w:rPr>
      </w:r>
      <w:r w:rsidR="00F20DC5" w:rsidRPr="00F01E0E">
        <w:rPr>
          <w:lang w:eastAsia="zh-CN"/>
        </w:rPr>
        <w:fldChar w:fldCharType="separate"/>
      </w:r>
      <w:r w:rsidR="00F20DC5" w:rsidRPr="00F01E0E">
        <w:t xml:space="preserve">Table </w:t>
      </w:r>
      <w:r w:rsidR="00F20DC5" w:rsidRPr="00F01E0E">
        <w:rPr>
          <w:noProof/>
        </w:rPr>
        <w:t>6</w:t>
      </w:r>
      <w:r w:rsidR="00F20DC5" w:rsidRPr="00F01E0E">
        <w:rPr>
          <w:lang w:eastAsia="zh-CN"/>
        </w:rPr>
        <w:fldChar w:fldCharType="end"/>
      </w:r>
      <w:r w:rsidR="00F20DC5" w:rsidRPr="00F01E0E">
        <w:rPr>
          <w:lang w:eastAsia="zh-CN"/>
        </w:rPr>
        <w:t xml:space="preserve"> </w:t>
      </w:r>
      <w:r w:rsidR="00FB5532" w:rsidRPr="00F01E0E">
        <w:rPr>
          <w:lang w:eastAsia="zh-CN"/>
        </w:rPr>
        <w:t xml:space="preserve">and </w:t>
      </w:r>
      <w:r w:rsidR="00FB5532" w:rsidRPr="00F01E0E">
        <w:rPr>
          <w:lang w:eastAsia="zh-CN"/>
        </w:rPr>
        <w:fldChar w:fldCharType="begin"/>
      </w:r>
      <w:r w:rsidR="00FB5532" w:rsidRPr="00F01E0E">
        <w:rPr>
          <w:lang w:eastAsia="zh-CN"/>
        </w:rPr>
        <w:instrText xml:space="preserve"> REF _Ref192592817 \h </w:instrText>
      </w:r>
      <w:r w:rsidR="00FB5532" w:rsidRPr="00F01E0E">
        <w:rPr>
          <w:lang w:eastAsia="zh-CN"/>
        </w:rPr>
      </w:r>
      <w:r w:rsidR="00FB5532" w:rsidRPr="00F01E0E">
        <w:rPr>
          <w:lang w:eastAsia="zh-CN"/>
        </w:rPr>
        <w:fldChar w:fldCharType="separate"/>
      </w:r>
      <w:r w:rsidR="00FB5532" w:rsidRPr="00F01E0E">
        <w:t xml:space="preserve">Table </w:t>
      </w:r>
      <w:r w:rsidR="00FB5532" w:rsidRPr="00F01E0E">
        <w:rPr>
          <w:noProof/>
        </w:rPr>
        <w:t>7</w:t>
      </w:r>
      <w:r w:rsidR="00FB5532" w:rsidRPr="00F01E0E">
        <w:rPr>
          <w:lang w:eastAsia="zh-CN"/>
        </w:rPr>
        <w:fldChar w:fldCharType="end"/>
      </w:r>
      <w:r w:rsidR="00D640CF" w:rsidRPr="00F01E0E">
        <w:rPr>
          <w:lang w:eastAsia="zh-CN"/>
        </w:rPr>
        <w:t>)</w:t>
      </w:r>
      <w:r w:rsidRPr="00F01E0E">
        <w:rPr>
          <w:lang w:eastAsia="zh-CN"/>
        </w:rPr>
        <w:t xml:space="preserve">. </w:t>
      </w:r>
      <w:r w:rsidR="00BE2B1E" w:rsidRPr="00F01E0E">
        <w:rPr>
          <w:lang w:eastAsia="zh-CN"/>
        </w:rPr>
        <w:t xml:space="preserve">All relevant MBS fees were updated on 1 July 2024. </w:t>
      </w:r>
      <w:r w:rsidRPr="00F01E0E">
        <w:rPr>
          <w:lang w:eastAsia="zh-CN"/>
        </w:rPr>
        <w:t>For EBRT, standard intensity IMRT+IGRT is covered by MBS items 15910 (schedule fee $4,142.70) and 15938 (schedule fee $278.40)</w:t>
      </w:r>
      <w:r w:rsidR="001E459D" w:rsidRPr="00F01E0E">
        <w:rPr>
          <w:lang w:eastAsia="zh-CN"/>
        </w:rPr>
        <w:t>;</w:t>
      </w:r>
      <w:r w:rsidRPr="00F01E0E">
        <w:rPr>
          <w:lang w:eastAsia="zh-CN"/>
        </w:rPr>
        <w:t xml:space="preserve"> complex intensity IMRT+IGRT is covered by MBS items 15914 (schedule fee $5,953.95) and 15940 (schedule fee $306.25). SBRT is covered by MBS items 15920 (schedule fee $6,676.00) plus 15944 (additional IGRT, schedule fee $789.35).</w:t>
      </w:r>
      <w:r w:rsidR="0016054E" w:rsidRPr="00F01E0E">
        <w:rPr>
          <w:lang w:eastAsia="zh-CN"/>
        </w:rPr>
        <w:t xml:space="preserve"> </w:t>
      </w:r>
      <w:r w:rsidR="00EF6DAB" w:rsidRPr="00F01E0E">
        <w:rPr>
          <w:lang w:eastAsia="zh-CN"/>
        </w:rPr>
        <w:t>S</w:t>
      </w:r>
      <w:r w:rsidR="0016054E" w:rsidRPr="00F01E0E">
        <w:rPr>
          <w:lang w:eastAsia="zh-CN"/>
        </w:rPr>
        <w:t>imulation and dosimetry for treatment planning, as well as</w:t>
      </w:r>
      <w:r w:rsidR="0016054E" w:rsidRPr="00F01E0E">
        <w:t xml:space="preserve"> </w:t>
      </w:r>
      <w:r w:rsidR="0016054E" w:rsidRPr="00F01E0E">
        <w:rPr>
          <w:lang w:eastAsia="zh-CN"/>
        </w:rPr>
        <w:t>treatment and image verification</w:t>
      </w:r>
      <w:r w:rsidR="00EF6DAB" w:rsidRPr="00F01E0E">
        <w:rPr>
          <w:lang w:eastAsia="zh-CN"/>
        </w:rPr>
        <w:t xml:space="preserve"> are included for each technique.</w:t>
      </w:r>
    </w:p>
    <w:p w14:paraId="4A295242" w14:textId="312001AB" w:rsidR="00CB0610" w:rsidRPr="00F01E0E" w:rsidRDefault="00BD3BB0" w:rsidP="00CB0610">
      <w:pPr>
        <w:rPr>
          <w:lang w:eastAsia="zh-CN"/>
        </w:rPr>
      </w:pPr>
      <w:r w:rsidRPr="687634BE">
        <w:rPr>
          <w:lang w:eastAsia="zh-CN"/>
        </w:rPr>
        <w:t>The m</w:t>
      </w:r>
      <w:r w:rsidR="00037420" w:rsidRPr="687634BE">
        <w:rPr>
          <w:lang w:eastAsia="zh-CN"/>
        </w:rPr>
        <w:t>ain procedure of HDR brachytherapy is covered by MBS item 37227</w:t>
      </w:r>
      <w:r w:rsidR="009B1169">
        <w:rPr>
          <w:lang w:eastAsia="zh-CN"/>
        </w:rPr>
        <w:t>.</w:t>
      </w:r>
      <w:r w:rsidR="00037420" w:rsidRPr="687634BE">
        <w:rPr>
          <w:lang w:eastAsia="zh-CN"/>
        </w:rPr>
        <w:t xml:space="preserve"> </w:t>
      </w:r>
      <w:r w:rsidR="009B1169">
        <w:rPr>
          <w:lang w:eastAsia="zh-CN"/>
        </w:rPr>
        <w:t>F</w:t>
      </w:r>
      <w:r w:rsidR="22B7868A" w:rsidRPr="687634BE">
        <w:rPr>
          <w:lang w:eastAsia="zh-CN"/>
        </w:rPr>
        <w:t>or specific patient populations</w:t>
      </w:r>
      <w:r w:rsidR="00371392" w:rsidRPr="687634BE">
        <w:rPr>
          <w:lang w:eastAsia="zh-CN"/>
        </w:rPr>
        <w:t xml:space="preserve"> with PSA </w:t>
      </w:r>
      <w:r w:rsidR="00DB09A1" w:rsidRPr="687634BE">
        <w:rPr>
          <w:rFonts w:cs="Calibri"/>
          <w:lang w:eastAsia="zh-CN"/>
        </w:rPr>
        <w:t>≤</w:t>
      </w:r>
      <w:r w:rsidR="00371392" w:rsidRPr="687634BE">
        <w:rPr>
          <w:lang w:eastAsia="zh-CN"/>
        </w:rPr>
        <w:t>10</w:t>
      </w:r>
      <w:r w:rsidR="00D32B52" w:rsidRPr="687634BE">
        <w:rPr>
          <w:lang w:eastAsia="zh-CN"/>
        </w:rPr>
        <w:t xml:space="preserve"> </w:t>
      </w:r>
      <w:r w:rsidR="00371392" w:rsidRPr="687634BE">
        <w:rPr>
          <w:lang w:eastAsia="zh-CN"/>
        </w:rPr>
        <w:t>ng/m</w:t>
      </w:r>
      <w:r w:rsidR="009767D9" w:rsidRPr="687634BE">
        <w:rPr>
          <w:lang w:eastAsia="zh-CN"/>
        </w:rPr>
        <w:t>L</w:t>
      </w:r>
      <w:r w:rsidR="006942A6" w:rsidRPr="687634BE">
        <w:rPr>
          <w:lang w:eastAsia="zh-CN"/>
        </w:rPr>
        <w:t>,</w:t>
      </w:r>
      <w:r w:rsidR="0046456F" w:rsidRPr="687634BE">
        <w:rPr>
          <w:lang w:eastAsia="zh-CN"/>
        </w:rPr>
        <w:t xml:space="preserve"> </w:t>
      </w:r>
      <w:r w:rsidR="00037420" w:rsidRPr="687634BE">
        <w:rPr>
          <w:lang w:eastAsia="zh-CN"/>
        </w:rPr>
        <w:t>LDR brachytherapy is covered by MBS item 37220.</w:t>
      </w:r>
      <w:r w:rsidR="00950F07" w:rsidRPr="687634BE">
        <w:rPr>
          <w:lang w:eastAsia="zh-CN"/>
        </w:rPr>
        <w:t xml:space="preserve"> P</w:t>
      </w:r>
      <w:r w:rsidR="006942A6" w:rsidRPr="687634BE">
        <w:rPr>
          <w:lang w:eastAsia="zh-CN"/>
        </w:rPr>
        <w:t xml:space="preserve">atients with </w:t>
      </w:r>
      <w:r w:rsidR="008A543B" w:rsidRPr="687634BE">
        <w:rPr>
          <w:lang w:eastAsia="zh-CN"/>
        </w:rPr>
        <w:t>PSA levels</w:t>
      </w:r>
      <w:r w:rsidR="0016015A" w:rsidRPr="687634BE">
        <w:rPr>
          <w:lang w:eastAsia="zh-CN"/>
        </w:rPr>
        <w:t xml:space="preserve"> </w:t>
      </w:r>
      <w:r w:rsidR="008A543B" w:rsidRPr="687634BE">
        <w:rPr>
          <w:lang w:eastAsia="zh-CN"/>
        </w:rPr>
        <w:t>10</w:t>
      </w:r>
      <w:r w:rsidR="00BF100D">
        <w:rPr>
          <w:lang w:eastAsia="zh-CN"/>
        </w:rPr>
        <w:t>–</w:t>
      </w:r>
      <w:r w:rsidR="008A543B" w:rsidRPr="687634BE">
        <w:rPr>
          <w:lang w:eastAsia="zh-CN"/>
        </w:rPr>
        <w:t>20 ng/mL</w:t>
      </w:r>
      <w:r w:rsidR="00AF2C63" w:rsidRPr="687634BE">
        <w:rPr>
          <w:lang w:eastAsia="zh-CN"/>
        </w:rPr>
        <w:t xml:space="preserve"> are not </w:t>
      </w:r>
      <w:r w:rsidR="00D951FD" w:rsidRPr="687634BE">
        <w:rPr>
          <w:lang w:eastAsia="zh-CN"/>
        </w:rPr>
        <w:t>covered</w:t>
      </w:r>
      <w:r w:rsidR="44BFB3E4" w:rsidRPr="687634BE">
        <w:rPr>
          <w:lang w:eastAsia="zh-CN"/>
        </w:rPr>
        <w:t xml:space="preserve"> for LDR brachytherapy</w:t>
      </w:r>
      <w:r w:rsidR="00662DE7">
        <w:rPr>
          <w:lang w:eastAsia="zh-CN"/>
        </w:rPr>
        <w:t>,</w:t>
      </w:r>
      <w:r w:rsidR="00D951FD" w:rsidRPr="687634BE">
        <w:rPr>
          <w:lang w:eastAsia="zh-CN"/>
        </w:rPr>
        <w:t xml:space="preserve"> based on the </w:t>
      </w:r>
      <w:r w:rsidR="00AF2C63" w:rsidRPr="687634BE">
        <w:rPr>
          <w:lang w:eastAsia="zh-CN"/>
        </w:rPr>
        <w:t>item descriptor</w:t>
      </w:r>
      <w:r w:rsidR="0016015A" w:rsidRPr="687634BE">
        <w:rPr>
          <w:lang w:eastAsia="zh-CN"/>
        </w:rPr>
        <w:t>.</w:t>
      </w:r>
      <w:r w:rsidR="00D51CB6" w:rsidRPr="687634BE">
        <w:rPr>
          <w:lang w:eastAsia="zh-CN"/>
        </w:rPr>
        <w:t xml:space="preserve"> </w:t>
      </w:r>
      <w:r w:rsidR="00037420" w:rsidRPr="687634BE">
        <w:rPr>
          <w:lang w:eastAsia="zh-CN"/>
        </w:rPr>
        <w:t>The schedule fee is $644.60 for HDR and</w:t>
      </w:r>
      <w:r w:rsidR="00037420">
        <w:t xml:space="preserve"> </w:t>
      </w:r>
      <w:r w:rsidR="00037420" w:rsidRPr="687634BE">
        <w:rPr>
          <w:lang w:eastAsia="zh-CN"/>
        </w:rPr>
        <w:t xml:space="preserve">$1,189.60 for LDR. Relevant MBS item </w:t>
      </w:r>
      <w:r w:rsidR="00593A33" w:rsidRPr="687634BE">
        <w:rPr>
          <w:lang w:eastAsia="zh-CN"/>
        </w:rPr>
        <w:t>15966</w:t>
      </w:r>
      <w:r w:rsidR="00037420" w:rsidRPr="687634BE">
        <w:rPr>
          <w:lang w:eastAsia="zh-CN"/>
        </w:rPr>
        <w:t xml:space="preserve"> for </w:t>
      </w:r>
      <w:r w:rsidR="00B971BA" w:rsidRPr="687634BE">
        <w:rPr>
          <w:lang w:eastAsia="zh-CN"/>
        </w:rPr>
        <w:t xml:space="preserve">the insertion and removal of </w:t>
      </w:r>
      <w:r w:rsidR="00D14DE7" w:rsidRPr="687634BE">
        <w:rPr>
          <w:lang w:eastAsia="zh-CN"/>
        </w:rPr>
        <w:t xml:space="preserve">implants, </w:t>
      </w:r>
      <w:r w:rsidR="00B971BA" w:rsidRPr="687634BE">
        <w:rPr>
          <w:lang w:eastAsia="zh-CN"/>
        </w:rPr>
        <w:t>applicators, catheters or needles</w:t>
      </w:r>
      <w:r w:rsidR="00A662E1" w:rsidRPr="687634BE">
        <w:rPr>
          <w:lang w:eastAsia="zh-CN"/>
        </w:rPr>
        <w:t>, is billed with</w:t>
      </w:r>
      <w:r w:rsidR="00B24336" w:rsidRPr="687634BE">
        <w:rPr>
          <w:lang w:eastAsia="zh-CN"/>
        </w:rPr>
        <w:t xml:space="preserve"> the main procedures</w:t>
      </w:r>
      <w:r w:rsidR="00BB2518" w:rsidRPr="687634BE">
        <w:rPr>
          <w:lang w:eastAsia="zh-CN"/>
        </w:rPr>
        <w:t xml:space="preserve"> for both</w:t>
      </w:r>
      <w:r w:rsidR="00B63431" w:rsidRPr="687634BE">
        <w:rPr>
          <w:lang w:eastAsia="zh-CN"/>
        </w:rPr>
        <w:t xml:space="preserve"> HDR and LDR</w:t>
      </w:r>
      <w:r w:rsidR="00B24336" w:rsidRPr="687634BE">
        <w:rPr>
          <w:lang w:eastAsia="zh-CN"/>
        </w:rPr>
        <w:t>.</w:t>
      </w:r>
      <w:r w:rsidR="00B971BA" w:rsidRPr="687634BE">
        <w:rPr>
          <w:lang w:eastAsia="zh-CN"/>
        </w:rPr>
        <w:t xml:space="preserve"> </w:t>
      </w:r>
      <w:r w:rsidR="00037420" w:rsidRPr="687634BE">
        <w:rPr>
          <w:lang w:eastAsia="zh-CN"/>
        </w:rPr>
        <w:t xml:space="preserve">LDR brachytherapy is </w:t>
      </w:r>
      <w:r w:rsidR="00906983" w:rsidRPr="687634BE">
        <w:rPr>
          <w:lang w:eastAsia="zh-CN"/>
        </w:rPr>
        <w:t>also</w:t>
      </w:r>
      <w:r w:rsidR="00037420" w:rsidRPr="687634BE">
        <w:rPr>
          <w:lang w:eastAsia="zh-CN"/>
        </w:rPr>
        <w:t xml:space="preserve"> associated with MBS items 55603, 60506 and 60509</w:t>
      </w:r>
      <w:r w:rsidR="002B4324">
        <w:t xml:space="preserve"> </w:t>
      </w:r>
      <w:r w:rsidR="002B4324" w:rsidRPr="687634BE">
        <w:rPr>
          <w:lang w:eastAsia="zh-CN"/>
        </w:rPr>
        <w:t>for imaging services</w:t>
      </w:r>
      <w:r w:rsidR="00037420" w:rsidRPr="687634BE">
        <w:rPr>
          <w:lang w:eastAsia="zh-CN"/>
        </w:rPr>
        <w:t>.</w:t>
      </w:r>
      <w:r w:rsidR="00FA5653" w:rsidRPr="687634BE">
        <w:rPr>
          <w:lang w:eastAsia="zh-CN"/>
        </w:rPr>
        <w:t xml:space="preserve"> </w:t>
      </w:r>
    </w:p>
    <w:p w14:paraId="6C9B4A87" w14:textId="3B197252" w:rsidR="00BE6C64" w:rsidRPr="00F01E0E" w:rsidRDefault="00CB0610" w:rsidP="008F7B44">
      <w:pPr>
        <w:spacing w:after="120"/>
        <w:contextualSpacing/>
      </w:pPr>
      <w:bookmarkStart w:id="23" w:name="_Ref192592723"/>
      <w:r w:rsidRPr="00F01E0E">
        <w:rPr>
          <w:lang w:eastAsia="zh-CN"/>
        </w:rPr>
        <w:t>The application included MBS items 37227, 15944 and 1594</w:t>
      </w:r>
      <w:r w:rsidR="00C8022B" w:rsidRPr="00F01E0E">
        <w:rPr>
          <w:lang w:eastAsia="zh-CN"/>
        </w:rPr>
        <w:t>0</w:t>
      </w:r>
      <w:r w:rsidRPr="00F01E0E">
        <w:rPr>
          <w:lang w:eastAsia="zh-CN"/>
        </w:rPr>
        <w:t>, without mentioning any other items. The remaining items, as listed above, await expert feedback and require verification.</w:t>
      </w:r>
    </w:p>
    <w:p w14:paraId="25ED5662" w14:textId="0D2D8E37" w:rsidR="003B36B7" w:rsidRPr="00F01E0E" w:rsidRDefault="003B36B7" w:rsidP="008F7B44">
      <w:pPr>
        <w:pStyle w:val="Caption"/>
        <w:spacing w:before="120"/>
        <w:rPr>
          <w:lang w:val="en-AU"/>
        </w:rPr>
      </w:pPr>
      <w:bookmarkStart w:id="24" w:name="_Ref192628037"/>
      <w:bookmarkStart w:id="25" w:name="_Ref192628060"/>
      <w:r w:rsidRPr="00F01E0E">
        <w:rPr>
          <w:lang w:val="en-AU"/>
        </w:rPr>
        <w:t>Table</w:t>
      </w:r>
      <w:bookmarkEnd w:id="24"/>
      <w:r w:rsidRPr="00F01E0E">
        <w:rPr>
          <w:lang w:val="en-AU"/>
        </w:rPr>
        <w:t xml:space="preserve"> </w:t>
      </w:r>
      <w:r w:rsidRPr="00F01E0E">
        <w:rPr>
          <w:lang w:val="en-AU"/>
        </w:rPr>
        <w:fldChar w:fldCharType="begin"/>
      </w:r>
      <w:r w:rsidRPr="00F01E0E">
        <w:rPr>
          <w:lang w:val="en-AU"/>
        </w:rPr>
        <w:instrText xml:space="preserve"> SEQ Table \* ARABIC </w:instrText>
      </w:r>
      <w:r w:rsidRPr="00F01E0E">
        <w:rPr>
          <w:lang w:val="en-AU"/>
        </w:rPr>
        <w:fldChar w:fldCharType="separate"/>
      </w:r>
      <w:r w:rsidR="006045D6" w:rsidRPr="00F01E0E">
        <w:rPr>
          <w:noProof/>
          <w:lang w:val="en-AU"/>
        </w:rPr>
        <w:t>6</w:t>
      </w:r>
      <w:r w:rsidRPr="00F01E0E">
        <w:rPr>
          <w:lang w:val="en-AU"/>
        </w:rPr>
        <w:fldChar w:fldCharType="end"/>
      </w:r>
      <w:bookmarkEnd w:id="23"/>
      <w:bookmarkEnd w:id="25"/>
      <w:r w:rsidRPr="00F01E0E">
        <w:rPr>
          <w:lang w:val="en-AU"/>
        </w:rPr>
        <w:t xml:space="preserve"> Relevant MBS items for </w:t>
      </w:r>
      <w:r w:rsidR="006105B1" w:rsidRPr="00F01E0E">
        <w:rPr>
          <w:lang w:val="en-AU"/>
        </w:rPr>
        <w:t>EBRT</w:t>
      </w:r>
    </w:p>
    <w:tbl>
      <w:tblPr>
        <w:tblW w:w="5000" w:type="pct"/>
        <w:tblLook w:val="04A0" w:firstRow="1" w:lastRow="0" w:firstColumn="1" w:lastColumn="0" w:noHBand="0" w:noVBand="1"/>
        <w:tblCaption w:val="Table 12 Relevant MBS item for the comparator"/>
        <w:tblDescription w:val="This table describes the current item descriptor in the Medicare Benefits Schedule for the main comparator technology."/>
      </w:tblPr>
      <w:tblGrid>
        <w:gridCol w:w="9571"/>
      </w:tblGrid>
      <w:tr w:rsidR="003B36B7" w:rsidRPr="00F01E0E" w14:paraId="7875039B" w14:textId="77777777">
        <w:trPr>
          <w:trHeight w:val="352"/>
        </w:trPr>
        <w:tc>
          <w:tcPr>
            <w:tcW w:w="5000" w:type="pct"/>
            <w:tcBorders>
              <w:top w:val="single" w:sz="4" w:space="0" w:color="auto"/>
              <w:left w:val="single" w:sz="4" w:space="0" w:color="auto"/>
              <w:bottom w:val="single" w:sz="4" w:space="0" w:color="auto"/>
              <w:right w:val="single" w:sz="4" w:space="0" w:color="auto"/>
            </w:tcBorders>
            <w:hideMark/>
          </w:tcPr>
          <w:p w14:paraId="4E1E38C7" w14:textId="77777777" w:rsidR="003B36B7" w:rsidRPr="00F01E0E" w:rsidRDefault="003B36B7" w:rsidP="006105B1">
            <w:pPr>
              <w:pStyle w:val="TableText0"/>
            </w:pPr>
            <w:r w:rsidRPr="00F01E0E">
              <w:t>Category 3 – THERAPEUTIC PROCEDURES</w:t>
            </w:r>
          </w:p>
        </w:tc>
      </w:tr>
      <w:tr w:rsidR="003B36B7" w:rsidRPr="00F01E0E" w14:paraId="19D03D85" w14:textId="77777777">
        <w:trPr>
          <w:trHeight w:val="335"/>
        </w:trPr>
        <w:tc>
          <w:tcPr>
            <w:tcW w:w="5000" w:type="pct"/>
            <w:tcBorders>
              <w:top w:val="single" w:sz="4" w:space="0" w:color="auto"/>
              <w:left w:val="single" w:sz="4" w:space="0" w:color="auto"/>
              <w:bottom w:val="single" w:sz="4" w:space="0" w:color="auto"/>
              <w:right w:val="single" w:sz="4" w:space="0" w:color="auto"/>
            </w:tcBorders>
          </w:tcPr>
          <w:p w14:paraId="1FB3B98A" w14:textId="77777777" w:rsidR="003B36B7" w:rsidRPr="00F01E0E" w:rsidRDefault="003B36B7" w:rsidP="006105B1">
            <w:pPr>
              <w:pStyle w:val="TableText0"/>
            </w:pPr>
            <w:r w:rsidRPr="00F01E0E">
              <w:t>MBS item 15910</w:t>
            </w:r>
          </w:p>
          <w:p w14:paraId="4CE1A585" w14:textId="77777777" w:rsidR="003B36B7" w:rsidRPr="00F01E0E" w:rsidRDefault="003B36B7" w:rsidP="006105B1">
            <w:pPr>
              <w:pStyle w:val="TableText0"/>
            </w:pPr>
            <w:r w:rsidRPr="00F01E0E">
              <w:t>Megavoltage planning—level 3.1</w:t>
            </w:r>
          </w:p>
          <w:p w14:paraId="0797B69D" w14:textId="77777777" w:rsidR="003B36B7" w:rsidRPr="00F01E0E" w:rsidRDefault="003B36B7" w:rsidP="006105B1">
            <w:pPr>
              <w:pStyle w:val="TableText0"/>
            </w:pPr>
            <w:r w:rsidRPr="00F01E0E">
              <w:t>Standard intensity modulated radiation therapy (IMRT) simulation and dosimetry for treatment planning, if:</w:t>
            </w:r>
          </w:p>
          <w:p w14:paraId="62454999" w14:textId="77777777" w:rsidR="003B36B7" w:rsidRPr="00F01E0E" w:rsidRDefault="003B36B7" w:rsidP="006105B1">
            <w:pPr>
              <w:pStyle w:val="TableText0"/>
            </w:pPr>
            <w:r w:rsidRPr="00F01E0E">
              <w:t>(a) all of the following apply in relation to the simulation:</w:t>
            </w:r>
          </w:p>
          <w:p w14:paraId="17256500" w14:textId="77777777" w:rsidR="003B36B7" w:rsidRPr="00F01E0E" w:rsidRDefault="003B36B7" w:rsidP="006105B1">
            <w:pPr>
              <w:pStyle w:val="TableText0"/>
            </w:pPr>
            <w:r w:rsidRPr="00F01E0E">
              <w:t>(i) treatment set</w:t>
            </w:r>
            <w:r w:rsidRPr="00F01E0E">
              <w:rPr>
                <w:rFonts w:ascii="Cambria Math" w:hAnsi="Cambria Math" w:cs="Cambria Math"/>
              </w:rPr>
              <w:t>‑</w:t>
            </w:r>
            <w:r w:rsidRPr="00F01E0E">
              <w:t>up and technique specifications are in preparation for single</w:t>
            </w:r>
            <w:r w:rsidRPr="00F01E0E">
              <w:rPr>
                <w:rFonts w:ascii="Cambria Math" w:hAnsi="Cambria Math" w:cs="Cambria Math"/>
              </w:rPr>
              <w:t>‑</w:t>
            </w:r>
            <w:r w:rsidRPr="00F01E0E">
              <w:t>dose level IMRT planning without motion management;</w:t>
            </w:r>
          </w:p>
          <w:p w14:paraId="10A0727E" w14:textId="77777777" w:rsidR="003B36B7" w:rsidRPr="00F01E0E" w:rsidRDefault="003B36B7" w:rsidP="006105B1">
            <w:pPr>
              <w:pStyle w:val="TableText0"/>
            </w:pPr>
            <w:r w:rsidRPr="00F01E0E">
              <w:t>(ii) patient set</w:t>
            </w:r>
            <w:r w:rsidRPr="00F01E0E">
              <w:rPr>
                <w:rFonts w:ascii="Cambria Math" w:hAnsi="Cambria Math" w:cs="Cambria Math"/>
              </w:rPr>
              <w:t>‑</w:t>
            </w:r>
            <w:r w:rsidRPr="00F01E0E">
              <w:t>up and immobilisation techniques are suitable for image volume data acquisition and reproducible IMRT treatment;</w:t>
            </w:r>
          </w:p>
          <w:p w14:paraId="7654F5CE" w14:textId="77777777" w:rsidR="003B36B7" w:rsidRPr="00F01E0E" w:rsidRDefault="003B36B7" w:rsidP="006105B1">
            <w:pPr>
              <w:pStyle w:val="TableText0"/>
            </w:pPr>
            <w:r w:rsidRPr="00F01E0E">
              <w:t>(iii) a high</w:t>
            </w:r>
            <w:r w:rsidRPr="00F01E0E">
              <w:rPr>
                <w:rFonts w:ascii="Cambria Math" w:hAnsi="Cambria Math" w:cs="Cambria Math"/>
              </w:rPr>
              <w:t>‑</w:t>
            </w:r>
            <w:r w:rsidRPr="00F01E0E">
              <w:t>quality three</w:t>
            </w:r>
            <w:r w:rsidRPr="00F01E0E">
              <w:rPr>
                <w:rFonts w:ascii="Cambria Math" w:hAnsi="Cambria Math" w:cs="Cambria Math"/>
              </w:rPr>
              <w:t>‑</w:t>
            </w:r>
            <w:r w:rsidRPr="00F01E0E">
              <w:t>dimensional image volume dataset is acquired in treatment position for the relevant region of interest to be planned and treated with image verification; and</w:t>
            </w:r>
          </w:p>
          <w:p w14:paraId="3466DC38" w14:textId="77777777" w:rsidR="003B36B7" w:rsidRPr="00F01E0E" w:rsidRDefault="003B36B7" w:rsidP="006105B1">
            <w:pPr>
              <w:pStyle w:val="TableText0"/>
            </w:pPr>
            <w:r w:rsidRPr="00F01E0E">
              <w:t>(b) all of the following apply in relation to the dosimetry:</w:t>
            </w:r>
          </w:p>
          <w:p w14:paraId="691B17E6" w14:textId="77777777" w:rsidR="003B36B7" w:rsidRPr="00F01E0E" w:rsidRDefault="003B36B7" w:rsidP="006105B1">
            <w:pPr>
              <w:pStyle w:val="TableText0"/>
            </w:pPr>
            <w:r w:rsidRPr="00F01E0E">
              <w:t>(i) the IMRT planning process is required to calculate dose to a single</w:t>
            </w:r>
            <w:r w:rsidRPr="00F01E0E">
              <w:rPr>
                <w:rFonts w:ascii="Cambria Math" w:hAnsi="Cambria Math" w:cs="Cambria Math"/>
              </w:rPr>
              <w:t>‑</w:t>
            </w:r>
            <w:r w:rsidRPr="00F01E0E">
              <w:t>dose level volume structure and requires a dose</w:t>
            </w:r>
            <w:r w:rsidRPr="00F01E0E">
              <w:rPr>
                <w:rFonts w:ascii="Cambria Math" w:hAnsi="Cambria Math" w:cs="Cambria Math"/>
              </w:rPr>
              <w:t>‑</w:t>
            </w:r>
            <w:r w:rsidRPr="00F01E0E">
              <w:t>volume histogram to complete the planning process;</w:t>
            </w:r>
          </w:p>
          <w:p w14:paraId="4F70BE4D" w14:textId="77777777" w:rsidR="003B36B7" w:rsidRPr="00F01E0E" w:rsidRDefault="003B36B7" w:rsidP="006105B1">
            <w:pPr>
              <w:pStyle w:val="TableText0"/>
            </w:pPr>
            <w:r w:rsidRPr="00F01E0E">
              <w:t>(ii) based on review and assessment by a radiation oncologist, the IMRT planning process optimises the differential between target dose, organs at risk and normal tissue dose;</w:t>
            </w:r>
          </w:p>
          <w:p w14:paraId="33417175" w14:textId="77777777" w:rsidR="003B36B7" w:rsidRPr="00F01E0E" w:rsidRDefault="003B36B7" w:rsidP="006105B1">
            <w:pPr>
              <w:pStyle w:val="TableText0"/>
            </w:pPr>
            <w:r w:rsidRPr="00F01E0E">
              <w:t>(iii) all relevant gross tumour volumes, clinical target volumes, planning target volumes and organs at risk are rendered as volumes and nominated with planning dose objectives;</w:t>
            </w:r>
          </w:p>
          <w:p w14:paraId="70AA550A" w14:textId="77777777" w:rsidR="003B36B7" w:rsidRPr="00F01E0E" w:rsidRDefault="003B36B7" w:rsidP="006105B1">
            <w:pPr>
              <w:pStyle w:val="TableText0"/>
            </w:pPr>
            <w:r w:rsidRPr="00F01E0E">
              <w:t>(iv) organs at risk are nominated as planning dose constraints;</w:t>
            </w:r>
          </w:p>
          <w:p w14:paraId="518D6209" w14:textId="77777777" w:rsidR="003B36B7" w:rsidRPr="00F01E0E" w:rsidRDefault="003B36B7" w:rsidP="006105B1">
            <w:pPr>
              <w:pStyle w:val="TableText0"/>
            </w:pPr>
            <w:r w:rsidRPr="00F01E0E">
              <w:t>(v) dose calculations and dose</w:t>
            </w:r>
            <w:r w:rsidRPr="00F01E0E">
              <w:rPr>
                <w:rFonts w:ascii="Cambria Math" w:hAnsi="Cambria Math" w:cs="Cambria Math"/>
              </w:rPr>
              <w:t>‑</w:t>
            </w:r>
            <w:r w:rsidRPr="00F01E0E">
              <w:t>volume histograms are generated in an inverse planned process using a specialised algorithm, with prescription and plan details approved and recorded with the plan;</w:t>
            </w:r>
          </w:p>
          <w:p w14:paraId="37F6C16C" w14:textId="77777777" w:rsidR="003B36B7" w:rsidRPr="00F01E0E" w:rsidRDefault="003B36B7" w:rsidP="006105B1">
            <w:pPr>
              <w:pStyle w:val="TableText0"/>
            </w:pPr>
            <w:r w:rsidRPr="00F01E0E">
              <w:t>(vi) a three</w:t>
            </w:r>
            <w:r w:rsidRPr="00F01E0E">
              <w:rPr>
                <w:rFonts w:ascii="Cambria Math" w:hAnsi="Cambria Math" w:cs="Cambria Math"/>
              </w:rPr>
              <w:t>‑</w:t>
            </w:r>
            <w:r w:rsidRPr="00F01E0E">
              <w:t>dimensional image volume dataset is used for the relevant region to be planned and treated with image verification</w:t>
            </w:r>
          </w:p>
          <w:p w14:paraId="10671106" w14:textId="77777777" w:rsidR="003B36B7" w:rsidRPr="00F01E0E" w:rsidRDefault="003B36B7" w:rsidP="006105B1">
            <w:pPr>
              <w:pStyle w:val="TableText0"/>
            </w:pPr>
            <w:r w:rsidRPr="00F01E0E">
              <w:t>Applicable once per course of treatment</w:t>
            </w:r>
          </w:p>
          <w:p w14:paraId="5D04BCEA" w14:textId="77777777" w:rsidR="003B36B7" w:rsidRPr="00F01E0E" w:rsidRDefault="003B36B7" w:rsidP="006105B1">
            <w:pPr>
              <w:pStyle w:val="TableText0"/>
            </w:pPr>
            <w:r w:rsidRPr="00F01E0E">
              <w:rPr>
                <w:b/>
                <w:bCs/>
              </w:rPr>
              <w:t>Fee</w:t>
            </w:r>
            <w:r w:rsidRPr="00F01E0E">
              <w:t>: $4,142.70 Benefit: 75% = $3,107.05 85% = $4,040.30</w:t>
            </w:r>
          </w:p>
        </w:tc>
      </w:tr>
      <w:tr w:rsidR="003B36B7" w:rsidRPr="00F01E0E" w14:paraId="7EE4C25C" w14:textId="77777777">
        <w:trPr>
          <w:trHeight w:val="335"/>
        </w:trPr>
        <w:tc>
          <w:tcPr>
            <w:tcW w:w="5000" w:type="pct"/>
            <w:tcBorders>
              <w:top w:val="single" w:sz="4" w:space="0" w:color="auto"/>
              <w:left w:val="single" w:sz="4" w:space="0" w:color="auto"/>
              <w:bottom w:val="single" w:sz="4" w:space="0" w:color="auto"/>
              <w:right w:val="single" w:sz="4" w:space="0" w:color="auto"/>
            </w:tcBorders>
          </w:tcPr>
          <w:p w14:paraId="64D4C8FE" w14:textId="77777777" w:rsidR="003B36B7" w:rsidRPr="00F01E0E" w:rsidRDefault="003B36B7" w:rsidP="006105B1">
            <w:pPr>
              <w:pStyle w:val="TableText0"/>
            </w:pPr>
            <w:r w:rsidRPr="00F01E0E">
              <w:lastRenderedPageBreak/>
              <w:t>MBS item 15938</w:t>
            </w:r>
          </w:p>
          <w:p w14:paraId="522FA285" w14:textId="77777777" w:rsidR="003B36B7" w:rsidRPr="00F01E0E" w:rsidRDefault="003B36B7" w:rsidP="006105B1">
            <w:pPr>
              <w:pStyle w:val="TableText0"/>
            </w:pPr>
            <w:r w:rsidRPr="00F01E0E">
              <w:t>Megavoltage treatment—level 3.1</w:t>
            </w:r>
          </w:p>
          <w:p w14:paraId="087AB7E3" w14:textId="77777777" w:rsidR="003B36B7" w:rsidRPr="00F01E0E" w:rsidRDefault="003B36B7" w:rsidP="006105B1">
            <w:pPr>
              <w:pStyle w:val="TableText0"/>
            </w:pPr>
            <w:r w:rsidRPr="00F01E0E">
              <w:t>Standard single</w:t>
            </w:r>
            <w:r w:rsidRPr="00F01E0E">
              <w:rPr>
                <w:rFonts w:ascii="Cambria Math" w:hAnsi="Cambria Math" w:cs="Cambria Math"/>
              </w:rPr>
              <w:t>‑</w:t>
            </w:r>
            <w:r w:rsidRPr="00F01E0E">
              <w:t>dose level intensity modulated radiation therapy (IMRT) treatment and image verification, without motion management, if:</w:t>
            </w:r>
          </w:p>
          <w:p w14:paraId="66ED44B2" w14:textId="77777777" w:rsidR="003B36B7" w:rsidRPr="00F01E0E" w:rsidRDefault="003B36B7" w:rsidP="006105B1">
            <w:pPr>
              <w:pStyle w:val="TableText0"/>
            </w:pPr>
            <w:r w:rsidRPr="00F01E0E">
              <w:t>(a) the treatment is delivered using a device that is included in the Australian Register of Therapeutic Goods; and</w:t>
            </w:r>
          </w:p>
          <w:p w14:paraId="37715A93" w14:textId="77777777" w:rsidR="003B36B7" w:rsidRPr="00F01E0E" w:rsidRDefault="003B36B7" w:rsidP="006105B1">
            <w:pPr>
              <w:pStyle w:val="TableText0"/>
            </w:pPr>
            <w:r w:rsidRPr="00F01E0E">
              <w:t>(b) image</w:t>
            </w:r>
            <w:r w:rsidRPr="00F01E0E">
              <w:rPr>
                <w:rFonts w:ascii="Cambria Math" w:hAnsi="Cambria Math" w:cs="Cambria Math"/>
              </w:rPr>
              <w:t>‑</w:t>
            </w:r>
            <w:r w:rsidRPr="00F01E0E">
              <w:t>guided radiation therapy (IGRT) imaging is used to implement a standard IMRT plan at a level that is equivalent to or higher than that described in item 15910</w:t>
            </w:r>
          </w:p>
          <w:p w14:paraId="12AC8130" w14:textId="77777777" w:rsidR="003B36B7" w:rsidRPr="00F01E0E" w:rsidRDefault="003B36B7" w:rsidP="006105B1">
            <w:pPr>
              <w:pStyle w:val="TableText0"/>
            </w:pPr>
            <w:r w:rsidRPr="00F01E0E">
              <w:rPr>
                <w:b/>
                <w:bCs/>
              </w:rPr>
              <w:t>Fee</w:t>
            </w:r>
            <w:r w:rsidRPr="00F01E0E">
              <w:t>: $278.40 Benefit: 75% = $208.80 85% = $236.65</w:t>
            </w:r>
          </w:p>
        </w:tc>
      </w:tr>
      <w:tr w:rsidR="003B36B7" w:rsidRPr="00F01E0E" w14:paraId="350B083A" w14:textId="77777777">
        <w:trPr>
          <w:trHeight w:val="335"/>
        </w:trPr>
        <w:tc>
          <w:tcPr>
            <w:tcW w:w="5000" w:type="pct"/>
            <w:tcBorders>
              <w:top w:val="single" w:sz="4" w:space="0" w:color="auto"/>
              <w:left w:val="single" w:sz="4" w:space="0" w:color="auto"/>
              <w:bottom w:val="single" w:sz="4" w:space="0" w:color="auto"/>
              <w:right w:val="single" w:sz="4" w:space="0" w:color="auto"/>
            </w:tcBorders>
          </w:tcPr>
          <w:p w14:paraId="29013EE8" w14:textId="77777777" w:rsidR="003B36B7" w:rsidRPr="00F01E0E" w:rsidRDefault="003B36B7" w:rsidP="00D52985">
            <w:pPr>
              <w:pStyle w:val="TableText0"/>
            </w:pPr>
            <w:r w:rsidRPr="00F01E0E">
              <w:t>MBS item 15914</w:t>
            </w:r>
          </w:p>
          <w:p w14:paraId="2FD70AF2" w14:textId="77777777" w:rsidR="003B36B7" w:rsidRPr="00F01E0E" w:rsidRDefault="003B36B7" w:rsidP="00D52985">
            <w:pPr>
              <w:pStyle w:val="TableText0"/>
            </w:pPr>
            <w:r w:rsidRPr="00F01E0E">
              <w:t>Megavoltage planning—level 3.2</w:t>
            </w:r>
          </w:p>
          <w:p w14:paraId="67CBB663" w14:textId="77777777" w:rsidR="003B36B7" w:rsidRPr="00F01E0E" w:rsidRDefault="003B36B7" w:rsidP="006105B1">
            <w:pPr>
              <w:pStyle w:val="TableText0"/>
            </w:pPr>
            <w:r w:rsidRPr="00F01E0E">
              <w:t>Complex intensity modulated radiation therapy (IMRT) simulation and dosimetry for treatment planning, if</w:t>
            </w:r>
          </w:p>
          <w:p w14:paraId="0D20D0F4" w14:textId="77777777" w:rsidR="003B36B7" w:rsidRPr="00F01E0E" w:rsidRDefault="003B36B7" w:rsidP="006105B1">
            <w:pPr>
              <w:pStyle w:val="TableText0"/>
            </w:pPr>
            <w:r w:rsidRPr="00F01E0E">
              <w:t>(a) all of the following apply in relation to the simulation:</w:t>
            </w:r>
          </w:p>
          <w:p w14:paraId="3EFCE414" w14:textId="77777777" w:rsidR="003B36B7" w:rsidRPr="00F01E0E" w:rsidRDefault="003B36B7" w:rsidP="006105B1">
            <w:pPr>
              <w:pStyle w:val="TableText0"/>
            </w:pPr>
            <w:r w:rsidRPr="00F01E0E">
              <w:t>(i) treatment set</w:t>
            </w:r>
            <w:r w:rsidRPr="00F01E0E">
              <w:rPr>
                <w:rFonts w:ascii="Cambria Math" w:hAnsi="Cambria Math" w:cs="Cambria Math"/>
              </w:rPr>
              <w:t>‑</w:t>
            </w:r>
            <w:r w:rsidRPr="00F01E0E">
              <w:t>up and technique specifications are in preparation for multiple</w:t>
            </w:r>
            <w:r w:rsidRPr="00F01E0E">
              <w:rPr>
                <w:rFonts w:ascii="Cambria Math" w:hAnsi="Cambria Math" w:cs="Cambria Math"/>
              </w:rPr>
              <w:t>‑</w:t>
            </w:r>
            <w:r w:rsidRPr="00F01E0E">
              <w:t>dose level IMRT planning or single</w:t>
            </w:r>
            <w:r w:rsidRPr="00F01E0E">
              <w:rPr>
                <w:rFonts w:ascii="Cambria Math" w:hAnsi="Cambria Math" w:cs="Cambria Math"/>
              </w:rPr>
              <w:t>‑</w:t>
            </w:r>
            <w:r w:rsidRPr="00F01E0E">
              <w:t>dose level IMRT planning requiring motion management;</w:t>
            </w:r>
          </w:p>
          <w:p w14:paraId="06C69907" w14:textId="77777777" w:rsidR="003B36B7" w:rsidRPr="00F01E0E" w:rsidRDefault="003B36B7" w:rsidP="006105B1">
            <w:pPr>
              <w:pStyle w:val="TableText0"/>
            </w:pPr>
            <w:r w:rsidRPr="00F01E0E">
              <w:t>(ii) patient set</w:t>
            </w:r>
            <w:r w:rsidRPr="00F01E0E">
              <w:rPr>
                <w:rFonts w:ascii="Cambria Math" w:hAnsi="Cambria Math" w:cs="Cambria Math"/>
              </w:rPr>
              <w:t>‑</w:t>
            </w:r>
            <w:r w:rsidRPr="00F01E0E">
              <w:t>up and immobilisation techniques are suitable for image volume data acquisition and reproducible IMRT treatment;</w:t>
            </w:r>
          </w:p>
          <w:p w14:paraId="0BE95925" w14:textId="77777777" w:rsidR="003B36B7" w:rsidRPr="00F01E0E" w:rsidRDefault="003B36B7" w:rsidP="006105B1">
            <w:pPr>
              <w:pStyle w:val="TableText0"/>
            </w:pPr>
            <w:r w:rsidRPr="00F01E0E">
              <w:t>(iii) a high</w:t>
            </w:r>
            <w:r w:rsidRPr="00F01E0E">
              <w:rPr>
                <w:rFonts w:ascii="Cambria Math" w:hAnsi="Cambria Math" w:cs="Cambria Math"/>
              </w:rPr>
              <w:t>‑</w:t>
            </w:r>
            <w:r w:rsidRPr="00F01E0E">
              <w:t>quality three</w:t>
            </w:r>
            <w:r w:rsidRPr="00F01E0E">
              <w:rPr>
                <w:rFonts w:ascii="Cambria Math" w:hAnsi="Cambria Math" w:cs="Cambria Math"/>
              </w:rPr>
              <w:t>‑</w:t>
            </w:r>
            <w:r w:rsidRPr="00F01E0E">
              <w:t>dimensional or four</w:t>
            </w:r>
            <w:r w:rsidRPr="00F01E0E">
              <w:rPr>
                <w:rFonts w:ascii="Cambria Math" w:hAnsi="Cambria Math" w:cs="Cambria Math"/>
              </w:rPr>
              <w:t>‑</w:t>
            </w:r>
            <w:r w:rsidRPr="00F01E0E">
              <w:t>dimensional volume dataset is acquired in treatment position for the relevant region of interest to be planned and treated with image verification; and</w:t>
            </w:r>
          </w:p>
          <w:p w14:paraId="120D8B61" w14:textId="77777777" w:rsidR="003B36B7" w:rsidRPr="00F01E0E" w:rsidRDefault="003B36B7" w:rsidP="006105B1">
            <w:pPr>
              <w:pStyle w:val="TableText0"/>
            </w:pPr>
            <w:r w:rsidRPr="00F01E0E">
              <w:t>(b) all of the following apply in relation to the dosimetry:</w:t>
            </w:r>
          </w:p>
          <w:p w14:paraId="2CA8BECA" w14:textId="77777777" w:rsidR="003B36B7" w:rsidRPr="00F01E0E" w:rsidRDefault="003B36B7" w:rsidP="006105B1">
            <w:pPr>
              <w:pStyle w:val="TableText0"/>
            </w:pPr>
            <w:r w:rsidRPr="00F01E0E">
              <w:t>(i) the IMRT planning process is required to calculate dose to multiple</w:t>
            </w:r>
            <w:r w:rsidRPr="00F01E0E">
              <w:rPr>
                <w:rFonts w:ascii="Cambria Math" w:hAnsi="Cambria Math" w:cs="Cambria Math"/>
              </w:rPr>
              <w:t>‑</w:t>
            </w:r>
            <w:r w:rsidRPr="00F01E0E">
              <w:t>dose level volume structures or single</w:t>
            </w:r>
            <w:r w:rsidRPr="00F01E0E">
              <w:rPr>
                <w:rFonts w:ascii="Cambria Math" w:hAnsi="Cambria Math" w:cs="Cambria Math"/>
              </w:rPr>
              <w:t>‑</w:t>
            </w:r>
            <w:r w:rsidRPr="00F01E0E">
              <w:t>dose level volume structures (including structures moving with physiologic processes or requiring precise positioning with respect to beam edges) and requires a dose</w:t>
            </w:r>
            <w:r w:rsidRPr="00F01E0E">
              <w:rPr>
                <w:rFonts w:ascii="Cambria Math" w:hAnsi="Cambria Math" w:cs="Cambria Math"/>
              </w:rPr>
              <w:t>‑</w:t>
            </w:r>
            <w:r w:rsidRPr="00F01E0E">
              <w:t>volume histogram to complete the planning process;</w:t>
            </w:r>
          </w:p>
          <w:p w14:paraId="60AC07D9" w14:textId="77777777" w:rsidR="003B36B7" w:rsidRPr="00F01E0E" w:rsidRDefault="003B36B7" w:rsidP="006105B1">
            <w:pPr>
              <w:pStyle w:val="TableText0"/>
            </w:pPr>
            <w:r w:rsidRPr="00F01E0E">
              <w:t>(ii) based on review and assessment by a radiation oncologist, the IMRT planning process optimises the differential between target dose, organs at risk and normal tissue dose;</w:t>
            </w:r>
          </w:p>
          <w:p w14:paraId="42B60013" w14:textId="77777777" w:rsidR="003B36B7" w:rsidRPr="00F01E0E" w:rsidRDefault="003B36B7" w:rsidP="006105B1">
            <w:pPr>
              <w:pStyle w:val="TableText0"/>
            </w:pPr>
            <w:r w:rsidRPr="00F01E0E">
              <w:t>(iii) all relevant gross tumour targets, clinical target volumes, planning target volumes, internal target volumes and organs at risk are rendered and nominated with planning dose objectives;</w:t>
            </w:r>
          </w:p>
          <w:p w14:paraId="5B2DB67D" w14:textId="77777777" w:rsidR="003B36B7" w:rsidRPr="00F01E0E" w:rsidRDefault="003B36B7" w:rsidP="006105B1">
            <w:pPr>
              <w:pStyle w:val="TableText0"/>
            </w:pPr>
            <w:r w:rsidRPr="00F01E0E">
              <w:t>(iv) organs at risk are nominated as planning dose constraints;</w:t>
            </w:r>
          </w:p>
          <w:p w14:paraId="03BEAE3C" w14:textId="77777777" w:rsidR="003B36B7" w:rsidRPr="00F01E0E" w:rsidRDefault="003B36B7" w:rsidP="006105B1">
            <w:pPr>
              <w:pStyle w:val="TableText0"/>
            </w:pPr>
            <w:r w:rsidRPr="00F01E0E">
              <w:t>(v) dose calculations and dose</w:t>
            </w:r>
            <w:r w:rsidRPr="00F01E0E">
              <w:rPr>
                <w:rFonts w:ascii="Cambria Math" w:hAnsi="Cambria Math" w:cs="Cambria Math"/>
              </w:rPr>
              <w:t>‑</w:t>
            </w:r>
            <w:r w:rsidRPr="00F01E0E">
              <w:t>volume histograms are generated in an inverse planned process using a specialised algorithm, with prescription and plan details approved and recorded with the plan;</w:t>
            </w:r>
          </w:p>
          <w:p w14:paraId="452ED896" w14:textId="77777777" w:rsidR="003B36B7" w:rsidRPr="00F01E0E" w:rsidRDefault="003B36B7" w:rsidP="006105B1">
            <w:pPr>
              <w:pStyle w:val="TableText0"/>
            </w:pPr>
            <w:r w:rsidRPr="00F01E0E">
              <w:t>(vi) a three</w:t>
            </w:r>
            <w:r w:rsidRPr="00F01E0E">
              <w:rPr>
                <w:rFonts w:ascii="Cambria Math" w:hAnsi="Cambria Math" w:cs="Cambria Math"/>
              </w:rPr>
              <w:t>‑</w:t>
            </w:r>
            <w:r w:rsidRPr="00F01E0E">
              <w:t>dimensional or four</w:t>
            </w:r>
            <w:r w:rsidRPr="00F01E0E">
              <w:rPr>
                <w:rFonts w:ascii="Cambria Math" w:hAnsi="Cambria Math" w:cs="Cambria Math"/>
              </w:rPr>
              <w:t>‑</w:t>
            </w:r>
            <w:r w:rsidRPr="00F01E0E">
              <w:t>dimensional image volume dataset is used for the relevant region to be planned and treated, with image verification for a multiple</w:t>
            </w:r>
            <w:r w:rsidRPr="00F01E0E">
              <w:rPr>
                <w:rFonts w:ascii="Cambria Math" w:hAnsi="Cambria Math" w:cs="Cambria Math"/>
              </w:rPr>
              <w:t>‑</w:t>
            </w:r>
            <w:r w:rsidRPr="00F01E0E">
              <w:t>dose level IMRT planning or single</w:t>
            </w:r>
            <w:r w:rsidRPr="00F01E0E">
              <w:rPr>
                <w:rFonts w:ascii="Cambria Math" w:hAnsi="Cambria Math" w:cs="Cambria Math"/>
              </w:rPr>
              <w:t>‑</w:t>
            </w:r>
            <w:r w:rsidRPr="00F01E0E">
              <w:t>dose level IMRT planning requiring motion management</w:t>
            </w:r>
          </w:p>
          <w:p w14:paraId="3137D373" w14:textId="77777777" w:rsidR="003B36B7" w:rsidRPr="00F01E0E" w:rsidRDefault="003B36B7" w:rsidP="006105B1">
            <w:pPr>
              <w:pStyle w:val="TableText0"/>
            </w:pPr>
            <w:r w:rsidRPr="00F01E0E">
              <w:t>Applicable once per course of treatment</w:t>
            </w:r>
          </w:p>
          <w:p w14:paraId="45B7BE44" w14:textId="77777777" w:rsidR="003B36B7" w:rsidRPr="00F01E0E" w:rsidRDefault="003B36B7" w:rsidP="006105B1">
            <w:pPr>
              <w:pStyle w:val="TableText0"/>
            </w:pPr>
            <w:r w:rsidRPr="00F01E0E">
              <w:rPr>
                <w:b/>
                <w:bCs/>
              </w:rPr>
              <w:t>Fee</w:t>
            </w:r>
            <w:r w:rsidRPr="00F01E0E">
              <w:t>: $5,953.95 Benefit: 75% = $4,465.50 85% = $5,851.55</w:t>
            </w:r>
          </w:p>
        </w:tc>
      </w:tr>
      <w:tr w:rsidR="003B36B7" w:rsidRPr="00F01E0E" w14:paraId="7DE5840D" w14:textId="77777777">
        <w:trPr>
          <w:trHeight w:val="335"/>
        </w:trPr>
        <w:tc>
          <w:tcPr>
            <w:tcW w:w="5000" w:type="pct"/>
            <w:tcBorders>
              <w:top w:val="single" w:sz="4" w:space="0" w:color="auto"/>
              <w:left w:val="single" w:sz="4" w:space="0" w:color="auto"/>
              <w:bottom w:val="single" w:sz="4" w:space="0" w:color="auto"/>
              <w:right w:val="single" w:sz="4" w:space="0" w:color="auto"/>
            </w:tcBorders>
          </w:tcPr>
          <w:p w14:paraId="03476487" w14:textId="77777777" w:rsidR="003B36B7" w:rsidRPr="00F01E0E" w:rsidRDefault="003B36B7" w:rsidP="006105B1">
            <w:pPr>
              <w:pStyle w:val="TableText0"/>
            </w:pPr>
            <w:r w:rsidRPr="00F01E0E">
              <w:t>MBS item 15940</w:t>
            </w:r>
          </w:p>
          <w:p w14:paraId="64E83F25" w14:textId="77777777" w:rsidR="003B36B7" w:rsidRPr="00F01E0E" w:rsidRDefault="003B36B7" w:rsidP="006105B1">
            <w:pPr>
              <w:pStyle w:val="TableText0"/>
            </w:pPr>
            <w:r w:rsidRPr="00F01E0E">
              <w:t>Megavoltage treatment—level 3.2</w:t>
            </w:r>
          </w:p>
          <w:p w14:paraId="3CCB5FD0" w14:textId="77777777" w:rsidR="003B36B7" w:rsidRPr="00F01E0E" w:rsidRDefault="003B36B7" w:rsidP="006105B1">
            <w:pPr>
              <w:pStyle w:val="TableText0"/>
            </w:pPr>
            <w:r w:rsidRPr="00F01E0E">
              <w:t>Complex multiple</w:t>
            </w:r>
            <w:r w:rsidRPr="00F01E0E">
              <w:rPr>
                <w:rFonts w:ascii="Cambria Math" w:hAnsi="Cambria Math" w:cs="Cambria Math"/>
              </w:rPr>
              <w:t>‑</w:t>
            </w:r>
            <w:r w:rsidRPr="00F01E0E">
              <w:t>dose level intensity modulated radiation therapy (IMRT) treatment, or single</w:t>
            </w:r>
            <w:r w:rsidRPr="00F01E0E">
              <w:rPr>
                <w:rFonts w:ascii="Cambria Math" w:hAnsi="Cambria Math" w:cs="Cambria Math"/>
              </w:rPr>
              <w:t>‑</w:t>
            </w:r>
            <w:r w:rsidRPr="00F01E0E">
              <w:t>dose level IMRT treatment requiring motion management, and image verification, if:</w:t>
            </w:r>
          </w:p>
          <w:p w14:paraId="61277239" w14:textId="77777777" w:rsidR="003B36B7" w:rsidRPr="00F01E0E" w:rsidRDefault="003B36B7" w:rsidP="006105B1">
            <w:pPr>
              <w:pStyle w:val="TableText0"/>
            </w:pPr>
            <w:r w:rsidRPr="00F01E0E">
              <w:t>(a) the treatment is delivered using a device that is included in the Australian Register of Therapeutic Goods; and</w:t>
            </w:r>
          </w:p>
          <w:p w14:paraId="4155CF5F" w14:textId="77777777" w:rsidR="003B36B7" w:rsidRPr="00F01E0E" w:rsidRDefault="003B36B7" w:rsidP="006105B1">
            <w:pPr>
              <w:pStyle w:val="TableText0"/>
            </w:pPr>
            <w:r w:rsidRPr="00F01E0E">
              <w:t>(b) image</w:t>
            </w:r>
            <w:r w:rsidRPr="00F01E0E">
              <w:rPr>
                <w:rFonts w:ascii="Cambria Math" w:hAnsi="Cambria Math" w:cs="Cambria Math"/>
              </w:rPr>
              <w:t>‑</w:t>
            </w:r>
            <w:r w:rsidRPr="00F01E0E">
              <w:t>guided radiation therapy (IGRT) imaging is used (with motion management functionality if required) to implement a complex IMRT plan at a level that is equivalent to or higher than that described in item 15914; and</w:t>
            </w:r>
          </w:p>
          <w:p w14:paraId="1401411D" w14:textId="77777777" w:rsidR="003B36B7" w:rsidRPr="00F01E0E" w:rsidRDefault="003B36B7" w:rsidP="006105B1">
            <w:pPr>
              <w:pStyle w:val="TableText0"/>
            </w:pPr>
            <w:r w:rsidRPr="00F01E0E">
              <w:t>(c) radiation field positioning requires accurate dose delivery to the target; and</w:t>
            </w:r>
          </w:p>
          <w:p w14:paraId="0F2BA199" w14:textId="77777777" w:rsidR="003B36B7" w:rsidRPr="00F01E0E" w:rsidRDefault="003B36B7" w:rsidP="006105B1">
            <w:pPr>
              <w:pStyle w:val="TableText0"/>
            </w:pPr>
            <w:r w:rsidRPr="00F01E0E">
              <w:t>(d) image decisions and actions are documented in the patient’s record</w:t>
            </w:r>
          </w:p>
          <w:p w14:paraId="17E31691" w14:textId="77777777" w:rsidR="003B36B7" w:rsidRPr="00F01E0E" w:rsidRDefault="003B36B7" w:rsidP="006105B1">
            <w:pPr>
              <w:pStyle w:val="TableText0"/>
            </w:pPr>
            <w:r w:rsidRPr="00F01E0E">
              <w:rPr>
                <w:b/>
                <w:bCs/>
              </w:rPr>
              <w:t>Fee</w:t>
            </w:r>
            <w:r w:rsidRPr="00F01E0E">
              <w:t>: $306.25 Benefit: 75% = $229.70 85% = $260.35</w:t>
            </w:r>
          </w:p>
        </w:tc>
      </w:tr>
      <w:tr w:rsidR="003B36B7" w:rsidRPr="00F01E0E" w14:paraId="607338D3" w14:textId="77777777">
        <w:trPr>
          <w:trHeight w:val="335"/>
        </w:trPr>
        <w:tc>
          <w:tcPr>
            <w:tcW w:w="5000" w:type="pct"/>
            <w:tcBorders>
              <w:top w:val="single" w:sz="4" w:space="0" w:color="auto"/>
              <w:left w:val="single" w:sz="4" w:space="0" w:color="auto"/>
              <w:bottom w:val="single" w:sz="4" w:space="0" w:color="auto"/>
              <w:right w:val="single" w:sz="4" w:space="0" w:color="auto"/>
            </w:tcBorders>
          </w:tcPr>
          <w:p w14:paraId="6907DC95" w14:textId="77777777" w:rsidR="003B36B7" w:rsidRPr="00F01E0E" w:rsidRDefault="003B36B7" w:rsidP="006105B1">
            <w:pPr>
              <w:pStyle w:val="TableText0"/>
            </w:pPr>
            <w:r w:rsidRPr="00F01E0E">
              <w:t>MBS item 15920</w:t>
            </w:r>
          </w:p>
          <w:p w14:paraId="6DA635B0" w14:textId="77777777" w:rsidR="003B36B7" w:rsidRPr="00F01E0E" w:rsidRDefault="003B36B7" w:rsidP="006105B1">
            <w:pPr>
              <w:pStyle w:val="TableText0"/>
            </w:pPr>
            <w:r w:rsidRPr="00F01E0E">
              <w:t>Megavoltage planning—level 4</w:t>
            </w:r>
          </w:p>
          <w:p w14:paraId="1C66A0EB" w14:textId="77777777" w:rsidR="003B36B7" w:rsidRPr="00F01E0E" w:rsidRDefault="003B36B7" w:rsidP="006105B1">
            <w:pPr>
              <w:pStyle w:val="TableText0"/>
            </w:pPr>
            <w:r w:rsidRPr="00F01E0E">
              <w:t>Stereotactic body radiation therapy (SBRT) simulation and dosimetry for treatment planning, if:</w:t>
            </w:r>
          </w:p>
          <w:p w14:paraId="28381424" w14:textId="77777777" w:rsidR="003B36B7" w:rsidRPr="00F01E0E" w:rsidRDefault="003B36B7" w:rsidP="006105B1">
            <w:pPr>
              <w:pStyle w:val="TableText0"/>
            </w:pPr>
            <w:r w:rsidRPr="00F01E0E">
              <w:t>(a) all of the following apply in relation to the simulation:</w:t>
            </w:r>
          </w:p>
          <w:p w14:paraId="0A696879" w14:textId="77777777" w:rsidR="003B36B7" w:rsidRPr="00F01E0E" w:rsidRDefault="003B36B7" w:rsidP="006105B1">
            <w:pPr>
              <w:pStyle w:val="TableText0"/>
            </w:pPr>
            <w:r w:rsidRPr="00F01E0E">
              <w:t>(i) treatment set</w:t>
            </w:r>
            <w:r w:rsidRPr="00F01E0E">
              <w:rPr>
                <w:rFonts w:ascii="Cambria Math" w:hAnsi="Cambria Math" w:cs="Cambria Math"/>
              </w:rPr>
              <w:t>‑</w:t>
            </w:r>
            <w:r w:rsidRPr="00F01E0E">
              <w:t>up and technique specifications are in preparation for inverse planning with multiple non</w:t>
            </w:r>
            <w:r w:rsidRPr="00F01E0E">
              <w:rPr>
                <w:rFonts w:ascii="Cambria Math" w:hAnsi="Cambria Math" w:cs="Cambria Math"/>
              </w:rPr>
              <w:t>‑</w:t>
            </w:r>
            <w:r w:rsidRPr="00F01E0E">
              <w:t>coplanar, rotational or fixed beam stereotactic delivery or intensity modulated radiation therapy (IMRT) stereotactic delivery;</w:t>
            </w:r>
          </w:p>
          <w:p w14:paraId="08D990B3" w14:textId="77777777" w:rsidR="003B36B7" w:rsidRPr="00F01E0E" w:rsidRDefault="003B36B7" w:rsidP="006105B1">
            <w:pPr>
              <w:pStyle w:val="TableText0"/>
            </w:pPr>
            <w:r w:rsidRPr="00F01E0E">
              <w:t>(ii) personalised patient set</w:t>
            </w:r>
            <w:r w:rsidRPr="00F01E0E">
              <w:rPr>
                <w:rFonts w:ascii="Cambria Math" w:hAnsi="Cambria Math" w:cs="Cambria Math"/>
              </w:rPr>
              <w:t>‑</w:t>
            </w:r>
            <w:r w:rsidRPr="00F01E0E">
              <w:t>up and immobilisation techniques are suitable for reliable imaging acquisition and reproducible, including techniques to minimise motion of organs at risk and targets;</w:t>
            </w:r>
          </w:p>
          <w:p w14:paraId="1D90D2FC" w14:textId="77777777" w:rsidR="003B36B7" w:rsidRPr="00F01E0E" w:rsidRDefault="003B36B7" w:rsidP="006105B1">
            <w:pPr>
              <w:pStyle w:val="TableText0"/>
            </w:pPr>
            <w:r w:rsidRPr="00F01E0E">
              <w:t>(iii) small</w:t>
            </w:r>
            <w:r w:rsidRPr="00F01E0E">
              <w:rPr>
                <w:rFonts w:ascii="Cambria Math" w:hAnsi="Cambria Math" w:cs="Cambria Math"/>
              </w:rPr>
              <w:t>‑</w:t>
            </w:r>
            <w:r w:rsidRPr="00F01E0E">
              <w:t>field and ablative treatment is used;</w:t>
            </w:r>
          </w:p>
          <w:p w14:paraId="57FACA9D" w14:textId="77777777" w:rsidR="003B36B7" w:rsidRPr="00F01E0E" w:rsidRDefault="003B36B7" w:rsidP="006105B1">
            <w:pPr>
              <w:pStyle w:val="TableText0"/>
            </w:pPr>
            <w:r w:rsidRPr="00F01E0E">
              <w:lastRenderedPageBreak/>
              <w:t>(iv) a high</w:t>
            </w:r>
            <w:r w:rsidRPr="00F01E0E">
              <w:rPr>
                <w:rFonts w:ascii="Cambria Math" w:hAnsi="Cambria Math" w:cs="Cambria Math"/>
              </w:rPr>
              <w:t>‑</w:t>
            </w:r>
            <w:r w:rsidRPr="00F01E0E">
              <w:t>quality three</w:t>
            </w:r>
            <w:r w:rsidRPr="00F01E0E">
              <w:rPr>
                <w:rFonts w:ascii="Cambria Math" w:hAnsi="Cambria Math" w:cs="Cambria Math"/>
              </w:rPr>
              <w:t>‑</w:t>
            </w:r>
            <w:r w:rsidRPr="00F01E0E">
              <w:t>dimensional or four</w:t>
            </w:r>
            <w:r w:rsidRPr="00F01E0E">
              <w:rPr>
                <w:rFonts w:ascii="Cambria Math" w:hAnsi="Cambria Math" w:cs="Cambria Math"/>
              </w:rPr>
              <w:t>‑</w:t>
            </w:r>
            <w:r w:rsidRPr="00F01E0E">
              <w:t>dimensional image volume dataset is acquired in treatment position for the relevant region of interest to be planned, treated and verified (through daily planar or volumetric image guidance strategies); and</w:t>
            </w:r>
          </w:p>
          <w:p w14:paraId="4B3BC44C" w14:textId="77777777" w:rsidR="003B36B7" w:rsidRPr="00F01E0E" w:rsidRDefault="003B36B7" w:rsidP="006105B1">
            <w:pPr>
              <w:pStyle w:val="TableText0"/>
            </w:pPr>
            <w:r w:rsidRPr="00F01E0E">
              <w:t>(b) all of the following apply in relation to the dosimetry:</w:t>
            </w:r>
          </w:p>
          <w:p w14:paraId="4EE67A97" w14:textId="77777777" w:rsidR="003B36B7" w:rsidRPr="00F01E0E" w:rsidRDefault="003B36B7" w:rsidP="006105B1">
            <w:pPr>
              <w:pStyle w:val="TableText0"/>
            </w:pPr>
            <w:r w:rsidRPr="00F01E0E">
              <w:t>(i) the planning process is required to calculate dose to single or multiple target structures and requires a dose</w:t>
            </w:r>
            <w:r w:rsidRPr="00F01E0E">
              <w:rPr>
                <w:rFonts w:ascii="Cambria Math" w:hAnsi="Cambria Math" w:cs="Cambria Math"/>
              </w:rPr>
              <w:t>‑</w:t>
            </w:r>
            <w:r w:rsidRPr="00F01E0E">
              <w:t>volume histogram to complete the planning process;</w:t>
            </w:r>
          </w:p>
          <w:p w14:paraId="7AF9CAAB" w14:textId="77777777" w:rsidR="003B36B7" w:rsidRPr="00F01E0E" w:rsidRDefault="003B36B7" w:rsidP="006105B1">
            <w:pPr>
              <w:pStyle w:val="TableText0"/>
            </w:pPr>
            <w:r w:rsidRPr="00F01E0E">
              <w:t>(ii) based on review and assessment by a radiation oncologist, the planning process maximises the differential between target dose, organs at risk and normal tissue dose;</w:t>
            </w:r>
          </w:p>
          <w:p w14:paraId="5BE0FDD4" w14:textId="77777777" w:rsidR="003B36B7" w:rsidRPr="00F01E0E" w:rsidRDefault="003B36B7" w:rsidP="006105B1">
            <w:pPr>
              <w:pStyle w:val="TableText0"/>
            </w:pPr>
            <w:r w:rsidRPr="00F01E0E">
              <w:t>(iii) all relevant gross tumour volumes, clinical target volumes, planning target volumes and organs at risk are rendered and nominated with planning dose objectives;</w:t>
            </w:r>
          </w:p>
          <w:p w14:paraId="617683A8" w14:textId="77777777" w:rsidR="003B36B7" w:rsidRPr="00F01E0E" w:rsidRDefault="003B36B7" w:rsidP="006105B1">
            <w:pPr>
              <w:pStyle w:val="TableText0"/>
            </w:pPr>
            <w:r w:rsidRPr="00F01E0E">
              <w:t>(iv) organs at risk are nominated as planning dose constraints;</w:t>
            </w:r>
          </w:p>
          <w:p w14:paraId="1AA5B57A" w14:textId="77777777" w:rsidR="003B36B7" w:rsidRPr="00F01E0E" w:rsidRDefault="003B36B7" w:rsidP="006105B1">
            <w:pPr>
              <w:pStyle w:val="TableText0"/>
            </w:pPr>
            <w:r w:rsidRPr="00F01E0E">
              <w:t>(v) dose calculations and dose</w:t>
            </w:r>
            <w:r w:rsidRPr="00F01E0E">
              <w:rPr>
                <w:rFonts w:ascii="Cambria Math" w:hAnsi="Cambria Math" w:cs="Cambria Math"/>
              </w:rPr>
              <w:t>‑</w:t>
            </w:r>
            <w:r w:rsidRPr="00F01E0E">
              <w:t>volume histograms are generated using a validated stereotactic</w:t>
            </w:r>
            <w:r w:rsidRPr="00F01E0E">
              <w:rPr>
                <w:rFonts w:ascii="Cambria Math" w:hAnsi="Cambria Math" w:cs="Cambria Math"/>
              </w:rPr>
              <w:t>‑</w:t>
            </w:r>
            <w:r w:rsidRPr="00F01E0E">
              <w:t>type algorithm, with prescription and plan details approved and recorded with the plan</w:t>
            </w:r>
          </w:p>
          <w:p w14:paraId="622FBCF2" w14:textId="77777777" w:rsidR="003B36B7" w:rsidRPr="00F01E0E" w:rsidRDefault="003B36B7" w:rsidP="006105B1">
            <w:pPr>
              <w:pStyle w:val="TableText0"/>
            </w:pPr>
            <w:r w:rsidRPr="00F01E0E">
              <w:t>Applicable once per course of treatment</w:t>
            </w:r>
          </w:p>
          <w:p w14:paraId="5C706F85" w14:textId="77777777" w:rsidR="003B36B7" w:rsidRPr="00F01E0E" w:rsidRDefault="003B36B7" w:rsidP="006105B1">
            <w:pPr>
              <w:pStyle w:val="TableText0"/>
            </w:pPr>
            <w:r w:rsidRPr="00F01E0E">
              <w:rPr>
                <w:b/>
                <w:bCs/>
              </w:rPr>
              <w:t>Fee</w:t>
            </w:r>
            <w:r w:rsidRPr="00F01E0E">
              <w:t>: $6,676.00 Benefit: 75% = $5,007.00 85% = $6,573.60</w:t>
            </w:r>
          </w:p>
        </w:tc>
      </w:tr>
      <w:tr w:rsidR="003B36B7" w:rsidRPr="00F01E0E" w14:paraId="788FEF89" w14:textId="77777777">
        <w:trPr>
          <w:trHeight w:val="335"/>
        </w:trPr>
        <w:tc>
          <w:tcPr>
            <w:tcW w:w="5000" w:type="pct"/>
            <w:tcBorders>
              <w:top w:val="single" w:sz="4" w:space="0" w:color="auto"/>
              <w:left w:val="single" w:sz="4" w:space="0" w:color="auto"/>
              <w:bottom w:val="single" w:sz="4" w:space="0" w:color="auto"/>
              <w:right w:val="single" w:sz="4" w:space="0" w:color="auto"/>
            </w:tcBorders>
          </w:tcPr>
          <w:p w14:paraId="3F57EBFE" w14:textId="77777777" w:rsidR="003B36B7" w:rsidRPr="00F01E0E" w:rsidRDefault="003B36B7" w:rsidP="006105B1">
            <w:pPr>
              <w:pStyle w:val="TableText0"/>
            </w:pPr>
            <w:r w:rsidRPr="00F01E0E">
              <w:lastRenderedPageBreak/>
              <w:t>MBS item 15944</w:t>
            </w:r>
          </w:p>
          <w:p w14:paraId="2B0533FC" w14:textId="77777777" w:rsidR="003B36B7" w:rsidRPr="00F01E0E" w:rsidRDefault="003B36B7" w:rsidP="006105B1">
            <w:pPr>
              <w:pStyle w:val="TableText0"/>
            </w:pPr>
            <w:r w:rsidRPr="00F01E0E">
              <w:t>Megavoltage treatment—level 4</w:t>
            </w:r>
          </w:p>
          <w:p w14:paraId="01A813AE" w14:textId="77777777" w:rsidR="003B36B7" w:rsidRPr="00F01E0E" w:rsidRDefault="003B36B7" w:rsidP="006105B1">
            <w:pPr>
              <w:pStyle w:val="TableText0"/>
            </w:pPr>
            <w:r w:rsidRPr="00F01E0E">
              <w:t>Stereotactic body radiation therapy (SBRT) treatment and image verification, if:</w:t>
            </w:r>
          </w:p>
          <w:p w14:paraId="2807B87A" w14:textId="77777777" w:rsidR="003B36B7" w:rsidRPr="00F01E0E" w:rsidRDefault="003B36B7" w:rsidP="006105B1">
            <w:pPr>
              <w:pStyle w:val="TableText0"/>
            </w:pPr>
            <w:r w:rsidRPr="00F01E0E">
              <w:t>(a) the treatment is delivered using a device that is included in the Australian Register of Therapeutic Goods; and</w:t>
            </w:r>
          </w:p>
          <w:p w14:paraId="4B3CF7FD" w14:textId="77777777" w:rsidR="003B36B7" w:rsidRPr="00F01E0E" w:rsidRDefault="003B36B7" w:rsidP="006105B1">
            <w:pPr>
              <w:pStyle w:val="TableText0"/>
            </w:pPr>
            <w:r w:rsidRPr="00F01E0E">
              <w:t>(b) image</w:t>
            </w:r>
            <w:r w:rsidRPr="00F01E0E">
              <w:rPr>
                <w:rFonts w:ascii="Cambria Math" w:hAnsi="Cambria Math" w:cs="Cambria Math"/>
              </w:rPr>
              <w:t>‑</w:t>
            </w:r>
            <w:r w:rsidRPr="00F01E0E">
              <w:t>guided radiation therapy (IGRT) is used (with motion management functionality if required) to implement a stereotactic body radiation therapy plan at a level that is equivalent to or higher than that described in item 15920; and</w:t>
            </w:r>
          </w:p>
          <w:p w14:paraId="7D0277D1" w14:textId="77777777" w:rsidR="003B36B7" w:rsidRPr="00F01E0E" w:rsidRDefault="003B36B7" w:rsidP="006105B1">
            <w:pPr>
              <w:pStyle w:val="TableText0"/>
            </w:pPr>
            <w:r w:rsidRPr="00F01E0E">
              <w:t>(c) radiation field positioning requires accurate dose delivery to the target; and</w:t>
            </w:r>
          </w:p>
          <w:p w14:paraId="62BB796C" w14:textId="77777777" w:rsidR="003B36B7" w:rsidRPr="00F01E0E" w:rsidRDefault="003B36B7" w:rsidP="006105B1">
            <w:pPr>
              <w:pStyle w:val="TableText0"/>
            </w:pPr>
            <w:r w:rsidRPr="00F01E0E">
              <w:t>(d) image decisions and actions are documented in the patient’s record</w:t>
            </w:r>
          </w:p>
          <w:p w14:paraId="4D2DFEAC" w14:textId="77777777" w:rsidR="003B36B7" w:rsidRPr="00F01E0E" w:rsidRDefault="003B36B7" w:rsidP="006105B1">
            <w:pPr>
              <w:pStyle w:val="TableText0"/>
            </w:pPr>
            <w:r w:rsidRPr="00F01E0E">
              <w:rPr>
                <w:b/>
                <w:bCs/>
              </w:rPr>
              <w:t>Fee</w:t>
            </w:r>
            <w:r w:rsidRPr="00F01E0E">
              <w:t>: $789.35 Benefit: 75% = $592.05 85% = $686.95</w:t>
            </w:r>
          </w:p>
        </w:tc>
      </w:tr>
    </w:tbl>
    <w:p w14:paraId="2B8DAD9F" w14:textId="284CFEC7" w:rsidR="00290264" w:rsidRDefault="003B36B7" w:rsidP="008F7B44">
      <w:pPr>
        <w:pStyle w:val="Tablenotes"/>
      </w:pPr>
      <w:r w:rsidRPr="00F01E0E">
        <w:t xml:space="preserve">Source: www9.health.gov.au/mbs/, revised based on </w:t>
      </w:r>
      <w:r w:rsidR="00165DCB" w:rsidRPr="00F01E0E">
        <w:t xml:space="preserve">(MSAC </w:t>
      </w:r>
      <w:r w:rsidRPr="00F01E0E">
        <w:t>application</w:t>
      </w:r>
      <w:r w:rsidR="00165DCB" w:rsidRPr="00F01E0E">
        <w:t xml:space="preserve"> 1794, PICO Set, p.6)</w:t>
      </w:r>
    </w:p>
    <w:p w14:paraId="0BAB4054" w14:textId="1D1DC022" w:rsidR="00DA58A2" w:rsidRPr="00F01E0E" w:rsidRDefault="00DA58A2" w:rsidP="00DA58A2">
      <w:pPr>
        <w:pStyle w:val="Caption"/>
        <w:rPr>
          <w:lang w:val="en-AU"/>
        </w:rPr>
      </w:pPr>
      <w:bookmarkStart w:id="26" w:name="_Ref192592769"/>
      <w:bookmarkStart w:id="27" w:name="_Ref192592817"/>
      <w:r w:rsidRPr="00F01E0E">
        <w:rPr>
          <w:lang w:val="en-AU"/>
        </w:rPr>
        <w:t>Table</w:t>
      </w:r>
      <w:bookmarkEnd w:id="26"/>
      <w:r w:rsidRPr="00F01E0E">
        <w:rPr>
          <w:lang w:val="en-AU"/>
        </w:rPr>
        <w:t xml:space="preserve"> </w:t>
      </w:r>
      <w:r w:rsidRPr="00F01E0E">
        <w:rPr>
          <w:lang w:val="en-AU"/>
        </w:rPr>
        <w:fldChar w:fldCharType="begin"/>
      </w:r>
      <w:r w:rsidRPr="00F01E0E">
        <w:rPr>
          <w:lang w:val="en-AU"/>
        </w:rPr>
        <w:instrText xml:space="preserve"> SEQ Table \* ARABIC </w:instrText>
      </w:r>
      <w:r w:rsidRPr="00F01E0E">
        <w:rPr>
          <w:lang w:val="en-AU"/>
        </w:rPr>
        <w:fldChar w:fldCharType="separate"/>
      </w:r>
      <w:r w:rsidR="006045D6" w:rsidRPr="00F01E0E">
        <w:rPr>
          <w:noProof/>
          <w:lang w:val="en-AU"/>
        </w:rPr>
        <w:t>7</w:t>
      </w:r>
      <w:r w:rsidRPr="00F01E0E">
        <w:rPr>
          <w:lang w:val="en-AU"/>
        </w:rPr>
        <w:fldChar w:fldCharType="end"/>
      </w:r>
      <w:bookmarkEnd w:id="27"/>
      <w:r w:rsidRPr="00F01E0E">
        <w:rPr>
          <w:lang w:val="en-AU"/>
        </w:rPr>
        <w:t xml:space="preserve"> Relevant MBS items for </w:t>
      </w:r>
      <w:r w:rsidR="000C3398" w:rsidRPr="00F01E0E">
        <w:rPr>
          <w:lang w:val="en-AU"/>
        </w:rPr>
        <w:t>brachytherapy</w:t>
      </w:r>
    </w:p>
    <w:tbl>
      <w:tblPr>
        <w:tblW w:w="5000" w:type="pct"/>
        <w:tblLook w:val="04A0" w:firstRow="1" w:lastRow="0" w:firstColumn="1" w:lastColumn="0" w:noHBand="0" w:noVBand="1"/>
        <w:tblCaption w:val="Table 12 Relevant MBS item for the comparator"/>
        <w:tblDescription w:val="This table describes the current item descriptor in the Medicare Benefits Schedule for the main comparator technology."/>
      </w:tblPr>
      <w:tblGrid>
        <w:gridCol w:w="9571"/>
      </w:tblGrid>
      <w:tr w:rsidR="00DA58A2" w:rsidRPr="00F01E0E" w14:paraId="61801D8B" w14:textId="77777777">
        <w:trPr>
          <w:cantSplit/>
          <w:trHeight w:val="352"/>
        </w:trPr>
        <w:tc>
          <w:tcPr>
            <w:tcW w:w="5000" w:type="pct"/>
            <w:tcBorders>
              <w:top w:val="single" w:sz="4" w:space="0" w:color="auto"/>
              <w:left w:val="single" w:sz="4" w:space="0" w:color="auto"/>
              <w:bottom w:val="single" w:sz="4" w:space="0" w:color="auto"/>
              <w:right w:val="single" w:sz="4" w:space="0" w:color="auto"/>
            </w:tcBorders>
            <w:hideMark/>
          </w:tcPr>
          <w:p w14:paraId="6C505956" w14:textId="77777777" w:rsidR="00DA58A2" w:rsidRPr="00F01E0E" w:rsidRDefault="00DA58A2" w:rsidP="000C3398">
            <w:pPr>
              <w:pStyle w:val="TableText0"/>
            </w:pPr>
            <w:r w:rsidRPr="00F01E0E">
              <w:t>Category 3 – THERAPEUTIC PROCEDURES</w:t>
            </w:r>
          </w:p>
        </w:tc>
      </w:tr>
      <w:tr w:rsidR="00DA58A2" w:rsidRPr="00F01E0E" w14:paraId="7C9087D9" w14:textId="77777777">
        <w:trPr>
          <w:cantSplit/>
          <w:trHeight w:val="335"/>
        </w:trPr>
        <w:tc>
          <w:tcPr>
            <w:tcW w:w="5000" w:type="pct"/>
            <w:tcBorders>
              <w:top w:val="single" w:sz="4" w:space="0" w:color="auto"/>
              <w:left w:val="single" w:sz="4" w:space="0" w:color="auto"/>
              <w:bottom w:val="single" w:sz="4" w:space="0" w:color="auto"/>
              <w:right w:val="single" w:sz="4" w:space="0" w:color="auto"/>
            </w:tcBorders>
          </w:tcPr>
          <w:p w14:paraId="0AFA4D84" w14:textId="77777777" w:rsidR="00DA58A2" w:rsidRPr="00F01E0E" w:rsidRDefault="00DA58A2" w:rsidP="000C3398">
            <w:pPr>
              <w:pStyle w:val="TableText0"/>
            </w:pPr>
            <w:r w:rsidRPr="00F01E0E">
              <w:t>MBS item 37220</w:t>
            </w:r>
          </w:p>
          <w:p w14:paraId="3F7C89A2" w14:textId="77777777" w:rsidR="00DA58A2" w:rsidRPr="00F01E0E" w:rsidRDefault="00DA58A2" w:rsidP="000C3398">
            <w:pPr>
              <w:pStyle w:val="TableText0"/>
            </w:pPr>
            <w:r w:rsidRPr="00F01E0E">
              <w:t>Prostate, radioactive seed implantation of, urological component, using transrectal ultrasound guidance:</w:t>
            </w:r>
          </w:p>
          <w:p w14:paraId="27B8ED09" w14:textId="77777777" w:rsidR="00DA58A2" w:rsidRPr="00F01E0E" w:rsidRDefault="00DA58A2" w:rsidP="000C3398">
            <w:pPr>
              <w:pStyle w:val="TableText0"/>
            </w:pPr>
            <w:r w:rsidRPr="00F01E0E">
              <w:t>(a) for a patient with:</w:t>
            </w:r>
          </w:p>
          <w:p w14:paraId="7C6A3C4C" w14:textId="77777777" w:rsidR="00DA58A2" w:rsidRPr="00F01E0E" w:rsidRDefault="00DA58A2" w:rsidP="000C3398">
            <w:pPr>
              <w:pStyle w:val="TableText0"/>
            </w:pPr>
            <w:r w:rsidRPr="00F01E0E">
              <w:t>(i) localised prostatic malignancy at clinical stages T1 (clinically inapparent tumour not palpable or visible by imaging) or T2 (tumour confined within prostate); and</w:t>
            </w:r>
          </w:p>
          <w:p w14:paraId="12981B22" w14:textId="77777777" w:rsidR="00DA58A2" w:rsidRPr="00F01E0E" w:rsidRDefault="00DA58A2" w:rsidP="000C3398">
            <w:pPr>
              <w:pStyle w:val="TableText0"/>
            </w:pPr>
            <w:r w:rsidRPr="00F01E0E">
              <w:t>(ii) a Gleason score of less than or equal to 7 (Grade Group 1 to Grade Group 3); and</w:t>
            </w:r>
          </w:p>
          <w:p w14:paraId="7055B400" w14:textId="77777777" w:rsidR="00DA58A2" w:rsidRPr="00F01E0E" w:rsidRDefault="00DA58A2" w:rsidP="000C3398">
            <w:pPr>
              <w:pStyle w:val="TableText0"/>
            </w:pPr>
            <w:r w:rsidRPr="00F01E0E">
              <w:t>(iii) a prostate specific antigen (PSA) of not more than 10ng/ml at the time of diagnosis; and</w:t>
            </w:r>
          </w:p>
          <w:p w14:paraId="22E75D3C" w14:textId="77777777" w:rsidR="00DA58A2" w:rsidRPr="00F01E0E" w:rsidRDefault="00DA58A2" w:rsidP="000C3398">
            <w:pPr>
              <w:pStyle w:val="TableText0"/>
            </w:pPr>
            <w:r w:rsidRPr="00F01E0E">
              <w:t>(b) performed by a urologist at an approved site in association with a radiation oncologist; and</w:t>
            </w:r>
          </w:p>
          <w:p w14:paraId="20F09CBE" w14:textId="77777777" w:rsidR="00DA58A2" w:rsidRPr="00F01E0E" w:rsidRDefault="00DA58A2" w:rsidP="000C3398">
            <w:pPr>
              <w:pStyle w:val="TableText0"/>
            </w:pPr>
            <w:r w:rsidRPr="00F01E0E">
              <w:t>(c) being a service associated with:</w:t>
            </w:r>
          </w:p>
          <w:p w14:paraId="49B9E59D" w14:textId="77777777" w:rsidR="00DA58A2" w:rsidRPr="00F01E0E" w:rsidRDefault="00DA58A2" w:rsidP="000C3398">
            <w:pPr>
              <w:pStyle w:val="TableText0"/>
            </w:pPr>
            <w:r w:rsidRPr="00F01E0E">
              <w:t>(i) services to which items 15966 and 55603 apply; and</w:t>
            </w:r>
          </w:p>
          <w:p w14:paraId="7BAA8189" w14:textId="77777777" w:rsidR="00DA58A2" w:rsidRPr="00F01E0E" w:rsidRDefault="00DA58A2" w:rsidP="000C3398">
            <w:pPr>
              <w:pStyle w:val="TableText0"/>
            </w:pPr>
            <w:r w:rsidRPr="00F01E0E">
              <w:t>(ii) a service to which item 60506 or 60509 applies</w:t>
            </w:r>
          </w:p>
          <w:p w14:paraId="57386C3D" w14:textId="77777777" w:rsidR="00DA58A2" w:rsidRPr="00F01E0E" w:rsidRDefault="00DA58A2" w:rsidP="000C3398">
            <w:pPr>
              <w:pStyle w:val="TableText0"/>
            </w:pPr>
            <w:r w:rsidRPr="00F01E0E">
              <w:t>(H)</w:t>
            </w:r>
          </w:p>
          <w:p w14:paraId="2A9D4996" w14:textId="77777777" w:rsidR="00DA58A2" w:rsidRPr="00F01E0E" w:rsidRDefault="00DA58A2" w:rsidP="000C3398">
            <w:pPr>
              <w:pStyle w:val="TableText0"/>
            </w:pPr>
            <w:r w:rsidRPr="00F01E0E">
              <w:t>Multiple Operation Rule</w:t>
            </w:r>
          </w:p>
          <w:p w14:paraId="6F1CC8C5" w14:textId="77777777" w:rsidR="00DA58A2" w:rsidRPr="00F01E0E" w:rsidRDefault="00DA58A2" w:rsidP="000C3398">
            <w:pPr>
              <w:pStyle w:val="TableText0"/>
            </w:pPr>
            <w:r w:rsidRPr="00F01E0E">
              <w:t>(Anaes.)</w:t>
            </w:r>
          </w:p>
          <w:p w14:paraId="3E4F2022" w14:textId="77777777" w:rsidR="00DA58A2" w:rsidRPr="00F01E0E" w:rsidRDefault="00DA58A2" w:rsidP="000C3398">
            <w:pPr>
              <w:pStyle w:val="TableText0"/>
            </w:pPr>
            <w:r w:rsidRPr="00F01E0E">
              <w:rPr>
                <w:b/>
                <w:bCs/>
              </w:rPr>
              <w:t>Fee</w:t>
            </w:r>
            <w:r w:rsidRPr="00F01E0E">
              <w:t>: $1,189.60 Benefit: 75% = $892.20</w:t>
            </w:r>
          </w:p>
        </w:tc>
      </w:tr>
      <w:tr w:rsidR="00DA58A2" w:rsidRPr="00F01E0E" w14:paraId="21C2F706" w14:textId="77777777">
        <w:trPr>
          <w:cantSplit/>
          <w:trHeight w:val="335"/>
        </w:trPr>
        <w:tc>
          <w:tcPr>
            <w:tcW w:w="5000" w:type="pct"/>
            <w:tcBorders>
              <w:top w:val="single" w:sz="4" w:space="0" w:color="auto"/>
              <w:left w:val="single" w:sz="4" w:space="0" w:color="auto"/>
              <w:bottom w:val="single" w:sz="4" w:space="0" w:color="auto"/>
              <w:right w:val="single" w:sz="4" w:space="0" w:color="auto"/>
            </w:tcBorders>
          </w:tcPr>
          <w:p w14:paraId="4FB88552" w14:textId="77777777" w:rsidR="00DA58A2" w:rsidRPr="00F01E0E" w:rsidRDefault="00DA58A2" w:rsidP="000C3398">
            <w:pPr>
              <w:pStyle w:val="TableText0"/>
            </w:pPr>
            <w:r w:rsidRPr="00F01E0E">
              <w:t>MBS item 37227</w:t>
            </w:r>
          </w:p>
          <w:p w14:paraId="74DF6D6F" w14:textId="77777777" w:rsidR="00DA58A2" w:rsidRPr="00F01E0E" w:rsidRDefault="00DA58A2" w:rsidP="000C3398">
            <w:pPr>
              <w:pStyle w:val="TableText0"/>
            </w:pPr>
            <w:r w:rsidRPr="00F01E0E">
              <w:t>Prostate, transperineal insertion of catheters for high dose rate brachytherapy using ultrasound guidance including any associated cystoscopy, if performed at an approved site, and being a service associated with a service to which item 15966 applies (H)</w:t>
            </w:r>
          </w:p>
          <w:p w14:paraId="3A762293" w14:textId="77777777" w:rsidR="00DA58A2" w:rsidRPr="00F01E0E" w:rsidRDefault="00DA58A2" w:rsidP="000C3398">
            <w:pPr>
              <w:pStyle w:val="TableText0"/>
            </w:pPr>
            <w:r w:rsidRPr="00F01E0E">
              <w:t>Multiple Operation Rule</w:t>
            </w:r>
          </w:p>
          <w:p w14:paraId="611946EE" w14:textId="77777777" w:rsidR="00DA58A2" w:rsidRPr="00F01E0E" w:rsidRDefault="00DA58A2" w:rsidP="000C3398">
            <w:pPr>
              <w:pStyle w:val="TableText0"/>
            </w:pPr>
            <w:r w:rsidRPr="00F01E0E">
              <w:rPr>
                <w:b/>
                <w:bCs/>
              </w:rPr>
              <w:t>Fee</w:t>
            </w:r>
            <w:r w:rsidRPr="00F01E0E">
              <w:t>: $644.60 Benefit: 75% = $483.45</w:t>
            </w:r>
          </w:p>
        </w:tc>
      </w:tr>
      <w:tr w:rsidR="00DA58A2" w:rsidRPr="00F01E0E" w14:paraId="12945CF7" w14:textId="77777777">
        <w:trPr>
          <w:cantSplit/>
          <w:trHeight w:val="335"/>
        </w:trPr>
        <w:tc>
          <w:tcPr>
            <w:tcW w:w="5000" w:type="pct"/>
            <w:tcBorders>
              <w:top w:val="single" w:sz="4" w:space="0" w:color="auto"/>
              <w:left w:val="single" w:sz="4" w:space="0" w:color="auto"/>
              <w:bottom w:val="single" w:sz="4" w:space="0" w:color="auto"/>
              <w:right w:val="single" w:sz="4" w:space="0" w:color="auto"/>
            </w:tcBorders>
          </w:tcPr>
          <w:p w14:paraId="4F8B5D7F" w14:textId="77777777" w:rsidR="00DA58A2" w:rsidRPr="00F01E0E" w:rsidRDefault="00DA58A2" w:rsidP="000C3398">
            <w:pPr>
              <w:pStyle w:val="TableText0"/>
            </w:pPr>
            <w:r w:rsidRPr="00F01E0E">
              <w:lastRenderedPageBreak/>
              <w:t>MBS item 15966</w:t>
            </w:r>
          </w:p>
          <w:p w14:paraId="308EB372" w14:textId="77777777" w:rsidR="00DA58A2" w:rsidRPr="00F01E0E" w:rsidRDefault="00DA58A2" w:rsidP="000C3398">
            <w:pPr>
              <w:pStyle w:val="TableText0"/>
            </w:pPr>
            <w:r w:rsidRPr="00F01E0E">
              <w:t>Complex insertion of any of the following kinds of interstitial brachytherapy implants not requiring surgical exposure, with image guidance, and if a radiation oncologist is in attendance during the service:</w:t>
            </w:r>
          </w:p>
          <w:p w14:paraId="6D86DBE0" w14:textId="77777777" w:rsidR="00DA58A2" w:rsidRPr="00F01E0E" w:rsidRDefault="00DA58A2" w:rsidP="000C3398">
            <w:pPr>
              <w:pStyle w:val="TableText0"/>
            </w:pPr>
            <w:r w:rsidRPr="00F01E0E">
              <w:t>(a) catheters or needles for temporary implants;</w:t>
            </w:r>
          </w:p>
          <w:p w14:paraId="69AE1ACE" w14:textId="77777777" w:rsidR="00DA58A2" w:rsidRPr="00F01E0E" w:rsidRDefault="00DA58A2" w:rsidP="000C3398">
            <w:pPr>
              <w:pStyle w:val="TableText0"/>
            </w:pPr>
            <w:r w:rsidRPr="00F01E0E">
              <w:t>(b) radioactive sources for permanent implants;</w:t>
            </w:r>
          </w:p>
          <w:p w14:paraId="5747498B" w14:textId="77777777" w:rsidR="00DA58A2" w:rsidRPr="00F01E0E" w:rsidRDefault="00DA58A2" w:rsidP="000C3398">
            <w:pPr>
              <w:pStyle w:val="TableText0"/>
            </w:pPr>
            <w:r w:rsidRPr="00F01E0E">
              <w:t>(c) breast applicators, single channel and multi</w:t>
            </w:r>
            <w:r w:rsidRPr="00F01E0E">
              <w:rPr>
                <w:rFonts w:ascii="Cambria Math" w:hAnsi="Cambria Math" w:cs="Cambria Math"/>
              </w:rPr>
              <w:t>‑</w:t>
            </w:r>
            <w:r w:rsidRPr="00F01E0E">
              <w:t>channel strut devices;</w:t>
            </w:r>
          </w:p>
          <w:p w14:paraId="64DD4B3C" w14:textId="77777777" w:rsidR="00DA58A2" w:rsidRPr="00F01E0E" w:rsidRDefault="00DA58A2" w:rsidP="000C3398">
            <w:pPr>
              <w:pStyle w:val="TableText0"/>
            </w:pPr>
            <w:r w:rsidRPr="00F01E0E">
              <w:t>including the removal of applicators, catheters or needles</w:t>
            </w:r>
          </w:p>
          <w:p w14:paraId="189C32A9" w14:textId="77777777" w:rsidR="00DA58A2" w:rsidRPr="00F01E0E" w:rsidRDefault="00DA58A2" w:rsidP="000C3398">
            <w:pPr>
              <w:pStyle w:val="TableText0"/>
            </w:pPr>
            <w:r w:rsidRPr="00F01E0E">
              <w:t>(Anaes.)</w:t>
            </w:r>
          </w:p>
          <w:p w14:paraId="3B504C85" w14:textId="77777777" w:rsidR="00DA58A2" w:rsidRPr="00F01E0E" w:rsidRDefault="00DA58A2" w:rsidP="000C3398">
            <w:pPr>
              <w:pStyle w:val="TableText0"/>
            </w:pPr>
            <w:r w:rsidRPr="00F01E0E">
              <w:rPr>
                <w:b/>
                <w:bCs/>
              </w:rPr>
              <w:t>Fee</w:t>
            </w:r>
            <w:r w:rsidRPr="00F01E0E">
              <w:t>: $531.95 Benefit: 75% = $399.00 85% = $452.20</w:t>
            </w:r>
          </w:p>
        </w:tc>
      </w:tr>
      <w:tr w:rsidR="00DA58A2" w:rsidRPr="00F01E0E" w14:paraId="21B902C7" w14:textId="77777777">
        <w:trPr>
          <w:cantSplit/>
          <w:trHeight w:val="352"/>
        </w:trPr>
        <w:tc>
          <w:tcPr>
            <w:tcW w:w="5000" w:type="pct"/>
            <w:tcBorders>
              <w:top w:val="single" w:sz="4" w:space="0" w:color="auto"/>
              <w:left w:val="single" w:sz="4" w:space="0" w:color="auto"/>
              <w:bottom w:val="single" w:sz="4" w:space="0" w:color="auto"/>
              <w:right w:val="single" w:sz="4" w:space="0" w:color="auto"/>
            </w:tcBorders>
            <w:hideMark/>
          </w:tcPr>
          <w:p w14:paraId="60BF309E" w14:textId="77777777" w:rsidR="00DA58A2" w:rsidRPr="00F01E0E" w:rsidRDefault="00DA58A2" w:rsidP="00CE6747">
            <w:pPr>
              <w:pStyle w:val="TableText0"/>
              <w:keepNext/>
            </w:pPr>
            <w:r w:rsidRPr="00F01E0E">
              <w:t>Category 5 - DIAGNOSTIC IMAGING SERVICES</w:t>
            </w:r>
          </w:p>
        </w:tc>
      </w:tr>
      <w:tr w:rsidR="00DA58A2" w:rsidRPr="00F01E0E" w14:paraId="60219FCA" w14:textId="77777777">
        <w:trPr>
          <w:cantSplit/>
          <w:trHeight w:val="335"/>
        </w:trPr>
        <w:tc>
          <w:tcPr>
            <w:tcW w:w="5000" w:type="pct"/>
            <w:tcBorders>
              <w:top w:val="single" w:sz="4" w:space="0" w:color="auto"/>
              <w:left w:val="single" w:sz="4" w:space="0" w:color="auto"/>
              <w:bottom w:val="single" w:sz="4" w:space="0" w:color="auto"/>
              <w:right w:val="single" w:sz="4" w:space="0" w:color="auto"/>
            </w:tcBorders>
          </w:tcPr>
          <w:p w14:paraId="51AC5CEA" w14:textId="77777777" w:rsidR="00DA58A2" w:rsidRPr="00F01E0E" w:rsidRDefault="00DA58A2" w:rsidP="000C3398">
            <w:pPr>
              <w:pStyle w:val="TableText0"/>
            </w:pPr>
            <w:r w:rsidRPr="00F01E0E">
              <w:t>MBS item 55603</w:t>
            </w:r>
          </w:p>
          <w:p w14:paraId="5C7567EE" w14:textId="77777777" w:rsidR="00DA58A2" w:rsidRPr="00F01E0E" w:rsidRDefault="00DA58A2" w:rsidP="000C3398">
            <w:pPr>
              <w:pStyle w:val="TableText0"/>
            </w:pPr>
            <w:r w:rsidRPr="00F01E0E">
              <w:t>Prostate, bladder base and urethra, ultrasound scan of, if performed:</w:t>
            </w:r>
          </w:p>
          <w:p w14:paraId="1F20F705" w14:textId="77777777" w:rsidR="00DA58A2" w:rsidRPr="00F01E0E" w:rsidRDefault="00DA58A2" w:rsidP="000C3398">
            <w:pPr>
              <w:pStyle w:val="TableText0"/>
            </w:pPr>
            <w:r w:rsidRPr="00F01E0E">
              <w:t>(a) personally by a medical practitioner who made the assessment mentioned in paragraph (c) using one or more transducer probes that can obtain both axial and sagittal scans in 2 planes at right angles; and</w:t>
            </w:r>
          </w:p>
          <w:p w14:paraId="4EB14153" w14:textId="77777777" w:rsidR="00DA58A2" w:rsidRPr="00F01E0E" w:rsidRDefault="00DA58A2" w:rsidP="000C3398">
            <w:pPr>
              <w:pStyle w:val="TableText0"/>
            </w:pPr>
            <w:r w:rsidRPr="00F01E0E">
              <w:t>(b) after a digital rectal examination of the prostate by that medical practitioner; and</w:t>
            </w:r>
          </w:p>
          <w:p w14:paraId="0123E413" w14:textId="77777777" w:rsidR="00DA58A2" w:rsidRPr="00F01E0E" w:rsidRDefault="00DA58A2" w:rsidP="000C3398">
            <w:pPr>
              <w:pStyle w:val="TableText0"/>
            </w:pPr>
            <w:r w:rsidRPr="00F01E0E">
              <w:t>(c) on a patient who has been assessed by:</w:t>
            </w:r>
          </w:p>
          <w:p w14:paraId="58F154FD" w14:textId="77777777" w:rsidR="00DA58A2" w:rsidRPr="00F01E0E" w:rsidRDefault="00DA58A2" w:rsidP="000C3398">
            <w:pPr>
              <w:pStyle w:val="TableText0"/>
            </w:pPr>
            <w:r w:rsidRPr="00F01E0E">
              <w:t>(i) a specialist in urology, radiation oncology or medical oncology; or</w:t>
            </w:r>
          </w:p>
          <w:p w14:paraId="3D564E92" w14:textId="77777777" w:rsidR="00DA58A2" w:rsidRPr="00F01E0E" w:rsidRDefault="00DA58A2" w:rsidP="000C3398">
            <w:pPr>
              <w:pStyle w:val="TableText0"/>
            </w:pPr>
            <w:r w:rsidRPr="00F01E0E">
              <w:t>(ii) a consultant physician in medical oncology;</w:t>
            </w:r>
          </w:p>
          <w:p w14:paraId="3311021E" w14:textId="77777777" w:rsidR="00DA58A2" w:rsidRPr="00F01E0E" w:rsidRDefault="00DA58A2" w:rsidP="000C3398">
            <w:pPr>
              <w:pStyle w:val="TableText0"/>
            </w:pPr>
            <w:r w:rsidRPr="00F01E0E">
              <w:t>who has:</w:t>
            </w:r>
          </w:p>
          <w:p w14:paraId="2E8B12E4" w14:textId="77777777" w:rsidR="00DA58A2" w:rsidRPr="00F01E0E" w:rsidRDefault="00DA58A2" w:rsidP="000C3398">
            <w:pPr>
              <w:pStyle w:val="TableText0"/>
            </w:pPr>
            <w:r w:rsidRPr="00F01E0E">
              <w:t>(iii) examined the patient in the 60 days before the scan; and</w:t>
            </w:r>
          </w:p>
          <w:p w14:paraId="28606E13" w14:textId="77777777" w:rsidR="00DA58A2" w:rsidRPr="00F01E0E" w:rsidRDefault="00DA58A2" w:rsidP="000C3398">
            <w:pPr>
              <w:pStyle w:val="TableText0"/>
            </w:pPr>
            <w:r w:rsidRPr="00F01E0E">
              <w:t>(iv) recommended the scan for the management of the patient’s current prostatic disease</w:t>
            </w:r>
          </w:p>
          <w:p w14:paraId="166BA00D" w14:textId="77777777" w:rsidR="00DA58A2" w:rsidRPr="00F01E0E" w:rsidRDefault="00DA58A2" w:rsidP="000C3398">
            <w:pPr>
              <w:pStyle w:val="TableText0"/>
            </w:pPr>
            <w:r w:rsidRPr="00F01E0E">
              <w:t>(R)</w:t>
            </w:r>
          </w:p>
          <w:p w14:paraId="39E7E1B3" w14:textId="77777777" w:rsidR="00DA58A2" w:rsidRPr="00F01E0E" w:rsidRDefault="00DA58A2" w:rsidP="000C3398">
            <w:pPr>
              <w:pStyle w:val="TableText0"/>
            </w:pPr>
            <w:r w:rsidRPr="00F01E0E">
              <w:t>Bulk bill incentive</w:t>
            </w:r>
          </w:p>
          <w:p w14:paraId="0FCA54BD" w14:textId="77777777" w:rsidR="00DA58A2" w:rsidRPr="00F01E0E" w:rsidRDefault="00DA58A2" w:rsidP="000C3398">
            <w:pPr>
              <w:pStyle w:val="TableText0"/>
            </w:pPr>
            <w:r w:rsidRPr="00F01E0E">
              <w:rPr>
                <w:b/>
                <w:bCs/>
              </w:rPr>
              <w:t>Fee</w:t>
            </w:r>
            <w:r w:rsidRPr="00F01E0E">
              <w:t>: $122.40 Benefit: 75% = $91.80 85% = $104.05</w:t>
            </w:r>
          </w:p>
        </w:tc>
      </w:tr>
      <w:tr w:rsidR="00DA58A2" w:rsidRPr="00F01E0E" w14:paraId="0016135F" w14:textId="77777777">
        <w:trPr>
          <w:cantSplit/>
          <w:trHeight w:val="335"/>
        </w:trPr>
        <w:tc>
          <w:tcPr>
            <w:tcW w:w="5000" w:type="pct"/>
            <w:tcBorders>
              <w:top w:val="single" w:sz="4" w:space="0" w:color="auto"/>
              <w:left w:val="single" w:sz="4" w:space="0" w:color="auto"/>
              <w:bottom w:val="single" w:sz="4" w:space="0" w:color="auto"/>
              <w:right w:val="single" w:sz="4" w:space="0" w:color="auto"/>
            </w:tcBorders>
          </w:tcPr>
          <w:p w14:paraId="04FBED04" w14:textId="77777777" w:rsidR="00DA58A2" w:rsidRPr="00F01E0E" w:rsidRDefault="00DA58A2" w:rsidP="000C3398">
            <w:pPr>
              <w:pStyle w:val="TableText0"/>
            </w:pPr>
            <w:r w:rsidRPr="00F01E0E">
              <w:t>MBS item 60506</w:t>
            </w:r>
          </w:p>
          <w:p w14:paraId="4FC063C1" w14:textId="77777777" w:rsidR="00DA58A2" w:rsidRPr="00F01E0E" w:rsidRDefault="00DA58A2" w:rsidP="000C3398">
            <w:pPr>
              <w:pStyle w:val="TableText0"/>
            </w:pPr>
            <w:r w:rsidRPr="00F01E0E">
              <w:t>Fluoroscopy using a mobile image intensifier, in conjunction with a surgical procedure lasting less than 1 hour, not being a service associated with a service to which another item in this Group applies (R) (H)</w:t>
            </w:r>
          </w:p>
          <w:p w14:paraId="22BFD0E3" w14:textId="77777777" w:rsidR="00DA58A2" w:rsidRPr="00F01E0E" w:rsidRDefault="00DA58A2" w:rsidP="000C3398">
            <w:pPr>
              <w:pStyle w:val="TableText0"/>
            </w:pPr>
            <w:r w:rsidRPr="00F01E0E">
              <w:t>Bulk bill incentive</w:t>
            </w:r>
          </w:p>
          <w:p w14:paraId="33BD4BEA" w14:textId="77777777" w:rsidR="00DA58A2" w:rsidRPr="00F01E0E" w:rsidRDefault="00DA58A2" w:rsidP="000C3398">
            <w:pPr>
              <w:pStyle w:val="TableText0"/>
            </w:pPr>
            <w:r w:rsidRPr="00F01E0E">
              <w:rPr>
                <w:b/>
                <w:bCs/>
              </w:rPr>
              <w:t>Fee</w:t>
            </w:r>
            <w:r w:rsidRPr="00F01E0E">
              <w:t>: $71.50 Benefit: 75% = $53.65</w:t>
            </w:r>
          </w:p>
        </w:tc>
      </w:tr>
      <w:tr w:rsidR="00DA58A2" w:rsidRPr="00F01E0E" w14:paraId="5158AEE2" w14:textId="77777777">
        <w:trPr>
          <w:cantSplit/>
          <w:trHeight w:val="335"/>
        </w:trPr>
        <w:tc>
          <w:tcPr>
            <w:tcW w:w="5000" w:type="pct"/>
            <w:tcBorders>
              <w:top w:val="single" w:sz="4" w:space="0" w:color="auto"/>
              <w:left w:val="single" w:sz="4" w:space="0" w:color="auto"/>
              <w:bottom w:val="single" w:sz="4" w:space="0" w:color="auto"/>
              <w:right w:val="single" w:sz="4" w:space="0" w:color="auto"/>
            </w:tcBorders>
          </w:tcPr>
          <w:p w14:paraId="69F1E24D" w14:textId="77777777" w:rsidR="00DA58A2" w:rsidRPr="00F01E0E" w:rsidRDefault="00DA58A2" w:rsidP="000C3398">
            <w:pPr>
              <w:pStyle w:val="TableText0"/>
            </w:pPr>
            <w:r w:rsidRPr="00F01E0E">
              <w:t>MBS item 60509</w:t>
            </w:r>
          </w:p>
          <w:p w14:paraId="7F83860D" w14:textId="77777777" w:rsidR="00DA58A2" w:rsidRPr="00F01E0E" w:rsidRDefault="00DA58A2" w:rsidP="000C3398">
            <w:pPr>
              <w:pStyle w:val="TableText0"/>
            </w:pPr>
            <w:r w:rsidRPr="00F01E0E">
              <w:t>Fluoroscopy using a mobile image intensifier, in conjunction with a surgical procedure lasting 1 hour or more, not being a service associated with a service to which another item in this Group applies (R) (H)</w:t>
            </w:r>
          </w:p>
          <w:p w14:paraId="73BAA5A5" w14:textId="77777777" w:rsidR="00DA58A2" w:rsidRPr="00F01E0E" w:rsidRDefault="00DA58A2" w:rsidP="000C3398">
            <w:pPr>
              <w:pStyle w:val="TableText0"/>
            </w:pPr>
            <w:r w:rsidRPr="00F01E0E">
              <w:t>Bulk bill incentive</w:t>
            </w:r>
          </w:p>
          <w:p w14:paraId="5A718DC5" w14:textId="77777777" w:rsidR="00DA58A2" w:rsidRPr="00F01E0E" w:rsidRDefault="00DA58A2" w:rsidP="000C3398">
            <w:pPr>
              <w:pStyle w:val="TableText0"/>
            </w:pPr>
            <w:r w:rsidRPr="00F01E0E">
              <w:rPr>
                <w:b/>
                <w:bCs/>
              </w:rPr>
              <w:t>Fee</w:t>
            </w:r>
            <w:r w:rsidRPr="00F01E0E">
              <w:t>: $110.90 Benefit: 75% = $83.20</w:t>
            </w:r>
          </w:p>
        </w:tc>
      </w:tr>
    </w:tbl>
    <w:p w14:paraId="3F2BFDAE" w14:textId="134BAD42" w:rsidR="00D640CF" w:rsidRDefault="00DA58A2" w:rsidP="00CE6747">
      <w:pPr>
        <w:pStyle w:val="Tablenotes"/>
      </w:pPr>
      <w:r w:rsidRPr="00F01E0E">
        <w:t xml:space="preserve">Source: www9.health.gov.au/mbs/, revised based on </w:t>
      </w:r>
      <w:r w:rsidR="00165DCB" w:rsidRPr="00F01E0E">
        <w:t xml:space="preserve">(MSAC </w:t>
      </w:r>
      <w:r w:rsidRPr="00F01E0E">
        <w:t>application</w:t>
      </w:r>
      <w:r w:rsidR="00165DCB" w:rsidRPr="00F01E0E">
        <w:t xml:space="preserve"> 1794, PICO Set, p.6)</w:t>
      </w:r>
    </w:p>
    <w:p w14:paraId="751031EA" w14:textId="77777777" w:rsidR="006F5A8D" w:rsidRDefault="006F5A8D" w:rsidP="00CE6747">
      <w:pPr>
        <w:pStyle w:val="Tablenotes"/>
      </w:pPr>
    </w:p>
    <w:p w14:paraId="7F8DDAA9" w14:textId="77777777" w:rsidR="00974609" w:rsidRPr="00974609" w:rsidRDefault="00974609" w:rsidP="00974609">
      <w:pPr>
        <w:autoSpaceDE w:val="0"/>
        <w:autoSpaceDN w:val="0"/>
        <w:adjustRightInd w:val="0"/>
        <w:spacing w:line="23" w:lineRule="atLeast"/>
        <w:rPr>
          <w:rFonts w:asciiTheme="minorHAnsi" w:hAnsiTheme="minorHAnsi" w:cstheme="minorHAnsi"/>
          <w:i/>
          <w:iCs/>
        </w:rPr>
      </w:pPr>
      <w:r w:rsidRPr="00974609">
        <w:rPr>
          <w:rFonts w:asciiTheme="minorHAnsi" w:hAnsiTheme="minorHAnsi" w:cstheme="minorHAnsi"/>
          <w:i/>
          <w:iCs/>
        </w:rPr>
        <w:t>PASC noted RP and RT are the current gold standard approaches for treating organ-confined prostate cancer.</w:t>
      </w:r>
    </w:p>
    <w:p w14:paraId="000A8407" w14:textId="713E528D" w:rsidR="00974609" w:rsidRPr="00974609" w:rsidRDefault="00974609" w:rsidP="00974609">
      <w:pPr>
        <w:autoSpaceDE w:val="0"/>
        <w:autoSpaceDN w:val="0"/>
        <w:adjustRightInd w:val="0"/>
        <w:spacing w:line="23" w:lineRule="atLeast"/>
        <w:rPr>
          <w:rFonts w:asciiTheme="minorHAnsi" w:hAnsiTheme="minorHAnsi" w:cstheme="minorHAnsi"/>
          <w:i/>
          <w:iCs/>
        </w:rPr>
      </w:pPr>
      <w:r w:rsidRPr="00974609">
        <w:rPr>
          <w:rFonts w:asciiTheme="minorHAnsi" w:hAnsiTheme="minorHAnsi" w:cstheme="minorHAnsi"/>
          <w:i/>
          <w:iCs/>
        </w:rPr>
        <w:t xml:space="preserve">PASC confirmed </w:t>
      </w:r>
      <w:r w:rsidR="00D50C1F">
        <w:rPr>
          <w:rFonts w:asciiTheme="minorHAnsi" w:hAnsiTheme="minorHAnsi" w:cstheme="minorHAnsi"/>
          <w:i/>
          <w:iCs/>
        </w:rPr>
        <w:t>active surveillance</w:t>
      </w:r>
      <w:r w:rsidRPr="00974609">
        <w:rPr>
          <w:rFonts w:asciiTheme="minorHAnsi" w:hAnsiTheme="minorHAnsi" w:cstheme="minorHAnsi"/>
          <w:i/>
          <w:iCs/>
        </w:rPr>
        <w:t xml:space="preserve"> should be included as a comparator for patients with low-grade prostate cancer with high-risk features</w:t>
      </w:r>
      <w:r w:rsidR="00203701">
        <w:rPr>
          <w:rFonts w:asciiTheme="minorHAnsi" w:hAnsiTheme="minorHAnsi" w:cstheme="minorHAnsi"/>
          <w:i/>
          <w:iCs/>
        </w:rPr>
        <w:t>, as per current guidelines</w:t>
      </w:r>
      <w:r w:rsidRPr="00974609">
        <w:rPr>
          <w:rFonts w:asciiTheme="minorHAnsi" w:hAnsiTheme="minorHAnsi" w:cstheme="minorHAnsi"/>
          <w:i/>
          <w:iCs/>
        </w:rPr>
        <w:t xml:space="preserve">, if this subgroup is included in the </w:t>
      </w:r>
      <w:r w:rsidR="00504D23">
        <w:rPr>
          <w:rFonts w:asciiTheme="minorHAnsi" w:hAnsiTheme="minorHAnsi" w:cstheme="minorHAnsi"/>
          <w:i/>
          <w:iCs/>
        </w:rPr>
        <w:t xml:space="preserve">target population. </w:t>
      </w:r>
    </w:p>
    <w:p w14:paraId="4350ABA6" w14:textId="7AF719E2" w:rsidR="0094008D" w:rsidRPr="00F01E0E" w:rsidRDefault="00974609" w:rsidP="005423F5">
      <w:r w:rsidRPr="00974609">
        <w:rPr>
          <w:rFonts w:asciiTheme="minorHAnsi" w:hAnsiTheme="minorHAnsi" w:cstheme="minorHAnsi"/>
          <w:i/>
          <w:iCs/>
        </w:rPr>
        <w:t>PASC noted other focal therapies may be considered potential near</w:t>
      </w:r>
      <w:r w:rsidR="0028102F">
        <w:rPr>
          <w:rFonts w:asciiTheme="minorHAnsi" w:hAnsiTheme="minorHAnsi" w:cstheme="minorHAnsi"/>
          <w:i/>
          <w:iCs/>
        </w:rPr>
        <w:t>-</w:t>
      </w:r>
      <w:r w:rsidRPr="00974609">
        <w:rPr>
          <w:rFonts w:asciiTheme="minorHAnsi" w:hAnsiTheme="minorHAnsi" w:cstheme="minorHAnsi"/>
          <w:i/>
          <w:iCs/>
        </w:rPr>
        <w:t>market comparators rather than true comparators.</w:t>
      </w:r>
      <w:r>
        <w:rPr>
          <w:rFonts w:asciiTheme="minorHAnsi" w:hAnsiTheme="minorHAnsi" w:cstheme="minorHAnsi"/>
          <w:i/>
          <w:iCs/>
        </w:rPr>
        <w:t xml:space="preserve"> </w:t>
      </w:r>
    </w:p>
    <w:p w14:paraId="29C1EA87" w14:textId="77777777" w:rsidR="007A66C8" w:rsidRPr="00584524" w:rsidRDefault="007A66C8" w:rsidP="00584524">
      <w:pPr>
        <w:pStyle w:val="Heading3"/>
      </w:pPr>
      <w:r w:rsidRPr="00584524">
        <w:lastRenderedPageBreak/>
        <w:t xml:space="preserve">Outcomes </w:t>
      </w:r>
    </w:p>
    <w:p w14:paraId="0FECFF3C" w14:textId="77777777" w:rsidR="00030554" w:rsidRPr="00F01E0E" w:rsidRDefault="00030554" w:rsidP="00030554">
      <w:pPr>
        <w:pStyle w:val="Heading3"/>
        <w:rPr>
          <w:rFonts w:eastAsiaTheme="minorHAnsi" w:cstheme="minorBidi"/>
          <w:b w:val="0"/>
          <w:bCs w:val="0"/>
          <w:i w:val="0"/>
          <w:sz w:val="22"/>
          <w:szCs w:val="22"/>
        </w:rPr>
      </w:pPr>
      <w:r w:rsidRPr="00F01E0E">
        <w:rPr>
          <w:rFonts w:eastAsiaTheme="minorHAnsi" w:cstheme="minorBidi"/>
          <w:b w:val="0"/>
          <w:bCs w:val="0"/>
          <w:i w:val="0"/>
          <w:sz w:val="22"/>
          <w:szCs w:val="22"/>
        </w:rPr>
        <w:t>The application seeks funding for IRE, based on the premise that the procedure would benefit eligible patients by targeting only the diseased portion of the prostate through focal therapy. This approach aims to reduce the risk of erectile dysfunction and urinary incontinence associated with whole-gland treatment, while maintaining comparable oncological outcomes.</w:t>
      </w:r>
    </w:p>
    <w:p w14:paraId="52489303" w14:textId="7CFB1DA5" w:rsidR="006D7718" w:rsidRPr="00F01E0E" w:rsidRDefault="006D7718" w:rsidP="00AA5B4F">
      <w:pPr>
        <w:pStyle w:val="Instructionaltext"/>
        <w:rPr>
          <w:color w:val="auto"/>
        </w:rPr>
      </w:pPr>
      <w:r w:rsidRPr="00F01E0E">
        <w:rPr>
          <w:color w:val="auto"/>
        </w:rPr>
        <w:t>The application provided a list of relevant outcomes for assessing the clinical safety and effectiveness of IRE</w:t>
      </w:r>
      <w:r w:rsidR="004D36BE" w:rsidRPr="00F01E0E">
        <w:rPr>
          <w:color w:val="auto"/>
        </w:rPr>
        <w:t>.</w:t>
      </w:r>
      <w:r w:rsidR="00580835" w:rsidRPr="00F01E0E">
        <w:rPr>
          <w:color w:val="auto"/>
        </w:rPr>
        <w:t xml:space="preserve"> </w:t>
      </w:r>
      <w:r w:rsidRPr="00F01E0E">
        <w:rPr>
          <w:color w:val="auto"/>
        </w:rPr>
        <w:t>Th</w:t>
      </w:r>
      <w:r w:rsidR="00A1199C" w:rsidRPr="00F01E0E">
        <w:rPr>
          <w:color w:val="auto"/>
        </w:rPr>
        <w:t>is</w:t>
      </w:r>
      <w:r w:rsidRPr="00F01E0E">
        <w:rPr>
          <w:color w:val="auto"/>
        </w:rPr>
        <w:t xml:space="preserve"> list </w:t>
      </w:r>
      <w:r w:rsidR="00034AC7" w:rsidRPr="00F01E0E">
        <w:rPr>
          <w:color w:val="auto"/>
        </w:rPr>
        <w:t>was</w:t>
      </w:r>
      <w:r w:rsidRPr="00F01E0E">
        <w:rPr>
          <w:color w:val="auto"/>
        </w:rPr>
        <w:t xml:space="preserve"> reviewed and updated</w:t>
      </w:r>
      <w:r w:rsidR="00256553" w:rsidRPr="00F01E0E">
        <w:rPr>
          <w:color w:val="auto"/>
        </w:rPr>
        <w:t xml:space="preserve"> according to</w:t>
      </w:r>
      <w:r w:rsidR="00BD0B23" w:rsidRPr="00F01E0E">
        <w:rPr>
          <w:color w:val="auto"/>
        </w:rPr>
        <w:t xml:space="preserve"> </w:t>
      </w:r>
      <w:r w:rsidR="001E0CAF" w:rsidRPr="00F01E0E">
        <w:rPr>
          <w:color w:val="auto"/>
        </w:rPr>
        <w:t xml:space="preserve">the </w:t>
      </w:r>
      <w:r w:rsidR="004D4478" w:rsidRPr="00F01E0E">
        <w:rPr>
          <w:color w:val="auto"/>
        </w:rPr>
        <w:t xml:space="preserve">standard set of multidimensional </w:t>
      </w:r>
      <w:r w:rsidR="00D17817" w:rsidRPr="00F01E0E">
        <w:rPr>
          <w:color w:val="auto"/>
        </w:rPr>
        <w:t>patient-centred</w:t>
      </w:r>
      <w:r w:rsidR="004D4478" w:rsidRPr="00F01E0E">
        <w:rPr>
          <w:color w:val="auto"/>
        </w:rPr>
        <w:t xml:space="preserve"> health outcomes </w:t>
      </w:r>
      <w:r w:rsidR="00801FD2" w:rsidRPr="00F01E0E">
        <w:rPr>
          <w:color w:val="auto"/>
        </w:rPr>
        <w:t>for localised prostate cancer</w:t>
      </w:r>
      <w:r w:rsidR="00773F5B" w:rsidRPr="00F01E0E">
        <w:rPr>
          <w:color w:val="auto"/>
        </w:rPr>
        <w:t>s</w:t>
      </w:r>
      <w:r w:rsidR="004B38A2" w:rsidRPr="00F01E0E">
        <w:rPr>
          <w:color w:val="auto"/>
        </w:rPr>
        <w:t>,</w:t>
      </w:r>
      <w:r w:rsidR="00AD068B" w:rsidRPr="00F01E0E">
        <w:rPr>
          <w:color w:val="auto"/>
        </w:rPr>
        <w:t xml:space="preserve"> developed by the International Consortium for Health Outcomes Measurement (ICHOM)</w:t>
      </w:r>
      <w:r w:rsidR="00E57DA1" w:rsidRPr="00F01E0E">
        <w:rPr>
          <w:color w:val="auto"/>
        </w:rPr>
        <w:t xml:space="preserve"> </w:t>
      </w:r>
      <w:r w:rsidR="005C0A61">
        <w:rPr>
          <w:color w:val="auto"/>
        </w:rPr>
        <w:fldChar w:fldCharType="begin">
          <w:fldData xml:space="preserve">PEVuZE5vdGU+PENpdGU+PEF1dGhvcj5NYXJ0aW48L0F1dGhvcj48WWVhcj4yMDE1PC9ZZWFyPjxS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==
</w:fldData>
        </w:fldChar>
      </w:r>
      <w:r w:rsidR="005C0A61">
        <w:rPr>
          <w:color w:val="auto"/>
        </w:rPr>
        <w:instrText xml:space="preserve"> ADDIN EN.CITE </w:instrText>
      </w:r>
      <w:r w:rsidR="005C0A61">
        <w:rPr>
          <w:color w:val="auto"/>
        </w:rPr>
        <w:fldChar w:fldCharType="begin">
          <w:fldData xml:space="preserve">PEVuZE5vdGU+PENpdGU+PEF1dGhvcj5NYXJ0aW48L0F1dGhvcj48WWVhcj4yMDE1PC9ZZWFyPjxS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==
</w:fldData>
        </w:fldChar>
      </w:r>
      <w:r w:rsidR="005C0A61">
        <w:rPr>
          <w:color w:val="auto"/>
        </w:rPr>
        <w:instrText xml:space="preserve"> ADDIN EN.CITE.DATA </w:instrText>
      </w:r>
      <w:r w:rsidR="005C0A61">
        <w:rPr>
          <w:color w:val="auto"/>
        </w:rPr>
      </w:r>
      <w:r w:rsidR="005C0A61">
        <w:rPr>
          <w:color w:val="auto"/>
        </w:rPr>
        <w:fldChar w:fldCharType="end"/>
      </w:r>
      <w:r w:rsidR="005C0A61">
        <w:rPr>
          <w:color w:val="auto"/>
        </w:rPr>
      </w:r>
      <w:r w:rsidR="005C0A61">
        <w:rPr>
          <w:color w:val="auto"/>
        </w:rPr>
        <w:fldChar w:fldCharType="separate"/>
      </w:r>
      <w:r w:rsidR="005C0A61">
        <w:rPr>
          <w:noProof/>
          <w:color w:val="auto"/>
        </w:rPr>
        <w:t>(Martin et al. 2015)</w:t>
      </w:r>
      <w:r w:rsidR="005C0A61">
        <w:rPr>
          <w:color w:val="auto"/>
        </w:rPr>
        <w:fldChar w:fldCharType="end"/>
      </w:r>
      <w:r w:rsidR="00773F5B" w:rsidRPr="00F01E0E">
        <w:rPr>
          <w:color w:val="auto"/>
        </w:rPr>
        <w:t xml:space="preserve">, and </w:t>
      </w:r>
      <w:r w:rsidR="001E0CAF" w:rsidRPr="00F01E0E">
        <w:rPr>
          <w:color w:val="auto"/>
        </w:rPr>
        <w:t>outcomes cited in</w:t>
      </w:r>
      <w:r w:rsidR="00BD7614" w:rsidRPr="00F01E0E">
        <w:rPr>
          <w:color w:val="auto"/>
        </w:rPr>
        <w:t xml:space="preserve"> the following</w:t>
      </w:r>
      <w:r w:rsidR="00766D92" w:rsidRPr="00F01E0E">
        <w:rPr>
          <w:color w:val="auto"/>
        </w:rPr>
        <w:t xml:space="preserve"> registered</w:t>
      </w:r>
      <w:r w:rsidR="001E0CAF" w:rsidRPr="00F01E0E">
        <w:rPr>
          <w:color w:val="auto"/>
        </w:rPr>
        <w:t xml:space="preserve"> </w:t>
      </w:r>
      <w:r w:rsidR="00BD0B23" w:rsidRPr="00F01E0E">
        <w:rPr>
          <w:color w:val="auto"/>
        </w:rPr>
        <w:t xml:space="preserve">clinical </w:t>
      </w:r>
      <w:r w:rsidR="001E0CAF" w:rsidRPr="00F01E0E">
        <w:rPr>
          <w:color w:val="auto"/>
        </w:rPr>
        <w:t>trials</w:t>
      </w:r>
      <w:r w:rsidR="00BD7614" w:rsidRPr="00F01E0E">
        <w:rPr>
          <w:color w:val="auto"/>
        </w:rPr>
        <w:t xml:space="preserve">: </w:t>
      </w:r>
      <w:r w:rsidR="00F22443" w:rsidRPr="00F01E0E">
        <w:rPr>
          <w:color w:val="auto"/>
        </w:rPr>
        <w:t>NCT06772116</w:t>
      </w:r>
      <w:r w:rsidR="00B147BB" w:rsidRPr="00F01E0E">
        <w:rPr>
          <w:color w:val="auto"/>
        </w:rPr>
        <w:t xml:space="preserve"> </w:t>
      </w:r>
      <w:r w:rsidR="005C0A61">
        <w:rPr>
          <w:color w:val="auto"/>
        </w:rPr>
        <w:fldChar w:fldCharType="begin"/>
      </w:r>
      <w:r w:rsidR="005C0A61">
        <w:rPr>
          <w:color w:val="auto"/>
        </w:rPr>
        <w:instrText xml:space="preserve"> ADDIN EN.CITE &lt;EndNote&gt;&lt;Cite&gt;&lt;Author&gt;Maiolino&lt;/Author&gt;&lt;Year&gt;2025&lt;/Year&gt;&lt;RecNum&gt;21&lt;/RecNum&gt;&lt;DisplayText&gt;(Maiolino 2025)&lt;/DisplayText&gt;&lt;record&gt;&lt;rec-number&gt;21&lt;/rec-number&gt;&lt;foreign-keys&gt;&lt;key app="EN" db-id="zfadtfv0fdzv91ezxvy5tffnwdvpwvxdzsse" timestamp="1740697927"&gt;21&lt;/key&gt;&lt;/foreign-keys&gt;&lt;ref-type name="Online Database"&gt;45&lt;/ref-type&gt;&lt;contributors&gt;&lt;authors&gt;&lt;author&gt;Maiolino, G; Serrano, AR&lt;/author&gt;&lt;/authors&gt;&lt;/contributors&gt;&lt;titles&gt;&lt;title&gt;Focal Therapy in Localized Prostate Cancer: a Prospective Registry &lt;/title&gt;&lt;/titles&gt;&lt;dates&gt;&lt;year&gt;2025&lt;/year&gt;&lt;pub-dates&gt;&lt;date&gt;28-02-2025&lt;/date&gt;&lt;/pub-dates&gt;&lt;/dates&gt;&lt;urls&gt;&lt;related-urls&gt;&lt;url&gt;https://clinicaltrials.gov/study/NCT06772116?term=NCT06772116&amp;amp;rank=1#contacts-and-locations&lt;/url&gt;&lt;/related-urls&gt;&lt;/urls&gt;&lt;/record&gt;&lt;/Cite&gt;&lt;/EndNote&gt;</w:instrText>
      </w:r>
      <w:r w:rsidR="005C0A61">
        <w:rPr>
          <w:color w:val="auto"/>
        </w:rPr>
        <w:fldChar w:fldCharType="separate"/>
      </w:r>
      <w:r w:rsidR="005C0A61">
        <w:rPr>
          <w:noProof/>
          <w:color w:val="auto"/>
        </w:rPr>
        <w:t>(Maiolino 2025)</w:t>
      </w:r>
      <w:r w:rsidR="005C0A61">
        <w:rPr>
          <w:color w:val="auto"/>
        </w:rPr>
        <w:fldChar w:fldCharType="end"/>
      </w:r>
      <w:r w:rsidR="004724A3" w:rsidRPr="00F01E0E">
        <w:rPr>
          <w:color w:val="auto"/>
        </w:rPr>
        <w:t>, ACTRN12612000523808</w:t>
      </w:r>
      <w:r w:rsidR="003B0B5D" w:rsidRPr="00F01E0E">
        <w:rPr>
          <w:color w:val="auto"/>
        </w:rPr>
        <w:t xml:space="preserve"> </w:t>
      </w:r>
      <w:r w:rsidR="005C0A61">
        <w:rPr>
          <w:color w:val="auto"/>
        </w:rPr>
        <w:fldChar w:fldCharType="begin"/>
      </w:r>
      <w:r w:rsidR="005C0A61">
        <w:rPr>
          <w:color w:val="auto"/>
        </w:rPr>
        <w:instrText xml:space="preserve"> ADDIN EN.CITE &lt;EndNote&gt;&lt;Cite&gt;&lt;Author&gt;Earl&lt;/Author&gt;&lt;Year&gt;2014&lt;/Year&gt;&lt;RecNum&gt;41&lt;/RecNum&gt;&lt;DisplayText&gt;(Earl 2014)&lt;/DisplayText&gt;&lt;record&gt;&lt;rec-number&gt;41&lt;/rec-number&gt;&lt;foreign-keys&gt;&lt;key app="EN" db-id="zfadtfv0fdzv91ezxvy5tffnwdvpwvxdzsse" timestamp="1741052137"&gt;41&lt;/key&gt;&lt;/foreign-keys&gt;&lt;ref-type name="Online Database"&gt;45&lt;/ref-type&gt;&lt;contributors&gt;&lt;authors&gt;&lt;author&gt;Earl, V;&lt;/author&gt;&lt;/authors&gt;&lt;/contributors&gt;&lt;titles&gt;&lt;title&gt;The safety and efficacy of Irreversible Electroporation for the ablation of prostate cancer assessed by procedural related side effects and post prostatectomy histology: A pilot study&lt;/title&gt;&lt;/titles&gt;&lt;dates&gt;&lt;year&gt;2014&lt;/year&gt;&lt;pub-dates&gt;&lt;date&gt;25-02-2025&lt;/date&gt;&lt;/pub-dates&gt;&lt;/dates&gt;&lt;accession-num&gt;ACTRN12612000523808&lt;/accession-num&gt;&lt;urls&gt;&lt;related-urls&gt;&lt;url&gt;https://www.bing.com/ck/a?!&amp;amp;&amp;amp;p=5e40c0d7433f387f565036080dc2888ef25ce3988fe1128d29448a826680dcdcJmltdHM9MTc0MDk2MDAwMA&amp;amp;ptn=3&amp;amp;ver=2&amp;amp;hsh=4&amp;amp;fclid=15dbfaa0-9ae8-686a-18ae-ea189b9b69f7&amp;amp;psq=ACTRN12612000523808&amp;amp;u=a1aHR0cHM6Ly93d3cuYW56Y3RyLm9yZy5hdS9UcmlhbC9SZWdpc3RyYXRpb24vVHJpYWxSZXZpZXcuYXNweD9BQ1RSTj0xMjYxMjAwMDUyMzgwOA&amp;amp;ntb=1&lt;/url&gt;&lt;/related-urls&gt;&lt;/urls&gt;&lt;electronic-resource-num&gt;10.1016/j.juro.2016.02.2986&lt;/electronic-resource-num&gt;&lt;/record&gt;&lt;/Cite&gt;&lt;/EndNote&gt;</w:instrText>
      </w:r>
      <w:r w:rsidR="005C0A61">
        <w:rPr>
          <w:color w:val="auto"/>
        </w:rPr>
        <w:fldChar w:fldCharType="separate"/>
      </w:r>
      <w:r w:rsidR="005C0A61">
        <w:rPr>
          <w:noProof/>
          <w:color w:val="auto"/>
        </w:rPr>
        <w:t>(Earl 2014)</w:t>
      </w:r>
      <w:r w:rsidR="005C0A61">
        <w:rPr>
          <w:color w:val="auto"/>
        </w:rPr>
        <w:fldChar w:fldCharType="end"/>
      </w:r>
      <w:r w:rsidR="00495B5E" w:rsidRPr="00F01E0E">
        <w:rPr>
          <w:color w:val="auto"/>
        </w:rPr>
        <w:t xml:space="preserve"> and </w:t>
      </w:r>
      <w:r w:rsidR="001E686D" w:rsidRPr="00F01E0E">
        <w:rPr>
          <w:color w:val="auto"/>
        </w:rPr>
        <w:t>NCT06223295</w:t>
      </w:r>
      <w:r w:rsidR="00184E63">
        <w:rPr>
          <w:color w:val="auto"/>
        </w:rPr>
        <w:t xml:space="preserve"> </w:t>
      </w:r>
      <w:r w:rsidR="005C0A61">
        <w:rPr>
          <w:color w:val="auto"/>
        </w:rPr>
        <w:fldChar w:fldCharType="begin"/>
      </w:r>
      <w:r w:rsidR="005C0A61">
        <w:rPr>
          <w:color w:val="auto"/>
        </w:rPr>
        <w:instrText xml:space="preserve"> ADDIN EN.CITE &lt;EndNote&gt;&lt;Cite&gt;&lt;Author&gt;te Molder&lt;/Author&gt;&lt;Year&gt;2024&lt;/Year&gt;&lt;RecNum&gt;22&lt;/RecNum&gt;&lt;DisplayText&gt;(te Molder 2024)&lt;/DisplayText&gt;&lt;record&gt;&lt;rec-number&gt;22&lt;/rec-number&gt;&lt;foreign-keys&gt;&lt;key app="EN" db-id="zfadtfv0fdzv91ezxvy5tffnwdvpwvxdzsse" timestamp="1740698094"&gt;22&lt;/key&gt;&lt;/foreign-keys&gt;&lt;ref-type name="Online Database"&gt;45&lt;/ref-type&gt;&lt;contributors&gt;&lt;authors&gt;&lt;author&gt;te Molder, L&lt;/author&gt;&lt;/authors&gt;&lt;/contributors&gt;&lt;titles&gt;&lt;title&gt;Effectiveness of Focal Therapy in Men With Prostate Cancer (ENFORCE)&lt;/title&gt;&lt;/titles&gt;&lt;dates&gt;&lt;year&gt;2024&lt;/year&gt;&lt;pub-dates&gt;&lt;date&gt;28-02-2025&lt;/date&gt;&lt;/pub-dates&gt;&lt;/dates&gt;&lt;urls&gt;&lt;related-urls&gt;&lt;url&gt;https://clinicaltrials.gov/study/NCT06223295?term=NCT06223295&amp;amp;rank=1#contacts-and-locations&lt;/url&gt;&lt;/related-urls&gt;&lt;/urls&gt;&lt;/record&gt;&lt;/Cite&gt;&lt;/EndNote&gt;</w:instrText>
      </w:r>
      <w:r w:rsidR="005C0A61">
        <w:rPr>
          <w:color w:val="auto"/>
        </w:rPr>
        <w:fldChar w:fldCharType="separate"/>
      </w:r>
      <w:r w:rsidR="005C0A61">
        <w:rPr>
          <w:noProof/>
          <w:color w:val="auto"/>
        </w:rPr>
        <w:t>(te Molder 2024)</w:t>
      </w:r>
      <w:r w:rsidR="005C0A61">
        <w:rPr>
          <w:color w:val="auto"/>
        </w:rPr>
        <w:fldChar w:fldCharType="end"/>
      </w:r>
      <w:r w:rsidRPr="00F01E0E">
        <w:rPr>
          <w:color w:val="auto"/>
        </w:rPr>
        <w:t>.</w:t>
      </w:r>
    </w:p>
    <w:p w14:paraId="22D87BDD" w14:textId="4D9AC042" w:rsidR="006C11CE" w:rsidRPr="00F01E0E" w:rsidRDefault="00972AD2" w:rsidP="00A44E77">
      <w:pPr>
        <w:pStyle w:val="Instructionaltext"/>
        <w:spacing w:after="0"/>
        <w:rPr>
          <w:color w:val="auto"/>
        </w:rPr>
      </w:pPr>
      <w:r w:rsidRPr="00F01E0E">
        <w:rPr>
          <w:color w:val="auto"/>
        </w:rPr>
        <w:t xml:space="preserve">The </w:t>
      </w:r>
      <w:r w:rsidR="006D5D87" w:rsidRPr="00F01E0E">
        <w:rPr>
          <w:color w:val="auto"/>
        </w:rPr>
        <w:t>outcomes specified below are consistent across both populations</w:t>
      </w:r>
      <w:r w:rsidR="006C11CE" w:rsidRPr="00F01E0E">
        <w:rPr>
          <w:color w:val="auto"/>
        </w:rPr>
        <w:t xml:space="preserve">, </w:t>
      </w:r>
      <w:r w:rsidR="00A1358D" w:rsidRPr="00F01E0E">
        <w:rPr>
          <w:color w:val="auto"/>
        </w:rPr>
        <w:t>except for</w:t>
      </w:r>
      <w:r w:rsidR="006C11CE" w:rsidRPr="00F01E0E">
        <w:rPr>
          <w:color w:val="auto"/>
        </w:rPr>
        <w:t xml:space="preserve"> </w:t>
      </w:r>
      <w:r w:rsidR="00F719AB" w:rsidRPr="00F01E0E">
        <w:rPr>
          <w:color w:val="auto"/>
        </w:rPr>
        <w:t xml:space="preserve">the outcome </w:t>
      </w:r>
      <w:r w:rsidR="00164FCE" w:rsidRPr="00F01E0E">
        <w:rPr>
          <w:color w:val="auto"/>
        </w:rPr>
        <w:t>‘</w:t>
      </w:r>
      <w:r w:rsidR="008A21D8" w:rsidRPr="00F01E0E">
        <w:rPr>
          <w:color w:val="auto"/>
        </w:rPr>
        <w:t>c</w:t>
      </w:r>
      <w:r w:rsidR="006C11CE" w:rsidRPr="00F01E0E">
        <w:rPr>
          <w:color w:val="auto"/>
        </w:rPr>
        <w:t>ost of cancer relapse</w:t>
      </w:r>
      <w:r w:rsidR="00164FCE" w:rsidRPr="00F01E0E">
        <w:rPr>
          <w:color w:val="auto"/>
        </w:rPr>
        <w:t>’,</w:t>
      </w:r>
      <w:r w:rsidR="00BC64A1" w:rsidRPr="00F01E0E">
        <w:rPr>
          <w:color w:val="auto"/>
        </w:rPr>
        <w:t xml:space="preserve"> </w:t>
      </w:r>
      <w:r w:rsidR="008A21D8" w:rsidRPr="00F01E0E">
        <w:rPr>
          <w:color w:val="auto"/>
        </w:rPr>
        <w:t xml:space="preserve">added for patients with recurrence after </w:t>
      </w:r>
      <w:r w:rsidR="00B339B1" w:rsidRPr="00F01E0E">
        <w:rPr>
          <w:color w:val="auto"/>
        </w:rPr>
        <w:t>RT</w:t>
      </w:r>
      <w:r w:rsidR="008A21D8" w:rsidRPr="00F01E0E">
        <w:rPr>
          <w:color w:val="auto"/>
        </w:rPr>
        <w:t>.</w:t>
      </w:r>
    </w:p>
    <w:p w14:paraId="1C42FE42" w14:textId="77777777" w:rsidR="00F275BD" w:rsidRPr="00F01E0E" w:rsidRDefault="00456881" w:rsidP="00C9496B">
      <w:pPr>
        <w:pStyle w:val="Instructionaltext"/>
        <w:spacing w:after="0"/>
        <w:rPr>
          <w:color w:val="auto"/>
        </w:rPr>
      </w:pPr>
      <w:r w:rsidRPr="00F01E0E">
        <w:rPr>
          <w:color w:val="auto"/>
        </w:rPr>
        <w:t>Non-health outcomes</w:t>
      </w:r>
      <w:r w:rsidR="00373516" w:rsidRPr="00F01E0E">
        <w:rPr>
          <w:color w:val="auto"/>
        </w:rPr>
        <w:t xml:space="preserve"> </w:t>
      </w:r>
      <w:r w:rsidR="00034AC7" w:rsidRPr="00F01E0E">
        <w:rPr>
          <w:color w:val="auto"/>
        </w:rPr>
        <w:t>were</w:t>
      </w:r>
      <w:r w:rsidR="00373516" w:rsidRPr="00F01E0E">
        <w:rPr>
          <w:color w:val="auto"/>
        </w:rPr>
        <w:t xml:space="preserve"> also </w:t>
      </w:r>
      <w:r w:rsidR="00EF5FB4" w:rsidRPr="00F01E0E">
        <w:rPr>
          <w:color w:val="auto"/>
        </w:rPr>
        <w:t>reviewed</w:t>
      </w:r>
      <w:r w:rsidR="003B0CD3" w:rsidRPr="00F01E0E">
        <w:rPr>
          <w:color w:val="auto"/>
        </w:rPr>
        <w:t xml:space="preserve"> to assess the </w:t>
      </w:r>
      <w:r w:rsidR="007A3AF0" w:rsidRPr="00F01E0E">
        <w:rPr>
          <w:color w:val="auto"/>
        </w:rPr>
        <w:t>impact</w:t>
      </w:r>
      <w:r w:rsidR="007C22C6" w:rsidRPr="00F01E0E">
        <w:rPr>
          <w:color w:val="auto"/>
        </w:rPr>
        <w:t xml:space="preserve"> of IRE</w:t>
      </w:r>
      <w:r w:rsidR="007A3AF0" w:rsidRPr="00F01E0E">
        <w:rPr>
          <w:color w:val="auto"/>
        </w:rPr>
        <w:t xml:space="preserve"> </w:t>
      </w:r>
      <w:r w:rsidR="0048744D" w:rsidRPr="00F01E0E">
        <w:rPr>
          <w:color w:val="auto"/>
        </w:rPr>
        <w:t>o</w:t>
      </w:r>
      <w:r w:rsidR="00D80DC6" w:rsidRPr="00F01E0E">
        <w:rPr>
          <w:color w:val="auto"/>
        </w:rPr>
        <w:t xml:space="preserve">n </w:t>
      </w:r>
      <w:r w:rsidR="00EA1BF6" w:rsidRPr="00F01E0E">
        <w:rPr>
          <w:color w:val="auto"/>
        </w:rPr>
        <w:t>patients’</w:t>
      </w:r>
      <w:r w:rsidR="00D80DC6" w:rsidRPr="00F01E0E">
        <w:rPr>
          <w:color w:val="auto"/>
        </w:rPr>
        <w:t xml:space="preserve"> </w:t>
      </w:r>
      <w:r w:rsidR="007C22C6" w:rsidRPr="00F01E0E">
        <w:rPr>
          <w:color w:val="auto"/>
        </w:rPr>
        <w:t>lives</w:t>
      </w:r>
      <w:r w:rsidR="00D80DC6" w:rsidRPr="00F01E0E">
        <w:rPr>
          <w:color w:val="auto"/>
        </w:rPr>
        <w:t xml:space="preserve">. </w:t>
      </w:r>
      <w:r w:rsidR="00A240ED" w:rsidRPr="00F01E0E">
        <w:rPr>
          <w:color w:val="auto"/>
        </w:rPr>
        <w:t xml:space="preserve">IRE is </w:t>
      </w:r>
      <w:r w:rsidR="00EA1BF6" w:rsidRPr="00F01E0E">
        <w:rPr>
          <w:color w:val="auto"/>
        </w:rPr>
        <w:t>available</w:t>
      </w:r>
      <w:r w:rsidR="00A240ED" w:rsidRPr="00F01E0E">
        <w:rPr>
          <w:color w:val="auto"/>
        </w:rPr>
        <w:t xml:space="preserve"> in</w:t>
      </w:r>
      <w:r w:rsidR="007C22C6" w:rsidRPr="00F01E0E">
        <w:rPr>
          <w:color w:val="auto"/>
        </w:rPr>
        <w:t xml:space="preserve"> a</w:t>
      </w:r>
      <w:r w:rsidR="00E21C45" w:rsidRPr="00F01E0E">
        <w:rPr>
          <w:color w:val="auto"/>
        </w:rPr>
        <w:t xml:space="preserve"> limited</w:t>
      </w:r>
      <w:r w:rsidR="00743D30" w:rsidRPr="00F01E0E">
        <w:rPr>
          <w:color w:val="auto"/>
        </w:rPr>
        <w:t xml:space="preserve"> number of</w:t>
      </w:r>
      <w:r w:rsidR="00E21C45" w:rsidRPr="00F01E0E">
        <w:rPr>
          <w:color w:val="auto"/>
        </w:rPr>
        <w:t xml:space="preserve"> </w:t>
      </w:r>
      <w:r w:rsidR="00801CFE" w:rsidRPr="00F01E0E">
        <w:rPr>
          <w:color w:val="auto"/>
        </w:rPr>
        <w:t>medical centres in Australia</w:t>
      </w:r>
      <w:r w:rsidR="00743D30" w:rsidRPr="00F01E0E">
        <w:rPr>
          <w:color w:val="auto"/>
        </w:rPr>
        <w:t xml:space="preserve">, which </w:t>
      </w:r>
      <w:r w:rsidR="00C31992" w:rsidRPr="00F01E0E">
        <w:rPr>
          <w:color w:val="auto"/>
        </w:rPr>
        <w:t>raises</w:t>
      </w:r>
      <w:r w:rsidR="00C923D8" w:rsidRPr="00F01E0E">
        <w:rPr>
          <w:color w:val="auto"/>
        </w:rPr>
        <w:t xml:space="preserve"> the </w:t>
      </w:r>
      <w:r w:rsidR="00743D30" w:rsidRPr="00F01E0E">
        <w:rPr>
          <w:color w:val="auto"/>
        </w:rPr>
        <w:t>question</w:t>
      </w:r>
      <w:r w:rsidR="00B97EE9" w:rsidRPr="00F01E0E">
        <w:rPr>
          <w:color w:val="auto"/>
        </w:rPr>
        <w:t xml:space="preserve"> </w:t>
      </w:r>
      <w:r w:rsidR="0099509C" w:rsidRPr="00F01E0E">
        <w:rPr>
          <w:color w:val="auto"/>
        </w:rPr>
        <w:t xml:space="preserve">of </w:t>
      </w:r>
      <w:r w:rsidR="0037592E" w:rsidRPr="00F01E0E">
        <w:rPr>
          <w:color w:val="auto"/>
        </w:rPr>
        <w:t>accessibility and equity</w:t>
      </w:r>
      <w:r w:rsidR="0099509C" w:rsidRPr="00F01E0E">
        <w:rPr>
          <w:color w:val="auto"/>
        </w:rPr>
        <w:t xml:space="preserve"> of treatment</w:t>
      </w:r>
      <w:r w:rsidR="0037592E" w:rsidRPr="00F01E0E">
        <w:rPr>
          <w:color w:val="auto"/>
        </w:rPr>
        <w:t xml:space="preserve"> </w:t>
      </w:r>
      <w:r w:rsidR="00E92618" w:rsidRPr="00F01E0E">
        <w:rPr>
          <w:color w:val="auto"/>
        </w:rPr>
        <w:t xml:space="preserve">for </w:t>
      </w:r>
      <w:r w:rsidR="0099509C" w:rsidRPr="00F01E0E">
        <w:rPr>
          <w:color w:val="auto"/>
        </w:rPr>
        <w:t xml:space="preserve">patients in </w:t>
      </w:r>
      <w:r w:rsidR="00E92618" w:rsidRPr="00F01E0E">
        <w:rPr>
          <w:color w:val="auto"/>
        </w:rPr>
        <w:t>rural and regional</w:t>
      </w:r>
      <w:r w:rsidR="0099509C" w:rsidRPr="00F01E0E">
        <w:rPr>
          <w:color w:val="auto"/>
        </w:rPr>
        <w:t xml:space="preserve"> areas</w:t>
      </w:r>
      <w:r w:rsidR="00E92618" w:rsidRPr="00F01E0E">
        <w:rPr>
          <w:color w:val="auto"/>
        </w:rPr>
        <w:t>.</w:t>
      </w:r>
      <w:r w:rsidR="00202561" w:rsidRPr="00F01E0E">
        <w:rPr>
          <w:color w:val="auto"/>
        </w:rPr>
        <w:t xml:space="preserve"> </w:t>
      </w:r>
    </w:p>
    <w:p w14:paraId="771D19CA" w14:textId="749D221E" w:rsidR="00C9496B" w:rsidRPr="00F01E0E" w:rsidRDefault="00471715" w:rsidP="00C9496B">
      <w:pPr>
        <w:pStyle w:val="Instructionaltext"/>
        <w:spacing w:after="0"/>
        <w:rPr>
          <w:color w:val="auto"/>
        </w:rPr>
      </w:pPr>
      <w:r w:rsidRPr="00F01E0E">
        <w:rPr>
          <w:color w:val="auto"/>
        </w:rPr>
        <w:t xml:space="preserve">Due to its </w:t>
      </w:r>
      <w:r w:rsidR="00D3112E" w:rsidRPr="00F01E0E">
        <w:rPr>
          <w:color w:val="auto"/>
        </w:rPr>
        <w:t>minimally</w:t>
      </w:r>
      <w:r w:rsidRPr="00F01E0E">
        <w:rPr>
          <w:color w:val="auto"/>
        </w:rPr>
        <w:t xml:space="preserve"> invasive nature, </w:t>
      </w:r>
      <w:r w:rsidR="00C56F5A" w:rsidRPr="00F01E0E">
        <w:rPr>
          <w:color w:val="auto"/>
        </w:rPr>
        <w:t xml:space="preserve">IRE may lead to </w:t>
      </w:r>
      <w:r w:rsidR="001C0C96" w:rsidRPr="00F01E0E">
        <w:rPr>
          <w:color w:val="auto"/>
        </w:rPr>
        <w:t xml:space="preserve">reduced recovery time and </w:t>
      </w:r>
      <w:r w:rsidR="00204D0D" w:rsidRPr="00F01E0E">
        <w:rPr>
          <w:color w:val="auto"/>
        </w:rPr>
        <w:t xml:space="preserve">reduced </w:t>
      </w:r>
      <w:r w:rsidR="00794B61" w:rsidRPr="00F01E0E">
        <w:rPr>
          <w:color w:val="auto"/>
        </w:rPr>
        <w:t>AE</w:t>
      </w:r>
      <w:r w:rsidR="00D3112E" w:rsidRPr="00F01E0E">
        <w:rPr>
          <w:color w:val="auto"/>
        </w:rPr>
        <w:t>s</w:t>
      </w:r>
      <w:r w:rsidR="00794B61" w:rsidRPr="00F01E0E">
        <w:rPr>
          <w:color w:val="auto"/>
        </w:rPr>
        <w:t>,</w:t>
      </w:r>
      <w:r w:rsidR="00173673" w:rsidRPr="00F01E0E">
        <w:rPr>
          <w:color w:val="auto"/>
        </w:rPr>
        <w:t xml:space="preserve"> </w:t>
      </w:r>
      <w:r w:rsidR="00BC3FC4" w:rsidRPr="00F01E0E">
        <w:rPr>
          <w:color w:val="auto"/>
        </w:rPr>
        <w:t xml:space="preserve">enabling patients to remain active </w:t>
      </w:r>
      <w:r w:rsidR="00794B61" w:rsidRPr="00F01E0E">
        <w:rPr>
          <w:color w:val="auto"/>
        </w:rPr>
        <w:t>with</w:t>
      </w:r>
      <w:r w:rsidR="00BC3FC4" w:rsidRPr="00F01E0E">
        <w:rPr>
          <w:color w:val="auto"/>
        </w:rPr>
        <w:t>in their famil</w:t>
      </w:r>
      <w:r w:rsidR="00794B61" w:rsidRPr="00F01E0E">
        <w:rPr>
          <w:color w:val="auto"/>
        </w:rPr>
        <w:t>y</w:t>
      </w:r>
      <w:r w:rsidR="00FD5482" w:rsidRPr="00F01E0E">
        <w:rPr>
          <w:color w:val="auto"/>
        </w:rPr>
        <w:t xml:space="preserve">, </w:t>
      </w:r>
      <w:r w:rsidR="00BC3FC4" w:rsidRPr="00F01E0E">
        <w:rPr>
          <w:color w:val="auto"/>
        </w:rPr>
        <w:t>communit</w:t>
      </w:r>
      <w:r w:rsidR="00794B61" w:rsidRPr="00F01E0E">
        <w:rPr>
          <w:color w:val="auto"/>
        </w:rPr>
        <w:t>y</w:t>
      </w:r>
      <w:r w:rsidR="00BC3FC4" w:rsidRPr="00F01E0E">
        <w:rPr>
          <w:color w:val="auto"/>
        </w:rPr>
        <w:t xml:space="preserve"> </w:t>
      </w:r>
      <w:r w:rsidR="00FD5482" w:rsidRPr="00F01E0E">
        <w:rPr>
          <w:color w:val="auto"/>
        </w:rPr>
        <w:t xml:space="preserve">and workplace </w:t>
      </w:r>
      <w:r w:rsidR="00BC3FC4" w:rsidRPr="00F01E0E">
        <w:rPr>
          <w:color w:val="auto"/>
        </w:rPr>
        <w:t>with minimal disruption.</w:t>
      </w:r>
      <w:r w:rsidR="00DE66F7" w:rsidRPr="00F01E0E">
        <w:rPr>
          <w:color w:val="auto"/>
        </w:rPr>
        <w:t xml:space="preserve"> </w:t>
      </w:r>
      <w:r w:rsidR="009B5C45" w:rsidRPr="00F01E0E">
        <w:rPr>
          <w:color w:val="auto"/>
        </w:rPr>
        <w:t>It</w:t>
      </w:r>
      <w:r w:rsidR="00DE66F7" w:rsidRPr="00F01E0E">
        <w:rPr>
          <w:color w:val="auto"/>
        </w:rPr>
        <w:t xml:space="preserve"> </w:t>
      </w:r>
      <w:r w:rsidR="00D524C1" w:rsidRPr="00F01E0E">
        <w:rPr>
          <w:color w:val="auto"/>
        </w:rPr>
        <w:t>may</w:t>
      </w:r>
      <w:r w:rsidR="00DE66F7" w:rsidRPr="00F01E0E">
        <w:rPr>
          <w:color w:val="auto"/>
        </w:rPr>
        <w:t xml:space="preserve"> also </w:t>
      </w:r>
      <w:r w:rsidR="00903C80" w:rsidRPr="00F01E0E">
        <w:rPr>
          <w:color w:val="auto"/>
        </w:rPr>
        <w:t>relieve</w:t>
      </w:r>
      <w:r w:rsidR="00D524C1" w:rsidRPr="00F01E0E">
        <w:rPr>
          <w:color w:val="auto"/>
        </w:rPr>
        <w:t xml:space="preserve"> </w:t>
      </w:r>
      <w:r w:rsidR="0029621A" w:rsidRPr="00F01E0E">
        <w:rPr>
          <w:color w:val="auto"/>
        </w:rPr>
        <w:t xml:space="preserve">families </w:t>
      </w:r>
      <w:r w:rsidR="004E113F" w:rsidRPr="00F01E0E">
        <w:rPr>
          <w:color w:val="auto"/>
        </w:rPr>
        <w:t xml:space="preserve">of </w:t>
      </w:r>
      <w:r w:rsidR="00324D1F" w:rsidRPr="00F01E0E">
        <w:rPr>
          <w:color w:val="auto"/>
        </w:rPr>
        <w:t>the burden of caring for</w:t>
      </w:r>
      <w:r w:rsidR="0048710E" w:rsidRPr="00F01E0E">
        <w:rPr>
          <w:color w:val="auto"/>
        </w:rPr>
        <w:t xml:space="preserve"> dependent relatives</w:t>
      </w:r>
      <w:r w:rsidR="0056371D" w:rsidRPr="00F01E0E">
        <w:rPr>
          <w:color w:val="auto"/>
        </w:rPr>
        <w:t xml:space="preserve"> and </w:t>
      </w:r>
      <w:r w:rsidR="00D06781" w:rsidRPr="00F01E0E">
        <w:rPr>
          <w:color w:val="auto"/>
        </w:rPr>
        <w:t xml:space="preserve">assist </w:t>
      </w:r>
      <w:r w:rsidR="00B17B19" w:rsidRPr="00F01E0E">
        <w:rPr>
          <w:color w:val="auto"/>
        </w:rPr>
        <w:t xml:space="preserve">their </w:t>
      </w:r>
      <w:r w:rsidR="00BA1ABE" w:rsidRPr="00F01E0E">
        <w:rPr>
          <w:color w:val="auto"/>
        </w:rPr>
        <w:t xml:space="preserve">mental and emotional </w:t>
      </w:r>
      <w:r w:rsidR="00B17B19" w:rsidRPr="00F01E0E">
        <w:rPr>
          <w:color w:val="auto"/>
        </w:rPr>
        <w:t>wellbeing</w:t>
      </w:r>
      <w:r w:rsidR="00EF1645" w:rsidRPr="00F01E0E">
        <w:rPr>
          <w:color w:val="auto"/>
        </w:rPr>
        <w:t>.</w:t>
      </w:r>
    </w:p>
    <w:p w14:paraId="075B9A8E" w14:textId="080A7C61" w:rsidR="007F3C79" w:rsidRPr="00F01E0E" w:rsidRDefault="007F3C79" w:rsidP="006E2435">
      <w:pPr>
        <w:pStyle w:val="Instructionaltext"/>
        <w:keepNext/>
        <w:spacing w:after="0"/>
        <w:rPr>
          <w:color w:val="auto"/>
          <w:u w:val="single"/>
        </w:rPr>
      </w:pPr>
      <w:r w:rsidRPr="00F01E0E">
        <w:rPr>
          <w:color w:val="auto"/>
          <w:u w:val="single"/>
        </w:rPr>
        <w:t>Safety</w:t>
      </w:r>
      <w:r w:rsidR="003848B4" w:rsidRPr="00F01E0E">
        <w:rPr>
          <w:color w:val="auto"/>
          <w:u w:val="single"/>
        </w:rPr>
        <w:t xml:space="preserve"> outcomes</w:t>
      </w:r>
    </w:p>
    <w:p w14:paraId="5107BC4F" w14:textId="3BAE3901" w:rsidR="007F3C79" w:rsidRPr="00F01E0E" w:rsidRDefault="007F3C79" w:rsidP="00CF7D8C">
      <w:pPr>
        <w:pStyle w:val="Instructionaltext"/>
        <w:numPr>
          <w:ilvl w:val="0"/>
          <w:numId w:val="6"/>
        </w:numPr>
        <w:spacing w:after="0"/>
        <w:ind w:left="284" w:hanging="197"/>
        <w:rPr>
          <w:color w:val="auto"/>
        </w:rPr>
      </w:pPr>
      <w:r w:rsidRPr="00F01E0E">
        <w:rPr>
          <w:color w:val="auto"/>
        </w:rPr>
        <w:t xml:space="preserve">Erectile function </w:t>
      </w:r>
      <w:r w:rsidR="00436275" w:rsidRPr="00F01E0E">
        <w:rPr>
          <w:color w:val="auto"/>
        </w:rPr>
        <w:t>– maintenance of potency</w:t>
      </w:r>
    </w:p>
    <w:p w14:paraId="30D00562" w14:textId="4B32C94A" w:rsidR="007F3C79" w:rsidRPr="00F01E0E" w:rsidRDefault="007F3C79" w:rsidP="00CF7D8C">
      <w:pPr>
        <w:pStyle w:val="Instructionaltext"/>
        <w:numPr>
          <w:ilvl w:val="0"/>
          <w:numId w:val="6"/>
        </w:numPr>
        <w:spacing w:after="0"/>
        <w:ind w:left="284" w:hanging="197"/>
        <w:rPr>
          <w:color w:val="auto"/>
        </w:rPr>
      </w:pPr>
      <w:r w:rsidRPr="00F01E0E">
        <w:rPr>
          <w:color w:val="auto"/>
        </w:rPr>
        <w:t>Genitourinary AEs (e.g. urinary incontinence</w:t>
      </w:r>
      <w:r w:rsidR="00D25D31" w:rsidRPr="00F01E0E">
        <w:rPr>
          <w:color w:val="auto"/>
        </w:rPr>
        <w:t xml:space="preserve">, urinary </w:t>
      </w:r>
      <w:r w:rsidRPr="00F01E0E">
        <w:rPr>
          <w:color w:val="auto"/>
        </w:rPr>
        <w:t>retention, bowel dysfunction, fistula)</w:t>
      </w:r>
    </w:p>
    <w:p w14:paraId="4B31A934" w14:textId="2B6F3332" w:rsidR="00220653" w:rsidRDefault="00A00AE7" w:rsidP="00CF7D8C">
      <w:pPr>
        <w:pStyle w:val="Instructionaltext"/>
        <w:numPr>
          <w:ilvl w:val="0"/>
          <w:numId w:val="6"/>
        </w:numPr>
        <w:spacing w:after="0"/>
        <w:ind w:left="284" w:hanging="197"/>
        <w:rPr>
          <w:color w:val="auto"/>
        </w:rPr>
      </w:pPr>
      <w:r>
        <w:rPr>
          <w:color w:val="auto"/>
        </w:rPr>
        <w:t xml:space="preserve">Treatment-related </w:t>
      </w:r>
      <w:r w:rsidR="00A06EB5">
        <w:rPr>
          <w:color w:val="auto"/>
        </w:rPr>
        <w:t>AEs</w:t>
      </w:r>
      <w:r w:rsidR="00C86EB0">
        <w:rPr>
          <w:color w:val="auto"/>
        </w:rPr>
        <w:t xml:space="preserve">, </w:t>
      </w:r>
      <w:r w:rsidR="005E3CC2">
        <w:rPr>
          <w:color w:val="auto"/>
        </w:rPr>
        <w:t>measured using either</w:t>
      </w:r>
      <w:r w:rsidR="00164639">
        <w:rPr>
          <w:color w:val="auto"/>
        </w:rPr>
        <w:t>:</w:t>
      </w:r>
    </w:p>
    <w:p w14:paraId="11933074" w14:textId="6DB7B577" w:rsidR="006275B9" w:rsidRDefault="00B602A9" w:rsidP="00220653">
      <w:pPr>
        <w:pStyle w:val="Instructionaltext"/>
        <w:numPr>
          <w:ilvl w:val="1"/>
          <w:numId w:val="6"/>
        </w:numPr>
        <w:spacing w:after="0"/>
        <w:rPr>
          <w:color w:val="auto"/>
        </w:rPr>
      </w:pPr>
      <w:r>
        <w:rPr>
          <w:color w:val="auto"/>
        </w:rPr>
        <w:t>Clavien</w:t>
      </w:r>
      <w:r w:rsidR="00A471F2">
        <w:rPr>
          <w:color w:val="auto"/>
        </w:rPr>
        <w:t>-Dindo</w:t>
      </w:r>
      <w:r>
        <w:rPr>
          <w:color w:val="auto"/>
        </w:rPr>
        <w:t xml:space="preserve"> classification </w:t>
      </w:r>
      <w:r w:rsidR="005E3CC2">
        <w:rPr>
          <w:color w:val="auto"/>
        </w:rPr>
        <w:t>for surgically treated patients</w:t>
      </w:r>
      <w:r w:rsidR="002D1AF3">
        <w:rPr>
          <w:color w:val="auto"/>
        </w:rPr>
        <w:t xml:space="preserve"> (grade </w:t>
      </w:r>
      <w:r w:rsidR="002D1AF3">
        <w:rPr>
          <w:rFonts w:cs="Calibri"/>
          <w:color w:val="auto"/>
        </w:rPr>
        <w:t>≥</w:t>
      </w:r>
      <w:r w:rsidR="002D1AF3">
        <w:rPr>
          <w:color w:val="auto"/>
        </w:rPr>
        <w:t>3)</w:t>
      </w:r>
    </w:p>
    <w:p w14:paraId="5569A29F" w14:textId="29DD720D" w:rsidR="00A00AE7" w:rsidRPr="00F01E0E" w:rsidRDefault="005E3CC2" w:rsidP="00CE6747">
      <w:pPr>
        <w:pStyle w:val="Instructionaltext"/>
        <w:numPr>
          <w:ilvl w:val="1"/>
          <w:numId w:val="6"/>
        </w:numPr>
        <w:spacing w:after="0"/>
        <w:rPr>
          <w:color w:val="auto"/>
        </w:rPr>
      </w:pPr>
      <w:r>
        <w:rPr>
          <w:color w:val="auto"/>
        </w:rPr>
        <w:t>CTCAE classification for non-surgically treated patients</w:t>
      </w:r>
      <w:r w:rsidR="002D1AF3">
        <w:rPr>
          <w:color w:val="auto"/>
        </w:rPr>
        <w:t xml:space="preserve"> (grade </w:t>
      </w:r>
      <w:r w:rsidR="002D1AF3">
        <w:rPr>
          <w:rFonts w:cs="Calibri"/>
          <w:color w:val="auto"/>
        </w:rPr>
        <w:t>≥</w:t>
      </w:r>
      <w:r w:rsidR="002D1AF3">
        <w:rPr>
          <w:color w:val="auto"/>
        </w:rPr>
        <w:t>3)</w:t>
      </w:r>
    </w:p>
    <w:p w14:paraId="7D2046E6" w14:textId="708A5CF7" w:rsidR="007F3C79" w:rsidRPr="00F01E0E" w:rsidRDefault="007F3C79" w:rsidP="007F3C79">
      <w:pPr>
        <w:pStyle w:val="Instructionaltext"/>
        <w:spacing w:after="0"/>
        <w:rPr>
          <w:color w:val="auto"/>
          <w:u w:val="single"/>
        </w:rPr>
      </w:pPr>
      <w:r w:rsidRPr="00F01E0E">
        <w:rPr>
          <w:color w:val="auto"/>
          <w:u w:val="single"/>
        </w:rPr>
        <w:t>Clinical effectiveness</w:t>
      </w:r>
      <w:r w:rsidR="002320B9" w:rsidRPr="00F01E0E">
        <w:rPr>
          <w:color w:val="auto"/>
          <w:u w:val="single"/>
        </w:rPr>
        <w:t xml:space="preserve"> outcomes</w:t>
      </w:r>
    </w:p>
    <w:p w14:paraId="747B389A" w14:textId="77777777" w:rsidR="008A13D1" w:rsidRPr="00F01E0E" w:rsidRDefault="008A13D1" w:rsidP="00CF7D8C">
      <w:pPr>
        <w:pStyle w:val="Instructionaltext"/>
        <w:numPr>
          <w:ilvl w:val="0"/>
          <w:numId w:val="6"/>
        </w:numPr>
        <w:spacing w:after="0"/>
        <w:ind w:left="284" w:hanging="197"/>
        <w:rPr>
          <w:color w:val="auto"/>
        </w:rPr>
      </w:pPr>
      <w:r w:rsidRPr="00F01E0E">
        <w:rPr>
          <w:color w:val="auto"/>
        </w:rPr>
        <w:t>Overall survival</w:t>
      </w:r>
    </w:p>
    <w:p w14:paraId="7793E959" w14:textId="77777777" w:rsidR="008A13D1" w:rsidRPr="00F01E0E" w:rsidRDefault="008A13D1" w:rsidP="00CF7D8C">
      <w:pPr>
        <w:pStyle w:val="Instructionaltext"/>
        <w:numPr>
          <w:ilvl w:val="0"/>
          <w:numId w:val="6"/>
        </w:numPr>
        <w:spacing w:after="0"/>
        <w:ind w:left="284" w:hanging="197"/>
        <w:rPr>
          <w:color w:val="auto"/>
        </w:rPr>
      </w:pPr>
      <w:r w:rsidRPr="00F01E0E">
        <w:rPr>
          <w:color w:val="auto"/>
        </w:rPr>
        <w:t>Cancer-specific survival</w:t>
      </w:r>
    </w:p>
    <w:p w14:paraId="6BD12FCD" w14:textId="77777777" w:rsidR="008A13D1" w:rsidRPr="00F01E0E" w:rsidRDefault="008A13D1" w:rsidP="00CF7D8C">
      <w:pPr>
        <w:pStyle w:val="Instructionaltext"/>
        <w:numPr>
          <w:ilvl w:val="0"/>
          <w:numId w:val="6"/>
        </w:numPr>
        <w:spacing w:after="0"/>
        <w:ind w:left="284" w:hanging="197"/>
        <w:rPr>
          <w:color w:val="auto"/>
        </w:rPr>
      </w:pPr>
      <w:r w:rsidRPr="00F01E0E">
        <w:rPr>
          <w:color w:val="auto"/>
        </w:rPr>
        <w:t>Metastasis-free survival</w:t>
      </w:r>
    </w:p>
    <w:p w14:paraId="5A4CEFB9" w14:textId="0FDE6BE5" w:rsidR="007F3C79" w:rsidRPr="00F01E0E" w:rsidRDefault="00EE41CC" w:rsidP="00CF7D8C">
      <w:pPr>
        <w:pStyle w:val="Instructionaltext"/>
        <w:numPr>
          <w:ilvl w:val="0"/>
          <w:numId w:val="6"/>
        </w:numPr>
        <w:spacing w:after="0"/>
        <w:ind w:left="284" w:hanging="197"/>
        <w:rPr>
          <w:color w:val="auto"/>
        </w:rPr>
      </w:pPr>
      <w:r w:rsidRPr="00F01E0E">
        <w:rPr>
          <w:color w:val="auto"/>
        </w:rPr>
        <w:t>T</w:t>
      </w:r>
      <w:r w:rsidR="0039617D" w:rsidRPr="00F01E0E">
        <w:rPr>
          <w:color w:val="auto"/>
        </w:rPr>
        <w:t xml:space="preserve">reatment </w:t>
      </w:r>
      <w:r w:rsidR="000E2A47" w:rsidRPr="00F01E0E">
        <w:rPr>
          <w:color w:val="auto"/>
        </w:rPr>
        <w:t>failure</w:t>
      </w:r>
      <w:r w:rsidR="007F3C79" w:rsidRPr="00F01E0E">
        <w:rPr>
          <w:color w:val="auto"/>
        </w:rPr>
        <w:t xml:space="preserve"> (histopathology assessment, MRI</w:t>
      </w:r>
      <w:r w:rsidR="0039617D" w:rsidRPr="00F01E0E">
        <w:rPr>
          <w:color w:val="auto"/>
        </w:rPr>
        <w:t>)</w:t>
      </w:r>
    </w:p>
    <w:p w14:paraId="4CF23941" w14:textId="6509F8DA" w:rsidR="006256F3" w:rsidRDefault="0042569C" w:rsidP="00CF7D8C">
      <w:pPr>
        <w:pStyle w:val="Instructionaltext"/>
        <w:numPr>
          <w:ilvl w:val="0"/>
          <w:numId w:val="6"/>
        </w:numPr>
        <w:spacing w:after="0"/>
        <w:ind w:left="284" w:hanging="197"/>
        <w:rPr>
          <w:color w:val="auto"/>
        </w:rPr>
      </w:pPr>
      <w:r w:rsidRPr="00F01E0E">
        <w:rPr>
          <w:color w:val="auto"/>
        </w:rPr>
        <w:t>Rate of negative in-field biopsy</w:t>
      </w:r>
    </w:p>
    <w:p w14:paraId="15CFA5AC" w14:textId="4A9CB024" w:rsidR="0042569C" w:rsidRPr="00F01E0E" w:rsidRDefault="006256F3" w:rsidP="00CF7D8C">
      <w:pPr>
        <w:pStyle w:val="Instructionaltext"/>
        <w:numPr>
          <w:ilvl w:val="0"/>
          <w:numId w:val="6"/>
        </w:numPr>
        <w:spacing w:after="0"/>
        <w:ind w:left="284" w:hanging="197"/>
        <w:rPr>
          <w:color w:val="auto"/>
        </w:rPr>
      </w:pPr>
      <w:r>
        <w:rPr>
          <w:color w:val="auto"/>
        </w:rPr>
        <w:t>R</w:t>
      </w:r>
      <w:r w:rsidR="0042569C" w:rsidRPr="00F01E0E">
        <w:rPr>
          <w:color w:val="auto"/>
        </w:rPr>
        <w:t>ate</w:t>
      </w:r>
      <w:r>
        <w:rPr>
          <w:color w:val="auto"/>
        </w:rPr>
        <w:t>s</w:t>
      </w:r>
      <w:r w:rsidR="0042569C" w:rsidRPr="00F01E0E">
        <w:rPr>
          <w:color w:val="auto"/>
        </w:rPr>
        <w:t xml:space="preserve"> of in-</w:t>
      </w:r>
      <w:r>
        <w:rPr>
          <w:color w:val="auto"/>
        </w:rPr>
        <w:t>field</w:t>
      </w:r>
      <w:r w:rsidR="00E270C1">
        <w:rPr>
          <w:color w:val="auto"/>
        </w:rPr>
        <w:t xml:space="preserve"> or out-</w:t>
      </w:r>
      <w:r>
        <w:rPr>
          <w:color w:val="auto"/>
        </w:rPr>
        <w:t>of-</w:t>
      </w:r>
      <w:r w:rsidR="0042569C" w:rsidRPr="00F01E0E">
        <w:rPr>
          <w:color w:val="auto"/>
        </w:rPr>
        <w:t>field recurrence</w:t>
      </w:r>
      <w:r>
        <w:rPr>
          <w:color w:val="auto"/>
        </w:rPr>
        <w:t>s</w:t>
      </w:r>
    </w:p>
    <w:p w14:paraId="5AB8F35B" w14:textId="77777777" w:rsidR="007F3C79" w:rsidRPr="00F01E0E" w:rsidRDefault="007F3C79" w:rsidP="00CF7D8C">
      <w:pPr>
        <w:pStyle w:val="Instructionaltext"/>
        <w:numPr>
          <w:ilvl w:val="0"/>
          <w:numId w:val="6"/>
        </w:numPr>
        <w:spacing w:after="0"/>
        <w:ind w:left="284" w:hanging="197"/>
        <w:rPr>
          <w:color w:val="auto"/>
        </w:rPr>
      </w:pPr>
      <w:r w:rsidRPr="00F01E0E">
        <w:rPr>
          <w:color w:val="auto"/>
        </w:rPr>
        <w:t>Recovery time</w:t>
      </w:r>
    </w:p>
    <w:p w14:paraId="009A4FC3" w14:textId="3049FDAE" w:rsidR="00667F12" w:rsidRPr="00F01E0E" w:rsidRDefault="00667F12" w:rsidP="00CF7D8C">
      <w:pPr>
        <w:pStyle w:val="Instructionaltext"/>
        <w:numPr>
          <w:ilvl w:val="0"/>
          <w:numId w:val="6"/>
        </w:numPr>
        <w:spacing w:after="0"/>
        <w:ind w:left="284" w:hanging="197"/>
        <w:rPr>
          <w:color w:val="auto"/>
        </w:rPr>
      </w:pPr>
      <w:r w:rsidRPr="00F01E0E">
        <w:rPr>
          <w:color w:val="auto"/>
        </w:rPr>
        <w:t xml:space="preserve">Need for secondary </w:t>
      </w:r>
      <w:r w:rsidR="00A8366A" w:rsidRPr="00F01E0E">
        <w:rPr>
          <w:color w:val="auto"/>
        </w:rPr>
        <w:t xml:space="preserve">(i.e. salvage treatment rate) </w:t>
      </w:r>
      <w:r w:rsidRPr="00F01E0E">
        <w:rPr>
          <w:color w:val="auto"/>
        </w:rPr>
        <w:t xml:space="preserve">or adjuvant treatment </w:t>
      </w:r>
    </w:p>
    <w:p w14:paraId="045CD42A" w14:textId="37863183" w:rsidR="007F3C79" w:rsidRPr="00F01E0E" w:rsidRDefault="007F3C79" w:rsidP="00CF7D8C">
      <w:pPr>
        <w:pStyle w:val="Instructionaltext"/>
        <w:numPr>
          <w:ilvl w:val="0"/>
          <w:numId w:val="6"/>
        </w:numPr>
        <w:spacing w:after="0"/>
        <w:ind w:left="284" w:hanging="197"/>
        <w:rPr>
          <w:color w:val="auto"/>
        </w:rPr>
      </w:pPr>
      <w:r w:rsidRPr="00F01E0E">
        <w:rPr>
          <w:color w:val="auto"/>
        </w:rPr>
        <w:t xml:space="preserve">PSA </w:t>
      </w:r>
      <w:r w:rsidR="00167442" w:rsidRPr="00F01E0E">
        <w:rPr>
          <w:color w:val="auto"/>
        </w:rPr>
        <w:t>levels</w:t>
      </w:r>
    </w:p>
    <w:p w14:paraId="7EF3882E" w14:textId="302AA758" w:rsidR="007F3C79" w:rsidRPr="00F01E0E" w:rsidRDefault="007F3C79" w:rsidP="00CF7D8C">
      <w:pPr>
        <w:pStyle w:val="Instructionaltext"/>
        <w:numPr>
          <w:ilvl w:val="0"/>
          <w:numId w:val="6"/>
        </w:numPr>
        <w:spacing w:after="0"/>
        <w:ind w:left="284" w:hanging="197"/>
        <w:rPr>
          <w:color w:val="auto"/>
        </w:rPr>
      </w:pPr>
      <w:r w:rsidRPr="00F01E0E">
        <w:rPr>
          <w:color w:val="auto"/>
        </w:rPr>
        <w:lastRenderedPageBreak/>
        <w:t>Patient-reported health status (EPIC, IPSS-QoL, IIEF-15, EQ-5D</w:t>
      </w:r>
      <w:r w:rsidR="00DA61DA" w:rsidRPr="00F01E0E">
        <w:rPr>
          <w:color w:val="auto"/>
        </w:rPr>
        <w:t>, SHIM</w:t>
      </w:r>
      <w:r w:rsidRPr="00F01E0E">
        <w:rPr>
          <w:color w:val="auto"/>
        </w:rPr>
        <w:t>)</w:t>
      </w:r>
    </w:p>
    <w:p w14:paraId="5FBC59CD" w14:textId="77777777" w:rsidR="007F3C79" w:rsidRPr="00F01E0E" w:rsidRDefault="007F3C79" w:rsidP="00CF7D8C">
      <w:pPr>
        <w:pStyle w:val="Instructionaltext"/>
        <w:numPr>
          <w:ilvl w:val="0"/>
          <w:numId w:val="6"/>
        </w:numPr>
        <w:spacing w:after="0"/>
        <w:ind w:left="284" w:hanging="197"/>
        <w:rPr>
          <w:color w:val="auto"/>
        </w:rPr>
      </w:pPr>
      <w:r w:rsidRPr="00F01E0E">
        <w:rPr>
          <w:color w:val="auto"/>
        </w:rPr>
        <w:t>Patient satisfaction</w:t>
      </w:r>
    </w:p>
    <w:p w14:paraId="57CDE882" w14:textId="77777777" w:rsidR="007F3C79" w:rsidRPr="00F01E0E" w:rsidRDefault="007F3C79" w:rsidP="007F3C79">
      <w:pPr>
        <w:pStyle w:val="Instructionaltext"/>
        <w:spacing w:after="0"/>
        <w:rPr>
          <w:color w:val="auto"/>
          <w:u w:val="single"/>
        </w:rPr>
      </w:pPr>
      <w:r w:rsidRPr="00F01E0E">
        <w:rPr>
          <w:color w:val="auto"/>
          <w:u w:val="single"/>
        </w:rPr>
        <w:t>Non-health outcomes</w:t>
      </w:r>
    </w:p>
    <w:p w14:paraId="115DB7AB" w14:textId="7013C0E0" w:rsidR="007F3C79" w:rsidRPr="00F01E0E" w:rsidRDefault="007F3C79" w:rsidP="00CF7D8C">
      <w:pPr>
        <w:pStyle w:val="Instructionaltext"/>
        <w:numPr>
          <w:ilvl w:val="0"/>
          <w:numId w:val="6"/>
        </w:numPr>
        <w:spacing w:after="0"/>
        <w:ind w:left="284" w:hanging="197"/>
        <w:rPr>
          <w:color w:val="auto"/>
        </w:rPr>
      </w:pPr>
      <w:r w:rsidRPr="00F01E0E">
        <w:rPr>
          <w:color w:val="auto"/>
        </w:rPr>
        <w:t>Societal outcomes: workplace productivity and absenteeism</w:t>
      </w:r>
      <w:r w:rsidR="00184C61" w:rsidRPr="00F01E0E">
        <w:rPr>
          <w:color w:val="auto"/>
        </w:rPr>
        <w:t>,</w:t>
      </w:r>
      <w:r w:rsidRPr="00F01E0E">
        <w:rPr>
          <w:color w:val="auto"/>
        </w:rPr>
        <w:t xml:space="preserve"> preservation of patient involvement in family and community life with minimal interference</w:t>
      </w:r>
      <w:r w:rsidR="00184C61" w:rsidRPr="00F01E0E">
        <w:rPr>
          <w:color w:val="auto"/>
        </w:rPr>
        <w:t>,</w:t>
      </w:r>
      <w:r w:rsidRPr="00F01E0E">
        <w:rPr>
          <w:color w:val="auto"/>
        </w:rPr>
        <w:t xml:space="preserve"> caregiving load and wellbeing</w:t>
      </w:r>
    </w:p>
    <w:p w14:paraId="0DBF0545" w14:textId="006A226D" w:rsidR="00C643E9" w:rsidRPr="00F01E0E" w:rsidRDefault="00C643E9" w:rsidP="00CF7D8C">
      <w:pPr>
        <w:pStyle w:val="Instructionaltext"/>
        <w:numPr>
          <w:ilvl w:val="0"/>
          <w:numId w:val="6"/>
        </w:numPr>
        <w:spacing w:after="0"/>
        <w:ind w:left="284" w:hanging="197"/>
        <w:rPr>
          <w:color w:val="auto"/>
        </w:rPr>
      </w:pPr>
      <w:r w:rsidRPr="00F01E0E">
        <w:rPr>
          <w:color w:val="auto"/>
        </w:rPr>
        <w:t>Ethical and organisational: accessibility of IRE and equity for regional patients</w:t>
      </w:r>
    </w:p>
    <w:p w14:paraId="535BD8F0" w14:textId="2D94D569" w:rsidR="007F3C79" w:rsidRPr="00F01E0E" w:rsidRDefault="007F3C79" w:rsidP="007F3C79">
      <w:pPr>
        <w:pStyle w:val="Instructionaltext"/>
        <w:spacing w:after="0"/>
        <w:rPr>
          <w:color w:val="auto"/>
          <w:u w:val="single"/>
        </w:rPr>
      </w:pPr>
      <w:r w:rsidRPr="00F01E0E">
        <w:rPr>
          <w:color w:val="auto"/>
          <w:u w:val="single"/>
        </w:rPr>
        <w:t>Healthcare resource</w:t>
      </w:r>
      <w:r w:rsidR="001F426A" w:rsidRPr="00F01E0E">
        <w:rPr>
          <w:color w:val="auto"/>
          <w:u w:val="single"/>
        </w:rPr>
        <w:t>-</w:t>
      </w:r>
      <w:r w:rsidRPr="00F01E0E">
        <w:rPr>
          <w:color w:val="auto"/>
          <w:u w:val="single"/>
        </w:rPr>
        <w:t>use</w:t>
      </w:r>
      <w:r w:rsidR="002320B9" w:rsidRPr="00F01E0E">
        <w:rPr>
          <w:color w:val="auto"/>
          <w:u w:val="single"/>
        </w:rPr>
        <w:t xml:space="preserve"> outcomes</w:t>
      </w:r>
    </w:p>
    <w:p w14:paraId="69B19324" w14:textId="77777777" w:rsidR="003E315E" w:rsidRPr="00F01E0E" w:rsidRDefault="003E315E" w:rsidP="006E1AA7">
      <w:pPr>
        <w:pStyle w:val="Instructionaltext"/>
        <w:numPr>
          <w:ilvl w:val="0"/>
          <w:numId w:val="6"/>
        </w:numPr>
        <w:spacing w:after="0"/>
        <w:ind w:left="284" w:hanging="197"/>
        <w:rPr>
          <w:color w:val="auto"/>
        </w:rPr>
      </w:pPr>
      <w:r w:rsidRPr="00F01E0E">
        <w:rPr>
          <w:color w:val="auto"/>
        </w:rPr>
        <w:t>Operating time</w:t>
      </w:r>
    </w:p>
    <w:p w14:paraId="46B6AB0C" w14:textId="74FA238F" w:rsidR="00042684" w:rsidRPr="00F01E0E" w:rsidRDefault="003E315E" w:rsidP="006E1AA7">
      <w:pPr>
        <w:pStyle w:val="Instructionaltext"/>
        <w:numPr>
          <w:ilvl w:val="0"/>
          <w:numId w:val="6"/>
        </w:numPr>
        <w:spacing w:after="0"/>
        <w:ind w:left="284" w:hanging="197"/>
        <w:rPr>
          <w:color w:val="auto"/>
        </w:rPr>
      </w:pPr>
      <w:r w:rsidRPr="00F01E0E">
        <w:rPr>
          <w:color w:val="auto"/>
        </w:rPr>
        <w:t>Length of hospital stay</w:t>
      </w:r>
    </w:p>
    <w:p w14:paraId="059E4369" w14:textId="6CE9E23E" w:rsidR="007F3C79" w:rsidRPr="00F01E0E" w:rsidRDefault="007F3C79" w:rsidP="006E1AA7">
      <w:pPr>
        <w:pStyle w:val="Instructionaltext"/>
        <w:numPr>
          <w:ilvl w:val="0"/>
          <w:numId w:val="6"/>
        </w:numPr>
        <w:spacing w:after="0"/>
        <w:ind w:left="284" w:hanging="197"/>
        <w:rPr>
          <w:color w:val="auto"/>
        </w:rPr>
      </w:pPr>
      <w:r w:rsidRPr="00F01E0E">
        <w:rPr>
          <w:color w:val="auto"/>
        </w:rPr>
        <w:t>Costs associated with the intervention</w:t>
      </w:r>
      <w:r w:rsidR="00970B00">
        <w:rPr>
          <w:color w:val="auto"/>
        </w:rPr>
        <w:t xml:space="preserve"> and comparators</w:t>
      </w:r>
      <w:r w:rsidRPr="00F01E0E">
        <w:rPr>
          <w:color w:val="auto"/>
        </w:rPr>
        <w:t>, including cost of post-cancer lesion assessments (e.g. biopsies, specialist appointments, MRI, PSA testing)</w:t>
      </w:r>
    </w:p>
    <w:p w14:paraId="56D47E4A" w14:textId="40ED4067" w:rsidR="00262F65" w:rsidRPr="00F01E0E" w:rsidRDefault="00262F65" w:rsidP="006E1AA7">
      <w:pPr>
        <w:pStyle w:val="Instructionaltext"/>
        <w:numPr>
          <w:ilvl w:val="0"/>
          <w:numId w:val="6"/>
        </w:numPr>
        <w:spacing w:after="0"/>
        <w:ind w:left="284" w:hanging="197"/>
        <w:rPr>
          <w:color w:val="auto"/>
        </w:rPr>
      </w:pPr>
      <w:r>
        <w:rPr>
          <w:color w:val="auto"/>
        </w:rPr>
        <w:t>Cost associated</w:t>
      </w:r>
      <w:r w:rsidR="00164D44">
        <w:rPr>
          <w:color w:val="auto"/>
        </w:rPr>
        <w:t xml:space="preserve"> with AEs for the intervention and comparators</w:t>
      </w:r>
    </w:p>
    <w:p w14:paraId="08B6D8B3" w14:textId="21A60BE9" w:rsidR="001D57C1" w:rsidRPr="00F01E0E" w:rsidRDefault="001D57C1" w:rsidP="006E1AA7">
      <w:pPr>
        <w:pStyle w:val="Instructionaltext"/>
        <w:numPr>
          <w:ilvl w:val="0"/>
          <w:numId w:val="6"/>
        </w:numPr>
        <w:spacing w:after="0"/>
        <w:ind w:left="284" w:hanging="197"/>
        <w:rPr>
          <w:color w:val="auto"/>
        </w:rPr>
      </w:pPr>
      <w:r w:rsidRPr="00F01E0E">
        <w:rPr>
          <w:color w:val="auto"/>
        </w:rPr>
        <w:t xml:space="preserve">Cost of cancer relapse </w:t>
      </w:r>
      <w:r w:rsidR="005027C5" w:rsidRPr="00F01E0E">
        <w:rPr>
          <w:color w:val="auto"/>
        </w:rPr>
        <w:t>and</w:t>
      </w:r>
      <w:r w:rsidRPr="00F01E0E">
        <w:rPr>
          <w:color w:val="auto"/>
        </w:rPr>
        <w:t xml:space="preserve"> secondary treatment</w:t>
      </w:r>
      <w:r w:rsidR="00285DA2">
        <w:rPr>
          <w:color w:val="auto"/>
        </w:rPr>
        <w:t xml:space="preserve"> (PICO set 2 only)</w:t>
      </w:r>
    </w:p>
    <w:p w14:paraId="390044CC" w14:textId="2535A924" w:rsidR="009F4ECC" w:rsidRDefault="00D316EB" w:rsidP="006E1AA7">
      <w:pPr>
        <w:pStyle w:val="Instructionaltext"/>
        <w:numPr>
          <w:ilvl w:val="0"/>
          <w:numId w:val="6"/>
        </w:numPr>
        <w:spacing w:after="0"/>
        <w:ind w:left="284" w:hanging="197"/>
        <w:rPr>
          <w:color w:val="auto"/>
        </w:rPr>
      </w:pPr>
      <w:r>
        <w:rPr>
          <w:color w:val="auto"/>
        </w:rPr>
        <w:t>Cost effectiveness</w:t>
      </w:r>
    </w:p>
    <w:p w14:paraId="58DA7B98" w14:textId="2FEF8FBC" w:rsidR="00923FF7" w:rsidRPr="00923FF7" w:rsidRDefault="00923FF7" w:rsidP="006E1AA7">
      <w:pPr>
        <w:pStyle w:val="Instructionaltext"/>
        <w:numPr>
          <w:ilvl w:val="0"/>
          <w:numId w:val="6"/>
        </w:numPr>
        <w:spacing w:after="0"/>
        <w:ind w:left="284" w:hanging="197"/>
        <w:rPr>
          <w:color w:val="auto"/>
        </w:rPr>
      </w:pPr>
      <w:r>
        <w:rPr>
          <w:color w:val="auto"/>
        </w:rPr>
        <w:t>Budget impact</w:t>
      </w:r>
    </w:p>
    <w:p w14:paraId="6D799702" w14:textId="268DC0F2" w:rsidR="001A55FB" w:rsidRPr="00F01E0E" w:rsidRDefault="00F80738" w:rsidP="00702FBB">
      <w:pPr>
        <w:pStyle w:val="Instructionaltext"/>
        <w:rPr>
          <w:color w:val="auto"/>
        </w:rPr>
      </w:pPr>
      <w:r w:rsidRPr="00F01E0E">
        <w:rPr>
          <w:color w:val="auto"/>
        </w:rPr>
        <w:t>P</w:t>
      </w:r>
      <w:r w:rsidR="001A55FB" w:rsidRPr="00F01E0E">
        <w:rPr>
          <w:color w:val="auto"/>
        </w:rPr>
        <w:t xml:space="preserve">ostoperative </w:t>
      </w:r>
      <w:r w:rsidRPr="00F01E0E">
        <w:rPr>
          <w:color w:val="auto"/>
        </w:rPr>
        <w:t>AEs</w:t>
      </w:r>
      <w:r w:rsidR="001A55FB" w:rsidRPr="00F01E0E">
        <w:rPr>
          <w:color w:val="auto"/>
        </w:rPr>
        <w:t xml:space="preserve"> should be reported according to the Clavien-Dindo classification</w:t>
      </w:r>
      <w:r w:rsidR="00FC5ACB" w:rsidRPr="00F01E0E">
        <w:rPr>
          <w:color w:val="auto"/>
        </w:rPr>
        <w:t xml:space="preserve">. </w:t>
      </w:r>
      <w:r w:rsidR="000264A0" w:rsidRPr="00F01E0E">
        <w:rPr>
          <w:color w:val="auto"/>
        </w:rPr>
        <w:t xml:space="preserve">ICHOM </w:t>
      </w:r>
      <w:r w:rsidR="00FC5ACB" w:rsidRPr="00F01E0E">
        <w:rPr>
          <w:color w:val="auto"/>
        </w:rPr>
        <w:t>consider</w:t>
      </w:r>
      <w:r w:rsidRPr="00F01E0E">
        <w:rPr>
          <w:color w:val="auto"/>
        </w:rPr>
        <w:t>s</w:t>
      </w:r>
      <w:r w:rsidR="00FC5ACB" w:rsidRPr="00F01E0E">
        <w:rPr>
          <w:color w:val="auto"/>
        </w:rPr>
        <w:t xml:space="preserve"> that only</w:t>
      </w:r>
      <w:r w:rsidR="001A55FB" w:rsidRPr="00F01E0E">
        <w:rPr>
          <w:color w:val="auto"/>
        </w:rPr>
        <w:t xml:space="preserve"> grade ≥3 toxicities</w:t>
      </w:r>
      <w:r w:rsidR="00FC5ACB" w:rsidRPr="00F01E0E">
        <w:rPr>
          <w:color w:val="auto"/>
        </w:rPr>
        <w:t xml:space="preserve"> should be reported </w:t>
      </w:r>
      <w:r w:rsidR="005C0A61">
        <w:rPr>
          <w:color w:val="auto"/>
        </w:rPr>
        <w:fldChar w:fldCharType="begin">
          <w:fldData xml:space="preserve">PEVuZE5vdGU+PENpdGU+PEF1dGhvcj5NYXJ0aW48L0F1dGhvcj48WWVhcj4yMDE1PC9ZZWFyPjxS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==
</w:fldData>
        </w:fldChar>
      </w:r>
      <w:r w:rsidR="005C0A61">
        <w:rPr>
          <w:color w:val="auto"/>
        </w:rPr>
        <w:instrText xml:space="preserve"> ADDIN EN.CITE </w:instrText>
      </w:r>
      <w:r w:rsidR="005C0A61">
        <w:rPr>
          <w:color w:val="auto"/>
        </w:rPr>
        <w:fldChar w:fldCharType="begin">
          <w:fldData xml:space="preserve">PEVuZE5vdGU+PENpdGU+PEF1dGhvcj5NYXJ0aW48L0F1dGhvcj48WWVhcj4yMDE1PC9ZZWFyPjxS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==
</w:fldData>
        </w:fldChar>
      </w:r>
      <w:r w:rsidR="005C0A61">
        <w:rPr>
          <w:color w:val="auto"/>
        </w:rPr>
        <w:instrText xml:space="preserve"> ADDIN EN.CITE.DATA </w:instrText>
      </w:r>
      <w:r w:rsidR="005C0A61">
        <w:rPr>
          <w:color w:val="auto"/>
        </w:rPr>
      </w:r>
      <w:r w:rsidR="005C0A61">
        <w:rPr>
          <w:color w:val="auto"/>
        </w:rPr>
        <w:fldChar w:fldCharType="end"/>
      </w:r>
      <w:r w:rsidR="005C0A61">
        <w:rPr>
          <w:color w:val="auto"/>
        </w:rPr>
      </w:r>
      <w:r w:rsidR="005C0A61">
        <w:rPr>
          <w:color w:val="auto"/>
        </w:rPr>
        <w:fldChar w:fldCharType="separate"/>
      </w:r>
      <w:r w:rsidR="005C0A61">
        <w:rPr>
          <w:noProof/>
          <w:color w:val="auto"/>
        </w:rPr>
        <w:t>(Martin et al. 2015)</w:t>
      </w:r>
      <w:r w:rsidR="005C0A61">
        <w:rPr>
          <w:color w:val="auto"/>
        </w:rPr>
        <w:fldChar w:fldCharType="end"/>
      </w:r>
      <w:r w:rsidR="001A55FB" w:rsidRPr="00F01E0E">
        <w:rPr>
          <w:color w:val="auto"/>
        </w:rPr>
        <w:t xml:space="preserve">. Genitourinary </w:t>
      </w:r>
      <w:r w:rsidR="00DE5415" w:rsidRPr="00F01E0E">
        <w:rPr>
          <w:color w:val="auto"/>
        </w:rPr>
        <w:t>AEs</w:t>
      </w:r>
      <w:r w:rsidR="001A55FB" w:rsidRPr="00F01E0E">
        <w:rPr>
          <w:color w:val="auto"/>
        </w:rPr>
        <w:t xml:space="preserve"> can also be measured using specific questionnaires, such as the International Prostate Symptom Score (IPSS), which assesses lower urinary tract symptoms.</w:t>
      </w:r>
    </w:p>
    <w:p w14:paraId="489BFA17" w14:textId="575E88B5" w:rsidR="001A55FB" w:rsidRPr="00F01E0E" w:rsidRDefault="001A55FB" w:rsidP="00702FBB">
      <w:pPr>
        <w:pStyle w:val="Instructionaltext"/>
        <w:spacing w:before="0" w:after="0"/>
        <w:rPr>
          <w:color w:val="auto"/>
        </w:rPr>
      </w:pPr>
      <w:r w:rsidRPr="00F01E0E">
        <w:rPr>
          <w:color w:val="auto"/>
        </w:rPr>
        <w:t xml:space="preserve">According to ICHOM, overall survival, cancer-specific survival </w:t>
      </w:r>
      <w:r w:rsidR="00267312">
        <w:rPr>
          <w:color w:val="auto"/>
        </w:rPr>
        <w:t xml:space="preserve">and </w:t>
      </w:r>
      <w:r w:rsidRPr="00F01E0E">
        <w:rPr>
          <w:color w:val="auto"/>
        </w:rPr>
        <w:t xml:space="preserve">metastasis-free survival are key measures of cancer eradication for the </w:t>
      </w:r>
      <w:r w:rsidR="00D01C15" w:rsidRPr="00F01E0E">
        <w:rPr>
          <w:color w:val="auto"/>
        </w:rPr>
        <w:t>s</w:t>
      </w:r>
      <w:r w:rsidRPr="00F01E0E">
        <w:rPr>
          <w:color w:val="auto"/>
        </w:rPr>
        <w:t xml:space="preserve">tandard </w:t>
      </w:r>
      <w:r w:rsidR="00D01C15" w:rsidRPr="00F01E0E">
        <w:rPr>
          <w:color w:val="auto"/>
        </w:rPr>
        <w:t>s</w:t>
      </w:r>
      <w:r w:rsidRPr="00F01E0E">
        <w:rPr>
          <w:color w:val="auto"/>
        </w:rPr>
        <w:t xml:space="preserve">et </w:t>
      </w:r>
      <w:r w:rsidR="00D01C15" w:rsidRPr="00F01E0E">
        <w:rPr>
          <w:color w:val="auto"/>
        </w:rPr>
        <w:t xml:space="preserve">of multidimensional patient-centred health outcomes </w:t>
      </w:r>
      <w:r w:rsidR="005C0A61">
        <w:rPr>
          <w:color w:val="auto"/>
        </w:rPr>
        <w:fldChar w:fldCharType="begin">
          <w:fldData xml:space="preserve">PEVuZE5vdGU+PENpdGU+PEF1dGhvcj5NYXJ0aW48L0F1dGhvcj48WWVhcj4yMDE1PC9ZZWFyPjxS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==
</w:fldData>
        </w:fldChar>
      </w:r>
      <w:r w:rsidR="005C0A61">
        <w:rPr>
          <w:color w:val="auto"/>
        </w:rPr>
        <w:instrText xml:space="preserve"> ADDIN EN.CITE </w:instrText>
      </w:r>
      <w:r w:rsidR="005C0A61">
        <w:rPr>
          <w:color w:val="auto"/>
        </w:rPr>
        <w:fldChar w:fldCharType="begin">
          <w:fldData xml:space="preserve">PEVuZE5vdGU+PENpdGU+PEF1dGhvcj5NYXJ0aW48L0F1dGhvcj48WWVhcj4yMDE1PC9ZZWFyPjxS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==
</w:fldData>
        </w:fldChar>
      </w:r>
      <w:r w:rsidR="005C0A61">
        <w:rPr>
          <w:color w:val="auto"/>
        </w:rPr>
        <w:instrText xml:space="preserve"> ADDIN EN.CITE.DATA </w:instrText>
      </w:r>
      <w:r w:rsidR="005C0A61">
        <w:rPr>
          <w:color w:val="auto"/>
        </w:rPr>
      </w:r>
      <w:r w:rsidR="005C0A61">
        <w:rPr>
          <w:color w:val="auto"/>
        </w:rPr>
        <w:fldChar w:fldCharType="end"/>
      </w:r>
      <w:r w:rsidR="005C0A61">
        <w:rPr>
          <w:color w:val="auto"/>
        </w:rPr>
      </w:r>
      <w:r w:rsidR="005C0A61">
        <w:rPr>
          <w:color w:val="auto"/>
        </w:rPr>
        <w:fldChar w:fldCharType="separate"/>
      </w:r>
      <w:r w:rsidR="005C0A61">
        <w:rPr>
          <w:noProof/>
          <w:color w:val="auto"/>
        </w:rPr>
        <w:t>(Martin et al. 2015)</w:t>
      </w:r>
      <w:r w:rsidR="005C0A61">
        <w:rPr>
          <w:color w:val="auto"/>
        </w:rPr>
        <w:fldChar w:fldCharType="end"/>
      </w:r>
      <w:r w:rsidRPr="00F01E0E">
        <w:rPr>
          <w:color w:val="auto"/>
        </w:rPr>
        <w:t xml:space="preserve">. These survival and disease control outcomes have a strong correlation with patient anxiety and the initiation of additional therapy, and </w:t>
      </w:r>
      <w:r w:rsidR="00334F3F" w:rsidRPr="00F01E0E">
        <w:rPr>
          <w:color w:val="auto"/>
        </w:rPr>
        <w:t xml:space="preserve">they </w:t>
      </w:r>
      <w:r w:rsidRPr="00F01E0E">
        <w:rPr>
          <w:color w:val="auto"/>
        </w:rPr>
        <w:t>should be collected annually until death.</w:t>
      </w:r>
    </w:p>
    <w:p w14:paraId="25B5324E" w14:textId="431648B6" w:rsidR="00B42F05" w:rsidRPr="00F01E0E" w:rsidRDefault="00794DFE" w:rsidP="00B42F05">
      <w:pPr>
        <w:pStyle w:val="Instructionaltext"/>
        <w:spacing w:after="0"/>
        <w:rPr>
          <w:color w:val="auto"/>
        </w:rPr>
      </w:pPr>
      <w:r w:rsidRPr="00F01E0E">
        <w:rPr>
          <w:color w:val="auto"/>
        </w:rPr>
        <w:t>Treatment failure following focal therapy lacks a standardi</w:t>
      </w:r>
      <w:r w:rsidR="000459BD" w:rsidRPr="00F01E0E">
        <w:rPr>
          <w:color w:val="auto"/>
        </w:rPr>
        <w:t>s</w:t>
      </w:r>
      <w:r w:rsidRPr="00F01E0E">
        <w:rPr>
          <w:color w:val="auto"/>
        </w:rPr>
        <w:t xml:space="preserve">ed definition. </w:t>
      </w:r>
      <w:r w:rsidR="000E4453" w:rsidRPr="00F01E0E">
        <w:rPr>
          <w:color w:val="auto"/>
        </w:rPr>
        <w:t>A</w:t>
      </w:r>
      <w:r w:rsidRPr="00F01E0E">
        <w:rPr>
          <w:color w:val="auto"/>
        </w:rPr>
        <w:t xml:space="preserve">ccording to the applicant’s expert, it is defined as the inability to achieve the desired therapeutic outcome despite undergoing </w:t>
      </w:r>
      <w:r w:rsidR="00DF0896" w:rsidRPr="00F01E0E">
        <w:rPr>
          <w:color w:val="auto"/>
        </w:rPr>
        <w:t xml:space="preserve">2 </w:t>
      </w:r>
      <w:r w:rsidRPr="00F01E0E">
        <w:rPr>
          <w:color w:val="auto"/>
        </w:rPr>
        <w:t>rounds of treatment</w:t>
      </w:r>
      <w:r w:rsidR="00557C0B">
        <w:rPr>
          <w:color w:val="auto"/>
        </w:rPr>
        <w:t xml:space="preserve"> </w:t>
      </w:r>
      <w:r w:rsidR="005C0A61">
        <w:rPr>
          <w:color w:val="auto"/>
        </w:rPr>
        <w:fldChar w:fldCharType="begin">
          <w:fldData xml:space="preserve">PEVuZE5vdGU+PENpdGU+PEF1dGhvcj5Sb2Ryw61ndWV6LVPDoW5jaGV6PC9BdXRob3I+PFllYXI+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</w:fldData>
        </w:fldChar>
      </w:r>
      <w:r w:rsidR="005C0A61">
        <w:rPr>
          <w:color w:val="auto"/>
        </w:rPr>
        <w:instrText xml:space="preserve"> ADDIN EN.CITE </w:instrText>
      </w:r>
      <w:r w:rsidR="005C0A61">
        <w:rPr>
          <w:color w:val="auto"/>
        </w:rPr>
        <w:fldChar w:fldCharType="begin">
          <w:fldData xml:space="preserve">PEVuZE5vdGU+PENpdGU+PEF1dGhvcj5Sb2Ryw61ndWV6LVPDoW5jaGV6PC9BdXRob3I+PFllYXI+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</w:fldData>
        </w:fldChar>
      </w:r>
      <w:r w:rsidR="005C0A61">
        <w:rPr>
          <w:color w:val="auto"/>
        </w:rPr>
        <w:instrText xml:space="preserve"> ADDIN EN.CITE.DATA </w:instrText>
      </w:r>
      <w:r w:rsidR="005C0A61">
        <w:rPr>
          <w:color w:val="auto"/>
        </w:rPr>
      </w:r>
      <w:r w:rsidR="005C0A61">
        <w:rPr>
          <w:color w:val="auto"/>
        </w:rPr>
        <w:fldChar w:fldCharType="end"/>
      </w:r>
      <w:r w:rsidR="005C0A61">
        <w:rPr>
          <w:color w:val="auto"/>
        </w:rPr>
      </w:r>
      <w:r w:rsidR="005C0A61">
        <w:rPr>
          <w:color w:val="auto"/>
        </w:rPr>
        <w:fldChar w:fldCharType="separate"/>
      </w:r>
      <w:r w:rsidR="005C0A61">
        <w:rPr>
          <w:noProof/>
          <w:color w:val="auto"/>
        </w:rPr>
        <w:t>(Rodríguez-Sánchez et al. 2024)</w:t>
      </w:r>
      <w:r w:rsidR="005C0A61">
        <w:rPr>
          <w:color w:val="auto"/>
        </w:rPr>
        <w:fldChar w:fldCharType="end"/>
      </w:r>
      <w:r w:rsidRPr="00F01E0E">
        <w:rPr>
          <w:color w:val="auto"/>
        </w:rPr>
        <w:t>.</w:t>
      </w:r>
      <w:r w:rsidR="006873FE" w:rsidRPr="00F01E0E">
        <w:rPr>
          <w:color w:val="auto"/>
        </w:rPr>
        <w:t xml:space="preserve"> </w:t>
      </w:r>
      <w:r w:rsidR="0086173B" w:rsidRPr="00F01E0E">
        <w:rPr>
          <w:color w:val="auto"/>
        </w:rPr>
        <w:t xml:space="preserve">In the Prostate Cancer IRE Study (PRIS), treatment failure </w:t>
      </w:r>
      <w:r w:rsidR="00DF0896" w:rsidRPr="00F01E0E">
        <w:rPr>
          <w:color w:val="auto"/>
        </w:rPr>
        <w:t>wa</w:t>
      </w:r>
      <w:r w:rsidR="0086173B" w:rsidRPr="00F01E0E">
        <w:rPr>
          <w:color w:val="auto"/>
        </w:rPr>
        <w:t xml:space="preserve">s defined as the diagnosis of ISUP grade group ≥2 prostate cancer detected </w:t>
      </w:r>
      <w:r w:rsidR="00AB44CD" w:rsidRPr="00F01E0E">
        <w:rPr>
          <w:color w:val="auto"/>
        </w:rPr>
        <w:t>i</w:t>
      </w:r>
      <w:r w:rsidR="0086173B" w:rsidRPr="00F01E0E">
        <w:rPr>
          <w:color w:val="auto"/>
        </w:rPr>
        <w:t xml:space="preserve">n a 12-month biopsy following IRE </w:t>
      </w:r>
      <w:r w:rsidR="005C0A61">
        <w:rPr>
          <w:color w:val="auto"/>
        </w:rPr>
        <w:fldChar w:fldCharType="begin">
          <w:fldData xml:space="preserve">PEVuZE5vdGU+PENpdGU+PEF1dGhvcj5MYW50ejwvQXV0aG9yPjxZZWFyPjIwMjM8L1llYXI+PFJl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</w:fldData>
        </w:fldChar>
      </w:r>
      <w:r w:rsidR="005C0A61">
        <w:rPr>
          <w:color w:val="auto"/>
        </w:rPr>
        <w:instrText xml:space="preserve"> ADDIN EN.CITE </w:instrText>
      </w:r>
      <w:r w:rsidR="005C0A61">
        <w:rPr>
          <w:color w:val="auto"/>
        </w:rPr>
        <w:fldChar w:fldCharType="begin">
          <w:fldData xml:space="preserve">PEVuZE5vdGU+PENpdGU+PEF1dGhvcj5MYW50ejwvQXV0aG9yPjxZZWFyPjIwMjM8L1llYXI+PFJl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</w:fldData>
        </w:fldChar>
      </w:r>
      <w:r w:rsidR="005C0A61">
        <w:rPr>
          <w:color w:val="auto"/>
        </w:rPr>
        <w:instrText xml:space="preserve"> ADDIN EN.CITE.DATA </w:instrText>
      </w:r>
      <w:r w:rsidR="005C0A61">
        <w:rPr>
          <w:color w:val="auto"/>
        </w:rPr>
      </w:r>
      <w:r w:rsidR="005C0A61">
        <w:rPr>
          <w:color w:val="auto"/>
        </w:rPr>
        <w:fldChar w:fldCharType="end"/>
      </w:r>
      <w:r w:rsidR="005C0A61">
        <w:rPr>
          <w:color w:val="auto"/>
        </w:rPr>
      </w:r>
      <w:r w:rsidR="005C0A61">
        <w:rPr>
          <w:color w:val="auto"/>
        </w:rPr>
        <w:fldChar w:fldCharType="separate"/>
      </w:r>
      <w:r w:rsidR="005C0A61">
        <w:rPr>
          <w:noProof/>
          <w:color w:val="auto"/>
        </w:rPr>
        <w:t>(Lantz et al. 2023)</w:t>
      </w:r>
      <w:r w:rsidR="005C0A61">
        <w:rPr>
          <w:color w:val="auto"/>
        </w:rPr>
        <w:fldChar w:fldCharType="end"/>
      </w:r>
      <w:r w:rsidR="002729E0" w:rsidRPr="00F01E0E">
        <w:rPr>
          <w:color w:val="auto"/>
        </w:rPr>
        <w:t>.</w:t>
      </w:r>
    </w:p>
    <w:p w14:paraId="03AB0389" w14:textId="2C997A95" w:rsidR="009D425E" w:rsidRPr="005423F5" w:rsidRDefault="00454DD2" w:rsidP="00C46CF1">
      <w:pPr>
        <w:pStyle w:val="Instructionaltext"/>
        <w:spacing w:after="0"/>
        <w:rPr>
          <w:color w:val="000000" w:themeColor="text1"/>
        </w:rPr>
      </w:pPr>
      <w:r w:rsidRPr="00F01E0E">
        <w:rPr>
          <w:color w:val="auto"/>
        </w:rPr>
        <w:t>A n</w:t>
      </w:r>
      <w:r w:rsidR="008712D8" w:rsidRPr="00F01E0E">
        <w:rPr>
          <w:color w:val="auto"/>
        </w:rPr>
        <w:t xml:space="preserve">egative in-field biopsy </w:t>
      </w:r>
      <w:r w:rsidRPr="00F01E0E">
        <w:rPr>
          <w:color w:val="auto"/>
        </w:rPr>
        <w:t>assesses</w:t>
      </w:r>
      <w:r w:rsidR="00C46CF1" w:rsidRPr="00F01E0E">
        <w:rPr>
          <w:color w:val="auto"/>
        </w:rPr>
        <w:t xml:space="preserve"> the effectiveness of </w:t>
      </w:r>
      <w:r w:rsidR="002F10D4" w:rsidRPr="00F01E0E">
        <w:rPr>
          <w:color w:val="auto"/>
        </w:rPr>
        <w:t>IRE</w:t>
      </w:r>
      <w:r w:rsidR="00B42F05" w:rsidRPr="00F01E0E">
        <w:rPr>
          <w:color w:val="auto"/>
        </w:rPr>
        <w:t xml:space="preserve"> </w:t>
      </w:r>
      <w:r w:rsidRPr="00F01E0E">
        <w:rPr>
          <w:color w:val="auto"/>
        </w:rPr>
        <w:t>in</w:t>
      </w:r>
      <w:r w:rsidR="00B42F05" w:rsidRPr="00F01E0E">
        <w:rPr>
          <w:color w:val="auto"/>
        </w:rPr>
        <w:t xml:space="preserve"> </w:t>
      </w:r>
      <w:r w:rsidR="00C46CF1" w:rsidRPr="00F01E0E">
        <w:rPr>
          <w:color w:val="auto"/>
        </w:rPr>
        <w:t>t</w:t>
      </w:r>
      <w:r w:rsidR="00327D81" w:rsidRPr="00F01E0E">
        <w:rPr>
          <w:color w:val="auto"/>
        </w:rPr>
        <w:t>umour ablation</w:t>
      </w:r>
      <w:r w:rsidR="00C46CF1" w:rsidRPr="00F01E0E">
        <w:rPr>
          <w:color w:val="auto"/>
        </w:rPr>
        <w:t xml:space="preserve"> </w:t>
      </w:r>
      <w:r w:rsidR="005C0A61">
        <w:rPr>
          <w:color w:val="auto"/>
        </w:rPr>
        <w:fldChar w:fldCharType="begin"/>
      </w:r>
      <w:r w:rsidR="005C0A61">
        <w:rPr>
          <w:color w:val="auto"/>
        </w:rPr>
        <w:instrText xml:space="preserve"> ADDIN EN.CITE &lt;EndNote&gt;&lt;Cite&gt;&lt;Author&gt;Yaxley&lt;/Author&gt;&lt;Year&gt;2022&lt;/Year&gt;&lt;RecNum&gt;32&lt;/RecNum&gt;&lt;DisplayText&gt;(Yaxley et al. 2022)&lt;/DisplayText&gt;&lt;record&gt;&lt;rec-number&gt;32&lt;/rec-number&gt;&lt;foreign-keys&gt;&lt;key app="EN" db-id="zfadtfv0fdzv91ezxvy5tffnwdvpwvxdzsse" timestamp="1740829622"&gt;32&lt;/key&gt;&lt;/foreign-keys&gt;&lt;ref-type name="Journal Article"&gt;17&lt;/ref-type&gt;&lt;contributors&gt;&lt;authors&gt;&lt;author&gt;Yaxley, W. J.&lt;/author&gt;&lt;author&gt;Gianduzzo, T.&lt;/author&gt;&lt;author&gt;Kua, B.&lt;/author&gt;&lt;author&gt;Oxford, R.&lt;/author&gt;&lt;author&gt;Yaxley, J. W.&lt;/author&gt;&lt;/authors&gt;&lt;/contributors&gt;&lt;auth-address&gt;Department of Urology, QEII Jubilee Hospital, Brisbane, Australia.&amp;#xD;The University of Queensland, School of Medicine, Brisbane, Australia.&amp;#xD;Wesley Urology Clinic, Wesley Hospital, Brisbane, Australia.&amp;#xD;Department of Urology, Royal Brisbane and Women&amp;apos;s Hospital, Brisbane, Australia. dryaxley@wesleyurologyclinic.com.au.&lt;/auth-address&gt;&lt;titles&gt;&lt;title&gt;Focal therapy for prostate cancer with irreversible electroporation: Oncological and functional results of a single institution study&lt;/title&gt;&lt;secondary-title&gt;Investig Clin Urol&lt;/secondary-title&gt;&lt;/titles&gt;&lt;periodical&gt;&lt;full-title&gt;Investig Clin Urol&lt;/full-title&gt;&lt;/periodical&gt;&lt;pages&gt;285-293&lt;/pages&gt;&lt;volume&gt;63&lt;/volume&gt;&lt;number&gt;3&lt;/number&gt;&lt;keywords&gt;&lt;keyword&gt;Ablation Techniques/adverse effects/methods&lt;/keyword&gt;&lt;keyword&gt;Electroporation/methods&lt;/keyword&gt;&lt;keyword&gt;Humans&lt;/keyword&gt;&lt;keyword&gt;Male&lt;/keyword&gt;&lt;keyword&gt;Prostatic Neoplasms/pathology&lt;/keyword&gt;&lt;keyword&gt;Quality of Life&lt;/keyword&gt;&lt;keyword&gt;Treatment Outcome&lt;/keyword&gt;&lt;/keywords&gt;&lt;dates&gt;&lt;year&gt;2022&lt;/year&gt;&lt;pub-dates&gt;&lt;date&gt;May&lt;/date&gt;&lt;/pub-dates&gt;&lt;/dates&gt;&lt;isbn&gt;2466-054X (Electronic)&amp;#xD;2466-0493 (Print)&amp;#xD;2466-0493 (Linking)&lt;/isbn&gt;&lt;accession-num&gt;35534217&lt;/accession-num&gt;&lt;urls&gt;&lt;related-urls&gt;&lt;url&gt;https://pmc.ncbi.nlm.nih.gov/articles/PMC9091832/pdf/icu-63-285.pdf&lt;/url&gt;&lt;/related-urls&gt;&lt;/urls&gt;&lt;electronic-resource-num&gt;10.4111/icu.20210472&lt;/electronic-resource-num&gt;&lt;remote-database-provider&gt;NLM&lt;/remote-database-provider&gt;&lt;language&gt;eng&lt;/language&gt;&lt;/record&gt;&lt;/Cite&gt;&lt;/EndNote&gt;</w:instrText>
      </w:r>
      <w:r w:rsidR="005C0A61">
        <w:rPr>
          <w:color w:val="auto"/>
        </w:rPr>
        <w:fldChar w:fldCharType="separate"/>
      </w:r>
      <w:r w:rsidR="005C0A61">
        <w:rPr>
          <w:noProof/>
          <w:color w:val="auto"/>
        </w:rPr>
        <w:t>(Yaxley et al. 2022)</w:t>
      </w:r>
      <w:r w:rsidR="005C0A61">
        <w:rPr>
          <w:color w:val="auto"/>
        </w:rPr>
        <w:fldChar w:fldCharType="end"/>
      </w:r>
      <w:r w:rsidR="00C46CF1" w:rsidRPr="00F01E0E">
        <w:rPr>
          <w:color w:val="auto"/>
        </w:rPr>
        <w:t>.</w:t>
      </w:r>
      <w:r w:rsidR="009D425E" w:rsidRPr="00F01E0E">
        <w:rPr>
          <w:color w:val="auto"/>
        </w:rPr>
        <w:t xml:space="preserve"> </w:t>
      </w:r>
      <w:r w:rsidR="00BB2263" w:rsidRPr="005423F5">
        <w:rPr>
          <w:color w:val="000000" w:themeColor="text1"/>
        </w:rPr>
        <w:t xml:space="preserve">The applicant’s expert highlighted that </w:t>
      </w:r>
      <w:r w:rsidR="00E94F11" w:rsidRPr="005423F5">
        <w:rPr>
          <w:color w:val="000000" w:themeColor="text1"/>
        </w:rPr>
        <w:t xml:space="preserve">routine biopsies are not </w:t>
      </w:r>
      <w:r w:rsidR="00A51068" w:rsidRPr="005423F5">
        <w:rPr>
          <w:color w:val="000000" w:themeColor="text1"/>
        </w:rPr>
        <w:t>generally</w:t>
      </w:r>
      <w:r w:rsidR="00B55154" w:rsidRPr="005423F5">
        <w:rPr>
          <w:color w:val="000000" w:themeColor="text1"/>
        </w:rPr>
        <w:t xml:space="preserve"> </w:t>
      </w:r>
      <w:r w:rsidR="00E94F11" w:rsidRPr="005423F5">
        <w:rPr>
          <w:color w:val="000000" w:themeColor="text1"/>
        </w:rPr>
        <w:t xml:space="preserve">performed after RT or RP, making </w:t>
      </w:r>
      <w:r w:rsidR="00B55154" w:rsidRPr="005423F5">
        <w:rPr>
          <w:color w:val="000000" w:themeColor="text1"/>
        </w:rPr>
        <w:t>direct comparison</w:t>
      </w:r>
      <w:r w:rsidR="00426D1C" w:rsidRPr="005423F5">
        <w:rPr>
          <w:color w:val="000000" w:themeColor="text1"/>
        </w:rPr>
        <w:t>s between IRE and these treatments</w:t>
      </w:r>
      <w:r w:rsidR="00E94F11" w:rsidRPr="005423F5">
        <w:rPr>
          <w:color w:val="000000" w:themeColor="text1"/>
        </w:rPr>
        <w:t xml:space="preserve"> </w:t>
      </w:r>
      <w:r w:rsidR="00426D1C" w:rsidRPr="005423F5">
        <w:rPr>
          <w:color w:val="000000" w:themeColor="text1"/>
        </w:rPr>
        <w:t>challenging</w:t>
      </w:r>
      <w:r w:rsidR="00010780" w:rsidRPr="005423F5">
        <w:rPr>
          <w:color w:val="000000" w:themeColor="text1"/>
        </w:rPr>
        <w:t xml:space="preserve"> for this outcome</w:t>
      </w:r>
      <w:r w:rsidR="00E94F11" w:rsidRPr="005423F5">
        <w:rPr>
          <w:color w:val="000000" w:themeColor="text1"/>
        </w:rPr>
        <w:t>.</w:t>
      </w:r>
    </w:p>
    <w:p w14:paraId="708F2104" w14:textId="235CFFE0" w:rsidR="00B3234B" w:rsidRDefault="00EC60F2" w:rsidP="009F4ECC">
      <w:pPr>
        <w:pStyle w:val="Instructionaltext"/>
        <w:spacing w:after="0"/>
        <w:rPr>
          <w:color w:val="auto"/>
        </w:rPr>
      </w:pPr>
      <w:r w:rsidRPr="00F01E0E">
        <w:rPr>
          <w:color w:val="auto"/>
        </w:rPr>
        <w:t xml:space="preserve">Several tools </w:t>
      </w:r>
      <w:r w:rsidR="007D44E0" w:rsidRPr="00F01E0E">
        <w:rPr>
          <w:color w:val="auto"/>
        </w:rPr>
        <w:t>can be used to assess p</w:t>
      </w:r>
      <w:r w:rsidR="001A3580" w:rsidRPr="00F01E0E">
        <w:rPr>
          <w:color w:val="auto"/>
        </w:rPr>
        <w:t xml:space="preserve">atient-reported outcome measures (PROMs) in prostate cancer patients. The </w:t>
      </w:r>
      <w:r w:rsidR="003C76BE" w:rsidRPr="00F01E0E">
        <w:rPr>
          <w:color w:val="auto"/>
        </w:rPr>
        <w:t>i</w:t>
      </w:r>
      <w:r w:rsidR="001A3580" w:rsidRPr="00F01E0E">
        <w:rPr>
          <w:color w:val="auto"/>
        </w:rPr>
        <w:t xml:space="preserve">nternational </w:t>
      </w:r>
      <w:r w:rsidR="003C76BE" w:rsidRPr="00F01E0E">
        <w:rPr>
          <w:color w:val="auto"/>
        </w:rPr>
        <w:t>i</w:t>
      </w:r>
      <w:r w:rsidR="001A3580" w:rsidRPr="00F01E0E">
        <w:rPr>
          <w:color w:val="auto"/>
        </w:rPr>
        <w:t xml:space="preserve">ndex of </w:t>
      </w:r>
      <w:r w:rsidR="003C76BE" w:rsidRPr="00F01E0E">
        <w:rPr>
          <w:color w:val="auto"/>
        </w:rPr>
        <w:t>e</w:t>
      </w:r>
      <w:r w:rsidR="001A3580" w:rsidRPr="00F01E0E">
        <w:rPr>
          <w:color w:val="auto"/>
        </w:rPr>
        <w:t xml:space="preserve">rectile </w:t>
      </w:r>
      <w:r w:rsidR="003C76BE" w:rsidRPr="00F01E0E">
        <w:rPr>
          <w:color w:val="auto"/>
        </w:rPr>
        <w:t>f</w:t>
      </w:r>
      <w:r w:rsidR="001A3580" w:rsidRPr="00F01E0E">
        <w:rPr>
          <w:color w:val="auto"/>
        </w:rPr>
        <w:t xml:space="preserve">unction (IIEF) is a </w:t>
      </w:r>
      <w:r w:rsidR="00CC5E71" w:rsidRPr="00F01E0E">
        <w:rPr>
          <w:color w:val="auto"/>
        </w:rPr>
        <w:t>multidimensional</w:t>
      </w:r>
      <w:r w:rsidR="00D157F9" w:rsidRPr="00F01E0E">
        <w:rPr>
          <w:color w:val="auto"/>
        </w:rPr>
        <w:t xml:space="preserve"> scale</w:t>
      </w:r>
      <w:r w:rsidR="001A3580" w:rsidRPr="00F01E0E">
        <w:rPr>
          <w:color w:val="auto"/>
        </w:rPr>
        <w:t xml:space="preserve"> that evaluates erectile function, orgasmic function, sexual desire, intercourse satisfaction and overall satisfaction. </w:t>
      </w:r>
      <w:r w:rsidR="00CF2EC5" w:rsidRPr="00F01E0E">
        <w:rPr>
          <w:color w:val="auto"/>
        </w:rPr>
        <w:t>The sexual health inventory for men (SHIM)</w:t>
      </w:r>
      <w:r w:rsidR="009261FE" w:rsidRPr="00F01E0E">
        <w:rPr>
          <w:color w:val="auto"/>
        </w:rPr>
        <w:t xml:space="preserve"> </w:t>
      </w:r>
      <w:r w:rsidR="00CF2EC5" w:rsidRPr="00F01E0E">
        <w:rPr>
          <w:color w:val="auto"/>
        </w:rPr>
        <w:t>is a</w:t>
      </w:r>
      <w:r w:rsidR="004E1D78" w:rsidRPr="00F01E0E">
        <w:rPr>
          <w:color w:val="auto"/>
        </w:rPr>
        <w:t xml:space="preserve"> </w:t>
      </w:r>
      <w:r w:rsidR="005B6B96" w:rsidRPr="00F01E0E">
        <w:rPr>
          <w:color w:val="auto"/>
        </w:rPr>
        <w:t>validated</w:t>
      </w:r>
      <w:r w:rsidR="00E22EC9" w:rsidRPr="00F01E0E">
        <w:rPr>
          <w:color w:val="auto"/>
        </w:rPr>
        <w:t xml:space="preserve"> abbreviated version </w:t>
      </w:r>
      <w:r w:rsidR="00DD0BBA" w:rsidRPr="00F01E0E">
        <w:rPr>
          <w:color w:val="auto"/>
        </w:rPr>
        <w:t>of IIEF</w:t>
      </w:r>
      <w:r w:rsidR="005B6B96" w:rsidRPr="00F01E0E">
        <w:rPr>
          <w:color w:val="auto"/>
        </w:rPr>
        <w:t xml:space="preserve"> widely used in </w:t>
      </w:r>
      <w:r w:rsidR="00CF2EC5" w:rsidRPr="00F01E0E">
        <w:rPr>
          <w:color w:val="auto"/>
        </w:rPr>
        <w:t>clinics to evaluate and assess treatment efficacy for erectile dysfunction</w:t>
      </w:r>
      <w:r w:rsidR="00987A0A" w:rsidRPr="00F01E0E">
        <w:rPr>
          <w:color w:val="auto"/>
        </w:rPr>
        <w:t xml:space="preserve">. </w:t>
      </w:r>
      <w:r w:rsidR="001A3580" w:rsidRPr="00F01E0E">
        <w:rPr>
          <w:color w:val="auto"/>
        </w:rPr>
        <w:t xml:space="preserve">The </w:t>
      </w:r>
      <w:r w:rsidR="003C76BE" w:rsidRPr="00F01E0E">
        <w:rPr>
          <w:color w:val="auto"/>
        </w:rPr>
        <w:t>e</w:t>
      </w:r>
      <w:r w:rsidR="001A3580" w:rsidRPr="00F01E0E">
        <w:rPr>
          <w:color w:val="auto"/>
        </w:rPr>
        <w:t xml:space="preserve">xpanded </w:t>
      </w:r>
      <w:r w:rsidR="003C76BE" w:rsidRPr="00F01E0E">
        <w:rPr>
          <w:color w:val="auto"/>
        </w:rPr>
        <w:t>p</w:t>
      </w:r>
      <w:r w:rsidR="001A3580" w:rsidRPr="00F01E0E">
        <w:rPr>
          <w:color w:val="auto"/>
        </w:rPr>
        <w:t xml:space="preserve">rostate </w:t>
      </w:r>
      <w:r w:rsidR="003C76BE" w:rsidRPr="00F01E0E">
        <w:rPr>
          <w:color w:val="auto"/>
        </w:rPr>
        <w:t>c</w:t>
      </w:r>
      <w:r w:rsidR="001A3580" w:rsidRPr="00F01E0E">
        <w:rPr>
          <w:color w:val="auto"/>
        </w:rPr>
        <w:t xml:space="preserve">ancer </w:t>
      </w:r>
      <w:r w:rsidR="003C76BE" w:rsidRPr="00F01E0E">
        <w:rPr>
          <w:color w:val="auto"/>
        </w:rPr>
        <w:t>i</w:t>
      </w:r>
      <w:r w:rsidR="001A3580" w:rsidRPr="00F01E0E">
        <w:rPr>
          <w:color w:val="auto"/>
        </w:rPr>
        <w:t xml:space="preserve">ndex </w:t>
      </w:r>
      <w:r w:rsidR="003C76BE" w:rsidRPr="00F01E0E">
        <w:rPr>
          <w:color w:val="auto"/>
        </w:rPr>
        <w:t>c</w:t>
      </w:r>
      <w:r w:rsidR="001A3580" w:rsidRPr="00F01E0E">
        <w:rPr>
          <w:color w:val="auto"/>
        </w:rPr>
        <w:t xml:space="preserve">omposite (EPIC) </w:t>
      </w:r>
      <w:r w:rsidR="00CD1233" w:rsidRPr="00F01E0E">
        <w:rPr>
          <w:color w:val="auto"/>
        </w:rPr>
        <w:t xml:space="preserve">score </w:t>
      </w:r>
      <w:r w:rsidR="001A3580" w:rsidRPr="00F01E0E">
        <w:rPr>
          <w:color w:val="auto"/>
        </w:rPr>
        <w:t xml:space="preserve">assesses </w:t>
      </w:r>
      <w:r w:rsidR="00A66E25" w:rsidRPr="00A66E25">
        <w:rPr>
          <w:color w:val="auto"/>
        </w:rPr>
        <w:t>health-related QoL (HRQoL)</w:t>
      </w:r>
      <w:r w:rsidR="001A3580" w:rsidRPr="00F01E0E">
        <w:rPr>
          <w:color w:val="auto"/>
        </w:rPr>
        <w:t xml:space="preserve"> across urinary, bowel, sexual and hormonal domains.</w:t>
      </w:r>
      <w:r w:rsidR="00B25B61" w:rsidRPr="00F01E0E">
        <w:rPr>
          <w:color w:val="auto"/>
        </w:rPr>
        <w:t xml:space="preserve"> </w:t>
      </w:r>
      <w:r w:rsidR="007C2A92" w:rsidRPr="00F01E0E">
        <w:rPr>
          <w:color w:val="auto"/>
        </w:rPr>
        <w:t xml:space="preserve">The </w:t>
      </w:r>
      <w:r w:rsidR="003A3095" w:rsidRPr="00F01E0E">
        <w:rPr>
          <w:color w:val="auto"/>
        </w:rPr>
        <w:t xml:space="preserve">IPSS-QoL </w:t>
      </w:r>
      <w:r w:rsidR="00F85E2A" w:rsidRPr="00F01E0E">
        <w:rPr>
          <w:color w:val="auto"/>
        </w:rPr>
        <w:t>consists of 7 questions</w:t>
      </w:r>
      <w:r w:rsidR="0011029A" w:rsidRPr="00F01E0E">
        <w:rPr>
          <w:color w:val="auto"/>
        </w:rPr>
        <w:t xml:space="preserve"> on</w:t>
      </w:r>
      <w:r w:rsidR="00DD4301" w:rsidRPr="00F01E0E">
        <w:rPr>
          <w:color w:val="auto"/>
        </w:rPr>
        <w:t xml:space="preserve"> patient</w:t>
      </w:r>
      <w:r w:rsidR="00D800F6" w:rsidRPr="00F01E0E">
        <w:rPr>
          <w:color w:val="auto"/>
        </w:rPr>
        <w:t>-reported lower urinary tract symptoms</w:t>
      </w:r>
      <w:r w:rsidR="0011029A" w:rsidRPr="00F01E0E">
        <w:rPr>
          <w:color w:val="auto"/>
        </w:rPr>
        <w:t xml:space="preserve">. </w:t>
      </w:r>
      <w:r w:rsidR="00D51765" w:rsidRPr="00F01E0E">
        <w:rPr>
          <w:color w:val="auto"/>
        </w:rPr>
        <w:t xml:space="preserve">Other </w:t>
      </w:r>
      <w:r w:rsidR="0078300C" w:rsidRPr="00F01E0E">
        <w:rPr>
          <w:color w:val="auto"/>
        </w:rPr>
        <w:t xml:space="preserve">tools </w:t>
      </w:r>
      <w:r w:rsidR="00AF3C07" w:rsidRPr="00F01E0E">
        <w:rPr>
          <w:color w:val="auto"/>
        </w:rPr>
        <w:t>for assessing</w:t>
      </w:r>
      <w:r w:rsidR="0078300C" w:rsidRPr="00F01E0E">
        <w:rPr>
          <w:color w:val="auto"/>
        </w:rPr>
        <w:t xml:space="preserve"> overall </w:t>
      </w:r>
      <w:r w:rsidR="00C429BF" w:rsidRPr="00F01E0E">
        <w:rPr>
          <w:color w:val="auto"/>
        </w:rPr>
        <w:t>QoL</w:t>
      </w:r>
      <w:r w:rsidR="001A665E" w:rsidRPr="00F01E0E">
        <w:rPr>
          <w:color w:val="auto"/>
        </w:rPr>
        <w:t xml:space="preserve">, such as </w:t>
      </w:r>
      <w:r w:rsidR="007E17ED" w:rsidRPr="00F01E0E">
        <w:rPr>
          <w:color w:val="auto"/>
        </w:rPr>
        <w:t xml:space="preserve">the </w:t>
      </w:r>
      <w:r w:rsidR="00B36A88" w:rsidRPr="00B36A88">
        <w:rPr>
          <w:color w:val="auto"/>
          <w:lang w:bidi="en-AU"/>
        </w:rPr>
        <w:t xml:space="preserve">EuroQol 5-dimension questionnaire </w:t>
      </w:r>
      <w:r w:rsidR="001A665E" w:rsidRPr="00F01E0E">
        <w:rPr>
          <w:color w:val="auto"/>
        </w:rPr>
        <w:t>(EQ-5D),</w:t>
      </w:r>
      <w:r w:rsidR="0078300C" w:rsidRPr="00F01E0E">
        <w:rPr>
          <w:color w:val="auto"/>
        </w:rPr>
        <w:t xml:space="preserve"> </w:t>
      </w:r>
      <w:r w:rsidR="00974F22" w:rsidRPr="00F01E0E">
        <w:rPr>
          <w:color w:val="auto"/>
        </w:rPr>
        <w:t>could also</w:t>
      </w:r>
      <w:r w:rsidR="0078300C" w:rsidRPr="00F01E0E">
        <w:rPr>
          <w:color w:val="auto"/>
        </w:rPr>
        <w:t xml:space="preserve"> be </w:t>
      </w:r>
      <w:r w:rsidR="0078300C" w:rsidRPr="00F01E0E">
        <w:rPr>
          <w:color w:val="auto"/>
        </w:rPr>
        <w:lastRenderedPageBreak/>
        <w:t>included</w:t>
      </w:r>
      <w:r w:rsidR="00EB38D7" w:rsidRPr="00F01E0E">
        <w:rPr>
          <w:color w:val="auto"/>
        </w:rPr>
        <w:t>,</w:t>
      </w:r>
      <w:r w:rsidR="00974F22" w:rsidRPr="00F01E0E">
        <w:rPr>
          <w:color w:val="auto"/>
        </w:rPr>
        <w:t xml:space="preserve"> as prostate cancer patients often </w:t>
      </w:r>
      <w:r w:rsidR="001824DC" w:rsidRPr="00F01E0E">
        <w:rPr>
          <w:color w:val="auto"/>
        </w:rPr>
        <w:t>present</w:t>
      </w:r>
      <w:r w:rsidR="00974F22" w:rsidRPr="00F01E0E">
        <w:rPr>
          <w:color w:val="auto"/>
        </w:rPr>
        <w:t xml:space="preserve"> symptoms beyond the </w:t>
      </w:r>
      <w:r w:rsidR="001A665E" w:rsidRPr="00F01E0E">
        <w:rPr>
          <w:color w:val="auto"/>
        </w:rPr>
        <w:t>commonly monitored urinary, bowel and sexual domains.</w:t>
      </w:r>
      <w:r w:rsidR="00974F22" w:rsidRPr="00F01E0E">
        <w:rPr>
          <w:color w:val="auto"/>
        </w:rPr>
        <w:t xml:space="preserve"> </w:t>
      </w:r>
    </w:p>
    <w:p w14:paraId="60707C17" w14:textId="3B08286D" w:rsidR="00290264" w:rsidRPr="00290264" w:rsidRDefault="00B3234B" w:rsidP="009F4ECC">
      <w:pPr>
        <w:pStyle w:val="Instructionaltext"/>
        <w:spacing w:after="0"/>
        <w:rPr>
          <w:rFonts w:asciiTheme="minorHAnsi" w:hAnsiTheme="minorHAnsi"/>
          <w:i/>
          <w:iCs/>
          <w:color w:val="000000" w:themeColor="text1"/>
        </w:rPr>
      </w:pPr>
      <w:r w:rsidRPr="005423F5">
        <w:rPr>
          <w:rFonts w:asciiTheme="minorHAnsi" w:hAnsiTheme="minorHAnsi"/>
          <w:i/>
          <w:iCs/>
          <w:color w:val="000000" w:themeColor="text1"/>
        </w:rPr>
        <w:t>PASC considered that the outcomes</w:t>
      </w:r>
      <w:r w:rsidRPr="005423F5">
        <w:rPr>
          <w:i/>
          <w:iCs/>
          <w:color w:val="000000" w:themeColor="text1"/>
        </w:rPr>
        <w:t xml:space="preserve"> would need to be validated through expert input during the assessment.</w:t>
      </w:r>
      <w:r w:rsidRPr="005423F5">
        <w:rPr>
          <w:rFonts w:asciiTheme="minorHAnsi" w:hAnsiTheme="minorHAnsi"/>
          <w:i/>
          <w:iCs/>
          <w:color w:val="000000" w:themeColor="text1"/>
        </w:rPr>
        <w:t xml:space="preserve"> </w:t>
      </w:r>
    </w:p>
    <w:p w14:paraId="6069F0B5" w14:textId="057A96A3" w:rsidR="00D73332" w:rsidRPr="00F01E0E" w:rsidRDefault="00D73332" w:rsidP="00713728">
      <w:pPr>
        <w:pStyle w:val="Heading2"/>
        <w:rPr>
          <w:b/>
          <w:bCs/>
          <w:i/>
        </w:rPr>
      </w:pPr>
      <w:bookmarkStart w:id="28" w:name="_Ref192100448"/>
      <w:bookmarkStart w:id="29" w:name="_Ref192238959"/>
      <w:r w:rsidRPr="00F01E0E">
        <w:t>Clinical management algorithms</w:t>
      </w:r>
      <w:bookmarkEnd w:id="28"/>
      <w:bookmarkEnd w:id="29"/>
    </w:p>
    <w:p w14:paraId="2362055A" w14:textId="02CFE2E8" w:rsidR="00F875B3" w:rsidRPr="00F01E0E" w:rsidRDefault="00F875B3" w:rsidP="00E01349">
      <w:pPr>
        <w:pStyle w:val="Instructionaltext"/>
        <w:rPr>
          <w:color w:val="auto"/>
        </w:rPr>
      </w:pPr>
      <w:r w:rsidRPr="00F01E0E">
        <w:rPr>
          <w:color w:val="auto"/>
        </w:rPr>
        <w:t xml:space="preserve">The </w:t>
      </w:r>
      <w:r w:rsidR="00EB38D7" w:rsidRPr="00F01E0E">
        <w:rPr>
          <w:color w:val="auto"/>
        </w:rPr>
        <w:t>a</w:t>
      </w:r>
      <w:r w:rsidRPr="00F01E0E">
        <w:rPr>
          <w:color w:val="auto"/>
        </w:rPr>
        <w:t xml:space="preserve">pplicant provided the current and proposed clinical management algorithms for the </w:t>
      </w:r>
      <w:r w:rsidR="00863875" w:rsidRPr="00F01E0E">
        <w:rPr>
          <w:color w:val="auto"/>
        </w:rPr>
        <w:t xml:space="preserve">2 </w:t>
      </w:r>
      <w:r w:rsidR="00371819" w:rsidRPr="00F01E0E">
        <w:rPr>
          <w:color w:val="auto"/>
        </w:rPr>
        <w:t>target</w:t>
      </w:r>
      <w:r w:rsidRPr="00F01E0E">
        <w:rPr>
          <w:color w:val="auto"/>
        </w:rPr>
        <w:t xml:space="preserve"> </w:t>
      </w:r>
      <w:r w:rsidRPr="00CD36B2">
        <w:rPr>
          <w:color w:val="auto"/>
        </w:rPr>
        <w:t>populations</w:t>
      </w:r>
      <w:r w:rsidR="00ED595B" w:rsidRPr="00CD36B2">
        <w:rPr>
          <w:color w:val="auto"/>
        </w:rPr>
        <w:t xml:space="preserve"> (</w:t>
      </w:r>
      <w:r w:rsidR="00ED595B" w:rsidRPr="00CD36B2">
        <w:rPr>
          <w:color w:val="000000" w:themeColor="text1"/>
        </w:rPr>
        <w:fldChar w:fldCharType="begin"/>
      </w:r>
      <w:r w:rsidR="00ED595B" w:rsidRPr="00CD36B2">
        <w:rPr>
          <w:color w:val="000000" w:themeColor="text1"/>
        </w:rPr>
        <w:instrText xml:space="preserve"> REF _Ref197443960 \h  \* MERGEFORMAT </w:instrText>
      </w:r>
      <w:r w:rsidR="00ED595B" w:rsidRPr="00CD36B2">
        <w:rPr>
          <w:color w:val="000000" w:themeColor="text1"/>
        </w:rPr>
      </w:r>
      <w:r w:rsidR="00ED595B" w:rsidRPr="00CD36B2">
        <w:rPr>
          <w:color w:val="000000" w:themeColor="text1"/>
        </w:rPr>
        <w:fldChar w:fldCharType="separate"/>
      </w:r>
      <w:r w:rsidR="00ED595B" w:rsidRPr="00CD36B2">
        <w:rPr>
          <w:color w:val="000000" w:themeColor="text1"/>
        </w:rPr>
        <w:t xml:space="preserve">Figure </w:t>
      </w:r>
      <w:r w:rsidR="00ED595B" w:rsidRPr="00CD36B2">
        <w:rPr>
          <w:noProof/>
          <w:color w:val="000000" w:themeColor="text1"/>
        </w:rPr>
        <w:t>1</w:t>
      </w:r>
      <w:r w:rsidR="00ED595B" w:rsidRPr="00CD36B2">
        <w:rPr>
          <w:color w:val="000000" w:themeColor="text1"/>
        </w:rPr>
        <w:fldChar w:fldCharType="end"/>
      </w:r>
      <w:r w:rsidR="00ED595B" w:rsidRPr="00CD36B2">
        <w:rPr>
          <w:color w:val="000000" w:themeColor="text1"/>
        </w:rPr>
        <w:t xml:space="preserve"> and </w:t>
      </w:r>
      <w:r w:rsidR="00ED595B" w:rsidRPr="00CD36B2">
        <w:rPr>
          <w:color w:val="000000" w:themeColor="text1"/>
        </w:rPr>
        <w:fldChar w:fldCharType="begin"/>
      </w:r>
      <w:r w:rsidR="00ED595B" w:rsidRPr="00CD36B2">
        <w:rPr>
          <w:color w:val="000000" w:themeColor="text1"/>
        </w:rPr>
        <w:instrText xml:space="preserve"> REF _Ref197443962 \h  \* MERGEFORMAT </w:instrText>
      </w:r>
      <w:r w:rsidR="00ED595B" w:rsidRPr="00CD36B2">
        <w:rPr>
          <w:color w:val="000000" w:themeColor="text1"/>
        </w:rPr>
      </w:r>
      <w:r w:rsidR="00ED595B" w:rsidRPr="00CD36B2">
        <w:rPr>
          <w:color w:val="000000" w:themeColor="text1"/>
        </w:rPr>
        <w:fldChar w:fldCharType="separate"/>
      </w:r>
      <w:r w:rsidR="00ED595B" w:rsidRPr="00CD36B2">
        <w:rPr>
          <w:color w:val="000000" w:themeColor="text1"/>
        </w:rPr>
        <w:t xml:space="preserve">Figure </w:t>
      </w:r>
      <w:r w:rsidR="00ED595B" w:rsidRPr="00CD36B2">
        <w:rPr>
          <w:noProof/>
          <w:color w:val="000000" w:themeColor="text1"/>
        </w:rPr>
        <w:t>2</w:t>
      </w:r>
      <w:r w:rsidR="00ED595B" w:rsidRPr="00CD36B2">
        <w:rPr>
          <w:color w:val="000000" w:themeColor="text1"/>
        </w:rPr>
        <w:fldChar w:fldCharType="end"/>
      </w:r>
      <w:r w:rsidR="00ED595B" w:rsidRPr="00CD36B2">
        <w:rPr>
          <w:color w:val="auto"/>
        </w:rPr>
        <w:t>)</w:t>
      </w:r>
      <w:r w:rsidRPr="00CD36B2">
        <w:rPr>
          <w:color w:val="auto"/>
        </w:rPr>
        <w:t>.</w:t>
      </w:r>
      <w:r w:rsidR="00B27393" w:rsidRPr="00CD36B2">
        <w:t xml:space="preserve"> </w:t>
      </w:r>
      <w:r w:rsidR="00EF4790" w:rsidRPr="00CD36B2">
        <w:rPr>
          <w:color w:val="auto"/>
        </w:rPr>
        <w:t>These</w:t>
      </w:r>
      <w:r w:rsidR="00B27393" w:rsidRPr="00CD36B2">
        <w:rPr>
          <w:color w:val="auto"/>
        </w:rPr>
        <w:t xml:space="preserve"> algorithms were reviewed and updated based on feedback from the pre-PASC meeting</w:t>
      </w:r>
      <w:r w:rsidR="004B767D" w:rsidRPr="00CD36B2">
        <w:t xml:space="preserve"> </w:t>
      </w:r>
      <w:r w:rsidR="004B767D" w:rsidRPr="00CD36B2">
        <w:rPr>
          <w:color w:val="auto"/>
        </w:rPr>
        <w:t>on 18 February 2025</w:t>
      </w:r>
      <w:r w:rsidR="00B27393" w:rsidRPr="00CD36B2">
        <w:rPr>
          <w:color w:val="auto"/>
        </w:rPr>
        <w:t xml:space="preserve">, </w:t>
      </w:r>
      <w:r w:rsidR="00AA2386" w:rsidRPr="00CD36B2">
        <w:rPr>
          <w:color w:val="auto"/>
        </w:rPr>
        <w:t>as well as</w:t>
      </w:r>
      <w:r w:rsidR="00B27393" w:rsidRPr="00CD36B2">
        <w:rPr>
          <w:color w:val="auto"/>
        </w:rPr>
        <w:t xml:space="preserve"> c</w:t>
      </w:r>
      <w:r w:rsidR="00485E00" w:rsidRPr="00CD36B2">
        <w:rPr>
          <w:color w:val="auto"/>
        </w:rPr>
        <w:t>urrent guidelines</w:t>
      </w:r>
      <w:r w:rsidR="009A556A" w:rsidRPr="00CD36B2">
        <w:rPr>
          <w:color w:val="auto"/>
        </w:rPr>
        <w:t xml:space="preserve"> (</w:t>
      </w:r>
      <w:r w:rsidR="00302AEF" w:rsidRPr="00CD36B2">
        <w:rPr>
          <w:color w:val="auto"/>
        </w:rPr>
        <w:t xml:space="preserve">i.e. </w:t>
      </w:r>
      <w:r w:rsidR="00507F30" w:rsidRPr="00CD36B2">
        <w:rPr>
          <w:color w:val="auto"/>
        </w:rPr>
        <w:t>NCCN, EAU</w:t>
      </w:r>
      <w:r w:rsidR="00302AEF" w:rsidRPr="00CD36B2">
        <w:rPr>
          <w:color w:val="auto"/>
        </w:rPr>
        <w:t>,</w:t>
      </w:r>
      <w:r w:rsidR="00507F30" w:rsidRPr="00CD36B2">
        <w:rPr>
          <w:color w:val="auto"/>
        </w:rPr>
        <w:t xml:space="preserve"> </w:t>
      </w:r>
      <w:r w:rsidR="00A63C59" w:rsidRPr="00CD36B2">
        <w:rPr>
          <w:color w:val="auto"/>
        </w:rPr>
        <w:t>NICE</w:t>
      </w:r>
      <w:r w:rsidR="00302AEF" w:rsidRPr="00CD36B2">
        <w:rPr>
          <w:color w:val="auto"/>
        </w:rPr>
        <w:t>)</w:t>
      </w:r>
      <w:r w:rsidR="00B27393" w:rsidRPr="00CD36B2">
        <w:rPr>
          <w:color w:val="auto"/>
        </w:rPr>
        <w:t>.</w:t>
      </w:r>
      <w:r w:rsidR="00517D4E" w:rsidRPr="00F01E0E">
        <w:rPr>
          <w:color w:val="auto"/>
        </w:rPr>
        <w:t xml:space="preserve"> </w:t>
      </w:r>
      <w:bookmarkStart w:id="30" w:name="OLE_LINK23"/>
      <w:r w:rsidR="00302AEF" w:rsidRPr="00F01E0E">
        <w:rPr>
          <w:color w:val="auto"/>
        </w:rPr>
        <w:t>D</w:t>
      </w:r>
      <w:r w:rsidR="00AE3D99" w:rsidRPr="00F01E0E">
        <w:rPr>
          <w:color w:val="auto"/>
        </w:rPr>
        <w:t>ifferences between the algorithms proposed by the applicant and the updated version are highlighted in yellow.</w:t>
      </w:r>
      <w:r w:rsidR="006B7F61" w:rsidRPr="00F01E0E">
        <w:rPr>
          <w:color w:val="auto"/>
        </w:rPr>
        <w:t xml:space="preserve"> </w:t>
      </w:r>
      <w:r w:rsidR="00082EAE" w:rsidRPr="00F01E0E">
        <w:rPr>
          <w:color w:val="auto"/>
        </w:rPr>
        <w:t>The algorithms are presented</w:t>
      </w:r>
      <w:r w:rsidR="000B01D3" w:rsidRPr="00F01E0E">
        <w:rPr>
          <w:color w:val="auto"/>
        </w:rPr>
        <w:t xml:space="preserve"> </w:t>
      </w:r>
      <w:r w:rsidR="00324EA3" w:rsidRPr="00F01E0E">
        <w:rPr>
          <w:color w:val="auto"/>
        </w:rPr>
        <w:t>with</w:t>
      </w:r>
      <w:r w:rsidR="00AE4DD8" w:rsidRPr="00F01E0E">
        <w:rPr>
          <w:color w:val="auto"/>
        </w:rPr>
        <w:t xml:space="preserve"> the </w:t>
      </w:r>
      <w:r w:rsidR="00EB2820" w:rsidRPr="00F01E0E">
        <w:rPr>
          <w:color w:val="auto"/>
        </w:rPr>
        <w:t xml:space="preserve">2 </w:t>
      </w:r>
      <w:r w:rsidR="00AE4DD8" w:rsidRPr="00F01E0E">
        <w:rPr>
          <w:color w:val="auto"/>
        </w:rPr>
        <w:t>proposed populations</w:t>
      </w:r>
      <w:r w:rsidR="00324EA3" w:rsidRPr="00F01E0E">
        <w:rPr>
          <w:color w:val="auto"/>
        </w:rPr>
        <w:t xml:space="preserve"> in </w:t>
      </w:r>
      <w:r w:rsidR="00EB2820" w:rsidRPr="00F01E0E">
        <w:rPr>
          <w:color w:val="auto"/>
        </w:rPr>
        <w:t xml:space="preserve">a </w:t>
      </w:r>
      <w:r w:rsidR="006F66D0" w:rsidRPr="00F01E0E">
        <w:rPr>
          <w:color w:val="auto"/>
        </w:rPr>
        <w:t>single</w:t>
      </w:r>
      <w:r w:rsidR="00324EA3" w:rsidRPr="00F01E0E">
        <w:rPr>
          <w:color w:val="auto"/>
        </w:rPr>
        <w:t xml:space="preserve"> figure</w:t>
      </w:r>
      <w:r w:rsidR="00AE4DD8" w:rsidRPr="00F01E0E">
        <w:rPr>
          <w:color w:val="auto"/>
        </w:rPr>
        <w:t xml:space="preserve">. </w:t>
      </w:r>
    </w:p>
    <w:p w14:paraId="14553CCF" w14:textId="77777777" w:rsidR="007D56C8" w:rsidRPr="00F01E0E" w:rsidRDefault="007D56C8" w:rsidP="007D56C8">
      <w:pPr>
        <w:pStyle w:val="Caption"/>
        <w:rPr>
          <w:lang w:val="en-AU"/>
        </w:rPr>
      </w:pPr>
      <w:bookmarkStart w:id="31" w:name="_Ref197443960"/>
      <w:r w:rsidRPr="00F01E0E">
        <w:rPr>
          <w:lang w:val="en-AU"/>
        </w:rPr>
        <w:t xml:space="preserve">Figure </w:t>
      </w:r>
      <w:r w:rsidRPr="00F01E0E">
        <w:rPr>
          <w:lang w:val="en-AU"/>
        </w:rPr>
        <w:fldChar w:fldCharType="begin"/>
      </w:r>
      <w:r w:rsidRPr="00F01E0E">
        <w:rPr>
          <w:lang w:val="en-AU"/>
        </w:rPr>
        <w:instrText xml:space="preserve"> SEQ Figure \* ARABIC </w:instrText>
      </w:r>
      <w:r w:rsidRPr="00F01E0E">
        <w:rPr>
          <w:lang w:val="en-AU"/>
        </w:rPr>
        <w:fldChar w:fldCharType="separate"/>
      </w:r>
      <w:r w:rsidRPr="00F01E0E">
        <w:rPr>
          <w:noProof/>
          <w:lang w:val="en-AU"/>
        </w:rPr>
        <w:t>1</w:t>
      </w:r>
      <w:r w:rsidRPr="00F01E0E">
        <w:rPr>
          <w:lang w:val="en-AU"/>
        </w:rPr>
        <w:fldChar w:fldCharType="end"/>
      </w:r>
      <w:bookmarkEnd w:id="31"/>
      <w:r w:rsidRPr="00F01E0E">
        <w:rPr>
          <w:lang w:val="en-AU"/>
        </w:rPr>
        <w:t xml:space="preserve"> Current clinical management algorithm of initial therapy options for low- and intermediate-risk prostate cancer and salvage treatment options for recurrence after RT</w:t>
      </w:r>
    </w:p>
    <w:bookmarkEnd w:id="30"/>
    <w:p w14:paraId="587FFD72" w14:textId="25C50F9F" w:rsidR="00A06F12" w:rsidRPr="00F01E0E" w:rsidRDefault="00A06F12" w:rsidP="00E01349">
      <w:pPr>
        <w:pStyle w:val="Instructionaltext"/>
        <w:rPr>
          <w:color w:val="000000" w:themeColor="text1"/>
        </w:rPr>
      </w:pPr>
      <w:r w:rsidRPr="00F01E0E">
        <w:rPr>
          <w:noProof/>
          <w:color w:val="000000" w:themeColor="text1"/>
        </w:rPr>
        <w:drawing>
          <wp:inline distT="0" distB="0" distL="0" distR="0" wp14:anchorId="13F506E7" wp14:editId="47BDD4A5">
            <wp:extent cx="6083021" cy="3858981"/>
            <wp:effectExtent l="0" t="0" r="0" b="8255"/>
            <wp:docPr id="372813246" name="Picture 2" descr="Figure 1 Current clinical management algorithm of initial therapy options for low- and intermediate-risk prostate cancer and salvage treatment options for recurrence after 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13246" name="Picture 2" descr="Figure 1 Current clinical management algorithm of initial therapy options for low- and intermediate-risk prostate cancer and salvage treatment options for recurrence after R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83021" cy="3858981"/>
                    </a:xfrm>
                    <a:prstGeom prst="rect">
                      <a:avLst/>
                    </a:prstGeom>
                  </pic:spPr>
                </pic:pic>
              </a:graphicData>
            </a:graphic>
          </wp:inline>
        </w:drawing>
      </w:r>
    </w:p>
    <w:p w14:paraId="444ED5CC" w14:textId="0A931957" w:rsidR="00046678" w:rsidRPr="00F01E0E" w:rsidRDefault="00495DB8" w:rsidP="00046678">
      <w:pPr>
        <w:pStyle w:val="Tablenotes"/>
        <w:spacing w:after="80"/>
      </w:pPr>
      <w:r w:rsidRPr="00F01E0E">
        <w:t>GS = Gleason score; ISUP = International Society of Urological Pathology; MDT = multidisciplinary team; RP = radical prostatectomy; RT = radiation therapy</w:t>
      </w:r>
    </w:p>
    <w:p w14:paraId="7B02772C" w14:textId="66D49091" w:rsidR="003176A2" w:rsidRDefault="00364A2B" w:rsidP="002C3702">
      <w:pPr>
        <w:pStyle w:val="Tablenotes"/>
      </w:pPr>
      <w:r w:rsidRPr="00F01E0E">
        <w:t>Yellow = d</w:t>
      </w:r>
      <w:r w:rsidR="00046678" w:rsidRPr="00F01E0E">
        <w:t>ifferences between the algorithms proposed by the applicant and the updated version</w:t>
      </w:r>
    </w:p>
    <w:p w14:paraId="536DB5C8" w14:textId="77777777" w:rsidR="002B42A9" w:rsidRPr="00F01E0E" w:rsidRDefault="002B42A9" w:rsidP="002C3702">
      <w:pPr>
        <w:pStyle w:val="Tablenotes"/>
      </w:pPr>
    </w:p>
    <w:p w14:paraId="5F89381C" w14:textId="42C7D910" w:rsidR="00667A2C" w:rsidRPr="00F01E0E" w:rsidRDefault="00B968B2" w:rsidP="00E02868">
      <w:pPr>
        <w:rPr>
          <w:lang w:eastAsia="ja-JP"/>
        </w:rPr>
      </w:pPr>
      <w:r w:rsidRPr="00F01E0E">
        <w:rPr>
          <w:lang w:eastAsia="ja-JP"/>
        </w:rPr>
        <w:t xml:space="preserve">The current </w:t>
      </w:r>
      <w:r w:rsidR="007B2346" w:rsidRPr="00F01E0E">
        <w:rPr>
          <w:lang w:eastAsia="ja-JP"/>
        </w:rPr>
        <w:t xml:space="preserve">treatment </w:t>
      </w:r>
      <w:r w:rsidR="002E1A91" w:rsidRPr="00F01E0E">
        <w:rPr>
          <w:lang w:eastAsia="ja-JP"/>
        </w:rPr>
        <w:t xml:space="preserve">options for </w:t>
      </w:r>
      <w:r w:rsidR="00AF1A33" w:rsidRPr="00F01E0E">
        <w:rPr>
          <w:lang w:eastAsia="ja-JP"/>
        </w:rPr>
        <w:t>population</w:t>
      </w:r>
      <w:r w:rsidR="00BC0B1F" w:rsidRPr="00F01E0E">
        <w:rPr>
          <w:lang w:eastAsia="ja-JP"/>
        </w:rPr>
        <w:t>s</w:t>
      </w:r>
      <w:r w:rsidR="00AF1A33" w:rsidRPr="00F01E0E">
        <w:rPr>
          <w:lang w:eastAsia="ja-JP"/>
        </w:rPr>
        <w:t xml:space="preserve"> </w:t>
      </w:r>
      <w:r w:rsidR="00F02DA5">
        <w:rPr>
          <w:lang w:eastAsia="ja-JP"/>
        </w:rPr>
        <w:t>in PICO Sets</w:t>
      </w:r>
      <w:r w:rsidR="00AF1A33" w:rsidRPr="00F01E0E">
        <w:rPr>
          <w:lang w:eastAsia="ja-JP"/>
        </w:rPr>
        <w:t xml:space="preserve"> 1</w:t>
      </w:r>
      <w:r w:rsidR="00AC6357" w:rsidRPr="00F01E0E">
        <w:rPr>
          <w:lang w:eastAsia="ja-JP"/>
        </w:rPr>
        <w:t xml:space="preserve"> </w:t>
      </w:r>
      <w:r w:rsidR="00874501" w:rsidRPr="00F01E0E">
        <w:rPr>
          <w:lang w:eastAsia="ja-JP"/>
        </w:rPr>
        <w:t>and 2</w:t>
      </w:r>
      <w:r w:rsidR="00AC6357" w:rsidRPr="00F01E0E">
        <w:rPr>
          <w:lang w:eastAsia="ja-JP"/>
        </w:rPr>
        <w:t xml:space="preserve"> </w:t>
      </w:r>
      <w:r w:rsidR="00D541C9" w:rsidRPr="00F01E0E">
        <w:rPr>
          <w:lang w:eastAsia="ja-JP"/>
        </w:rPr>
        <w:t>both</w:t>
      </w:r>
      <w:r w:rsidR="00AC6357" w:rsidRPr="00F01E0E">
        <w:rPr>
          <w:lang w:eastAsia="ja-JP"/>
        </w:rPr>
        <w:t xml:space="preserve"> include RP and RT</w:t>
      </w:r>
      <w:r w:rsidR="00996DDD" w:rsidRPr="00F01E0E">
        <w:rPr>
          <w:lang w:eastAsia="ja-JP"/>
        </w:rPr>
        <w:t xml:space="preserve">, considered to be the </w:t>
      </w:r>
      <w:r w:rsidR="00517745" w:rsidRPr="00F01E0E">
        <w:rPr>
          <w:lang w:eastAsia="ja-JP"/>
        </w:rPr>
        <w:t xml:space="preserve">current </w:t>
      </w:r>
      <w:r w:rsidR="00996DDD" w:rsidRPr="00F01E0E">
        <w:rPr>
          <w:lang w:eastAsia="ja-JP"/>
        </w:rPr>
        <w:t>S</w:t>
      </w:r>
      <w:r w:rsidR="004D6164" w:rsidRPr="00F01E0E">
        <w:rPr>
          <w:lang w:eastAsia="ja-JP"/>
        </w:rPr>
        <w:t>o</w:t>
      </w:r>
      <w:r w:rsidR="00996DDD" w:rsidRPr="00F01E0E">
        <w:rPr>
          <w:lang w:eastAsia="ja-JP"/>
        </w:rPr>
        <w:t>C.</w:t>
      </w:r>
      <w:r w:rsidR="00062D5F" w:rsidRPr="00F01E0E">
        <w:rPr>
          <w:lang w:eastAsia="ja-JP"/>
        </w:rPr>
        <w:t xml:space="preserve"> R</w:t>
      </w:r>
      <w:r w:rsidR="00F91CBD" w:rsidRPr="00F01E0E">
        <w:rPr>
          <w:lang w:eastAsia="ja-JP"/>
        </w:rPr>
        <w:t>P</w:t>
      </w:r>
      <w:r w:rsidR="008048A9" w:rsidRPr="00F01E0E">
        <w:rPr>
          <w:lang w:eastAsia="ja-JP"/>
        </w:rPr>
        <w:t xml:space="preserve"> </w:t>
      </w:r>
      <w:r w:rsidR="001E1E3E" w:rsidRPr="00F01E0E">
        <w:rPr>
          <w:lang w:eastAsia="ja-JP"/>
        </w:rPr>
        <w:t xml:space="preserve">can </w:t>
      </w:r>
      <w:r w:rsidR="00FB193C" w:rsidRPr="00F01E0E">
        <w:rPr>
          <w:lang w:eastAsia="ja-JP"/>
        </w:rPr>
        <w:t>be</w:t>
      </w:r>
      <w:r w:rsidR="001E1E3E" w:rsidRPr="00F01E0E">
        <w:rPr>
          <w:lang w:eastAsia="ja-JP"/>
        </w:rPr>
        <w:t xml:space="preserve"> performed </w:t>
      </w:r>
      <w:r w:rsidR="00E0719E" w:rsidRPr="00F01E0E">
        <w:rPr>
          <w:lang w:eastAsia="ja-JP"/>
        </w:rPr>
        <w:t xml:space="preserve">via </w:t>
      </w:r>
      <w:r w:rsidR="00C12F10" w:rsidRPr="00F01E0E">
        <w:rPr>
          <w:lang w:eastAsia="ja-JP"/>
        </w:rPr>
        <w:t>open RP, LRP and RALP</w:t>
      </w:r>
      <w:r w:rsidR="00031A5D" w:rsidRPr="00F01E0E">
        <w:rPr>
          <w:lang w:eastAsia="ja-JP"/>
        </w:rPr>
        <w:t xml:space="preserve">, with RALP </w:t>
      </w:r>
      <w:r w:rsidR="0069784D" w:rsidRPr="00F01E0E">
        <w:rPr>
          <w:lang w:eastAsia="ja-JP"/>
        </w:rPr>
        <w:t>being</w:t>
      </w:r>
      <w:r w:rsidR="00031A5D" w:rsidRPr="00F01E0E">
        <w:rPr>
          <w:lang w:eastAsia="ja-JP"/>
        </w:rPr>
        <w:t xml:space="preserve"> the most commonly used technique</w:t>
      </w:r>
      <w:r w:rsidR="00520351" w:rsidRPr="00F01E0E">
        <w:rPr>
          <w:lang w:eastAsia="ja-JP"/>
        </w:rPr>
        <w:t xml:space="preserve"> in </w:t>
      </w:r>
      <w:r w:rsidR="00A14E3F" w:rsidRPr="00F01E0E">
        <w:rPr>
          <w:lang w:eastAsia="ja-JP"/>
        </w:rPr>
        <w:t>practice</w:t>
      </w:r>
      <w:r w:rsidR="00543D0D" w:rsidRPr="00F01E0E">
        <w:rPr>
          <w:lang w:eastAsia="ja-JP"/>
        </w:rPr>
        <w:t xml:space="preserve"> </w:t>
      </w:r>
      <w:r w:rsidR="005C0A61">
        <w:rPr>
          <w:lang w:eastAsia="ja-JP"/>
        </w:rPr>
        <w:fldChar w:fldCharType="begin"/>
      </w:r>
      <w:r w:rsidR="00812665">
        <w:rPr>
          <w:lang w:eastAsia="ja-JP"/>
        </w:rPr>
        <w:instrText xml:space="preserve"> ADDIN EN.CITE &lt;EndNote&gt;&lt;Cite&gt;&lt;Author&gt;Ong&lt;/Author&gt;&lt;Year&gt;2024&lt;/Year&gt;&lt;RecNum&gt;46&lt;/RecNum&gt;&lt;DisplayText&gt;(Ong, WL et al. 2024)&lt;/DisplayText&gt;&lt;record&gt;&lt;rec-number&gt;46&lt;/rec-number&gt;&lt;foreign-keys&gt;&lt;key app="EN" db-id="zfadtfv0fdzv91ezxvy5tffnwdvpwvxdzsse" timestamp="1741085730"&gt;46&lt;/key&gt;&lt;/foreign-keys&gt;&lt;ref-type name="Report"&gt;27&lt;/ref-type&gt;&lt;contributors&gt;&lt;authors&gt;&lt;author&gt;Ong, W. L. &lt;/author&gt;&lt;author&gt;Krishnaprasad, K. &lt;/author&gt;&lt;author&gt;Bensley, J. &lt;/author&gt;&lt;author&gt;Steeper, M.&lt;/author&gt;&lt;author&gt;Beckmann, K.&lt;/author&gt;&lt;author&gt;Breen, S.&lt;/author&gt;&lt;author&gt;King, M.&lt;/author&gt;&lt;author&gt;Mark, S.&lt;/author&gt;&lt;author&gt;O’Callaghan, M.&lt;/author&gt;&lt;author&gt;Patel, M.&lt;/author&gt;&lt;author&gt;Tod, E.&lt;/author&gt;&lt;author&gt;Millar, J.&lt;/author&gt;&lt;/authors&gt;&lt;/contributors&gt;&lt;titles&gt;&lt;title&gt;Prostate Cancer Across Australia and New Zealand PCOR-ANZ 2015-2021 Annual Report 2023&lt;/title&gt;&lt;/titles&gt;&lt;dates&gt;&lt;year&gt;2024&lt;/year&gt;&lt;/dates&gt;&lt;urls&gt;&lt;/urls&gt;&lt;/record&gt;&lt;/Cite&gt;&lt;/EndNote&gt;</w:instrText>
      </w:r>
      <w:r w:rsidR="005C0A61">
        <w:rPr>
          <w:lang w:eastAsia="ja-JP"/>
        </w:rPr>
        <w:fldChar w:fldCharType="separate"/>
      </w:r>
      <w:r w:rsidR="00812665">
        <w:rPr>
          <w:noProof/>
          <w:lang w:eastAsia="ja-JP"/>
        </w:rPr>
        <w:t>(Ong, WL et al. 2024)</w:t>
      </w:r>
      <w:r w:rsidR="005C0A61">
        <w:rPr>
          <w:lang w:eastAsia="ja-JP"/>
        </w:rPr>
        <w:fldChar w:fldCharType="end"/>
      </w:r>
      <w:r w:rsidR="00A14E3F" w:rsidRPr="00F01E0E">
        <w:rPr>
          <w:lang w:eastAsia="ja-JP"/>
        </w:rPr>
        <w:t>.</w:t>
      </w:r>
      <w:r w:rsidR="00F84C6C" w:rsidRPr="00F01E0E">
        <w:rPr>
          <w:lang w:eastAsia="ja-JP"/>
        </w:rPr>
        <w:t xml:space="preserve"> </w:t>
      </w:r>
      <w:r w:rsidR="00F75D06">
        <w:rPr>
          <w:lang w:eastAsia="ja-JP"/>
        </w:rPr>
        <w:t>According to</w:t>
      </w:r>
      <w:r w:rsidR="00397998">
        <w:rPr>
          <w:lang w:eastAsia="ja-JP"/>
        </w:rPr>
        <w:t xml:space="preserve"> the applicant’s </w:t>
      </w:r>
      <w:r w:rsidR="006560DE">
        <w:rPr>
          <w:lang w:eastAsia="ja-JP"/>
        </w:rPr>
        <w:t>experts,</w:t>
      </w:r>
      <w:r w:rsidR="00F75D06">
        <w:rPr>
          <w:lang w:eastAsia="ja-JP"/>
        </w:rPr>
        <w:t xml:space="preserve"> </w:t>
      </w:r>
      <w:r w:rsidR="006560DE">
        <w:rPr>
          <w:lang w:eastAsia="ja-JP"/>
        </w:rPr>
        <w:t>p</w:t>
      </w:r>
      <w:r w:rsidR="00187DAC" w:rsidRPr="00F01E0E">
        <w:rPr>
          <w:lang w:eastAsia="ja-JP"/>
        </w:rPr>
        <w:t xml:space="preserve">rimary </w:t>
      </w:r>
      <w:r w:rsidR="00F84C6C" w:rsidRPr="00F01E0E">
        <w:rPr>
          <w:lang w:eastAsia="ja-JP"/>
        </w:rPr>
        <w:t xml:space="preserve">RT </w:t>
      </w:r>
      <w:r w:rsidR="008A15B4" w:rsidRPr="00F01E0E">
        <w:rPr>
          <w:lang w:eastAsia="ja-JP"/>
        </w:rPr>
        <w:t>includes</w:t>
      </w:r>
      <w:r w:rsidR="00F84C6C" w:rsidRPr="00F01E0E">
        <w:rPr>
          <w:lang w:eastAsia="ja-JP"/>
        </w:rPr>
        <w:t xml:space="preserve"> </w:t>
      </w:r>
      <w:r w:rsidR="004E3A73" w:rsidRPr="00F01E0E">
        <w:rPr>
          <w:lang w:eastAsia="ja-JP"/>
        </w:rPr>
        <w:t xml:space="preserve">IMRT and </w:t>
      </w:r>
      <w:r w:rsidR="002C0380" w:rsidRPr="00F01E0E">
        <w:rPr>
          <w:lang w:eastAsia="ja-JP"/>
        </w:rPr>
        <w:t>br</w:t>
      </w:r>
      <w:r w:rsidR="00F412DF" w:rsidRPr="00F01E0E">
        <w:rPr>
          <w:lang w:eastAsia="ja-JP"/>
        </w:rPr>
        <w:t>achytherapy</w:t>
      </w:r>
      <w:r w:rsidR="004E3A73" w:rsidRPr="00F01E0E">
        <w:rPr>
          <w:lang w:eastAsia="ja-JP"/>
        </w:rPr>
        <w:t xml:space="preserve">, </w:t>
      </w:r>
      <w:r w:rsidR="007A4A6C" w:rsidRPr="00F01E0E">
        <w:rPr>
          <w:lang w:eastAsia="ja-JP"/>
        </w:rPr>
        <w:t>whereas</w:t>
      </w:r>
      <w:r w:rsidR="004E3A73" w:rsidRPr="00F01E0E">
        <w:rPr>
          <w:lang w:eastAsia="ja-JP"/>
        </w:rPr>
        <w:t xml:space="preserve"> </w:t>
      </w:r>
      <w:r w:rsidR="007121BE" w:rsidRPr="00F01E0E">
        <w:rPr>
          <w:lang w:eastAsia="ja-JP"/>
        </w:rPr>
        <w:t xml:space="preserve">SBRT is </w:t>
      </w:r>
      <w:r w:rsidR="007A4A6C" w:rsidRPr="00F01E0E">
        <w:rPr>
          <w:lang w:eastAsia="ja-JP"/>
        </w:rPr>
        <w:t>used exclusively</w:t>
      </w:r>
      <w:r w:rsidR="00A3778C" w:rsidRPr="00F01E0E">
        <w:rPr>
          <w:lang w:eastAsia="ja-JP"/>
        </w:rPr>
        <w:t xml:space="preserve"> in </w:t>
      </w:r>
      <w:r w:rsidR="009A3152" w:rsidRPr="00F01E0E">
        <w:rPr>
          <w:lang w:eastAsia="ja-JP"/>
        </w:rPr>
        <w:t>salvage RT</w:t>
      </w:r>
      <w:r w:rsidR="005A5FB2" w:rsidRPr="00F01E0E">
        <w:rPr>
          <w:lang w:eastAsia="ja-JP"/>
        </w:rPr>
        <w:t xml:space="preserve"> </w:t>
      </w:r>
      <w:r w:rsidR="00AA3B8E">
        <w:rPr>
          <w:lang w:eastAsia="ja-JP"/>
        </w:rPr>
        <w:t>in practice</w:t>
      </w:r>
      <w:r w:rsidR="005A5FB2" w:rsidRPr="00F01E0E">
        <w:rPr>
          <w:lang w:eastAsia="ja-JP"/>
        </w:rPr>
        <w:t xml:space="preserve"> (</w:t>
      </w:r>
      <w:r w:rsidR="005A5FB2" w:rsidRPr="00F01E0E">
        <w:t>personal communication, pre-PASC meeting, 18 February 2025)</w:t>
      </w:r>
      <w:r w:rsidR="00A3778C" w:rsidRPr="00F01E0E">
        <w:rPr>
          <w:lang w:eastAsia="ja-JP"/>
        </w:rPr>
        <w:t>.</w:t>
      </w:r>
      <w:r w:rsidR="003F3FE4" w:rsidRPr="00F01E0E">
        <w:rPr>
          <w:lang w:eastAsia="ja-JP"/>
        </w:rPr>
        <w:t xml:space="preserve"> </w:t>
      </w:r>
      <w:r w:rsidR="00D743B3" w:rsidRPr="00F01E0E">
        <w:rPr>
          <w:lang w:eastAsia="ja-JP"/>
        </w:rPr>
        <w:t>The</w:t>
      </w:r>
      <w:r w:rsidR="00C9608F" w:rsidRPr="00F01E0E">
        <w:rPr>
          <w:lang w:eastAsia="ja-JP"/>
        </w:rPr>
        <w:t xml:space="preserve"> </w:t>
      </w:r>
      <w:r w:rsidR="00C9608F" w:rsidRPr="00F01E0E">
        <w:rPr>
          <w:i/>
          <w:iCs/>
          <w:lang w:eastAsia="ja-JP"/>
        </w:rPr>
        <w:t xml:space="preserve">Prostate Cancer Across Australia and New </w:t>
      </w:r>
      <w:r w:rsidR="00C9608F" w:rsidRPr="00AC3154">
        <w:rPr>
          <w:i/>
          <w:iCs/>
          <w:lang w:eastAsia="ja-JP"/>
        </w:rPr>
        <w:lastRenderedPageBreak/>
        <w:t>Zealand Annual Report 2023</w:t>
      </w:r>
      <w:r w:rsidR="00C9608F" w:rsidRPr="00AC3154">
        <w:rPr>
          <w:lang w:eastAsia="ja-JP"/>
        </w:rPr>
        <w:t xml:space="preserve"> </w:t>
      </w:r>
      <w:r w:rsidR="00D743B3" w:rsidRPr="00AC3154">
        <w:rPr>
          <w:lang w:eastAsia="ja-JP"/>
        </w:rPr>
        <w:t>provides data on the proportion of initial management</w:t>
      </w:r>
      <w:r w:rsidR="00EA4819" w:rsidRPr="00AC3154">
        <w:t xml:space="preserve"> </w:t>
      </w:r>
      <w:r w:rsidR="00EA4819" w:rsidRPr="00AC3154">
        <w:rPr>
          <w:lang w:eastAsia="ja-JP"/>
        </w:rPr>
        <w:t>in public hospitals</w:t>
      </w:r>
      <w:r w:rsidR="005F199E" w:rsidRPr="00AC3154">
        <w:rPr>
          <w:lang w:eastAsia="ja-JP"/>
        </w:rPr>
        <w:t xml:space="preserve"> </w:t>
      </w:r>
      <w:r w:rsidR="005C0A61" w:rsidRPr="00AC3154">
        <w:rPr>
          <w:lang w:eastAsia="ja-JP"/>
        </w:rPr>
        <w:fldChar w:fldCharType="begin"/>
      </w:r>
      <w:r w:rsidR="00812665" w:rsidRPr="00AC3154">
        <w:rPr>
          <w:lang w:eastAsia="ja-JP"/>
        </w:rPr>
        <w:instrText xml:space="preserve"> ADDIN EN.CITE &lt;EndNote&gt;&lt;Cite&gt;&lt;Author&gt;Ong&lt;/Author&gt;&lt;Year&gt;2024&lt;/Year&gt;&lt;RecNum&gt;46&lt;/RecNum&gt;&lt;DisplayText&gt;(Ong, WL et al. 2024)&lt;/DisplayText&gt;&lt;record&gt;&lt;rec-number&gt;46&lt;/rec-number&gt;&lt;foreign-keys&gt;&lt;key app="EN" db-id="zfadtfv0fdzv91ezxvy5tffnwdvpwvxdzsse" timestamp="1741085730"&gt;46&lt;/key&gt;&lt;/foreign-keys&gt;&lt;ref-type name="Report"&gt;27&lt;/ref-type&gt;&lt;contributors&gt;&lt;authors&gt;&lt;author&gt;Ong, W. L. &lt;/author&gt;&lt;author&gt;Krishnaprasad, K. &lt;/author&gt;&lt;author&gt;Bensley, J. &lt;/author&gt;&lt;author&gt;Steeper, M.&lt;/author&gt;&lt;author&gt;Beckmann, K.&lt;/author&gt;&lt;author&gt;Breen, S.&lt;/author&gt;&lt;author&gt;King, M.&lt;/author&gt;&lt;author&gt;Mark, S.&lt;/author&gt;&lt;author&gt;O’Callaghan, M.&lt;/author&gt;&lt;author&gt;Patel, M.&lt;/author&gt;&lt;author&gt;Tod, E.&lt;/author&gt;&lt;author&gt;Millar, J.&lt;/author&gt;&lt;/authors&gt;&lt;/contributors&gt;&lt;titles&gt;&lt;title&gt;Prostate Cancer Across Australia and New Zealand PCOR-ANZ 2015-2021 Annual Report 2023&lt;/title&gt;&lt;/titles&gt;&lt;dates&gt;&lt;year&gt;2024&lt;/year&gt;&lt;/dates&gt;&lt;urls&gt;&lt;/urls&gt;&lt;/record&gt;&lt;/Cite&gt;&lt;/EndNote&gt;</w:instrText>
      </w:r>
      <w:r w:rsidR="005C0A61" w:rsidRPr="00AC3154">
        <w:rPr>
          <w:lang w:eastAsia="ja-JP"/>
        </w:rPr>
        <w:fldChar w:fldCharType="separate"/>
      </w:r>
      <w:r w:rsidR="00812665" w:rsidRPr="00AC3154">
        <w:rPr>
          <w:noProof/>
          <w:lang w:eastAsia="ja-JP"/>
        </w:rPr>
        <w:t>(Ong, WL et al. 2024)</w:t>
      </w:r>
      <w:r w:rsidR="005C0A61" w:rsidRPr="00AC3154">
        <w:rPr>
          <w:lang w:eastAsia="ja-JP"/>
        </w:rPr>
        <w:fldChar w:fldCharType="end"/>
      </w:r>
      <w:r w:rsidR="00D743B3" w:rsidRPr="00AC3154">
        <w:rPr>
          <w:lang w:eastAsia="ja-JP"/>
        </w:rPr>
        <w:t>. In</w:t>
      </w:r>
      <w:r w:rsidR="00C9608F" w:rsidRPr="00AC3154">
        <w:rPr>
          <w:lang w:eastAsia="ja-JP"/>
        </w:rPr>
        <w:t xml:space="preserve"> 2021, </w:t>
      </w:r>
      <w:r w:rsidR="00D516C2" w:rsidRPr="00AC3154">
        <w:rPr>
          <w:lang w:eastAsia="ja-JP"/>
        </w:rPr>
        <w:t>f</w:t>
      </w:r>
      <w:r w:rsidR="0051199F" w:rsidRPr="00AC3154">
        <w:rPr>
          <w:lang w:eastAsia="ja-JP"/>
        </w:rPr>
        <w:t xml:space="preserve">or patients receiving local treatment, 82.4% of those with low-risk prostate cancer underwent RP, while 17.6% </w:t>
      </w:r>
      <w:r w:rsidR="00237B9E" w:rsidRPr="00AC3154">
        <w:rPr>
          <w:lang w:eastAsia="ja-JP"/>
        </w:rPr>
        <w:t xml:space="preserve">had </w:t>
      </w:r>
      <w:r w:rsidR="0051199F" w:rsidRPr="00AC3154">
        <w:rPr>
          <w:lang w:eastAsia="ja-JP"/>
        </w:rPr>
        <w:t xml:space="preserve">RT. For intermediate-risk prostate cancer, 78.6% </w:t>
      </w:r>
      <w:r w:rsidR="00382B0B" w:rsidRPr="00AC3154">
        <w:rPr>
          <w:lang w:eastAsia="ja-JP"/>
        </w:rPr>
        <w:t xml:space="preserve">received </w:t>
      </w:r>
      <w:r w:rsidR="0051199F" w:rsidRPr="00AC3154">
        <w:rPr>
          <w:lang w:eastAsia="ja-JP"/>
        </w:rPr>
        <w:t>RP and 21.4% received RT</w:t>
      </w:r>
      <w:r w:rsidR="00EC1A69" w:rsidRPr="00AC3154">
        <w:rPr>
          <w:lang w:eastAsia="ja-JP"/>
        </w:rPr>
        <w:t xml:space="preserve"> </w:t>
      </w:r>
      <w:r w:rsidR="005C0A61" w:rsidRPr="00AC3154">
        <w:rPr>
          <w:lang w:eastAsia="ja-JP"/>
        </w:rPr>
        <w:fldChar w:fldCharType="begin"/>
      </w:r>
      <w:r w:rsidR="00812665" w:rsidRPr="00AC3154">
        <w:rPr>
          <w:lang w:eastAsia="ja-JP"/>
        </w:rPr>
        <w:instrText xml:space="preserve"> ADDIN EN.CITE &lt;EndNote&gt;&lt;Cite&gt;&lt;Author&gt;Ong&lt;/Author&gt;&lt;Year&gt;2024&lt;/Year&gt;&lt;RecNum&gt;46&lt;/RecNum&gt;&lt;DisplayText&gt;(Ong, WL et al. 2024)&lt;/DisplayText&gt;&lt;record&gt;&lt;rec-number&gt;46&lt;/rec-number&gt;&lt;foreign-keys&gt;&lt;key app="EN" db-id="zfadtfv0fdzv91ezxvy5tffnwdvpwvxdzsse" timestamp="1741085730"&gt;46&lt;/key&gt;&lt;/foreign-keys&gt;&lt;ref-type name="Report"&gt;27&lt;/ref-type&gt;&lt;contributors&gt;&lt;authors&gt;&lt;author&gt;Ong, W. L. &lt;/author&gt;&lt;author&gt;Krishnaprasad, K. &lt;/author&gt;&lt;author&gt;Bensley, J. &lt;/author&gt;&lt;author&gt;Steeper, M.&lt;/author&gt;&lt;author&gt;Beckmann, K.&lt;/author&gt;&lt;author&gt;Breen, S.&lt;/author&gt;&lt;author&gt;King, M.&lt;/author&gt;&lt;author&gt;Mark, S.&lt;/author&gt;&lt;author&gt;O’Callaghan, M.&lt;/author&gt;&lt;author&gt;Patel, M.&lt;/author&gt;&lt;author&gt;Tod, E.&lt;/author&gt;&lt;author&gt;Millar, J.&lt;/author&gt;&lt;/authors&gt;&lt;/contributors&gt;&lt;titles&gt;&lt;title&gt;Prostate Cancer Across Australia and New Zealand PCOR-ANZ 2015-2021 Annual Report 2023&lt;/title&gt;&lt;/titles&gt;&lt;dates&gt;&lt;year&gt;2024&lt;/year&gt;&lt;/dates&gt;&lt;urls&gt;&lt;/urls&gt;&lt;/record&gt;&lt;/Cite&gt;&lt;/EndNote&gt;</w:instrText>
      </w:r>
      <w:r w:rsidR="005C0A61" w:rsidRPr="00AC3154">
        <w:rPr>
          <w:lang w:eastAsia="ja-JP"/>
        </w:rPr>
        <w:fldChar w:fldCharType="separate"/>
      </w:r>
      <w:r w:rsidR="00812665" w:rsidRPr="00AC3154">
        <w:rPr>
          <w:noProof/>
          <w:lang w:eastAsia="ja-JP"/>
        </w:rPr>
        <w:t>(Ong, WL et al. 2024)</w:t>
      </w:r>
      <w:r w:rsidR="005C0A61" w:rsidRPr="00AC3154">
        <w:rPr>
          <w:lang w:eastAsia="ja-JP"/>
        </w:rPr>
        <w:fldChar w:fldCharType="end"/>
      </w:r>
      <w:r w:rsidR="00D743B3" w:rsidRPr="00AC3154">
        <w:rPr>
          <w:lang w:eastAsia="ja-JP"/>
        </w:rPr>
        <w:t>.</w:t>
      </w:r>
    </w:p>
    <w:p w14:paraId="1DBBABF3" w14:textId="7313271C" w:rsidR="007737CE" w:rsidRPr="00F01E0E" w:rsidRDefault="00AB5BA0" w:rsidP="00CE6747">
      <w:pPr>
        <w:pStyle w:val="Caption"/>
        <w:keepLines/>
      </w:pPr>
      <w:bookmarkStart w:id="32" w:name="_Ref197443962"/>
      <w:r w:rsidRPr="00F01E0E">
        <w:rPr>
          <w:lang w:val="en-AU"/>
        </w:rPr>
        <w:t xml:space="preserve">Figure </w:t>
      </w:r>
      <w:r w:rsidRPr="00F01E0E">
        <w:rPr>
          <w:b w:val="0"/>
        </w:rPr>
        <w:fldChar w:fldCharType="begin"/>
      </w:r>
      <w:r w:rsidRPr="00F01E0E">
        <w:rPr>
          <w:lang w:val="en-AU"/>
        </w:rPr>
        <w:instrText xml:space="preserve"> SEQ Figure \* ARABIC </w:instrText>
      </w:r>
      <w:r w:rsidRPr="00F01E0E">
        <w:rPr>
          <w:b w:val="0"/>
        </w:rPr>
        <w:fldChar w:fldCharType="separate"/>
      </w:r>
      <w:r w:rsidRPr="00F01E0E">
        <w:rPr>
          <w:noProof/>
          <w:lang w:val="en-AU"/>
        </w:rPr>
        <w:t>2</w:t>
      </w:r>
      <w:r w:rsidRPr="00F01E0E">
        <w:rPr>
          <w:b w:val="0"/>
        </w:rPr>
        <w:fldChar w:fldCharType="end"/>
      </w:r>
      <w:bookmarkEnd w:id="32"/>
      <w:r w:rsidRPr="00F01E0E">
        <w:rPr>
          <w:lang w:val="en-AU"/>
        </w:rPr>
        <w:t xml:space="preserve"> Proposed clinical management algorithm of initial therapy options for low- and intermediate-risk prostate cancer and salvage treatment options for recurrence after RT</w:t>
      </w:r>
    </w:p>
    <w:p w14:paraId="79E1BCAC" w14:textId="364AB3BF" w:rsidR="005F1937" w:rsidRPr="00F01E0E" w:rsidRDefault="005F1937" w:rsidP="00CE6747">
      <w:pPr>
        <w:pStyle w:val="Instructionaltext"/>
        <w:keepLines/>
        <w:rPr>
          <w:color w:val="000000" w:themeColor="text1"/>
        </w:rPr>
      </w:pPr>
      <w:r>
        <w:rPr>
          <w:noProof/>
          <w:color w:val="000000" w:themeColor="text1"/>
        </w:rPr>
        <w:drawing>
          <wp:inline distT="0" distB="0" distL="0" distR="0" wp14:anchorId="6ADE743C" wp14:editId="24E1A7ED">
            <wp:extent cx="6083935" cy="3465830"/>
            <wp:effectExtent l="0" t="0" r="0" b="1270"/>
            <wp:docPr id="277556853" name="Picture 1" descr="Figure 2 Proposed clinical management algorithm of initial therapy options for low- and intermediate-risk prostate cancer and salvage treatment options for recurrence after 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556853" name="Picture 1" descr="Figure 2 Proposed clinical management algorithm of initial therapy options for low- and intermediate-risk prostate cancer and salvage treatment options for recurrence after R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83935" cy="3465830"/>
                    </a:xfrm>
                    <a:prstGeom prst="rect">
                      <a:avLst/>
                    </a:prstGeom>
                  </pic:spPr>
                </pic:pic>
              </a:graphicData>
            </a:graphic>
          </wp:inline>
        </w:drawing>
      </w:r>
    </w:p>
    <w:p w14:paraId="2B9E31B5" w14:textId="483FE4BD" w:rsidR="00567480" w:rsidRPr="00F01E0E" w:rsidRDefault="007C08F6" w:rsidP="005423F5">
      <w:pPr>
        <w:pStyle w:val="Tablenotes"/>
        <w:spacing w:after="0"/>
      </w:pPr>
      <w:r w:rsidRPr="00F01E0E">
        <w:t>GS</w:t>
      </w:r>
      <w:r w:rsidR="00030DDB" w:rsidRPr="00F01E0E">
        <w:t xml:space="preserve"> = Gleason score;</w:t>
      </w:r>
      <w:r w:rsidRPr="00F01E0E">
        <w:t xml:space="preserve"> IRE</w:t>
      </w:r>
      <w:r w:rsidR="00F627BB" w:rsidRPr="00F01E0E">
        <w:t xml:space="preserve"> = irreversible electroporation</w:t>
      </w:r>
      <w:r w:rsidR="0028307A" w:rsidRPr="00F01E0E">
        <w:t>;</w:t>
      </w:r>
      <w:r w:rsidRPr="00F01E0E">
        <w:t xml:space="preserve"> ISUP</w:t>
      </w:r>
      <w:r w:rsidR="00F627BB" w:rsidRPr="00F01E0E">
        <w:t xml:space="preserve"> = International Society of Urological Pathology;</w:t>
      </w:r>
      <w:r w:rsidRPr="00F01E0E">
        <w:t xml:space="preserve"> MDT</w:t>
      </w:r>
      <w:r w:rsidR="00F627BB" w:rsidRPr="00F01E0E">
        <w:t xml:space="preserve"> = multidisciplinary team;</w:t>
      </w:r>
      <w:r w:rsidRPr="00F01E0E">
        <w:t xml:space="preserve"> RP</w:t>
      </w:r>
      <w:r w:rsidR="00D46614" w:rsidRPr="00F01E0E">
        <w:t xml:space="preserve"> =</w:t>
      </w:r>
      <w:r w:rsidRPr="00F01E0E">
        <w:t xml:space="preserve"> radical prostatectomy; RT</w:t>
      </w:r>
      <w:r w:rsidR="00D46614" w:rsidRPr="00F01E0E">
        <w:t xml:space="preserve"> =</w:t>
      </w:r>
      <w:r w:rsidRPr="00F01E0E">
        <w:t xml:space="preserve"> radiation therapy</w:t>
      </w:r>
    </w:p>
    <w:p w14:paraId="3B61FCF2" w14:textId="77777777" w:rsidR="00DC16B9" w:rsidRPr="00F01E0E" w:rsidRDefault="00DC16B9" w:rsidP="00DC16B9">
      <w:pPr>
        <w:pStyle w:val="Tablenotes"/>
        <w:spacing w:after="0"/>
      </w:pPr>
      <w:r w:rsidRPr="00F01E0E">
        <w:t>Orange = intervention</w:t>
      </w:r>
    </w:p>
    <w:p w14:paraId="632539C5" w14:textId="2626189A" w:rsidR="00DC16B9" w:rsidRPr="00F01E0E" w:rsidRDefault="00DC16B9" w:rsidP="00DC16B9">
      <w:pPr>
        <w:pStyle w:val="Tablenotes"/>
        <w:spacing w:after="0"/>
      </w:pPr>
      <w:r w:rsidRPr="00F01E0E">
        <w:t>Blue = comparator</w:t>
      </w:r>
    </w:p>
    <w:p w14:paraId="6CACEF74" w14:textId="30DC5124" w:rsidR="00EC5EA6" w:rsidRPr="00F01E0E" w:rsidRDefault="00EC5EA6" w:rsidP="00DC16B9">
      <w:pPr>
        <w:pStyle w:val="Tablenotes"/>
        <w:spacing w:after="0"/>
      </w:pPr>
      <w:r w:rsidRPr="00F01E0E">
        <w:t>Yellow = differences between the algorithms proposed by the applicant and the updated version</w:t>
      </w:r>
    </w:p>
    <w:p w14:paraId="5969954D" w14:textId="41D70935" w:rsidR="00A53839" w:rsidRPr="00F01E0E" w:rsidRDefault="001668D3" w:rsidP="00DC16B9">
      <w:pPr>
        <w:pStyle w:val="Tablenotes"/>
        <w:spacing w:after="0"/>
      </w:pPr>
      <w:r w:rsidRPr="00F01E0E">
        <w:t xml:space="preserve">a Local treatment includes focal therapy or whole gland therapy. Eligibility criteria: local histologically proven recurrence </w:t>
      </w:r>
      <w:r w:rsidR="000C2D55" w:rsidRPr="00F01E0E">
        <w:t>and</w:t>
      </w:r>
      <w:r w:rsidRPr="00F01E0E">
        <w:t xml:space="preserve"> life expectancy &gt;5 years </w:t>
      </w:r>
      <w:r w:rsidR="005C0A61">
        <w:fldChar w:fldCharType="begin">
          <w:fldData xml:space="preserve">PEVuZE5vdGU+PENpdGU+PEF1dGhvcj5TY2hhZWZmZXI8L0F1dGhvcj48WWVhcj4yMDI0PC9ZZWFy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</w:fldData>
        </w:fldChar>
      </w:r>
      <w:r w:rsidR="005C0A61">
        <w:instrText xml:space="preserve"> ADDIN EN.CITE </w:instrText>
      </w:r>
      <w:r w:rsidR="005C0A61">
        <w:fldChar w:fldCharType="begin">
          <w:fldData xml:space="preserve">PEVuZE5vdGU+PENpdGU+PEF1dGhvcj5TY2hhZWZmZXI8L0F1dGhvcj48WWVhcj4yMDI0PC9ZZWFy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</w:fldData>
        </w:fldChar>
      </w:r>
      <w:r w:rsidR="005C0A61">
        <w:instrText xml:space="preserve"> ADDIN EN.CITE.DATA </w:instrText>
      </w:r>
      <w:r w:rsidR="005C0A61">
        <w:fldChar w:fldCharType="end"/>
      </w:r>
      <w:r w:rsidR="005C0A61">
        <w:fldChar w:fldCharType="separate"/>
      </w:r>
      <w:r w:rsidR="005C0A61">
        <w:rPr>
          <w:noProof/>
        </w:rPr>
        <w:t>(Cornford 2024; Schaeffer et al. 2024)</w:t>
      </w:r>
      <w:r w:rsidR="005C0A61">
        <w:fldChar w:fldCharType="end"/>
      </w:r>
    </w:p>
    <w:p w14:paraId="6651CBB7" w14:textId="13005489" w:rsidR="00406058" w:rsidRPr="00F01E0E" w:rsidRDefault="001668D3" w:rsidP="00323C58">
      <w:pPr>
        <w:pStyle w:val="Tablenotes"/>
        <w:spacing w:after="0"/>
      </w:pPr>
      <w:r w:rsidRPr="00F01E0E">
        <w:t xml:space="preserve">b Salvage radiation therapy includes SBRT and brachytherapy (LDR and </w:t>
      </w:r>
      <w:r w:rsidRPr="00FC2DB6">
        <w:t xml:space="preserve">HDR) </w:t>
      </w:r>
      <w:r w:rsidR="005C0A61">
        <w:fldChar w:fldCharType="begin">
          <w:fldData xml:space="preserve">PEVuZE5vdGU+PENpdGU+PEF1dGhvcj5WYWxsZTwvQXV0aG9yPjxZZWFyPjIwMjE8L1llYXI+PFJl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</w:fldData>
        </w:fldChar>
      </w:r>
      <w:r w:rsidR="005C0A61">
        <w:instrText xml:space="preserve"> ADDIN EN.CITE </w:instrText>
      </w:r>
      <w:r w:rsidR="005C0A61">
        <w:fldChar w:fldCharType="begin">
          <w:fldData xml:space="preserve">PEVuZE5vdGU+PENpdGU+PEF1dGhvcj5WYWxsZTwvQXV0aG9yPjxZZWFyPjIwMjE8L1llYXI+PFJl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</w:fldData>
        </w:fldChar>
      </w:r>
      <w:r w:rsidR="005C0A61">
        <w:instrText xml:space="preserve"> ADDIN EN.CITE.DATA </w:instrText>
      </w:r>
      <w:r w:rsidR="005C0A61">
        <w:fldChar w:fldCharType="end"/>
      </w:r>
      <w:r w:rsidR="005C0A61">
        <w:fldChar w:fldCharType="separate"/>
      </w:r>
      <w:r w:rsidR="005C0A61">
        <w:rPr>
          <w:noProof/>
        </w:rPr>
        <w:t>(Cornford 2024; Valle et al. 2021)</w:t>
      </w:r>
      <w:r w:rsidR="005C0A61">
        <w:fldChar w:fldCharType="end"/>
      </w:r>
      <w:r w:rsidR="006F69D0" w:rsidRPr="00FC2DB6">
        <w:t>(personal communication</w:t>
      </w:r>
      <w:r w:rsidR="006F69D0" w:rsidRPr="00F01E0E">
        <w:t>, pre-PASC meeting, 18 February 2025)</w:t>
      </w:r>
    </w:p>
    <w:p w14:paraId="609FAC10" w14:textId="03DFA937" w:rsidR="00C84121" w:rsidRDefault="00C84121" w:rsidP="00567480">
      <w:pPr>
        <w:pStyle w:val="Tablenotes"/>
      </w:pPr>
      <w:r>
        <w:t>c</w:t>
      </w:r>
      <w:r w:rsidR="00B94C85">
        <w:t xml:space="preserve"> </w:t>
      </w:r>
      <w:r w:rsidR="00A456C4">
        <w:t>A</w:t>
      </w:r>
      <w:r w:rsidR="00A456C4" w:rsidRPr="00A456C4">
        <w:t xml:space="preserve"> second IRE procedure </w:t>
      </w:r>
      <w:r w:rsidR="00F03BB1">
        <w:t>may</w:t>
      </w:r>
      <w:r w:rsidR="00F03BB1" w:rsidRPr="00A456C4">
        <w:t xml:space="preserve"> </w:t>
      </w:r>
      <w:r w:rsidR="00A456C4" w:rsidRPr="00A456C4">
        <w:t>be required in the event of recurrence, provided the same eligibility criteria are met</w:t>
      </w:r>
    </w:p>
    <w:p w14:paraId="2829214F" w14:textId="77777777" w:rsidR="002B42A9" w:rsidRPr="00F01E0E" w:rsidRDefault="002B42A9" w:rsidP="00567480">
      <w:pPr>
        <w:pStyle w:val="Tablenotes"/>
      </w:pPr>
    </w:p>
    <w:p w14:paraId="705B7A05" w14:textId="3A36AB21" w:rsidR="0049124F" w:rsidRPr="00F01E0E" w:rsidRDefault="00D34B5E" w:rsidP="00F67FA0">
      <w:pPr>
        <w:rPr>
          <w:lang w:eastAsia="ja-JP"/>
        </w:rPr>
      </w:pPr>
      <w:r w:rsidRPr="00F01E0E">
        <w:rPr>
          <w:lang w:eastAsia="ja-JP"/>
        </w:rPr>
        <w:t>In the proposed pathway</w:t>
      </w:r>
      <w:r w:rsidR="00CC4E35" w:rsidRPr="00F01E0E">
        <w:rPr>
          <w:lang w:eastAsia="ja-JP"/>
        </w:rPr>
        <w:t xml:space="preserve">, </w:t>
      </w:r>
      <w:r w:rsidR="00D501AF" w:rsidRPr="00F01E0E">
        <w:rPr>
          <w:lang w:eastAsia="ja-JP"/>
        </w:rPr>
        <w:t>IRE</w:t>
      </w:r>
      <w:r w:rsidR="00CF6A4D" w:rsidRPr="00F01E0E">
        <w:rPr>
          <w:lang w:eastAsia="ja-JP"/>
        </w:rPr>
        <w:t xml:space="preserve"> </w:t>
      </w:r>
      <w:r w:rsidR="00A65D29" w:rsidRPr="00F01E0E">
        <w:rPr>
          <w:lang w:eastAsia="ja-JP"/>
        </w:rPr>
        <w:t>(</w:t>
      </w:r>
      <w:r w:rsidR="00EF2885" w:rsidRPr="00F01E0E">
        <w:rPr>
          <w:lang w:eastAsia="ja-JP"/>
        </w:rPr>
        <w:t>intervention</w:t>
      </w:r>
      <w:r w:rsidR="00A65D29" w:rsidRPr="00F01E0E">
        <w:rPr>
          <w:lang w:eastAsia="ja-JP"/>
        </w:rPr>
        <w:t xml:space="preserve">) </w:t>
      </w:r>
      <w:r w:rsidR="00CF6A4D" w:rsidRPr="00F01E0E">
        <w:rPr>
          <w:lang w:eastAsia="ja-JP"/>
        </w:rPr>
        <w:t>is positioned as a</w:t>
      </w:r>
      <w:r w:rsidR="006C0CDF" w:rsidRPr="00F01E0E">
        <w:rPr>
          <w:lang w:eastAsia="ja-JP"/>
        </w:rPr>
        <w:t>n</w:t>
      </w:r>
      <w:r w:rsidR="00CF6A4D" w:rsidRPr="00F01E0E">
        <w:rPr>
          <w:lang w:eastAsia="ja-JP"/>
        </w:rPr>
        <w:t xml:space="preserve"> </w:t>
      </w:r>
      <w:r w:rsidR="00223EDC" w:rsidRPr="00F01E0E">
        <w:rPr>
          <w:lang w:eastAsia="ja-JP"/>
        </w:rPr>
        <w:t>alternative</w:t>
      </w:r>
      <w:r w:rsidR="00CF6A4D" w:rsidRPr="00F01E0E">
        <w:rPr>
          <w:lang w:eastAsia="ja-JP"/>
        </w:rPr>
        <w:t xml:space="preserve"> </w:t>
      </w:r>
      <w:r w:rsidR="006C0CDF" w:rsidRPr="00F01E0E">
        <w:rPr>
          <w:lang w:eastAsia="ja-JP"/>
        </w:rPr>
        <w:t>to</w:t>
      </w:r>
      <w:r w:rsidR="00CF6A4D" w:rsidRPr="00F01E0E">
        <w:rPr>
          <w:lang w:eastAsia="ja-JP"/>
        </w:rPr>
        <w:t xml:space="preserve"> the established S</w:t>
      </w:r>
      <w:r w:rsidR="00327D0B" w:rsidRPr="00F01E0E">
        <w:rPr>
          <w:lang w:eastAsia="ja-JP"/>
        </w:rPr>
        <w:t>o</w:t>
      </w:r>
      <w:r w:rsidR="00CF6A4D" w:rsidRPr="00F01E0E">
        <w:rPr>
          <w:lang w:eastAsia="ja-JP"/>
        </w:rPr>
        <w:t>C</w:t>
      </w:r>
      <w:r w:rsidR="001C6682" w:rsidRPr="00F01E0E">
        <w:rPr>
          <w:lang w:eastAsia="ja-JP"/>
        </w:rPr>
        <w:t xml:space="preserve">, either </w:t>
      </w:r>
      <w:r w:rsidR="001E282B" w:rsidRPr="00F01E0E">
        <w:rPr>
          <w:lang w:eastAsia="ja-JP"/>
        </w:rPr>
        <w:t xml:space="preserve">for </w:t>
      </w:r>
      <w:r w:rsidR="00986976" w:rsidRPr="00F01E0E">
        <w:rPr>
          <w:lang w:eastAsia="ja-JP"/>
        </w:rPr>
        <w:t xml:space="preserve">primary </w:t>
      </w:r>
      <w:r w:rsidR="007D2562" w:rsidRPr="00F01E0E">
        <w:rPr>
          <w:lang w:eastAsia="ja-JP"/>
        </w:rPr>
        <w:t xml:space="preserve">or salvage </w:t>
      </w:r>
      <w:r w:rsidR="00664A66" w:rsidRPr="00F01E0E">
        <w:rPr>
          <w:lang w:eastAsia="ja-JP"/>
        </w:rPr>
        <w:t>treatment</w:t>
      </w:r>
      <w:r w:rsidR="00286023" w:rsidRPr="00F01E0E">
        <w:rPr>
          <w:lang w:eastAsia="ja-JP"/>
        </w:rPr>
        <w:t xml:space="preserve"> (comparators)</w:t>
      </w:r>
      <w:r w:rsidR="001E282B" w:rsidRPr="00F01E0E">
        <w:rPr>
          <w:lang w:eastAsia="ja-JP"/>
        </w:rPr>
        <w:t>,</w:t>
      </w:r>
      <w:r w:rsidR="003545BF" w:rsidRPr="00F01E0E">
        <w:rPr>
          <w:lang w:eastAsia="ja-JP"/>
        </w:rPr>
        <w:t xml:space="preserve"> including RP and RT</w:t>
      </w:r>
      <w:r w:rsidR="00CF6A4D" w:rsidRPr="00F01E0E">
        <w:rPr>
          <w:lang w:eastAsia="ja-JP"/>
        </w:rPr>
        <w:t>.</w:t>
      </w:r>
      <w:r w:rsidR="003C3357" w:rsidRPr="00F01E0E">
        <w:rPr>
          <w:lang w:eastAsia="ja-JP"/>
        </w:rPr>
        <w:t xml:space="preserve"> </w:t>
      </w:r>
      <w:r w:rsidR="007531CB" w:rsidRPr="00F01E0E">
        <w:rPr>
          <w:lang w:eastAsia="ja-JP"/>
        </w:rPr>
        <w:t>A second IRE</w:t>
      </w:r>
      <w:r w:rsidR="008E4996" w:rsidRPr="00F01E0E">
        <w:rPr>
          <w:lang w:eastAsia="ja-JP"/>
        </w:rPr>
        <w:t xml:space="preserve"> treatment</w:t>
      </w:r>
      <w:r w:rsidR="00A674FD" w:rsidRPr="00F01E0E">
        <w:rPr>
          <w:lang w:eastAsia="ja-JP"/>
        </w:rPr>
        <w:t xml:space="preserve">, as a </w:t>
      </w:r>
      <w:r w:rsidR="005304C6" w:rsidRPr="00F01E0E">
        <w:rPr>
          <w:lang w:eastAsia="ja-JP"/>
        </w:rPr>
        <w:t xml:space="preserve">form of </w:t>
      </w:r>
      <w:r w:rsidR="00A674FD" w:rsidRPr="00F01E0E">
        <w:rPr>
          <w:lang w:eastAsia="ja-JP"/>
        </w:rPr>
        <w:t>local secondary therapy,</w:t>
      </w:r>
      <w:r w:rsidR="007531CB" w:rsidRPr="00F01E0E">
        <w:rPr>
          <w:lang w:eastAsia="ja-JP"/>
        </w:rPr>
        <w:t xml:space="preserve"> can be used for </w:t>
      </w:r>
      <w:r w:rsidR="00DD0E93" w:rsidRPr="00F01E0E">
        <w:rPr>
          <w:lang w:eastAsia="ja-JP"/>
        </w:rPr>
        <w:t xml:space="preserve">patients </w:t>
      </w:r>
      <w:r w:rsidR="00700FF7" w:rsidRPr="00F01E0E">
        <w:rPr>
          <w:lang w:eastAsia="ja-JP"/>
        </w:rPr>
        <w:t>who experience</w:t>
      </w:r>
      <w:r w:rsidR="00DD0E93" w:rsidRPr="00F01E0E">
        <w:rPr>
          <w:lang w:eastAsia="ja-JP"/>
        </w:rPr>
        <w:t xml:space="preserve"> recurrence </w:t>
      </w:r>
      <w:r w:rsidR="004B3A6A" w:rsidRPr="00F01E0E">
        <w:rPr>
          <w:lang w:eastAsia="ja-JP"/>
        </w:rPr>
        <w:t xml:space="preserve">after </w:t>
      </w:r>
      <w:r w:rsidR="00A674FD" w:rsidRPr="00F01E0E">
        <w:rPr>
          <w:lang w:eastAsia="ja-JP"/>
        </w:rPr>
        <w:t>primary IRE</w:t>
      </w:r>
      <w:r w:rsidR="000C7DCE" w:rsidRPr="00F01E0E">
        <w:rPr>
          <w:lang w:eastAsia="ja-JP"/>
        </w:rPr>
        <w:t xml:space="preserve">, provided </w:t>
      </w:r>
      <w:r w:rsidR="00413616" w:rsidRPr="00F01E0E">
        <w:rPr>
          <w:lang w:eastAsia="ja-JP"/>
        </w:rPr>
        <w:t xml:space="preserve">the same </w:t>
      </w:r>
      <w:r w:rsidR="00AA6BCA" w:rsidRPr="00F01E0E">
        <w:rPr>
          <w:lang w:eastAsia="ja-JP"/>
        </w:rPr>
        <w:t xml:space="preserve">eligibility </w:t>
      </w:r>
      <w:r w:rsidR="000C7DCE" w:rsidRPr="00F01E0E">
        <w:rPr>
          <w:lang w:eastAsia="ja-JP"/>
        </w:rPr>
        <w:t>criteria as for</w:t>
      </w:r>
      <w:r w:rsidR="00AA6BCA" w:rsidRPr="00F01E0E">
        <w:rPr>
          <w:lang w:eastAsia="ja-JP"/>
        </w:rPr>
        <w:t xml:space="preserve"> primary IRE</w:t>
      </w:r>
      <w:r w:rsidR="005A5987" w:rsidRPr="00F01E0E">
        <w:rPr>
          <w:lang w:eastAsia="ja-JP"/>
        </w:rPr>
        <w:t xml:space="preserve"> are met</w:t>
      </w:r>
      <w:r w:rsidR="00AA6BCA" w:rsidRPr="00F01E0E">
        <w:rPr>
          <w:lang w:eastAsia="ja-JP"/>
        </w:rPr>
        <w:t>.</w:t>
      </w:r>
    </w:p>
    <w:p w14:paraId="3F343357" w14:textId="64E70AF0" w:rsidR="00B85951" w:rsidRDefault="005A5987" w:rsidP="00BF5859">
      <w:pPr>
        <w:rPr>
          <w:lang w:eastAsia="ja-JP"/>
        </w:rPr>
      </w:pPr>
      <w:r w:rsidRPr="00F01E0E">
        <w:rPr>
          <w:lang w:eastAsia="ja-JP"/>
        </w:rPr>
        <w:t>For the</w:t>
      </w:r>
      <w:r w:rsidR="003E370F" w:rsidRPr="00F01E0E">
        <w:rPr>
          <w:lang w:eastAsia="ja-JP"/>
        </w:rPr>
        <w:t xml:space="preserve"> recurrence </w:t>
      </w:r>
      <w:r w:rsidR="00D27324">
        <w:rPr>
          <w:lang w:eastAsia="ja-JP"/>
        </w:rPr>
        <w:t xml:space="preserve">after RT </w:t>
      </w:r>
      <w:r w:rsidR="003E370F" w:rsidRPr="00F01E0E">
        <w:rPr>
          <w:lang w:eastAsia="ja-JP"/>
        </w:rPr>
        <w:t xml:space="preserve">population, </w:t>
      </w:r>
      <w:r w:rsidR="00463506" w:rsidRPr="00F01E0E">
        <w:rPr>
          <w:lang w:eastAsia="ja-JP"/>
        </w:rPr>
        <w:t>EAU guidelines recommend monitoring for patients with low-risk biochemical recurrence</w:t>
      </w:r>
      <w:r w:rsidR="00A731D4" w:rsidRPr="00F01E0E">
        <w:rPr>
          <w:lang w:eastAsia="ja-JP"/>
        </w:rPr>
        <w:t xml:space="preserve">; </w:t>
      </w:r>
      <w:r w:rsidR="00463506" w:rsidRPr="00F01E0E">
        <w:rPr>
          <w:lang w:eastAsia="ja-JP"/>
        </w:rPr>
        <w:t>systemic salvage treatment is for those with high-risk, regional or metastatic cancer. According to NCCN</w:t>
      </w:r>
      <w:r w:rsidR="00687B07" w:rsidRPr="00F01E0E">
        <w:rPr>
          <w:lang w:eastAsia="ja-JP"/>
        </w:rPr>
        <w:t xml:space="preserve"> guidelines</w:t>
      </w:r>
      <w:r w:rsidR="00463506" w:rsidRPr="00F01E0E">
        <w:rPr>
          <w:lang w:eastAsia="ja-JP"/>
        </w:rPr>
        <w:t xml:space="preserve">, palliative therapy is recommended for patients with progression and life expectancy </w:t>
      </w:r>
      <w:r w:rsidR="00E8461B" w:rsidRPr="00F01E0E">
        <w:rPr>
          <w:lang w:eastAsia="ja-JP"/>
        </w:rPr>
        <w:t>&lt;</w:t>
      </w:r>
      <w:r w:rsidR="00463506" w:rsidRPr="00F01E0E">
        <w:rPr>
          <w:lang w:eastAsia="ja-JP"/>
        </w:rPr>
        <w:t>5 years</w:t>
      </w:r>
      <w:r w:rsidR="00687B07" w:rsidRPr="00F01E0E">
        <w:rPr>
          <w:lang w:eastAsia="ja-JP"/>
        </w:rPr>
        <w:t xml:space="preserve"> </w:t>
      </w:r>
      <w:r w:rsidR="005C0A61">
        <w:rPr>
          <w:lang w:eastAsia="ja-JP"/>
        </w:rPr>
        <w:fldChar w:fldCharType="begin">
          <w:fldData xml:space="preserve">PEVuZE5vdGU+PENpdGU+PEF1dGhvcj5TY2hhZWZmZXI8L0F1dGhvcj48WWVhcj4yMDI0PC9ZZWFy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</w:fldData>
        </w:fldChar>
      </w:r>
      <w:r w:rsidR="005C0A61">
        <w:rPr>
          <w:lang w:eastAsia="ja-JP"/>
        </w:rPr>
        <w:instrText xml:space="preserve"> ADDIN EN.CITE </w:instrText>
      </w:r>
      <w:r w:rsidR="005C0A61">
        <w:rPr>
          <w:lang w:eastAsia="ja-JP"/>
        </w:rPr>
        <w:fldChar w:fldCharType="begin">
          <w:fldData xml:space="preserve">PEVuZE5vdGU+PENpdGU+PEF1dGhvcj5TY2hhZWZmZXI8L0F1dGhvcj48WWVhcj4yMDI0PC9ZZWFy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</w:fldData>
        </w:fldChar>
      </w:r>
      <w:r w:rsidR="005C0A61">
        <w:rPr>
          <w:lang w:eastAsia="ja-JP"/>
        </w:rPr>
        <w:instrText xml:space="preserve"> ADDIN EN.CITE.DATA </w:instrText>
      </w:r>
      <w:r w:rsidR="005C0A61">
        <w:rPr>
          <w:lang w:eastAsia="ja-JP"/>
        </w:rPr>
      </w:r>
      <w:r w:rsidR="005C0A61">
        <w:rPr>
          <w:lang w:eastAsia="ja-JP"/>
        </w:rPr>
        <w:fldChar w:fldCharType="end"/>
      </w:r>
      <w:r w:rsidR="005C0A61">
        <w:rPr>
          <w:lang w:eastAsia="ja-JP"/>
        </w:rPr>
      </w:r>
      <w:r w:rsidR="005C0A61">
        <w:rPr>
          <w:lang w:eastAsia="ja-JP"/>
        </w:rPr>
        <w:fldChar w:fldCharType="separate"/>
      </w:r>
      <w:r w:rsidR="005C0A61">
        <w:rPr>
          <w:noProof/>
          <w:lang w:eastAsia="ja-JP"/>
        </w:rPr>
        <w:t>(Schaeffer et al. 2024)</w:t>
      </w:r>
      <w:r w:rsidR="005C0A61">
        <w:rPr>
          <w:lang w:eastAsia="ja-JP"/>
        </w:rPr>
        <w:fldChar w:fldCharType="end"/>
      </w:r>
      <w:r w:rsidR="00463506" w:rsidRPr="00F01E0E">
        <w:rPr>
          <w:lang w:eastAsia="ja-JP"/>
        </w:rPr>
        <w:t>.</w:t>
      </w:r>
      <w:r w:rsidR="00A52CF4" w:rsidRPr="00F01E0E">
        <w:t xml:space="preserve"> </w:t>
      </w:r>
      <w:r w:rsidR="008261AE" w:rsidRPr="00F01E0E">
        <w:t xml:space="preserve">Patients with </w:t>
      </w:r>
      <w:r w:rsidR="00EE5913" w:rsidRPr="00F01E0E">
        <w:t>locally confirmed</w:t>
      </w:r>
      <w:r w:rsidR="004B11DE" w:rsidRPr="00F01E0E">
        <w:t xml:space="preserve"> recurrence </w:t>
      </w:r>
      <w:r w:rsidR="00EE5913" w:rsidRPr="00F01E0E">
        <w:t xml:space="preserve">and </w:t>
      </w:r>
      <w:r w:rsidR="004B11DE" w:rsidRPr="00F01E0E">
        <w:t>life expectancy</w:t>
      </w:r>
      <w:r w:rsidR="00EE5913" w:rsidRPr="00F01E0E">
        <w:t xml:space="preserve"> &gt;</w:t>
      </w:r>
      <w:r w:rsidR="004B11DE" w:rsidRPr="00F01E0E">
        <w:t>5 years</w:t>
      </w:r>
      <w:r w:rsidR="008261AE" w:rsidRPr="00F01E0E">
        <w:t xml:space="preserve"> </w:t>
      </w:r>
      <w:r w:rsidR="003A1EDD" w:rsidRPr="00F01E0E">
        <w:t xml:space="preserve">are </w:t>
      </w:r>
      <w:r w:rsidR="00EE5913" w:rsidRPr="00F01E0E">
        <w:t>classified</w:t>
      </w:r>
      <w:r w:rsidR="003A1EDD" w:rsidRPr="00F01E0E">
        <w:t xml:space="preserve"> as </w:t>
      </w:r>
      <w:r w:rsidR="00E27229" w:rsidRPr="00E27229">
        <w:t>PICO Set 2</w:t>
      </w:r>
      <w:r w:rsidR="00FC1729">
        <w:t xml:space="preserve"> </w:t>
      </w:r>
      <w:r w:rsidR="00C52C53" w:rsidRPr="00F01E0E">
        <w:t xml:space="preserve">and </w:t>
      </w:r>
      <w:r w:rsidR="00EE5913" w:rsidRPr="00F01E0E">
        <w:t>are eligible</w:t>
      </w:r>
      <w:r w:rsidR="003D4D5C" w:rsidRPr="00F01E0E">
        <w:t xml:space="preserve"> for local treatments </w:t>
      </w:r>
      <w:r w:rsidR="00EE5913" w:rsidRPr="00F01E0E">
        <w:t>such as</w:t>
      </w:r>
      <w:r w:rsidR="003D4D5C" w:rsidRPr="00F01E0E">
        <w:t xml:space="preserve"> salvage RP, </w:t>
      </w:r>
      <w:r w:rsidR="003D4D5C" w:rsidRPr="00F01E0E">
        <w:lastRenderedPageBreak/>
        <w:t>salvage RT and salvage IRE</w:t>
      </w:r>
      <w:r w:rsidR="00F945EB" w:rsidRPr="00F01E0E">
        <w:t xml:space="preserve">, </w:t>
      </w:r>
      <w:r w:rsidR="00EE5913" w:rsidRPr="00F01E0E">
        <w:t>in accordance</w:t>
      </w:r>
      <w:r w:rsidR="005B7EB7" w:rsidRPr="00F01E0E">
        <w:t xml:space="preserve"> with EAU</w:t>
      </w:r>
      <w:r w:rsidR="00EE5913" w:rsidRPr="00F01E0E">
        <w:t xml:space="preserve"> and </w:t>
      </w:r>
      <w:r w:rsidR="005B7EB7" w:rsidRPr="00F01E0E">
        <w:t xml:space="preserve">NCCN </w:t>
      </w:r>
      <w:r w:rsidR="005B7EB7" w:rsidRPr="00FC2DB6">
        <w:t>guidelines</w:t>
      </w:r>
      <w:r w:rsidR="005B7EB7" w:rsidRPr="00FC2DB6">
        <w:rPr>
          <w:lang w:eastAsia="ja-JP"/>
        </w:rPr>
        <w:t xml:space="preserve"> </w:t>
      </w:r>
      <w:r w:rsidR="005C0A61">
        <w:rPr>
          <w:lang w:eastAsia="ja-JP"/>
        </w:rPr>
        <w:fldChar w:fldCharType="begin">
          <w:fldData xml:space="preserve">PEVuZE5vdGU+PENpdGU+PEF1dGhvcj5Db3JuZm9yZDwvQXV0aG9yPjxZZWFyPjIwMjQ8L1llYXI+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</w:fldData>
        </w:fldChar>
      </w:r>
      <w:r w:rsidR="005C0A61">
        <w:rPr>
          <w:lang w:eastAsia="ja-JP"/>
        </w:rPr>
        <w:instrText xml:space="preserve"> ADDIN EN.CITE </w:instrText>
      </w:r>
      <w:r w:rsidR="005C0A61">
        <w:rPr>
          <w:lang w:eastAsia="ja-JP"/>
        </w:rPr>
        <w:fldChar w:fldCharType="begin">
          <w:fldData xml:space="preserve">PEVuZE5vdGU+PENpdGU+PEF1dGhvcj5Db3JuZm9yZDwvQXV0aG9yPjxZZWFyPjIwMjQ8L1llYXI+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</w:fldData>
        </w:fldChar>
      </w:r>
      <w:r w:rsidR="005C0A61">
        <w:rPr>
          <w:lang w:eastAsia="ja-JP"/>
        </w:rPr>
        <w:instrText xml:space="preserve"> ADDIN EN.CITE.DATA </w:instrText>
      </w:r>
      <w:r w:rsidR="005C0A61">
        <w:rPr>
          <w:lang w:eastAsia="ja-JP"/>
        </w:rPr>
      </w:r>
      <w:r w:rsidR="005C0A61">
        <w:rPr>
          <w:lang w:eastAsia="ja-JP"/>
        </w:rPr>
        <w:fldChar w:fldCharType="end"/>
      </w:r>
      <w:r w:rsidR="005C0A61">
        <w:rPr>
          <w:lang w:eastAsia="ja-JP"/>
        </w:rPr>
      </w:r>
      <w:r w:rsidR="005C0A61">
        <w:rPr>
          <w:lang w:eastAsia="ja-JP"/>
        </w:rPr>
        <w:fldChar w:fldCharType="separate"/>
      </w:r>
      <w:r w:rsidR="005C0A61">
        <w:rPr>
          <w:noProof/>
          <w:lang w:eastAsia="ja-JP"/>
        </w:rPr>
        <w:t>(Cornford 2024; Schaeffer et al. 2024)</w:t>
      </w:r>
      <w:r w:rsidR="005C0A61">
        <w:rPr>
          <w:lang w:eastAsia="ja-JP"/>
        </w:rPr>
        <w:fldChar w:fldCharType="end"/>
      </w:r>
      <w:r w:rsidR="003D4D5C" w:rsidRPr="00F01E0E">
        <w:rPr>
          <w:lang w:eastAsia="ja-JP"/>
        </w:rPr>
        <w:t>.</w:t>
      </w:r>
    </w:p>
    <w:p w14:paraId="5FC2F663" w14:textId="44621CD5" w:rsidR="0063750E" w:rsidRDefault="00B85951" w:rsidP="00BF5859">
      <w:pPr>
        <w:rPr>
          <w:lang w:eastAsia="ja-JP"/>
        </w:rPr>
      </w:pPr>
      <w:r>
        <w:rPr>
          <w:rFonts w:asciiTheme="minorHAnsi" w:hAnsiTheme="minorHAnsi" w:cstheme="minorHAnsi"/>
          <w:i/>
          <w:iCs/>
        </w:rPr>
        <w:t xml:space="preserve">PASC noted the algorithms indicate ‘clinically inappropriate for active surveillance’, making RP or RT </w:t>
      </w:r>
      <w:r w:rsidR="00FC1729">
        <w:rPr>
          <w:rFonts w:asciiTheme="minorHAnsi" w:hAnsiTheme="minorHAnsi" w:cstheme="minorHAnsi"/>
          <w:i/>
          <w:iCs/>
        </w:rPr>
        <w:t>SoC</w:t>
      </w:r>
      <w:r>
        <w:rPr>
          <w:rFonts w:asciiTheme="minorHAnsi" w:hAnsiTheme="minorHAnsi" w:cstheme="minorHAnsi"/>
          <w:i/>
          <w:iCs/>
        </w:rPr>
        <w:t xml:space="preserve">. </w:t>
      </w:r>
    </w:p>
    <w:p w14:paraId="2BDE22B9" w14:textId="77777777" w:rsidR="00D73332" w:rsidRPr="00F01E0E" w:rsidRDefault="00D73332" w:rsidP="00713728">
      <w:pPr>
        <w:pStyle w:val="Heading2"/>
        <w:rPr>
          <w:b/>
          <w:bCs/>
          <w:i/>
        </w:rPr>
      </w:pPr>
      <w:r w:rsidRPr="00F01E0E">
        <w:t>Proposed economic evaluation</w:t>
      </w:r>
    </w:p>
    <w:p w14:paraId="2A2DBA33" w14:textId="37BEFB9F" w:rsidR="00D24EDE" w:rsidRPr="00F01E0E" w:rsidRDefault="00360CBB" w:rsidP="00D24EDE">
      <w:pPr>
        <w:pStyle w:val="Instructionaltext"/>
        <w:rPr>
          <w:rStyle w:val="normaltextrun"/>
          <w:rFonts w:cs="Calibri"/>
          <w:color w:val="000000"/>
          <w:shd w:val="clear" w:color="auto" w:fill="FFFFFF"/>
        </w:rPr>
      </w:pPr>
      <w:r w:rsidRPr="00F01E0E">
        <w:rPr>
          <w:rStyle w:val="normaltextrun"/>
          <w:rFonts w:cs="Calibri"/>
          <w:color w:val="000000"/>
          <w:shd w:val="clear" w:color="auto" w:fill="FFFFFF"/>
        </w:rPr>
        <w:t xml:space="preserve">The application </w:t>
      </w:r>
      <w:r w:rsidR="00272B0A" w:rsidRPr="00F01E0E">
        <w:rPr>
          <w:rStyle w:val="normaltextrun"/>
          <w:rFonts w:cs="Calibri"/>
          <w:color w:val="000000"/>
          <w:shd w:val="clear" w:color="auto" w:fill="FFFFFF"/>
        </w:rPr>
        <w:t>claimed that IRE</w:t>
      </w:r>
      <w:r w:rsidR="007E6E8C" w:rsidRPr="00F01E0E">
        <w:rPr>
          <w:rStyle w:val="normaltextrun"/>
          <w:rFonts w:cs="Calibri"/>
          <w:color w:val="000000"/>
          <w:shd w:val="clear" w:color="auto" w:fill="FFFFFF"/>
        </w:rPr>
        <w:t xml:space="preserve"> </w:t>
      </w:r>
      <w:r w:rsidR="00BC4622" w:rsidRPr="00F01E0E">
        <w:rPr>
          <w:rStyle w:val="normaltextrun"/>
          <w:rFonts w:cs="Calibri"/>
          <w:color w:val="000000"/>
          <w:shd w:val="clear" w:color="auto" w:fill="FFFFFF"/>
        </w:rPr>
        <w:t>provides superior safety outcomes</w:t>
      </w:r>
      <w:r w:rsidR="009847FB" w:rsidRPr="00F01E0E">
        <w:rPr>
          <w:rStyle w:val="normaltextrun"/>
          <w:rFonts w:cs="Calibri"/>
          <w:color w:val="000000"/>
          <w:shd w:val="clear" w:color="auto" w:fill="FFFFFF"/>
        </w:rPr>
        <w:t xml:space="preserve"> to </w:t>
      </w:r>
      <w:r w:rsidR="00D8222B" w:rsidRPr="00F01E0E">
        <w:rPr>
          <w:rStyle w:val="normaltextrun"/>
          <w:rFonts w:cs="Calibri"/>
          <w:color w:val="000000"/>
          <w:shd w:val="clear" w:color="auto" w:fill="FFFFFF"/>
        </w:rPr>
        <w:t>RP</w:t>
      </w:r>
      <w:r w:rsidR="009847FB" w:rsidRPr="00F01E0E">
        <w:rPr>
          <w:rStyle w:val="normaltextrun"/>
          <w:rFonts w:cs="Calibri"/>
          <w:color w:val="000000"/>
          <w:shd w:val="clear" w:color="auto" w:fill="FFFFFF"/>
        </w:rPr>
        <w:t xml:space="preserve"> and </w:t>
      </w:r>
      <w:r w:rsidR="00341324" w:rsidRPr="00F01E0E">
        <w:rPr>
          <w:rStyle w:val="normaltextrun"/>
          <w:rFonts w:cs="Calibri"/>
          <w:color w:val="000000"/>
          <w:shd w:val="clear" w:color="auto" w:fill="FFFFFF"/>
        </w:rPr>
        <w:t>RT</w:t>
      </w:r>
      <w:r w:rsidR="009847FB" w:rsidRPr="00F01E0E">
        <w:rPr>
          <w:rStyle w:val="normaltextrun"/>
          <w:rFonts w:cs="Calibri"/>
          <w:color w:val="000000"/>
          <w:shd w:val="clear" w:color="auto" w:fill="FFFFFF"/>
        </w:rPr>
        <w:t xml:space="preserve"> in the </w:t>
      </w:r>
      <w:r w:rsidR="007E6E8C" w:rsidRPr="00F01E0E">
        <w:rPr>
          <w:rStyle w:val="normaltextrun"/>
          <w:rFonts w:cs="Calibri"/>
          <w:color w:val="000000"/>
          <w:shd w:val="clear" w:color="auto" w:fill="FFFFFF"/>
        </w:rPr>
        <w:t>primary treatment</w:t>
      </w:r>
      <w:r w:rsidR="00272B0A" w:rsidRPr="00F01E0E">
        <w:rPr>
          <w:rStyle w:val="normaltextrun"/>
          <w:rFonts w:cs="Calibri"/>
          <w:color w:val="000000"/>
          <w:shd w:val="clear" w:color="auto" w:fill="FFFFFF"/>
        </w:rPr>
        <w:t xml:space="preserve"> </w:t>
      </w:r>
      <w:r w:rsidR="00636FD9" w:rsidRPr="00F01E0E">
        <w:rPr>
          <w:rStyle w:val="normaltextrun"/>
          <w:rFonts w:cs="Calibri"/>
          <w:color w:val="000000"/>
          <w:shd w:val="clear" w:color="auto" w:fill="FFFFFF"/>
        </w:rPr>
        <w:t>of</w:t>
      </w:r>
      <w:r w:rsidR="00272B0A" w:rsidRPr="00F01E0E">
        <w:rPr>
          <w:rStyle w:val="normaltextrun"/>
          <w:rFonts w:cs="Calibri"/>
          <w:color w:val="000000"/>
          <w:shd w:val="clear" w:color="auto" w:fill="FFFFFF"/>
        </w:rPr>
        <w:t xml:space="preserve"> </w:t>
      </w:r>
      <w:r w:rsidR="0065782E" w:rsidRPr="00F01E0E">
        <w:rPr>
          <w:rStyle w:val="normaltextrun"/>
          <w:rFonts w:cs="Calibri"/>
          <w:color w:val="000000"/>
          <w:shd w:val="clear" w:color="auto" w:fill="FFFFFF"/>
        </w:rPr>
        <w:t>intermediate-grade</w:t>
      </w:r>
      <w:r w:rsidR="00AE472B" w:rsidRPr="00F01E0E">
        <w:rPr>
          <w:rStyle w:val="normaltextrun"/>
          <w:rFonts w:cs="Calibri"/>
          <w:color w:val="000000"/>
          <w:shd w:val="clear" w:color="auto" w:fill="FFFFFF"/>
        </w:rPr>
        <w:t xml:space="preserve"> </w:t>
      </w:r>
      <w:r w:rsidR="00CA66E9" w:rsidRPr="00F01E0E">
        <w:rPr>
          <w:rStyle w:val="normaltextrun"/>
          <w:rFonts w:cs="Calibri"/>
          <w:color w:val="000000"/>
          <w:shd w:val="clear" w:color="auto" w:fill="FFFFFF"/>
        </w:rPr>
        <w:t xml:space="preserve">unifocal </w:t>
      </w:r>
      <w:r w:rsidR="008873C8" w:rsidRPr="00F01E0E">
        <w:rPr>
          <w:rStyle w:val="normaltextrun"/>
          <w:rFonts w:cs="Calibri"/>
          <w:color w:val="000000"/>
          <w:shd w:val="clear" w:color="auto" w:fill="FFFFFF"/>
        </w:rPr>
        <w:t xml:space="preserve">localised </w:t>
      </w:r>
      <w:r w:rsidR="00AE472B" w:rsidRPr="00F01E0E">
        <w:rPr>
          <w:rStyle w:val="normaltextrun"/>
          <w:rFonts w:cs="Calibri"/>
          <w:color w:val="000000"/>
          <w:shd w:val="clear" w:color="auto" w:fill="FFFFFF"/>
        </w:rPr>
        <w:t>prostate cancer</w:t>
      </w:r>
      <w:r w:rsidR="009D5C3C" w:rsidRPr="00F01E0E">
        <w:rPr>
          <w:rStyle w:val="normaltextrun"/>
          <w:rFonts w:cs="Calibri"/>
          <w:color w:val="000000"/>
          <w:shd w:val="clear" w:color="auto" w:fill="FFFFFF"/>
        </w:rPr>
        <w:t>,</w:t>
      </w:r>
      <w:r w:rsidR="00AE472B" w:rsidRPr="00F01E0E">
        <w:rPr>
          <w:rStyle w:val="normaltextrun"/>
          <w:rFonts w:cs="Calibri"/>
          <w:color w:val="000000"/>
          <w:shd w:val="clear" w:color="auto" w:fill="FFFFFF"/>
        </w:rPr>
        <w:t xml:space="preserve"> </w:t>
      </w:r>
      <w:r w:rsidR="006C499E" w:rsidRPr="00F01E0E">
        <w:rPr>
          <w:rStyle w:val="normaltextrun"/>
          <w:rFonts w:cs="Calibri"/>
          <w:color w:val="000000"/>
          <w:shd w:val="clear" w:color="auto" w:fill="FFFFFF"/>
        </w:rPr>
        <w:t xml:space="preserve">as well as </w:t>
      </w:r>
      <w:r w:rsidR="008873C8" w:rsidRPr="00F01E0E">
        <w:rPr>
          <w:rStyle w:val="normaltextrun"/>
          <w:rFonts w:cs="Calibri"/>
          <w:color w:val="000000"/>
          <w:shd w:val="clear" w:color="auto" w:fill="FFFFFF"/>
        </w:rPr>
        <w:t>in</w:t>
      </w:r>
      <w:r w:rsidR="006C499E" w:rsidRPr="00F01E0E">
        <w:rPr>
          <w:rStyle w:val="normaltextrun"/>
          <w:rFonts w:cs="Calibri"/>
          <w:color w:val="000000"/>
          <w:shd w:val="clear" w:color="auto" w:fill="FFFFFF"/>
        </w:rPr>
        <w:t xml:space="preserve"> salvage treatment after </w:t>
      </w:r>
      <w:r w:rsidR="00F56640" w:rsidRPr="00F01E0E">
        <w:rPr>
          <w:rStyle w:val="normaltextrun"/>
          <w:rFonts w:cs="Calibri"/>
          <w:color w:val="000000"/>
          <w:shd w:val="clear" w:color="auto" w:fill="FFFFFF"/>
        </w:rPr>
        <w:t>RT</w:t>
      </w:r>
      <w:r w:rsidR="008873C8" w:rsidRPr="00F01E0E">
        <w:rPr>
          <w:rStyle w:val="normaltextrun"/>
          <w:rFonts w:cs="Calibri"/>
          <w:color w:val="000000"/>
          <w:shd w:val="clear" w:color="auto" w:fill="FFFFFF"/>
        </w:rPr>
        <w:t>.</w:t>
      </w:r>
      <w:r w:rsidR="00DB729C" w:rsidRPr="00F01E0E">
        <w:rPr>
          <w:rStyle w:val="normaltextrun"/>
          <w:rFonts w:cs="Calibri"/>
          <w:color w:val="000000"/>
          <w:shd w:val="clear" w:color="auto" w:fill="FFFFFF"/>
        </w:rPr>
        <w:t xml:space="preserve"> Several studies showed </w:t>
      </w:r>
      <w:r w:rsidR="008D1EE5" w:rsidRPr="00F01E0E">
        <w:rPr>
          <w:rStyle w:val="normaltextrun"/>
          <w:rFonts w:cs="Calibri"/>
          <w:color w:val="000000"/>
          <w:shd w:val="clear" w:color="auto" w:fill="FFFFFF"/>
        </w:rPr>
        <w:t xml:space="preserve">that </w:t>
      </w:r>
      <w:r w:rsidR="00A315B9" w:rsidRPr="00F01E0E">
        <w:rPr>
          <w:rStyle w:val="normaltextrun"/>
          <w:rFonts w:cs="Calibri"/>
          <w:color w:val="000000"/>
          <w:shd w:val="clear" w:color="auto" w:fill="FFFFFF"/>
        </w:rPr>
        <w:t xml:space="preserve">patients </w:t>
      </w:r>
      <w:r w:rsidR="00410A1D" w:rsidRPr="00F01E0E">
        <w:rPr>
          <w:rStyle w:val="normaltextrun"/>
          <w:rFonts w:cs="Calibri"/>
          <w:color w:val="000000"/>
          <w:shd w:val="clear" w:color="auto" w:fill="FFFFFF"/>
        </w:rPr>
        <w:t>who underwent</w:t>
      </w:r>
      <w:r w:rsidR="00A315B9" w:rsidRPr="00F01E0E">
        <w:rPr>
          <w:rStyle w:val="normaltextrun"/>
          <w:rFonts w:cs="Calibri"/>
          <w:color w:val="000000"/>
          <w:shd w:val="clear" w:color="auto" w:fill="FFFFFF"/>
        </w:rPr>
        <w:t xml:space="preserve"> IRE had </w:t>
      </w:r>
      <w:r w:rsidR="005E3F59" w:rsidRPr="00F01E0E">
        <w:rPr>
          <w:rStyle w:val="normaltextrun"/>
          <w:rFonts w:cs="Calibri"/>
          <w:color w:val="000000"/>
          <w:shd w:val="clear" w:color="auto" w:fill="FFFFFF"/>
        </w:rPr>
        <w:t xml:space="preserve">lower rates of </w:t>
      </w:r>
      <w:r w:rsidR="005B3BF2" w:rsidRPr="00F01E0E">
        <w:rPr>
          <w:rStyle w:val="normaltextrun"/>
          <w:rFonts w:cs="Calibri"/>
          <w:color w:val="000000"/>
          <w:shd w:val="clear" w:color="auto" w:fill="FFFFFF"/>
        </w:rPr>
        <w:t>incontinence</w:t>
      </w:r>
      <w:r w:rsidR="00963B1B" w:rsidRPr="00F01E0E">
        <w:rPr>
          <w:rStyle w:val="normaltextrun"/>
          <w:rFonts w:cs="Calibri"/>
          <w:color w:val="000000"/>
          <w:shd w:val="clear" w:color="auto" w:fill="FFFFFF"/>
        </w:rPr>
        <w:t xml:space="preserve"> and </w:t>
      </w:r>
      <w:r w:rsidR="005E3F59" w:rsidRPr="00F01E0E">
        <w:rPr>
          <w:rStyle w:val="normaltextrun"/>
          <w:rFonts w:cs="Calibri"/>
          <w:color w:val="000000"/>
          <w:shd w:val="clear" w:color="auto" w:fill="FFFFFF"/>
        </w:rPr>
        <w:t>erectile dysfunction</w:t>
      </w:r>
      <w:r w:rsidR="00C6424D" w:rsidRPr="00F01E0E">
        <w:rPr>
          <w:rStyle w:val="normaltextrun"/>
          <w:rFonts w:cs="Calibri"/>
          <w:color w:val="000000"/>
          <w:shd w:val="clear" w:color="auto" w:fill="FFFFFF"/>
        </w:rPr>
        <w:t>,</w:t>
      </w:r>
      <w:r w:rsidR="00415545" w:rsidRPr="00F01E0E">
        <w:rPr>
          <w:rStyle w:val="normaltextrun"/>
          <w:rFonts w:cs="Calibri"/>
          <w:color w:val="000000"/>
          <w:shd w:val="clear" w:color="auto" w:fill="FFFFFF"/>
        </w:rPr>
        <w:t xml:space="preserve"> </w:t>
      </w:r>
      <w:r w:rsidR="008D4FE9" w:rsidRPr="00F01E0E">
        <w:rPr>
          <w:rStyle w:val="normaltextrun"/>
          <w:rFonts w:cs="Calibri"/>
          <w:color w:val="000000"/>
          <w:shd w:val="clear" w:color="auto" w:fill="FFFFFF"/>
        </w:rPr>
        <w:t>improved</w:t>
      </w:r>
      <w:r w:rsidR="00415545" w:rsidRPr="00F01E0E">
        <w:rPr>
          <w:rStyle w:val="normaltextrun"/>
          <w:rFonts w:cs="Calibri"/>
          <w:color w:val="000000"/>
          <w:shd w:val="clear" w:color="auto" w:fill="FFFFFF"/>
        </w:rPr>
        <w:t xml:space="preserve"> </w:t>
      </w:r>
      <w:r w:rsidR="00A66E25" w:rsidRPr="00A66E25">
        <w:rPr>
          <w:rStyle w:val="normaltextrun"/>
          <w:rFonts w:cs="Calibri"/>
          <w:color w:val="000000"/>
          <w:shd w:val="clear" w:color="auto" w:fill="FFFFFF"/>
        </w:rPr>
        <w:t>HRQoL</w:t>
      </w:r>
      <w:r w:rsidR="00A66E25">
        <w:rPr>
          <w:rStyle w:val="normaltextrun"/>
          <w:rFonts w:cs="Calibri"/>
          <w:color w:val="000000"/>
          <w:shd w:val="clear" w:color="auto" w:fill="FFFFFF"/>
        </w:rPr>
        <w:t xml:space="preserve"> </w:t>
      </w:r>
      <w:r w:rsidR="00A116D7" w:rsidRPr="00F01E0E">
        <w:rPr>
          <w:rStyle w:val="normaltextrun"/>
          <w:rFonts w:cs="Calibri"/>
          <w:color w:val="000000"/>
          <w:shd w:val="clear" w:color="auto" w:fill="FFFFFF"/>
        </w:rPr>
        <w:t>and</w:t>
      </w:r>
      <w:r w:rsidR="00C6424D" w:rsidRPr="00F01E0E">
        <w:rPr>
          <w:rStyle w:val="normaltextrun"/>
          <w:rFonts w:cs="Calibri"/>
          <w:color w:val="000000"/>
          <w:shd w:val="clear" w:color="auto" w:fill="FFFFFF"/>
        </w:rPr>
        <w:t xml:space="preserve"> faster recovery time</w:t>
      </w:r>
      <w:r w:rsidR="009553A1" w:rsidRPr="00F01E0E">
        <w:rPr>
          <w:rStyle w:val="normaltextrun"/>
          <w:rFonts w:cs="Calibri"/>
          <w:color w:val="000000"/>
          <w:shd w:val="clear" w:color="auto" w:fill="FFFFFF"/>
        </w:rPr>
        <w:t>s</w:t>
      </w:r>
      <w:r w:rsidR="00E37D2A" w:rsidRPr="00F01E0E">
        <w:rPr>
          <w:rStyle w:val="normaltextrun"/>
          <w:rFonts w:cs="Calibri"/>
          <w:color w:val="000000"/>
          <w:shd w:val="clear" w:color="auto" w:fill="FFFFFF"/>
        </w:rPr>
        <w:t xml:space="preserve"> compared</w:t>
      </w:r>
      <w:r w:rsidR="007D077C" w:rsidRPr="00F01E0E">
        <w:rPr>
          <w:rStyle w:val="normaltextrun"/>
          <w:rFonts w:cs="Calibri"/>
          <w:color w:val="000000"/>
          <w:shd w:val="clear" w:color="auto" w:fill="FFFFFF"/>
        </w:rPr>
        <w:t xml:space="preserve"> to conventional treatments</w:t>
      </w:r>
      <w:r w:rsidR="00841E8D" w:rsidRPr="00F01E0E">
        <w:rPr>
          <w:rStyle w:val="normaltextrun"/>
          <w:rFonts w:cs="Calibri"/>
          <w:color w:val="000000"/>
          <w:shd w:val="clear" w:color="auto" w:fill="FFFFFF"/>
        </w:rPr>
        <w:t xml:space="preserve"> </w:t>
      </w:r>
      <w:r w:rsidR="005C0A61">
        <w:rPr>
          <w:rStyle w:val="normaltextrun"/>
          <w:rFonts w:cs="Calibri"/>
          <w:color w:val="000000"/>
          <w:shd w:val="clear" w:color="auto" w:fill="FFFFFF"/>
        </w:rPr>
        <w:fldChar w:fldCharType="begin">
          <w:fldData xml:space="preserve">PEVuZE5vdGU+PENpdGU+PEF1dGhvcj5CbGF6ZXZza2k8L0F1dGhvcj48WWVhcj4yMDIzPC9ZZWFy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</w:fldData>
        </w:fldChar>
      </w:r>
      <w:r w:rsidR="00E4536A">
        <w:rPr>
          <w:rStyle w:val="normaltextrun"/>
          <w:rFonts w:cs="Calibri"/>
          <w:color w:val="000000"/>
          <w:shd w:val="clear" w:color="auto" w:fill="FFFFFF"/>
        </w:rPr>
        <w:instrText xml:space="preserve"> ADDIN EN.CITE </w:instrText>
      </w:r>
      <w:r w:rsidR="00E4536A">
        <w:rPr>
          <w:rStyle w:val="normaltextrun"/>
          <w:rFonts w:cs="Calibri"/>
          <w:color w:val="000000"/>
          <w:shd w:val="clear" w:color="auto" w:fill="FFFFFF"/>
        </w:rPr>
        <w:fldChar w:fldCharType="begin">
          <w:fldData xml:space="preserve">PEVuZE5vdGU+PENpdGU+PEF1dGhvcj5CbGF6ZXZza2k8L0F1dGhvcj48WWVhcj4yMDIzPC9ZZWFy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</w:fldData>
        </w:fldChar>
      </w:r>
      <w:r w:rsidR="00E4536A">
        <w:rPr>
          <w:rStyle w:val="normaltextrun"/>
          <w:rFonts w:cs="Calibri"/>
          <w:color w:val="000000"/>
          <w:shd w:val="clear" w:color="auto" w:fill="FFFFFF"/>
        </w:rPr>
        <w:instrText xml:space="preserve"> ADDIN EN.CITE.DATA </w:instrText>
      </w:r>
      <w:r w:rsidR="00E4536A">
        <w:rPr>
          <w:rStyle w:val="normaltextrun"/>
          <w:rFonts w:cs="Calibri"/>
          <w:color w:val="000000"/>
          <w:shd w:val="clear" w:color="auto" w:fill="FFFFFF"/>
        </w:rPr>
      </w:r>
      <w:r w:rsidR="00E4536A">
        <w:rPr>
          <w:rStyle w:val="normaltextrun"/>
          <w:rFonts w:cs="Calibri"/>
          <w:color w:val="000000"/>
          <w:shd w:val="clear" w:color="auto" w:fill="FFFFFF"/>
        </w:rPr>
        <w:fldChar w:fldCharType="end"/>
      </w:r>
      <w:r w:rsidR="005C0A61">
        <w:rPr>
          <w:rStyle w:val="normaltextrun"/>
          <w:rFonts w:cs="Calibri"/>
          <w:color w:val="000000"/>
          <w:shd w:val="clear" w:color="auto" w:fill="FFFFFF"/>
        </w:rPr>
      </w:r>
      <w:r w:rsidR="005C0A61">
        <w:rPr>
          <w:rStyle w:val="normaltextrun"/>
          <w:rFonts w:cs="Calibri"/>
          <w:color w:val="000000"/>
          <w:shd w:val="clear" w:color="auto" w:fill="FFFFFF"/>
        </w:rPr>
        <w:fldChar w:fldCharType="separate"/>
      </w:r>
      <w:r w:rsidR="00E4536A">
        <w:rPr>
          <w:rStyle w:val="normaltextrun"/>
          <w:rFonts w:cs="Calibri"/>
          <w:noProof/>
          <w:color w:val="000000"/>
          <w:shd w:val="clear" w:color="auto" w:fill="FFFFFF"/>
        </w:rPr>
        <w:t>(Blazevski et al. 2023; Blazevski, Alexandar et al. 2020; Flegar et al. 2022; Geboers et al. 2023; Gielchinsky &amp; Lev-Cohain 2023; Scheltema et al. 2018; Scheltema et al. 2023; Scheltema et al. 2017; van den Bos et al. 2018; Yaxley et al. 2022)</w:t>
      </w:r>
      <w:r w:rsidR="005C0A61">
        <w:rPr>
          <w:rStyle w:val="normaltextrun"/>
          <w:rFonts w:cs="Calibri"/>
          <w:color w:val="000000"/>
          <w:shd w:val="clear" w:color="auto" w:fill="FFFFFF"/>
        </w:rPr>
        <w:fldChar w:fldCharType="end"/>
      </w:r>
      <w:r w:rsidR="005B3BF2" w:rsidRPr="00F01E0E">
        <w:rPr>
          <w:rStyle w:val="normaltextrun"/>
          <w:rFonts w:cs="Calibri"/>
          <w:color w:val="000000"/>
          <w:shd w:val="clear" w:color="auto" w:fill="FFFFFF"/>
        </w:rPr>
        <w:t>.</w:t>
      </w:r>
      <w:r w:rsidR="00E87A9A" w:rsidRPr="00F01E0E">
        <w:rPr>
          <w:rStyle w:val="normaltextrun"/>
          <w:rFonts w:cs="Calibri"/>
          <w:color w:val="000000"/>
          <w:shd w:val="clear" w:color="auto" w:fill="FFFFFF"/>
        </w:rPr>
        <w:t xml:space="preserve"> </w:t>
      </w:r>
      <w:r w:rsidR="00D24EDE" w:rsidRPr="00F01E0E">
        <w:rPr>
          <w:rStyle w:val="normaltextrun"/>
          <w:rFonts w:cs="Calibri"/>
          <w:color w:val="000000"/>
          <w:shd w:val="clear" w:color="auto" w:fill="FFFFFF"/>
        </w:rPr>
        <w:t xml:space="preserve">The application also claimed that IRE for the proposed populations is non-inferior in terms of oncological outcomes, with a similar recurrence rate </w:t>
      </w:r>
      <w:r w:rsidR="00D54984" w:rsidRPr="00F01E0E">
        <w:rPr>
          <w:rStyle w:val="normaltextrun"/>
          <w:rFonts w:cs="Calibri"/>
          <w:color w:val="000000"/>
          <w:shd w:val="clear" w:color="auto" w:fill="FFFFFF"/>
        </w:rPr>
        <w:t xml:space="preserve">to conventional </w:t>
      </w:r>
      <w:r w:rsidR="008779EA" w:rsidRPr="00F01E0E">
        <w:rPr>
          <w:rStyle w:val="normaltextrun"/>
          <w:rFonts w:cs="Calibri"/>
          <w:color w:val="000000"/>
          <w:shd w:val="clear" w:color="auto" w:fill="FFFFFF"/>
        </w:rPr>
        <w:t xml:space="preserve">treatments </w:t>
      </w:r>
      <w:r w:rsidR="00D24EDE" w:rsidRPr="00F01E0E">
        <w:rPr>
          <w:rStyle w:val="normaltextrun"/>
          <w:rFonts w:cs="Calibri"/>
          <w:color w:val="000000"/>
          <w:shd w:val="clear" w:color="auto" w:fill="FFFFFF"/>
        </w:rPr>
        <w:t>(MSAC Application 1794, PICO Set, p.15).</w:t>
      </w:r>
    </w:p>
    <w:p w14:paraId="1BB1EE05" w14:textId="58336387" w:rsidR="006E3E4E" w:rsidRPr="00F01E0E" w:rsidRDefault="001A1781" w:rsidP="006E3E4E">
      <w:pPr>
        <w:pStyle w:val="Instructionaltext"/>
        <w:rPr>
          <w:rFonts w:cs="Calibri"/>
          <w:color w:val="000000"/>
          <w:shd w:val="clear" w:color="auto" w:fill="FFFFFF"/>
        </w:rPr>
      </w:pPr>
      <w:r w:rsidRPr="00F01E0E">
        <w:rPr>
          <w:rFonts w:cs="Calibri"/>
          <w:color w:val="000000"/>
          <w:shd w:val="clear" w:color="auto" w:fill="FFFFFF"/>
        </w:rPr>
        <w:t xml:space="preserve">The available evidence consists mainly of </w:t>
      </w:r>
      <w:r w:rsidR="00CE2AF9" w:rsidRPr="00F01E0E">
        <w:rPr>
          <w:rStyle w:val="normaltextrun"/>
          <w:rFonts w:cs="Calibri"/>
          <w:color w:val="000000"/>
          <w:shd w:val="clear" w:color="auto" w:fill="FFFFFF"/>
        </w:rPr>
        <w:t xml:space="preserve">retrospective or prospective single-arm studies, with short to medium follow-up periods and small to moderate patient </w:t>
      </w:r>
      <w:r w:rsidR="009F72B3" w:rsidRPr="00F01E0E">
        <w:rPr>
          <w:rStyle w:val="normaltextrun"/>
          <w:rFonts w:cs="Calibri"/>
          <w:color w:val="000000"/>
          <w:shd w:val="clear" w:color="auto" w:fill="FFFFFF"/>
        </w:rPr>
        <w:t>populations</w:t>
      </w:r>
      <w:r w:rsidR="004D5740" w:rsidRPr="00F01E0E">
        <w:rPr>
          <w:rStyle w:val="normaltextrun"/>
          <w:rFonts w:cs="Calibri"/>
          <w:color w:val="000000"/>
          <w:shd w:val="clear" w:color="auto" w:fill="FFFFFF"/>
        </w:rPr>
        <w:t>.</w:t>
      </w:r>
      <w:r w:rsidR="00030078" w:rsidRPr="00F01E0E">
        <w:rPr>
          <w:rStyle w:val="normaltextrun"/>
          <w:rFonts w:cs="Calibri"/>
          <w:color w:val="000000"/>
          <w:shd w:val="clear" w:color="auto" w:fill="FFFFFF"/>
        </w:rPr>
        <w:t xml:space="preserve"> </w:t>
      </w:r>
      <w:r w:rsidR="002F7230" w:rsidRPr="00F01E0E">
        <w:rPr>
          <w:rFonts w:cs="Calibri"/>
          <w:color w:val="000000"/>
          <w:shd w:val="clear" w:color="auto" w:fill="FFFFFF"/>
        </w:rPr>
        <w:t xml:space="preserve">One retrospective study conducted a propensity score-matched analysis comparing cohorts of patients who underwent IRE or robot-assisted </w:t>
      </w:r>
      <w:r w:rsidR="00D8222B" w:rsidRPr="00F01E0E">
        <w:rPr>
          <w:rFonts w:cs="Calibri"/>
          <w:color w:val="000000"/>
          <w:shd w:val="clear" w:color="auto" w:fill="FFFFFF"/>
        </w:rPr>
        <w:t>RP</w:t>
      </w:r>
      <w:r w:rsidR="002F7230" w:rsidRPr="00F01E0E">
        <w:rPr>
          <w:rFonts w:cs="Calibri"/>
          <w:color w:val="000000"/>
          <w:shd w:val="clear" w:color="auto" w:fill="FFFFFF"/>
        </w:rPr>
        <w:t xml:space="preserve"> </w:t>
      </w:r>
      <w:r w:rsidR="005C0A61">
        <w:rPr>
          <w:rStyle w:val="normaltextrun"/>
          <w:rFonts w:cs="Calibri"/>
          <w:color w:val="000000"/>
          <w:shd w:val="clear" w:color="auto" w:fill="FFFFFF"/>
        </w:rPr>
        <w:fldChar w:fldCharType="begin"/>
      </w:r>
      <w:r w:rsidR="00E4536A">
        <w:rPr>
          <w:rStyle w:val="normaltextrun"/>
          <w:rFonts w:cs="Calibri"/>
          <w:color w:val="000000"/>
          <w:shd w:val="clear" w:color="auto" w:fill="FFFFFF"/>
        </w:rPr>
        <w:instrText xml:space="preserve"> ADDIN EN.CITE &lt;EndNote&gt;&lt;Cite&gt;&lt;Author&gt;Scheltema&lt;/Author&gt;&lt;Year&gt;2018&lt;/Year&gt;&lt;RecNum&gt;37&lt;/RecNum&gt;&lt;DisplayText&gt;(Scheltema et al. 2018)&lt;/DisplayText&gt;&lt;record&gt;&lt;rec-number&gt;37&lt;/rec-number&gt;&lt;foreign-keys&gt;&lt;key app="EN" db-id="zfadtfv0fdzv91ezxvy5tffnwdvpwvxdzsse" timestamp="1740829656"&gt;37&lt;/key&gt;&lt;/foreign-keys&gt;&lt;ref-type name="Journal Article"&gt;17&lt;/ref-type&gt;&lt;contributors&gt;&lt;authors&gt;&lt;author&gt;Scheltema, M. J.&lt;/author&gt;&lt;author&gt;Chang, J. I.&lt;/author&gt;&lt;author&gt;Böhm, M.&lt;/author&gt;&lt;author&gt;van den Bos, W.&lt;/author&gt;&lt;author&gt;Blazevski, A.&lt;/author&gt;&lt;author&gt;Gielchinsky, I.&lt;/author&gt;&lt;author&gt;Kalsbeek, A. M. F.&lt;/author&gt;&lt;author&gt;van Leeuwen, P. J.&lt;/author&gt;&lt;author&gt;Nguyen, T. V.&lt;/author&gt;&lt;author&gt;de Reijke, T. M.&lt;/author&gt;&lt;author&gt;Siriwardana, A. R.&lt;/author&gt;&lt;author&gt;Thompson, J. E.&lt;/author&gt;&lt;author&gt;de la Rosette, J. J.&lt;/author&gt;&lt;author&gt;Stricker, P. D.&lt;/author&gt;&lt;/authors&gt;&lt;/contributors&gt;&lt;titles&gt;&lt;title&gt;Pair-matched patient-reported quality of life and early oncological control following focal irreversible electroporation versus robot-assisted radical prostatectomy&lt;/title&gt;&lt;secondary-title&gt;World Journal of Urology&lt;/secondary-title&gt;&lt;/titles&gt;&lt;periodical&gt;&lt;full-title&gt;World Journal of Urology&lt;/full-title&gt;&lt;/periodical&gt;&lt;pages&gt;1383-1389&lt;/pages&gt;&lt;volume&gt;36&lt;/volume&gt;&lt;number&gt;9&lt;/number&gt;&lt;dates&gt;&lt;year&gt;2018&lt;/year&gt;&lt;pub-dates&gt;&lt;date&gt;2018/09/01&lt;/date&gt;&lt;/pub-dates&gt;&lt;/dates&gt;&lt;isbn&gt;1433-8726&lt;/isbn&gt;&lt;urls&gt;&lt;related-urls&gt;&lt;url&gt;https://doi.org/10.1007/s00345-018-2281-z&lt;/url&gt;&lt;url&gt;https://pmc.ncbi.nlm.nih.gov/articles/PMC6105143/pdf/345_2018_Article_2281.pdf&lt;/url&gt;&lt;/related-urls&gt;&lt;/urls&gt;&lt;electronic-resource-num&gt;10.1007/s00345-018-2281-z&lt;/electronic-resource-num&gt;&lt;/record&gt;&lt;/Cite&gt;&lt;/EndNote&gt;</w:instrText>
      </w:r>
      <w:r w:rsidR="005C0A61">
        <w:rPr>
          <w:rStyle w:val="normaltextrun"/>
          <w:rFonts w:cs="Calibri"/>
          <w:color w:val="000000"/>
          <w:shd w:val="clear" w:color="auto" w:fill="FFFFFF"/>
        </w:rPr>
        <w:fldChar w:fldCharType="separate"/>
      </w:r>
      <w:r w:rsidR="00E4536A">
        <w:rPr>
          <w:rStyle w:val="normaltextrun"/>
          <w:rFonts w:cs="Calibri"/>
          <w:noProof/>
          <w:color w:val="000000"/>
          <w:shd w:val="clear" w:color="auto" w:fill="FFFFFF"/>
        </w:rPr>
        <w:t>(Scheltema et al. 2018)</w:t>
      </w:r>
      <w:r w:rsidR="005C0A61">
        <w:rPr>
          <w:rStyle w:val="normaltextrun"/>
          <w:rFonts w:cs="Calibri"/>
          <w:color w:val="000000"/>
          <w:shd w:val="clear" w:color="auto" w:fill="FFFFFF"/>
        </w:rPr>
        <w:fldChar w:fldCharType="end"/>
      </w:r>
      <w:r w:rsidR="009C6CEE" w:rsidRPr="00F01E0E">
        <w:rPr>
          <w:rStyle w:val="normaltextrun"/>
          <w:rFonts w:cs="Calibri"/>
          <w:color w:val="000000"/>
          <w:shd w:val="clear" w:color="auto" w:fill="FFFFFF"/>
        </w:rPr>
        <w:t>.</w:t>
      </w:r>
      <w:r w:rsidR="00CE2AF9" w:rsidRPr="00F01E0E">
        <w:rPr>
          <w:rStyle w:val="normaltextrun"/>
          <w:rFonts w:cs="Calibri"/>
          <w:color w:val="000000"/>
          <w:shd w:val="clear" w:color="auto" w:fill="FFFFFF"/>
        </w:rPr>
        <w:t xml:space="preserve"> </w:t>
      </w:r>
      <w:r w:rsidR="00F95DDF" w:rsidRPr="00F01E0E">
        <w:rPr>
          <w:rFonts w:cs="Calibri"/>
          <w:color w:val="000000"/>
          <w:shd w:val="clear" w:color="auto" w:fill="FFFFFF"/>
        </w:rPr>
        <w:t>A few</w:t>
      </w:r>
      <w:r w:rsidR="005975B0" w:rsidRPr="00F01E0E">
        <w:rPr>
          <w:rFonts w:cs="Calibri"/>
          <w:color w:val="000000"/>
          <w:shd w:val="clear" w:color="auto" w:fill="FFFFFF"/>
        </w:rPr>
        <w:t xml:space="preserve"> comparative studies exist, </w:t>
      </w:r>
      <w:r w:rsidR="00F95DDF" w:rsidRPr="00F01E0E">
        <w:rPr>
          <w:rFonts w:cs="Calibri"/>
          <w:color w:val="000000"/>
          <w:shd w:val="clear" w:color="auto" w:fill="FFFFFF"/>
        </w:rPr>
        <w:t xml:space="preserve">but </w:t>
      </w:r>
      <w:r w:rsidR="005975B0" w:rsidRPr="00F01E0E">
        <w:rPr>
          <w:rFonts w:cs="Calibri"/>
          <w:color w:val="000000"/>
          <w:shd w:val="clear" w:color="auto" w:fill="FFFFFF"/>
        </w:rPr>
        <w:t>they either compare focal versus extended IRE ablation or do not report outcomes of interest.</w:t>
      </w:r>
      <w:r w:rsidR="006E3E4E" w:rsidRPr="00F01E0E">
        <w:rPr>
          <w:rFonts w:cs="Calibri"/>
          <w:color w:val="000000"/>
          <w:shd w:val="clear" w:color="auto" w:fill="FFFFFF"/>
        </w:rPr>
        <w:t xml:space="preserve"> </w:t>
      </w:r>
    </w:p>
    <w:p w14:paraId="78BCC25D" w14:textId="67FE6BCC" w:rsidR="002068AB" w:rsidRPr="00F01E0E" w:rsidRDefault="002068AB" w:rsidP="006E3E4E">
      <w:pPr>
        <w:pStyle w:val="Instructionaltext"/>
        <w:rPr>
          <w:rFonts w:cs="Calibri"/>
          <w:color w:val="000000"/>
          <w:shd w:val="clear" w:color="auto" w:fill="FFFFFF"/>
        </w:rPr>
      </w:pPr>
      <w:r w:rsidRPr="00F01E0E">
        <w:rPr>
          <w:rFonts w:cs="Calibri"/>
          <w:color w:val="000000"/>
          <w:shd w:val="clear" w:color="auto" w:fill="FFFFFF"/>
        </w:rPr>
        <w:t xml:space="preserve">Two ongoing </w:t>
      </w:r>
      <w:r w:rsidR="00621BDD" w:rsidRPr="00F01E0E">
        <w:rPr>
          <w:rFonts w:cs="Calibri"/>
          <w:color w:val="000000"/>
          <w:shd w:val="clear" w:color="auto" w:fill="FFFFFF"/>
        </w:rPr>
        <w:t>RCT</w:t>
      </w:r>
      <w:r w:rsidR="00AD3FF7" w:rsidRPr="00F01E0E">
        <w:rPr>
          <w:rFonts w:cs="Calibri"/>
          <w:color w:val="000000"/>
          <w:shd w:val="clear" w:color="auto" w:fill="FFFFFF"/>
        </w:rPr>
        <w:t>s</w:t>
      </w:r>
      <w:r w:rsidR="00621BDD" w:rsidRPr="00F01E0E">
        <w:rPr>
          <w:rFonts w:cs="Calibri"/>
          <w:color w:val="000000"/>
          <w:shd w:val="clear" w:color="auto" w:fill="FFFFFF"/>
        </w:rPr>
        <w:t xml:space="preserve"> </w:t>
      </w:r>
      <w:r w:rsidR="000F31B9" w:rsidRPr="00F01E0E">
        <w:rPr>
          <w:rFonts w:cs="Calibri"/>
          <w:color w:val="000000"/>
          <w:shd w:val="clear" w:color="auto" w:fill="FFFFFF"/>
        </w:rPr>
        <w:t>meeting</w:t>
      </w:r>
      <w:r w:rsidR="00620E76" w:rsidRPr="00F01E0E">
        <w:rPr>
          <w:rFonts w:cs="Calibri"/>
          <w:color w:val="000000"/>
          <w:shd w:val="clear" w:color="auto" w:fill="FFFFFF"/>
        </w:rPr>
        <w:t xml:space="preserve"> the defined PICO criteria </w:t>
      </w:r>
      <w:r w:rsidR="00BE48DB" w:rsidRPr="00F01E0E">
        <w:rPr>
          <w:rFonts w:cs="Calibri"/>
          <w:color w:val="000000"/>
          <w:shd w:val="clear" w:color="auto" w:fill="FFFFFF"/>
        </w:rPr>
        <w:t>were</w:t>
      </w:r>
      <w:r w:rsidR="00E4539B" w:rsidRPr="00F01E0E">
        <w:rPr>
          <w:rFonts w:cs="Calibri"/>
          <w:color w:val="000000"/>
          <w:shd w:val="clear" w:color="auto" w:fill="FFFFFF"/>
        </w:rPr>
        <w:t xml:space="preserve"> identified</w:t>
      </w:r>
      <w:r w:rsidR="000F31B9" w:rsidRPr="00F01E0E">
        <w:rPr>
          <w:rFonts w:cs="Calibri"/>
          <w:color w:val="000000"/>
          <w:shd w:val="clear" w:color="auto" w:fill="FFFFFF"/>
        </w:rPr>
        <w:t>:</w:t>
      </w:r>
    </w:p>
    <w:p w14:paraId="63C38D11" w14:textId="61FFBA47" w:rsidR="000F31B9" w:rsidRPr="00F01E0E" w:rsidRDefault="00FE1F35" w:rsidP="007B41AC">
      <w:pPr>
        <w:pStyle w:val="Instructionaltext"/>
        <w:numPr>
          <w:ilvl w:val="0"/>
          <w:numId w:val="14"/>
        </w:numPr>
        <w:rPr>
          <w:rFonts w:cs="Calibri"/>
          <w:color w:val="000000"/>
          <w:shd w:val="clear" w:color="auto" w:fill="FFFFFF"/>
        </w:rPr>
      </w:pPr>
      <w:r w:rsidRPr="00F01E0E">
        <w:rPr>
          <w:rFonts w:cs="Calibri"/>
          <w:color w:val="000000"/>
          <w:shd w:val="clear" w:color="auto" w:fill="FFFFFF"/>
        </w:rPr>
        <w:t xml:space="preserve">Partial prostate Ablation versus Radical Treatment (PART) in intermediate risk, unilateral clinically localised prostate cancer </w:t>
      </w:r>
      <w:r w:rsidR="00DA7CED" w:rsidRPr="00F01E0E">
        <w:rPr>
          <w:rFonts w:cs="Calibri"/>
          <w:color w:val="000000"/>
          <w:shd w:val="clear" w:color="auto" w:fill="FFFFFF"/>
        </w:rPr>
        <w:t>(</w:t>
      </w:r>
      <w:r w:rsidR="00D047C3" w:rsidRPr="00F01E0E">
        <w:rPr>
          <w:rFonts w:cs="Calibri"/>
          <w:color w:val="000000"/>
          <w:shd w:val="clear" w:color="auto" w:fill="FFFFFF"/>
        </w:rPr>
        <w:t>Award ID: 17/150/01</w:t>
      </w:r>
      <w:r w:rsidR="00DA7CED" w:rsidRPr="00F01E0E">
        <w:rPr>
          <w:rFonts w:cs="Calibri"/>
          <w:color w:val="000000"/>
          <w:shd w:val="clear" w:color="auto" w:fill="FFFFFF"/>
        </w:rPr>
        <w:t>)</w:t>
      </w:r>
      <w:r w:rsidR="005657C7" w:rsidRPr="00F01E0E">
        <w:rPr>
          <w:rFonts w:cs="Calibri"/>
          <w:color w:val="000000"/>
          <w:shd w:val="clear" w:color="auto" w:fill="FFFFFF"/>
        </w:rPr>
        <w:t xml:space="preserve"> </w:t>
      </w:r>
      <w:r w:rsidR="005C0A61">
        <w:rPr>
          <w:rFonts w:cs="Calibri"/>
          <w:color w:val="000000"/>
          <w:shd w:val="clear" w:color="auto" w:fill="FFFFFF"/>
        </w:rPr>
        <w:fldChar w:fldCharType="begin"/>
      </w:r>
      <w:r w:rsidR="005C0A61">
        <w:rPr>
          <w:rFonts w:cs="Calibri"/>
          <w:color w:val="000000"/>
          <w:shd w:val="clear" w:color="auto" w:fill="FFFFFF"/>
        </w:rPr>
        <w:instrText xml:space="preserve"> ADDIN EN.CITE &lt;EndNote&gt;&lt;Cite ExcludeYear="1"&gt;&lt;Author&gt;National Institute for Health and Care Research&lt;/Author&gt;&lt;RecNum&gt;99&lt;/RecNum&gt;&lt;DisplayText&gt;(National Institute for Health and Care Research)&lt;/DisplayText&gt;&lt;record&gt;&lt;rec-number&gt;99&lt;/rec-number&gt;&lt;foreign-keys&gt;&lt;key app="EN" db-id="zfadtfv0fdzv91ezxvy5tffnwdvpwvxdzsse" timestamp="1741840800"&gt;99&lt;/key&gt;&lt;/foreign-keys&gt;&lt;ref-type name="Web Page"&gt;12&lt;/ref-type&gt;&lt;contributors&gt;&lt;authors&gt;&lt;author&gt;National Institute for Health and Care Research,&lt;/author&gt;&lt;/authors&gt;&lt;/contributors&gt;&lt;titles&gt;&lt;title&gt;A randomised controlled trial of Partial prostate Ablation versus Radical Treatment (PART) in intermediate risk, unilateral clinically localised prostate cancer&lt;/title&gt;&lt;secondary-title&gt;Research Award ID 17/150/01&lt;/secondary-title&gt;&lt;/titles&gt;&lt;volume&gt;2025&lt;/volume&gt;&lt;number&gt;March 13&lt;/number&gt;&lt;dates&gt;&lt;/dates&gt;&lt;pub-location&gt;UK&lt;/pub-location&gt;&lt;urls&gt;&lt;related-urls&gt;&lt;url&gt;https://fundingawards.nihr.ac.uk/award/17/150/01&lt;/url&gt;&lt;/related-urls&gt;&lt;/urls&gt;&lt;/record&gt;&lt;/Cite&gt;&lt;/EndNote&gt;</w:instrText>
      </w:r>
      <w:r w:rsidR="005C0A61">
        <w:rPr>
          <w:rFonts w:cs="Calibri"/>
          <w:color w:val="000000"/>
          <w:shd w:val="clear" w:color="auto" w:fill="FFFFFF"/>
        </w:rPr>
        <w:fldChar w:fldCharType="separate"/>
      </w:r>
      <w:r w:rsidR="005C0A61">
        <w:rPr>
          <w:rFonts w:cs="Calibri"/>
          <w:noProof/>
          <w:color w:val="000000"/>
          <w:shd w:val="clear" w:color="auto" w:fill="FFFFFF"/>
        </w:rPr>
        <w:t>(National Institute for Health and Care Research)</w:t>
      </w:r>
      <w:r w:rsidR="005C0A61">
        <w:rPr>
          <w:rFonts w:cs="Calibri"/>
          <w:color w:val="000000"/>
          <w:shd w:val="clear" w:color="auto" w:fill="FFFFFF"/>
        </w:rPr>
        <w:fldChar w:fldCharType="end"/>
      </w:r>
      <w:r w:rsidR="00621BDD" w:rsidRPr="00F01E0E">
        <w:rPr>
          <w:rFonts w:cs="Calibri"/>
          <w:color w:val="000000"/>
          <w:shd w:val="clear" w:color="auto" w:fill="FFFFFF"/>
        </w:rPr>
        <w:t xml:space="preserve">. </w:t>
      </w:r>
      <w:r w:rsidR="008936B6" w:rsidRPr="00F01E0E">
        <w:rPr>
          <w:rFonts w:cs="Calibri"/>
          <w:color w:val="000000"/>
          <w:shd w:val="clear" w:color="auto" w:fill="FFFFFF"/>
        </w:rPr>
        <w:t>Th</w:t>
      </w:r>
      <w:r w:rsidR="002536F3" w:rsidRPr="00F01E0E">
        <w:rPr>
          <w:rFonts w:cs="Calibri"/>
          <w:color w:val="000000"/>
          <w:shd w:val="clear" w:color="auto" w:fill="FFFFFF"/>
        </w:rPr>
        <w:t>is</w:t>
      </w:r>
      <w:r w:rsidR="008936B6" w:rsidRPr="00F01E0E">
        <w:rPr>
          <w:rFonts w:cs="Calibri"/>
          <w:color w:val="000000"/>
          <w:shd w:val="clear" w:color="auto" w:fill="FFFFFF"/>
        </w:rPr>
        <w:t xml:space="preserve"> st</w:t>
      </w:r>
      <w:r w:rsidR="00D62C01" w:rsidRPr="00F01E0E">
        <w:rPr>
          <w:rFonts w:cs="Calibri"/>
          <w:color w:val="000000"/>
          <w:shd w:val="clear" w:color="auto" w:fill="FFFFFF"/>
        </w:rPr>
        <w:t>udy</w:t>
      </w:r>
      <w:r w:rsidR="004015D3" w:rsidRPr="00F01E0E">
        <w:rPr>
          <w:rFonts w:cs="Calibri"/>
          <w:color w:val="000000"/>
          <w:shd w:val="clear" w:color="auto" w:fill="FFFFFF"/>
        </w:rPr>
        <w:t xml:space="preserve"> intended to enrol 800 men</w:t>
      </w:r>
      <w:r w:rsidR="00D62C01" w:rsidRPr="00F01E0E">
        <w:rPr>
          <w:rFonts w:cs="Calibri"/>
          <w:color w:val="000000"/>
          <w:shd w:val="clear" w:color="auto" w:fill="FFFFFF"/>
        </w:rPr>
        <w:t xml:space="preserve"> </w:t>
      </w:r>
      <w:r w:rsidR="004015D3" w:rsidRPr="00F01E0E">
        <w:rPr>
          <w:rFonts w:cs="Calibri"/>
          <w:color w:val="000000"/>
          <w:shd w:val="clear" w:color="auto" w:fill="FFFFFF"/>
        </w:rPr>
        <w:t xml:space="preserve">and </w:t>
      </w:r>
      <w:r w:rsidR="00D62C01" w:rsidRPr="00F01E0E">
        <w:rPr>
          <w:rFonts w:cs="Calibri"/>
          <w:color w:val="000000"/>
          <w:shd w:val="clear" w:color="auto" w:fill="FFFFFF"/>
        </w:rPr>
        <w:t xml:space="preserve">is </w:t>
      </w:r>
      <w:r w:rsidR="00A27356" w:rsidRPr="00F01E0E">
        <w:rPr>
          <w:rFonts w:cs="Calibri"/>
          <w:color w:val="000000"/>
          <w:shd w:val="clear" w:color="auto" w:fill="FFFFFF"/>
        </w:rPr>
        <w:t xml:space="preserve">due </w:t>
      </w:r>
      <w:r w:rsidR="00D62C01" w:rsidRPr="00F01E0E">
        <w:rPr>
          <w:rFonts w:cs="Calibri"/>
          <w:color w:val="000000"/>
          <w:shd w:val="clear" w:color="auto" w:fill="FFFFFF"/>
        </w:rPr>
        <w:t xml:space="preserve">to </w:t>
      </w:r>
      <w:r w:rsidR="00A27356" w:rsidRPr="00F01E0E">
        <w:rPr>
          <w:rFonts w:cs="Calibri"/>
          <w:color w:val="000000"/>
          <w:shd w:val="clear" w:color="auto" w:fill="FFFFFF"/>
        </w:rPr>
        <w:t>end</w:t>
      </w:r>
      <w:r w:rsidR="00D62C01" w:rsidRPr="00F01E0E">
        <w:rPr>
          <w:rFonts w:cs="Calibri"/>
          <w:color w:val="000000"/>
          <w:shd w:val="clear" w:color="auto" w:fill="FFFFFF"/>
        </w:rPr>
        <w:t xml:space="preserve"> in</w:t>
      </w:r>
      <w:r w:rsidR="008325A4" w:rsidRPr="00F01E0E">
        <w:rPr>
          <w:rFonts w:cs="Calibri"/>
          <w:color w:val="000000"/>
          <w:shd w:val="clear" w:color="auto" w:fill="FFFFFF"/>
        </w:rPr>
        <w:t xml:space="preserve"> October 2026.</w:t>
      </w:r>
      <w:r w:rsidR="008E7287" w:rsidRPr="00F01E0E">
        <w:rPr>
          <w:rFonts w:cs="Calibri"/>
          <w:color w:val="000000"/>
          <w:shd w:val="clear" w:color="auto" w:fill="FFFFFF"/>
        </w:rPr>
        <w:t xml:space="preserve"> </w:t>
      </w:r>
      <w:r w:rsidR="00B7006B" w:rsidRPr="00F01E0E">
        <w:rPr>
          <w:rFonts w:cs="Calibri"/>
          <w:color w:val="000000"/>
          <w:shd w:val="clear" w:color="auto" w:fill="FFFFFF"/>
        </w:rPr>
        <w:t xml:space="preserve">Depending on how the data </w:t>
      </w:r>
      <w:r w:rsidR="00312EAB" w:rsidRPr="00F01E0E">
        <w:rPr>
          <w:rFonts w:cs="Calibri"/>
          <w:color w:val="000000"/>
          <w:shd w:val="clear" w:color="auto" w:fill="FFFFFF"/>
        </w:rPr>
        <w:t>are</w:t>
      </w:r>
      <w:r w:rsidR="00B7006B" w:rsidRPr="00F01E0E">
        <w:rPr>
          <w:rFonts w:cs="Calibri"/>
          <w:color w:val="000000"/>
          <w:shd w:val="clear" w:color="auto" w:fill="FFFFFF"/>
        </w:rPr>
        <w:t xml:space="preserve"> </w:t>
      </w:r>
      <w:r w:rsidR="00F3558F" w:rsidRPr="00F01E0E">
        <w:rPr>
          <w:rFonts w:cs="Calibri"/>
          <w:color w:val="000000"/>
          <w:shd w:val="clear" w:color="auto" w:fill="FFFFFF"/>
        </w:rPr>
        <w:t>described, the outcome</w:t>
      </w:r>
      <w:r w:rsidR="00B7006B" w:rsidRPr="00F01E0E">
        <w:rPr>
          <w:rFonts w:cs="Calibri"/>
          <w:color w:val="000000"/>
          <w:shd w:val="clear" w:color="auto" w:fill="FFFFFF"/>
        </w:rPr>
        <w:t xml:space="preserve"> may </w:t>
      </w:r>
      <w:r w:rsidR="00312EAB" w:rsidRPr="00F01E0E">
        <w:rPr>
          <w:rFonts w:cs="Calibri"/>
          <w:color w:val="000000"/>
          <w:shd w:val="clear" w:color="auto" w:fill="FFFFFF"/>
        </w:rPr>
        <w:t xml:space="preserve">or may </w:t>
      </w:r>
      <w:r w:rsidR="00B7006B" w:rsidRPr="00F01E0E">
        <w:rPr>
          <w:rFonts w:cs="Calibri"/>
          <w:color w:val="000000"/>
          <w:shd w:val="clear" w:color="auto" w:fill="FFFFFF"/>
        </w:rPr>
        <w:t>not</w:t>
      </w:r>
      <w:r w:rsidR="00E74048" w:rsidRPr="00F01E0E">
        <w:rPr>
          <w:rFonts w:cs="Calibri"/>
          <w:color w:val="000000"/>
          <w:shd w:val="clear" w:color="auto" w:fill="FFFFFF"/>
        </w:rPr>
        <w:t xml:space="preserve"> be</w:t>
      </w:r>
      <w:r w:rsidR="00B7006B" w:rsidRPr="00F01E0E">
        <w:rPr>
          <w:rFonts w:cs="Calibri"/>
          <w:color w:val="000000"/>
          <w:shd w:val="clear" w:color="auto" w:fill="FFFFFF"/>
        </w:rPr>
        <w:t xml:space="preserve"> usable for this application</w:t>
      </w:r>
      <w:r w:rsidR="004640A8" w:rsidRPr="00F01E0E">
        <w:rPr>
          <w:rFonts w:cs="Calibri"/>
          <w:color w:val="000000"/>
          <w:shd w:val="clear" w:color="auto" w:fill="FFFFFF"/>
        </w:rPr>
        <w:t>, given that th</w:t>
      </w:r>
      <w:r w:rsidR="00B7006B" w:rsidRPr="00F01E0E">
        <w:rPr>
          <w:rFonts w:cs="Calibri"/>
          <w:color w:val="000000"/>
          <w:shd w:val="clear" w:color="auto" w:fill="FFFFFF"/>
        </w:rPr>
        <w:t>e intervention consist</w:t>
      </w:r>
      <w:r w:rsidR="004640A8" w:rsidRPr="00F01E0E">
        <w:rPr>
          <w:rFonts w:cs="Calibri"/>
          <w:color w:val="000000"/>
          <w:shd w:val="clear" w:color="auto" w:fill="FFFFFF"/>
        </w:rPr>
        <w:t>s</w:t>
      </w:r>
      <w:r w:rsidR="00F3558F" w:rsidRPr="00F01E0E">
        <w:rPr>
          <w:rFonts w:cs="Calibri"/>
          <w:color w:val="000000"/>
          <w:shd w:val="clear" w:color="auto" w:fill="FFFFFF"/>
        </w:rPr>
        <w:t xml:space="preserve"> of either IRE or HIFU</w:t>
      </w:r>
      <w:r w:rsidR="00356B10" w:rsidRPr="00F01E0E">
        <w:rPr>
          <w:rFonts w:cs="Calibri"/>
          <w:color w:val="000000"/>
          <w:shd w:val="clear" w:color="auto" w:fill="FFFFFF"/>
        </w:rPr>
        <w:t>.</w:t>
      </w:r>
      <w:r w:rsidR="00AB4EBE" w:rsidRPr="00F01E0E">
        <w:rPr>
          <w:rFonts w:cs="Calibri"/>
          <w:color w:val="000000"/>
          <w:shd w:val="clear" w:color="auto" w:fill="FFFFFF"/>
        </w:rPr>
        <w:t xml:space="preserve"> The </w:t>
      </w:r>
      <w:r w:rsidR="00D213ED" w:rsidRPr="00F01E0E">
        <w:rPr>
          <w:rFonts w:cs="Calibri"/>
          <w:color w:val="000000"/>
          <w:shd w:val="clear" w:color="auto" w:fill="FFFFFF"/>
        </w:rPr>
        <w:t xml:space="preserve">comparators are </w:t>
      </w:r>
      <w:r w:rsidR="00D8222B" w:rsidRPr="00F01E0E">
        <w:rPr>
          <w:rFonts w:cs="Calibri"/>
          <w:color w:val="000000"/>
          <w:shd w:val="clear" w:color="auto" w:fill="FFFFFF"/>
        </w:rPr>
        <w:t>RP</w:t>
      </w:r>
      <w:r w:rsidR="008C027D" w:rsidRPr="00F01E0E">
        <w:rPr>
          <w:rFonts w:cs="Calibri"/>
          <w:color w:val="000000"/>
          <w:shd w:val="clear" w:color="auto" w:fill="FFFFFF"/>
        </w:rPr>
        <w:t xml:space="preserve">, radical </w:t>
      </w:r>
      <w:r w:rsidR="00AD426B" w:rsidRPr="00F01E0E">
        <w:rPr>
          <w:rFonts w:cs="Calibri"/>
          <w:color w:val="000000"/>
          <w:shd w:val="clear" w:color="auto" w:fill="FFFFFF"/>
        </w:rPr>
        <w:t xml:space="preserve">RT </w:t>
      </w:r>
      <w:r w:rsidR="008C027D" w:rsidRPr="00F01E0E">
        <w:rPr>
          <w:rFonts w:cs="Calibri"/>
          <w:color w:val="000000"/>
          <w:shd w:val="clear" w:color="auto" w:fill="FFFFFF"/>
        </w:rPr>
        <w:t xml:space="preserve">and </w:t>
      </w:r>
      <w:r w:rsidR="00312EAB" w:rsidRPr="00F01E0E">
        <w:rPr>
          <w:rFonts w:cs="Calibri"/>
          <w:color w:val="000000"/>
          <w:shd w:val="clear" w:color="auto" w:fill="FFFFFF"/>
        </w:rPr>
        <w:t>LDR</w:t>
      </w:r>
      <w:r w:rsidR="008C027D" w:rsidRPr="00F01E0E">
        <w:rPr>
          <w:rFonts w:cs="Calibri"/>
          <w:color w:val="000000"/>
          <w:shd w:val="clear" w:color="auto" w:fill="FFFFFF"/>
        </w:rPr>
        <w:t xml:space="preserve"> brachytherapy.</w:t>
      </w:r>
      <w:r w:rsidR="004B4C47" w:rsidRPr="00F01E0E">
        <w:rPr>
          <w:rFonts w:cs="Calibri"/>
          <w:color w:val="000000"/>
          <w:shd w:val="clear" w:color="auto" w:fill="FFFFFF"/>
        </w:rPr>
        <w:t xml:space="preserve"> </w:t>
      </w:r>
      <w:r w:rsidR="00FB26AA" w:rsidRPr="00F01E0E">
        <w:rPr>
          <w:rFonts w:cs="Calibri"/>
          <w:color w:val="000000"/>
          <w:shd w:val="clear" w:color="auto" w:fill="FFFFFF"/>
        </w:rPr>
        <w:t xml:space="preserve">The first outcomes </w:t>
      </w:r>
      <w:r w:rsidR="00D57D14" w:rsidRPr="00F01E0E">
        <w:rPr>
          <w:rFonts w:cs="Calibri"/>
          <w:color w:val="000000"/>
          <w:shd w:val="clear" w:color="auto" w:fill="FFFFFF"/>
        </w:rPr>
        <w:t>should assess</w:t>
      </w:r>
      <w:r w:rsidR="006A242B" w:rsidRPr="00F01E0E">
        <w:rPr>
          <w:rFonts w:cs="Calibri"/>
          <w:color w:val="000000"/>
          <w:shd w:val="clear" w:color="auto" w:fill="FFFFFF"/>
        </w:rPr>
        <w:t xml:space="preserve"> p</w:t>
      </w:r>
      <w:r w:rsidR="004B4C47" w:rsidRPr="00F01E0E">
        <w:rPr>
          <w:rFonts w:cs="Calibri"/>
          <w:color w:val="000000"/>
          <w:shd w:val="clear" w:color="auto" w:fill="FFFFFF"/>
        </w:rPr>
        <w:t>rimary treatment fa</w:t>
      </w:r>
      <w:r w:rsidR="008F50E9" w:rsidRPr="00F01E0E">
        <w:rPr>
          <w:rFonts w:cs="Calibri"/>
          <w:color w:val="000000"/>
          <w:shd w:val="clear" w:color="auto" w:fill="FFFFFF"/>
        </w:rPr>
        <w:t xml:space="preserve">ilure after a </w:t>
      </w:r>
      <w:r w:rsidR="00CE1835" w:rsidRPr="00F01E0E">
        <w:rPr>
          <w:rFonts w:cs="Calibri"/>
          <w:color w:val="000000"/>
          <w:shd w:val="clear" w:color="auto" w:fill="FFFFFF"/>
        </w:rPr>
        <w:t xml:space="preserve">median follow-up </w:t>
      </w:r>
      <w:r w:rsidR="00985B99" w:rsidRPr="00F01E0E">
        <w:rPr>
          <w:rFonts w:cs="Calibri"/>
          <w:color w:val="000000"/>
          <w:shd w:val="clear" w:color="auto" w:fill="FFFFFF"/>
        </w:rPr>
        <w:t xml:space="preserve">of </w:t>
      </w:r>
      <w:r w:rsidR="00312EAB" w:rsidRPr="00F01E0E">
        <w:rPr>
          <w:rFonts w:cs="Calibri"/>
          <w:color w:val="000000"/>
          <w:shd w:val="clear" w:color="auto" w:fill="FFFFFF"/>
        </w:rPr>
        <w:t>≥</w:t>
      </w:r>
      <w:r w:rsidR="008F50E9" w:rsidRPr="00F01E0E">
        <w:rPr>
          <w:rFonts w:cs="Calibri"/>
          <w:color w:val="000000"/>
          <w:shd w:val="clear" w:color="auto" w:fill="FFFFFF"/>
        </w:rPr>
        <w:t xml:space="preserve">3 years </w:t>
      </w:r>
      <w:r w:rsidR="00985B99" w:rsidRPr="00F01E0E">
        <w:rPr>
          <w:rFonts w:cs="Calibri"/>
          <w:color w:val="000000"/>
          <w:shd w:val="clear" w:color="auto" w:fill="FFFFFF"/>
        </w:rPr>
        <w:t xml:space="preserve">after </w:t>
      </w:r>
      <w:r w:rsidR="0002089B" w:rsidRPr="00F01E0E">
        <w:rPr>
          <w:rFonts w:cs="Calibri"/>
          <w:color w:val="000000"/>
          <w:shd w:val="clear" w:color="auto" w:fill="FFFFFF"/>
        </w:rPr>
        <w:t>randomisation</w:t>
      </w:r>
      <w:r w:rsidR="00A05C56" w:rsidRPr="00F01E0E">
        <w:rPr>
          <w:rFonts w:cs="Calibri"/>
          <w:color w:val="000000"/>
          <w:shd w:val="clear" w:color="auto" w:fill="FFFFFF"/>
        </w:rPr>
        <w:t>;</w:t>
      </w:r>
      <w:r w:rsidR="0002089B" w:rsidRPr="00F01E0E">
        <w:rPr>
          <w:rFonts w:cs="Calibri"/>
          <w:color w:val="000000"/>
          <w:shd w:val="clear" w:color="auto" w:fill="FFFFFF"/>
        </w:rPr>
        <w:t xml:space="preserve"> and </w:t>
      </w:r>
      <w:r w:rsidR="00514318" w:rsidRPr="00F01E0E">
        <w:rPr>
          <w:rFonts w:cs="Calibri"/>
          <w:color w:val="000000"/>
          <w:shd w:val="clear" w:color="auto" w:fill="FFFFFF"/>
        </w:rPr>
        <w:t xml:space="preserve">HRQoL </w:t>
      </w:r>
      <w:r w:rsidR="0002089B" w:rsidRPr="00F01E0E">
        <w:rPr>
          <w:rFonts w:cs="Calibri"/>
          <w:color w:val="000000"/>
          <w:shd w:val="clear" w:color="auto" w:fill="FFFFFF"/>
        </w:rPr>
        <w:t xml:space="preserve">as measured by the </w:t>
      </w:r>
      <w:r w:rsidR="00081DFF" w:rsidRPr="00F01E0E">
        <w:rPr>
          <w:rFonts w:cs="Calibri"/>
          <w:color w:val="000000"/>
          <w:shd w:val="clear" w:color="auto" w:fill="FFFFFF"/>
        </w:rPr>
        <w:t>patient-oriented</w:t>
      </w:r>
      <w:r w:rsidR="0002089B" w:rsidRPr="00F01E0E">
        <w:rPr>
          <w:rFonts w:cs="Calibri"/>
          <w:color w:val="000000"/>
          <w:shd w:val="clear" w:color="auto" w:fill="FFFFFF"/>
        </w:rPr>
        <w:t xml:space="preserve"> prostate util</w:t>
      </w:r>
      <w:r w:rsidR="00306E14" w:rsidRPr="00F01E0E">
        <w:rPr>
          <w:rFonts w:cs="Calibri"/>
          <w:color w:val="000000"/>
          <w:shd w:val="clear" w:color="auto" w:fill="FFFFFF"/>
        </w:rPr>
        <w:t>ity scale (PORPUS-P)</w:t>
      </w:r>
      <w:r w:rsidR="007441BD" w:rsidRPr="00F01E0E">
        <w:rPr>
          <w:rFonts w:cs="Calibri"/>
          <w:color w:val="000000"/>
          <w:shd w:val="clear" w:color="auto" w:fill="FFFFFF"/>
        </w:rPr>
        <w:t xml:space="preserve"> at 6 weeks, </w:t>
      </w:r>
      <w:r w:rsidR="00727766" w:rsidRPr="00F01E0E">
        <w:rPr>
          <w:rFonts w:cs="Calibri"/>
          <w:color w:val="000000"/>
          <w:shd w:val="clear" w:color="auto" w:fill="FFFFFF"/>
        </w:rPr>
        <w:t>3</w:t>
      </w:r>
      <w:r w:rsidR="00D06DB3" w:rsidRPr="00F01E0E">
        <w:rPr>
          <w:rFonts w:cs="Calibri"/>
          <w:color w:val="000000"/>
          <w:shd w:val="clear" w:color="auto" w:fill="FFFFFF"/>
        </w:rPr>
        <w:t xml:space="preserve"> months, </w:t>
      </w:r>
      <w:r w:rsidR="00727766" w:rsidRPr="00F01E0E">
        <w:rPr>
          <w:rFonts w:cs="Calibri"/>
          <w:color w:val="000000"/>
          <w:shd w:val="clear" w:color="auto" w:fill="FFFFFF"/>
        </w:rPr>
        <w:t>6</w:t>
      </w:r>
      <w:r w:rsidR="00D06DB3" w:rsidRPr="00F01E0E">
        <w:rPr>
          <w:rFonts w:cs="Calibri"/>
          <w:color w:val="000000"/>
          <w:shd w:val="clear" w:color="auto" w:fill="FFFFFF"/>
        </w:rPr>
        <w:t xml:space="preserve"> months and </w:t>
      </w:r>
      <w:r w:rsidR="00727766" w:rsidRPr="00F01E0E">
        <w:rPr>
          <w:rFonts w:cs="Calibri"/>
          <w:color w:val="000000"/>
          <w:shd w:val="clear" w:color="auto" w:fill="FFFFFF"/>
        </w:rPr>
        <w:t>12 months</w:t>
      </w:r>
      <w:r w:rsidR="006D6ADD" w:rsidRPr="00F01E0E">
        <w:rPr>
          <w:rFonts w:cs="Calibri"/>
          <w:color w:val="000000"/>
          <w:shd w:val="clear" w:color="auto" w:fill="FFFFFF"/>
        </w:rPr>
        <w:t xml:space="preserve"> and </w:t>
      </w:r>
      <w:r w:rsidR="00985B99" w:rsidRPr="00F01E0E">
        <w:rPr>
          <w:rFonts w:cs="Calibri"/>
          <w:color w:val="000000"/>
          <w:shd w:val="clear" w:color="auto" w:fill="FFFFFF"/>
        </w:rPr>
        <w:t>annually</w:t>
      </w:r>
      <w:r w:rsidR="004D1720" w:rsidRPr="00F01E0E">
        <w:rPr>
          <w:rFonts w:cs="Calibri"/>
          <w:color w:val="000000"/>
          <w:shd w:val="clear" w:color="auto" w:fill="FFFFFF"/>
        </w:rPr>
        <w:t xml:space="preserve"> thereafter until the end of the study.</w:t>
      </w:r>
      <w:r w:rsidR="00424371" w:rsidRPr="00F01E0E">
        <w:rPr>
          <w:rFonts w:cs="Calibri"/>
          <w:color w:val="000000"/>
          <w:shd w:val="clear" w:color="auto" w:fill="FFFFFF"/>
        </w:rPr>
        <w:t xml:space="preserve"> </w:t>
      </w:r>
      <w:r w:rsidR="00880564" w:rsidRPr="00F01E0E">
        <w:rPr>
          <w:rFonts w:cs="Calibri"/>
          <w:color w:val="000000"/>
          <w:shd w:val="clear" w:color="auto" w:fill="FFFFFF"/>
        </w:rPr>
        <w:t>S</w:t>
      </w:r>
      <w:r w:rsidR="00C77E97" w:rsidRPr="00F01E0E">
        <w:rPr>
          <w:rFonts w:cs="Calibri"/>
          <w:color w:val="000000"/>
          <w:shd w:val="clear" w:color="auto" w:fill="FFFFFF"/>
        </w:rPr>
        <w:t>econdary outcomes</w:t>
      </w:r>
      <w:r w:rsidR="00772B36" w:rsidRPr="00F01E0E">
        <w:rPr>
          <w:rFonts w:cs="Calibri"/>
          <w:color w:val="000000"/>
          <w:shd w:val="clear" w:color="auto" w:fill="FFFFFF"/>
        </w:rPr>
        <w:t xml:space="preserve"> </w:t>
      </w:r>
      <w:r w:rsidR="00146FEE" w:rsidRPr="00F01E0E">
        <w:rPr>
          <w:rFonts w:cs="Calibri"/>
          <w:color w:val="000000"/>
          <w:shd w:val="clear" w:color="auto" w:fill="FFFFFF"/>
        </w:rPr>
        <w:t>are</w:t>
      </w:r>
      <w:r w:rsidR="007F217D" w:rsidRPr="00F01E0E">
        <w:rPr>
          <w:rFonts w:cs="Calibri"/>
          <w:color w:val="000000"/>
          <w:shd w:val="clear" w:color="auto" w:fill="FFFFFF"/>
        </w:rPr>
        <w:t xml:space="preserve"> HRQoL using standard validated </w:t>
      </w:r>
      <w:r w:rsidR="00BA4D23" w:rsidRPr="00F01E0E">
        <w:rPr>
          <w:rFonts w:cs="Calibri"/>
          <w:color w:val="000000"/>
          <w:shd w:val="clear" w:color="auto" w:fill="FFFFFF"/>
        </w:rPr>
        <w:t>PROMs</w:t>
      </w:r>
      <w:r w:rsidR="00B53842" w:rsidRPr="00F01E0E">
        <w:rPr>
          <w:rFonts w:cs="Calibri"/>
          <w:color w:val="000000"/>
          <w:shd w:val="clear" w:color="auto" w:fill="FFFFFF"/>
        </w:rPr>
        <w:t>, healthcare resource ut</w:t>
      </w:r>
      <w:r w:rsidR="003323EC" w:rsidRPr="00F01E0E">
        <w:rPr>
          <w:rFonts w:cs="Calibri"/>
          <w:color w:val="000000"/>
          <w:shd w:val="clear" w:color="auto" w:fill="FFFFFF"/>
        </w:rPr>
        <w:t>i</w:t>
      </w:r>
      <w:r w:rsidR="00B53842" w:rsidRPr="00F01E0E">
        <w:rPr>
          <w:rFonts w:cs="Calibri"/>
          <w:color w:val="000000"/>
          <w:shd w:val="clear" w:color="auto" w:fill="FFFFFF"/>
        </w:rPr>
        <w:t>lisation and cost</w:t>
      </w:r>
      <w:r w:rsidR="00FC6D11" w:rsidRPr="00F01E0E">
        <w:rPr>
          <w:rFonts w:cs="Calibri"/>
          <w:color w:val="000000"/>
          <w:shd w:val="clear" w:color="auto" w:fill="FFFFFF"/>
        </w:rPr>
        <w:t xml:space="preserve">-effectiveness in terms of cost per quality-adjusted life year, </w:t>
      </w:r>
      <w:r w:rsidR="00E42FD8" w:rsidRPr="00F01E0E">
        <w:rPr>
          <w:rFonts w:cs="Calibri"/>
          <w:color w:val="000000"/>
          <w:shd w:val="clear" w:color="auto" w:fill="FFFFFF"/>
        </w:rPr>
        <w:t xml:space="preserve">serious </w:t>
      </w:r>
      <w:r w:rsidR="006223B6" w:rsidRPr="00F01E0E">
        <w:rPr>
          <w:rFonts w:cs="Calibri"/>
          <w:color w:val="000000"/>
          <w:shd w:val="clear" w:color="auto" w:fill="FFFFFF"/>
        </w:rPr>
        <w:t>treatment</w:t>
      </w:r>
      <w:r w:rsidR="00C76BA1" w:rsidRPr="00F01E0E">
        <w:rPr>
          <w:rFonts w:cs="Calibri"/>
          <w:color w:val="000000"/>
          <w:shd w:val="clear" w:color="auto" w:fill="FFFFFF"/>
        </w:rPr>
        <w:t xml:space="preserve">-related </w:t>
      </w:r>
      <w:r w:rsidR="00E42FD8" w:rsidRPr="00F01E0E">
        <w:rPr>
          <w:rFonts w:cs="Calibri"/>
          <w:color w:val="000000"/>
          <w:shd w:val="clear" w:color="auto" w:fill="FFFFFF"/>
        </w:rPr>
        <w:t>AE</w:t>
      </w:r>
      <w:r w:rsidR="00C76BA1" w:rsidRPr="00F01E0E">
        <w:rPr>
          <w:rFonts w:cs="Calibri"/>
          <w:color w:val="000000"/>
          <w:shd w:val="clear" w:color="auto" w:fill="FFFFFF"/>
        </w:rPr>
        <w:t>s</w:t>
      </w:r>
      <w:r w:rsidR="00022880" w:rsidRPr="00F01E0E">
        <w:rPr>
          <w:rFonts w:cs="Calibri"/>
          <w:color w:val="000000"/>
          <w:shd w:val="clear" w:color="auto" w:fill="FFFFFF"/>
        </w:rPr>
        <w:t xml:space="preserve">, proportion </w:t>
      </w:r>
      <w:r w:rsidR="00E80A8A" w:rsidRPr="00F01E0E">
        <w:rPr>
          <w:rFonts w:cs="Calibri"/>
          <w:color w:val="000000"/>
          <w:shd w:val="clear" w:color="auto" w:fill="FFFFFF"/>
        </w:rPr>
        <w:t xml:space="preserve">of patients </w:t>
      </w:r>
      <w:r w:rsidR="00C76BA1" w:rsidRPr="00F01E0E">
        <w:rPr>
          <w:rFonts w:cs="Calibri"/>
          <w:color w:val="000000"/>
          <w:shd w:val="clear" w:color="auto" w:fill="FFFFFF"/>
        </w:rPr>
        <w:t>requiring</w:t>
      </w:r>
      <w:r w:rsidR="00E80A8A" w:rsidRPr="00F01E0E">
        <w:rPr>
          <w:rFonts w:cs="Calibri"/>
          <w:color w:val="000000"/>
          <w:shd w:val="clear" w:color="auto" w:fill="FFFFFF"/>
        </w:rPr>
        <w:t xml:space="preserve"> </w:t>
      </w:r>
      <w:r w:rsidR="00C76BA1" w:rsidRPr="00F01E0E">
        <w:rPr>
          <w:rFonts w:cs="Calibri"/>
          <w:color w:val="000000"/>
          <w:shd w:val="clear" w:color="auto" w:fill="FFFFFF"/>
        </w:rPr>
        <w:t>repeat</w:t>
      </w:r>
      <w:r w:rsidR="00E80A8A" w:rsidRPr="00F01E0E">
        <w:rPr>
          <w:rFonts w:cs="Calibri"/>
          <w:color w:val="000000"/>
          <w:shd w:val="clear" w:color="auto" w:fill="FFFFFF"/>
        </w:rPr>
        <w:t xml:space="preserve"> partial ablation treatment</w:t>
      </w:r>
      <w:r w:rsidR="005D2D90" w:rsidRPr="00F01E0E">
        <w:rPr>
          <w:rFonts w:cs="Calibri"/>
          <w:color w:val="000000"/>
          <w:shd w:val="clear" w:color="auto" w:fill="FFFFFF"/>
        </w:rPr>
        <w:t>, time to disease progression, and time to disease-specific and overall</w:t>
      </w:r>
      <w:r w:rsidR="000B0AE0" w:rsidRPr="00F01E0E">
        <w:rPr>
          <w:rFonts w:cs="Calibri"/>
          <w:color w:val="000000"/>
          <w:shd w:val="clear" w:color="auto" w:fill="FFFFFF"/>
        </w:rPr>
        <w:t xml:space="preserve"> mortality.</w:t>
      </w:r>
    </w:p>
    <w:p w14:paraId="2DF9E91D" w14:textId="33DAB4C4" w:rsidR="00E74048" w:rsidRPr="00F01E0E" w:rsidRDefault="00DB30DE" w:rsidP="007B41AC">
      <w:pPr>
        <w:pStyle w:val="Instructionaltext"/>
        <w:numPr>
          <w:ilvl w:val="0"/>
          <w:numId w:val="14"/>
        </w:numPr>
        <w:rPr>
          <w:rFonts w:cs="Calibri"/>
          <w:color w:val="000000"/>
          <w:shd w:val="clear" w:color="auto" w:fill="FFFFFF"/>
        </w:rPr>
      </w:pPr>
      <w:r w:rsidRPr="003D6DFB">
        <w:rPr>
          <w:rFonts w:cs="Calibri"/>
          <w:color w:val="000000"/>
          <w:shd w:val="clear" w:color="auto" w:fill="FFFFFF"/>
          <w:lang w:val="fr-FR"/>
        </w:rPr>
        <w:t xml:space="preserve">Prostate Cancer IRE Study (PRIS) </w:t>
      </w:r>
      <w:r w:rsidR="00186BE6" w:rsidRPr="003D6DFB">
        <w:rPr>
          <w:rFonts w:cs="Calibri"/>
          <w:color w:val="000000"/>
          <w:shd w:val="clear" w:color="auto" w:fill="FFFFFF"/>
          <w:lang w:val="fr-FR"/>
        </w:rPr>
        <w:t>(NCT05513443)</w:t>
      </w:r>
      <w:r w:rsidR="005F2D9F" w:rsidRPr="003D6DFB">
        <w:rPr>
          <w:rFonts w:cs="Calibri"/>
          <w:color w:val="000000"/>
          <w:shd w:val="clear" w:color="auto" w:fill="FFFFFF"/>
          <w:lang w:val="fr-FR"/>
        </w:rPr>
        <w:t xml:space="preserve"> </w:t>
      </w:r>
      <w:r w:rsidR="005C0A61">
        <w:rPr>
          <w:rFonts w:cs="Calibri"/>
          <w:color w:val="000000"/>
          <w:shd w:val="clear" w:color="auto" w:fill="FFFFFF"/>
        </w:rPr>
        <w:fldChar w:fldCharType="begin">
          <w:fldData xml:space="preserve">PEVuZE5vdGU+PENpdGU+PEF1dGhvcj5MYW50ejwvQXV0aG9yPjxZZWFyPjIwMjM8L1llYXI+PFJl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</w:fldData>
        </w:fldChar>
      </w:r>
      <w:r w:rsidR="005C0A61" w:rsidRPr="003D6DFB">
        <w:rPr>
          <w:rFonts w:cs="Calibri"/>
          <w:color w:val="000000"/>
          <w:shd w:val="clear" w:color="auto" w:fill="FFFFFF"/>
          <w:lang w:val="fr-FR"/>
        </w:rPr>
        <w:instrText xml:space="preserve"> ADDIN EN.CITE </w:instrText>
      </w:r>
      <w:r w:rsidR="005C0A61">
        <w:rPr>
          <w:rFonts w:cs="Calibri"/>
          <w:color w:val="000000"/>
          <w:shd w:val="clear" w:color="auto" w:fill="FFFFFF"/>
        </w:rPr>
        <w:fldChar w:fldCharType="begin">
          <w:fldData xml:space="preserve">PEVuZE5vdGU+PENpdGU+PEF1dGhvcj5MYW50ejwvQXV0aG9yPjxZZWFyPjIwMjM8L1llYXI+PFJl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</w:fldData>
        </w:fldChar>
      </w:r>
      <w:r w:rsidR="005C0A61" w:rsidRPr="003D6DFB">
        <w:rPr>
          <w:rFonts w:cs="Calibri"/>
          <w:color w:val="000000"/>
          <w:shd w:val="clear" w:color="auto" w:fill="FFFFFF"/>
          <w:lang w:val="fr-FR"/>
        </w:rPr>
        <w:instrText xml:space="preserve"> ADDIN EN.CITE.DATA </w:instrText>
      </w:r>
      <w:r w:rsidR="005C0A61">
        <w:rPr>
          <w:rFonts w:cs="Calibri"/>
          <w:color w:val="000000"/>
          <w:shd w:val="clear" w:color="auto" w:fill="FFFFFF"/>
        </w:rPr>
      </w:r>
      <w:r w:rsidR="005C0A61">
        <w:rPr>
          <w:rFonts w:cs="Calibri"/>
          <w:color w:val="000000"/>
          <w:shd w:val="clear" w:color="auto" w:fill="FFFFFF"/>
        </w:rPr>
        <w:fldChar w:fldCharType="end"/>
      </w:r>
      <w:r w:rsidR="005C0A61">
        <w:rPr>
          <w:rFonts w:cs="Calibri"/>
          <w:color w:val="000000"/>
          <w:shd w:val="clear" w:color="auto" w:fill="FFFFFF"/>
        </w:rPr>
      </w:r>
      <w:r w:rsidR="005C0A61">
        <w:rPr>
          <w:rFonts w:cs="Calibri"/>
          <w:color w:val="000000"/>
          <w:shd w:val="clear" w:color="auto" w:fill="FFFFFF"/>
        </w:rPr>
        <w:fldChar w:fldCharType="separate"/>
      </w:r>
      <w:r w:rsidR="005C0A61" w:rsidRPr="003D6DFB">
        <w:rPr>
          <w:rFonts w:cs="Calibri"/>
          <w:noProof/>
          <w:color w:val="000000"/>
          <w:shd w:val="clear" w:color="auto" w:fill="FFFFFF"/>
          <w:lang w:val="fr-FR"/>
        </w:rPr>
        <w:t>(Lantz et al. 2023)</w:t>
      </w:r>
      <w:r w:rsidR="005C0A61">
        <w:rPr>
          <w:rFonts w:cs="Calibri"/>
          <w:color w:val="000000"/>
          <w:shd w:val="clear" w:color="auto" w:fill="FFFFFF"/>
        </w:rPr>
        <w:fldChar w:fldCharType="end"/>
      </w:r>
      <w:r w:rsidR="005F2D9F" w:rsidRPr="003D6DFB">
        <w:rPr>
          <w:rFonts w:cs="Calibri"/>
          <w:color w:val="000000"/>
          <w:shd w:val="clear" w:color="auto" w:fill="FFFFFF"/>
          <w:lang w:val="fr-FR"/>
        </w:rPr>
        <w:t>.</w:t>
      </w:r>
      <w:r w:rsidR="001C18C7" w:rsidRPr="003D6DFB">
        <w:rPr>
          <w:rFonts w:cs="Calibri"/>
          <w:color w:val="000000"/>
          <w:shd w:val="clear" w:color="auto" w:fill="FFFFFF"/>
          <w:lang w:val="fr-FR"/>
        </w:rPr>
        <w:t xml:space="preserve"> </w:t>
      </w:r>
      <w:r w:rsidR="001C18C7" w:rsidRPr="00F01E0E">
        <w:rPr>
          <w:rFonts w:cs="Calibri"/>
          <w:color w:val="000000"/>
          <w:shd w:val="clear" w:color="auto" w:fill="FFFFFF"/>
        </w:rPr>
        <w:t xml:space="preserve">This trial is </w:t>
      </w:r>
      <w:r w:rsidR="003139B4" w:rsidRPr="00F01E0E">
        <w:rPr>
          <w:rFonts w:cs="Calibri"/>
          <w:color w:val="000000"/>
          <w:shd w:val="clear" w:color="auto" w:fill="FFFFFF"/>
        </w:rPr>
        <w:t>scheduled</w:t>
      </w:r>
      <w:r w:rsidR="001C18C7" w:rsidRPr="00F01E0E">
        <w:rPr>
          <w:rFonts w:cs="Calibri"/>
          <w:color w:val="000000"/>
          <w:shd w:val="clear" w:color="auto" w:fill="FFFFFF"/>
        </w:rPr>
        <w:t xml:space="preserve"> to </w:t>
      </w:r>
      <w:r w:rsidR="003139B4" w:rsidRPr="00F01E0E">
        <w:rPr>
          <w:rFonts w:cs="Calibri"/>
          <w:color w:val="000000"/>
          <w:shd w:val="clear" w:color="auto" w:fill="FFFFFF"/>
        </w:rPr>
        <w:t>end</w:t>
      </w:r>
      <w:r w:rsidR="001C18C7" w:rsidRPr="00F01E0E">
        <w:rPr>
          <w:rFonts w:cs="Calibri"/>
          <w:color w:val="000000"/>
          <w:shd w:val="clear" w:color="auto" w:fill="FFFFFF"/>
        </w:rPr>
        <w:t xml:space="preserve"> in September 2026 with </w:t>
      </w:r>
      <w:r w:rsidR="007C24FD" w:rsidRPr="00F01E0E">
        <w:rPr>
          <w:rFonts w:cs="Calibri"/>
          <w:color w:val="000000"/>
          <w:shd w:val="clear" w:color="auto" w:fill="FFFFFF"/>
        </w:rPr>
        <w:t>184 men</w:t>
      </w:r>
      <w:r w:rsidR="003139B4" w:rsidRPr="00F01E0E">
        <w:rPr>
          <w:rFonts w:cs="Calibri"/>
          <w:color w:val="000000"/>
          <w:shd w:val="clear" w:color="auto" w:fill="FFFFFF"/>
        </w:rPr>
        <w:t xml:space="preserve"> recruited</w:t>
      </w:r>
      <w:r w:rsidR="007C24FD" w:rsidRPr="00F01E0E">
        <w:rPr>
          <w:rFonts w:cs="Calibri"/>
          <w:color w:val="000000"/>
          <w:shd w:val="clear" w:color="auto" w:fill="FFFFFF"/>
        </w:rPr>
        <w:t>.</w:t>
      </w:r>
      <w:r w:rsidR="00390073" w:rsidRPr="00F01E0E">
        <w:rPr>
          <w:rFonts w:cs="Calibri"/>
          <w:color w:val="000000"/>
          <w:shd w:val="clear" w:color="auto" w:fill="FFFFFF"/>
        </w:rPr>
        <w:t xml:space="preserve"> </w:t>
      </w:r>
      <w:r w:rsidR="00386AEC" w:rsidRPr="00F01E0E">
        <w:rPr>
          <w:rFonts w:cs="Calibri"/>
          <w:color w:val="000000"/>
          <w:shd w:val="clear" w:color="auto" w:fill="FFFFFF"/>
        </w:rPr>
        <w:t>It</w:t>
      </w:r>
      <w:r w:rsidR="009F1A16" w:rsidRPr="00F01E0E">
        <w:rPr>
          <w:rFonts w:cs="Calibri"/>
          <w:color w:val="000000"/>
          <w:shd w:val="clear" w:color="auto" w:fill="FFFFFF"/>
        </w:rPr>
        <w:t xml:space="preserve"> </w:t>
      </w:r>
      <w:r w:rsidR="00A53F7B" w:rsidRPr="00F01E0E">
        <w:rPr>
          <w:rFonts w:cs="Calibri"/>
          <w:color w:val="000000"/>
          <w:shd w:val="clear" w:color="auto" w:fill="FFFFFF"/>
        </w:rPr>
        <w:t>encompasses</w:t>
      </w:r>
      <w:r w:rsidR="009F1A16" w:rsidRPr="00F01E0E">
        <w:rPr>
          <w:rFonts w:cs="Calibri"/>
          <w:color w:val="000000"/>
          <w:shd w:val="clear" w:color="auto" w:fill="FFFFFF"/>
        </w:rPr>
        <w:t xml:space="preserve"> two </w:t>
      </w:r>
      <w:r w:rsidR="000E2D4A" w:rsidRPr="00F01E0E">
        <w:rPr>
          <w:rFonts w:cs="Calibri"/>
          <w:color w:val="000000"/>
          <w:shd w:val="clear" w:color="auto" w:fill="FFFFFF"/>
        </w:rPr>
        <w:t xml:space="preserve">parallel </w:t>
      </w:r>
      <w:r w:rsidR="009F1A16" w:rsidRPr="00F01E0E">
        <w:rPr>
          <w:rFonts w:cs="Calibri"/>
          <w:color w:val="000000"/>
          <w:shd w:val="clear" w:color="auto" w:fill="FFFFFF"/>
        </w:rPr>
        <w:t xml:space="preserve">RCTs, one comparing IRE with </w:t>
      </w:r>
      <w:r w:rsidR="00D8222B" w:rsidRPr="00F01E0E">
        <w:rPr>
          <w:rFonts w:cs="Calibri"/>
          <w:color w:val="000000"/>
          <w:shd w:val="clear" w:color="auto" w:fill="FFFFFF"/>
        </w:rPr>
        <w:t>RP</w:t>
      </w:r>
      <w:r w:rsidR="009F1A16" w:rsidRPr="00F01E0E">
        <w:rPr>
          <w:rFonts w:cs="Calibri"/>
          <w:color w:val="000000"/>
          <w:shd w:val="clear" w:color="auto" w:fill="FFFFFF"/>
        </w:rPr>
        <w:t xml:space="preserve"> and the other comparing IRE with </w:t>
      </w:r>
      <w:r w:rsidR="00AD426B" w:rsidRPr="00F01E0E">
        <w:rPr>
          <w:rFonts w:cs="Calibri"/>
          <w:color w:val="000000"/>
          <w:shd w:val="clear" w:color="auto" w:fill="FFFFFF"/>
        </w:rPr>
        <w:t>RT</w:t>
      </w:r>
      <w:r w:rsidR="009F1A16" w:rsidRPr="00F01E0E">
        <w:rPr>
          <w:rFonts w:cs="Calibri"/>
          <w:color w:val="000000"/>
          <w:shd w:val="clear" w:color="auto" w:fill="FFFFFF"/>
        </w:rPr>
        <w:t>.</w:t>
      </w:r>
      <w:r w:rsidR="00EE4D80" w:rsidRPr="00F01E0E">
        <w:rPr>
          <w:rFonts w:cs="Calibri"/>
          <w:color w:val="000000"/>
          <w:shd w:val="clear" w:color="auto" w:fill="FFFFFF"/>
        </w:rPr>
        <w:t xml:space="preserve"> </w:t>
      </w:r>
      <w:r w:rsidR="008B306C" w:rsidRPr="00F01E0E">
        <w:rPr>
          <w:rFonts w:cs="Calibri"/>
          <w:color w:val="000000"/>
          <w:shd w:val="clear" w:color="auto" w:fill="FFFFFF"/>
        </w:rPr>
        <w:t xml:space="preserve">The primary outcomes </w:t>
      </w:r>
      <w:r w:rsidR="00C9381F" w:rsidRPr="00F01E0E">
        <w:rPr>
          <w:rFonts w:cs="Calibri"/>
          <w:color w:val="000000"/>
          <w:shd w:val="clear" w:color="auto" w:fill="FFFFFF"/>
        </w:rPr>
        <w:t>assess</w:t>
      </w:r>
      <w:r w:rsidR="00CD43D6" w:rsidRPr="00F01E0E">
        <w:rPr>
          <w:rFonts w:cs="Calibri"/>
          <w:color w:val="000000"/>
          <w:shd w:val="clear" w:color="auto" w:fill="FFFFFF"/>
        </w:rPr>
        <w:t xml:space="preserve"> urinary continence</w:t>
      </w:r>
      <w:r w:rsidR="00AA44CC" w:rsidRPr="00F01E0E">
        <w:rPr>
          <w:rFonts w:cs="Calibri"/>
          <w:color w:val="000000"/>
          <w:shd w:val="clear" w:color="auto" w:fill="FFFFFF"/>
        </w:rPr>
        <w:t xml:space="preserve"> and irritative urinary symptoms</w:t>
      </w:r>
      <w:r w:rsidR="00DE7D32" w:rsidRPr="00F01E0E">
        <w:rPr>
          <w:rFonts w:cs="Calibri"/>
          <w:color w:val="000000"/>
          <w:shd w:val="clear" w:color="auto" w:fill="FFFFFF"/>
        </w:rPr>
        <w:t xml:space="preserve"> at 12 months post</w:t>
      </w:r>
      <w:r w:rsidR="004757B6" w:rsidRPr="00F01E0E">
        <w:rPr>
          <w:rFonts w:cs="Calibri"/>
          <w:color w:val="000000"/>
          <w:shd w:val="clear" w:color="auto" w:fill="FFFFFF"/>
        </w:rPr>
        <w:t>-</w:t>
      </w:r>
      <w:r w:rsidR="00DE7D32" w:rsidRPr="00F01E0E">
        <w:rPr>
          <w:rFonts w:cs="Calibri"/>
          <w:color w:val="000000"/>
          <w:shd w:val="clear" w:color="auto" w:fill="FFFFFF"/>
        </w:rPr>
        <w:t>operation</w:t>
      </w:r>
      <w:r w:rsidR="00AA44CC" w:rsidRPr="00F01E0E">
        <w:rPr>
          <w:rFonts w:cs="Calibri"/>
          <w:color w:val="000000"/>
          <w:shd w:val="clear" w:color="auto" w:fill="FFFFFF"/>
        </w:rPr>
        <w:t>. The secondary outcomes</w:t>
      </w:r>
      <w:r w:rsidR="008A2F4B" w:rsidRPr="00F01E0E">
        <w:rPr>
          <w:rFonts w:cs="Calibri"/>
          <w:color w:val="000000"/>
          <w:shd w:val="clear" w:color="auto" w:fill="FFFFFF"/>
        </w:rPr>
        <w:t xml:space="preserve"> </w:t>
      </w:r>
      <w:r w:rsidR="00C8476F" w:rsidRPr="00F01E0E">
        <w:rPr>
          <w:rFonts w:cs="Calibri"/>
          <w:color w:val="000000"/>
          <w:shd w:val="clear" w:color="auto" w:fill="FFFFFF"/>
        </w:rPr>
        <w:t>measure</w:t>
      </w:r>
      <w:r w:rsidR="00771B2D" w:rsidRPr="00F01E0E">
        <w:rPr>
          <w:rFonts w:cs="Calibri"/>
          <w:color w:val="000000"/>
          <w:shd w:val="clear" w:color="auto" w:fill="FFFFFF"/>
        </w:rPr>
        <w:t xml:space="preserve"> erectile </w:t>
      </w:r>
      <w:r w:rsidR="00217A96" w:rsidRPr="00F01E0E">
        <w:rPr>
          <w:rFonts w:cs="Calibri"/>
          <w:color w:val="000000"/>
          <w:shd w:val="clear" w:color="auto" w:fill="FFFFFF"/>
        </w:rPr>
        <w:t>dysfunction</w:t>
      </w:r>
      <w:r w:rsidR="00771B2D" w:rsidRPr="00F01E0E">
        <w:rPr>
          <w:rFonts w:cs="Calibri"/>
          <w:color w:val="000000"/>
          <w:shd w:val="clear" w:color="auto" w:fill="FFFFFF"/>
        </w:rPr>
        <w:t>, voiding and bowel functions, AEs</w:t>
      </w:r>
      <w:r w:rsidR="001521A0" w:rsidRPr="00F01E0E">
        <w:rPr>
          <w:rFonts w:cs="Calibri"/>
          <w:color w:val="000000"/>
          <w:shd w:val="clear" w:color="auto" w:fill="FFFFFF"/>
        </w:rPr>
        <w:t xml:space="preserve">, </w:t>
      </w:r>
      <w:r w:rsidR="004178DD" w:rsidRPr="00F01E0E">
        <w:rPr>
          <w:rFonts w:cs="Calibri"/>
          <w:color w:val="000000"/>
          <w:shd w:val="clear" w:color="auto" w:fill="FFFFFF"/>
        </w:rPr>
        <w:t>QoL</w:t>
      </w:r>
      <w:r w:rsidR="00487099" w:rsidRPr="00F01E0E">
        <w:rPr>
          <w:rFonts w:cs="Calibri"/>
          <w:color w:val="000000"/>
          <w:shd w:val="clear" w:color="auto" w:fill="FFFFFF"/>
        </w:rPr>
        <w:t xml:space="preserve"> </w:t>
      </w:r>
      <w:r w:rsidR="00C8476F" w:rsidRPr="00F01E0E">
        <w:rPr>
          <w:rFonts w:cs="Calibri"/>
          <w:color w:val="000000"/>
          <w:shd w:val="clear" w:color="auto" w:fill="FFFFFF"/>
        </w:rPr>
        <w:t>(</w:t>
      </w:r>
      <w:r w:rsidR="004178DD" w:rsidRPr="00F01E0E">
        <w:rPr>
          <w:rFonts w:cs="Calibri"/>
          <w:color w:val="000000"/>
          <w:shd w:val="clear" w:color="auto" w:fill="FFFFFF"/>
        </w:rPr>
        <w:t>i.e</w:t>
      </w:r>
      <w:r w:rsidR="004E78C3">
        <w:rPr>
          <w:rFonts w:cs="Calibri"/>
          <w:color w:val="000000"/>
          <w:shd w:val="clear" w:color="auto" w:fill="FFFFFF"/>
        </w:rPr>
        <w:t>.</w:t>
      </w:r>
      <w:r w:rsidR="004178DD" w:rsidRPr="00F01E0E">
        <w:rPr>
          <w:rFonts w:cs="Calibri"/>
          <w:color w:val="000000"/>
          <w:shd w:val="clear" w:color="auto" w:fill="FFFFFF"/>
        </w:rPr>
        <w:t xml:space="preserve"> EQ-5D) </w:t>
      </w:r>
      <w:r w:rsidR="00217A96" w:rsidRPr="00F01E0E">
        <w:rPr>
          <w:rFonts w:cs="Calibri"/>
          <w:color w:val="000000"/>
          <w:shd w:val="clear" w:color="auto" w:fill="FFFFFF"/>
        </w:rPr>
        <w:t>and treatment failure.</w:t>
      </w:r>
    </w:p>
    <w:p w14:paraId="424F4AF2" w14:textId="30DB5B75" w:rsidR="00022681" w:rsidRPr="005700D9" w:rsidRDefault="00F0481F" w:rsidP="00E01349">
      <w:pPr>
        <w:pStyle w:val="Instructionaltext"/>
        <w:rPr>
          <w:color w:val="auto"/>
        </w:rPr>
      </w:pPr>
      <w:r w:rsidRPr="00F01E0E">
        <w:rPr>
          <w:rStyle w:val="normaltextrun"/>
          <w:rFonts w:cs="Calibri"/>
          <w:color w:val="000000"/>
          <w:shd w:val="clear" w:color="auto" w:fill="FFFFFF"/>
        </w:rPr>
        <w:t xml:space="preserve">The clinical claim in the application leads to a cost-effectiveness or cost-utility analysis for the economic </w:t>
      </w:r>
      <w:r w:rsidRPr="005700D9">
        <w:rPr>
          <w:rStyle w:val="normaltextrun"/>
          <w:rFonts w:cs="Calibri"/>
          <w:color w:val="auto"/>
          <w:shd w:val="clear" w:color="auto" w:fill="FFFFFF"/>
        </w:rPr>
        <w:t>evaluation</w:t>
      </w:r>
      <w:r w:rsidR="00366DC3" w:rsidRPr="005700D9">
        <w:rPr>
          <w:rStyle w:val="normaltextrun"/>
          <w:rFonts w:cs="Calibri"/>
          <w:color w:val="auto"/>
          <w:shd w:val="clear" w:color="auto" w:fill="FFFFFF"/>
        </w:rPr>
        <w:t xml:space="preserve"> </w:t>
      </w:r>
      <w:r w:rsidR="00366DC3" w:rsidRPr="00F01E0E">
        <w:rPr>
          <w:color w:val="auto"/>
        </w:rPr>
        <w:t>(</w:t>
      </w:r>
      <w:r w:rsidR="00616095" w:rsidRPr="00F01E0E">
        <w:rPr>
          <w:color w:val="auto"/>
        </w:rPr>
        <w:fldChar w:fldCharType="begin"/>
      </w:r>
      <w:r w:rsidR="00616095" w:rsidRPr="00F01E0E">
        <w:rPr>
          <w:color w:val="auto"/>
        </w:rPr>
        <w:instrText xml:space="preserve"> REF _Ref54260209 \h </w:instrText>
      </w:r>
      <w:r w:rsidR="009F4A4A" w:rsidRPr="00F01E0E">
        <w:rPr>
          <w:color w:val="auto"/>
        </w:rPr>
        <w:instrText xml:space="preserve"> \* MERGEFORMAT </w:instrText>
      </w:r>
      <w:r w:rsidR="00616095" w:rsidRPr="00F01E0E">
        <w:rPr>
          <w:color w:val="auto"/>
        </w:rPr>
      </w:r>
      <w:r w:rsidR="00616095" w:rsidRPr="00F01E0E">
        <w:rPr>
          <w:color w:val="auto"/>
        </w:rPr>
        <w:fldChar w:fldCharType="separate"/>
      </w:r>
      <w:r w:rsidR="00616095" w:rsidRPr="00F01E0E">
        <w:rPr>
          <w:color w:val="auto"/>
        </w:rPr>
        <w:t>Table 8</w:t>
      </w:r>
      <w:r w:rsidR="00616095" w:rsidRPr="00F01E0E">
        <w:rPr>
          <w:color w:val="auto"/>
        </w:rPr>
        <w:fldChar w:fldCharType="end"/>
      </w:r>
      <w:r w:rsidR="009F4A4A" w:rsidRPr="00F01E0E">
        <w:rPr>
          <w:color w:val="auto"/>
        </w:rPr>
        <w:t>)</w:t>
      </w:r>
      <w:r w:rsidRPr="00F01E0E">
        <w:rPr>
          <w:color w:val="auto"/>
        </w:rPr>
        <w:t>.</w:t>
      </w:r>
      <w:r w:rsidRPr="00F01E0E">
        <w:rPr>
          <w:rStyle w:val="eop"/>
          <w:rFonts w:cs="Calibri"/>
          <w:color w:val="auto"/>
          <w:shd w:val="clear" w:color="auto" w:fill="FFFFFF"/>
        </w:rPr>
        <w:t> </w:t>
      </w:r>
    </w:p>
    <w:p w14:paraId="7C1DF9AF" w14:textId="3BBEEF47" w:rsidR="006045D6" w:rsidRPr="00F01E0E" w:rsidRDefault="000939E0" w:rsidP="008F493C">
      <w:pPr>
        <w:pStyle w:val="Caption"/>
        <w:rPr>
          <w:lang w:val="en-AU"/>
        </w:rPr>
      </w:pPr>
      <w:bookmarkStart w:id="33" w:name="_Ref54260209"/>
      <w:bookmarkStart w:id="34" w:name="_Toc423450289"/>
      <w:bookmarkStart w:id="35" w:name="_Ref192674059"/>
      <w:bookmarkStart w:id="36" w:name="_Ref192674065"/>
      <w:r w:rsidRPr="00F01E0E">
        <w:rPr>
          <w:lang w:val="en-AU"/>
        </w:rPr>
        <w:lastRenderedPageBreak/>
        <w:t>Table</w:t>
      </w:r>
      <w:r w:rsidR="00787C8F" w:rsidRPr="00F01E0E">
        <w:rPr>
          <w:lang w:val="en-AU"/>
        </w:rPr>
        <w:t xml:space="preserve"> </w:t>
      </w:r>
      <w:r w:rsidRPr="00F01E0E">
        <w:rPr>
          <w:lang w:val="en-AU"/>
        </w:rPr>
        <w:fldChar w:fldCharType="begin"/>
      </w:r>
      <w:r w:rsidRPr="00F01E0E">
        <w:rPr>
          <w:lang w:val="en-AU"/>
        </w:rPr>
        <w:instrText xml:space="preserve"> SEQ Table \* ARABIC </w:instrText>
      </w:r>
      <w:r w:rsidRPr="00F01E0E">
        <w:rPr>
          <w:lang w:val="en-AU"/>
        </w:rPr>
        <w:fldChar w:fldCharType="separate"/>
      </w:r>
      <w:r w:rsidR="006045D6" w:rsidRPr="00F01E0E">
        <w:rPr>
          <w:noProof/>
          <w:lang w:val="en-AU"/>
        </w:rPr>
        <w:t>8</w:t>
      </w:r>
      <w:r w:rsidRPr="00F01E0E">
        <w:rPr>
          <w:lang w:val="en-AU"/>
        </w:rPr>
        <w:fldChar w:fldCharType="end"/>
      </w:r>
      <w:bookmarkEnd w:id="33"/>
      <w:r w:rsidR="001A5D2F" w:rsidRPr="00F01E0E">
        <w:rPr>
          <w:lang w:val="en-AU"/>
        </w:rPr>
        <w:tab/>
        <w:t>Classification of</w:t>
      </w:r>
      <w:r w:rsidRPr="00F01E0E">
        <w:rPr>
          <w:lang w:val="en-AU"/>
        </w:rPr>
        <w:t xml:space="preserve"> comparative effectiveness and safety of the proposed intervention</w:t>
      </w:r>
      <w:r w:rsidR="001A5D2F" w:rsidRPr="00F01E0E">
        <w:rPr>
          <w:lang w:val="en-AU"/>
        </w:rPr>
        <w:t>,</w:t>
      </w:r>
      <w:r w:rsidRPr="00F01E0E">
        <w:rPr>
          <w:lang w:val="en-AU"/>
        </w:rPr>
        <w:t xml:space="preserve"> compared with its main comparator</w:t>
      </w:r>
      <w:r w:rsidR="001A5D2F" w:rsidRPr="00F01E0E">
        <w:rPr>
          <w:lang w:val="en-AU"/>
        </w:rPr>
        <w:t>,</w:t>
      </w:r>
      <w:r w:rsidRPr="00F01E0E">
        <w:rPr>
          <w:lang w:val="en-AU"/>
        </w:rPr>
        <w:t xml:space="preserve"> and guide to the suitable type of economic evaluation</w:t>
      </w:r>
      <w:bookmarkEnd w:id="34"/>
      <w:bookmarkEnd w:id="35"/>
      <w:bookmarkEnd w:id="36"/>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F01E0E" w14:paraId="5238F44C" w14:textId="77777777" w:rsidTr="004E78C3">
        <w:trPr>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F01E0E" w:rsidRDefault="00686EED" w:rsidP="00C40CC4">
            <w:pPr>
              <w:pStyle w:val="TableHeading"/>
            </w:pPr>
            <w:bookmarkStart w:id="37" w:name="Title_Table2" w:colFirst="0" w:colLast="0"/>
            <w:r w:rsidRPr="00F01E0E">
              <w:t>Comparative safety</w:t>
            </w:r>
            <w:r w:rsidRPr="00AD1B80">
              <w:rPr>
                <w:color w:val="767171" w:themeColor="background2" w:themeShade="80"/>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F01E0E"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F01E0E" w:rsidRDefault="00686EED" w:rsidP="00C40CC4">
            <w:pPr>
              <w:pStyle w:val="TableHeading"/>
              <w:ind w:left="-75" w:right="-127"/>
              <w:jc w:val="center"/>
            </w:pPr>
            <w:r w:rsidRPr="00F01E0E">
              <w:t>Comparative effectiveness</w:t>
            </w:r>
          </w:p>
        </w:tc>
        <w:tc>
          <w:tcPr>
            <w:tcW w:w="1748" w:type="dxa"/>
            <w:tcBorders>
              <w:top w:val="single" w:sz="4" w:space="0" w:color="auto"/>
              <w:left w:val="nil"/>
              <w:bottom w:val="single" w:sz="4" w:space="0" w:color="auto"/>
            </w:tcBorders>
          </w:tcPr>
          <w:p w14:paraId="6B53FB6C" w14:textId="77777777" w:rsidR="00686EED" w:rsidRPr="00F01E0E"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F01E0E" w:rsidRDefault="00686EED" w:rsidP="00C40CC4">
            <w:pPr>
              <w:pStyle w:val="TableHeading"/>
              <w:jc w:val="center"/>
            </w:pPr>
          </w:p>
        </w:tc>
      </w:tr>
      <w:bookmarkEnd w:id="37"/>
      <w:tr w:rsidR="00686EED" w:rsidRPr="00F01E0E" w14:paraId="78A8F3F1" w14:textId="77777777" w:rsidTr="004E78C3">
        <w:trPr>
          <w:tblHeader/>
        </w:trPr>
        <w:tc>
          <w:tcPr>
            <w:tcW w:w="2012" w:type="dxa"/>
            <w:vMerge/>
            <w:tcBorders>
              <w:left w:val="single" w:sz="4" w:space="0" w:color="auto"/>
              <w:bottom w:val="single" w:sz="4" w:space="0" w:color="auto"/>
              <w:right w:val="single" w:sz="4" w:space="0" w:color="auto"/>
            </w:tcBorders>
          </w:tcPr>
          <w:p w14:paraId="6E00D947" w14:textId="57BEC7DE" w:rsidR="00686EED" w:rsidRPr="00F01E0E"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F01E0E" w:rsidRDefault="00686EED" w:rsidP="00C40CC4">
            <w:pPr>
              <w:pStyle w:val="TableHeading"/>
              <w:jc w:val="center"/>
            </w:pPr>
            <w:r w:rsidRPr="00F01E0E">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F01E0E" w:rsidRDefault="00686EED" w:rsidP="00C40CC4">
            <w:pPr>
              <w:pStyle w:val="TableHeading"/>
              <w:jc w:val="center"/>
            </w:pPr>
            <w:r w:rsidRPr="00F01E0E">
              <w:t>Uncertain</w:t>
            </w:r>
            <w:r w:rsidRPr="00F01E0E">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F01E0E" w:rsidRDefault="00686EED" w:rsidP="00C40CC4">
            <w:pPr>
              <w:pStyle w:val="TableHeading"/>
              <w:jc w:val="center"/>
            </w:pPr>
            <w:r w:rsidRPr="00F01E0E">
              <w:t>Noninferior</w:t>
            </w:r>
            <w:r w:rsidRPr="00F01E0E">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F01E0E" w:rsidRDefault="00686EED" w:rsidP="00C40CC4">
            <w:pPr>
              <w:pStyle w:val="TableHeading"/>
              <w:jc w:val="center"/>
            </w:pPr>
            <w:r w:rsidRPr="00F01E0E">
              <w:t>Superior</w:t>
            </w:r>
          </w:p>
        </w:tc>
      </w:tr>
      <w:tr w:rsidR="000939E0" w:rsidRPr="00F01E0E" w14:paraId="1E111DC3" w14:textId="77777777" w:rsidTr="004E78C3">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F01E0E" w:rsidRDefault="000939E0" w:rsidP="00C40CC4">
            <w:pPr>
              <w:pStyle w:val="Tabletext"/>
              <w:keepNext/>
            </w:pPr>
            <w:r w:rsidRPr="00F01E0E">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F01E0E" w:rsidRDefault="000939E0" w:rsidP="00C40CC4">
            <w:pPr>
              <w:pStyle w:val="Tabletext"/>
              <w:keepNext/>
            </w:pPr>
            <w:r w:rsidRPr="00F01E0E">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F01E0E" w:rsidRDefault="000939E0" w:rsidP="00C40CC4">
            <w:pPr>
              <w:pStyle w:val="Tabletext"/>
              <w:keepNext/>
            </w:pPr>
            <w:r w:rsidRPr="00F01E0E">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F01E0E" w:rsidRDefault="000939E0" w:rsidP="00C40CC4">
            <w:pPr>
              <w:pStyle w:val="Tabletext"/>
              <w:keepNext/>
            </w:pPr>
            <w:r w:rsidRPr="00F01E0E">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F01E0E" w:rsidRDefault="000939E0" w:rsidP="00C40CC4">
            <w:pPr>
              <w:pStyle w:val="Tabletext"/>
              <w:keepNext/>
            </w:pPr>
            <w:r w:rsidRPr="00F01E0E">
              <w:t>? Likely CUA</w:t>
            </w:r>
          </w:p>
        </w:tc>
      </w:tr>
      <w:tr w:rsidR="000939E0" w:rsidRPr="00F01E0E" w14:paraId="463C2753" w14:textId="77777777" w:rsidTr="004E78C3">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F01E0E" w:rsidRDefault="000939E0" w:rsidP="00C40CC4">
            <w:pPr>
              <w:pStyle w:val="Tabletext"/>
              <w:keepNext/>
            </w:pPr>
            <w:r w:rsidRPr="00F01E0E">
              <w:t>Uncertain</w:t>
            </w:r>
            <w:r w:rsidRPr="00F01E0E">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F01E0E" w:rsidRDefault="000939E0" w:rsidP="00C40CC4">
            <w:pPr>
              <w:pStyle w:val="Tabletext"/>
              <w:keepNext/>
            </w:pPr>
            <w:r w:rsidRPr="00F01E0E">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F01E0E" w:rsidRDefault="000939E0" w:rsidP="00C40CC4">
            <w:pPr>
              <w:pStyle w:val="Tabletext"/>
              <w:keepNext/>
            </w:pPr>
            <w:r w:rsidRPr="00F01E0E">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F01E0E" w:rsidRDefault="000939E0" w:rsidP="00C40CC4">
            <w:pPr>
              <w:pStyle w:val="Tabletext"/>
              <w:keepNext/>
            </w:pPr>
            <w:r w:rsidRPr="00F01E0E">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F01E0E" w:rsidRDefault="000939E0" w:rsidP="00C40CC4">
            <w:pPr>
              <w:pStyle w:val="Tabletext"/>
              <w:keepNext/>
            </w:pPr>
            <w:r w:rsidRPr="00F01E0E">
              <w:t>? Likely CEA/CUA</w:t>
            </w:r>
          </w:p>
        </w:tc>
      </w:tr>
      <w:tr w:rsidR="000939E0" w:rsidRPr="00F01E0E" w14:paraId="47335FF9" w14:textId="77777777" w:rsidTr="004E78C3">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F01E0E" w:rsidRDefault="000939E0" w:rsidP="00C40CC4">
            <w:pPr>
              <w:pStyle w:val="Tabletext"/>
              <w:keepNext/>
            </w:pPr>
            <w:r w:rsidRPr="00F01E0E">
              <w:t>Noninferior</w:t>
            </w:r>
            <w:r w:rsidRPr="00F01E0E">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F01E0E" w:rsidRDefault="000939E0" w:rsidP="00C40CC4">
            <w:pPr>
              <w:pStyle w:val="Tabletext"/>
              <w:keepNext/>
            </w:pPr>
            <w:r w:rsidRPr="00F01E0E">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F01E0E" w:rsidRDefault="000939E0" w:rsidP="00C40CC4">
            <w:pPr>
              <w:pStyle w:val="Tabletext"/>
              <w:keepNext/>
            </w:pPr>
            <w:r w:rsidRPr="00F01E0E">
              <w:t>?</w:t>
            </w:r>
          </w:p>
        </w:tc>
        <w:tc>
          <w:tcPr>
            <w:tcW w:w="1748" w:type="dxa"/>
            <w:tcBorders>
              <w:top w:val="single" w:sz="4" w:space="0" w:color="auto"/>
              <w:left w:val="single" w:sz="4" w:space="0" w:color="auto"/>
              <w:bottom w:val="single" w:sz="4" w:space="0" w:color="auto"/>
              <w:right w:val="single" w:sz="4" w:space="0" w:color="auto"/>
            </w:tcBorders>
            <w:vAlign w:val="center"/>
          </w:tcPr>
          <w:p w14:paraId="12BD2E22" w14:textId="77777777" w:rsidR="000939E0" w:rsidRPr="00F01E0E" w:rsidRDefault="000939E0" w:rsidP="00C40CC4">
            <w:pPr>
              <w:pStyle w:val="Tabletext"/>
              <w:keepNext/>
            </w:pPr>
            <w:r w:rsidRPr="00F01E0E">
              <w:t>CMA</w:t>
            </w:r>
          </w:p>
        </w:tc>
        <w:tc>
          <w:tcPr>
            <w:tcW w:w="1434" w:type="dxa"/>
            <w:tcBorders>
              <w:top w:val="single" w:sz="4" w:space="0" w:color="auto"/>
              <w:left w:val="single" w:sz="4" w:space="0" w:color="auto"/>
              <w:bottom w:val="single" w:sz="4" w:space="0" w:color="auto"/>
              <w:right w:val="single" w:sz="4" w:space="0" w:color="auto"/>
            </w:tcBorders>
            <w:vAlign w:val="center"/>
          </w:tcPr>
          <w:p w14:paraId="7E9F7AB5" w14:textId="77777777" w:rsidR="000939E0" w:rsidRPr="00F01E0E" w:rsidRDefault="000939E0" w:rsidP="00C40CC4">
            <w:pPr>
              <w:pStyle w:val="Tabletext"/>
              <w:keepNext/>
            </w:pPr>
            <w:r w:rsidRPr="00F01E0E">
              <w:t>CEA/CUA</w:t>
            </w:r>
          </w:p>
        </w:tc>
      </w:tr>
      <w:tr w:rsidR="000939E0" w:rsidRPr="00F01E0E" w14:paraId="41AB5715" w14:textId="77777777" w:rsidTr="004E78C3">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F01E0E" w:rsidRDefault="000939E0" w:rsidP="00C40CC4">
            <w:pPr>
              <w:pStyle w:val="Tabletext"/>
              <w:keepNext/>
            </w:pPr>
            <w:r w:rsidRPr="00F01E0E">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F01E0E" w:rsidRDefault="000939E0" w:rsidP="00C40CC4">
            <w:pPr>
              <w:pStyle w:val="Tabletext"/>
              <w:keepNext/>
            </w:pPr>
            <w:r w:rsidRPr="00F01E0E">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F01E0E" w:rsidRDefault="000939E0" w:rsidP="00C40CC4">
            <w:pPr>
              <w:pStyle w:val="Tabletext"/>
              <w:keepNext/>
            </w:pPr>
            <w:r w:rsidRPr="00F01E0E">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1D0525C" w14:textId="77777777" w:rsidR="000939E0" w:rsidRPr="00F01E0E" w:rsidRDefault="000939E0" w:rsidP="00C40CC4">
            <w:pPr>
              <w:pStyle w:val="Tabletext"/>
              <w:keepNext/>
            </w:pPr>
            <w:r w:rsidRPr="00F01E0E">
              <w:t>CEA/CUA</w:t>
            </w:r>
          </w:p>
        </w:tc>
        <w:tc>
          <w:tcPr>
            <w:tcW w:w="1434" w:type="dxa"/>
            <w:tcBorders>
              <w:top w:val="single" w:sz="4" w:space="0" w:color="auto"/>
              <w:left w:val="single" w:sz="4" w:space="0" w:color="auto"/>
              <w:bottom w:val="single" w:sz="4" w:space="0" w:color="auto"/>
              <w:right w:val="single" w:sz="4" w:space="0" w:color="auto"/>
            </w:tcBorders>
            <w:vAlign w:val="center"/>
          </w:tcPr>
          <w:p w14:paraId="5FF47EA5" w14:textId="77777777" w:rsidR="000939E0" w:rsidRPr="00F01E0E" w:rsidRDefault="000939E0" w:rsidP="00C40CC4">
            <w:pPr>
              <w:pStyle w:val="Tabletext"/>
              <w:keepNext/>
            </w:pPr>
            <w:r w:rsidRPr="00F01E0E">
              <w:t>CEA/CUA</w:t>
            </w:r>
          </w:p>
        </w:tc>
      </w:tr>
    </w:tbl>
    <w:p w14:paraId="013C3454" w14:textId="307AA179" w:rsidR="001C1D0A" w:rsidRPr="00F01E0E" w:rsidRDefault="00923F3F" w:rsidP="005423F5">
      <w:pPr>
        <w:pStyle w:val="Tablenotes"/>
        <w:spacing w:after="0"/>
        <w:ind w:left="142" w:right="227"/>
        <w:jc w:val="left"/>
      </w:pPr>
      <w:r w:rsidRPr="00F01E0E">
        <w:t>CEA = cost-effectiveness analysis</w:t>
      </w:r>
      <w:r w:rsidR="00A67DDE" w:rsidRPr="00F01E0E">
        <w:t>;</w:t>
      </w:r>
      <w:r w:rsidRPr="00F01E0E">
        <w:t xml:space="preserve"> CMA = cost-minimisation analysis</w:t>
      </w:r>
      <w:r w:rsidR="006533CB" w:rsidRPr="00F01E0E">
        <w:t>;</w:t>
      </w:r>
      <w:r w:rsidRPr="00F01E0E">
        <w:t xml:space="preserve"> CUA = cost-utility analysis</w:t>
      </w:r>
      <w:r w:rsidR="006533CB" w:rsidRPr="00F01E0E">
        <w:t>;</w:t>
      </w:r>
      <w:r w:rsidRPr="00F01E0E">
        <w:t xml:space="preserve"> ? = reflects uncertainties and any identified health trade-offs in the economic evaluation as a minimum in a cost-consequences analysis</w:t>
      </w:r>
    </w:p>
    <w:p w14:paraId="6B4EE07C" w14:textId="77777777" w:rsidR="000111E9" w:rsidRPr="00F01E0E" w:rsidRDefault="00323EFF" w:rsidP="00775FFE">
      <w:pPr>
        <w:pStyle w:val="Tablenotes"/>
        <w:spacing w:after="0"/>
        <w:ind w:left="142" w:right="225"/>
        <w:jc w:val="left"/>
        <w:rPr>
          <w:szCs w:val="18"/>
        </w:rPr>
      </w:pPr>
      <w:r w:rsidRPr="00F01E0E">
        <w:rPr>
          <w:szCs w:val="18"/>
        </w:rPr>
        <w:t xml:space="preserve">Orange colour indicates </w:t>
      </w:r>
      <w:r w:rsidR="00076D43" w:rsidRPr="00F01E0E">
        <w:rPr>
          <w:szCs w:val="18"/>
        </w:rPr>
        <w:t xml:space="preserve">the </w:t>
      </w:r>
      <w:r w:rsidR="000111E9" w:rsidRPr="00F01E0E">
        <w:rPr>
          <w:szCs w:val="18"/>
        </w:rPr>
        <w:t>selected</w:t>
      </w:r>
      <w:r w:rsidR="00076D43" w:rsidRPr="00F01E0E">
        <w:rPr>
          <w:szCs w:val="18"/>
        </w:rPr>
        <w:t xml:space="preserve"> analysis </w:t>
      </w:r>
      <w:r w:rsidR="000111E9" w:rsidRPr="00F01E0E">
        <w:rPr>
          <w:szCs w:val="18"/>
        </w:rPr>
        <w:t xml:space="preserve">suitable </w:t>
      </w:r>
      <w:r w:rsidR="00076D43" w:rsidRPr="00F01E0E">
        <w:rPr>
          <w:szCs w:val="18"/>
        </w:rPr>
        <w:t>for the economic eval</w:t>
      </w:r>
      <w:r w:rsidR="008C0FC6" w:rsidRPr="00F01E0E">
        <w:rPr>
          <w:szCs w:val="18"/>
        </w:rPr>
        <w:t>uation</w:t>
      </w:r>
    </w:p>
    <w:p w14:paraId="4AED0440" w14:textId="7A460586" w:rsidR="00923F3F" w:rsidRDefault="00923F3F" w:rsidP="00775FFE">
      <w:pPr>
        <w:pStyle w:val="Tablenotes"/>
        <w:spacing w:after="0"/>
        <w:ind w:left="142" w:right="225"/>
        <w:jc w:val="left"/>
        <w:rPr>
          <w:szCs w:val="18"/>
        </w:rPr>
      </w:pPr>
      <w:r w:rsidRPr="00F01E0E">
        <w:rPr>
          <w:szCs w:val="18"/>
        </w:rPr>
        <w:t>a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 </w:t>
      </w:r>
      <w:r w:rsidRPr="00F01E0E">
        <w:rPr>
          <w:szCs w:val="18"/>
        </w:rPr>
        <w:br/>
        <w:t>b An adequate assessment of ‘noninferiority’ is the preferred basis for demonstrating equivalence </w:t>
      </w:r>
    </w:p>
    <w:p w14:paraId="43323FC1" w14:textId="77777777" w:rsidR="001D1ED1" w:rsidRDefault="001D1ED1" w:rsidP="00775FFE">
      <w:pPr>
        <w:pStyle w:val="Tablenotes"/>
        <w:spacing w:after="0"/>
        <w:ind w:left="142" w:right="225"/>
        <w:jc w:val="left"/>
        <w:rPr>
          <w:szCs w:val="18"/>
        </w:rPr>
      </w:pPr>
    </w:p>
    <w:p w14:paraId="0DE6BF2B" w14:textId="2226F229" w:rsidR="001D1ED1" w:rsidRDefault="001D1ED1" w:rsidP="001D1ED1">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the clinical claim for superior safety would lend itself to a </w:t>
      </w:r>
      <w:r w:rsidR="0046782C" w:rsidRPr="00C468B1">
        <w:rPr>
          <w:rFonts w:asciiTheme="minorHAnsi" w:hAnsiTheme="minorHAnsi" w:cstheme="minorHAnsi"/>
          <w:i/>
          <w:iCs/>
        </w:rPr>
        <w:t>cost-effectiveness analysis</w:t>
      </w:r>
      <w:r w:rsidR="0046782C">
        <w:rPr>
          <w:rFonts w:asciiTheme="minorHAnsi" w:hAnsiTheme="minorHAnsi" w:cstheme="minorHAnsi"/>
          <w:i/>
          <w:iCs/>
        </w:rPr>
        <w:t>/</w:t>
      </w:r>
      <w:r w:rsidR="0046782C" w:rsidRPr="00C468B1">
        <w:rPr>
          <w:rFonts w:asciiTheme="minorHAnsi" w:hAnsiTheme="minorHAnsi" w:cstheme="minorHAnsi"/>
          <w:i/>
          <w:iCs/>
        </w:rPr>
        <w:t>cost-utility analysis</w:t>
      </w:r>
      <w:r>
        <w:rPr>
          <w:rFonts w:asciiTheme="minorHAnsi" w:hAnsiTheme="minorHAnsi" w:cstheme="minorHAnsi"/>
          <w:i/>
          <w:iCs/>
        </w:rPr>
        <w:t>.</w:t>
      </w:r>
    </w:p>
    <w:p w14:paraId="0DA7645E" w14:textId="4303AE85" w:rsidR="00C03429" w:rsidRPr="00BB4EB6" w:rsidRDefault="001D1ED1" w:rsidP="00BB4EB6">
      <w:r>
        <w:rPr>
          <w:rFonts w:asciiTheme="minorHAnsi" w:hAnsiTheme="minorHAnsi" w:cstheme="minorHAnsi"/>
          <w:i/>
          <w:iCs/>
        </w:rPr>
        <w:t xml:space="preserve">PASC noted the completion dates of the ongoing RCTs. Study completion for the PRIS and PART studies is estimated </w:t>
      </w:r>
      <w:r w:rsidR="009A0095">
        <w:rPr>
          <w:rFonts w:asciiTheme="minorHAnsi" w:hAnsiTheme="minorHAnsi" w:cstheme="minorHAnsi"/>
          <w:i/>
          <w:iCs/>
        </w:rPr>
        <w:t>for</w:t>
      </w:r>
      <w:r>
        <w:rPr>
          <w:rFonts w:asciiTheme="minorHAnsi" w:hAnsiTheme="minorHAnsi" w:cstheme="minorHAnsi"/>
          <w:i/>
          <w:iCs/>
        </w:rPr>
        <w:t xml:space="preserve"> September and October 2026, respectively. </w:t>
      </w:r>
    </w:p>
    <w:p w14:paraId="047E4738" w14:textId="1D501EE9" w:rsidR="00D73332" w:rsidRPr="00F01E0E" w:rsidRDefault="00D73332" w:rsidP="00DE762F">
      <w:pPr>
        <w:pStyle w:val="Heading2"/>
      </w:pPr>
      <w:r w:rsidRPr="00F01E0E">
        <w:t>Propos</w:t>
      </w:r>
      <w:r w:rsidR="000D1FCF" w:rsidRPr="00F01E0E">
        <w:t>al for public funding</w:t>
      </w:r>
    </w:p>
    <w:p w14:paraId="7F817944" w14:textId="070656B3" w:rsidR="00674206" w:rsidRPr="00F01E0E" w:rsidRDefault="00674206" w:rsidP="2656E1D3">
      <w:pPr>
        <w:pStyle w:val="Instructionaltext"/>
        <w:rPr>
          <w:color w:val="auto"/>
        </w:rPr>
      </w:pPr>
      <w:r w:rsidRPr="00F01E0E">
        <w:rPr>
          <w:color w:val="auto"/>
        </w:rPr>
        <w:t xml:space="preserve">The application proposed new MBS items for </w:t>
      </w:r>
      <w:r w:rsidR="00CE20CC" w:rsidRPr="00F01E0E">
        <w:rPr>
          <w:color w:val="auto"/>
        </w:rPr>
        <w:t xml:space="preserve">IRE </w:t>
      </w:r>
      <w:r w:rsidR="00DE2B4C" w:rsidRPr="00F01E0E">
        <w:rPr>
          <w:color w:val="auto"/>
        </w:rPr>
        <w:t>focal therapy</w:t>
      </w:r>
      <w:r w:rsidR="00DE0FE9" w:rsidRPr="00F01E0E">
        <w:rPr>
          <w:color w:val="auto"/>
        </w:rPr>
        <w:t xml:space="preserve"> </w:t>
      </w:r>
      <w:r w:rsidR="004D03AE" w:rsidRPr="00F01E0E">
        <w:rPr>
          <w:color w:val="auto"/>
        </w:rPr>
        <w:t>in prostate cancer</w:t>
      </w:r>
      <w:r w:rsidR="00DE2B4C" w:rsidRPr="00F01E0E">
        <w:rPr>
          <w:color w:val="auto"/>
        </w:rPr>
        <w:t>.</w:t>
      </w:r>
    </w:p>
    <w:p w14:paraId="0B1A7DC1" w14:textId="1A8FD6B0" w:rsidR="00105ECD" w:rsidRPr="00F01E0E" w:rsidRDefault="00202847" w:rsidP="2656E1D3">
      <w:pPr>
        <w:pStyle w:val="Instructionaltext"/>
        <w:rPr>
          <w:color w:val="auto"/>
        </w:rPr>
      </w:pPr>
      <w:r w:rsidRPr="00F01E0E">
        <w:rPr>
          <w:color w:val="auto"/>
        </w:rPr>
        <w:t>D</w:t>
      </w:r>
      <w:r w:rsidR="00105ECD" w:rsidRPr="00F01E0E">
        <w:rPr>
          <w:color w:val="auto"/>
        </w:rPr>
        <w:t>raft MBS item descriptor</w:t>
      </w:r>
      <w:r w:rsidR="001D4F38" w:rsidRPr="00F01E0E">
        <w:rPr>
          <w:color w:val="auto"/>
        </w:rPr>
        <w:t>s</w:t>
      </w:r>
      <w:r w:rsidR="00105ECD" w:rsidRPr="00F01E0E">
        <w:rPr>
          <w:color w:val="auto"/>
        </w:rPr>
        <w:t xml:space="preserve"> proposed in the application</w:t>
      </w:r>
      <w:r w:rsidR="00B9463D" w:rsidRPr="00F01E0E">
        <w:rPr>
          <w:color w:val="auto"/>
        </w:rPr>
        <w:t xml:space="preserve"> for </w:t>
      </w:r>
      <w:r w:rsidR="002A7858" w:rsidRPr="00F01E0E">
        <w:rPr>
          <w:color w:val="auto"/>
        </w:rPr>
        <w:t xml:space="preserve">primary </w:t>
      </w:r>
      <w:r w:rsidR="00F9100E" w:rsidRPr="00F01E0E">
        <w:rPr>
          <w:color w:val="auto"/>
        </w:rPr>
        <w:t xml:space="preserve">and recurrent </w:t>
      </w:r>
      <w:r w:rsidR="00BF7322" w:rsidRPr="00F01E0E">
        <w:rPr>
          <w:color w:val="auto"/>
        </w:rPr>
        <w:t>prostate cancer</w:t>
      </w:r>
      <w:r w:rsidR="002A7858" w:rsidRPr="00F01E0E">
        <w:rPr>
          <w:color w:val="auto"/>
        </w:rPr>
        <w:t xml:space="preserve"> treatment</w:t>
      </w:r>
      <w:r w:rsidR="00F9100E" w:rsidRPr="00F01E0E">
        <w:rPr>
          <w:color w:val="auto"/>
        </w:rPr>
        <w:t>s</w:t>
      </w:r>
      <w:r w:rsidR="002A7858" w:rsidRPr="00F01E0E">
        <w:rPr>
          <w:color w:val="auto"/>
        </w:rPr>
        <w:t xml:space="preserve"> </w:t>
      </w:r>
      <w:r w:rsidR="00BF7322" w:rsidRPr="00F01E0E">
        <w:rPr>
          <w:color w:val="auto"/>
        </w:rPr>
        <w:t xml:space="preserve">using IRE </w:t>
      </w:r>
      <w:r w:rsidR="00E02A63" w:rsidRPr="00F01E0E">
        <w:rPr>
          <w:color w:val="auto"/>
        </w:rPr>
        <w:t>are</w:t>
      </w:r>
      <w:r w:rsidR="002A7858" w:rsidRPr="00F01E0E">
        <w:rPr>
          <w:color w:val="auto"/>
        </w:rPr>
        <w:t xml:space="preserve"> shown in</w:t>
      </w:r>
      <w:r w:rsidR="00C441D6" w:rsidRPr="00F01E0E">
        <w:rPr>
          <w:color w:val="auto"/>
        </w:rPr>
        <w:t xml:space="preserve"> </w:t>
      </w:r>
      <w:r w:rsidR="00093658" w:rsidRPr="00F01E0E">
        <w:rPr>
          <w:color w:val="auto"/>
        </w:rPr>
        <w:fldChar w:fldCharType="begin"/>
      </w:r>
      <w:r w:rsidR="00093658" w:rsidRPr="00F01E0E">
        <w:rPr>
          <w:color w:val="auto"/>
        </w:rPr>
        <w:instrText xml:space="preserve"> REF _Ref190684321 \h </w:instrText>
      </w:r>
      <w:r w:rsidR="00781011" w:rsidRPr="00F01E0E">
        <w:rPr>
          <w:color w:val="auto"/>
        </w:rPr>
        <w:instrText xml:space="preserve"> \* MERGEFORMAT </w:instrText>
      </w:r>
      <w:r w:rsidR="00093658" w:rsidRPr="00F01E0E">
        <w:rPr>
          <w:color w:val="auto"/>
        </w:rPr>
      </w:r>
      <w:r w:rsidR="00093658" w:rsidRPr="00F01E0E">
        <w:rPr>
          <w:color w:val="auto"/>
        </w:rPr>
        <w:fldChar w:fldCharType="separate"/>
      </w:r>
      <w:r w:rsidR="00F0420B" w:rsidRPr="00F01E0E">
        <w:rPr>
          <w:color w:val="auto"/>
        </w:rPr>
        <w:t>Table 9</w:t>
      </w:r>
      <w:r w:rsidR="00093658" w:rsidRPr="00F01E0E">
        <w:rPr>
          <w:color w:val="auto"/>
        </w:rPr>
        <w:fldChar w:fldCharType="end"/>
      </w:r>
      <w:r w:rsidR="001D4F38" w:rsidRPr="00F01E0E">
        <w:rPr>
          <w:color w:val="auto"/>
        </w:rPr>
        <w:t xml:space="preserve"> and </w:t>
      </w:r>
      <w:r w:rsidR="001D4F38" w:rsidRPr="00F01E0E">
        <w:rPr>
          <w:color w:val="auto"/>
        </w:rPr>
        <w:fldChar w:fldCharType="begin"/>
      </w:r>
      <w:r w:rsidR="001D4F38" w:rsidRPr="00F01E0E">
        <w:rPr>
          <w:color w:val="auto"/>
        </w:rPr>
        <w:instrText xml:space="preserve"> REF _Ref190685166 \h </w:instrText>
      </w:r>
      <w:r w:rsidR="00781011" w:rsidRPr="00F01E0E">
        <w:rPr>
          <w:color w:val="auto"/>
        </w:rPr>
        <w:instrText xml:space="preserve"> \* MERGEFORMAT </w:instrText>
      </w:r>
      <w:r w:rsidR="001D4F38" w:rsidRPr="00F01E0E">
        <w:rPr>
          <w:color w:val="auto"/>
        </w:rPr>
      </w:r>
      <w:r w:rsidR="001D4F38" w:rsidRPr="00F01E0E">
        <w:rPr>
          <w:color w:val="auto"/>
        </w:rPr>
        <w:fldChar w:fldCharType="separate"/>
      </w:r>
      <w:r w:rsidR="00F0420B" w:rsidRPr="00F01E0E">
        <w:rPr>
          <w:color w:val="auto"/>
        </w:rPr>
        <w:t>Table 10</w:t>
      </w:r>
      <w:r w:rsidR="001D4F38" w:rsidRPr="00F01E0E">
        <w:rPr>
          <w:color w:val="auto"/>
        </w:rPr>
        <w:fldChar w:fldCharType="end"/>
      </w:r>
      <w:r w:rsidRPr="00F01E0E">
        <w:rPr>
          <w:color w:val="auto"/>
        </w:rPr>
        <w:t>,</w:t>
      </w:r>
      <w:r w:rsidR="00E02A63" w:rsidRPr="00F01E0E">
        <w:rPr>
          <w:color w:val="auto"/>
        </w:rPr>
        <w:t xml:space="preserve"> respectively</w:t>
      </w:r>
      <w:r w:rsidR="00C441D6" w:rsidRPr="00F01E0E">
        <w:rPr>
          <w:color w:val="auto"/>
        </w:rPr>
        <w:t>.</w:t>
      </w:r>
      <w:r w:rsidR="00DE67D2" w:rsidRPr="00F01E0E">
        <w:rPr>
          <w:color w:val="auto"/>
        </w:rPr>
        <w:t xml:space="preserve"> </w:t>
      </w:r>
      <w:r w:rsidR="002C6055" w:rsidRPr="00F01E0E">
        <w:rPr>
          <w:color w:val="auto"/>
        </w:rPr>
        <w:t>The assessment group s</w:t>
      </w:r>
      <w:r w:rsidR="001372B8" w:rsidRPr="00F01E0E">
        <w:rPr>
          <w:color w:val="auto"/>
        </w:rPr>
        <w:t>uggested</w:t>
      </w:r>
      <w:r w:rsidR="00EF52AF" w:rsidRPr="00F01E0E">
        <w:rPr>
          <w:color w:val="auto"/>
        </w:rPr>
        <w:t xml:space="preserve"> amendments</w:t>
      </w:r>
      <w:r w:rsidR="00EF6324" w:rsidRPr="00F01E0E">
        <w:rPr>
          <w:color w:val="auto"/>
        </w:rPr>
        <w:t xml:space="preserve"> </w:t>
      </w:r>
      <w:r w:rsidR="00886B98">
        <w:rPr>
          <w:color w:val="auto"/>
        </w:rPr>
        <w:t>(</w:t>
      </w:r>
      <w:r w:rsidR="007A5487" w:rsidRPr="00F01E0E">
        <w:rPr>
          <w:color w:val="auto"/>
        </w:rPr>
        <w:t>indicated by</w:t>
      </w:r>
      <w:r w:rsidR="00EF52AF" w:rsidRPr="00F01E0E">
        <w:rPr>
          <w:color w:val="auto"/>
        </w:rPr>
        <w:t xml:space="preserve"> </w:t>
      </w:r>
      <w:r w:rsidR="00046A05" w:rsidRPr="00F01E0E">
        <w:rPr>
          <w:color w:val="auto"/>
        </w:rPr>
        <w:t>underlin</w:t>
      </w:r>
      <w:r w:rsidR="007A5487" w:rsidRPr="00F01E0E">
        <w:rPr>
          <w:color w:val="auto"/>
        </w:rPr>
        <w:t>ing</w:t>
      </w:r>
      <w:r w:rsidR="00572BE7" w:rsidRPr="00F01E0E">
        <w:rPr>
          <w:color w:val="auto"/>
        </w:rPr>
        <w:t xml:space="preserve"> or </w:t>
      </w:r>
      <w:r w:rsidR="007A5487" w:rsidRPr="00F01E0E">
        <w:rPr>
          <w:color w:val="auto"/>
        </w:rPr>
        <w:t>strikethrough</w:t>
      </w:r>
      <w:r w:rsidR="00886B98">
        <w:rPr>
          <w:color w:val="auto"/>
        </w:rPr>
        <w:t>)</w:t>
      </w:r>
      <w:r w:rsidR="000F77B4">
        <w:rPr>
          <w:color w:val="auto"/>
        </w:rPr>
        <w:t>, following discussion with</w:t>
      </w:r>
      <w:r w:rsidR="002D2F3B">
        <w:rPr>
          <w:color w:val="auto"/>
        </w:rPr>
        <w:t xml:space="preserve"> the applicant and the department (</w:t>
      </w:r>
      <w:r w:rsidR="002D2F3B" w:rsidRPr="002D2F3B">
        <w:rPr>
          <w:color w:val="auto"/>
        </w:rPr>
        <w:t>personal communication, pre-PASC meeting, 18 February 2025</w:t>
      </w:r>
      <w:r w:rsidR="002D2F3B">
        <w:rPr>
          <w:color w:val="auto"/>
        </w:rPr>
        <w:t>)</w:t>
      </w:r>
      <w:r w:rsidR="00046A05" w:rsidRPr="00F01E0E">
        <w:rPr>
          <w:color w:val="auto"/>
        </w:rPr>
        <w:t>.</w:t>
      </w:r>
      <w:r w:rsidR="00EF52AF" w:rsidRPr="00F01E0E">
        <w:rPr>
          <w:color w:val="auto"/>
        </w:rPr>
        <w:t xml:space="preserve"> </w:t>
      </w:r>
      <w:r w:rsidR="00DE67D2" w:rsidRPr="00F01E0E">
        <w:rPr>
          <w:color w:val="auto"/>
        </w:rPr>
        <w:t xml:space="preserve">The application proposed a fee </w:t>
      </w:r>
      <w:r w:rsidR="004A55BA" w:rsidRPr="00F01E0E">
        <w:rPr>
          <w:color w:val="auto"/>
        </w:rPr>
        <w:t>of $</w:t>
      </w:r>
      <w:r w:rsidR="001C0182">
        <w:rPr>
          <w:color w:val="auto"/>
        </w:rPr>
        <w:t>644.60</w:t>
      </w:r>
      <w:r w:rsidR="004A55BA" w:rsidRPr="00F01E0E">
        <w:rPr>
          <w:color w:val="auto"/>
        </w:rPr>
        <w:t xml:space="preserve"> for </w:t>
      </w:r>
      <w:r w:rsidR="00DA26F8" w:rsidRPr="00F01E0E">
        <w:rPr>
          <w:color w:val="auto"/>
        </w:rPr>
        <w:t xml:space="preserve">each </w:t>
      </w:r>
      <w:r w:rsidR="004A55BA" w:rsidRPr="00F01E0E">
        <w:rPr>
          <w:color w:val="auto"/>
        </w:rPr>
        <w:t>item.</w:t>
      </w:r>
      <w:r w:rsidR="00717D6E" w:rsidRPr="00F01E0E">
        <w:rPr>
          <w:color w:val="auto"/>
        </w:rPr>
        <w:t xml:space="preserve"> </w:t>
      </w:r>
    </w:p>
    <w:p w14:paraId="13347090" w14:textId="7CD1B635" w:rsidR="007D676B" w:rsidRPr="00F01E0E" w:rsidRDefault="007D676B" w:rsidP="007D676B">
      <w:pPr>
        <w:pStyle w:val="Caption"/>
        <w:rPr>
          <w:lang w:val="en-AU"/>
        </w:rPr>
      </w:pPr>
      <w:bookmarkStart w:id="38" w:name="_Ref190684321"/>
      <w:r w:rsidRPr="00F01E0E">
        <w:rPr>
          <w:lang w:val="en-AU"/>
        </w:rPr>
        <w:lastRenderedPageBreak/>
        <w:t>Table</w:t>
      </w:r>
      <w:r w:rsidR="00787C8F" w:rsidRPr="00F01E0E">
        <w:rPr>
          <w:lang w:val="en-AU"/>
        </w:rPr>
        <w:t xml:space="preserve"> </w:t>
      </w:r>
      <w:r w:rsidRPr="00F01E0E">
        <w:rPr>
          <w:lang w:val="en-AU"/>
        </w:rPr>
        <w:fldChar w:fldCharType="begin"/>
      </w:r>
      <w:r w:rsidRPr="00F01E0E">
        <w:rPr>
          <w:lang w:val="en-AU"/>
        </w:rPr>
        <w:instrText xml:space="preserve"> SEQ Table \* ARABIC </w:instrText>
      </w:r>
      <w:r w:rsidRPr="00F01E0E">
        <w:rPr>
          <w:lang w:val="en-AU"/>
        </w:rPr>
        <w:fldChar w:fldCharType="separate"/>
      </w:r>
      <w:r w:rsidR="00F0420B" w:rsidRPr="00F01E0E">
        <w:rPr>
          <w:noProof/>
          <w:lang w:val="en-AU"/>
        </w:rPr>
        <w:t>9</w:t>
      </w:r>
      <w:r w:rsidRPr="00F01E0E">
        <w:rPr>
          <w:lang w:val="en-AU"/>
        </w:rPr>
        <w:fldChar w:fldCharType="end"/>
      </w:r>
      <w:bookmarkEnd w:id="38"/>
      <w:r>
        <w:tab/>
      </w:r>
      <w:r w:rsidR="002C620F" w:rsidRPr="00F01E0E">
        <w:rPr>
          <w:lang w:val="en-AU"/>
        </w:rPr>
        <w:t>P</w:t>
      </w:r>
      <w:r w:rsidR="00856F65" w:rsidRPr="00F01E0E">
        <w:rPr>
          <w:lang w:val="en-AU"/>
        </w:rPr>
        <w:t xml:space="preserve">roposed </w:t>
      </w:r>
      <w:r w:rsidR="002C620F" w:rsidRPr="00F01E0E">
        <w:rPr>
          <w:lang w:val="en-AU"/>
        </w:rPr>
        <w:t xml:space="preserve">MBS item for </w:t>
      </w:r>
      <w:r w:rsidR="006B79D8" w:rsidRPr="00F01E0E">
        <w:rPr>
          <w:lang w:val="en-AU"/>
        </w:rPr>
        <w:t>primary IRE treatment in</w:t>
      </w:r>
      <w:r w:rsidR="00D25F0F" w:rsidRPr="00F01E0E">
        <w:rPr>
          <w:lang w:val="en-AU"/>
        </w:rPr>
        <w:t xml:space="preserve"> patients with</w:t>
      </w:r>
      <w:r w:rsidR="006B79D8" w:rsidRPr="00F01E0E">
        <w:rPr>
          <w:lang w:val="en-AU"/>
        </w:rPr>
        <w:t xml:space="preserve"> </w:t>
      </w:r>
      <w:r w:rsidR="006A06F2" w:rsidRPr="00F01E0E">
        <w:rPr>
          <w:lang w:val="en-AU"/>
        </w:rPr>
        <w:t xml:space="preserve">localised unifocal intermediate-grade </w:t>
      </w:r>
      <w:r w:rsidR="00577A3F" w:rsidRPr="00F01E0E">
        <w:rPr>
          <w:lang w:val="en-AU"/>
        </w:rPr>
        <w:t>and high-risk feature</w:t>
      </w:r>
      <w:r w:rsidR="00DA72A0" w:rsidRPr="00F01E0E">
        <w:rPr>
          <w:lang w:val="en-AU"/>
        </w:rPr>
        <w:t>s</w:t>
      </w:r>
      <w:r w:rsidR="00577A3F" w:rsidRPr="00F01E0E">
        <w:rPr>
          <w:lang w:val="en-AU"/>
        </w:rPr>
        <w:t xml:space="preserve">, low-grade </w:t>
      </w:r>
      <w:r w:rsidR="006A06F2" w:rsidRPr="00F01E0E">
        <w:rPr>
          <w:lang w:val="en-AU"/>
        </w:rPr>
        <w:t>prostate cancer</w:t>
      </w:r>
      <w:r w:rsidR="00101865">
        <w:rPr>
          <w:lang w:val="en-AU"/>
        </w:rPr>
        <w:t xml:space="preserve"> (updated to incorporate PASC advice)</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590D10" w:rsidRPr="00F01E0E" w14:paraId="08CB6407" w14:textId="77777777" w:rsidTr="687634B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04F36737" w14:textId="1B922173" w:rsidR="00590D10" w:rsidRPr="00F01E0E" w:rsidRDefault="0087536A">
            <w:pPr>
              <w:spacing w:before="40" w:after="40" w:line="240" w:lineRule="auto"/>
              <w:rPr>
                <w:rFonts w:ascii="Arial Narrow" w:hAnsi="Arial Narrow"/>
                <w:sz w:val="20"/>
                <w:szCs w:val="20"/>
              </w:rPr>
            </w:pPr>
            <w:r w:rsidRPr="00F01E0E">
              <w:rPr>
                <w:rFonts w:ascii="Arial Narrow" w:hAnsi="Arial Narrow"/>
                <w:sz w:val="20"/>
                <w:szCs w:val="20"/>
              </w:rPr>
              <w:t>Category 3</w:t>
            </w:r>
            <w:r w:rsidRPr="00F01E0E">
              <w:t xml:space="preserve"> – </w:t>
            </w:r>
            <w:r w:rsidRPr="00F01E0E">
              <w:rPr>
                <w:rFonts w:ascii="Arial Narrow" w:hAnsi="Arial Narrow"/>
                <w:sz w:val="20"/>
                <w:szCs w:val="18"/>
              </w:rPr>
              <w:t>THERAPEUTIC PROCEDURES</w:t>
            </w:r>
          </w:p>
        </w:tc>
      </w:tr>
      <w:tr w:rsidR="00590D10" w:rsidRPr="00F01E0E" w14:paraId="52F1B2A7" w14:textId="77777777" w:rsidTr="687634BE">
        <w:trPr>
          <w:cantSplit/>
          <w:tblHeader/>
        </w:trPr>
        <w:tc>
          <w:tcPr>
            <w:tcW w:w="9242" w:type="dxa"/>
            <w:tcBorders>
              <w:top w:val="single" w:sz="4" w:space="0" w:color="auto"/>
              <w:left w:val="single" w:sz="4" w:space="0" w:color="auto"/>
              <w:bottom w:val="single" w:sz="4" w:space="0" w:color="auto"/>
              <w:right w:val="single" w:sz="4" w:space="0" w:color="auto"/>
            </w:tcBorders>
          </w:tcPr>
          <w:p w14:paraId="7D866339" w14:textId="77777777" w:rsidR="0087536A" w:rsidRPr="00F01E0E" w:rsidRDefault="0087536A" w:rsidP="0087536A">
            <w:pPr>
              <w:spacing w:before="120" w:after="120" w:line="240" w:lineRule="auto"/>
              <w:rPr>
                <w:rFonts w:ascii="Arial Narrow" w:hAnsi="Arial Narrow"/>
                <w:sz w:val="20"/>
                <w:szCs w:val="20"/>
              </w:rPr>
            </w:pPr>
            <w:r w:rsidRPr="00F01E0E">
              <w:rPr>
                <w:rFonts w:ascii="Arial Narrow" w:hAnsi="Arial Narrow"/>
                <w:sz w:val="20"/>
                <w:szCs w:val="20"/>
              </w:rPr>
              <w:t>MBS item AAAA</w:t>
            </w:r>
          </w:p>
          <w:p w14:paraId="0F2C1F8A" w14:textId="5F50DF24" w:rsidR="00245AD7" w:rsidRPr="00F01E0E" w:rsidRDefault="0087536A" w:rsidP="00245AD7">
            <w:pPr>
              <w:spacing w:before="120" w:after="120" w:line="240" w:lineRule="auto"/>
              <w:rPr>
                <w:rFonts w:ascii="Arial Narrow" w:hAnsi="Arial Narrow"/>
                <w:sz w:val="20"/>
                <w:szCs w:val="20"/>
              </w:rPr>
            </w:pPr>
            <w:r w:rsidRPr="00F01E0E">
              <w:rPr>
                <w:rFonts w:ascii="Arial Narrow" w:hAnsi="Arial Narrow"/>
                <w:sz w:val="20"/>
                <w:szCs w:val="20"/>
              </w:rPr>
              <w:t xml:space="preserve">Prostate, </w:t>
            </w:r>
            <w:r w:rsidR="001A476C" w:rsidRPr="00F01E0E">
              <w:rPr>
                <w:rFonts w:ascii="Arial Narrow" w:hAnsi="Arial Narrow"/>
                <w:sz w:val="20"/>
                <w:szCs w:val="20"/>
              </w:rPr>
              <w:t>i</w:t>
            </w:r>
            <w:r w:rsidRPr="00F01E0E">
              <w:rPr>
                <w:rFonts w:ascii="Arial Narrow" w:hAnsi="Arial Narrow"/>
                <w:sz w:val="20"/>
                <w:szCs w:val="20"/>
              </w:rPr>
              <w:t>rreversible electroporation</w:t>
            </w:r>
            <w:r w:rsidR="00A75503" w:rsidRPr="00F01E0E">
              <w:rPr>
                <w:rFonts w:ascii="Arial Narrow" w:hAnsi="Arial Narrow"/>
                <w:sz w:val="20"/>
                <w:szCs w:val="20"/>
              </w:rPr>
              <w:t>,</w:t>
            </w:r>
            <w:r w:rsidR="00245AD7" w:rsidRPr="00F01E0E">
              <w:rPr>
                <w:rFonts w:ascii="Segoe UI" w:eastAsia="Times New Roman" w:hAnsi="Segoe UI" w:cs="Segoe UI"/>
                <w:lang w:eastAsia="en-AU"/>
              </w:rPr>
              <w:t xml:space="preserve"> </w:t>
            </w:r>
            <w:r w:rsidR="00245AD7" w:rsidRPr="00F01E0E">
              <w:rPr>
                <w:rFonts w:ascii="Arial Narrow" w:hAnsi="Arial Narrow"/>
                <w:sz w:val="20"/>
                <w:szCs w:val="20"/>
              </w:rPr>
              <w:t>using transrectal ultrasound guidance</w:t>
            </w:r>
            <w:r w:rsidR="00702328">
              <w:rPr>
                <w:rFonts w:ascii="Arial Narrow" w:hAnsi="Arial Narrow"/>
                <w:sz w:val="20"/>
                <w:szCs w:val="20"/>
              </w:rPr>
              <w:t xml:space="preserve"> </w:t>
            </w:r>
            <w:r w:rsidR="00702328" w:rsidRPr="00CE6747">
              <w:rPr>
                <w:rFonts w:ascii="Arial Narrow" w:hAnsi="Arial Narrow"/>
                <w:sz w:val="20"/>
                <w:szCs w:val="20"/>
                <w:u w:val="single"/>
              </w:rPr>
              <w:t>including any associated cystoscopy</w:t>
            </w:r>
            <w:r w:rsidR="00245AD7" w:rsidRPr="00F01E0E">
              <w:rPr>
                <w:rFonts w:ascii="Arial Narrow" w:hAnsi="Arial Narrow"/>
                <w:sz w:val="20"/>
                <w:szCs w:val="20"/>
              </w:rPr>
              <w:t>: </w:t>
            </w:r>
          </w:p>
          <w:p w14:paraId="3AFE765C" w14:textId="540452C0" w:rsidR="00333A5D" w:rsidRPr="00F01E0E" w:rsidRDefault="003B280D" w:rsidP="007B41AC">
            <w:pPr>
              <w:numPr>
                <w:ilvl w:val="0"/>
                <w:numId w:val="7"/>
              </w:numPr>
              <w:tabs>
                <w:tab w:val="clear" w:pos="720"/>
              </w:tabs>
              <w:spacing w:before="120" w:after="0" w:line="240" w:lineRule="auto"/>
              <w:ind w:left="306" w:hanging="284"/>
              <w:rPr>
                <w:rFonts w:ascii="Arial Narrow" w:hAnsi="Arial Narrow"/>
                <w:sz w:val="20"/>
                <w:szCs w:val="20"/>
              </w:rPr>
            </w:pPr>
            <w:r w:rsidRPr="00F01E0E">
              <w:rPr>
                <w:rFonts w:ascii="Arial Narrow" w:hAnsi="Arial Narrow"/>
                <w:sz w:val="20"/>
                <w:szCs w:val="20"/>
              </w:rPr>
              <w:t>F</w:t>
            </w:r>
            <w:r w:rsidR="00245AD7" w:rsidRPr="00F01E0E">
              <w:rPr>
                <w:rFonts w:ascii="Arial Narrow" w:hAnsi="Arial Narrow"/>
                <w:sz w:val="20"/>
                <w:szCs w:val="20"/>
              </w:rPr>
              <w:t>or a patient with: </w:t>
            </w:r>
          </w:p>
          <w:p w14:paraId="2AC2A13D" w14:textId="34D71B9E" w:rsidR="00245AD7" w:rsidRPr="00484079" w:rsidRDefault="00792B4C" w:rsidP="00484079">
            <w:pPr>
              <w:pStyle w:val="ListParagraph"/>
              <w:numPr>
                <w:ilvl w:val="0"/>
                <w:numId w:val="9"/>
              </w:numPr>
              <w:spacing w:before="120" w:after="120" w:line="240" w:lineRule="auto"/>
              <w:ind w:left="598" w:hanging="142"/>
              <w:rPr>
                <w:rFonts w:ascii="Arial Narrow" w:hAnsi="Arial Narrow"/>
                <w:sz w:val="20"/>
                <w:szCs w:val="20"/>
              </w:rPr>
            </w:pPr>
            <w:r w:rsidRPr="00484079">
              <w:rPr>
                <w:rFonts w:ascii="Arial Narrow" w:hAnsi="Arial Narrow"/>
                <w:sz w:val="20"/>
                <w:szCs w:val="20"/>
              </w:rPr>
              <w:t>c</w:t>
            </w:r>
            <w:r w:rsidR="00333A5D" w:rsidRPr="00484079">
              <w:rPr>
                <w:rFonts w:ascii="Arial Narrow" w:hAnsi="Arial Narrow"/>
                <w:sz w:val="20"/>
                <w:szCs w:val="20"/>
              </w:rPr>
              <w:t>onfirmed histopathological localised prostatic malignancy</w:t>
            </w:r>
            <w:r w:rsidR="00BE7DD7" w:rsidRPr="00484079">
              <w:rPr>
                <w:rFonts w:ascii="Arial Narrow" w:hAnsi="Arial Narrow"/>
                <w:sz w:val="20"/>
                <w:szCs w:val="20"/>
              </w:rPr>
              <w:t xml:space="preserve"> with a </w:t>
            </w:r>
            <w:r w:rsidR="00BE7DD7" w:rsidRPr="00484079">
              <w:rPr>
                <w:rFonts w:ascii="Arial Narrow" w:hAnsi="Arial Narrow"/>
                <w:sz w:val="20"/>
                <w:szCs w:val="20"/>
                <w:u w:val="single"/>
              </w:rPr>
              <w:t>unifocal index tumour</w:t>
            </w:r>
            <w:r w:rsidR="00442688" w:rsidRPr="00484079">
              <w:rPr>
                <w:rFonts w:ascii="Arial Narrow" w:hAnsi="Arial Narrow"/>
                <w:sz w:val="20"/>
                <w:szCs w:val="20"/>
                <w:u w:val="single"/>
              </w:rPr>
              <w:t xml:space="preserve"> </w:t>
            </w:r>
            <w:r w:rsidR="00484079" w:rsidRPr="004E78C3">
              <w:rPr>
                <w:rFonts w:ascii="Arial Narrow" w:hAnsi="Arial Narrow"/>
                <w:color w:val="ED0000"/>
                <w:sz w:val="20"/>
                <w:szCs w:val="20"/>
              </w:rPr>
              <w:t xml:space="preserve">visible on imaging </w:t>
            </w:r>
          </w:p>
          <w:p w14:paraId="7753D574" w14:textId="1BAE6E67" w:rsidR="001A476C" w:rsidRPr="00F01E0E" w:rsidRDefault="00792B4C" w:rsidP="007B41AC">
            <w:pPr>
              <w:pStyle w:val="ListParagraph"/>
              <w:numPr>
                <w:ilvl w:val="0"/>
                <w:numId w:val="9"/>
              </w:numPr>
              <w:spacing w:before="120" w:after="120" w:line="240" w:lineRule="auto"/>
              <w:ind w:left="598" w:hanging="142"/>
              <w:rPr>
                <w:rFonts w:ascii="Arial Narrow" w:hAnsi="Arial Narrow"/>
                <w:sz w:val="20"/>
                <w:szCs w:val="20"/>
              </w:rPr>
            </w:pPr>
            <w:r w:rsidRPr="00F01E0E">
              <w:rPr>
                <w:rFonts w:ascii="Arial Narrow" w:hAnsi="Arial Narrow"/>
                <w:sz w:val="20"/>
                <w:szCs w:val="20"/>
              </w:rPr>
              <w:t>a</w:t>
            </w:r>
            <w:r w:rsidR="001A476C" w:rsidRPr="00F01E0E">
              <w:rPr>
                <w:rFonts w:ascii="Arial Narrow" w:hAnsi="Arial Narrow"/>
                <w:sz w:val="20"/>
                <w:szCs w:val="20"/>
              </w:rPr>
              <w:t xml:space="preserve"> Gleason score</w:t>
            </w:r>
            <w:r w:rsidR="00AC2E38" w:rsidRPr="00F01E0E">
              <w:rPr>
                <w:rFonts w:ascii="Arial Narrow" w:hAnsi="Arial Narrow"/>
                <w:sz w:val="20"/>
                <w:szCs w:val="20"/>
              </w:rPr>
              <w:t xml:space="preserve"> </w:t>
            </w:r>
            <w:r w:rsidR="00336955" w:rsidRPr="00F01E0E">
              <w:rPr>
                <w:rFonts w:ascii="Arial Narrow" w:hAnsi="Arial Narrow"/>
                <w:sz w:val="20"/>
                <w:szCs w:val="20"/>
              </w:rPr>
              <w:t>=</w:t>
            </w:r>
            <w:r w:rsidR="00AC2E38" w:rsidRPr="00F01E0E">
              <w:rPr>
                <w:rFonts w:ascii="Arial Narrow" w:hAnsi="Arial Narrow"/>
                <w:sz w:val="20"/>
                <w:szCs w:val="20"/>
              </w:rPr>
              <w:t xml:space="preserve"> </w:t>
            </w:r>
            <w:r w:rsidR="00AC2E38" w:rsidRPr="00F01E0E">
              <w:rPr>
                <w:rFonts w:ascii="Arial Narrow" w:hAnsi="Arial Narrow"/>
                <w:strike/>
                <w:sz w:val="20"/>
                <w:szCs w:val="20"/>
              </w:rPr>
              <w:t>≤</w:t>
            </w:r>
            <w:r w:rsidR="001A476C" w:rsidRPr="00F01E0E">
              <w:rPr>
                <w:rFonts w:ascii="Arial Narrow" w:hAnsi="Arial Narrow"/>
                <w:sz w:val="20"/>
                <w:szCs w:val="20"/>
              </w:rPr>
              <w:t xml:space="preserve"> </w:t>
            </w:r>
            <w:r w:rsidR="001A476C" w:rsidRPr="00F01E0E">
              <w:rPr>
                <w:rFonts w:ascii="Arial Narrow" w:hAnsi="Arial Narrow"/>
                <w:strike/>
                <w:sz w:val="20"/>
                <w:szCs w:val="20"/>
              </w:rPr>
              <w:t>of less than or equal to</w:t>
            </w:r>
            <w:r w:rsidR="001A476C" w:rsidRPr="00F01E0E">
              <w:rPr>
                <w:rFonts w:ascii="Arial Narrow" w:hAnsi="Arial Narrow"/>
                <w:sz w:val="20"/>
                <w:szCs w:val="20"/>
              </w:rPr>
              <w:t xml:space="preserve"> 7 </w:t>
            </w:r>
            <w:r w:rsidR="001A476C" w:rsidRPr="00F01E0E">
              <w:rPr>
                <w:rFonts w:ascii="Arial Narrow" w:hAnsi="Arial Narrow"/>
                <w:strike/>
                <w:sz w:val="20"/>
                <w:szCs w:val="20"/>
              </w:rPr>
              <w:t>(Grade Group 1 to Grade Group 3)</w:t>
            </w:r>
            <w:r w:rsidR="001A476C" w:rsidRPr="00F01E0E">
              <w:rPr>
                <w:rFonts w:ascii="Arial Narrow" w:hAnsi="Arial Narrow"/>
                <w:sz w:val="20"/>
                <w:szCs w:val="20"/>
              </w:rPr>
              <w:t xml:space="preserve">, </w:t>
            </w:r>
            <w:r w:rsidR="001A476C" w:rsidRPr="00F01E0E">
              <w:rPr>
                <w:rFonts w:ascii="Arial Narrow" w:hAnsi="Arial Narrow"/>
                <w:sz w:val="20"/>
                <w:szCs w:val="20"/>
                <w:u w:val="single"/>
              </w:rPr>
              <w:t>ISUP 2 to 3</w:t>
            </w:r>
            <w:r w:rsidR="006A5A1C" w:rsidRPr="00F01E0E">
              <w:rPr>
                <w:rFonts w:ascii="Arial Narrow" w:hAnsi="Arial Narrow"/>
                <w:sz w:val="20"/>
                <w:szCs w:val="20"/>
                <w:u w:val="single"/>
              </w:rPr>
              <w:t xml:space="preserve">, </w:t>
            </w:r>
            <w:r w:rsidR="006A5A1C" w:rsidRPr="00F01E0E">
              <w:rPr>
                <w:rFonts w:ascii="Arial Narrow" w:hAnsi="Arial Narrow"/>
                <w:sz w:val="20"/>
                <w:szCs w:val="20"/>
              </w:rPr>
              <w:t>or</w:t>
            </w:r>
            <w:r w:rsidR="001A476C" w:rsidRPr="00F01E0E">
              <w:rPr>
                <w:rFonts w:ascii="Arial Narrow" w:hAnsi="Arial Narrow"/>
                <w:sz w:val="20"/>
                <w:szCs w:val="20"/>
              </w:rPr>
              <w:t> </w:t>
            </w:r>
          </w:p>
          <w:p w14:paraId="70886FA6" w14:textId="203D2A43" w:rsidR="00792B4C" w:rsidRPr="00F01E0E" w:rsidRDefault="00792B4C" w:rsidP="007B41AC">
            <w:pPr>
              <w:pStyle w:val="ListParagraph"/>
              <w:numPr>
                <w:ilvl w:val="0"/>
                <w:numId w:val="9"/>
              </w:numPr>
              <w:spacing w:before="120" w:after="120" w:line="240" w:lineRule="auto"/>
              <w:ind w:left="598" w:hanging="142"/>
              <w:rPr>
                <w:rFonts w:ascii="Arial Narrow" w:hAnsi="Arial Narrow"/>
                <w:sz w:val="20"/>
                <w:szCs w:val="20"/>
                <w:u w:val="single"/>
              </w:rPr>
            </w:pPr>
            <w:r w:rsidRPr="00F01E0E">
              <w:rPr>
                <w:rFonts w:ascii="Arial Narrow" w:hAnsi="Arial Narrow"/>
                <w:sz w:val="20"/>
                <w:szCs w:val="20"/>
                <w:u w:val="single"/>
              </w:rPr>
              <w:t>a Gleason score = 6</w:t>
            </w:r>
            <w:r w:rsidR="004D4802" w:rsidRPr="00F01E0E">
              <w:rPr>
                <w:rFonts w:ascii="Arial Narrow" w:hAnsi="Arial Narrow"/>
                <w:sz w:val="20"/>
                <w:szCs w:val="20"/>
                <w:u w:val="single"/>
              </w:rPr>
              <w:t>, ISUP 1</w:t>
            </w:r>
            <w:r w:rsidR="006A5A1C" w:rsidRPr="00F01E0E">
              <w:rPr>
                <w:rFonts w:ascii="Arial Narrow" w:hAnsi="Arial Narrow"/>
                <w:sz w:val="20"/>
                <w:szCs w:val="20"/>
                <w:u w:val="single"/>
              </w:rPr>
              <w:t>, clinically inappropriate for active surveillance</w:t>
            </w:r>
          </w:p>
          <w:p w14:paraId="4DC78538" w14:textId="053A904F" w:rsidR="00AC2E38" w:rsidRPr="00F01E0E" w:rsidRDefault="00792B4C" w:rsidP="007B41AC">
            <w:pPr>
              <w:pStyle w:val="ListParagraph"/>
              <w:numPr>
                <w:ilvl w:val="0"/>
                <w:numId w:val="9"/>
              </w:numPr>
              <w:spacing w:before="120" w:after="120" w:line="240" w:lineRule="auto"/>
              <w:ind w:left="598" w:hanging="142"/>
              <w:rPr>
                <w:rFonts w:ascii="Arial Narrow" w:hAnsi="Arial Narrow"/>
                <w:sz w:val="20"/>
                <w:szCs w:val="20"/>
              </w:rPr>
            </w:pPr>
            <w:r w:rsidRPr="00F01E0E">
              <w:rPr>
                <w:rFonts w:ascii="Arial Narrow" w:hAnsi="Arial Narrow"/>
                <w:sz w:val="20"/>
                <w:szCs w:val="20"/>
              </w:rPr>
              <w:t>a</w:t>
            </w:r>
            <w:r w:rsidR="00AC2E38" w:rsidRPr="00F01E0E">
              <w:rPr>
                <w:rFonts w:ascii="Arial Narrow" w:hAnsi="Arial Narrow"/>
                <w:sz w:val="20"/>
                <w:szCs w:val="20"/>
              </w:rPr>
              <w:t xml:space="preserve"> multidisciplinary team has reviewed treatment options for the patient and assessed that</w:t>
            </w:r>
            <w:r w:rsidR="00AC2E38" w:rsidRPr="00F01E0E">
              <w:rPr>
                <w:rFonts w:ascii="Arial" w:hAnsi="Arial" w:cs="Arial"/>
                <w:sz w:val="20"/>
                <w:szCs w:val="20"/>
              </w:rPr>
              <w:t> </w:t>
            </w:r>
            <w:r w:rsidR="00AC2E38" w:rsidRPr="00F01E0E">
              <w:rPr>
                <w:rFonts w:ascii="Arial Narrow" w:hAnsi="Arial Narrow"/>
                <w:sz w:val="20"/>
                <w:szCs w:val="20"/>
              </w:rPr>
              <w:t>focal therapy is suitable</w:t>
            </w:r>
            <w:r w:rsidR="00AC2E38" w:rsidRPr="00F01E0E">
              <w:rPr>
                <w:rFonts w:ascii="Arial Narrow" w:hAnsi="Arial Narrow" w:cs="Arial Narrow"/>
                <w:sz w:val="20"/>
                <w:szCs w:val="20"/>
              </w:rPr>
              <w:t> </w:t>
            </w:r>
          </w:p>
          <w:p w14:paraId="3E0C5E21" w14:textId="3440E1F1" w:rsidR="00AC2E38" w:rsidRPr="00F01E0E" w:rsidRDefault="00792B4C" w:rsidP="007B41AC">
            <w:pPr>
              <w:pStyle w:val="ListParagraph"/>
              <w:numPr>
                <w:ilvl w:val="0"/>
                <w:numId w:val="9"/>
              </w:numPr>
              <w:spacing w:before="120" w:after="0" w:line="240" w:lineRule="auto"/>
              <w:ind w:left="598" w:hanging="142"/>
              <w:rPr>
                <w:rFonts w:ascii="Arial Narrow" w:hAnsi="Arial Narrow"/>
                <w:sz w:val="20"/>
                <w:szCs w:val="20"/>
              </w:rPr>
            </w:pPr>
            <w:r w:rsidRPr="00F01E0E">
              <w:rPr>
                <w:rFonts w:ascii="Arial Narrow" w:hAnsi="Arial Narrow"/>
                <w:sz w:val="20"/>
                <w:szCs w:val="20"/>
                <w:u w:val="single"/>
              </w:rPr>
              <w:t>a</w:t>
            </w:r>
            <w:r w:rsidR="00AC2E38" w:rsidRPr="00F01E0E">
              <w:rPr>
                <w:rFonts w:ascii="Arial Narrow" w:hAnsi="Arial Narrow"/>
                <w:sz w:val="20"/>
                <w:szCs w:val="20"/>
                <w:u w:val="single"/>
              </w:rPr>
              <w:t xml:space="preserve"> life expectancy &gt;10 years</w:t>
            </w:r>
          </w:p>
          <w:p w14:paraId="68B691CC" w14:textId="77777777" w:rsidR="002F170E" w:rsidRPr="00F01E0E" w:rsidRDefault="002F170E" w:rsidP="00AC2E38">
            <w:pPr>
              <w:spacing w:before="120" w:after="0" w:line="240" w:lineRule="auto"/>
              <w:ind w:left="306"/>
              <w:rPr>
                <w:rFonts w:ascii="Arial Narrow" w:hAnsi="Arial Narrow"/>
                <w:sz w:val="20"/>
                <w:szCs w:val="20"/>
              </w:rPr>
            </w:pPr>
          </w:p>
          <w:p w14:paraId="435180AE" w14:textId="7D269363" w:rsidR="002F170E" w:rsidRPr="00F01E0E" w:rsidRDefault="003B280D" w:rsidP="007B41AC">
            <w:pPr>
              <w:numPr>
                <w:ilvl w:val="0"/>
                <w:numId w:val="7"/>
              </w:numPr>
              <w:tabs>
                <w:tab w:val="clear" w:pos="720"/>
              </w:tabs>
              <w:spacing w:after="120" w:line="240" w:lineRule="auto"/>
              <w:ind w:left="306" w:hanging="284"/>
              <w:rPr>
                <w:rFonts w:ascii="Arial Narrow" w:hAnsi="Arial Narrow"/>
                <w:sz w:val="20"/>
                <w:szCs w:val="20"/>
              </w:rPr>
            </w:pPr>
            <w:r w:rsidRPr="00F01E0E">
              <w:rPr>
                <w:rFonts w:ascii="Arial Narrow" w:hAnsi="Arial Narrow"/>
                <w:sz w:val="20"/>
                <w:szCs w:val="20"/>
              </w:rPr>
              <w:t>P</w:t>
            </w:r>
            <w:r w:rsidR="002F170E" w:rsidRPr="00F01E0E">
              <w:rPr>
                <w:rFonts w:ascii="Arial Narrow" w:hAnsi="Arial Narrow"/>
                <w:sz w:val="20"/>
                <w:szCs w:val="20"/>
              </w:rPr>
              <w:t xml:space="preserve">erformed by a urologist </w:t>
            </w:r>
            <w:r w:rsidR="00F22A21" w:rsidRPr="00F01E0E">
              <w:rPr>
                <w:rFonts w:ascii="Arial Narrow" w:hAnsi="Arial Narrow"/>
                <w:sz w:val="20"/>
                <w:szCs w:val="20"/>
                <w:u w:val="single"/>
              </w:rPr>
              <w:t xml:space="preserve">or </w:t>
            </w:r>
            <w:r w:rsidR="005D5AB6" w:rsidRPr="00F01E0E">
              <w:rPr>
                <w:rFonts w:ascii="Arial Narrow" w:hAnsi="Arial Narrow"/>
                <w:sz w:val="20"/>
                <w:szCs w:val="20"/>
                <w:u w:val="single"/>
              </w:rPr>
              <w:t>a urologic oncologist</w:t>
            </w:r>
            <w:r w:rsidR="005D5AB6" w:rsidRPr="00F01E0E">
              <w:rPr>
                <w:rFonts w:ascii="Arial Narrow" w:hAnsi="Arial Narrow"/>
                <w:sz w:val="20"/>
                <w:szCs w:val="20"/>
              </w:rPr>
              <w:t xml:space="preserve"> </w:t>
            </w:r>
            <w:r w:rsidR="002F170E" w:rsidRPr="00F01E0E">
              <w:rPr>
                <w:rFonts w:ascii="Arial Narrow" w:hAnsi="Arial Narrow"/>
                <w:sz w:val="20"/>
                <w:szCs w:val="20"/>
              </w:rPr>
              <w:t>at an approved site </w:t>
            </w:r>
          </w:p>
          <w:p w14:paraId="36509772" w14:textId="646C678D" w:rsidR="00142AF1" w:rsidRPr="00F01E0E" w:rsidRDefault="4BB98E8E" w:rsidP="00CE6747">
            <w:pPr>
              <w:spacing w:before="120" w:after="120" w:line="240" w:lineRule="auto"/>
              <w:rPr>
                <w:rFonts w:ascii="Arial Narrow" w:hAnsi="Arial Narrow"/>
                <w:sz w:val="20"/>
                <w:szCs w:val="20"/>
              </w:rPr>
            </w:pPr>
            <w:r w:rsidRPr="687634BE">
              <w:rPr>
                <w:rFonts w:ascii="Arial Narrow" w:hAnsi="Arial Narrow"/>
                <w:sz w:val="20"/>
                <w:szCs w:val="20"/>
                <w:u w:val="single"/>
              </w:rPr>
              <w:t>No separate ultrasound o</w:t>
            </w:r>
            <w:r w:rsidR="0586F483" w:rsidRPr="687634BE">
              <w:rPr>
                <w:rFonts w:ascii="Arial Narrow" w:hAnsi="Arial Narrow"/>
                <w:sz w:val="20"/>
                <w:szCs w:val="20"/>
                <w:u w:val="single"/>
              </w:rPr>
              <w:t>r</w:t>
            </w:r>
            <w:r w:rsidRPr="687634BE">
              <w:rPr>
                <w:rFonts w:ascii="Arial Narrow" w:hAnsi="Arial Narrow"/>
                <w:sz w:val="20"/>
                <w:szCs w:val="20"/>
                <w:u w:val="single"/>
              </w:rPr>
              <w:t xml:space="preserve"> cystoscopy item is payable with </w:t>
            </w:r>
            <w:r w:rsidR="046F0365" w:rsidRPr="687634BE">
              <w:rPr>
                <w:rFonts w:ascii="Arial Narrow" w:hAnsi="Arial Narrow"/>
                <w:sz w:val="20"/>
                <w:szCs w:val="20"/>
                <w:u w:val="single"/>
              </w:rPr>
              <w:t>this</w:t>
            </w:r>
            <w:r w:rsidRPr="687634BE">
              <w:rPr>
                <w:rFonts w:ascii="Arial Narrow" w:hAnsi="Arial Narrow"/>
                <w:sz w:val="20"/>
                <w:szCs w:val="20"/>
                <w:u w:val="single"/>
              </w:rPr>
              <w:t xml:space="preserve"> item</w:t>
            </w:r>
          </w:p>
          <w:p w14:paraId="7F289539" w14:textId="385C2A25" w:rsidR="00590D10" w:rsidRPr="00F01E0E" w:rsidRDefault="000A42CD">
            <w:pPr>
              <w:spacing w:before="120" w:after="120" w:line="240" w:lineRule="auto"/>
              <w:rPr>
                <w:rFonts w:ascii="Arial Narrow" w:hAnsi="Arial Narrow"/>
                <w:sz w:val="20"/>
                <w:szCs w:val="20"/>
                <w:u w:val="single"/>
              </w:rPr>
            </w:pPr>
            <w:r w:rsidRPr="00F01E0E">
              <w:rPr>
                <w:rFonts w:ascii="Arial Narrow" w:hAnsi="Arial Narrow"/>
                <w:sz w:val="20"/>
                <w:szCs w:val="20"/>
                <w:u w:val="single"/>
              </w:rPr>
              <w:t>This MBS item can</w:t>
            </w:r>
            <w:r w:rsidR="00CC6417" w:rsidRPr="00F01E0E">
              <w:rPr>
                <w:rFonts w:ascii="Arial Narrow" w:hAnsi="Arial Narrow"/>
                <w:sz w:val="20"/>
                <w:szCs w:val="20"/>
                <w:u w:val="single"/>
              </w:rPr>
              <w:t xml:space="preserve"> only</w:t>
            </w:r>
            <w:r w:rsidRPr="00F01E0E">
              <w:rPr>
                <w:rFonts w:ascii="Arial Narrow" w:hAnsi="Arial Narrow"/>
                <w:sz w:val="20"/>
                <w:szCs w:val="20"/>
                <w:u w:val="single"/>
              </w:rPr>
              <w:t xml:space="preserve"> be claimed</w:t>
            </w:r>
            <w:r w:rsidRPr="004E78C3">
              <w:rPr>
                <w:rFonts w:ascii="Arial Narrow" w:hAnsi="Arial Narrow"/>
                <w:strike/>
                <w:color w:val="ED0000"/>
                <w:sz w:val="20"/>
                <w:szCs w:val="20"/>
                <w:u w:val="single"/>
              </w:rPr>
              <w:t xml:space="preserve"> </w:t>
            </w:r>
            <w:r w:rsidR="000C0334" w:rsidRPr="004E78C3">
              <w:rPr>
                <w:rFonts w:ascii="Arial Narrow" w:hAnsi="Arial Narrow"/>
                <w:strike/>
                <w:color w:val="ED0000"/>
                <w:sz w:val="20"/>
                <w:szCs w:val="20"/>
              </w:rPr>
              <w:t>twice</w:t>
            </w:r>
            <w:r w:rsidRPr="004E78C3">
              <w:rPr>
                <w:rFonts w:ascii="Arial Narrow" w:hAnsi="Arial Narrow"/>
                <w:color w:val="ED0000"/>
                <w:sz w:val="20"/>
                <w:szCs w:val="20"/>
              </w:rPr>
              <w:t xml:space="preserve"> </w:t>
            </w:r>
            <w:r w:rsidR="00EB1035" w:rsidRPr="004E78C3">
              <w:rPr>
                <w:rFonts w:ascii="Arial Narrow" w:hAnsi="Arial Narrow"/>
                <w:color w:val="ED0000"/>
                <w:sz w:val="20"/>
                <w:szCs w:val="20"/>
              </w:rPr>
              <w:t>once</w:t>
            </w:r>
            <w:r w:rsidR="00EB1035" w:rsidRPr="004E78C3">
              <w:rPr>
                <w:rFonts w:ascii="Arial Narrow" w:hAnsi="Arial Narrow"/>
                <w:color w:val="ED0000"/>
                <w:sz w:val="20"/>
                <w:szCs w:val="20"/>
                <w:u w:val="single"/>
              </w:rPr>
              <w:t xml:space="preserve"> </w:t>
            </w:r>
            <w:r w:rsidR="00CC6417" w:rsidRPr="00F01E0E">
              <w:rPr>
                <w:rFonts w:ascii="Arial Narrow" w:hAnsi="Arial Narrow"/>
                <w:sz w:val="20"/>
                <w:szCs w:val="20"/>
                <w:u w:val="single"/>
              </w:rPr>
              <w:t xml:space="preserve">in a </w:t>
            </w:r>
            <w:r w:rsidR="00BD191E">
              <w:rPr>
                <w:rFonts w:ascii="Arial Narrow" w:hAnsi="Arial Narrow"/>
                <w:sz w:val="20"/>
                <w:szCs w:val="20"/>
                <w:u w:val="single"/>
              </w:rPr>
              <w:t xml:space="preserve">patient’s </w:t>
            </w:r>
            <w:r w:rsidR="00CC6417" w:rsidRPr="00F01E0E">
              <w:rPr>
                <w:rFonts w:ascii="Arial Narrow" w:hAnsi="Arial Narrow"/>
                <w:sz w:val="20"/>
                <w:szCs w:val="20"/>
                <w:u w:val="single"/>
              </w:rPr>
              <w:t>lifetime</w:t>
            </w:r>
          </w:p>
        </w:tc>
      </w:tr>
      <w:tr w:rsidR="00590D10" w:rsidRPr="00F01E0E" w14:paraId="761AA5D8" w14:textId="77777777" w:rsidTr="687634B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1D5F8FC1" w14:textId="4E43823B" w:rsidR="00590D10" w:rsidRPr="00F01E0E" w:rsidRDefault="00590D10">
            <w:pPr>
              <w:spacing w:before="40" w:after="40" w:line="240" w:lineRule="auto"/>
              <w:rPr>
                <w:rFonts w:ascii="Arial Narrow" w:hAnsi="Arial Narrow"/>
                <w:sz w:val="20"/>
                <w:szCs w:val="20"/>
              </w:rPr>
            </w:pPr>
            <w:r w:rsidRPr="00F01E0E">
              <w:rPr>
                <w:rFonts w:ascii="Arial Narrow" w:hAnsi="Arial Narrow"/>
                <w:sz w:val="20"/>
                <w:szCs w:val="20"/>
              </w:rPr>
              <w:t xml:space="preserve">Fee: </w:t>
            </w:r>
            <w:r w:rsidR="001B7F42" w:rsidRPr="00F01E0E">
              <w:rPr>
                <w:rFonts w:ascii="Arial" w:hAnsi="Arial" w:cs="Arial"/>
                <w:sz w:val="20"/>
                <w:szCs w:val="20"/>
              </w:rPr>
              <w:t> </w:t>
            </w:r>
            <w:r w:rsidR="00BC4CFC" w:rsidRPr="004E78C3">
              <w:rPr>
                <w:rFonts w:ascii="Arial Narrow" w:hAnsi="Arial Narrow"/>
                <w:strike/>
                <w:color w:val="ED0000"/>
                <w:sz w:val="20"/>
                <w:szCs w:val="20"/>
              </w:rPr>
              <w:t>$</w:t>
            </w:r>
            <w:r w:rsidR="00AE0035" w:rsidRPr="004E78C3">
              <w:rPr>
                <w:rFonts w:ascii="Arial Narrow" w:hAnsi="Arial Narrow"/>
                <w:strike/>
                <w:color w:val="ED0000"/>
                <w:sz w:val="20"/>
                <w:szCs w:val="20"/>
              </w:rPr>
              <w:t>1,815.35</w:t>
            </w:r>
            <w:r w:rsidR="00AE0035" w:rsidRPr="004E78C3">
              <w:rPr>
                <w:rFonts w:ascii="Arial Narrow" w:hAnsi="Arial Narrow"/>
                <w:color w:val="ED0000"/>
                <w:sz w:val="20"/>
                <w:szCs w:val="20"/>
              </w:rPr>
              <w:t xml:space="preserve"> </w:t>
            </w:r>
            <w:r w:rsidR="00BC4CFC" w:rsidRPr="004E78C3">
              <w:rPr>
                <w:rFonts w:ascii="Arial Narrow" w:hAnsi="Arial Narrow"/>
                <w:color w:val="ED0000"/>
                <w:sz w:val="20"/>
                <w:szCs w:val="20"/>
              </w:rPr>
              <w:t xml:space="preserve">$644.60 </w:t>
            </w:r>
            <w:r w:rsidR="00BC4CFC" w:rsidRPr="00BC4CFC">
              <w:rPr>
                <w:rFonts w:ascii="Arial Narrow" w:hAnsi="Arial Narrow"/>
                <w:sz w:val="20"/>
                <w:szCs w:val="20"/>
              </w:rPr>
              <w:t xml:space="preserve">75% benefit = </w:t>
            </w:r>
            <w:r w:rsidR="00BC4CFC" w:rsidRPr="004E78C3">
              <w:rPr>
                <w:rFonts w:ascii="Arial Narrow" w:hAnsi="Arial Narrow"/>
                <w:color w:val="ED0000"/>
                <w:sz w:val="20"/>
                <w:szCs w:val="20"/>
              </w:rPr>
              <w:t>$483.45</w:t>
            </w:r>
          </w:p>
        </w:tc>
      </w:tr>
    </w:tbl>
    <w:p w14:paraId="735F727A" w14:textId="1D8D9687" w:rsidR="00FA654B" w:rsidRPr="00F01E0E" w:rsidRDefault="006E5ED3" w:rsidP="00B44A6A">
      <w:pPr>
        <w:pStyle w:val="Tablenotes"/>
        <w:spacing w:after="80"/>
      </w:pPr>
      <w:r w:rsidRPr="00F01E0E">
        <w:t>S</w:t>
      </w:r>
      <w:r w:rsidR="00FA654B" w:rsidRPr="00F01E0E">
        <w:t xml:space="preserve">uggested amendments made by the assessment group </w:t>
      </w:r>
      <w:r w:rsidR="007D72C6" w:rsidRPr="00F01E0E">
        <w:t>are shown in underline o</w:t>
      </w:r>
      <w:r w:rsidRPr="00F01E0E">
        <w:t>r</w:t>
      </w:r>
      <w:r w:rsidR="007D72C6" w:rsidRPr="00F01E0E">
        <w:t xml:space="preserve"> strikethrough</w:t>
      </w:r>
      <w:r w:rsidR="0080508B">
        <w:t xml:space="preserve">. Additionally changes made based on PASC advice are presented in red text. </w:t>
      </w:r>
    </w:p>
    <w:p w14:paraId="58D2323A" w14:textId="279AA959" w:rsidR="00E574B1" w:rsidRPr="00F01E0E" w:rsidRDefault="00E574B1" w:rsidP="00A47D5D">
      <w:pPr>
        <w:pStyle w:val="Tablenotes"/>
        <w:spacing w:after="0"/>
      </w:pPr>
      <w:r w:rsidRPr="00F01E0E">
        <w:t>Source</w:t>
      </w:r>
      <w:r w:rsidR="00A47D5D" w:rsidRPr="00F01E0E">
        <w:t xml:space="preserve">: </w:t>
      </w:r>
      <w:r w:rsidRPr="00F01E0E">
        <w:t>MSAC</w:t>
      </w:r>
      <w:r w:rsidR="00705C82" w:rsidRPr="00F01E0E">
        <w:t xml:space="preserve"> 1794 PICO </w:t>
      </w:r>
      <w:r w:rsidRPr="00F01E0E">
        <w:t>set p.1</w:t>
      </w:r>
      <w:r w:rsidR="008B274F" w:rsidRPr="00F01E0E">
        <w:t>1</w:t>
      </w:r>
    </w:p>
    <w:p w14:paraId="52AE3BDD" w14:textId="77777777" w:rsidR="009D237D" w:rsidRPr="00F01E0E" w:rsidRDefault="009D237D" w:rsidP="00A47D5D">
      <w:pPr>
        <w:pStyle w:val="Tablenotes"/>
        <w:spacing w:after="0"/>
      </w:pPr>
    </w:p>
    <w:p w14:paraId="23C4D22A" w14:textId="26716F68" w:rsidR="00F47710" w:rsidRPr="00F01E0E" w:rsidRDefault="00F47710" w:rsidP="00F47710">
      <w:pPr>
        <w:pStyle w:val="Caption"/>
        <w:rPr>
          <w:lang w:val="en-AU"/>
        </w:rPr>
      </w:pPr>
      <w:bookmarkStart w:id="39" w:name="_Ref190685166"/>
      <w:r w:rsidRPr="00F01E0E">
        <w:rPr>
          <w:lang w:val="en-AU"/>
        </w:rPr>
        <w:t>Table</w:t>
      </w:r>
      <w:r w:rsidR="00787C8F" w:rsidRPr="00F01E0E">
        <w:rPr>
          <w:lang w:val="en-AU"/>
        </w:rPr>
        <w:t xml:space="preserve"> </w:t>
      </w:r>
      <w:r w:rsidRPr="00F01E0E">
        <w:rPr>
          <w:lang w:val="en-AU"/>
        </w:rPr>
        <w:fldChar w:fldCharType="begin"/>
      </w:r>
      <w:r w:rsidRPr="00F01E0E">
        <w:rPr>
          <w:lang w:val="en-AU"/>
        </w:rPr>
        <w:instrText xml:space="preserve"> SEQ Table \* ARABIC </w:instrText>
      </w:r>
      <w:r w:rsidRPr="00F01E0E">
        <w:rPr>
          <w:lang w:val="en-AU"/>
        </w:rPr>
        <w:fldChar w:fldCharType="separate"/>
      </w:r>
      <w:r w:rsidR="00F0420B" w:rsidRPr="00F01E0E">
        <w:rPr>
          <w:noProof/>
          <w:lang w:val="en-AU"/>
        </w:rPr>
        <w:t>10</w:t>
      </w:r>
      <w:r w:rsidRPr="00F01E0E">
        <w:rPr>
          <w:lang w:val="en-AU"/>
        </w:rPr>
        <w:fldChar w:fldCharType="end"/>
      </w:r>
      <w:bookmarkEnd w:id="39"/>
      <w:r w:rsidRPr="00F01E0E">
        <w:rPr>
          <w:lang w:val="en-AU"/>
        </w:rPr>
        <w:tab/>
        <w:t>Proposed MBS item</w:t>
      </w:r>
      <w:r w:rsidR="009B7C75" w:rsidRPr="00F01E0E">
        <w:rPr>
          <w:lang w:val="en-AU"/>
        </w:rPr>
        <w:t xml:space="preserve"> for</w:t>
      </w:r>
      <w:r w:rsidRPr="00F01E0E">
        <w:rPr>
          <w:lang w:val="en-AU"/>
        </w:rPr>
        <w:t xml:space="preserve"> </w:t>
      </w:r>
      <w:r w:rsidR="009B7C75" w:rsidRPr="00F01E0E">
        <w:rPr>
          <w:lang w:val="en-AU"/>
        </w:rPr>
        <w:t>patients with localised relapsed prostate cancer after radiation therapy</w:t>
      </w:r>
      <w:r w:rsidR="00101865">
        <w:rPr>
          <w:lang w:val="en-AU"/>
        </w:rPr>
        <w:t xml:space="preserve"> (updated to incorporate PASC advice)</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4041EF" w:rsidRPr="00F01E0E" w14:paraId="35BF2565" w14:textId="77777777" w:rsidTr="687634B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69C13FF2" w14:textId="77777777" w:rsidR="004041EF" w:rsidRPr="00F01E0E" w:rsidRDefault="004041EF">
            <w:pPr>
              <w:spacing w:before="40" w:after="40" w:line="240" w:lineRule="auto"/>
              <w:rPr>
                <w:rFonts w:ascii="Arial Narrow" w:hAnsi="Arial Narrow"/>
                <w:sz w:val="20"/>
                <w:szCs w:val="20"/>
              </w:rPr>
            </w:pPr>
            <w:r w:rsidRPr="00F01E0E">
              <w:rPr>
                <w:rFonts w:ascii="Arial Narrow" w:hAnsi="Arial Narrow"/>
                <w:sz w:val="20"/>
                <w:szCs w:val="20"/>
              </w:rPr>
              <w:t>Category 3</w:t>
            </w:r>
            <w:r w:rsidRPr="00F01E0E">
              <w:t xml:space="preserve"> – </w:t>
            </w:r>
            <w:r w:rsidRPr="00F01E0E">
              <w:rPr>
                <w:rFonts w:ascii="Arial Narrow" w:hAnsi="Arial Narrow"/>
                <w:sz w:val="20"/>
                <w:szCs w:val="18"/>
              </w:rPr>
              <w:t>THERAPEUTIC PROCEDURES</w:t>
            </w:r>
          </w:p>
        </w:tc>
      </w:tr>
      <w:tr w:rsidR="004041EF" w:rsidRPr="00F01E0E" w14:paraId="5E7545A0" w14:textId="77777777" w:rsidTr="005423F5">
        <w:trPr>
          <w:cantSplit/>
          <w:tblHeader/>
        </w:trPr>
        <w:tc>
          <w:tcPr>
            <w:tcW w:w="9242" w:type="dxa"/>
            <w:tcBorders>
              <w:top w:val="single" w:sz="4" w:space="0" w:color="auto"/>
              <w:left w:val="single" w:sz="4" w:space="0" w:color="auto"/>
              <w:bottom w:val="single" w:sz="4" w:space="0" w:color="auto"/>
              <w:right w:val="single" w:sz="4" w:space="0" w:color="auto"/>
            </w:tcBorders>
          </w:tcPr>
          <w:p w14:paraId="010A5E8D" w14:textId="365D1802" w:rsidR="004041EF" w:rsidRPr="00F01E0E" w:rsidRDefault="004041EF">
            <w:pPr>
              <w:spacing w:before="120" w:after="120" w:line="240" w:lineRule="auto"/>
              <w:rPr>
                <w:rFonts w:ascii="Arial Narrow" w:hAnsi="Arial Narrow"/>
                <w:sz w:val="20"/>
                <w:szCs w:val="20"/>
              </w:rPr>
            </w:pPr>
            <w:r w:rsidRPr="00F01E0E">
              <w:rPr>
                <w:rFonts w:ascii="Arial Narrow" w:hAnsi="Arial Narrow"/>
                <w:sz w:val="20"/>
                <w:szCs w:val="20"/>
              </w:rPr>
              <w:t xml:space="preserve">MBS item </w:t>
            </w:r>
            <w:r w:rsidR="00B255B2" w:rsidRPr="00F01E0E">
              <w:rPr>
                <w:rFonts w:ascii="Arial Narrow" w:hAnsi="Arial Narrow"/>
                <w:sz w:val="20"/>
                <w:szCs w:val="20"/>
              </w:rPr>
              <w:t>BBBB</w:t>
            </w:r>
          </w:p>
          <w:p w14:paraId="05D9E5F2" w14:textId="328BE0E4" w:rsidR="004041EF" w:rsidRPr="00F01E0E" w:rsidRDefault="004041EF">
            <w:pPr>
              <w:spacing w:before="120" w:after="120" w:line="240" w:lineRule="auto"/>
              <w:rPr>
                <w:rFonts w:ascii="Arial Narrow" w:hAnsi="Arial Narrow"/>
                <w:sz w:val="20"/>
                <w:szCs w:val="20"/>
              </w:rPr>
            </w:pPr>
            <w:r w:rsidRPr="00F01E0E">
              <w:rPr>
                <w:rFonts w:ascii="Arial Narrow" w:hAnsi="Arial Narrow"/>
                <w:sz w:val="20"/>
                <w:szCs w:val="20"/>
              </w:rPr>
              <w:t>Prostate, irreversible electroporation,</w:t>
            </w:r>
            <w:r w:rsidRPr="00F01E0E">
              <w:rPr>
                <w:rFonts w:ascii="Segoe UI" w:eastAsia="Times New Roman" w:hAnsi="Segoe UI" w:cs="Segoe UI"/>
                <w:lang w:eastAsia="en-AU"/>
              </w:rPr>
              <w:t xml:space="preserve"> </w:t>
            </w:r>
            <w:r w:rsidRPr="00F01E0E">
              <w:rPr>
                <w:rFonts w:ascii="Arial Narrow" w:hAnsi="Arial Narrow"/>
                <w:sz w:val="20"/>
                <w:szCs w:val="20"/>
              </w:rPr>
              <w:t>using transrectal ultrasound guidance</w:t>
            </w:r>
            <w:r w:rsidR="00E45603">
              <w:rPr>
                <w:rFonts w:ascii="Arial Narrow" w:hAnsi="Arial Narrow"/>
                <w:sz w:val="20"/>
                <w:szCs w:val="20"/>
              </w:rPr>
              <w:t xml:space="preserve"> </w:t>
            </w:r>
            <w:r w:rsidR="00E45603" w:rsidRPr="00B71132">
              <w:rPr>
                <w:rFonts w:ascii="Arial Narrow" w:hAnsi="Arial Narrow"/>
                <w:sz w:val="20"/>
                <w:szCs w:val="20"/>
                <w:u w:val="single"/>
              </w:rPr>
              <w:t>including any associated cystoscopy</w:t>
            </w:r>
            <w:r w:rsidRPr="00F01E0E">
              <w:rPr>
                <w:rFonts w:ascii="Arial Narrow" w:hAnsi="Arial Narrow"/>
                <w:sz w:val="20"/>
                <w:szCs w:val="20"/>
              </w:rPr>
              <w:t>: </w:t>
            </w:r>
          </w:p>
          <w:p w14:paraId="13573A87" w14:textId="38775C3E" w:rsidR="004041EF" w:rsidRPr="00F01E0E" w:rsidRDefault="003B280D" w:rsidP="00F54BA9">
            <w:pPr>
              <w:numPr>
                <w:ilvl w:val="0"/>
                <w:numId w:val="28"/>
              </w:numPr>
              <w:tabs>
                <w:tab w:val="clear" w:pos="720"/>
              </w:tabs>
              <w:spacing w:before="120" w:after="0" w:line="240" w:lineRule="auto"/>
              <w:ind w:left="319" w:hanging="284"/>
              <w:rPr>
                <w:rFonts w:ascii="Arial Narrow" w:hAnsi="Arial Narrow"/>
                <w:sz w:val="20"/>
                <w:szCs w:val="20"/>
              </w:rPr>
            </w:pPr>
            <w:r w:rsidRPr="00F01E0E">
              <w:rPr>
                <w:rFonts w:ascii="Arial Narrow" w:hAnsi="Arial Narrow"/>
                <w:sz w:val="20"/>
                <w:szCs w:val="20"/>
              </w:rPr>
              <w:t>F</w:t>
            </w:r>
            <w:r w:rsidR="004041EF" w:rsidRPr="00F01E0E">
              <w:rPr>
                <w:rFonts w:ascii="Arial Narrow" w:hAnsi="Arial Narrow"/>
                <w:sz w:val="20"/>
                <w:szCs w:val="20"/>
              </w:rPr>
              <w:t>or a patient with: </w:t>
            </w:r>
          </w:p>
          <w:p w14:paraId="03152456" w14:textId="2AC4DDFD" w:rsidR="00573947" w:rsidRPr="000853B7" w:rsidRDefault="00792EBD" w:rsidP="005423F5">
            <w:pPr>
              <w:pStyle w:val="ListParagraph"/>
              <w:numPr>
                <w:ilvl w:val="0"/>
                <w:numId w:val="11"/>
              </w:numPr>
              <w:spacing w:before="120" w:after="120" w:line="240" w:lineRule="auto"/>
              <w:ind w:left="596" w:hanging="139"/>
              <w:rPr>
                <w:rFonts w:ascii="Arial Narrow" w:hAnsi="Arial Narrow"/>
                <w:sz w:val="20"/>
                <w:szCs w:val="20"/>
              </w:rPr>
            </w:pPr>
            <w:r w:rsidRPr="00F731E2">
              <w:rPr>
                <w:rFonts w:ascii="Arial Narrow" w:hAnsi="Arial Narrow"/>
                <w:sz w:val="20"/>
                <w:szCs w:val="20"/>
              </w:rPr>
              <w:t>c</w:t>
            </w:r>
            <w:r w:rsidR="00573947" w:rsidRPr="00F731E2">
              <w:rPr>
                <w:rFonts w:ascii="Arial Narrow" w:hAnsi="Arial Narrow"/>
                <w:sz w:val="20"/>
                <w:szCs w:val="20"/>
              </w:rPr>
              <w:t>onfirmed imaged and</w:t>
            </w:r>
            <w:r w:rsidR="00573947" w:rsidRPr="00F731E2">
              <w:rPr>
                <w:rFonts w:ascii="Arial Narrow" w:hAnsi="Arial Narrow"/>
                <w:strike/>
                <w:sz w:val="20"/>
                <w:szCs w:val="20"/>
              </w:rPr>
              <w:t>/or</w:t>
            </w:r>
            <w:r w:rsidR="00573947" w:rsidRPr="00F731E2">
              <w:rPr>
                <w:rFonts w:ascii="Arial Narrow" w:hAnsi="Arial Narrow"/>
                <w:sz w:val="20"/>
                <w:szCs w:val="20"/>
              </w:rPr>
              <w:t xml:space="preserve"> histopathological </w:t>
            </w:r>
            <w:r w:rsidR="00573947" w:rsidRPr="00F731E2">
              <w:rPr>
                <w:rFonts w:ascii="Arial Narrow" w:hAnsi="Arial Narrow"/>
                <w:strike/>
                <w:sz w:val="20"/>
                <w:szCs w:val="20"/>
              </w:rPr>
              <w:t>recurrent</w:t>
            </w:r>
            <w:r w:rsidR="00573947" w:rsidRPr="00F731E2">
              <w:rPr>
                <w:rFonts w:ascii="Arial Narrow" w:hAnsi="Arial Narrow"/>
                <w:sz w:val="20"/>
                <w:szCs w:val="20"/>
              </w:rPr>
              <w:t xml:space="preserve"> </w:t>
            </w:r>
            <w:r w:rsidR="00DC3AF7" w:rsidRPr="00F731E2">
              <w:rPr>
                <w:rFonts w:ascii="Arial Narrow" w:hAnsi="Arial Narrow"/>
                <w:sz w:val="20"/>
                <w:szCs w:val="20"/>
                <w:u w:val="single"/>
              </w:rPr>
              <w:t>recurrence of</w:t>
            </w:r>
            <w:r w:rsidR="00DC3AF7" w:rsidRPr="00F731E2">
              <w:rPr>
                <w:rFonts w:ascii="Arial Narrow" w:hAnsi="Arial Narrow"/>
                <w:sz w:val="20"/>
                <w:szCs w:val="20"/>
              </w:rPr>
              <w:t xml:space="preserve"> </w:t>
            </w:r>
            <w:r w:rsidR="00DC3AF7" w:rsidRPr="00F731E2">
              <w:rPr>
                <w:rFonts w:ascii="Arial Narrow" w:hAnsi="Arial Narrow"/>
                <w:sz w:val="20"/>
                <w:szCs w:val="20"/>
                <w:u w:val="single"/>
              </w:rPr>
              <w:t>localised</w:t>
            </w:r>
            <w:r w:rsidR="00DC3AF7" w:rsidRPr="00F731E2">
              <w:rPr>
                <w:rFonts w:ascii="Arial Narrow" w:hAnsi="Arial Narrow"/>
                <w:sz w:val="20"/>
                <w:szCs w:val="20"/>
              </w:rPr>
              <w:t xml:space="preserve"> </w:t>
            </w:r>
            <w:r w:rsidR="00A05C41" w:rsidRPr="00F731E2">
              <w:rPr>
                <w:rFonts w:ascii="Arial Narrow" w:hAnsi="Arial Narrow"/>
                <w:sz w:val="20"/>
                <w:szCs w:val="20"/>
                <w:u w:val="single"/>
              </w:rPr>
              <w:t xml:space="preserve">unifocal </w:t>
            </w:r>
            <w:r w:rsidR="00573947" w:rsidRPr="00F731E2">
              <w:rPr>
                <w:rFonts w:ascii="Arial Narrow" w:hAnsi="Arial Narrow"/>
                <w:sz w:val="20"/>
                <w:szCs w:val="20"/>
              </w:rPr>
              <w:t>prostatic malignancy </w:t>
            </w:r>
            <w:r w:rsidR="009D0626" w:rsidRPr="004E78C3">
              <w:rPr>
                <w:rFonts w:ascii="Arial Narrow" w:hAnsi="Arial Narrow"/>
                <w:color w:val="ED0000"/>
                <w:sz w:val="20"/>
                <w:szCs w:val="20"/>
              </w:rPr>
              <w:t xml:space="preserve">visible on imaging </w:t>
            </w:r>
          </w:p>
          <w:p w14:paraId="1C592ECC" w14:textId="0D878995" w:rsidR="00516305" w:rsidRPr="00F01E0E" w:rsidRDefault="00516305" w:rsidP="007B41AC">
            <w:pPr>
              <w:pStyle w:val="ListParagraph"/>
              <w:numPr>
                <w:ilvl w:val="0"/>
                <w:numId w:val="11"/>
              </w:numPr>
              <w:spacing w:before="120"/>
              <w:ind w:left="596" w:hanging="139"/>
              <w:rPr>
                <w:rFonts w:ascii="Arial Narrow" w:hAnsi="Arial Narrow"/>
                <w:sz w:val="20"/>
                <w:szCs w:val="20"/>
                <w:u w:val="single"/>
              </w:rPr>
            </w:pPr>
            <w:r w:rsidRPr="00F01E0E">
              <w:rPr>
                <w:rFonts w:ascii="Arial Narrow" w:hAnsi="Arial Narrow"/>
                <w:sz w:val="20"/>
                <w:szCs w:val="20"/>
                <w:u w:val="single"/>
              </w:rPr>
              <w:t xml:space="preserve">Gleason score </w:t>
            </w:r>
            <w:r w:rsidR="003370BB" w:rsidRPr="00F01E0E">
              <w:rPr>
                <w:rFonts w:ascii="Arial Narrow" w:hAnsi="Arial Narrow"/>
                <w:sz w:val="20"/>
                <w:szCs w:val="20"/>
                <w:u w:val="single"/>
              </w:rPr>
              <w:t xml:space="preserve">= </w:t>
            </w:r>
            <w:r w:rsidRPr="00F01E0E">
              <w:rPr>
                <w:rFonts w:ascii="Arial Narrow" w:hAnsi="Arial Narrow"/>
                <w:sz w:val="20"/>
                <w:szCs w:val="20"/>
                <w:u w:val="single"/>
              </w:rPr>
              <w:t xml:space="preserve">7 </w:t>
            </w:r>
            <w:r w:rsidRPr="00F01E0E">
              <w:rPr>
                <w:rFonts w:ascii="Arial Narrow" w:hAnsi="Arial Narrow"/>
                <w:strike/>
                <w:sz w:val="20"/>
                <w:szCs w:val="20"/>
              </w:rPr>
              <w:t>(Grade Group 1 to Grade Group 3)</w:t>
            </w:r>
            <w:r w:rsidRPr="00F01E0E">
              <w:rPr>
                <w:rFonts w:ascii="Arial Narrow" w:hAnsi="Arial Narrow"/>
                <w:sz w:val="20"/>
                <w:szCs w:val="20"/>
              </w:rPr>
              <w:t>,</w:t>
            </w:r>
            <w:r w:rsidRPr="00F01E0E">
              <w:rPr>
                <w:rFonts w:ascii="Arial Narrow" w:hAnsi="Arial Narrow"/>
                <w:sz w:val="20"/>
                <w:szCs w:val="20"/>
                <w:u w:val="single"/>
              </w:rPr>
              <w:t xml:space="preserve"> or ISUP 2 to 3 </w:t>
            </w:r>
          </w:p>
          <w:p w14:paraId="5D1FA625" w14:textId="5E9C83D4" w:rsidR="00573947" w:rsidRPr="00F01E0E" w:rsidRDefault="00792EBD" w:rsidP="007B41AC">
            <w:pPr>
              <w:pStyle w:val="ListParagraph"/>
              <w:numPr>
                <w:ilvl w:val="0"/>
                <w:numId w:val="11"/>
              </w:numPr>
              <w:spacing w:before="120"/>
              <w:ind w:left="590" w:hanging="142"/>
              <w:rPr>
                <w:rFonts w:ascii="Arial Narrow" w:hAnsi="Arial Narrow"/>
                <w:sz w:val="20"/>
                <w:szCs w:val="20"/>
              </w:rPr>
            </w:pPr>
            <w:r w:rsidRPr="00F01E0E">
              <w:rPr>
                <w:rFonts w:ascii="Arial Narrow" w:hAnsi="Arial Narrow"/>
                <w:sz w:val="20"/>
                <w:szCs w:val="20"/>
              </w:rPr>
              <w:t>p</w:t>
            </w:r>
            <w:r w:rsidR="00573947" w:rsidRPr="00F01E0E">
              <w:rPr>
                <w:rFonts w:ascii="Arial Narrow" w:hAnsi="Arial Narrow"/>
                <w:sz w:val="20"/>
                <w:szCs w:val="20"/>
              </w:rPr>
              <w:t>revious radiation therapy (including brachytherapy) on the prostate </w:t>
            </w:r>
          </w:p>
          <w:p w14:paraId="2235CE69" w14:textId="2B53C19F" w:rsidR="00573947" w:rsidRPr="00F01E0E" w:rsidRDefault="00792EBD" w:rsidP="007B41AC">
            <w:pPr>
              <w:pStyle w:val="ListParagraph"/>
              <w:numPr>
                <w:ilvl w:val="0"/>
                <w:numId w:val="11"/>
              </w:numPr>
              <w:spacing w:before="120"/>
              <w:ind w:left="590" w:hanging="142"/>
              <w:rPr>
                <w:rFonts w:ascii="Arial Narrow" w:hAnsi="Arial Narrow"/>
                <w:sz w:val="20"/>
                <w:szCs w:val="20"/>
              </w:rPr>
            </w:pPr>
            <w:r w:rsidRPr="00F01E0E">
              <w:rPr>
                <w:rFonts w:ascii="Arial Narrow" w:hAnsi="Arial Narrow"/>
                <w:sz w:val="20"/>
                <w:szCs w:val="20"/>
              </w:rPr>
              <w:t>a</w:t>
            </w:r>
            <w:r w:rsidR="00573947" w:rsidRPr="00F01E0E">
              <w:rPr>
                <w:rFonts w:ascii="Arial Narrow" w:hAnsi="Arial Narrow"/>
                <w:sz w:val="20"/>
                <w:szCs w:val="20"/>
              </w:rPr>
              <w:t xml:space="preserve"> multidisciplinary team has reviewed treatment options for the patient and assessed that</w:t>
            </w:r>
            <w:r w:rsidR="00573947" w:rsidRPr="00F01E0E">
              <w:rPr>
                <w:rFonts w:ascii="Arial" w:hAnsi="Arial" w:cs="Arial"/>
                <w:sz w:val="20"/>
                <w:szCs w:val="20"/>
              </w:rPr>
              <w:t> </w:t>
            </w:r>
            <w:r w:rsidR="00573947" w:rsidRPr="00F01E0E">
              <w:rPr>
                <w:rFonts w:ascii="Arial Narrow" w:hAnsi="Arial Narrow"/>
                <w:sz w:val="20"/>
                <w:szCs w:val="20"/>
              </w:rPr>
              <w:t>salvage irreversible electroporation is suitable</w:t>
            </w:r>
          </w:p>
          <w:p w14:paraId="5B6F38BC" w14:textId="4737AD74" w:rsidR="00052D7E" w:rsidRPr="00F01E0E" w:rsidRDefault="00792EBD" w:rsidP="007B41AC">
            <w:pPr>
              <w:pStyle w:val="ListParagraph"/>
              <w:numPr>
                <w:ilvl w:val="0"/>
                <w:numId w:val="11"/>
              </w:numPr>
              <w:spacing w:before="120"/>
              <w:ind w:left="590" w:hanging="142"/>
              <w:rPr>
                <w:rFonts w:ascii="Arial Narrow" w:hAnsi="Arial Narrow"/>
                <w:sz w:val="20"/>
                <w:szCs w:val="20"/>
              </w:rPr>
            </w:pPr>
            <w:r w:rsidRPr="00F01E0E">
              <w:rPr>
                <w:rFonts w:ascii="Arial Narrow" w:hAnsi="Arial Narrow"/>
                <w:sz w:val="20"/>
                <w:szCs w:val="20"/>
                <w:u w:val="single"/>
              </w:rPr>
              <w:t>a</w:t>
            </w:r>
            <w:r w:rsidR="00052D7E" w:rsidRPr="00F01E0E">
              <w:rPr>
                <w:rFonts w:ascii="Arial Narrow" w:hAnsi="Arial Narrow"/>
                <w:sz w:val="20"/>
                <w:szCs w:val="20"/>
                <w:u w:val="single"/>
              </w:rPr>
              <w:t xml:space="preserve"> life expectancy &gt;</w:t>
            </w:r>
            <w:r w:rsidR="00964FAC" w:rsidRPr="00F01E0E">
              <w:rPr>
                <w:rFonts w:ascii="Arial Narrow" w:hAnsi="Arial Narrow"/>
                <w:sz w:val="20"/>
                <w:szCs w:val="20"/>
                <w:u w:val="single"/>
              </w:rPr>
              <w:t>5</w:t>
            </w:r>
            <w:r w:rsidR="00052D7E" w:rsidRPr="00F01E0E">
              <w:rPr>
                <w:rFonts w:ascii="Arial Narrow" w:hAnsi="Arial Narrow"/>
                <w:sz w:val="20"/>
                <w:szCs w:val="20"/>
                <w:u w:val="single"/>
              </w:rPr>
              <w:t xml:space="preserve"> years</w:t>
            </w:r>
          </w:p>
          <w:p w14:paraId="64E9DCB7" w14:textId="77777777" w:rsidR="00573947" w:rsidRPr="00F01E0E" w:rsidRDefault="00573947" w:rsidP="009A1A6D">
            <w:pPr>
              <w:pStyle w:val="ListParagraph"/>
              <w:spacing w:before="120" w:after="0" w:line="240" w:lineRule="auto"/>
              <w:ind w:left="732"/>
              <w:rPr>
                <w:rFonts w:ascii="Arial Narrow" w:hAnsi="Arial Narrow"/>
                <w:sz w:val="20"/>
                <w:szCs w:val="20"/>
              </w:rPr>
            </w:pPr>
          </w:p>
          <w:p w14:paraId="46822127" w14:textId="1ED8D114" w:rsidR="004041EF" w:rsidRPr="00F01E0E" w:rsidRDefault="009A1A6D" w:rsidP="00650767">
            <w:pPr>
              <w:numPr>
                <w:ilvl w:val="0"/>
                <w:numId w:val="28"/>
              </w:numPr>
              <w:spacing w:after="120" w:line="240" w:lineRule="auto"/>
              <w:ind w:left="306" w:hanging="284"/>
              <w:rPr>
                <w:rFonts w:ascii="Arial Narrow" w:hAnsi="Arial Narrow"/>
                <w:sz w:val="20"/>
                <w:szCs w:val="20"/>
              </w:rPr>
            </w:pPr>
            <w:r w:rsidRPr="00F01E0E">
              <w:rPr>
                <w:rFonts w:ascii="Arial Narrow" w:hAnsi="Arial Narrow"/>
                <w:sz w:val="20"/>
                <w:szCs w:val="20"/>
              </w:rPr>
              <w:t>P</w:t>
            </w:r>
            <w:r w:rsidR="004041EF" w:rsidRPr="00F01E0E">
              <w:rPr>
                <w:rFonts w:ascii="Arial Narrow" w:hAnsi="Arial Narrow"/>
                <w:sz w:val="20"/>
                <w:szCs w:val="20"/>
              </w:rPr>
              <w:t xml:space="preserve">erformed by a urologist </w:t>
            </w:r>
            <w:r w:rsidR="004041EF" w:rsidRPr="00F01E0E">
              <w:rPr>
                <w:rFonts w:ascii="Arial Narrow" w:hAnsi="Arial Narrow"/>
                <w:sz w:val="20"/>
                <w:szCs w:val="20"/>
                <w:u w:val="single"/>
              </w:rPr>
              <w:t>or a urologic oncologist</w:t>
            </w:r>
            <w:r w:rsidR="004041EF" w:rsidRPr="00F01E0E">
              <w:rPr>
                <w:rFonts w:ascii="Arial Narrow" w:hAnsi="Arial Narrow"/>
                <w:sz w:val="20"/>
                <w:szCs w:val="20"/>
              </w:rPr>
              <w:t xml:space="preserve"> at an approved site </w:t>
            </w:r>
          </w:p>
          <w:p w14:paraId="589F482D" w14:textId="2DCD6790" w:rsidR="00610CE9" w:rsidRDefault="046F0365">
            <w:pPr>
              <w:spacing w:before="120" w:after="120" w:line="240" w:lineRule="auto"/>
              <w:rPr>
                <w:rFonts w:ascii="Arial Narrow" w:hAnsi="Arial Narrow"/>
                <w:sz w:val="20"/>
                <w:szCs w:val="20"/>
                <w:u w:val="single"/>
              </w:rPr>
            </w:pPr>
            <w:r w:rsidRPr="687634BE">
              <w:rPr>
                <w:rFonts w:ascii="Arial Narrow" w:hAnsi="Arial Narrow"/>
                <w:sz w:val="20"/>
                <w:szCs w:val="20"/>
                <w:u w:val="single"/>
              </w:rPr>
              <w:t xml:space="preserve"> No separate ultrasound o</w:t>
            </w:r>
            <w:r w:rsidR="42235276" w:rsidRPr="687634BE">
              <w:rPr>
                <w:rFonts w:ascii="Arial Narrow" w:hAnsi="Arial Narrow"/>
                <w:sz w:val="20"/>
                <w:szCs w:val="20"/>
                <w:u w:val="single"/>
              </w:rPr>
              <w:t>r</w:t>
            </w:r>
            <w:r w:rsidRPr="687634BE">
              <w:rPr>
                <w:rFonts w:ascii="Arial Narrow" w:hAnsi="Arial Narrow"/>
                <w:sz w:val="20"/>
                <w:szCs w:val="20"/>
                <w:u w:val="single"/>
              </w:rPr>
              <w:t xml:space="preserve"> cystoscopy item is payable with this item</w:t>
            </w:r>
          </w:p>
          <w:p w14:paraId="0B628AD8" w14:textId="6303D9C9" w:rsidR="004041EF" w:rsidRPr="00F01E0E" w:rsidRDefault="004041EF">
            <w:pPr>
              <w:spacing w:before="120" w:after="120" w:line="240" w:lineRule="auto"/>
              <w:rPr>
                <w:rFonts w:ascii="Arial Narrow" w:hAnsi="Arial Narrow"/>
                <w:sz w:val="20"/>
                <w:szCs w:val="20"/>
                <w:u w:val="single"/>
              </w:rPr>
            </w:pPr>
            <w:r w:rsidRPr="00F01E0E">
              <w:rPr>
                <w:rFonts w:ascii="Arial Narrow" w:hAnsi="Arial Narrow"/>
                <w:sz w:val="20"/>
                <w:szCs w:val="20"/>
                <w:u w:val="single"/>
              </w:rPr>
              <w:t xml:space="preserve">This MBS item can </w:t>
            </w:r>
            <w:r w:rsidR="00296EC3" w:rsidRPr="00F01E0E">
              <w:rPr>
                <w:rFonts w:ascii="Arial Narrow" w:hAnsi="Arial Narrow"/>
                <w:sz w:val="20"/>
                <w:szCs w:val="20"/>
                <w:u w:val="single"/>
              </w:rPr>
              <w:t xml:space="preserve">only </w:t>
            </w:r>
            <w:r w:rsidRPr="00F01E0E">
              <w:rPr>
                <w:rFonts w:ascii="Arial Narrow" w:hAnsi="Arial Narrow"/>
                <w:sz w:val="20"/>
                <w:szCs w:val="20"/>
                <w:u w:val="single"/>
              </w:rPr>
              <w:t xml:space="preserve">be claimed </w:t>
            </w:r>
            <w:r w:rsidR="00156A12" w:rsidRPr="00F01E0E">
              <w:rPr>
                <w:rFonts w:ascii="Arial Narrow" w:hAnsi="Arial Narrow"/>
                <w:sz w:val="20"/>
                <w:szCs w:val="20"/>
                <w:u w:val="single"/>
              </w:rPr>
              <w:t xml:space="preserve">once </w:t>
            </w:r>
            <w:r w:rsidR="00BD191E">
              <w:rPr>
                <w:rFonts w:ascii="Arial Narrow" w:hAnsi="Arial Narrow"/>
                <w:sz w:val="20"/>
                <w:szCs w:val="20"/>
                <w:u w:val="single"/>
              </w:rPr>
              <w:t>in a patient’s lifetime</w:t>
            </w:r>
          </w:p>
        </w:tc>
      </w:tr>
      <w:tr w:rsidR="004041EF" w:rsidRPr="00F01E0E" w14:paraId="2BAB9E14" w14:textId="77777777" w:rsidTr="687634B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3FCFE10" w14:textId="44CE52D2" w:rsidR="004041EF" w:rsidRPr="00F01E0E" w:rsidRDefault="004041EF">
            <w:pPr>
              <w:spacing w:before="40" w:after="40" w:line="240" w:lineRule="auto"/>
              <w:rPr>
                <w:rFonts w:ascii="Arial Narrow" w:hAnsi="Arial Narrow"/>
                <w:sz w:val="20"/>
                <w:szCs w:val="20"/>
              </w:rPr>
            </w:pPr>
            <w:r w:rsidRPr="00F01E0E">
              <w:rPr>
                <w:rFonts w:ascii="Arial Narrow" w:hAnsi="Arial Narrow"/>
                <w:sz w:val="20"/>
                <w:szCs w:val="20"/>
              </w:rPr>
              <w:t xml:space="preserve">Fee: </w:t>
            </w:r>
            <w:r w:rsidRPr="00F01E0E">
              <w:rPr>
                <w:rFonts w:ascii="Arial" w:hAnsi="Arial" w:cs="Arial"/>
                <w:sz w:val="20"/>
                <w:szCs w:val="20"/>
              </w:rPr>
              <w:t> </w:t>
            </w:r>
            <w:r w:rsidR="00BC4CFC" w:rsidRPr="004E78C3">
              <w:rPr>
                <w:rFonts w:ascii="Arial Narrow" w:hAnsi="Arial Narrow"/>
                <w:strike/>
                <w:color w:val="ED0000"/>
                <w:sz w:val="20"/>
                <w:szCs w:val="20"/>
              </w:rPr>
              <w:t>$</w:t>
            </w:r>
            <w:r w:rsidR="000C06C8" w:rsidRPr="004E78C3">
              <w:rPr>
                <w:rFonts w:ascii="Arial Narrow" w:hAnsi="Arial Narrow"/>
                <w:strike/>
                <w:color w:val="ED0000"/>
                <w:sz w:val="20"/>
                <w:szCs w:val="20"/>
              </w:rPr>
              <w:t>1,815.35</w:t>
            </w:r>
            <w:r w:rsidR="000C06C8" w:rsidRPr="004E78C3">
              <w:rPr>
                <w:rFonts w:ascii="Arial Narrow" w:hAnsi="Arial Narrow"/>
                <w:color w:val="ED0000"/>
                <w:sz w:val="20"/>
                <w:szCs w:val="20"/>
              </w:rPr>
              <w:t xml:space="preserve"> </w:t>
            </w:r>
            <w:r w:rsidR="00BC4CFC" w:rsidRPr="004E78C3">
              <w:rPr>
                <w:rFonts w:ascii="Arial Narrow" w:hAnsi="Arial Narrow"/>
                <w:color w:val="ED0000"/>
                <w:sz w:val="20"/>
                <w:szCs w:val="20"/>
              </w:rPr>
              <w:t xml:space="preserve">$644.60 </w:t>
            </w:r>
            <w:r w:rsidR="00BC4CFC" w:rsidRPr="00BC4CFC">
              <w:rPr>
                <w:rFonts w:ascii="Arial Narrow" w:hAnsi="Arial Narrow"/>
                <w:sz w:val="20"/>
                <w:szCs w:val="20"/>
              </w:rPr>
              <w:t xml:space="preserve">75% benefit = </w:t>
            </w:r>
            <w:r w:rsidR="00BC4CFC" w:rsidRPr="004E78C3">
              <w:rPr>
                <w:rFonts w:ascii="Arial Narrow" w:hAnsi="Arial Narrow"/>
                <w:color w:val="ED0000"/>
                <w:sz w:val="20"/>
                <w:szCs w:val="20"/>
              </w:rPr>
              <w:t>$483.45</w:t>
            </w:r>
          </w:p>
        </w:tc>
      </w:tr>
    </w:tbl>
    <w:p w14:paraId="447DE89B" w14:textId="33F31521" w:rsidR="000B4BBA" w:rsidRPr="00F01E0E" w:rsidRDefault="000B4BBA" w:rsidP="00BD281D">
      <w:pPr>
        <w:pStyle w:val="Tablenotes"/>
        <w:spacing w:after="80"/>
      </w:pPr>
      <w:r w:rsidRPr="00F01E0E">
        <w:t>Suggested amendments made by the assessment group are shown in underline or strikethrough</w:t>
      </w:r>
      <w:r w:rsidR="000C06C8">
        <w:t xml:space="preserve">. Additionally changes made based on PASC advice are presented in red text. </w:t>
      </w:r>
    </w:p>
    <w:p w14:paraId="018E5D37" w14:textId="0DEFD2FD" w:rsidR="003B280D" w:rsidRPr="00F01E0E" w:rsidRDefault="00B121D1" w:rsidP="00E97792">
      <w:pPr>
        <w:pStyle w:val="Tablenotes"/>
        <w:spacing w:after="0"/>
      </w:pPr>
      <w:r w:rsidRPr="00F01E0E">
        <w:t>Source</w:t>
      </w:r>
      <w:r w:rsidR="00E97792" w:rsidRPr="00F01E0E">
        <w:t xml:space="preserve">: </w:t>
      </w:r>
      <w:r w:rsidR="003B280D" w:rsidRPr="00F01E0E">
        <w:t>MSAC 1794 PICO set p.1</w:t>
      </w:r>
      <w:r w:rsidR="00DE2AB6" w:rsidRPr="00F01E0E">
        <w:t>2</w:t>
      </w:r>
    </w:p>
    <w:p w14:paraId="2FD460B2" w14:textId="77777777" w:rsidR="003B280D" w:rsidRPr="00F01E0E" w:rsidRDefault="003B280D" w:rsidP="00E475E5">
      <w:pPr>
        <w:pStyle w:val="Tablenotes"/>
      </w:pPr>
    </w:p>
    <w:p w14:paraId="1E4B7BB4" w14:textId="1529F11D" w:rsidR="00D2022F" w:rsidRDefault="00A84264" w:rsidP="00BB4EB6">
      <w:pPr>
        <w:pStyle w:val="Instructionaltext"/>
        <w:keepNext/>
        <w:keepLines/>
        <w:rPr>
          <w:color w:val="auto"/>
        </w:rPr>
      </w:pPr>
      <w:r>
        <w:rPr>
          <w:color w:val="auto"/>
        </w:rPr>
        <w:lastRenderedPageBreak/>
        <w:t>The suggested amendments were proposed</w:t>
      </w:r>
      <w:r w:rsidR="0066468B">
        <w:rPr>
          <w:color w:val="auto"/>
        </w:rPr>
        <w:t xml:space="preserve"> by the assessment group</w:t>
      </w:r>
      <w:r>
        <w:rPr>
          <w:color w:val="auto"/>
        </w:rPr>
        <w:t xml:space="preserve"> to </w:t>
      </w:r>
      <w:r w:rsidR="00155BB2">
        <w:rPr>
          <w:color w:val="auto"/>
        </w:rPr>
        <w:t>better descr</w:t>
      </w:r>
      <w:r w:rsidR="002A7FFE">
        <w:rPr>
          <w:color w:val="auto"/>
        </w:rPr>
        <w:t xml:space="preserve">ibe </w:t>
      </w:r>
      <w:r w:rsidR="00776FB4">
        <w:rPr>
          <w:color w:val="auto"/>
        </w:rPr>
        <w:t>PICO Set</w:t>
      </w:r>
      <w:r w:rsidR="00BE48AD">
        <w:rPr>
          <w:color w:val="auto"/>
        </w:rPr>
        <w:t>s</w:t>
      </w:r>
      <w:r w:rsidR="00776FB4">
        <w:rPr>
          <w:color w:val="auto"/>
        </w:rPr>
        <w:t xml:space="preserve"> 1 and 2</w:t>
      </w:r>
      <w:r w:rsidR="00862564">
        <w:rPr>
          <w:color w:val="auto"/>
        </w:rPr>
        <w:t xml:space="preserve">. </w:t>
      </w:r>
      <w:r w:rsidR="00D2022F">
        <w:rPr>
          <w:color w:val="auto"/>
        </w:rPr>
        <w:t>The</w:t>
      </w:r>
      <w:r w:rsidR="00BE48AD">
        <w:rPr>
          <w:color w:val="auto"/>
        </w:rPr>
        <w:t>se</w:t>
      </w:r>
      <w:r w:rsidR="00D2022F">
        <w:rPr>
          <w:color w:val="auto"/>
        </w:rPr>
        <w:t xml:space="preserve"> include the following:</w:t>
      </w:r>
    </w:p>
    <w:p w14:paraId="17A637BC" w14:textId="4F643BCB" w:rsidR="00CD3E3C" w:rsidRDefault="00D2022F" w:rsidP="00BB4EB6">
      <w:pPr>
        <w:pStyle w:val="Instructionaltext"/>
        <w:keepNext/>
        <w:keepLines/>
        <w:rPr>
          <w:color w:val="auto"/>
        </w:rPr>
      </w:pPr>
      <w:r>
        <w:rPr>
          <w:color w:val="auto"/>
        </w:rPr>
        <w:t>For</w:t>
      </w:r>
      <w:r w:rsidR="0077276F">
        <w:rPr>
          <w:color w:val="auto"/>
        </w:rPr>
        <w:t xml:space="preserve"> </w:t>
      </w:r>
      <w:r w:rsidR="0003158B">
        <w:rPr>
          <w:color w:val="auto"/>
        </w:rPr>
        <w:t>proposed MBS ite</w:t>
      </w:r>
      <w:r w:rsidR="0063745B">
        <w:rPr>
          <w:color w:val="auto"/>
        </w:rPr>
        <w:t>m</w:t>
      </w:r>
      <w:r w:rsidR="0003158B">
        <w:rPr>
          <w:color w:val="auto"/>
        </w:rPr>
        <w:t xml:space="preserve"> AAAA</w:t>
      </w:r>
      <w:r w:rsidR="0063745B">
        <w:rPr>
          <w:color w:val="auto"/>
        </w:rPr>
        <w:t>:</w:t>
      </w:r>
    </w:p>
    <w:p w14:paraId="3ED1A64A" w14:textId="0513AA2C" w:rsidR="003C5903" w:rsidRDefault="00AF525F" w:rsidP="00CD3E3C">
      <w:pPr>
        <w:pStyle w:val="Instructionaltext"/>
        <w:numPr>
          <w:ilvl w:val="0"/>
          <w:numId w:val="29"/>
        </w:numPr>
        <w:rPr>
          <w:color w:val="auto"/>
        </w:rPr>
      </w:pPr>
      <w:r>
        <w:rPr>
          <w:color w:val="auto"/>
        </w:rPr>
        <w:t>The term ‘</w:t>
      </w:r>
      <w:r w:rsidR="00115B2C">
        <w:rPr>
          <w:color w:val="auto"/>
        </w:rPr>
        <w:t>u</w:t>
      </w:r>
      <w:r w:rsidR="00862564">
        <w:rPr>
          <w:color w:val="auto"/>
        </w:rPr>
        <w:t>nifocal</w:t>
      </w:r>
      <w:r w:rsidR="00873B66">
        <w:rPr>
          <w:color w:val="auto"/>
        </w:rPr>
        <w:t xml:space="preserve"> index tumour</w:t>
      </w:r>
      <w:r>
        <w:rPr>
          <w:color w:val="auto"/>
        </w:rPr>
        <w:t>’</w:t>
      </w:r>
      <w:r w:rsidR="009A4A5E">
        <w:rPr>
          <w:color w:val="auto"/>
        </w:rPr>
        <w:t xml:space="preserve"> </w:t>
      </w:r>
      <w:r>
        <w:rPr>
          <w:color w:val="auto"/>
        </w:rPr>
        <w:t xml:space="preserve">was added. This </w:t>
      </w:r>
      <w:r w:rsidR="009A4A5E">
        <w:rPr>
          <w:color w:val="auto"/>
        </w:rPr>
        <w:t>is the terminology employ</w:t>
      </w:r>
      <w:r w:rsidR="00657BA3">
        <w:rPr>
          <w:color w:val="auto"/>
        </w:rPr>
        <w:t>ed by the applicant’s expert</w:t>
      </w:r>
      <w:r w:rsidR="00F71A58">
        <w:rPr>
          <w:color w:val="auto"/>
        </w:rPr>
        <w:t xml:space="preserve"> when describing PICO Set 1 (</w:t>
      </w:r>
      <w:r w:rsidR="006B544D">
        <w:rPr>
          <w:color w:val="auto"/>
        </w:rPr>
        <w:t>personal communication, pre-PASC meeting, 18 February</w:t>
      </w:r>
      <w:r w:rsidR="00FC2CB3">
        <w:rPr>
          <w:color w:val="auto"/>
        </w:rPr>
        <w:t xml:space="preserve"> 2025</w:t>
      </w:r>
      <w:r w:rsidR="00F71A58">
        <w:rPr>
          <w:color w:val="auto"/>
        </w:rPr>
        <w:t>)</w:t>
      </w:r>
      <w:r w:rsidR="00FC2CB3">
        <w:rPr>
          <w:color w:val="auto"/>
        </w:rPr>
        <w:t>. T</w:t>
      </w:r>
      <w:r w:rsidR="00981DE3">
        <w:rPr>
          <w:color w:val="auto"/>
        </w:rPr>
        <w:t>his</w:t>
      </w:r>
      <w:r w:rsidR="00F30EE6">
        <w:rPr>
          <w:color w:val="auto"/>
        </w:rPr>
        <w:t xml:space="preserve"> broader term </w:t>
      </w:r>
      <w:r w:rsidR="00115B2C">
        <w:rPr>
          <w:color w:val="auto"/>
        </w:rPr>
        <w:t>(</w:t>
      </w:r>
      <w:r w:rsidR="00E85636">
        <w:rPr>
          <w:color w:val="auto"/>
        </w:rPr>
        <w:t xml:space="preserve">compared to </w:t>
      </w:r>
      <w:r w:rsidR="00AD102E">
        <w:rPr>
          <w:color w:val="auto"/>
        </w:rPr>
        <w:t>‘</w:t>
      </w:r>
      <w:r w:rsidR="00E85636">
        <w:rPr>
          <w:color w:val="auto"/>
        </w:rPr>
        <w:t>unifocal</w:t>
      </w:r>
      <w:r w:rsidR="00AD102E">
        <w:rPr>
          <w:color w:val="auto"/>
        </w:rPr>
        <w:t>’</w:t>
      </w:r>
      <w:r w:rsidR="00115B2C">
        <w:rPr>
          <w:color w:val="auto"/>
        </w:rPr>
        <w:t>)</w:t>
      </w:r>
      <w:r w:rsidR="00F30EE6">
        <w:rPr>
          <w:color w:val="auto"/>
        </w:rPr>
        <w:t xml:space="preserve"> </w:t>
      </w:r>
      <w:r w:rsidR="00407B32">
        <w:rPr>
          <w:color w:val="auto"/>
        </w:rPr>
        <w:t>allows for greater flexibility in interpretation</w:t>
      </w:r>
      <w:r w:rsidR="00115B2C">
        <w:rPr>
          <w:color w:val="auto"/>
        </w:rPr>
        <w:t>,</w:t>
      </w:r>
      <w:r w:rsidR="00407B32">
        <w:rPr>
          <w:color w:val="auto"/>
        </w:rPr>
        <w:t xml:space="preserve"> rather </w:t>
      </w:r>
      <w:r w:rsidR="00F1362E">
        <w:rPr>
          <w:color w:val="auto"/>
        </w:rPr>
        <w:t>than being</w:t>
      </w:r>
      <w:r w:rsidR="00082130">
        <w:rPr>
          <w:color w:val="auto"/>
        </w:rPr>
        <w:t xml:space="preserve"> strictly limited to </w:t>
      </w:r>
      <w:r w:rsidR="003B5F27">
        <w:rPr>
          <w:color w:val="auto"/>
        </w:rPr>
        <w:t xml:space="preserve">the technical definition. </w:t>
      </w:r>
      <w:r w:rsidR="00232E78">
        <w:rPr>
          <w:color w:val="auto"/>
        </w:rPr>
        <w:t xml:space="preserve">The applicant’s expert </w:t>
      </w:r>
      <w:r w:rsidR="00860988">
        <w:rPr>
          <w:color w:val="auto"/>
        </w:rPr>
        <w:t>mentioned 2 examples</w:t>
      </w:r>
      <w:r w:rsidR="00CA5695">
        <w:rPr>
          <w:color w:val="auto"/>
        </w:rPr>
        <w:t xml:space="preserve"> </w:t>
      </w:r>
      <w:r w:rsidR="009B74B9">
        <w:rPr>
          <w:color w:val="auto"/>
        </w:rPr>
        <w:t xml:space="preserve">where IRE </w:t>
      </w:r>
      <w:r w:rsidR="00CA5695">
        <w:rPr>
          <w:color w:val="auto"/>
        </w:rPr>
        <w:t xml:space="preserve">could </w:t>
      </w:r>
      <w:r w:rsidR="00FE4ED6">
        <w:rPr>
          <w:color w:val="auto"/>
        </w:rPr>
        <w:t xml:space="preserve">be </w:t>
      </w:r>
      <w:r w:rsidR="009B74B9">
        <w:rPr>
          <w:color w:val="auto"/>
        </w:rPr>
        <w:t>used</w:t>
      </w:r>
      <w:r w:rsidR="003C5903">
        <w:rPr>
          <w:color w:val="auto"/>
        </w:rPr>
        <w:t>:</w:t>
      </w:r>
    </w:p>
    <w:p w14:paraId="1A08A2E1" w14:textId="2768A031" w:rsidR="00285EE3" w:rsidRDefault="002F1989" w:rsidP="00CE6747">
      <w:pPr>
        <w:pStyle w:val="Instructionaltext"/>
        <w:numPr>
          <w:ilvl w:val="0"/>
          <w:numId w:val="30"/>
        </w:numPr>
        <w:rPr>
          <w:color w:val="auto"/>
        </w:rPr>
      </w:pPr>
      <w:r>
        <w:rPr>
          <w:color w:val="auto"/>
        </w:rPr>
        <w:t>treatment</w:t>
      </w:r>
      <w:r w:rsidR="00B16B48">
        <w:rPr>
          <w:color w:val="auto"/>
        </w:rPr>
        <w:t xml:space="preserve"> of</w:t>
      </w:r>
      <w:r w:rsidR="00D23DAE">
        <w:rPr>
          <w:color w:val="auto"/>
        </w:rPr>
        <w:t xml:space="preserve"> 2 </w:t>
      </w:r>
      <w:r w:rsidR="0099358D">
        <w:rPr>
          <w:color w:val="auto"/>
        </w:rPr>
        <w:t>adjacent</w:t>
      </w:r>
      <w:r w:rsidR="00D23DAE">
        <w:rPr>
          <w:color w:val="auto"/>
        </w:rPr>
        <w:t xml:space="preserve"> foci </w:t>
      </w:r>
      <w:r w:rsidR="00EA7030">
        <w:rPr>
          <w:color w:val="auto"/>
        </w:rPr>
        <w:t xml:space="preserve">within the </w:t>
      </w:r>
      <w:r w:rsidR="002B71A6">
        <w:rPr>
          <w:color w:val="auto"/>
        </w:rPr>
        <w:t xml:space="preserve">same </w:t>
      </w:r>
      <w:r w:rsidR="00313514">
        <w:rPr>
          <w:color w:val="auto"/>
        </w:rPr>
        <w:t>single ablation field</w:t>
      </w:r>
      <w:r w:rsidR="007E6317">
        <w:rPr>
          <w:color w:val="auto"/>
        </w:rPr>
        <w:t>—</w:t>
      </w:r>
      <w:r w:rsidR="00E862CA">
        <w:rPr>
          <w:color w:val="auto"/>
        </w:rPr>
        <w:t xml:space="preserve">the expert </w:t>
      </w:r>
      <w:r w:rsidR="00032D48">
        <w:rPr>
          <w:color w:val="auto"/>
        </w:rPr>
        <w:t>emphasi</w:t>
      </w:r>
      <w:r w:rsidR="00FA6447">
        <w:rPr>
          <w:color w:val="auto"/>
        </w:rPr>
        <w:t>sed that the key consideration</w:t>
      </w:r>
      <w:r w:rsidR="00E862CA">
        <w:rPr>
          <w:color w:val="auto"/>
        </w:rPr>
        <w:t xml:space="preserve"> </w:t>
      </w:r>
      <w:r w:rsidR="005366D6">
        <w:rPr>
          <w:color w:val="auto"/>
        </w:rPr>
        <w:t>is the ability to treat the tumour</w:t>
      </w:r>
      <w:r w:rsidR="00B64AFB">
        <w:rPr>
          <w:color w:val="auto"/>
        </w:rPr>
        <w:t>(s)</w:t>
      </w:r>
      <w:r w:rsidR="005366D6">
        <w:rPr>
          <w:color w:val="auto"/>
        </w:rPr>
        <w:t xml:space="preserve"> within a single tr</w:t>
      </w:r>
      <w:r w:rsidR="00B01098">
        <w:rPr>
          <w:color w:val="auto"/>
        </w:rPr>
        <w:t>e</w:t>
      </w:r>
      <w:r w:rsidR="005366D6">
        <w:rPr>
          <w:color w:val="auto"/>
        </w:rPr>
        <w:t>atment</w:t>
      </w:r>
      <w:r w:rsidR="00E862CA">
        <w:rPr>
          <w:color w:val="auto"/>
        </w:rPr>
        <w:t xml:space="preserve"> </w:t>
      </w:r>
      <w:r w:rsidR="00B01098">
        <w:rPr>
          <w:color w:val="auto"/>
        </w:rPr>
        <w:t>field</w:t>
      </w:r>
      <w:r w:rsidR="003A3CF4">
        <w:rPr>
          <w:color w:val="auto"/>
        </w:rPr>
        <w:t>;</w:t>
      </w:r>
      <w:r w:rsidR="00161231">
        <w:rPr>
          <w:color w:val="auto"/>
        </w:rPr>
        <w:t xml:space="preserve"> </w:t>
      </w:r>
    </w:p>
    <w:p w14:paraId="787A9A7D" w14:textId="49FAC55E" w:rsidR="003C5903" w:rsidRDefault="003C5903" w:rsidP="00CE6747">
      <w:pPr>
        <w:pStyle w:val="Instructionaltext"/>
        <w:numPr>
          <w:ilvl w:val="0"/>
          <w:numId w:val="30"/>
        </w:numPr>
        <w:rPr>
          <w:color w:val="auto"/>
        </w:rPr>
      </w:pPr>
      <w:r>
        <w:rPr>
          <w:color w:val="auto"/>
        </w:rPr>
        <w:t>treatment of</w:t>
      </w:r>
      <w:r w:rsidR="009F3A55">
        <w:rPr>
          <w:color w:val="auto"/>
        </w:rPr>
        <w:t xml:space="preserve"> a</w:t>
      </w:r>
      <w:r w:rsidR="00DC7A6C">
        <w:rPr>
          <w:color w:val="auto"/>
        </w:rPr>
        <w:t xml:space="preserve"> localised intermediate-grade prostate cancer</w:t>
      </w:r>
      <w:r w:rsidR="00616B39">
        <w:rPr>
          <w:color w:val="auto"/>
        </w:rPr>
        <w:t xml:space="preserve"> even if </w:t>
      </w:r>
      <w:r w:rsidR="00F4525B">
        <w:rPr>
          <w:color w:val="auto"/>
        </w:rPr>
        <w:t xml:space="preserve">low-grade </w:t>
      </w:r>
      <w:r w:rsidR="00D84235">
        <w:rPr>
          <w:color w:val="auto"/>
        </w:rPr>
        <w:t>tumour tissue</w:t>
      </w:r>
      <w:r w:rsidR="00EE67F2">
        <w:rPr>
          <w:color w:val="auto"/>
        </w:rPr>
        <w:t xml:space="preserve"> is</w:t>
      </w:r>
      <w:r w:rsidR="009B79FF">
        <w:rPr>
          <w:color w:val="auto"/>
        </w:rPr>
        <w:t xml:space="preserve"> outside</w:t>
      </w:r>
      <w:r w:rsidR="00EE5C18">
        <w:rPr>
          <w:color w:val="auto"/>
        </w:rPr>
        <w:t xml:space="preserve"> the </w:t>
      </w:r>
      <w:r w:rsidR="00E7538B">
        <w:rPr>
          <w:color w:val="auto"/>
        </w:rPr>
        <w:t xml:space="preserve">in-field </w:t>
      </w:r>
      <w:r w:rsidR="00D12FDA">
        <w:rPr>
          <w:color w:val="auto"/>
        </w:rPr>
        <w:t>area</w:t>
      </w:r>
      <w:r w:rsidR="00CE1DA2">
        <w:rPr>
          <w:color w:val="auto"/>
        </w:rPr>
        <w:t xml:space="preserve">, allowing </w:t>
      </w:r>
      <w:r w:rsidR="00961177" w:rsidRPr="00961177">
        <w:rPr>
          <w:color w:val="auto"/>
        </w:rPr>
        <w:t xml:space="preserve">for the ablation of the index lesion, which could potentially </w:t>
      </w:r>
      <w:r w:rsidR="00CC70F6">
        <w:rPr>
          <w:color w:val="auto"/>
        </w:rPr>
        <w:t>lead to</w:t>
      </w:r>
      <w:r w:rsidR="00961177" w:rsidRPr="00961177">
        <w:rPr>
          <w:color w:val="auto"/>
        </w:rPr>
        <w:t xml:space="preserve"> metastasis</w:t>
      </w:r>
      <w:r w:rsidR="00A66752">
        <w:rPr>
          <w:color w:val="auto"/>
        </w:rPr>
        <w:t>.</w:t>
      </w:r>
    </w:p>
    <w:p w14:paraId="685643D6" w14:textId="274CC228" w:rsidR="004803FD" w:rsidRDefault="00AD06A3" w:rsidP="00CE6747">
      <w:pPr>
        <w:pStyle w:val="Instructionaltext"/>
        <w:numPr>
          <w:ilvl w:val="0"/>
          <w:numId w:val="29"/>
        </w:numPr>
        <w:rPr>
          <w:color w:val="auto"/>
        </w:rPr>
      </w:pPr>
      <w:r>
        <w:rPr>
          <w:color w:val="auto"/>
        </w:rPr>
        <w:t xml:space="preserve">Among all </w:t>
      </w:r>
      <w:r w:rsidR="009B5DCD">
        <w:rPr>
          <w:color w:val="auto"/>
        </w:rPr>
        <w:t>patients with</w:t>
      </w:r>
      <w:r w:rsidR="009C7486">
        <w:rPr>
          <w:color w:val="auto"/>
        </w:rPr>
        <w:t xml:space="preserve"> </w:t>
      </w:r>
      <w:r w:rsidR="005755CB">
        <w:rPr>
          <w:color w:val="auto"/>
        </w:rPr>
        <w:t xml:space="preserve">low-grade </w:t>
      </w:r>
      <w:r w:rsidR="009748F2">
        <w:rPr>
          <w:color w:val="auto"/>
        </w:rPr>
        <w:t xml:space="preserve">tumour tissue </w:t>
      </w:r>
      <w:r w:rsidR="003F03B2">
        <w:rPr>
          <w:color w:val="auto"/>
        </w:rPr>
        <w:t xml:space="preserve">(Gleason score 6, ISUP 1) </w:t>
      </w:r>
      <w:r w:rsidR="009B5DCD">
        <w:rPr>
          <w:color w:val="auto"/>
        </w:rPr>
        <w:t>only those with</w:t>
      </w:r>
      <w:r w:rsidR="005120D9">
        <w:rPr>
          <w:color w:val="auto"/>
        </w:rPr>
        <w:t xml:space="preserve"> </w:t>
      </w:r>
      <w:r w:rsidR="00A13068">
        <w:rPr>
          <w:color w:val="auto"/>
        </w:rPr>
        <w:t>high-</w:t>
      </w:r>
      <w:r w:rsidR="005A7561">
        <w:rPr>
          <w:color w:val="auto"/>
        </w:rPr>
        <w:t xml:space="preserve">risk </w:t>
      </w:r>
      <w:r w:rsidR="00A13068">
        <w:rPr>
          <w:color w:val="auto"/>
        </w:rPr>
        <w:t>features</w:t>
      </w:r>
      <w:r w:rsidR="000D0472">
        <w:rPr>
          <w:color w:val="auto"/>
        </w:rPr>
        <w:t xml:space="preserve"> </w:t>
      </w:r>
      <w:r w:rsidR="00D20051">
        <w:rPr>
          <w:color w:val="auto"/>
        </w:rPr>
        <w:t xml:space="preserve">are relevant </w:t>
      </w:r>
      <w:r w:rsidR="008730B4">
        <w:rPr>
          <w:color w:val="auto"/>
        </w:rPr>
        <w:t>for this application</w:t>
      </w:r>
      <w:r w:rsidR="00813295">
        <w:rPr>
          <w:color w:val="auto"/>
        </w:rPr>
        <w:t>.</w:t>
      </w:r>
    </w:p>
    <w:p w14:paraId="1C588D53" w14:textId="44576F0A" w:rsidR="00D24EA7" w:rsidRDefault="00386A3E" w:rsidP="00D24EA7">
      <w:pPr>
        <w:pStyle w:val="Instructionaltext"/>
        <w:rPr>
          <w:color w:val="auto"/>
        </w:rPr>
      </w:pPr>
      <w:r>
        <w:rPr>
          <w:color w:val="auto"/>
        </w:rPr>
        <w:t xml:space="preserve">For </w:t>
      </w:r>
      <w:r w:rsidR="00301F2B">
        <w:rPr>
          <w:color w:val="auto"/>
        </w:rPr>
        <w:t xml:space="preserve">proposed MBS item BBBB, </w:t>
      </w:r>
      <w:r w:rsidR="004B0DD0">
        <w:rPr>
          <w:color w:val="auto"/>
        </w:rPr>
        <w:t>according to the applicant’s experts</w:t>
      </w:r>
      <w:r w:rsidR="001556DD">
        <w:rPr>
          <w:color w:val="auto"/>
        </w:rPr>
        <w:t>,</w:t>
      </w:r>
      <w:r w:rsidR="00301F2B">
        <w:rPr>
          <w:color w:val="auto"/>
        </w:rPr>
        <w:t xml:space="preserve"> only </w:t>
      </w:r>
      <w:r w:rsidR="007400DC">
        <w:rPr>
          <w:color w:val="auto"/>
        </w:rPr>
        <w:t>patient</w:t>
      </w:r>
      <w:r w:rsidR="008603B4">
        <w:rPr>
          <w:color w:val="auto"/>
        </w:rPr>
        <w:t xml:space="preserve">s with </w:t>
      </w:r>
      <w:r w:rsidR="004A1905">
        <w:rPr>
          <w:color w:val="auto"/>
        </w:rPr>
        <w:t xml:space="preserve">localised </w:t>
      </w:r>
      <w:r w:rsidR="00F73DD7">
        <w:rPr>
          <w:color w:val="auto"/>
        </w:rPr>
        <w:t>unifocal</w:t>
      </w:r>
      <w:r w:rsidR="008603B4">
        <w:rPr>
          <w:color w:val="auto"/>
        </w:rPr>
        <w:t xml:space="preserve"> </w:t>
      </w:r>
      <w:r w:rsidR="00C7171D">
        <w:rPr>
          <w:color w:val="auto"/>
        </w:rPr>
        <w:t xml:space="preserve">intermediate-grade prostate cancer </w:t>
      </w:r>
      <w:r w:rsidR="00394FDE">
        <w:rPr>
          <w:color w:val="auto"/>
        </w:rPr>
        <w:t>who</w:t>
      </w:r>
      <w:r w:rsidR="00C27A62">
        <w:rPr>
          <w:color w:val="auto"/>
        </w:rPr>
        <w:t xml:space="preserve"> </w:t>
      </w:r>
      <w:r w:rsidR="00C74414">
        <w:rPr>
          <w:color w:val="auto"/>
        </w:rPr>
        <w:t>have</w:t>
      </w:r>
      <w:r w:rsidR="00394FDE">
        <w:rPr>
          <w:color w:val="auto"/>
        </w:rPr>
        <w:t xml:space="preserve"> experienced recurrence after radiotherapy </w:t>
      </w:r>
      <w:r w:rsidR="00192EAE">
        <w:rPr>
          <w:color w:val="auto"/>
        </w:rPr>
        <w:t xml:space="preserve">would be considered. </w:t>
      </w:r>
      <w:r w:rsidR="00863088">
        <w:rPr>
          <w:color w:val="auto"/>
        </w:rPr>
        <w:t>L</w:t>
      </w:r>
      <w:r w:rsidR="00943105">
        <w:rPr>
          <w:color w:val="auto"/>
        </w:rPr>
        <w:t>o</w:t>
      </w:r>
      <w:r w:rsidR="00FF3D19">
        <w:rPr>
          <w:color w:val="auto"/>
        </w:rPr>
        <w:t>w-grade prostate cancer</w:t>
      </w:r>
      <w:r w:rsidR="00C41FA4">
        <w:rPr>
          <w:color w:val="auto"/>
        </w:rPr>
        <w:t xml:space="preserve"> (</w:t>
      </w:r>
      <w:r w:rsidR="002117C4">
        <w:rPr>
          <w:color w:val="auto"/>
        </w:rPr>
        <w:t>written as Grade Group 1</w:t>
      </w:r>
      <w:r w:rsidR="00C41FA4">
        <w:rPr>
          <w:color w:val="auto"/>
        </w:rPr>
        <w:t>)</w:t>
      </w:r>
      <w:r w:rsidR="003B2CF5">
        <w:rPr>
          <w:color w:val="auto"/>
        </w:rPr>
        <w:t xml:space="preserve"> </w:t>
      </w:r>
      <w:r w:rsidR="00E2193E">
        <w:rPr>
          <w:color w:val="auto"/>
        </w:rPr>
        <w:t xml:space="preserve">has been removed </w:t>
      </w:r>
      <w:r w:rsidR="006E0C6A">
        <w:rPr>
          <w:color w:val="auto"/>
        </w:rPr>
        <w:t>from the proposed MBS item</w:t>
      </w:r>
      <w:r w:rsidR="00E651DD">
        <w:rPr>
          <w:color w:val="auto"/>
        </w:rPr>
        <w:t>.</w:t>
      </w:r>
    </w:p>
    <w:p w14:paraId="58512E06" w14:textId="264A0CEA" w:rsidR="00322099" w:rsidRPr="00F01E0E" w:rsidRDefault="00322099" w:rsidP="00322099">
      <w:pPr>
        <w:pStyle w:val="Instructionaltext"/>
        <w:rPr>
          <w:color w:val="auto"/>
        </w:rPr>
      </w:pPr>
      <w:r w:rsidRPr="687634BE">
        <w:rPr>
          <w:color w:val="auto"/>
        </w:rPr>
        <w:t xml:space="preserve">The proposed fee was determined in consultation with urologists currently performing the procedure and aligns with the reimbursement amount for one of the comparators, MBS </w:t>
      </w:r>
      <w:r w:rsidR="00146681" w:rsidRPr="687634BE">
        <w:rPr>
          <w:color w:val="auto"/>
        </w:rPr>
        <w:t>i</w:t>
      </w:r>
      <w:r w:rsidRPr="687634BE">
        <w:rPr>
          <w:color w:val="auto"/>
        </w:rPr>
        <w:t>tem 372</w:t>
      </w:r>
      <w:r w:rsidR="00602753" w:rsidRPr="687634BE">
        <w:rPr>
          <w:color w:val="auto"/>
        </w:rPr>
        <w:t>10</w:t>
      </w:r>
      <w:r w:rsidRPr="687634BE">
        <w:rPr>
          <w:color w:val="auto"/>
        </w:rPr>
        <w:t xml:space="preserve"> (</w:t>
      </w:r>
      <w:r w:rsidR="00255D04" w:rsidRPr="687634BE">
        <w:rPr>
          <w:color w:val="auto"/>
        </w:rPr>
        <w:t>RP</w:t>
      </w:r>
      <w:r w:rsidRPr="687634BE">
        <w:rPr>
          <w:color w:val="auto"/>
        </w:rPr>
        <w:t>) (personal communication, pre-PASC meeting, 18 February 2025).</w:t>
      </w:r>
      <w:r w:rsidR="00E54B52" w:rsidRPr="687634BE">
        <w:rPr>
          <w:color w:val="auto"/>
        </w:rPr>
        <w:t xml:space="preserve"> </w:t>
      </w:r>
      <w:r w:rsidR="003C3ECC" w:rsidRPr="687634BE">
        <w:rPr>
          <w:color w:val="auto"/>
        </w:rPr>
        <w:t>The</w:t>
      </w:r>
      <w:r w:rsidR="00BD4C8F" w:rsidRPr="687634BE">
        <w:rPr>
          <w:color w:val="auto"/>
        </w:rPr>
        <w:t xml:space="preserve"> applicant indicated that the proposed fee </w:t>
      </w:r>
      <w:r w:rsidR="00BE1915">
        <w:rPr>
          <w:color w:val="auto"/>
        </w:rPr>
        <w:t xml:space="preserve">includes </w:t>
      </w:r>
      <w:r w:rsidR="00971E07" w:rsidRPr="687634BE">
        <w:rPr>
          <w:color w:val="auto"/>
        </w:rPr>
        <w:t>the</w:t>
      </w:r>
      <w:r w:rsidR="003C3ECC" w:rsidRPr="687634BE">
        <w:rPr>
          <w:color w:val="auto"/>
        </w:rPr>
        <w:t xml:space="preserve"> cost of l</w:t>
      </w:r>
      <w:r w:rsidR="00DF7B5F" w:rsidRPr="687634BE">
        <w:rPr>
          <w:color w:val="auto"/>
        </w:rPr>
        <w:t>ive imaging u</w:t>
      </w:r>
      <w:r w:rsidR="00E54B52" w:rsidRPr="687634BE">
        <w:rPr>
          <w:color w:val="auto"/>
        </w:rPr>
        <w:t xml:space="preserve">ltrasound </w:t>
      </w:r>
      <w:r w:rsidR="00606E7B" w:rsidRPr="687634BE">
        <w:rPr>
          <w:color w:val="auto"/>
        </w:rPr>
        <w:t xml:space="preserve">guidance </w:t>
      </w:r>
      <w:r w:rsidR="002D5A05" w:rsidRPr="687634BE">
        <w:rPr>
          <w:color w:val="auto"/>
        </w:rPr>
        <w:t>(</w:t>
      </w:r>
      <w:r w:rsidR="00146681" w:rsidRPr="687634BE">
        <w:rPr>
          <w:color w:val="auto"/>
        </w:rPr>
        <w:t xml:space="preserve">MBS item </w:t>
      </w:r>
      <w:r w:rsidR="00117E0E" w:rsidRPr="687634BE">
        <w:rPr>
          <w:color w:val="auto"/>
        </w:rPr>
        <w:t>55603</w:t>
      </w:r>
      <w:r w:rsidR="002D5A05" w:rsidRPr="687634BE">
        <w:rPr>
          <w:color w:val="auto"/>
        </w:rPr>
        <w:t>)</w:t>
      </w:r>
      <w:r w:rsidR="00BC7349" w:rsidRPr="687634BE">
        <w:rPr>
          <w:color w:val="auto"/>
        </w:rPr>
        <w:t xml:space="preserve"> and cystoscopy</w:t>
      </w:r>
      <w:r w:rsidR="006E6D4F" w:rsidRPr="687634BE">
        <w:rPr>
          <w:color w:val="auto"/>
        </w:rPr>
        <w:t xml:space="preserve"> </w:t>
      </w:r>
      <w:r w:rsidR="002D5A05" w:rsidRPr="687634BE">
        <w:rPr>
          <w:color w:val="auto"/>
        </w:rPr>
        <w:t>(</w:t>
      </w:r>
      <w:r w:rsidR="006E6D4F" w:rsidRPr="687634BE">
        <w:rPr>
          <w:color w:val="auto"/>
        </w:rPr>
        <w:t>MBS item 36812</w:t>
      </w:r>
      <w:r w:rsidR="002D5A05" w:rsidRPr="687634BE">
        <w:rPr>
          <w:color w:val="auto"/>
        </w:rPr>
        <w:t>)</w:t>
      </w:r>
      <w:r w:rsidR="00E56F74" w:rsidRPr="687634BE">
        <w:rPr>
          <w:color w:val="auto"/>
        </w:rPr>
        <w:t xml:space="preserve"> </w:t>
      </w:r>
      <w:r w:rsidR="000B2643" w:rsidRPr="687634BE">
        <w:rPr>
          <w:color w:val="auto"/>
        </w:rPr>
        <w:t>required during the procedure</w:t>
      </w:r>
      <w:r w:rsidR="009777A0" w:rsidRPr="687634BE">
        <w:rPr>
          <w:color w:val="auto"/>
        </w:rPr>
        <w:t>.</w:t>
      </w:r>
      <w:r w:rsidR="000F54AA" w:rsidRPr="687634BE">
        <w:rPr>
          <w:color w:val="auto"/>
        </w:rPr>
        <w:t xml:space="preserve"> </w:t>
      </w:r>
      <w:r w:rsidR="5F018896" w:rsidRPr="687634BE">
        <w:rPr>
          <w:color w:val="auto"/>
        </w:rPr>
        <w:t>The proposed wording in the item descriptors has been amended to clarify these inclusions.</w:t>
      </w:r>
    </w:p>
    <w:p w14:paraId="5EC127FE" w14:textId="76AFFFCB" w:rsidR="00423535" w:rsidRPr="00F01E0E" w:rsidRDefault="00423535" w:rsidP="00DB5052">
      <w:pPr>
        <w:pStyle w:val="Instructionaltext"/>
        <w:rPr>
          <w:color w:val="auto"/>
        </w:rPr>
      </w:pPr>
      <w:r w:rsidRPr="00F01E0E">
        <w:rPr>
          <w:color w:val="auto"/>
        </w:rPr>
        <w:t xml:space="preserve">The </w:t>
      </w:r>
      <w:r w:rsidR="00D51C82" w:rsidRPr="00F01E0E">
        <w:rPr>
          <w:color w:val="auto"/>
        </w:rPr>
        <w:t>applicant’s expert</w:t>
      </w:r>
      <w:r w:rsidRPr="00F01E0E">
        <w:rPr>
          <w:color w:val="auto"/>
        </w:rPr>
        <w:t xml:space="preserve"> </w:t>
      </w:r>
      <w:r w:rsidR="00D129A7" w:rsidRPr="00F01E0E">
        <w:rPr>
          <w:color w:val="auto"/>
        </w:rPr>
        <w:t xml:space="preserve">highlighted that patients </w:t>
      </w:r>
      <w:r w:rsidR="00790334" w:rsidRPr="00F01E0E">
        <w:rPr>
          <w:color w:val="auto"/>
        </w:rPr>
        <w:t xml:space="preserve">entirely </w:t>
      </w:r>
      <w:r w:rsidR="004471B8" w:rsidRPr="00F01E0E">
        <w:rPr>
          <w:color w:val="auto"/>
        </w:rPr>
        <w:t>dependent</w:t>
      </w:r>
      <w:r w:rsidR="00790334" w:rsidRPr="00F01E0E">
        <w:rPr>
          <w:color w:val="auto"/>
        </w:rPr>
        <w:t xml:space="preserve"> on a pacemaker</w:t>
      </w:r>
      <w:r w:rsidR="004471B8" w:rsidRPr="00F01E0E">
        <w:rPr>
          <w:color w:val="auto"/>
        </w:rPr>
        <w:t xml:space="preserve"> </w:t>
      </w:r>
      <w:r w:rsidR="00174799" w:rsidRPr="00F01E0E">
        <w:rPr>
          <w:color w:val="auto"/>
        </w:rPr>
        <w:t>are un</w:t>
      </w:r>
      <w:r w:rsidR="004471B8" w:rsidRPr="00F01E0E">
        <w:rPr>
          <w:color w:val="auto"/>
        </w:rPr>
        <w:t xml:space="preserve">suitable for </w:t>
      </w:r>
      <w:r w:rsidR="00174799" w:rsidRPr="00F01E0E">
        <w:rPr>
          <w:color w:val="auto"/>
        </w:rPr>
        <w:t xml:space="preserve">the </w:t>
      </w:r>
      <w:r w:rsidR="004471B8" w:rsidRPr="00F01E0E">
        <w:rPr>
          <w:color w:val="auto"/>
        </w:rPr>
        <w:t xml:space="preserve">IRE procedure. </w:t>
      </w:r>
      <w:r w:rsidR="00EF554C" w:rsidRPr="00F01E0E">
        <w:rPr>
          <w:color w:val="auto"/>
        </w:rPr>
        <w:t>A pacemaker</w:t>
      </w:r>
      <w:r w:rsidR="009E3030" w:rsidRPr="00F01E0E">
        <w:rPr>
          <w:color w:val="auto"/>
        </w:rPr>
        <w:t xml:space="preserve"> or defibri</w:t>
      </w:r>
      <w:r w:rsidR="00136AA2" w:rsidRPr="00F01E0E">
        <w:rPr>
          <w:color w:val="auto"/>
        </w:rPr>
        <w:t>llator</w:t>
      </w:r>
      <w:r w:rsidR="00166E72" w:rsidRPr="00F01E0E">
        <w:rPr>
          <w:color w:val="auto"/>
        </w:rPr>
        <w:t xml:space="preserve"> with sensing </w:t>
      </w:r>
      <w:r w:rsidR="008455CB" w:rsidRPr="00F01E0E">
        <w:rPr>
          <w:color w:val="auto"/>
        </w:rPr>
        <w:t>functions</w:t>
      </w:r>
      <w:r w:rsidR="00166E72" w:rsidRPr="00F01E0E">
        <w:rPr>
          <w:color w:val="auto"/>
        </w:rPr>
        <w:t xml:space="preserve"> can be </w:t>
      </w:r>
      <w:r w:rsidR="00865182" w:rsidRPr="00F01E0E">
        <w:rPr>
          <w:color w:val="auto"/>
        </w:rPr>
        <w:t xml:space="preserve">deactivated </w:t>
      </w:r>
      <w:r w:rsidR="008455CB" w:rsidRPr="00F01E0E">
        <w:rPr>
          <w:color w:val="auto"/>
        </w:rPr>
        <w:t>during</w:t>
      </w:r>
      <w:r w:rsidR="00D129A7" w:rsidRPr="00F01E0E">
        <w:rPr>
          <w:color w:val="auto"/>
        </w:rPr>
        <w:t xml:space="preserve"> the </w:t>
      </w:r>
      <w:r w:rsidR="004B0F49" w:rsidRPr="00F01E0E">
        <w:rPr>
          <w:color w:val="auto"/>
        </w:rPr>
        <w:t>intervention</w:t>
      </w:r>
      <w:r w:rsidR="00174799" w:rsidRPr="00F01E0E">
        <w:rPr>
          <w:color w:val="auto"/>
        </w:rPr>
        <w:t>,</w:t>
      </w:r>
      <w:r w:rsidR="00F77671" w:rsidRPr="00F01E0E">
        <w:rPr>
          <w:color w:val="auto"/>
        </w:rPr>
        <w:t xml:space="preserve"> </w:t>
      </w:r>
      <w:r w:rsidR="00005743" w:rsidRPr="00F01E0E">
        <w:rPr>
          <w:color w:val="auto"/>
        </w:rPr>
        <w:t>resulting in</w:t>
      </w:r>
      <w:r w:rsidR="00F77671" w:rsidRPr="00F01E0E">
        <w:rPr>
          <w:color w:val="auto"/>
        </w:rPr>
        <w:t xml:space="preserve"> </w:t>
      </w:r>
      <w:r w:rsidR="00E63835" w:rsidRPr="00F01E0E">
        <w:rPr>
          <w:color w:val="auto"/>
        </w:rPr>
        <w:t xml:space="preserve">potential </w:t>
      </w:r>
      <w:r w:rsidR="00F77671" w:rsidRPr="00F01E0E">
        <w:rPr>
          <w:color w:val="auto"/>
        </w:rPr>
        <w:t>issue</w:t>
      </w:r>
      <w:r w:rsidR="00E63835" w:rsidRPr="00F01E0E">
        <w:rPr>
          <w:color w:val="auto"/>
        </w:rPr>
        <w:t>s</w:t>
      </w:r>
      <w:r w:rsidR="007E31DB" w:rsidRPr="00F01E0E">
        <w:rPr>
          <w:color w:val="auto"/>
        </w:rPr>
        <w:t xml:space="preserve"> for the patient</w:t>
      </w:r>
      <w:r w:rsidR="00EF554C" w:rsidRPr="00F01E0E">
        <w:rPr>
          <w:color w:val="auto"/>
        </w:rPr>
        <w:t>.</w:t>
      </w:r>
    </w:p>
    <w:p w14:paraId="7455C0DD" w14:textId="6A5C1E94" w:rsidR="00DB5052" w:rsidRPr="00F01E0E" w:rsidRDefault="00DB5052" w:rsidP="00DB5052">
      <w:pPr>
        <w:pStyle w:val="Instructionaltext"/>
        <w:rPr>
          <w:color w:val="auto"/>
        </w:rPr>
      </w:pPr>
      <w:r w:rsidRPr="00F01E0E">
        <w:rPr>
          <w:color w:val="auto"/>
        </w:rPr>
        <w:t xml:space="preserve">The application estimated the overall cost per patient at $23,000, including urologist fees, general anaesthesia, hospital costs and follow-up MRI. </w:t>
      </w:r>
      <w:r w:rsidR="009A5412" w:rsidRPr="00F01E0E">
        <w:rPr>
          <w:color w:val="auto"/>
        </w:rPr>
        <w:t>Hospital a</w:t>
      </w:r>
      <w:r w:rsidRPr="00F01E0E">
        <w:rPr>
          <w:color w:val="auto"/>
        </w:rPr>
        <w:t>dmission and stay, consumables,</w:t>
      </w:r>
      <w:r w:rsidR="009A5412" w:rsidRPr="00F01E0E">
        <w:rPr>
          <w:color w:val="auto"/>
        </w:rPr>
        <w:t xml:space="preserve"> the</w:t>
      </w:r>
      <w:r w:rsidRPr="00F01E0E">
        <w:rPr>
          <w:color w:val="auto"/>
        </w:rPr>
        <w:t xml:space="preserve"> NanoKnife generator and electrodes (1</w:t>
      </w:r>
      <w:r w:rsidR="009A5412" w:rsidRPr="00F01E0E">
        <w:rPr>
          <w:color w:val="auto"/>
        </w:rPr>
        <w:t>–</w:t>
      </w:r>
      <w:r w:rsidRPr="00F01E0E">
        <w:rPr>
          <w:color w:val="auto"/>
        </w:rPr>
        <w:t xml:space="preserve">6) were </w:t>
      </w:r>
      <w:r w:rsidR="00FF11A0" w:rsidRPr="00F01E0E">
        <w:rPr>
          <w:color w:val="auto"/>
        </w:rPr>
        <w:t>incorporated within</w:t>
      </w:r>
      <w:r w:rsidRPr="00F01E0E">
        <w:rPr>
          <w:color w:val="auto"/>
        </w:rPr>
        <w:t xml:space="preserve"> the hospital costs. According to the application, a standard prostate IRE procedure usually requires </w:t>
      </w:r>
      <w:r w:rsidR="0098342B" w:rsidRPr="00F01E0E">
        <w:rPr>
          <w:color w:val="auto"/>
        </w:rPr>
        <w:t xml:space="preserve">3 </w:t>
      </w:r>
      <w:r w:rsidRPr="00F01E0E">
        <w:rPr>
          <w:color w:val="auto"/>
        </w:rPr>
        <w:t xml:space="preserve">to 6 electrodes, transrectal ultrasound guidance for prostate and targeted treatment area visualisation, and a brachytherapy grid to facilitate placement of </w:t>
      </w:r>
      <w:r w:rsidR="00A11897" w:rsidRPr="00F01E0E">
        <w:rPr>
          <w:color w:val="auto"/>
        </w:rPr>
        <w:t xml:space="preserve">the </w:t>
      </w:r>
      <w:r w:rsidRPr="00F01E0E">
        <w:rPr>
          <w:color w:val="auto"/>
        </w:rPr>
        <w:t xml:space="preserve">electrodes. </w:t>
      </w:r>
    </w:p>
    <w:p w14:paraId="18D4C145" w14:textId="0259E37B" w:rsidR="00DB5052" w:rsidRPr="00F01E0E" w:rsidRDefault="00DB5052" w:rsidP="00DB5052">
      <w:pPr>
        <w:pStyle w:val="Instructionaltext"/>
        <w:rPr>
          <w:color w:val="auto"/>
        </w:rPr>
      </w:pPr>
      <w:r w:rsidRPr="00F01E0E">
        <w:rPr>
          <w:color w:val="auto"/>
        </w:rPr>
        <w:t>The application indicated an estimated out-of-pocket cost of $12,000</w:t>
      </w:r>
      <w:r w:rsidR="00B77617" w:rsidRPr="00F01E0E">
        <w:rPr>
          <w:color w:val="auto"/>
        </w:rPr>
        <w:t xml:space="preserve">, reflecting the </w:t>
      </w:r>
      <w:r w:rsidR="00585466" w:rsidRPr="00F01E0E">
        <w:rPr>
          <w:color w:val="auto"/>
        </w:rPr>
        <w:t xml:space="preserve">average cost of </w:t>
      </w:r>
      <w:r w:rsidR="005761B0" w:rsidRPr="00F01E0E">
        <w:rPr>
          <w:color w:val="auto"/>
        </w:rPr>
        <w:t>electrode</w:t>
      </w:r>
      <w:r w:rsidR="00EE1930" w:rsidRPr="00F01E0E">
        <w:rPr>
          <w:color w:val="auto"/>
        </w:rPr>
        <w:t>s</w:t>
      </w:r>
      <w:r w:rsidR="00585466" w:rsidRPr="00F01E0E">
        <w:rPr>
          <w:color w:val="auto"/>
        </w:rPr>
        <w:t xml:space="preserve"> </w:t>
      </w:r>
      <w:r w:rsidR="00EF1563" w:rsidRPr="00F01E0E">
        <w:rPr>
          <w:color w:val="auto"/>
        </w:rPr>
        <w:t>per</w:t>
      </w:r>
      <w:r w:rsidR="00585466" w:rsidRPr="00F01E0E">
        <w:rPr>
          <w:color w:val="auto"/>
        </w:rPr>
        <w:t xml:space="preserve"> procedure</w:t>
      </w:r>
      <w:r w:rsidRPr="00F01E0E">
        <w:rPr>
          <w:color w:val="auto"/>
        </w:rPr>
        <w:t xml:space="preserve"> (</w:t>
      </w:r>
      <w:r w:rsidR="006F0BE4" w:rsidRPr="00F01E0E">
        <w:rPr>
          <w:color w:val="auto"/>
        </w:rPr>
        <w:t>MSAC Application, l</w:t>
      </w:r>
      <w:r w:rsidRPr="00F01E0E">
        <w:rPr>
          <w:color w:val="auto"/>
        </w:rPr>
        <w:t>odgement summary document p</w:t>
      </w:r>
      <w:r w:rsidR="003E2DE3" w:rsidRPr="00F01E0E">
        <w:rPr>
          <w:color w:val="auto"/>
        </w:rPr>
        <w:t>.</w:t>
      </w:r>
      <w:r w:rsidRPr="00F01E0E">
        <w:rPr>
          <w:color w:val="auto"/>
        </w:rPr>
        <w:t xml:space="preserve">7 and 8). To date, </w:t>
      </w:r>
      <w:r w:rsidR="00617ED9" w:rsidRPr="00F01E0E">
        <w:rPr>
          <w:color w:val="auto"/>
        </w:rPr>
        <w:t xml:space="preserve">the </w:t>
      </w:r>
      <w:r w:rsidRPr="00F01E0E">
        <w:rPr>
          <w:color w:val="auto"/>
        </w:rPr>
        <w:t xml:space="preserve">IRE procedure </w:t>
      </w:r>
      <w:r w:rsidR="00617ED9" w:rsidRPr="00F01E0E">
        <w:rPr>
          <w:color w:val="auto"/>
        </w:rPr>
        <w:t xml:space="preserve">(and follow-up MRIs) </w:t>
      </w:r>
      <w:r w:rsidRPr="00F01E0E">
        <w:rPr>
          <w:color w:val="auto"/>
        </w:rPr>
        <w:t>is self-funded by patients</w:t>
      </w:r>
      <w:r w:rsidR="005C5B14" w:rsidRPr="00F01E0E">
        <w:rPr>
          <w:color w:val="auto"/>
        </w:rPr>
        <w:t>.</w:t>
      </w:r>
    </w:p>
    <w:p w14:paraId="35072598" w14:textId="77777777" w:rsidR="00DB5052" w:rsidRPr="00F01E0E" w:rsidRDefault="00DB5052" w:rsidP="00DB5052">
      <w:pPr>
        <w:pStyle w:val="Instructionaltext"/>
        <w:rPr>
          <w:color w:val="auto"/>
        </w:rPr>
      </w:pPr>
      <w:r w:rsidRPr="00F01E0E">
        <w:rPr>
          <w:color w:val="auto"/>
        </w:rPr>
        <w:t xml:space="preserve">The application highlighted that an investment cost to purchase ($570,000) or lease the NanoKnife generator system must also be taken into account by the hospital. </w:t>
      </w:r>
    </w:p>
    <w:p w14:paraId="43EFB57E" w14:textId="05E611D3" w:rsidR="00F94F62" w:rsidRPr="00184E63" w:rsidRDefault="00DB5052" w:rsidP="00CE6747">
      <w:pPr>
        <w:pStyle w:val="Instructionaltext"/>
        <w:rPr>
          <w:color w:val="auto"/>
        </w:rPr>
      </w:pPr>
      <w:r w:rsidRPr="00F01E0E">
        <w:rPr>
          <w:color w:val="auto"/>
        </w:rPr>
        <w:lastRenderedPageBreak/>
        <w:t>The electrodes (ARTG ID 205431)</w:t>
      </w:r>
      <w:r w:rsidR="009F3538">
        <w:rPr>
          <w:color w:val="auto"/>
        </w:rPr>
        <w:t xml:space="preserve"> </w:t>
      </w:r>
      <w:r w:rsidRPr="00F01E0E">
        <w:rPr>
          <w:color w:val="auto"/>
        </w:rPr>
        <w:t xml:space="preserve">and the electrosurgical system generator (ARTG ID 205432) are not registered on the </w:t>
      </w:r>
      <w:r w:rsidR="001D17D6" w:rsidRPr="00F01E0E">
        <w:rPr>
          <w:color w:val="000000" w:themeColor="text1"/>
        </w:rPr>
        <w:t xml:space="preserve">Prescribed List of Medical Devices and Human </w:t>
      </w:r>
      <w:r w:rsidR="001D17D6" w:rsidRPr="00CE6747">
        <w:rPr>
          <w:color w:val="auto"/>
        </w:rPr>
        <w:t>Tissue Products</w:t>
      </w:r>
      <w:r w:rsidR="004E78C3" w:rsidRPr="00CE6747">
        <w:rPr>
          <w:color w:val="auto"/>
        </w:rPr>
        <w:t xml:space="preserve">. </w:t>
      </w:r>
      <w:r w:rsidR="00C03383" w:rsidRPr="00CE6747">
        <w:rPr>
          <w:color w:val="auto"/>
        </w:rPr>
        <w:t xml:space="preserve">The applicant indicated </w:t>
      </w:r>
      <w:r w:rsidR="002971DF">
        <w:rPr>
          <w:color w:val="auto"/>
        </w:rPr>
        <w:t xml:space="preserve">intent </w:t>
      </w:r>
      <w:r w:rsidR="00063EE5">
        <w:rPr>
          <w:color w:val="auto"/>
        </w:rPr>
        <w:t>to lodge</w:t>
      </w:r>
      <w:r w:rsidR="006E4FC6">
        <w:rPr>
          <w:color w:val="auto"/>
        </w:rPr>
        <w:t xml:space="preserve"> </w:t>
      </w:r>
      <w:r w:rsidR="00C20624" w:rsidRPr="00CE6747">
        <w:rPr>
          <w:color w:val="auto"/>
        </w:rPr>
        <w:t xml:space="preserve">an </w:t>
      </w:r>
      <w:r w:rsidR="00C03383" w:rsidRPr="00CE6747">
        <w:rPr>
          <w:color w:val="auto"/>
        </w:rPr>
        <w:t xml:space="preserve">application for funding </w:t>
      </w:r>
      <w:r w:rsidR="00152164">
        <w:rPr>
          <w:color w:val="auto"/>
        </w:rPr>
        <w:t xml:space="preserve">of the electrodes </w:t>
      </w:r>
      <w:r w:rsidR="00C03383" w:rsidRPr="00CE6747">
        <w:rPr>
          <w:color w:val="auto"/>
        </w:rPr>
        <w:t>under the Prescribed List</w:t>
      </w:r>
      <w:r w:rsidR="00401941">
        <w:rPr>
          <w:color w:val="auto"/>
        </w:rPr>
        <w:t>.</w:t>
      </w:r>
    </w:p>
    <w:p w14:paraId="382084E4" w14:textId="296F0EEB" w:rsidR="00B84237" w:rsidRPr="005423F5" w:rsidRDefault="009739B7" w:rsidP="00CE6747">
      <w:pPr>
        <w:pStyle w:val="Instructionaltext"/>
        <w:rPr>
          <w:color w:val="000000" w:themeColor="text1"/>
        </w:rPr>
      </w:pPr>
      <w:r w:rsidRPr="005423F5">
        <w:rPr>
          <w:rFonts w:asciiTheme="minorHAnsi" w:hAnsiTheme="minorHAnsi"/>
          <w:i/>
          <w:iCs/>
          <w:color w:val="000000" w:themeColor="text1"/>
        </w:rPr>
        <w:t xml:space="preserve">PASC advised that it should be specified for PICO Set 1 </w:t>
      </w:r>
      <w:r w:rsidR="006D15E2">
        <w:rPr>
          <w:rFonts w:asciiTheme="minorHAnsi" w:hAnsiTheme="minorHAnsi"/>
          <w:i/>
          <w:iCs/>
          <w:color w:val="000000" w:themeColor="text1"/>
        </w:rPr>
        <w:t xml:space="preserve">population that </w:t>
      </w:r>
      <w:r w:rsidRPr="005423F5">
        <w:rPr>
          <w:rFonts w:asciiTheme="minorHAnsi" w:hAnsiTheme="minorHAnsi"/>
          <w:i/>
          <w:iCs/>
          <w:color w:val="000000" w:themeColor="text1"/>
        </w:rPr>
        <w:t xml:space="preserve">disease must be evident on imaging. This is </w:t>
      </w:r>
      <w:r w:rsidR="00B84237" w:rsidRPr="005423F5">
        <w:rPr>
          <w:i/>
          <w:iCs/>
          <w:color w:val="000000" w:themeColor="text1"/>
        </w:rPr>
        <w:t>based on advice from the applicant’s clinical experts that disease must be visible on MRI (or an MRI surrogate such as PSMA PET).</w:t>
      </w:r>
    </w:p>
    <w:p w14:paraId="5624AA36" w14:textId="77777777" w:rsidR="00F94F62" w:rsidRPr="004023F5" w:rsidRDefault="00F94F62" w:rsidP="00F94F62">
      <w:pPr>
        <w:autoSpaceDE w:val="0"/>
        <w:autoSpaceDN w:val="0"/>
        <w:adjustRightInd w:val="0"/>
        <w:spacing w:line="23" w:lineRule="atLeast"/>
        <w:rPr>
          <w:rFonts w:asciiTheme="minorHAnsi" w:hAnsiTheme="minorHAnsi" w:cstheme="minorHAnsi"/>
          <w:i/>
          <w:iCs/>
        </w:rPr>
      </w:pPr>
      <w:r w:rsidRPr="004023F5">
        <w:rPr>
          <w:rFonts w:asciiTheme="minorHAnsi" w:hAnsiTheme="minorHAnsi" w:cstheme="minorHAnsi"/>
          <w:i/>
          <w:iCs/>
        </w:rPr>
        <w:t>Regarding the item descriptors, PASC considered the following:</w:t>
      </w:r>
    </w:p>
    <w:p w14:paraId="57A2B69A" w14:textId="58B1DC10" w:rsidR="00F94F62" w:rsidRPr="004023F5" w:rsidRDefault="00F94F62" w:rsidP="00F94F62">
      <w:pPr>
        <w:pStyle w:val="ListParagraph"/>
        <w:numPr>
          <w:ilvl w:val="0"/>
          <w:numId w:val="29"/>
        </w:numPr>
        <w:autoSpaceDE w:val="0"/>
        <w:autoSpaceDN w:val="0"/>
        <w:adjustRightInd w:val="0"/>
        <w:spacing w:line="23" w:lineRule="atLeast"/>
        <w:rPr>
          <w:rFonts w:asciiTheme="minorHAnsi" w:hAnsiTheme="minorHAnsi" w:cstheme="minorHAnsi"/>
          <w:i/>
          <w:iCs/>
        </w:rPr>
      </w:pPr>
      <w:r w:rsidRPr="004023F5">
        <w:rPr>
          <w:rFonts w:asciiTheme="minorHAnsi" w:hAnsiTheme="minorHAnsi" w:cstheme="minorHAnsi"/>
          <w:i/>
          <w:iCs/>
        </w:rPr>
        <w:t>tumour visibility on imaging should be included</w:t>
      </w:r>
      <w:r w:rsidR="000116A7">
        <w:rPr>
          <w:rFonts w:asciiTheme="minorHAnsi" w:hAnsiTheme="minorHAnsi" w:cstheme="minorHAnsi"/>
          <w:i/>
          <w:iCs/>
        </w:rPr>
        <w:t xml:space="preserve"> in the item descriptor</w:t>
      </w:r>
      <w:r w:rsidR="00D153F5">
        <w:rPr>
          <w:rFonts w:asciiTheme="minorHAnsi" w:hAnsiTheme="minorHAnsi" w:cstheme="minorHAnsi"/>
          <w:i/>
          <w:iCs/>
        </w:rPr>
        <w:t>. PASC considered that</w:t>
      </w:r>
      <w:r w:rsidR="00CD39E4">
        <w:rPr>
          <w:rFonts w:asciiTheme="minorHAnsi" w:hAnsiTheme="minorHAnsi" w:cstheme="minorHAnsi"/>
          <w:i/>
          <w:iCs/>
        </w:rPr>
        <w:t xml:space="preserve"> </w:t>
      </w:r>
      <w:r w:rsidR="00CD39E4" w:rsidRPr="00CD39E4">
        <w:rPr>
          <w:rFonts w:asciiTheme="minorHAnsi" w:hAnsiTheme="minorHAnsi" w:cstheme="minorHAnsi"/>
          <w:i/>
          <w:iCs/>
        </w:rPr>
        <w:t xml:space="preserve">type of imaging </w:t>
      </w:r>
      <w:r w:rsidR="00CD39E4">
        <w:rPr>
          <w:rFonts w:asciiTheme="minorHAnsi" w:hAnsiTheme="minorHAnsi" w:cstheme="minorHAnsi"/>
          <w:i/>
          <w:iCs/>
        </w:rPr>
        <w:t xml:space="preserve">should be </w:t>
      </w:r>
      <w:r w:rsidR="00CD39E4" w:rsidRPr="00CD39E4">
        <w:rPr>
          <w:rFonts w:asciiTheme="minorHAnsi" w:hAnsiTheme="minorHAnsi" w:cstheme="minorHAnsi"/>
          <w:i/>
          <w:iCs/>
        </w:rPr>
        <w:t xml:space="preserve">defined in an explanatory note </w:t>
      </w:r>
      <w:r w:rsidR="00CD39E4">
        <w:rPr>
          <w:rFonts w:asciiTheme="minorHAnsi" w:hAnsiTheme="minorHAnsi" w:cstheme="minorHAnsi"/>
          <w:i/>
          <w:iCs/>
        </w:rPr>
        <w:t>referencing</w:t>
      </w:r>
      <w:r w:rsidR="00CD39E4" w:rsidRPr="00CD39E4">
        <w:rPr>
          <w:rFonts w:asciiTheme="minorHAnsi" w:hAnsiTheme="minorHAnsi" w:cstheme="minorHAnsi"/>
          <w:i/>
          <w:iCs/>
        </w:rPr>
        <w:t xml:space="preserve"> in greater detail the imaging expectations.</w:t>
      </w:r>
      <w:r w:rsidR="000745FF">
        <w:rPr>
          <w:rFonts w:asciiTheme="minorHAnsi" w:hAnsiTheme="minorHAnsi" w:cstheme="minorHAnsi"/>
          <w:i/>
          <w:iCs/>
        </w:rPr>
        <w:t xml:space="preserve"> </w:t>
      </w:r>
    </w:p>
    <w:p w14:paraId="18441BBF" w14:textId="339BA6C8" w:rsidR="00F94F62" w:rsidRPr="004023F5" w:rsidRDefault="00F94F62" w:rsidP="00F94F62">
      <w:pPr>
        <w:pStyle w:val="ListParagraph"/>
        <w:numPr>
          <w:ilvl w:val="0"/>
          <w:numId w:val="29"/>
        </w:numPr>
        <w:autoSpaceDE w:val="0"/>
        <w:autoSpaceDN w:val="0"/>
        <w:adjustRightInd w:val="0"/>
        <w:spacing w:line="23" w:lineRule="atLeast"/>
        <w:rPr>
          <w:rFonts w:asciiTheme="minorHAnsi" w:hAnsiTheme="minorHAnsi" w:cstheme="minorHAnsi"/>
          <w:i/>
          <w:iCs/>
        </w:rPr>
      </w:pPr>
      <w:r w:rsidRPr="004023F5">
        <w:rPr>
          <w:rFonts w:asciiTheme="minorHAnsi" w:hAnsiTheme="minorHAnsi" w:cstheme="minorHAnsi"/>
          <w:i/>
          <w:iCs/>
        </w:rPr>
        <w:t>the</w:t>
      </w:r>
      <w:r w:rsidR="009016B8">
        <w:rPr>
          <w:rFonts w:asciiTheme="minorHAnsi" w:hAnsiTheme="minorHAnsi" w:cstheme="minorHAnsi"/>
          <w:i/>
          <w:iCs/>
        </w:rPr>
        <w:t xml:space="preserve"> treatment</w:t>
      </w:r>
      <w:r w:rsidRPr="004023F5">
        <w:rPr>
          <w:rFonts w:asciiTheme="minorHAnsi" w:hAnsiTheme="minorHAnsi" w:cstheme="minorHAnsi"/>
          <w:i/>
          <w:iCs/>
        </w:rPr>
        <w:t xml:space="preserve"> frequency should be limited to once per lifetime, unless</w:t>
      </w:r>
      <w:r>
        <w:rPr>
          <w:rFonts w:asciiTheme="minorHAnsi" w:hAnsiTheme="minorHAnsi" w:cstheme="minorHAnsi"/>
          <w:i/>
          <w:iCs/>
        </w:rPr>
        <w:t xml:space="preserve"> supportive</w:t>
      </w:r>
      <w:r w:rsidRPr="004023F5">
        <w:rPr>
          <w:rFonts w:asciiTheme="minorHAnsi" w:hAnsiTheme="minorHAnsi" w:cstheme="minorHAnsi"/>
          <w:i/>
          <w:iCs/>
        </w:rPr>
        <w:t xml:space="preserve"> evidence </w:t>
      </w:r>
      <w:r>
        <w:rPr>
          <w:rFonts w:asciiTheme="minorHAnsi" w:hAnsiTheme="minorHAnsi" w:cstheme="minorHAnsi"/>
          <w:i/>
          <w:iCs/>
        </w:rPr>
        <w:t xml:space="preserve">is presented. PASC noted </w:t>
      </w:r>
      <w:r w:rsidR="00AA2CA2">
        <w:rPr>
          <w:rFonts w:asciiTheme="minorHAnsi" w:hAnsiTheme="minorHAnsi" w:cstheme="minorHAnsi"/>
          <w:i/>
          <w:iCs/>
        </w:rPr>
        <w:t>t</w:t>
      </w:r>
      <w:r>
        <w:rPr>
          <w:rFonts w:asciiTheme="minorHAnsi" w:hAnsiTheme="minorHAnsi" w:cstheme="minorHAnsi"/>
          <w:i/>
          <w:iCs/>
        </w:rPr>
        <w:t xml:space="preserve">he </w:t>
      </w:r>
      <w:r w:rsidRPr="004023F5">
        <w:rPr>
          <w:rFonts w:asciiTheme="minorHAnsi" w:hAnsiTheme="minorHAnsi" w:cstheme="minorHAnsi"/>
          <w:i/>
          <w:iCs/>
        </w:rPr>
        <w:t>FALCON</w:t>
      </w:r>
      <w:r>
        <w:rPr>
          <w:rFonts w:asciiTheme="minorHAnsi" w:hAnsiTheme="minorHAnsi" w:cstheme="minorHAnsi"/>
          <w:i/>
          <w:iCs/>
        </w:rPr>
        <w:t xml:space="preserve"> consensus statement</w:t>
      </w:r>
      <w:r w:rsidRPr="004023F5">
        <w:rPr>
          <w:rFonts w:asciiTheme="minorHAnsi" w:hAnsiTheme="minorHAnsi" w:cstheme="minorHAnsi"/>
          <w:i/>
          <w:iCs/>
        </w:rPr>
        <w:t xml:space="preserve"> recommends that ‘patients may be offered more than one salvage focal therapy if the initial procedure fails</w:t>
      </w:r>
      <w:r w:rsidR="00AA2CA2">
        <w:rPr>
          <w:rFonts w:asciiTheme="minorHAnsi" w:hAnsiTheme="minorHAnsi" w:cstheme="minorHAnsi"/>
          <w:i/>
          <w:iCs/>
        </w:rPr>
        <w:t>.</w:t>
      </w:r>
      <w:r w:rsidRPr="004023F5">
        <w:rPr>
          <w:rFonts w:asciiTheme="minorHAnsi" w:hAnsiTheme="minorHAnsi" w:cstheme="minorHAnsi"/>
          <w:i/>
          <w:iCs/>
        </w:rPr>
        <w:t>’</w:t>
      </w:r>
    </w:p>
    <w:p w14:paraId="07E93426" w14:textId="77777777" w:rsidR="00F94F62" w:rsidRPr="004023F5" w:rsidRDefault="00F94F62" w:rsidP="00F94F62">
      <w:pPr>
        <w:autoSpaceDE w:val="0"/>
        <w:autoSpaceDN w:val="0"/>
        <w:adjustRightInd w:val="0"/>
        <w:spacing w:line="23" w:lineRule="atLeast"/>
        <w:rPr>
          <w:rFonts w:asciiTheme="minorHAnsi" w:hAnsiTheme="minorHAnsi" w:cstheme="minorHAnsi"/>
          <w:i/>
          <w:iCs/>
        </w:rPr>
      </w:pPr>
      <w:r w:rsidRPr="004023F5">
        <w:rPr>
          <w:rFonts w:asciiTheme="minorHAnsi" w:hAnsiTheme="minorHAnsi" w:cstheme="minorHAnsi"/>
          <w:i/>
          <w:iCs/>
        </w:rPr>
        <w:t>PASC also discussed the fees for:</w:t>
      </w:r>
    </w:p>
    <w:p w14:paraId="18824D67" w14:textId="25ABCF26" w:rsidR="00F94F62" w:rsidRPr="004023F5" w:rsidRDefault="00F94F62" w:rsidP="00F94F62">
      <w:pPr>
        <w:pStyle w:val="ListParagraph"/>
        <w:numPr>
          <w:ilvl w:val="0"/>
          <w:numId w:val="31"/>
        </w:numPr>
        <w:spacing w:line="23" w:lineRule="atLeast"/>
        <w:rPr>
          <w:rFonts w:asciiTheme="minorHAnsi" w:hAnsiTheme="minorHAnsi" w:cstheme="minorBidi"/>
          <w:i/>
          <w:iCs/>
        </w:rPr>
      </w:pPr>
      <w:r w:rsidRPr="20E3001B">
        <w:rPr>
          <w:rFonts w:asciiTheme="minorHAnsi" w:hAnsiTheme="minorHAnsi" w:cstheme="minorBidi"/>
          <w:i/>
          <w:iCs/>
        </w:rPr>
        <w:t>MRI</w:t>
      </w:r>
      <w:r w:rsidR="00383D70">
        <w:rPr>
          <w:rFonts w:asciiTheme="minorHAnsi" w:hAnsiTheme="minorHAnsi" w:cstheme="minorBidi"/>
          <w:i/>
          <w:iCs/>
        </w:rPr>
        <w:t>.</w:t>
      </w:r>
      <w:r w:rsidRPr="20E3001B">
        <w:rPr>
          <w:rFonts w:asciiTheme="minorHAnsi" w:hAnsiTheme="minorHAnsi" w:cstheme="minorBidi"/>
          <w:i/>
          <w:iCs/>
        </w:rPr>
        <w:t xml:space="preserve"> </w:t>
      </w:r>
      <w:r w:rsidR="00383D70">
        <w:rPr>
          <w:rFonts w:asciiTheme="minorHAnsi" w:hAnsiTheme="minorHAnsi" w:cstheme="minorBidi"/>
          <w:i/>
          <w:iCs/>
        </w:rPr>
        <w:t>T</w:t>
      </w:r>
      <w:r w:rsidRPr="20E3001B">
        <w:rPr>
          <w:rFonts w:asciiTheme="minorHAnsi" w:hAnsiTheme="minorHAnsi" w:cstheme="minorBidi"/>
          <w:i/>
          <w:iCs/>
        </w:rPr>
        <w:t>he applicant</w:t>
      </w:r>
      <w:r w:rsidR="00383D70">
        <w:rPr>
          <w:rFonts w:asciiTheme="minorHAnsi" w:hAnsiTheme="minorHAnsi" w:cstheme="minorBidi"/>
          <w:i/>
          <w:iCs/>
        </w:rPr>
        <w:t>’s</w:t>
      </w:r>
      <w:r w:rsidRPr="20E3001B">
        <w:rPr>
          <w:rFonts w:asciiTheme="minorHAnsi" w:hAnsiTheme="minorHAnsi" w:cstheme="minorBidi"/>
          <w:i/>
          <w:iCs/>
        </w:rPr>
        <w:t xml:space="preserve"> clinical experts indicated </w:t>
      </w:r>
      <w:r w:rsidR="00C44C89">
        <w:rPr>
          <w:rFonts w:asciiTheme="minorHAnsi" w:hAnsiTheme="minorHAnsi" w:cstheme="minorBidi"/>
          <w:i/>
          <w:iCs/>
        </w:rPr>
        <w:t xml:space="preserve">that </w:t>
      </w:r>
      <w:r w:rsidRPr="20E3001B">
        <w:rPr>
          <w:rFonts w:asciiTheme="minorHAnsi" w:hAnsiTheme="minorHAnsi" w:cstheme="minorBidi"/>
          <w:i/>
          <w:iCs/>
        </w:rPr>
        <w:t>for most patients their pretreatment MRI is either their initial diagnostic work</w:t>
      </w:r>
      <w:r w:rsidR="00045509">
        <w:rPr>
          <w:rFonts w:asciiTheme="minorHAnsi" w:hAnsiTheme="minorHAnsi" w:cstheme="minorBidi"/>
          <w:i/>
          <w:iCs/>
        </w:rPr>
        <w:t>-</w:t>
      </w:r>
      <w:r w:rsidRPr="20E3001B">
        <w:rPr>
          <w:rFonts w:asciiTheme="minorHAnsi" w:hAnsiTheme="minorHAnsi" w:cstheme="minorBidi"/>
          <w:i/>
          <w:iCs/>
        </w:rPr>
        <w:t xml:space="preserve">up MRI (MBS item 63541) or a routine interval scan for </w:t>
      </w:r>
      <w:r w:rsidR="00D145FD">
        <w:rPr>
          <w:rFonts w:asciiTheme="minorHAnsi" w:hAnsiTheme="minorHAnsi" w:cstheme="minorBidi"/>
          <w:i/>
          <w:iCs/>
        </w:rPr>
        <w:t>active surveillance</w:t>
      </w:r>
      <w:r w:rsidRPr="20E3001B">
        <w:rPr>
          <w:rFonts w:asciiTheme="minorHAnsi" w:hAnsiTheme="minorHAnsi" w:cstheme="minorBidi"/>
          <w:i/>
          <w:iCs/>
        </w:rPr>
        <w:t xml:space="preserve"> that demonstrates disease progression (MBS item 63543). The </w:t>
      </w:r>
      <w:r w:rsidR="00045509">
        <w:rPr>
          <w:rFonts w:asciiTheme="minorHAnsi" w:hAnsiTheme="minorHAnsi" w:cstheme="minorBidi"/>
          <w:i/>
          <w:iCs/>
        </w:rPr>
        <w:t>D</w:t>
      </w:r>
      <w:r w:rsidRPr="20E3001B">
        <w:rPr>
          <w:rFonts w:asciiTheme="minorHAnsi" w:hAnsiTheme="minorHAnsi" w:cstheme="minorBidi"/>
          <w:i/>
          <w:iCs/>
        </w:rPr>
        <w:t>epartment advised that not all IRE patients will be eligible for a rebate under MBS items 63541 and 63543</w:t>
      </w:r>
      <w:r w:rsidR="00045509">
        <w:rPr>
          <w:rFonts w:asciiTheme="minorHAnsi" w:hAnsiTheme="minorHAnsi" w:cstheme="minorBidi"/>
          <w:i/>
          <w:iCs/>
        </w:rPr>
        <w:t>,</w:t>
      </w:r>
      <w:r w:rsidRPr="20E3001B">
        <w:rPr>
          <w:rFonts w:asciiTheme="minorHAnsi" w:hAnsiTheme="minorHAnsi" w:cstheme="minorBidi"/>
          <w:i/>
          <w:iCs/>
        </w:rPr>
        <w:t xml:space="preserve"> and no MBS item exists for MRI after focal therapy. PASC noted there is no MBS item for a </w:t>
      </w:r>
      <w:r>
        <w:rPr>
          <w:rFonts w:asciiTheme="minorHAnsi" w:hAnsiTheme="minorHAnsi" w:cstheme="minorBidi"/>
          <w:i/>
          <w:iCs/>
        </w:rPr>
        <w:t>post-treatment</w:t>
      </w:r>
      <w:r w:rsidRPr="20E3001B">
        <w:rPr>
          <w:rFonts w:asciiTheme="minorHAnsi" w:hAnsiTheme="minorHAnsi" w:cstheme="minorBidi"/>
          <w:i/>
          <w:iCs/>
        </w:rPr>
        <w:t xml:space="preserve"> monitoring MRI. PASC noted </w:t>
      </w:r>
      <w:r w:rsidR="00CE7366">
        <w:rPr>
          <w:rFonts w:asciiTheme="minorHAnsi" w:hAnsiTheme="minorHAnsi" w:cstheme="minorBidi"/>
          <w:i/>
          <w:iCs/>
        </w:rPr>
        <w:t xml:space="preserve">that </w:t>
      </w:r>
      <w:r w:rsidRPr="20E3001B">
        <w:rPr>
          <w:rFonts w:asciiTheme="minorHAnsi" w:hAnsiTheme="minorHAnsi" w:cstheme="minorBidi"/>
          <w:i/>
          <w:iCs/>
        </w:rPr>
        <w:t xml:space="preserve">addressing the existing gaps </w:t>
      </w:r>
      <w:r>
        <w:rPr>
          <w:rFonts w:asciiTheme="minorHAnsi" w:hAnsiTheme="minorHAnsi" w:cstheme="minorBidi"/>
          <w:i/>
          <w:iCs/>
        </w:rPr>
        <w:t xml:space="preserve">was not </w:t>
      </w:r>
      <w:r w:rsidR="00691A76">
        <w:rPr>
          <w:rFonts w:asciiTheme="minorHAnsi" w:hAnsiTheme="minorHAnsi" w:cstheme="minorBidi"/>
          <w:i/>
          <w:iCs/>
        </w:rPr>
        <w:t>part of</w:t>
      </w:r>
      <w:r>
        <w:rPr>
          <w:rFonts w:asciiTheme="minorHAnsi" w:hAnsiTheme="minorHAnsi" w:cstheme="minorBidi"/>
          <w:i/>
          <w:iCs/>
        </w:rPr>
        <w:t xml:space="preserve"> the current application. </w:t>
      </w:r>
    </w:p>
    <w:p w14:paraId="59E039B7" w14:textId="4B791D14" w:rsidR="00F94F62" w:rsidRPr="004023F5" w:rsidRDefault="00F86594" w:rsidP="00F94F62">
      <w:pPr>
        <w:pStyle w:val="ListParagraph"/>
        <w:numPr>
          <w:ilvl w:val="0"/>
          <w:numId w:val="31"/>
        </w:numPr>
        <w:autoSpaceDE w:val="0"/>
        <w:autoSpaceDN w:val="0"/>
        <w:adjustRightInd w:val="0"/>
        <w:spacing w:line="23" w:lineRule="atLeast"/>
        <w:rPr>
          <w:rFonts w:asciiTheme="minorHAnsi" w:hAnsiTheme="minorHAnsi" w:cstheme="minorBidi"/>
          <w:i/>
          <w:iCs/>
        </w:rPr>
      </w:pPr>
      <w:r>
        <w:rPr>
          <w:rFonts w:asciiTheme="minorHAnsi" w:hAnsiTheme="minorHAnsi" w:cstheme="minorBidi"/>
          <w:i/>
          <w:iCs/>
        </w:rPr>
        <w:t>S</w:t>
      </w:r>
      <w:r w:rsidR="00F94F62" w:rsidRPr="4C17F718">
        <w:rPr>
          <w:rFonts w:asciiTheme="minorHAnsi" w:hAnsiTheme="minorHAnsi" w:cstheme="minorBidi"/>
          <w:i/>
          <w:iCs/>
        </w:rPr>
        <w:t>urgical assistant. The experts confirmed that support is required</w:t>
      </w:r>
      <w:r w:rsidR="007755BF">
        <w:rPr>
          <w:rFonts w:asciiTheme="minorHAnsi" w:hAnsiTheme="minorHAnsi" w:cstheme="minorBidi"/>
          <w:i/>
          <w:iCs/>
        </w:rPr>
        <w:t>—</w:t>
      </w:r>
      <w:r w:rsidR="00F94F62" w:rsidRPr="4C17F718">
        <w:rPr>
          <w:rFonts w:asciiTheme="minorHAnsi" w:hAnsiTheme="minorHAnsi" w:cstheme="minorBidi"/>
          <w:i/>
          <w:iCs/>
        </w:rPr>
        <w:t xml:space="preserve">either </w:t>
      </w:r>
      <w:r w:rsidR="007755BF">
        <w:rPr>
          <w:rFonts w:asciiTheme="minorHAnsi" w:hAnsiTheme="minorHAnsi" w:cstheme="minorBidi"/>
          <w:i/>
          <w:iCs/>
        </w:rPr>
        <w:t>from</w:t>
      </w:r>
      <w:r w:rsidR="00F94F62" w:rsidRPr="4C17F718">
        <w:rPr>
          <w:rFonts w:asciiTheme="minorHAnsi" w:hAnsiTheme="minorHAnsi" w:cstheme="minorBidi"/>
          <w:i/>
          <w:iCs/>
        </w:rPr>
        <w:t xml:space="preserve"> an assistant or well-trained nursing staff</w:t>
      </w:r>
      <w:r w:rsidR="0069454B">
        <w:rPr>
          <w:rFonts w:asciiTheme="minorHAnsi" w:hAnsiTheme="minorHAnsi" w:cstheme="minorBidi"/>
          <w:i/>
          <w:iCs/>
        </w:rPr>
        <w:t>—</w:t>
      </w:r>
      <w:r w:rsidR="00F94F62" w:rsidRPr="4C17F718">
        <w:rPr>
          <w:rFonts w:asciiTheme="minorHAnsi" w:hAnsiTheme="minorHAnsi" w:cstheme="minorBidi"/>
          <w:i/>
          <w:iCs/>
        </w:rPr>
        <w:t xml:space="preserve">to ensure correct electrode connections, settings and measurements. PASC noted assistant costs </w:t>
      </w:r>
      <w:r w:rsidR="00F94F62">
        <w:rPr>
          <w:rFonts w:asciiTheme="minorHAnsi" w:hAnsiTheme="minorHAnsi" w:cstheme="minorBidi"/>
          <w:i/>
          <w:iCs/>
        </w:rPr>
        <w:t>should be</w:t>
      </w:r>
      <w:r w:rsidR="00F94F62" w:rsidRPr="4C17F718">
        <w:rPr>
          <w:rFonts w:asciiTheme="minorHAnsi" w:hAnsiTheme="minorHAnsi" w:cstheme="minorBidi"/>
          <w:i/>
          <w:iCs/>
        </w:rPr>
        <w:t xml:space="preserve"> included in the </w:t>
      </w:r>
      <w:r w:rsidR="00F94F62">
        <w:rPr>
          <w:rFonts w:asciiTheme="minorHAnsi" w:hAnsiTheme="minorHAnsi" w:cstheme="minorBidi"/>
          <w:i/>
          <w:iCs/>
        </w:rPr>
        <w:t>assessment.</w:t>
      </w:r>
    </w:p>
    <w:p w14:paraId="0A12FE65" w14:textId="1A449E25" w:rsidR="00F94F62" w:rsidRPr="004023F5" w:rsidRDefault="0069454B" w:rsidP="00F94F62">
      <w:pPr>
        <w:pStyle w:val="ListParagraph"/>
        <w:numPr>
          <w:ilvl w:val="0"/>
          <w:numId w:val="31"/>
        </w:num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w:t>
      </w:r>
      <w:r w:rsidR="00F94F62" w:rsidRPr="004023F5">
        <w:rPr>
          <w:rFonts w:asciiTheme="minorHAnsi" w:hAnsiTheme="minorHAnsi" w:cstheme="minorHAnsi"/>
          <w:i/>
          <w:iCs/>
        </w:rPr>
        <w:t>roposed MBS items</w:t>
      </w:r>
      <w:r>
        <w:rPr>
          <w:rFonts w:asciiTheme="minorHAnsi" w:hAnsiTheme="minorHAnsi" w:cstheme="minorHAnsi"/>
          <w:i/>
          <w:iCs/>
        </w:rPr>
        <w:t>.</w:t>
      </w:r>
      <w:r w:rsidR="00F94F62" w:rsidRPr="004023F5">
        <w:rPr>
          <w:rFonts w:asciiTheme="minorHAnsi" w:hAnsiTheme="minorHAnsi" w:cstheme="minorHAnsi"/>
          <w:i/>
          <w:iCs/>
        </w:rPr>
        <w:t xml:space="preserve"> </w:t>
      </w:r>
      <w:r w:rsidR="00F94F62">
        <w:rPr>
          <w:rFonts w:asciiTheme="minorHAnsi" w:hAnsiTheme="minorHAnsi" w:cstheme="minorHAnsi"/>
          <w:i/>
          <w:iCs/>
        </w:rPr>
        <w:t xml:space="preserve">PASC considered the </w:t>
      </w:r>
      <w:r w:rsidR="00F94F62" w:rsidRPr="004023F5">
        <w:rPr>
          <w:rFonts w:asciiTheme="minorHAnsi" w:hAnsiTheme="minorHAnsi" w:cstheme="minorHAnsi"/>
          <w:i/>
          <w:iCs/>
        </w:rPr>
        <w:t>IRE procedure is more aligned with HD</w:t>
      </w:r>
      <w:r w:rsidR="0080047A">
        <w:rPr>
          <w:rFonts w:asciiTheme="minorHAnsi" w:hAnsiTheme="minorHAnsi" w:cstheme="minorHAnsi"/>
          <w:i/>
          <w:iCs/>
        </w:rPr>
        <w:t>R</w:t>
      </w:r>
      <w:r w:rsidR="00F94F62" w:rsidRPr="004023F5">
        <w:rPr>
          <w:rFonts w:asciiTheme="minorHAnsi" w:hAnsiTheme="minorHAnsi" w:cstheme="minorHAnsi"/>
          <w:i/>
          <w:iCs/>
        </w:rPr>
        <w:t xml:space="preserve"> brachytherapy than RP</w:t>
      </w:r>
      <w:r w:rsidR="00F94F62">
        <w:rPr>
          <w:rFonts w:asciiTheme="minorHAnsi" w:hAnsiTheme="minorHAnsi" w:cstheme="minorHAnsi"/>
          <w:i/>
          <w:iCs/>
        </w:rPr>
        <w:t>, with</w:t>
      </w:r>
      <w:r w:rsidR="00F94F62" w:rsidRPr="004023F5">
        <w:rPr>
          <w:rFonts w:asciiTheme="minorHAnsi" w:hAnsiTheme="minorHAnsi" w:cstheme="minorHAnsi"/>
          <w:i/>
          <w:iCs/>
        </w:rPr>
        <w:t xml:space="preserve"> brachytherapy </w:t>
      </w:r>
      <w:r w:rsidR="00F94F62">
        <w:rPr>
          <w:rFonts w:asciiTheme="minorHAnsi" w:hAnsiTheme="minorHAnsi" w:cstheme="minorHAnsi"/>
          <w:i/>
          <w:iCs/>
        </w:rPr>
        <w:t xml:space="preserve">requiring the insertion of </w:t>
      </w:r>
      <w:r w:rsidR="00F94F62" w:rsidRPr="004023F5">
        <w:rPr>
          <w:rFonts w:asciiTheme="minorHAnsi" w:hAnsiTheme="minorHAnsi" w:cstheme="minorHAnsi"/>
          <w:i/>
          <w:iCs/>
        </w:rPr>
        <w:t xml:space="preserve">seeds or wires, </w:t>
      </w:r>
      <w:r w:rsidR="00F94F62">
        <w:rPr>
          <w:rFonts w:asciiTheme="minorHAnsi" w:hAnsiTheme="minorHAnsi" w:cstheme="minorHAnsi"/>
          <w:i/>
          <w:iCs/>
        </w:rPr>
        <w:t>as well as the use of</w:t>
      </w:r>
      <w:r w:rsidR="00F94F62" w:rsidRPr="004023F5">
        <w:rPr>
          <w:rFonts w:asciiTheme="minorHAnsi" w:hAnsiTheme="minorHAnsi" w:cstheme="minorHAnsi"/>
          <w:i/>
          <w:iCs/>
        </w:rPr>
        <w:t xml:space="preserve"> transrectal ultrasound. The revised proposed fee based on item 37227 </w:t>
      </w:r>
      <w:r w:rsidR="00F94F62">
        <w:rPr>
          <w:rFonts w:asciiTheme="minorHAnsi" w:hAnsiTheme="minorHAnsi" w:cstheme="minorHAnsi"/>
          <w:i/>
          <w:iCs/>
        </w:rPr>
        <w:t>would be</w:t>
      </w:r>
      <w:r w:rsidR="00F94F62" w:rsidRPr="004023F5">
        <w:rPr>
          <w:rFonts w:asciiTheme="minorHAnsi" w:hAnsiTheme="minorHAnsi" w:cstheme="minorHAnsi"/>
          <w:i/>
          <w:iCs/>
        </w:rPr>
        <w:t xml:space="preserve"> $644.60 </w:t>
      </w:r>
      <w:r w:rsidR="00F94F62">
        <w:rPr>
          <w:rFonts w:asciiTheme="minorHAnsi" w:hAnsiTheme="minorHAnsi" w:cstheme="minorHAnsi"/>
          <w:i/>
          <w:iCs/>
        </w:rPr>
        <w:t>(</w:t>
      </w:r>
      <w:r w:rsidR="00F94F62" w:rsidRPr="004023F5">
        <w:rPr>
          <w:rFonts w:asciiTheme="minorHAnsi" w:hAnsiTheme="minorHAnsi" w:cstheme="minorHAnsi"/>
          <w:i/>
          <w:iCs/>
        </w:rPr>
        <w:t>75%</w:t>
      </w:r>
      <w:r w:rsidR="00F94F62">
        <w:rPr>
          <w:rFonts w:asciiTheme="minorHAnsi" w:hAnsiTheme="minorHAnsi" w:cstheme="minorHAnsi"/>
          <w:i/>
          <w:iCs/>
        </w:rPr>
        <w:t xml:space="preserve"> benefit</w:t>
      </w:r>
      <w:r w:rsidR="00F94F62" w:rsidRPr="004023F5">
        <w:rPr>
          <w:rFonts w:asciiTheme="minorHAnsi" w:hAnsiTheme="minorHAnsi" w:cstheme="minorHAnsi"/>
          <w:i/>
          <w:iCs/>
        </w:rPr>
        <w:t xml:space="preserve"> = $483.45</w:t>
      </w:r>
      <w:r w:rsidR="00F94F62">
        <w:rPr>
          <w:rFonts w:asciiTheme="minorHAnsi" w:hAnsiTheme="minorHAnsi" w:cstheme="minorHAnsi"/>
          <w:i/>
          <w:iCs/>
        </w:rPr>
        <w:t>)</w:t>
      </w:r>
      <w:r w:rsidR="00F94F62" w:rsidRPr="004023F5">
        <w:rPr>
          <w:rFonts w:asciiTheme="minorHAnsi" w:hAnsiTheme="minorHAnsi" w:cstheme="minorHAnsi"/>
          <w:i/>
          <w:iCs/>
        </w:rPr>
        <w:t>.</w:t>
      </w:r>
    </w:p>
    <w:p w14:paraId="0551EF93" w14:textId="31945DA4" w:rsidR="00F94F62" w:rsidRPr="00F01E0E" w:rsidRDefault="00F94F62" w:rsidP="006F5A8D">
      <w:r w:rsidRPr="004023F5">
        <w:rPr>
          <w:rFonts w:asciiTheme="minorHAnsi" w:hAnsiTheme="minorHAnsi" w:cstheme="minorHAnsi"/>
          <w:i/>
          <w:iCs/>
        </w:rPr>
        <w:t xml:space="preserve">PASC </w:t>
      </w:r>
      <w:r>
        <w:rPr>
          <w:rFonts w:asciiTheme="minorHAnsi" w:hAnsiTheme="minorHAnsi" w:cstheme="minorHAnsi"/>
          <w:i/>
          <w:iCs/>
        </w:rPr>
        <w:t xml:space="preserve">advised the applicant to seek </w:t>
      </w:r>
      <w:r w:rsidRPr="004023F5">
        <w:rPr>
          <w:rFonts w:asciiTheme="minorHAnsi" w:hAnsiTheme="minorHAnsi" w:cstheme="minorHAnsi"/>
          <w:i/>
          <w:iCs/>
        </w:rPr>
        <w:t xml:space="preserve">advice from the </w:t>
      </w:r>
      <w:r w:rsidR="00D81760">
        <w:rPr>
          <w:rFonts w:asciiTheme="minorHAnsi" w:hAnsiTheme="minorHAnsi" w:cstheme="minorHAnsi"/>
          <w:i/>
          <w:iCs/>
        </w:rPr>
        <w:t>P</w:t>
      </w:r>
      <w:r w:rsidR="003B15A5">
        <w:rPr>
          <w:rFonts w:asciiTheme="minorHAnsi" w:hAnsiTheme="minorHAnsi" w:cstheme="minorHAnsi"/>
          <w:i/>
          <w:iCs/>
        </w:rPr>
        <w:t xml:space="preserve">rescribed </w:t>
      </w:r>
      <w:r w:rsidR="00D81760">
        <w:rPr>
          <w:rFonts w:asciiTheme="minorHAnsi" w:hAnsiTheme="minorHAnsi" w:cstheme="minorHAnsi"/>
          <w:i/>
          <w:iCs/>
        </w:rPr>
        <w:t>L</w:t>
      </w:r>
      <w:r w:rsidR="003B15A5">
        <w:rPr>
          <w:rFonts w:asciiTheme="minorHAnsi" w:hAnsiTheme="minorHAnsi" w:cstheme="minorHAnsi"/>
          <w:i/>
          <w:iCs/>
        </w:rPr>
        <w:t>ist</w:t>
      </w:r>
      <w:r w:rsidRPr="004023F5">
        <w:rPr>
          <w:rFonts w:asciiTheme="minorHAnsi" w:hAnsiTheme="minorHAnsi" w:cstheme="minorHAnsi"/>
          <w:i/>
          <w:iCs/>
        </w:rPr>
        <w:t xml:space="preserve"> team regarding</w:t>
      </w:r>
      <w:r>
        <w:rPr>
          <w:rFonts w:asciiTheme="minorHAnsi" w:hAnsiTheme="minorHAnsi" w:cstheme="minorHAnsi"/>
          <w:i/>
          <w:iCs/>
        </w:rPr>
        <w:t xml:space="preserve"> in-principle eligibility of</w:t>
      </w:r>
      <w:r w:rsidRPr="004023F5">
        <w:rPr>
          <w:rFonts w:asciiTheme="minorHAnsi" w:hAnsiTheme="minorHAnsi" w:cstheme="minorHAnsi"/>
          <w:i/>
          <w:iCs/>
        </w:rPr>
        <w:t xml:space="preserve"> the electrodes</w:t>
      </w:r>
      <w:r>
        <w:rPr>
          <w:rFonts w:asciiTheme="minorHAnsi" w:hAnsiTheme="minorHAnsi" w:cstheme="minorHAnsi"/>
          <w:i/>
          <w:iCs/>
        </w:rPr>
        <w:t xml:space="preserve"> for the </w:t>
      </w:r>
      <w:r w:rsidR="00450A3C">
        <w:rPr>
          <w:rFonts w:asciiTheme="minorHAnsi" w:hAnsiTheme="minorHAnsi" w:cstheme="minorHAnsi"/>
          <w:i/>
          <w:iCs/>
        </w:rPr>
        <w:t>Prescribed List</w:t>
      </w:r>
      <w:r>
        <w:rPr>
          <w:rFonts w:asciiTheme="minorHAnsi" w:hAnsiTheme="minorHAnsi" w:cstheme="minorHAnsi"/>
          <w:i/>
          <w:iCs/>
        </w:rPr>
        <w:t>.</w:t>
      </w:r>
    </w:p>
    <w:p w14:paraId="62338695" w14:textId="775A0FF4" w:rsidR="00D37A3F" w:rsidRDefault="003F0A39" w:rsidP="00713728">
      <w:pPr>
        <w:pStyle w:val="Heading2"/>
      </w:pPr>
      <w:r w:rsidRPr="00F01E0E">
        <w:t xml:space="preserve">Summary of public consultation </w:t>
      </w:r>
      <w:r w:rsidR="00E470B0" w:rsidRPr="00F01E0E">
        <w:t>input</w:t>
      </w:r>
    </w:p>
    <w:p w14:paraId="71B7CAAA" w14:textId="77777777" w:rsidR="00192A8C" w:rsidRPr="008129B8" w:rsidRDefault="00192A8C" w:rsidP="00192A8C">
      <w:pPr>
        <w:spacing w:after="120"/>
        <w:rPr>
          <w:i/>
          <w:iCs/>
        </w:rPr>
      </w:pPr>
      <w:r w:rsidRPr="00E95336">
        <w:rPr>
          <w:i/>
          <w:iCs/>
        </w:rPr>
        <w:t>PASC noted and welcomed consultation input from</w:t>
      </w:r>
      <w:r w:rsidRPr="00D7667B">
        <w:t xml:space="preserve"> </w:t>
      </w:r>
      <w:r w:rsidRPr="008129B8">
        <w:rPr>
          <w:i/>
          <w:iCs/>
        </w:rPr>
        <w:t xml:space="preserve">11 organisations and 34 individuals, 28 of whom were consumers and 6 health professionals. The 11 organisations that submitted input were: </w:t>
      </w:r>
    </w:p>
    <w:p w14:paraId="32E6D24C" w14:textId="77777777" w:rsidR="00192A8C" w:rsidRDefault="00192A8C" w:rsidP="00192A8C">
      <w:pPr>
        <w:pStyle w:val="ListParagraph"/>
        <w:numPr>
          <w:ilvl w:val="0"/>
          <w:numId w:val="32"/>
        </w:numPr>
        <w:spacing w:after="120" w:line="259" w:lineRule="auto"/>
      </w:pPr>
      <w:r>
        <w:t>Prostate Cancer Foundation of Australia (PCFA)</w:t>
      </w:r>
    </w:p>
    <w:p w14:paraId="5C1E6EDF" w14:textId="77777777" w:rsidR="00192A8C" w:rsidRDefault="00192A8C" w:rsidP="00192A8C">
      <w:pPr>
        <w:pStyle w:val="ListParagraph"/>
        <w:numPr>
          <w:ilvl w:val="0"/>
          <w:numId w:val="32"/>
        </w:numPr>
        <w:spacing w:after="120" w:line="259" w:lineRule="auto"/>
      </w:pPr>
      <w:r w:rsidRPr="00E518C4">
        <w:t>Royal Australian and New Zealand College of Radiologists (</w:t>
      </w:r>
      <w:r>
        <w:t>RANZCR)</w:t>
      </w:r>
    </w:p>
    <w:p w14:paraId="169042DF" w14:textId="77777777" w:rsidR="00192A8C" w:rsidRDefault="00192A8C" w:rsidP="00192A8C">
      <w:pPr>
        <w:pStyle w:val="ListParagraph"/>
        <w:numPr>
          <w:ilvl w:val="0"/>
          <w:numId w:val="32"/>
        </w:numPr>
        <w:spacing w:after="120" w:line="259" w:lineRule="auto"/>
      </w:pPr>
      <w:r w:rsidRPr="00E518C4">
        <w:t>Urologic Society of Australia and New Zealand</w:t>
      </w:r>
      <w:r>
        <w:t xml:space="preserve"> (USANZ)</w:t>
      </w:r>
    </w:p>
    <w:p w14:paraId="37622108" w14:textId="77777777" w:rsidR="00192A8C" w:rsidRDefault="00192A8C" w:rsidP="00192A8C">
      <w:pPr>
        <w:pStyle w:val="ListParagraph"/>
        <w:numPr>
          <w:ilvl w:val="0"/>
          <w:numId w:val="32"/>
        </w:numPr>
        <w:spacing w:after="120" w:line="259" w:lineRule="auto"/>
      </w:pPr>
      <w:r>
        <w:t>Noosa Prostate Association</w:t>
      </w:r>
    </w:p>
    <w:p w14:paraId="4A99F657" w14:textId="77777777" w:rsidR="00192A8C" w:rsidRDefault="00192A8C" w:rsidP="00192A8C">
      <w:pPr>
        <w:pStyle w:val="ListParagraph"/>
        <w:numPr>
          <w:ilvl w:val="0"/>
          <w:numId w:val="32"/>
        </w:numPr>
        <w:spacing w:after="120" w:line="259" w:lineRule="auto"/>
      </w:pPr>
      <w:r>
        <w:t>Eltham Prostate Cancer Information and Support Group</w:t>
      </w:r>
    </w:p>
    <w:p w14:paraId="0F8C378F" w14:textId="77777777" w:rsidR="00192A8C" w:rsidRDefault="00192A8C" w:rsidP="00192A8C">
      <w:pPr>
        <w:pStyle w:val="ListParagraph"/>
        <w:numPr>
          <w:ilvl w:val="0"/>
          <w:numId w:val="32"/>
        </w:numPr>
        <w:spacing w:after="120" w:line="259" w:lineRule="auto"/>
      </w:pPr>
      <w:r>
        <w:t>Port Macquarie Prostate Cancer Support Group</w:t>
      </w:r>
    </w:p>
    <w:p w14:paraId="113C1529" w14:textId="77777777" w:rsidR="00192A8C" w:rsidRDefault="00192A8C" w:rsidP="00192A8C">
      <w:pPr>
        <w:pStyle w:val="ListParagraph"/>
        <w:numPr>
          <w:ilvl w:val="0"/>
          <w:numId w:val="32"/>
        </w:numPr>
        <w:spacing w:after="120" w:line="259" w:lineRule="auto"/>
      </w:pPr>
      <w:r>
        <w:t>Victorian Council of Prostate Cancer Support Groups</w:t>
      </w:r>
    </w:p>
    <w:p w14:paraId="49047FD0" w14:textId="77777777" w:rsidR="00192A8C" w:rsidRDefault="00192A8C" w:rsidP="00192A8C">
      <w:pPr>
        <w:pStyle w:val="ListParagraph"/>
        <w:numPr>
          <w:ilvl w:val="0"/>
          <w:numId w:val="32"/>
        </w:numPr>
        <w:spacing w:after="120" w:line="259" w:lineRule="auto"/>
      </w:pPr>
      <w:r>
        <w:t>Geelong Prostate Support Group</w:t>
      </w:r>
    </w:p>
    <w:p w14:paraId="4CA83810" w14:textId="77777777" w:rsidR="00192A8C" w:rsidRDefault="00192A8C" w:rsidP="00192A8C">
      <w:pPr>
        <w:pStyle w:val="ListParagraph"/>
        <w:numPr>
          <w:ilvl w:val="0"/>
          <w:numId w:val="32"/>
        </w:numPr>
        <w:spacing w:after="120" w:line="259" w:lineRule="auto"/>
      </w:pPr>
      <w:r>
        <w:t>Maryborough (Qld) Prostate Cancer Support Group</w:t>
      </w:r>
    </w:p>
    <w:p w14:paraId="6C7B8E0F" w14:textId="77777777" w:rsidR="00192A8C" w:rsidRDefault="00192A8C" w:rsidP="00192A8C">
      <w:pPr>
        <w:pStyle w:val="ListParagraph"/>
        <w:numPr>
          <w:ilvl w:val="0"/>
          <w:numId w:val="32"/>
        </w:numPr>
        <w:spacing w:after="120" w:line="259" w:lineRule="auto"/>
      </w:pPr>
      <w:r>
        <w:lastRenderedPageBreak/>
        <w:t>Moreton Bay Regional Prostate Cancer Support Group</w:t>
      </w:r>
    </w:p>
    <w:p w14:paraId="5B05C3E4" w14:textId="77777777" w:rsidR="00192A8C" w:rsidRPr="00D7667B" w:rsidRDefault="00192A8C" w:rsidP="00192A8C">
      <w:pPr>
        <w:pStyle w:val="ListParagraph"/>
        <w:numPr>
          <w:ilvl w:val="0"/>
          <w:numId w:val="32"/>
        </w:numPr>
        <w:spacing w:after="120" w:line="259" w:lineRule="auto"/>
      </w:pPr>
      <w:r>
        <w:t>Shoalhaven Prostate Cancer Support Group</w:t>
      </w:r>
    </w:p>
    <w:p w14:paraId="0738F825" w14:textId="77777777" w:rsidR="00192A8C" w:rsidRPr="00865F23" w:rsidRDefault="00192A8C" w:rsidP="00192A8C">
      <w:pPr>
        <w:rPr>
          <w:color w:val="5B9BD5" w:themeColor="accent1"/>
        </w:rPr>
      </w:pPr>
      <w:r>
        <w:t xml:space="preserve">The consultation input received </w:t>
      </w:r>
      <w:r w:rsidRPr="00557C05">
        <w:t xml:space="preserve">was </w:t>
      </w:r>
      <w:r w:rsidRPr="00865F23">
        <w:t>largely supportive</w:t>
      </w:r>
      <w:r w:rsidRPr="00557C05">
        <w:t xml:space="preserve"> </w:t>
      </w:r>
      <w:r>
        <w:t xml:space="preserve">of public funding for </w:t>
      </w:r>
      <w:r w:rsidRPr="007711EB">
        <w:t>IRE for prostate tumour tissue in patients with prostate cancer</w:t>
      </w:r>
      <w:r>
        <w:t>.</w:t>
      </w:r>
    </w:p>
    <w:p w14:paraId="2F944FA7" w14:textId="77777777" w:rsidR="00192A8C" w:rsidRDefault="00192A8C" w:rsidP="00192A8C">
      <w:pPr>
        <w:rPr>
          <w:b/>
          <w:bCs/>
        </w:rPr>
      </w:pPr>
      <w:r w:rsidRPr="00D811C1">
        <w:rPr>
          <w:b/>
          <w:bCs/>
        </w:rPr>
        <w:t xml:space="preserve">Consumer </w:t>
      </w:r>
      <w:r>
        <w:rPr>
          <w:b/>
          <w:bCs/>
        </w:rPr>
        <w:t>Input</w:t>
      </w:r>
    </w:p>
    <w:p w14:paraId="67C07396" w14:textId="77777777" w:rsidR="00192A8C" w:rsidRPr="00865F23" w:rsidRDefault="00192A8C" w:rsidP="00192A8C">
      <w:r w:rsidRPr="00A65641">
        <w:t xml:space="preserve">Most of the consumer input came from individuals who </w:t>
      </w:r>
      <w:r>
        <w:t>had been treated for</w:t>
      </w:r>
      <w:r w:rsidRPr="00A65641">
        <w:t xml:space="preserve"> prostate cancer, </w:t>
      </w:r>
      <w:r>
        <w:t>some of whom had been treated with IRE</w:t>
      </w:r>
      <w:r w:rsidRPr="00A65641">
        <w:t>.</w:t>
      </w:r>
      <w:r>
        <w:t xml:space="preserve"> Some consumers noted that whilst the procedure had not been successful for them, they still considered that it was a valuable option for people with prostate cancer to be able to access. Consumers noted the emotional and social toll that the side effects of incontinence and erectile dysfunction from conventional treatment can have, and the importance of having the option of IRE to potentially avoid these side effects.</w:t>
      </w:r>
    </w:p>
    <w:p w14:paraId="5D1F2AFD" w14:textId="77777777" w:rsidR="00192A8C" w:rsidRDefault="00192A8C" w:rsidP="00192A8C">
      <w:pPr>
        <w:rPr>
          <w:b/>
          <w:bCs/>
        </w:rPr>
      </w:pPr>
      <w:r>
        <w:rPr>
          <w:b/>
          <w:bCs/>
        </w:rPr>
        <w:t>Benefits and Disadvantages</w:t>
      </w:r>
    </w:p>
    <w:p w14:paraId="0FC12286" w14:textId="77777777" w:rsidR="00192A8C" w:rsidRDefault="00192A8C" w:rsidP="00192A8C">
      <w:r>
        <w:t>The main benefits of public funding received in the consultation input included that IRE is less invasive, associated with rapid recovery and has lower rates of incontinence and erectile dysfunction compared to conventional treatment. PCFA stated that</w:t>
      </w:r>
      <w:r w:rsidRPr="00CE1768">
        <w:t xml:space="preserve"> </w:t>
      </w:r>
      <w:r>
        <w:t>IRE</w:t>
      </w:r>
      <w:r w:rsidRPr="00CE1768">
        <w:t xml:space="preserve"> </w:t>
      </w:r>
      <w:r>
        <w:t xml:space="preserve">is </w:t>
      </w:r>
      <w:r w:rsidRPr="00CE1768">
        <w:t>extremely reliable in destroying tumour</w:t>
      </w:r>
      <w:r>
        <w:t xml:space="preserve"> tissue and USANZ stated that there is good long-term data supporting the use of focal therapy in carefully selected patients.</w:t>
      </w:r>
    </w:p>
    <w:p w14:paraId="7F5636C2" w14:textId="77777777" w:rsidR="00192A8C" w:rsidRPr="0034373A" w:rsidRDefault="00192A8C" w:rsidP="00192A8C">
      <w:r>
        <w:t>The main disadvantage of public funding received in the consultation input was concerns that IRE would be inaccessible due to limited locations providing the service and potential out of pocket costs. RANZCR stated that more robust data, ideally from randomised clinical trials, was required to provide evidence of long-term quality of life and patient outcomes</w:t>
      </w:r>
      <w:r w:rsidRPr="00DE60E6">
        <w:t xml:space="preserve">. </w:t>
      </w:r>
    </w:p>
    <w:p w14:paraId="297FA6A4" w14:textId="77777777" w:rsidR="00192A8C" w:rsidRDefault="00192A8C" w:rsidP="00192A8C">
      <w:pPr>
        <w:rPr>
          <w:b/>
          <w:bCs/>
        </w:rPr>
      </w:pPr>
      <w:r>
        <w:rPr>
          <w:b/>
          <w:bCs/>
        </w:rPr>
        <w:t>Population, Comparator (current management) and Delivery</w:t>
      </w:r>
    </w:p>
    <w:p w14:paraId="2128A64A" w14:textId="77777777" w:rsidR="00192A8C" w:rsidRDefault="00192A8C" w:rsidP="00192A8C">
      <w:r>
        <w:t>The consultation input largely agreed with the proposed population. RANZCR noted the proposed population is overly broad.</w:t>
      </w:r>
      <w:r>
        <w:rPr>
          <w:rFonts w:eastAsia="Times New Roman" w:cs="Calibri"/>
          <w:lang w:eastAsia="en-AU"/>
        </w:rPr>
        <w:t xml:space="preserve"> A health professional reflected that whilst prostate cancer is most common in men over 55, it would not be appropriate to place a lower age limit</w:t>
      </w:r>
      <w:r>
        <w:t xml:space="preserve"> on IRE. </w:t>
      </w:r>
    </w:p>
    <w:p w14:paraId="2F802E04" w14:textId="77777777" w:rsidR="00192A8C" w:rsidRPr="00865F23" w:rsidRDefault="00192A8C" w:rsidP="00192A8C">
      <w:r>
        <w:t xml:space="preserve">The consultation input varied from agreeing to disagreeing with the proposed comparator. Those that disagreed with the comparator noted that </w:t>
      </w:r>
      <w:r w:rsidRPr="00595656">
        <w:t xml:space="preserve">focal therapy </w:t>
      </w:r>
      <w:r>
        <w:t xml:space="preserve">can include </w:t>
      </w:r>
      <w:r w:rsidRPr="00455753">
        <w:t>cryotherapy, HIFU, targeted photodynamic therapy, thermal and microwave ablation, brachytherapy, and</w:t>
      </w:r>
      <w:r>
        <w:t xml:space="preserve"> SBRT. </w:t>
      </w:r>
    </w:p>
    <w:p w14:paraId="63720DB7" w14:textId="77777777" w:rsidR="00192A8C" w:rsidRDefault="00192A8C" w:rsidP="00192A8C">
      <w:r>
        <w:t>A large proportion of consumers providing input commented on the importance of the availability of other services such as counselling for patients with prostate cancer. Consultation input raised the issue of equity of access to IRE stating that people</w:t>
      </w:r>
      <w:r w:rsidRPr="00C678BB">
        <w:t xml:space="preserve"> in rural and regional areas may need to go to major population centres for consultation and treatment,</w:t>
      </w:r>
      <w:r>
        <w:t xml:space="preserve"> and that support for transport, accommodation and carers should be provided.</w:t>
      </w:r>
    </w:p>
    <w:p w14:paraId="29852383" w14:textId="77777777" w:rsidR="00192A8C" w:rsidRDefault="00192A8C" w:rsidP="00192A8C">
      <w:pPr>
        <w:rPr>
          <w:b/>
          <w:bCs/>
        </w:rPr>
      </w:pPr>
      <w:r w:rsidRPr="00364F8A">
        <w:rPr>
          <w:b/>
          <w:bCs/>
        </w:rPr>
        <w:t>MBS Item Descriptor and Fee</w:t>
      </w:r>
    </w:p>
    <w:p w14:paraId="73B01FFE" w14:textId="77777777" w:rsidR="00192A8C" w:rsidRPr="00956E8B" w:rsidRDefault="00192A8C" w:rsidP="00192A8C">
      <w:pPr>
        <w:rPr>
          <w:rFonts w:eastAsia="Times New Roman" w:cs="Calibri"/>
          <w:lang w:eastAsia="en-AU"/>
        </w:rPr>
      </w:pPr>
      <w:r>
        <w:t xml:space="preserve">The consultation input from health professionals and professional organisations mostly agreed with the proposed service descriptor. </w:t>
      </w:r>
      <w:r>
        <w:rPr>
          <w:rFonts w:eastAsia="Times New Roman" w:cs="Calibri"/>
          <w:lang w:eastAsia="en-AU"/>
        </w:rPr>
        <w:t>USANZ stated that the terms “s</w:t>
      </w:r>
      <w:r w:rsidRPr="00BA76CD">
        <w:rPr>
          <w:rFonts w:eastAsia="Times New Roman" w:cs="Calibri"/>
          <w:lang w:eastAsia="en-AU"/>
        </w:rPr>
        <w:t>olitary, identifiable tumour on imaging and confirmed on biopsy</w:t>
      </w:r>
      <w:r>
        <w:rPr>
          <w:rFonts w:eastAsia="Times New Roman" w:cs="Calibri"/>
          <w:lang w:eastAsia="en-AU"/>
        </w:rPr>
        <w:t xml:space="preserve">” should be included to define the population. </w:t>
      </w:r>
      <w:r>
        <w:t xml:space="preserve">A health professional commented that </w:t>
      </w:r>
      <w:r w:rsidRPr="00364F8A">
        <w:t>IRE</w:t>
      </w:r>
      <w:r>
        <w:rPr>
          <w:rFonts w:eastAsia="Times New Roman" w:cs="Calibri"/>
          <w:lang w:eastAsia="en-AU"/>
        </w:rPr>
        <w:t xml:space="preserve"> </w:t>
      </w:r>
      <w:r w:rsidRPr="00364F8A">
        <w:rPr>
          <w:rFonts w:eastAsia="Times New Roman" w:cs="Calibri"/>
          <w:lang w:eastAsia="en-AU"/>
        </w:rPr>
        <w:t>is performed under ultrasound guidance in a similar manner to</w:t>
      </w:r>
      <w:r>
        <w:rPr>
          <w:rFonts w:eastAsia="Times New Roman" w:cs="Calibri"/>
          <w:lang w:eastAsia="en-AU"/>
        </w:rPr>
        <w:t xml:space="preserve"> MBS</w:t>
      </w:r>
      <w:r w:rsidRPr="00364F8A">
        <w:rPr>
          <w:rFonts w:eastAsia="Times New Roman" w:cs="Calibri"/>
          <w:lang w:eastAsia="en-AU"/>
        </w:rPr>
        <w:t xml:space="preserve"> items 37219 and 37220 and so </w:t>
      </w:r>
      <w:r w:rsidRPr="00364F8A">
        <w:rPr>
          <w:rFonts w:eastAsia="Times New Roman" w:cs="Calibri"/>
          <w:lang w:eastAsia="en-AU"/>
        </w:rPr>
        <w:lastRenderedPageBreak/>
        <w:t>should include:  "... being a service associated with a service to which item 55603 applies".</w:t>
      </w:r>
      <w:r>
        <w:rPr>
          <w:rFonts w:eastAsia="Times New Roman" w:cs="Calibri"/>
          <w:lang w:eastAsia="en-AU"/>
        </w:rPr>
        <w:t xml:space="preserve"> PCFA </w:t>
      </w:r>
      <w:r w:rsidRPr="00865F23">
        <w:rPr>
          <w:rFonts w:eastAsia="Times New Roman" w:cs="Calibri"/>
          <w:lang w:eastAsia="en-AU"/>
        </w:rPr>
        <w:t>recommend that an explanatory note accompany the MBS item number to require long consultation with a urologist, and consultation with both a urologist and radiation oncologist, subject to multidisciplinary review, before patients commence treatment.</w:t>
      </w:r>
    </w:p>
    <w:p w14:paraId="46C85772" w14:textId="56626271" w:rsidR="00192A8C" w:rsidRPr="00462638" w:rsidRDefault="00192A8C" w:rsidP="00192A8C">
      <w:pPr>
        <w:rPr>
          <w:rFonts w:eastAsia="Times New Roman" w:cs="Calibri"/>
          <w:lang w:eastAsia="en-AU"/>
        </w:rPr>
      </w:pPr>
      <w:r>
        <w:t xml:space="preserve">The consultation input from health professionals and professional organisations ranged from agreeing with the proposed service fee to stating that it should be higher. A health professional noted that a higher rebate may aid patient access due to the cost of disposables for IRE. </w:t>
      </w:r>
      <w:r w:rsidRPr="00865F23">
        <w:rPr>
          <w:rFonts w:eastAsia="Times New Roman" w:cs="Calibri"/>
          <w:lang w:eastAsia="en-AU"/>
        </w:rPr>
        <w:t>PCFA stated that consideration should be given to the costs of post-treatment surveillance, such as MRI and biopsy, and the potential requirement for salvage therapies</w:t>
      </w:r>
      <w:r w:rsidR="004E78C3">
        <w:rPr>
          <w:rFonts w:eastAsia="Times New Roman" w:cs="Calibri"/>
          <w:lang w:eastAsia="en-AU"/>
        </w:rPr>
        <w:t>.</w:t>
      </w:r>
      <w:r w:rsidR="004E78C3" w:rsidRPr="00865F23">
        <w:rPr>
          <w:rFonts w:eastAsia="Times New Roman" w:cs="Calibri"/>
          <w:lang w:eastAsia="en-AU"/>
        </w:rPr>
        <w:t xml:space="preserve"> </w:t>
      </w:r>
    </w:p>
    <w:p w14:paraId="64729E66" w14:textId="05F91B41" w:rsidR="00AF26CE" w:rsidRDefault="007910FB" w:rsidP="0021183E">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noted that RANZCR were not supportive of</w:t>
      </w:r>
      <w:r w:rsidR="00006524">
        <w:rPr>
          <w:rFonts w:asciiTheme="minorHAnsi" w:hAnsiTheme="minorHAnsi" w:cstheme="minorHAnsi"/>
          <w:i/>
          <w:iCs/>
        </w:rPr>
        <w:t xml:space="preserve"> the application and raised concerns </w:t>
      </w:r>
      <w:r w:rsidR="002C7886">
        <w:rPr>
          <w:rFonts w:asciiTheme="minorHAnsi" w:hAnsiTheme="minorHAnsi" w:cstheme="minorHAnsi"/>
          <w:i/>
          <w:iCs/>
        </w:rPr>
        <w:t xml:space="preserve">with the difficulty identifying a suitable population, choice of comparator, </w:t>
      </w:r>
      <w:r w:rsidR="003D6A52">
        <w:rPr>
          <w:rFonts w:asciiTheme="minorHAnsi" w:hAnsiTheme="minorHAnsi" w:cstheme="minorHAnsi"/>
          <w:i/>
          <w:iCs/>
        </w:rPr>
        <w:t>and lack of data to support the outcomes.</w:t>
      </w:r>
      <w:r w:rsidR="00F71061">
        <w:rPr>
          <w:rFonts w:asciiTheme="minorHAnsi" w:hAnsiTheme="minorHAnsi" w:cstheme="minorHAnsi"/>
          <w:i/>
          <w:iCs/>
        </w:rPr>
        <w:t xml:space="preserve"> </w:t>
      </w:r>
      <w:r w:rsidR="00035257">
        <w:rPr>
          <w:rFonts w:asciiTheme="minorHAnsi" w:hAnsiTheme="minorHAnsi" w:cstheme="minorHAnsi"/>
          <w:i/>
          <w:iCs/>
        </w:rPr>
        <w:t>PASC also noted that the PCFA were supportive of the application but welcome</w:t>
      </w:r>
      <w:r w:rsidR="00575719">
        <w:rPr>
          <w:rFonts w:asciiTheme="minorHAnsi" w:hAnsiTheme="minorHAnsi" w:cstheme="minorHAnsi"/>
          <w:i/>
          <w:iCs/>
        </w:rPr>
        <w:t>d</w:t>
      </w:r>
      <w:r w:rsidR="00035257">
        <w:rPr>
          <w:rFonts w:asciiTheme="minorHAnsi" w:hAnsiTheme="minorHAnsi" w:cstheme="minorHAnsi"/>
          <w:i/>
          <w:iCs/>
        </w:rPr>
        <w:t xml:space="preserve"> additional research.</w:t>
      </w:r>
    </w:p>
    <w:p w14:paraId="0E5D0984" w14:textId="0556D4E5" w:rsidR="0021183E" w:rsidRPr="000B5D27" w:rsidRDefault="00035257" w:rsidP="000B5D27">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welcomed </w:t>
      </w:r>
      <w:r w:rsidR="00B24C82">
        <w:rPr>
          <w:rFonts w:asciiTheme="minorHAnsi" w:hAnsiTheme="minorHAnsi" w:cstheme="minorHAnsi"/>
          <w:i/>
          <w:iCs/>
        </w:rPr>
        <w:t xml:space="preserve">input from prostate cancer survivors and consumer groups, who urged funding on the MBS and advocated for </w:t>
      </w:r>
      <w:r w:rsidR="009A0507">
        <w:rPr>
          <w:rFonts w:asciiTheme="minorHAnsi" w:hAnsiTheme="minorHAnsi" w:cstheme="minorHAnsi"/>
          <w:i/>
          <w:iCs/>
        </w:rPr>
        <w:t xml:space="preserve">equitable access including </w:t>
      </w:r>
      <w:r w:rsidR="00575719">
        <w:rPr>
          <w:rFonts w:asciiTheme="minorHAnsi" w:hAnsiTheme="minorHAnsi" w:cstheme="minorHAnsi"/>
          <w:i/>
          <w:iCs/>
        </w:rPr>
        <w:t>reduced</w:t>
      </w:r>
      <w:r w:rsidR="009A0507">
        <w:rPr>
          <w:rFonts w:asciiTheme="minorHAnsi" w:hAnsiTheme="minorHAnsi" w:cstheme="minorHAnsi"/>
          <w:i/>
          <w:iCs/>
        </w:rPr>
        <w:t xml:space="preserve"> out of pocket costs.</w:t>
      </w:r>
    </w:p>
    <w:p w14:paraId="4E68667F" w14:textId="77777777" w:rsidR="00D37A3F" w:rsidRDefault="00D37A3F" w:rsidP="00713728">
      <w:pPr>
        <w:pStyle w:val="Heading2"/>
      </w:pPr>
      <w:r w:rsidRPr="00F01E0E">
        <w:t>Next steps</w:t>
      </w:r>
    </w:p>
    <w:p w14:paraId="798F53BF" w14:textId="09A47144" w:rsidR="0021183E" w:rsidRPr="0021183E" w:rsidRDefault="0055415B" w:rsidP="005423F5">
      <w:r>
        <w:rPr>
          <w:rFonts w:asciiTheme="minorHAnsi" w:hAnsiTheme="minorHAnsi" w:cstheme="minorHAnsi"/>
          <w:i/>
          <w:iCs/>
        </w:rPr>
        <w:t>PASC noted t</w:t>
      </w:r>
      <w:r w:rsidR="0021183E" w:rsidRPr="00D10B2A">
        <w:rPr>
          <w:rFonts w:asciiTheme="minorHAnsi" w:hAnsiTheme="minorHAnsi" w:cstheme="minorHAnsi"/>
          <w:i/>
          <w:iCs/>
        </w:rPr>
        <w:t xml:space="preserve">he applicant intends to proceed with an </w:t>
      </w:r>
      <w:r w:rsidR="001D5687">
        <w:rPr>
          <w:rFonts w:asciiTheme="minorHAnsi" w:hAnsiTheme="minorHAnsi" w:cstheme="minorHAnsi"/>
          <w:i/>
          <w:iCs/>
        </w:rPr>
        <w:t>Applicant Developed Assessment Report (</w:t>
      </w:r>
      <w:r w:rsidR="0021183E" w:rsidRPr="00D10B2A">
        <w:rPr>
          <w:rFonts w:asciiTheme="minorHAnsi" w:hAnsiTheme="minorHAnsi" w:cstheme="minorHAnsi"/>
          <w:i/>
          <w:iCs/>
        </w:rPr>
        <w:t>ADAR</w:t>
      </w:r>
      <w:r w:rsidR="001D5687">
        <w:rPr>
          <w:rFonts w:asciiTheme="minorHAnsi" w:hAnsiTheme="minorHAnsi" w:cstheme="minorHAnsi"/>
          <w:i/>
          <w:iCs/>
        </w:rPr>
        <w:t>)</w:t>
      </w:r>
      <w:r w:rsidR="0021183E" w:rsidRPr="00D10B2A">
        <w:rPr>
          <w:rFonts w:asciiTheme="minorHAnsi" w:hAnsiTheme="minorHAnsi" w:cstheme="minorHAnsi"/>
          <w:i/>
          <w:iCs/>
        </w:rPr>
        <w:t>.</w:t>
      </w:r>
    </w:p>
    <w:p w14:paraId="08978CB7" w14:textId="17DA591B" w:rsidR="5AC8A520" w:rsidRDefault="0069361F" w:rsidP="00BE6F1E">
      <w:pPr>
        <w:pStyle w:val="Heading2"/>
      </w:pPr>
      <w:bookmarkStart w:id="40" w:name="_Hlk143691641"/>
      <w:r>
        <w:t>Applicant Comments on Ratified PICO</w:t>
      </w:r>
    </w:p>
    <w:p w14:paraId="685D51A7" w14:textId="3C733C3E" w:rsidR="59E84896" w:rsidRPr="00BE6F1E" w:rsidRDefault="59E84896" w:rsidP="00760991">
      <w:pPr>
        <w:shd w:val="clear" w:color="auto" w:fill="FFFFFF" w:themeFill="background1"/>
        <w:spacing w:before="240" w:after="240"/>
        <w:rPr>
          <w:rFonts w:asciiTheme="minorHAnsi" w:eastAsia="Aptos" w:hAnsiTheme="minorHAnsi" w:cstheme="minorHAnsi"/>
          <w:b/>
          <w:bCs/>
          <w:color w:val="000000" w:themeColor="text1"/>
        </w:rPr>
      </w:pPr>
      <w:r w:rsidRPr="00BE6F1E">
        <w:rPr>
          <w:rFonts w:asciiTheme="minorHAnsi" w:eastAsia="Aptos" w:hAnsiTheme="minorHAnsi" w:cstheme="minorHAnsi"/>
          <w:b/>
          <w:bCs/>
          <w:color w:val="000000" w:themeColor="text1"/>
        </w:rPr>
        <w:t>Response Regarding Proposed MBS Item and Fee Structure (Table 9 and 10)</w:t>
      </w:r>
    </w:p>
    <w:p w14:paraId="6F6963D2" w14:textId="66303BF7" w:rsidR="59E84896" w:rsidRPr="00175A57" w:rsidRDefault="59E84896" w:rsidP="00760991">
      <w:pPr>
        <w:shd w:val="clear" w:color="auto" w:fill="FFFFFF" w:themeFill="background1"/>
        <w:spacing w:before="240" w:after="240"/>
        <w:rPr>
          <w:rFonts w:asciiTheme="minorHAnsi" w:eastAsia="Aptos" w:hAnsiTheme="minorHAnsi" w:cstheme="minorHAnsi"/>
          <w:color w:val="000000" w:themeColor="text1"/>
        </w:rPr>
      </w:pPr>
      <w:r w:rsidRPr="00BE6F1E">
        <w:rPr>
          <w:rFonts w:asciiTheme="minorHAnsi" w:eastAsia="Aptos" w:hAnsiTheme="minorHAnsi" w:cstheme="minorHAnsi"/>
          <w:b/>
          <w:bCs/>
          <w:color w:val="000000" w:themeColor="text1"/>
        </w:rPr>
        <w:t>1. Treatment Limitation to One per Patient Lifetime</w:t>
      </w:r>
      <w:r>
        <w:br/>
      </w:r>
      <w:r w:rsidRPr="00175A57">
        <w:rPr>
          <w:rFonts w:asciiTheme="minorHAnsi" w:eastAsia="Aptos" w:hAnsiTheme="minorHAnsi" w:cstheme="minorHAnsi"/>
          <w:color w:val="000000" w:themeColor="text1"/>
        </w:rPr>
        <w:t xml:space="preserve">The applicant maintains that up to two treatments should be available. Reducing to one treatment would exclude a small but clinically important group of patients who may require a secondary IRE procedure. </w:t>
      </w:r>
    </w:p>
    <w:p w14:paraId="496A15BF" w14:textId="6397DB29" w:rsidR="59E84896" w:rsidRPr="00175A57" w:rsidRDefault="59E84896" w:rsidP="1DB4CA1D">
      <w:pPr>
        <w:shd w:val="clear" w:color="auto" w:fill="FFFFFF" w:themeFill="background1"/>
        <w:spacing w:before="240" w:after="240"/>
        <w:rPr>
          <w:rFonts w:asciiTheme="minorHAnsi" w:eastAsia="Aptos" w:hAnsiTheme="minorHAnsi" w:cstheme="minorBidi"/>
          <w:b/>
          <w:bCs/>
          <w:color w:val="000000" w:themeColor="text1"/>
        </w:rPr>
      </w:pPr>
      <w:r w:rsidRPr="1DB4CA1D">
        <w:rPr>
          <w:rFonts w:asciiTheme="minorHAnsi" w:eastAsia="Aptos" w:hAnsiTheme="minorHAnsi" w:cstheme="minorBidi"/>
          <w:b/>
          <w:bCs/>
          <w:color w:val="000000" w:themeColor="text1"/>
        </w:rPr>
        <w:t>2. Surgical Assistant Fees</w:t>
      </w:r>
    </w:p>
    <w:p w14:paraId="7C4A5097" w14:textId="55B68F47" w:rsidR="59E84896" w:rsidRPr="00175A57" w:rsidRDefault="59E84896" w:rsidP="1DB4CA1D">
      <w:pPr>
        <w:shd w:val="clear" w:color="auto" w:fill="FFFFFF" w:themeFill="background1"/>
        <w:spacing w:before="240" w:after="240"/>
        <w:rPr>
          <w:rFonts w:asciiTheme="minorHAnsi" w:eastAsia="Aptos" w:hAnsiTheme="minorHAnsi" w:cstheme="minorBidi"/>
          <w:color w:val="000000" w:themeColor="text1"/>
        </w:rPr>
      </w:pPr>
      <w:r w:rsidRPr="1DB4CA1D">
        <w:rPr>
          <w:rFonts w:asciiTheme="minorHAnsi" w:eastAsia="Aptos" w:hAnsiTheme="minorHAnsi" w:cstheme="minorBidi"/>
          <w:color w:val="000000" w:themeColor="text1"/>
        </w:rPr>
        <w:t xml:space="preserve">The applicant suggests that consideration of surgical assistant fees could be addressed during the future cost modelling stage of the </w:t>
      </w:r>
      <w:r w:rsidR="007C05D2" w:rsidRPr="1DB4CA1D">
        <w:rPr>
          <w:rFonts w:asciiTheme="minorHAnsi" w:eastAsia="Aptos" w:hAnsiTheme="minorHAnsi" w:cstheme="minorBidi"/>
          <w:color w:val="000000" w:themeColor="text1"/>
        </w:rPr>
        <w:t>application</w:t>
      </w:r>
      <w:r w:rsidRPr="1DB4CA1D">
        <w:rPr>
          <w:rFonts w:asciiTheme="minorHAnsi" w:eastAsia="Aptos" w:hAnsiTheme="minorHAnsi" w:cstheme="minorBidi"/>
          <w:color w:val="000000" w:themeColor="text1"/>
        </w:rPr>
        <w:t>.</w:t>
      </w:r>
    </w:p>
    <w:p w14:paraId="0CDB0F33" w14:textId="2F157516" w:rsidR="59E84896" w:rsidRPr="00BE6F1E" w:rsidRDefault="59E84896" w:rsidP="1DB4CA1D">
      <w:pPr>
        <w:shd w:val="clear" w:color="auto" w:fill="FFFFFF" w:themeFill="background1"/>
        <w:spacing w:before="240" w:after="240"/>
        <w:rPr>
          <w:rFonts w:asciiTheme="minorHAnsi" w:eastAsia="Aptos" w:hAnsiTheme="minorHAnsi" w:cstheme="minorBidi"/>
          <w:color w:val="000000" w:themeColor="text1"/>
        </w:rPr>
      </w:pPr>
      <w:r w:rsidRPr="1DB4CA1D">
        <w:rPr>
          <w:rFonts w:asciiTheme="minorHAnsi" w:eastAsia="Aptos" w:hAnsiTheme="minorHAnsi" w:cstheme="minorBidi"/>
          <w:b/>
          <w:bCs/>
          <w:color w:val="000000" w:themeColor="text1"/>
        </w:rPr>
        <w:t>3. Comparator Selection – Active Surveillance (AS)</w:t>
      </w:r>
      <w:r>
        <w:br/>
      </w:r>
      <w:r w:rsidRPr="1DB4CA1D">
        <w:rPr>
          <w:rFonts w:asciiTheme="minorHAnsi" w:eastAsia="Aptos" w:hAnsiTheme="minorHAnsi" w:cstheme="minorBidi"/>
          <w:color w:val="000000" w:themeColor="text1"/>
        </w:rPr>
        <w:t xml:space="preserve">The applicant does not agree with the selection of Active Surveillance (AS) as a comparator for IRE in patients with Gleason 6 prostate cancer. AS is a non-interventional management strategy and not a therapeutic intervention. In contrast, IRE is a definitive, attempted curative treatment intended for patients with clinically significant prostate cancer. As such, </w:t>
      </w:r>
      <w:r w:rsidR="007F2181" w:rsidRPr="1DB4CA1D">
        <w:rPr>
          <w:rFonts w:asciiTheme="minorHAnsi" w:eastAsia="Aptos" w:hAnsiTheme="minorHAnsi" w:cstheme="minorBidi"/>
          <w:color w:val="000000" w:themeColor="text1"/>
        </w:rPr>
        <w:t xml:space="preserve">the applicant does not consider </w:t>
      </w:r>
      <w:r w:rsidRPr="1DB4CA1D">
        <w:rPr>
          <w:rFonts w:asciiTheme="minorHAnsi" w:eastAsia="Aptos" w:hAnsiTheme="minorHAnsi" w:cstheme="minorBidi"/>
          <w:color w:val="000000" w:themeColor="text1"/>
        </w:rPr>
        <w:t>AS  an appropriate comparator.</w:t>
      </w:r>
    </w:p>
    <w:p w14:paraId="7F4995E8" w14:textId="18BC969C" w:rsidR="59E84896" w:rsidRPr="00BE6F1E" w:rsidRDefault="399E10C9" w:rsidP="00760991">
      <w:pPr>
        <w:shd w:val="clear" w:color="auto" w:fill="FFFFFF" w:themeFill="background1"/>
        <w:spacing w:before="240" w:after="240"/>
        <w:rPr>
          <w:rFonts w:asciiTheme="minorHAnsi" w:eastAsia="Aptos" w:hAnsiTheme="minorHAnsi" w:cstheme="minorBidi"/>
          <w:color w:val="000000" w:themeColor="text1"/>
        </w:rPr>
      </w:pPr>
      <w:r w:rsidRPr="00BE6F1E">
        <w:rPr>
          <w:rFonts w:asciiTheme="minorHAnsi" w:eastAsia="Aptos" w:hAnsiTheme="minorHAnsi" w:cstheme="minorBidi"/>
          <w:b/>
          <w:bCs/>
          <w:color w:val="000000" w:themeColor="text1"/>
        </w:rPr>
        <w:t>4. Proposed Fee Changes (Tables 9 and 10)</w:t>
      </w:r>
      <w:r w:rsidR="59E84896">
        <w:br/>
      </w:r>
      <w:r w:rsidRPr="00BE6F1E">
        <w:rPr>
          <w:rFonts w:asciiTheme="minorHAnsi" w:eastAsia="Aptos" w:hAnsiTheme="minorHAnsi" w:cstheme="minorBidi"/>
          <w:color w:val="000000" w:themeColor="text1"/>
        </w:rPr>
        <w:t>The applicant acknowledges and understands the background the committee used to recommend a different MBS code. The applicant wishes to highlight that MBS item 37227 (HDR brachytherapy), also requires additional MBS codes, including 15966.</w:t>
      </w:r>
    </w:p>
    <w:p w14:paraId="30FC73AC" w14:textId="7D124BF1" w:rsidR="59E84896" w:rsidRPr="00BE6F1E" w:rsidRDefault="59E84896" w:rsidP="00760991">
      <w:pPr>
        <w:pStyle w:val="ListParagraph"/>
        <w:numPr>
          <w:ilvl w:val="0"/>
          <w:numId w:val="1"/>
        </w:numPr>
        <w:shd w:val="clear" w:color="auto" w:fill="FFFFFF" w:themeFill="background1"/>
        <w:spacing w:before="240" w:after="240"/>
        <w:rPr>
          <w:rFonts w:asciiTheme="minorHAnsi" w:eastAsia="Aptos" w:hAnsiTheme="minorHAnsi" w:cstheme="minorHAnsi"/>
          <w:color w:val="000000" w:themeColor="text1"/>
        </w:rPr>
      </w:pPr>
      <w:r w:rsidRPr="00BE6F1E">
        <w:rPr>
          <w:rFonts w:asciiTheme="minorHAnsi" w:eastAsia="Aptos" w:hAnsiTheme="minorHAnsi" w:cstheme="minorHAnsi"/>
          <w:color w:val="000000" w:themeColor="text1"/>
        </w:rPr>
        <w:lastRenderedPageBreak/>
        <w:t>MBS 37227 covers the insertion of the delivery device (catheters).</w:t>
      </w:r>
    </w:p>
    <w:p w14:paraId="3099C8A2" w14:textId="48205F42" w:rsidR="59E84896" w:rsidRPr="00BE6F1E" w:rsidRDefault="59E84896" w:rsidP="00760991">
      <w:pPr>
        <w:pStyle w:val="ListParagraph"/>
        <w:numPr>
          <w:ilvl w:val="0"/>
          <w:numId w:val="1"/>
        </w:numPr>
        <w:shd w:val="clear" w:color="auto" w:fill="FFFFFF" w:themeFill="background1"/>
        <w:spacing w:before="240" w:after="240"/>
        <w:rPr>
          <w:rFonts w:asciiTheme="minorHAnsi" w:eastAsia="Aptos" w:hAnsiTheme="minorHAnsi" w:cstheme="minorHAnsi"/>
          <w:color w:val="000000" w:themeColor="text1"/>
        </w:rPr>
      </w:pPr>
      <w:r w:rsidRPr="00BE6F1E">
        <w:rPr>
          <w:rFonts w:asciiTheme="minorHAnsi" w:eastAsia="Aptos" w:hAnsiTheme="minorHAnsi" w:cstheme="minorHAnsi"/>
          <w:color w:val="000000" w:themeColor="text1"/>
        </w:rPr>
        <w:t>MBS 15966 covers the insertion of the therapeutic component (implants).</w:t>
      </w:r>
    </w:p>
    <w:p w14:paraId="50B2B2FE" w14:textId="0BF1BC31" w:rsidR="59E84896" w:rsidRPr="00BE6F1E" w:rsidRDefault="59E84896" w:rsidP="00760991">
      <w:pPr>
        <w:shd w:val="clear" w:color="auto" w:fill="FFFFFF" w:themeFill="background1"/>
        <w:spacing w:before="240" w:after="240"/>
        <w:rPr>
          <w:rFonts w:asciiTheme="minorHAnsi" w:eastAsia="Aptos" w:hAnsiTheme="minorHAnsi" w:cstheme="minorHAnsi"/>
          <w:color w:val="000000" w:themeColor="text1"/>
        </w:rPr>
      </w:pPr>
      <w:r w:rsidRPr="00BE6F1E">
        <w:rPr>
          <w:rFonts w:asciiTheme="minorHAnsi" w:eastAsia="Aptos" w:hAnsiTheme="minorHAnsi" w:cstheme="minorHAnsi"/>
          <w:color w:val="000000" w:themeColor="text1"/>
        </w:rPr>
        <w:t>Together, these codes reflect both the procedural and therapeutic components of HDR brachytherapy, with a combined benefit of $644.60 (37227) + $531.95 (15966).</w:t>
      </w:r>
    </w:p>
    <w:p w14:paraId="210E6594" w14:textId="66A1B6D0" w:rsidR="59E84896" w:rsidRPr="00BE6F1E" w:rsidRDefault="399E10C9" w:rsidP="1DB4CA1D">
      <w:pPr>
        <w:shd w:val="clear" w:color="auto" w:fill="FFFFFF" w:themeFill="background1"/>
        <w:spacing w:before="240" w:after="240"/>
        <w:rPr>
          <w:rFonts w:asciiTheme="minorHAnsi" w:eastAsia="Aptos" w:hAnsiTheme="minorHAnsi" w:cstheme="minorBidi"/>
          <w:color w:val="000000" w:themeColor="text1"/>
        </w:rPr>
      </w:pPr>
      <w:r w:rsidRPr="1DB4CA1D">
        <w:rPr>
          <w:rFonts w:asciiTheme="minorHAnsi" w:eastAsia="Aptos" w:hAnsiTheme="minorHAnsi" w:cstheme="minorBidi"/>
          <w:color w:val="000000" w:themeColor="text1"/>
        </w:rPr>
        <w:t>Following this logic, if IRE were to be aligned to 37227 (placement of electrodes)</w:t>
      </w:r>
      <w:r w:rsidR="5087A2A0" w:rsidRPr="1DB4CA1D">
        <w:rPr>
          <w:rFonts w:asciiTheme="minorHAnsi" w:eastAsia="Aptos" w:hAnsiTheme="minorHAnsi" w:cstheme="minorBidi"/>
          <w:color w:val="000000" w:themeColor="text1"/>
        </w:rPr>
        <w:t>,</w:t>
      </w:r>
      <w:r w:rsidRPr="1DB4CA1D">
        <w:rPr>
          <w:rFonts w:asciiTheme="minorHAnsi" w:eastAsia="Aptos" w:hAnsiTheme="minorHAnsi" w:cstheme="minorBidi"/>
          <w:color w:val="000000" w:themeColor="text1"/>
        </w:rPr>
        <w:t xml:space="preserve"> 15966 (administer of therapeutic dose) would also be claimable. This is particularly relevant as, in IRE, the urologist is responsible for both the insertion of the electrodes and the delivery of the therapeutic energy—activities which mirror the dual components of HDR brachytherapy. As such the applicant is comfortable with either the original requested codes, or multiple codes (37227 + 15966) apply for IRE.</w:t>
      </w:r>
    </w:p>
    <w:p w14:paraId="76531A75" w14:textId="26551BCE" w:rsidR="5AC8A520" w:rsidRPr="00BE6F1E" w:rsidRDefault="5AC8A520" w:rsidP="5AC8A520">
      <w:pPr>
        <w:rPr>
          <w:rFonts w:asciiTheme="minorHAnsi" w:hAnsiTheme="minorHAnsi" w:cstheme="minorHAnsi"/>
          <w:color w:val="007BB8"/>
        </w:rPr>
      </w:pPr>
    </w:p>
    <w:p w14:paraId="3E39D4BC" w14:textId="6EEEF64B" w:rsidR="007C05D2" w:rsidRDefault="007C05D2">
      <w:pPr>
        <w:spacing w:after="160" w:line="259" w:lineRule="auto"/>
        <w:rPr>
          <w:rFonts w:ascii="Franklin Gothic Medium" w:eastAsiaTheme="majorEastAsia" w:hAnsi="Franklin Gothic Medium" w:cstheme="majorBidi"/>
          <w:sz w:val="32"/>
          <w:szCs w:val="26"/>
        </w:rPr>
      </w:pPr>
      <w:r>
        <w:br w:type="page"/>
      </w:r>
    </w:p>
    <w:bookmarkEnd w:id="40"/>
    <w:p w14:paraId="626012DA" w14:textId="77777777" w:rsidR="005C0A61" w:rsidRPr="006240D1" w:rsidRDefault="00A33126" w:rsidP="00713728">
      <w:pPr>
        <w:pStyle w:val="Heading2"/>
        <w:rPr>
          <w:color w:val="auto"/>
        </w:rPr>
      </w:pPr>
      <w:r w:rsidRPr="006240D1">
        <w:rPr>
          <w:color w:val="auto"/>
        </w:rPr>
        <w:lastRenderedPageBreak/>
        <w:t>References</w:t>
      </w:r>
    </w:p>
    <w:p w14:paraId="2D9F1AB4" w14:textId="77777777" w:rsidR="00944CDC" w:rsidRPr="00944CDC" w:rsidRDefault="005C0A61" w:rsidP="00944CDC">
      <w:pPr>
        <w:pStyle w:val="EndNoteBibliography"/>
        <w:rPr>
          <w:color w:val="auto"/>
        </w:rPr>
      </w:pPr>
      <w:r w:rsidRPr="00210337">
        <w:rPr>
          <w:color w:val="auto"/>
        </w:rPr>
        <w:fldChar w:fldCharType="begin"/>
      </w:r>
      <w:r w:rsidRPr="00210337">
        <w:rPr>
          <w:color w:val="auto"/>
        </w:rPr>
        <w:instrText xml:space="preserve"> ADDIN EN.REFLIST </w:instrText>
      </w:r>
      <w:r w:rsidRPr="00210337">
        <w:rPr>
          <w:color w:val="auto"/>
        </w:rPr>
        <w:fldChar w:fldCharType="separate"/>
      </w:r>
      <w:r w:rsidR="00944CDC" w:rsidRPr="00944CDC">
        <w:rPr>
          <w:color w:val="auto"/>
        </w:rPr>
        <w:t xml:space="preserve">Adams, ES, Deivasigamani, S, Mottaghi, M, Huang, J, Gupta, RT &amp; Polascik, TJ 2023, 'Evaluation of Recurrent Disease after Radiation Therapy for Patients Considering Local Salvage Therapy: Past vs. Contemporary Management', </w:t>
      </w:r>
      <w:r w:rsidR="00944CDC" w:rsidRPr="00944CDC">
        <w:rPr>
          <w:i/>
          <w:color w:val="auto"/>
        </w:rPr>
        <w:t>Cancers (Basel)</w:t>
      </w:r>
      <w:r w:rsidR="00944CDC" w:rsidRPr="00944CDC">
        <w:rPr>
          <w:color w:val="auto"/>
        </w:rPr>
        <w:t>, vol. 15, no. 24.</w:t>
      </w:r>
    </w:p>
    <w:p w14:paraId="0C92E16D" w14:textId="77777777" w:rsidR="00944CDC" w:rsidRPr="00944CDC" w:rsidRDefault="00944CDC" w:rsidP="00944CDC">
      <w:pPr>
        <w:pStyle w:val="EndNoteBibliography"/>
        <w:spacing w:after="0"/>
        <w:rPr>
          <w:color w:val="auto"/>
        </w:rPr>
      </w:pPr>
    </w:p>
    <w:p w14:paraId="7056701C" w14:textId="4D86D8E9" w:rsidR="00944CDC" w:rsidRPr="00944CDC" w:rsidRDefault="00944CDC" w:rsidP="00944CDC">
      <w:pPr>
        <w:pStyle w:val="EndNoteBibliography"/>
        <w:rPr>
          <w:color w:val="auto"/>
        </w:rPr>
      </w:pPr>
      <w:r w:rsidRPr="00944CDC">
        <w:rPr>
          <w:color w:val="auto"/>
        </w:rPr>
        <w:t xml:space="preserve">AIHW 2024, </w:t>
      </w:r>
      <w:r w:rsidRPr="00944CDC">
        <w:rPr>
          <w:i/>
          <w:color w:val="auto"/>
        </w:rPr>
        <w:t>New prostate cancer diagnosed</w:t>
      </w:r>
      <w:r w:rsidRPr="00944CDC">
        <w:rPr>
          <w:color w:val="auto"/>
        </w:rPr>
        <w:t>, &lt;</w:t>
      </w:r>
      <w:hyperlink r:id="rId13" w:history="1">
        <w:r w:rsidRPr="00944CDC">
          <w:rPr>
            <w:rStyle w:val="Hyperlink"/>
            <w:rFonts w:ascii="Calibri" w:hAnsi="Calibri" w:cs="Calibri"/>
          </w:rPr>
          <w:t>https://www.aihw.gov.au/reports/cancer/cancer-data-in-australia/contents/summary-dashboard</w:t>
        </w:r>
      </w:hyperlink>
      <w:r w:rsidRPr="00944CDC">
        <w:rPr>
          <w:color w:val="auto"/>
        </w:rPr>
        <w:t>&gt;.</w:t>
      </w:r>
    </w:p>
    <w:p w14:paraId="0FADED25" w14:textId="77777777" w:rsidR="00944CDC" w:rsidRPr="00944CDC" w:rsidRDefault="00944CDC" w:rsidP="00944CDC">
      <w:pPr>
        <w:pStyle w:val="EndNoteBibliography"/>
        <w:spacing w:after="0"/>
        <w:rPr>
          <w:color w:val="auto"/>
        </w:rPr>
      </w:pPr>
    </w:p>
    <w:p w14:paraId="21EE8432" w14:textId="77777777" w:rsidR="00944CDC" w:rsidRPr="00944CDC" w:rsidRDefault="00944CDC" w:rsidP="00944CDC">
      <w:pPr>
        <w:pStyle w:val="EndNoteBibliography"/>
        <w:rPr>
          <w:color w:val="auto"/>
        </w:rPr>
      </w:pPr>
      <w:r w:rsidRPr="00944CDC">
        <w:rPr>
          <w:color w:val="auto"/>
        </w:rPr>
        <w:t xml:space="preserve">Aizer, AA, Paly, JJ &amp; Efstathiou, JA 2013, 'Multidisciplinary care and management selection in prostate cancer', </w:t>
      </w:r>
      <w:r w:rsidRPr="00944CDC">
        <w:rPr>
          <w:i/>
          <w:color w:val="auto"/>
        </w:rPr>
        <w:t>Semin Radiat Oncol</w:t>
      </w:r>
      <w:r w:rsidRPr="00944CDC">
        <w:rPr>
          <w:color w:val="auto"/>
        </w:rPr>
        <w:t>, vol. 23, no. 3, pp. 157-64.</w:t>
      </w:r>
    </w:p>
    <w:p w14:paraId="2A3B4214" w14:textId="77777777" w:rsidR="00944CDC" w:rsidRPr="00944CDC" w:rsidRDefault="00944CDC" w:rsidP="00944CDC">
      <w:pPr>
        <w:pStyle w:val="EndNoteBibliography"/>
        <w:spacing w:after="0"/>
        <w:rPr>
          <w:color w:val="auto"/>
        </w:rPr>
      </w:pPr>
    </w:p>
    <w:p w14:paraId="6BDCF76F" w14:textId="7A46BEA6" w:rsidR="00944CDC" w:rsidRPr="00944CDC" w:rsidRDefault="00944CDC" w:rsidP="00944CDC">
      <w:pPr>
        <w:pStyle w:val="EndNoteBibliography"/>
        <w:rPr>
          <w:color w:val="auto"/>
        </w:rPr>
      </w:pPr>
      <w:r w:rsidRPr="00944CDC">
        <w:rPr>
          <w:color w:val="auto"/>
        </w:rPr>
        <w:t xml:space="preserve">American Cancer Society 2023, </w:t>
      </w:r>
      <w:r w:rsidRPr="00944CDC">
        <w:rPr>
          <w:i/>
          <w:color w:val="auto"/>
        </w:rPr>
        <w:t>Surgery for Prostate Cancer</w:t>
      </w:r>
      <w:r w:rsidRPr="00944CDC">
        <w:rPr>
          <w:color w:val="auto"/>
        </w:rPr>
        <w:t>, viewed March 2025, &lt;</w:t>
      </w:r>
      <w:hyperlink r:id="rId14" w:history="1">
        <w:r w:rsidRPr="00944CDC">
          <w:rPr>
            <w:rStyle w:val="Hyperlink"/>
            <w:rFonts w:ascii="Calibri" w:hAnsi="Calibri" w:cs="Calibri"/>
          </w:rPr>
          <w:t>https://www.cancer.org/cancer/types/prostate-cancer/treating/surgery.html</w:t>
        </w:r>
      </w:hyperlink>
      <w:r w:rsidRPr="00944CDC">
        <w:rPr>
          <w:color w:val="auto"/>
        </w:rPr>
        <w:t>&gt;.</w:t>
      </w:r>
    </w:p>
    <w:p w14:paraId="72D6034F" w14:textId="77777777" w:rsidR="00944CDC" w:rsidRPr="00944CDC" w:rsidRDefault="00944CDC" w:rsidP="00944CDC">
      <w:pPr>
        <w:pStyle w:val="EndNoteBibliography"/>
        <w:spacing w:after="0"/>
        <w:rPr>
          <w:color w:val="auto"/>
        </w:rPr>
      </w:pPr>
    </w:p>
    <w:p w14:paraId="5568E8F8" w14:textId="77777777" w:rsidR="00944CDC" w:rsidRPr="00944CDC" w:rsidRDefault="00944CDC" w:rsidP="00944CDC">
      <w:pPr>
        <w:pStyle w:val="EndNoteBibliography"/>
        <w:rPr>
          <w:color w:val="auto"/>
        </w:rPr>
      </w:pPr>
      <w:r w:rsidRPr="00944CDC">
        <w:rPr>
          <w:color w:val="auto"/>
        </w:rPr>
        <w:t xml:space="preserve">Anastasiadis, AG, Salomon, L, Katz, R, Hoznek, A, Chopin, D &amp; Abbou, CC 2003, 'Radical retropubic versus laparoscopic prostatectomy: a prospective comparison of functional outcome', </w:t>
      </w:r>
      <w:r w:rsidRPr="00944CDC">
        <w:rPr>
          <w:i/>
          <w:color w:val="auto"/>
        </w:rPr>
        <w:t>Urology</w:t>
      </w:r>
      <w:r w:rsidRPr="00944CDC">
        <w:rPr>
          <w:color w:val="auto"/>
        </w:rPr>
        <w:t>, vol. 62, no. 2, pp. 292-7.</w:t>
      </w:r>
    </w:p>
    <w:p w14:paraId="05B88760" w14:textId="77777777" w:rsidR="00944CDC" w:rsidRPr="00944CDC" w:rsidRDefault="00944CDC" w:rsidP="00944CDC">
      <w:pPr>
        <w:pStyle w:val="EndNoteBibliography"/>
        <w:spacing w:after="0"/>
        <w:rPr>
          <w:color w:val="auto"/>
        </w:rPr>
      </w:pPr>
    </w:p>
    <w:p w14:paraId="5D6E9071" w14:textId="77777777" w:rsidR="00944CDC" w:rsidRPr="00944CDC" w:rsidRDefault="00944CDC" w:rsidP="00944CDC">
      <w:pPr>
        <w:pStyle w:val="EndNoteBibliography"/>
        <w:rPr>
          <w:color w:val="auto"/>
        </w:rPr>
      </w:pPr>
      <w:r w:rsidRPr="00944CDC">
        <w:rPr>
          <w:color w:val="auto"/>
        </w:rPr>
        <w:t xml:space="preserve">Blazevski, A, Geboers, B, Scheltema, MJ, Gondoputro, W, Doan, P, Katelaris, A, Agrawal, S, Baretto, D, Matthews, J, Haynes, AM, Delprado, W, Shnier, R, van den Bos, W, Thompson, JE, Lawrentschuk, N &amp; Stricker, PD 2023, 'Salvage irreversible electroporation for radio-recurrent prostate cancer - the prospective FIRE trial', </w:t>
      </w:r>
      <w:r w:rsidRPr="00944CDC">
        <w:rPr>
          <w:i/>
          <w:color w:val="auto"/>
        </w:rPr>
        <w:t>BJU Int</w:t>
      </w:r>
      <w:r w:rsidRPr="00944CDC">
        <w:rPr>
          <w:color w:val="auto"/>
        </w:rPr>
        <w:t>, vol. 131 Suppl 4, pp. 23-31.</w:t>
      </w:r>
    </w:p>
    <w:p w14:paraId="4E20055E" w14:textId="77777777" w:rsidR="00944CDC" w:rsidRPr="00944CDC" w:rsidRDefault="00944CDC" w:rsidP="00944CDC">
      <w:pPr>
        <w:pStyle w:val="EndNoteBibliography"/>
        <w:spacing w:after="0"/>
        <w:rPr>
          <w:color w:val="auto"/>
        </w:rPr>
      </w:pPr>
    </w:p>
    <w:p w14:paraId="34DD34E7" w14:textId="77777777" w:rsidR="00944CDC" w:rsidRPr="00944CDC" w:rsidRDefault="00944CDC" w:rsidP="00944CDC">
      <w:pPr>
        <w:pStyle w:val="EndNoteBibliography"/>
        <w:rPr>
          <w:color w:val="auto"/>
        </w:rPr>
      </w:pPr>
      <w:r w:rsidRPr="00944CDC">
        <w:rPr>
          <w:color w:val="auto"/>
        </w:rPr>
        <w:t xml:space="preserve">Blazevski, A, Scheltema, MJ, Amin, A, Thompson, JE, Lawrentschuk, N &amp; Stricker, PD 2020, 'Irreversible electroporation (IRE): a narrative review of the development of IRE from the laboratory to a prostate cancer treatment', </w:t>
      </w:r>
      <w:r w:rsidRPr="00944CDC">
        <w:rPr>
          <w:i/>
          <w:color w:val="auto"/>
        </w:rPr>
        <w:t>BJU Int</w:t>
      </w:r>
      <w:r w:rsidRPr="00944CDC">
        <w:rPr>
          <w:color w:val="auto"/>
        </w:rPr>
        <w:t>, vol. 125, no. 3, pp. 369-78.</w:t>
      </w:r>
    </w:p>
    <w:p w14:paraId="23075FF4" w14:textId="77777777" w:rsidR="00944CDC" w:rsidRPr="00944CDC" w:rsidRDefault="00944CDC" w:rsidP="00944CDC">
      <w:pPr>
        <w:pStyle w:val="EndNoteBibliography"/>
        <w:spacing w:after="0"/>
        <w:rPr>
          <w:color w:val="auto"/>
        </w:rPr>
      </w:pPr>
    </w:p>
    <w:p w14:paraId="1F49FCA1" w14:textId="77777777" w:rsidR="00944CDC" w:rsidRPr="00944CDC" w:rsidRDefault="00944CDC" w:rsidP="00944CDC">
      <w:pPr>
        <w:pStyle w:val="EndNoteBibliography"/>
        <w:rPr>
          <w:color w:val="auto"/>
        </w:rPr>
      </w:pPr>
      <w:r w:rsidRPr="00944CDC">
        <w:rPr>
          <w:color w:val="auto"/>
        </w:rPr>
        <w:t xml:space="preserve">Blazevski, A, Scheltema, MJ, Yuen, B, Masand, N, Nguyen, TV, Delprado, W, Shnier, R, Haynes, A-M, Cusick, T, Thompson, J &amp; Stricker, P 2020, 'Oncological and Quality-of-life Outcomes Following Focal Irreversible Electroporation as Primary Treatment for Localised Prostate Cancer: A Biopsy-monitored Prospective Cohort', </w:t>
      </w:r>
      <w:r w:rsidRPr="00944CDC">
        <w:rPr>
          <w:i/>
          <w:color w:val="auto"/>
        </w:rPr>
        <w:t>European Urology Oncology</w:t>
      </w:r>
      <w:r w:rsidRPr="00944CDC">
        <w:rPr>
          <w:color w:val="auto"/>
        </w:rPr>
        <w:t>, vol. 3, no. 3, pp. 283-90.</w:t>
      </w:r>
    </w:p>
    <w:p w14:paraId="22FEB8CB" w14:textId="77777777" w:rsidR="00944CDC" w:rsidRPr="00944CDC" w:rsidRDefault="00944CDC" w:rsidP="00944CDC">
      <w:pPr>
        <w:pStyle w:val="EndNoteBibliography"/>
        <w:spacing w:after="0"/>
        <w:rPr>
          <w:color w:val="auto"/>
        </w:rPr>
      </w:pPr>
    </w:p>
    <w:p w14:paraId="2BFFEC23" w14:textId="3EC5AF6E" w:rsidR="00944CDC" w:rsidRPr="00944CDC" w:rsidRDefault="00944CDC" w:rsidP="00944CDC">
      <w:pPr>
        <w:pStyle w:val="EndNoteBibliography"/>
        <w:rPr>
          <w:color w:val="auto"/>
        </w:rPr>
      </w:pPr>
      <w:r w:rsidRPr="00944CDC">
        <w:rPr>
          <w:color w:val="auto"/>
        </w:rPr>
        <w:t xml:space="preserve">Brisbane Urology Clinic 2021, </w:t>
      </w:r>
      <w:r w:rsidRPr="00944CDC">
        <w:rPr>
          <w:i/>
          <w:color w:val="auto"/>
        </w:rPr>
        <w:t>Robotic radical prostatectomy procedure information</w:t>
      </w:r>
      <w:r w:rsidRPr="00944CDC">
        <w:rPr>
          <w:color w:val="auto"/>
        </w:rPr>
        <w:t>, viewed March 2025, &lt;</w:t>
      </w:r>
      <w:hyperlink r:id="rId15" w:history="1">
        <w:r w:rsidRPr="00944CDC">
          <w:rPr>
            <w:rStyle w:val="Hyperlink"/>
            <w:rFonts w:ascii="Calibri" w:hAnsi="Calibri" w:cs="Calibri"/>
          </w:rPr>
          <w:t>https://brisbaneurologyclinic.com.au/procedures-we-perform/radical-prostatectomy/</w:t>
        </w:r>
      </w:hyperlink>
      <w:r w:rsidRPr="00944CDC">
        <w:rPr>
          <w:color w:val="auto"/>
        </w:rPr>
        <w:t>&gt;.</w:t>
      </w:r>
    </w:p>
    <w:p w14:paraId="2D2FAE46" w14:textId="77777777" w:rsidR="00944CDC" w:rsidRPr="00944CDC" w:rsidRDefault="00944CDC" w:rsidP="00944CDC">
      <w:pPr>
        <w:pStyle w:val="EndNoteBibliography"/>
        <w:spacing w:after="0"/>
        <w:rPr>
          <w:color w:val="auto"/>
        </w:rPr>
      </w:pPr>
    </w:p>
    <w:p w14:paraId="6FDA1FC7" w14:textId="77777777" w:rsidR="00944CDC" w:rsidRPr="00944CDC" w:rsidRDefault="00944CDC" w:rsidP="00944CDC">
      <w:pPr>
        <w:pStyle w:val="EndNoteBibliography"/>
        <w:rPr>
          <w:color w:val="auto"/>
        </w:rPr>
      </w:pPr>
      <w:r w:rsidRPr="00944CDC">
        <w:rPr>
          <w:color w:val="auto"/>
        </w:rPr>
        <w:t xml:space="preserve">Campelo, S, Valerio, M, Ahmed, HU, Hu, Y, Arena, SL, Neal, RE, 2nd, Emberton, M &amp; Arena, CB 2017, 'An evaluation of irreversible electroporation thresholds in human prostate cancer and potential correlations to physiological measurements', </w:t>
      </w:r>
      <w:r w:rsidRPr="00944CDC">
        <w:rPr>
          <w:i/>
          <w:color w:val="auto"/>
        </w:rPr>
        <w:t>APL Bioeng</w:t>
      </w:r>
      <w:r w:rsidRPr="00944CDC">
        <w:rPr>
          <w:color w:val="auto"/>
        </w:rPr>
        <w:t>, vol. 1, no. 1, p. 016101.</w:t>
      </w:r>
    </w:p>
    <w:p w14:paraId="4C6AAFA6" w14:textId="77777777" w:rsidR="00944CDC" w:rsidRPr="00944CDC" w:rsidRDefault="00944CDC" w:rsidP="00944CDC">
      <w:pPr>
        <w:pStyle w:val="EndNoteBibliography"/>
        <w:spacing w:after="0"/>
        <w:rPr>
          <w:color w:val="auto"/>
        </w:rPr>
      </w:pPr>
    </w:p>
    <w:p w14:paraId="6556763E" w14:textId="5554A0EA" w:rsidR="00944CDC" w:rsidRPr="00944CDC" w:rsidRDefault="00944CDC" w:rsidP="00944CDC">
      <w:pPr>
        <w:pStyle w:val="EndNoteBibliography"/>
        <w:rPr>
          <w:color w:val="auto"/>
        </w:rPr>
      </w:pPr>
      <w:r w:rsidRPr="00944CDC">
        <w:rPr>
          <w:color w:val="auto"/>
        </w:rPr>
        <w:t xml:space="preserve">Cancer Australia 2024, </w:t>
      </w:r>
      <w:r w:rsidRPr="00944CDC">
        <w:rPr>
          <w:i/>
          <w:color w:val="auto"/>
        </w:rPr>
        <w:t>Prostate cancer</w:t>
      </w:r>
      <w:r w:rsidRPr="00944CDC">
        <w:rPr>
          <w:color w:val="auto"/>
        </w:rPr>
        <w:t>, viewed March 2025, &lt;</w:t>
      </w:r>
      <w:hyperlink r:id="rId16" w:history="1">
        <w:r w:rsidRPr="00944CDC">
          <w:rPr>
            <w:rStyle w:val="Hyperlink"/>
            <w:rFonts w:ascii="Calibri" w:hAnsi="Calibri" w:cs="Calibri"/>
          </w:rPr>
          <w:t>https://www.canceraustralia.gov.au/cancer-types/prostate-cancer</w:t>
        </w:r>
      </w:hyperlink>
      <w:r w:rsidRPr="00944CDC">
        <w:rPr>
          <w:color w:val="auto"/>
        </w:rPr>
        <w:t>&gt;.</w:t>
      </w:r>
    </w:p>
    <w:p w14:paraId="2C0B551F" w14:textId="77777777" w:rsidR="00944CDC" w:rsidRPr="00944CDC" w:rsidRDefault="00944CDC" w:rsidP="00944CDC">
      <w:pPr>
        <w:pStyle w:val="EndNoteBibliography"/>
        <w:spacing w:after="0"/>
        <w:rPr>
          <w:color w:val="auto"/>
        </w:rPr>
      </w:pPr>
    </w:p>
    <w:p w14:paraId="60A5E0B4" w14:textId="2875C50E" w:rsidR="00944CDC" w:rsidRPr="00944CDC" w:rsidRDefault="00944CDC" w:rsidP="00944CDC">
      <w:pPr>
        <w:pStyle w:val="EndNoteBibliography"/>
        <w:rPr>
          <w:color w:val="auto"/>
        </w:rPr>
      </w:pPr>
      <w:r w:rsidRPr="00944CDC">
        <w:rPr>
          <w:color w:val="auto"/>
        </w:rPr>
        <w:lastRenderedPageBreak/>
        <w:t xml:space="preserve">—— 2025, </w:t>
      </w:r>
      <w:r w:rsidRPr="00944CDC">
        <w:rPr>
          <w:i/>
          <w:color w:val="auto"/>
        </w:rPr>
        <w:t>Radiation therapy</w:t>
      </w:r>
      <w:r w:rsidRPr="00944CDC">
        <w:rPr>
          <w:color w:val="auto"/>
        </w:rPr>
        <w:t>, viewed March 2025, &lt;</w:t>
      </w:r>
      <w:hyperlink r:id="rId17" w:anchor="external-radiation-therapy" w:history="1">
        <w:r w:rsidRPr="00944CDC">
          <w:rPr>
            <w:rStyle w:val="Hyperlink"/>
            <w:rFonts w:ascii="Calibri" w:hAnsi="Calibri" w:cs="Calibri"/>
          </w:rPr>
          <w:t>https://www.canceraustralia.gov.au/impacted-cancer/treatment/radiation-therapy#external-radiation-therapy</w:t>
        </w:r>
      </w:hyperlink>
      <w:r w:rsidRPr="00944CDC">
        <w:rPr>
          <w:color w:val="auto"/>
        </w:rPr>
        <w:t>&gt;.</w:t>
      </w:r>
    </w:p>
    <w:p w14:paraId="5C539AE5" w14:textId="77777777" w:rsidR="00944CDC" w:rsidRPr="00944CDC" w:rsidRDefault="00944CDC" w:rsidP="00944CDC">
      <w:pPr>
        <w:pStyle w:val="EndNoteBibliography"/>
        <w:spacing w:after="0"/>
        <w:rPr>
          <w:color w:val="auto"/>
        </w:rPr>
      </w:pPr>
    </w:p>
    <w:p w14:paraId="27CED762" w14:textId="2486F229" w:rsidR="00944CDC" w:rsidRPr="00944CDC" w:rsidRDefault="00944CDC" w:rsidP="00944CDC">
      <w:pPr>
        <w:pStyle w:val="EndNoteBibliography"/>
        <w:rPr>
          <w:color w:val="auto"/>
        </w:rPr>
      </w:pPr>
      <w:r w:rsidRPr="00944CDC">
        <w:rPr>
          <w:color w:val="auto"/>
        </w:rPr>
        <w:t xml:space="preserve">Cancer Council 2022, </w:t>
      </w:r>
      <w:r w:rsidRPr="00944CDC">
        <w:rPr>
          <w:i/>
          <w:color w:val="auto"/>
        </w:rPr>
        <w:t>Understanding prostate cancer a guide for people with cancer, their families and friends</w:t>
      </w:r>
      <w:r w:rsidRPr="00944CDC">
        <w:rPr>
          <w:color w:val="auto"/>
        </w:rPr>
        <w:t>, &lt;</w:t>
      </w:r>
      <w:hyperlink r:id="rId18" w:history="1">
        <w:r w:rsidRPr="00944CDC">
          <w:rPr>
            <w:rStyle w:val="Hyperlink"/>
            <w:rFonts w:ascii="Calibri" w:hAnsi="Calibri" w:cs="Calibri"/>
          </w:rPr>
          <w:t>https://cancerqld.org.au/content/resources/library/Understanding%20Prostate%20Cancer.pdf</w:t>
        </w:r>
      </w:hyperlink>
      <w:r w:rsidRPr="00944CDC">
        <w:rPr>
          <w:color w:val="auto"/>
        </w:rPr>
        <w:t>&gt;.</w:t>
      </w:r>
    </w:p>
    <w:p w14:paraId="67041256" w14:textId="77777777" w:rsidR="00944CDC" w:rsidRPr="00944CDC" w:rsidRDefault="00944CDC" w:rsidP="00944CDC">
      <w:pPr>
        <w:pStyle w:val="EndNoteBibliography"/>
        <w:spacing w:after="0"/>
        <w:rPr>
          <w:color w:val="auto"/>
        </w:rPr>
      </w:pPr>
    </w:p>
    <w:p w14:paraId="1A54FB60" w14:textId="1BB6BFBD" w:rsidR="00944CDC" w:rsidRPr="00944CDC" w:rsidRDefault="00944CDC" w:rsidP="00944CDC">
      <w:pPr>
        <w:pStyle w:val="EndNoteBibliography"/>
        <w:rPr>
          <w:color w:val="auto"/>
        </w:rPr>
      </w:pPr>
      <w:r w:rsidRPr="00944CDC">
        <w:rPr>
          <w:color w:val="auto"/>
        </w:rPr>
        <w:t xml:space="preserve">Cancer Council Victoria 2024, </w:t>
      </w:r>
      <w:r w:rsidRPr="00944CDC">
        <w:rPr>
          <w:i/>
          <w:color w:val="auto"/>
        </w:rPr>
        <w:t>Prostate cancer statistics and trends</w:t>
      </w:r>
      <w:r w:rsidRPr="00944CDC">
        <w:rPr>
          <w:color w:val="auto"/>
        </w:rPr>
        <w:t>, viewed 04/03/2025, &lt;</w:t>
      </w:r>
      <w:hyperlink r:id="rId19" w:history="1">
        <w:r w:rsidRPr="00944CDC">
          <w:rPr>
            <w:rStyle w:val="Hyperlink"/>
            <w:rFonts w:ascii="Calibri" w:hAnsi="Calibri" w:cs="Calibri"/>
          </w:rPr>
          <w:t>https://www.cancervic.org.au/cancer-information/statistics/prostate-cancer.html</w:t>
        </w:r>
      </w:hyperlink>
      <w:r w:rsidRPr="00944CDC">
        <w:rPr>
          <w:color w:val="auto"/>
        </w:rPr>
        <w:t>&gt;.</w:t>
      </w:r>
    </w:p>
    <w:p w14:paraId="2C00540B" w14:textId="77777777" w:rsidR="00944CDC" w:rsidRPr="00944CDC" w:rsidRDefault="00944CDC" w:rsidP="00944CDC">
      <w:pPr>
        <w:pStyle w:val="EndNoteBibliography"/>
        <w:spacing w:after="0"/>
        <w:rPr>
          <w:color w:val="auto"/>
        </w:rPr>
      </w:pPr>
    </w:p>
    <w:p w14:paraId="1F29F7CA" w14:textId="7902C13B" w:rsidR="00944CDC" w:rsidRPr="00944CDC" w:rsidRDefault="00944CDC" w:rsidP="00944CDC">
      <w:pPr>
        <w:pStyle w:val="EndNoteBibliography"/>
        <w:rPr>
          <w:color w:val="auto"/>
        </w:rPr>
      </w:pPr>
      <w:r w:rsidRPr="00944CDC">
        <w:rPr>
          <w:color w:val="auto"/>
        </w:rPr>
        <w:t xml:space="preserve">Cancer Institute NSW 2015, </w:t>
      </w:r>
      <w:r w:rsidRPr="00944CDC">
        <w:rPr>
          <w:i/>
          <w:color w:val="auto"/>
        </w:rPr>
        <w:t>eviQ Patient information - Prostate cancer - Brachytherapy radiation treatment (LDR seeds)</w:t>
      </w:r>
      <w:r w:rsidRPr="00944CDC">
        <w:rPr>
          <w:color w:val="auto"/>
        </w:rPr>
        <w:t>, viewed March 2025, &lt;</w:t>
      </w:r>
      <w:hyperlink r:id="rId20" w:anchor="treatment-overview" w:history="1">
        <w:r w:rsidRPr="00944CDC">
          <w:rPr>
            <w:rStyle w:val="Hyperlink"/>
            <w:rFonts w:ascii="Calibri" w:hAnsi="Calibri" w:cs="Calibri"/>
          </w:rPr>
          <w:t>https://www.eviq.org.au/radiation-oncology/urogenital/prostate/416-prostate-adenocarcinoma-definitive-brachythera/patient-information#treatment-overview</w:t>
        </w:r>
      </w:hyperlink>
      <w:r w:rsidRPr="00944CDC">
        <w:rPr>
          <w:color w:val="auto"/>
        </w:rPr>
        <w:t>&gt;.</w:t>
      </w:r>
    </w:p>
    <w:p w14:paraId="1AF861C8" w14:textId="77777777" w:rsidR="00944CDC" w:rsidRPr="00944CDC" w:rsidRDefault="00944CDC" w:rsidP="00944CDC">
      <w:pPr>
        <w:pStyle w:val="EndNoteBibliography"/>
        <w:spacing w:after="0"/>
        <w:rPr>
          <w:color w:val="auto"/>
        </w:rPr>
      </w:pPr>
    </w:p>
    <w:p w14:paraId="3B51084D" w14:textId="77777777" w:rsidR="00944CDC" w:rsidRPr="00944CDC" w:rsidRDefault="00944CDC" w:rsidP="00944CDC">
      <w:pPr>
        <w:pStyle w:val="EndNoteBibliography"/>
        <w:rPr>
          <w:color w:val="auto"/>
        </w:rPr>
      </w:pPr>
      <w:r w:rsidRPr="00944CDC">
        <w:rPr>
          <w:color w:val="auto"/>
        </w:rPr>
        <w:t>Cornford, PT, D 2024, 'EAU - EANM - ESTRO ESUR - ISUP - SIOG Guidelines on Prostate Cancer'.</w:t>
      </w:r>
    </w:p>
    <w:p w14:paraId="6BD1A3CE" w14:textId="77777777" w:rsidR="00944CDC" w:rsidRPr="00944CDC" w:rsidRDefault="00944CDC" w:rsidP="00944CDC">
      <w:pPr>
        <w:pStyle w:val="EndNoteBibliography"/>
        <w:spacing w:after="0"/>
        <w:rPr>
          <w:color w:val="auto"/>
        </w:rPr>
      </w:pPr>
    </w:p>
    <w:p w14:paraId="31115517" w14:textId="629148E7" w:rsidR="00944CDC" w:rsidRPr="00944CDC" w:rsidRDefault="00944CDC" w:rsidP="00944CDC">
      <w:pPr>
        <w:pStyle w:val="EndNoteBibliography"/>
        <w:rPr>
          <w:color w:val="auto"/>
        </w:rPr>
      </w:pPr>
      <w:r w:rsidRPr="00944CDC">
        <w:rPr>
          <w:color w:val="auto"/>
        </w:rPr>
        <w:t xml:space="preserve">Earl, V 2014, </w:t>
      </w:r>
      <w:r w:rsidRPr="00944CDC">
        <w:rPr>
          <w:i/>
          <w:color w:val="auto"/>
        </w:rPr>
        <w:t>The safety and efficacy of Irreversible Electroporation for the ablation of prostate cancer assessed by procedural related side effects and post prostatectomy histology: A pilot study</w:t>
      </w:r>
      <w:r w:rsidRPr="00944CDC">
        <w:rPr>
          <w:color w:val="auto"/>
        </w:rPr>
        <w:t>, 25-02-2025, &lt;</w:t>
      </w:r>
      <w:hyperlink r:id="rId21" w:history="1">
        <w:r w:rsidRPr="00944CDC">
          <w:rPr>
            <w:rStyle w:val="Hyperlink"/>
            <w:rFonts w:ascii="Calibri" w:hAnsi="Calibri" w:cs="Calibri"/>
          </w:rPr>
          <w:t>https://www.bing.com/ck/a?!&amp;&amp;p=5e40c0d7433f387f565036080dc2888ef25ce3988fe1128d29448a826680dcdcJmltdHM9MTc0MDk2MDAwMA&amp;ptn=3&amp;ver=2&amp;hsh=4&amp;fclid=15dbfaa0-9ae8-686a-18ae-ea189b9b69f7&amp;psq=ACTRN12612000523808&amp;u=a1aHR0cHM6Ly93d3cuYW56Y3RyLm9yZy5hdS9UcmlhbC9SZWdpc3RyYXRpb24vVHJpYWxSZXZpZXcuYXNweD9BQ1RSTj0xMjYxMjAwMDUyMzgwOA&amp;ntb=1</w:t>
        </w:r>
      </w:hyperlink>
      <w:r w:rsidRPr="00944CDC">
        <w:rPr>
          <w:color w:val="auto"/>
        </w:rPr>
        <w:t>&gt;.</w:t>
      </w:r>
    </w:p>
    <w:p w14:paraId="1457BA5F" w14:textId="77777777" w:rsidR="00944CDC" w:rsidRPr="00944CDC" w:rsidRDefault="00944CDC" w:rsidP="00944CDC">
      <w:pPr>
        <w:pStyle w:val="EndNoteBibliography"/>
        <w:spacing w:after="0"/>
        <w:rPr>
          <w:color w:val="auto"/>
        </w:rPr>
      </w:pPr>
    </w:p>
    <w:p w14:paraId="365EE962" w14:textId="77777777" w:rsidR="00944CDC" w:rsidRPr="00944CDC" w:rsidRDefault="00944CDC" w:rsidP="00944CDC">
      <w:pPr>
        <w:pStyle w:val="EndNoteBibliography"/>
        <w:rPr>
          <w:color w:val="auto"/>
        </w:rPr>
      </w:pPr>
      <w:r w:rsidRPr="00944CDC">
        <w:rPr>
          <w:color w:val="auto"/>
        </w:rPr>
        <w:t xml:space="preserve">Eastham, JA, Auffenberg, GB, Barocas, DA, Chou, R, Crispino, T, Davis, JW, Eggener, S, Horwitz, EM, Kane, CJ, Kirkby, E, Lin, DW, McBride, SM, Morgans, AK, Pierorazio, PM, Rodrigues, G, Wong, WW &amp; Boorjian, SA 2022, 'Clinically Localized Prostate Cancer: AUA/ASTRO Guideline, Part I: Introduction, Risk Assessment, Staging, and Risk-Based Management', </w:t>
      </w:r>
      <w:r w:rsidRPr="00944CDC">
        <w:rPr>
          <w:i/>
          <w:color w:val="auto"/>
        </w:rPr>
        <w:t>J Urol</w:t>
      </w:r>
      <w:r w:rsidRPr="00944CDC">
        <w:rPr>
          <w:color w:val="auto"/>
        </w:rPr>
        <w:t>, vol. 208, no. 1, pp. 10-8.</w:t>
      </w:r>
    </w:p>
    <w:p w14:paraId="2188F30C" w14:textId="77777777" w:rsidR="00944CDC" w:rsidRPr="00944CDC" w:rsidRDefault="00944CDC" w:rsidP="00944CDC">
      <w:pPr>
        <w:pStyle w:val="EndNoteBibliography"/>
        <w:spacing w:after="0"/>
        <w:rPr>
          <w:color w:val="auto"/>
        </w:rPr>
      </w:pPr>
    </w:p>
    <w:p w14:paraId="7E63DC07" w14:textId="77777777" w:rsidR="00944CDC" w:rsidRPr="00944CDC" w:rsidRDefault="00944CDC" w:rsidP="00944CDC">
      <w:pPr>
        <w:pStyle w:val="EndNoteBibliography"/>
        <w:rPr>
          <w:color w:val="auto"/>
        </w:rPr>
      </w:pPr>
      <w:r w:rsidRPr="00944CDC">
        <w:rPr>
          <w:color w:val="auto"/>
        </w:rPr>
        <w:t xml:space="preserve">Faiella, E, Santucci, D, Vertulli, D, Vergantino, E, Vaccarino, F, Perillo, G, Beomonte Zobel, B &amp; Grasso, RF 2024, 'Irreversible Electroporation (IRE) for Prostate Cancer (PCa) Treatment: The State of the Art', </w:t>
      </w:r>
      <w:r w:rsidRPr="00944CDC">
        <w:rPr>
          <w:i/>
          <w:color w:val="auto"/>
        </w:rPr>
        <w:t>J Pers Med</w:t>
      </w:r>
      <w:r w:rsidRPr="00944CDC">
        <w:rPr>
          <w:color w:val="auto"/>
        </w:rPr>
        <w:t>, vol. 14, no. 2.</w:t>
      </w:r>
    </w:p>
    <w:p w14:paraId="2074D6D3" w14:textId="77777777" w:rsidR="00944CDC" w:rsidRPr="00944CDC" w:rsidRDefault="00944CDC" w:rsidP="00944CDC">
      <w:pPr>
        <w:pStyle w:val="EndNoteBibliography"/>
        <w:spacing w:after="0"/>
        <w:rPr>
          <w:color w:val="auto"/>
        </w:rPr>
      </w:pPr>
    </w:p>
    <w:p w14:paraId="43E6DAA9" w14:textId="77777777" w:rsidR="00944CDC" w:rsidRPr="00944CDC" w:rsidRDefault="00944CDC" w:rsidP="00944CDC">
      <w:pPr>
        <w:pStyle w:val="EndNoteBibliography"/>
        <w:rPr>
          <w:color w:val="auto"/>
        </w:rPr>
      </w:pPr>
      <w:r w:rsidRPr="00944CDC">
        <w:rPr>
          <w:color w:val="auto"/>
        </w:rPr>
        <w:t xml:space="preserve">Flegar, L, Zacharis, A, Aksoy, C, Heers, H, Derigs, M, Eisenmenger, N, Borkowetz, A, Groeben, C &amp; Huber, J 2022, 'Alternative- and focal therapy trends for prostate cancer: a total population analysis of in-patient treatments in Germany from 2006 to 2019', </w:t>
      </w:r>
      <w:r w:rsidRPr="00944CDC">
        <w:rPr>
          <w:i/>
          <w:color w:val="auto"/>
        </w:rPr>
        <w:t>World J Urol</w:t>
      </w:r>
      <w:r w:rsidRPr="00944CDC">
        <w:rPr>
          <w:color w:val="auto"/>
        </w:rPr>
        <w:t>, vol. 40, no. 7, pp. 1645-52.</w:t>
      </w:r>
    </w:p>
    <w:p w14:paraId="074B58AE" w14:textId="77777777" w:rsidR="00944CDC" w:rsidRPr="00944CDC" w:rsidRDefault="00944CDC" w:rsidP="00944CDC">
      <w:pPr>
        <w:pStyle w:val="EndNoteBibliography"/>
        <w:spacing w:after="0"/>
        <w:rPr>
          <w:color w:val="auto"/>
        </w:rPr>
      </w:pPr>
    </w:p>
    <w:p w14:paraId="5ED9D0F8" w14:textId="77777777" w:rsidR="00944CDC" w:rsidRPr="00944CDC" w:rsidRDefault="00944CDC" w:rsidP="00944CDC">
      <w:pPr>
        <w:pStyle w:val="EndNoteBibliography"/>
        <w:rPr>
          <w:color w:val="auto"/>
        </w:rPr>
      </w:pPr>
      <w:r w:rsidRPr="00944CDC">
        <w:rPr>
          <w:color w:val="auto"/>
        </w:rPr>
        <w:t xml:space="preserve">Geboers, B, Scheltema, MJ, Blazevski, A, Katelaris, A, Doan, P, Ali, I, Agrawal, S, Barreto, D, Matthews, J, Haynes, AM, Delprado, W, Shnier, R, Thompson, JE &amp; Stricker, PD 2023, 'Median 4-year outcomes of salvage irreversible electroporation for localized radio-recurrent prostate cancer', </w:t>
      </w:r>
      <w:r w:rsidRPr="00944CDC">
        <w:rPr>
          <w:i/>
          <w:color w:val="auto"/>
        </w:rPr>
        <w:t>BJU Int</w:t>
      </w:r>
      <w:r w:rsidRPr="00944CDC">
        <w:rPr>
          <w:color w:val="auto"/>
        </w:rPr>
        <w:t>, vol. 131 Suppl 4, pp. 14-22.</w:t>
      </w:r>
    </w:p>
    <w:p w14:paraId="62CC0DB0" w14:textId="77777777" w:rsidR="00944CDC" w:rsidRPr="00944CDC" w:rsidRDefault="00944CDC" w:rsidP="00944CDC">
      <w:pPr>
        <w:pStyle w:val="EndNoteBibliography"/>
        <w:spacing w:after="0"/>
        <w:rPr>
          <w:color w:val="auto"/>
        </w:rPr>
      </w:pPr>
    </w:p>
    <w:p w14:paraId="06991E28" w14:textId="77777777" w:rsidR="00944CDC" w:rsidRPr="00944CDC" w:rsidRDefault="00944CDC" w:rsidP="00944CDC">
      <w:pPr>
        <w:pStyle w:val="EndNoteBibliography"/>
        <w:rPr>
          <w:color w:val="auto"/>
        </w:rPr>
      </w:pPr>
      <w:r w:rsidRPr="00944CDC">
        <w:rPr>
          <w:color w:val="auto"/>
        </w:rPr>
        <w:t xml:space="preserve">Gielchinsky, I &amp; Lev-Cohain, N 2023, 'Focal Irreversible Electroporation for Localized Prostate Cancer - Oncological and Safety Outcomes Using mpMRI and Transperineal Biopsy Follow-Up', </w:t>
      </w:r>
      <w:r w:rsidRPr="00944CDC">
        <w:rPr>
          <w:i/>
          <w:color w:val="auto"/>
        </w:rPr>
        <w:t>Res Rep Urol</w:t>
      </w:r>
      <w:r w:rsidRPr="00944CDC">
        <w:rPr>
          <w:color w:val="auto"/>
        </w:rPr>
        <w:t>, vol. 15, pp. 27-35.</w:t>
      </w:r>
    </w:p>
    <w:p w14:paraId="538E0BCB" w14:textId="77777777" w:rsidR="00944CDC" w:rsidRPr="00944CDC" w:rsidRDefault="00944CDC" w:rsidP="00944CDC">
      <w:pPr>
        <w:pStyle w:val="EndNoteBibliography"/>
        <w:spacing w:after="0"/>
        <w:rPr>
          <w:color w:val="auto"/>
        </w:rPr>
      </w:pPr>
    </w:p>
    <w:p w14:paraId="42C43297" w14:textId="77777777" w:rsidR="00944CDC" w:rsidRPr="00944CDC" w:rsidRDefault="00944CDC" w:rsidP="00944CDC">
      <w:pPr>
        <w:pStyle w:val="EndNoteBibliography"/>
        <w:rPr>
          <w:color w:val="auto"/>
        </w:rPr>
      </w:pPr>
      <w:r w:rsidRPr="00944CDC">
        <w:rPr>
          <w:color w:val="auto"/>
        </w:rPr>
        <w:t xml:space="preserve">Gorayski, P, Pinkham, MB &amp; Lehman, M 2015, 'Advances in radiotherapy technology for prostate cancer: What every GP should know', </w:t>
      </w:r>
      <w:r w:rsidRPr="00944CDC">
        <w:rPr>
          <w:i/>
          <w:color w:val="auto"/>
        </w:rPr>
        <w:t>Aust Fam Physician</w:t>
      </w:r>
      <w:r w:rsidRPr="00944CDC">
        <w:rPr>
          <w:color w:val="auto"/>
        </w:rPr>
        <w:t>, vol. 44, no. 9, pp. 663-7.</w:t>
      </w:r>
    </w:p>
    <w:p w14:paraId="4BC90D1B" w14:textId="77777777" w:rsidR="00944CDC" w:rsidRPr="00944CDC" w:rsidRDefault="00944CDC" w:rsidP="00944CDC">
      <w:pPr>
        <w:pStyle w:val="EndNoteBibliography"/>
        <w:spacing w:after="0"/>
        <w:rPr>
          <w:color w:val="auto"/>
        </w:rPr>
      </w:pPr>
    </w:p>
    <w:p w14:paraId="607BA6AD" w14:textId="77777777" w:rsidR="00944CDC" w:rsidRPr="00944CDC" w:rsidRDefault="00944CDC" w:rsidP="00944CDC">
      <w:pPr>
        <w:pStyle w:val="EndNoteBibliography"/>
        <w:rPr>
          <w:color w:val="auto"/>
        </w:rPr>
      </w:pPr>
      <w:r w:rsidRPr="00944CDC">
        <w:rPr>
          <w:color w:val="auto"/>
        </w:rPr>
        <w:t xml:space="preserve">He, BM, Xue, W, Yan, WG, Yin, L, Dong, BJ, Zhou, ZE, Lin, HZ, Zhou, Y, Wang, YQ, Shi, ZK, Zhou, H, Wang, SD, Ren, SC, Gao, X, Wang, LH, Xu, CL &amp; Wang, HF 2021, 'A Multicenter Single-Arm Objective Performance Criteria Trial to Determine the Efficacy and Safety of High-Frequency Irreversible Electroporation as Primary Treatment for Localized Prostate Cancer: A Study Protocol', </w:t>
      </w:r>
      <w:r w:rsidRPr="00944CDC">
        <w:rPr>
          <w:i/>
          <w:color w:val="auto"/>
        </w:rPr>
        <w:t>Front Oncol</w:t>
      </w:r>
      <w:r w:rsidRPr="00944CDC">
        <w:rPr>
          <w:color w:val="auto"/>
        </w:rPr>
        <w:t>, vol. 11, p. 760003.</w:t>
      </w:r>
    </w:p>
    <w:p w14:paraId="1F6108CF" w14:textId="77777777" w:rsidR="00944CDC" w:rsidRPr="00944CDC" w:rsidRDefault="00944CDC" w:rsidP="00944CDC">
      <w:pPr>
        <w:pStyle w:val="EndNoteBibliography"/>
        <w:spacing w:after="0"/>
        <w:rPr>
          <w:color w:val="auto"/>
        </w:rPr>
      </w:pPr>
    </w:p>
    <w:p w14:paraId="1AF3C437" w14:textId="77777777" w:rsidR="00944CDC" w:rsidRPr="00944CDC" w:rsidRDefault="00944CDC" w:rsidP="00944CDC">
      <w:pPr>
        <w:pStyle w:val="EndNoteBibliography"/>
        <w:rPr>
          <w:color w:val="auto"/>
        </w:rPr>
      </w:pPr>
      <w:r w:rsidRPr="00944CDC">
        <w:rPr>
          <w:color w:val="auto"/>
        </w:rPr>
        <w:t xml:space="preserve">Ilic, D, Evans, SM, Allan, CA, Jung, JH, Murphy, D &amp; Frydenberg, M 2017, 'Laparoscopic and robotic-assisted versus open radical prostatectomy for the treatment of localised prostate cancer', </w:t>
      </w:r>
      <w:r w:rsidRPr="00944CDC">
        <w:rPr>
          <w:i/>
          <w:color w:val="auto"/>
        </w:rPr>
        <w:t>Cochrane Database Syst Rev</w:t>
      </w:r>
      <w:r w:rsidRPr="00944CDC">
        <w:rPr>
          <w:color w:val="auto"/>
        </w:rPr>
        <w:t>, vol. 9, no. 9, p. CD009625.</w:t>
      </w:r>
    </w:p>
    <w:p w14:paraId="6D648AF9" w14:textId="77777777" w:rsidR="00944CDC" w:rsidRPr="00944CDC" w:rsidRDefault="00944CDC" w:rsidP="00944CDC">
      <w:pPr>
        <w:pStyle w:val="EndNoteBibliography"/>
        <w:spacing w:after="0"/>
        <w:rPr>
          <w:color w:val="auto"/>
        </w:rPr>
      </w:pPr>
    </w:p>
    <w:p w14:paraId="2CC730D7" w14:textId="77777777" w:rsidR="00944CDC" w:rsidRPr="00944CDC" w:rsidRDefault="00944CDC" w:rsidP="00944CDC">
      <w:pPr>
        <w:pStyle w:val="EndNoteBibliography"/>
        <w:rPr>
          <w:color w:val="auto"/>
        </w:rPr>
      </w:pPr>
      <w:r w:rsidRPr="00944CDC">
        <w:rPr>
          <w:color w:val="auto"/>
        </w:rPr>
        <w:t xml:space="preserve">Ilic, DE, S. M.; Allan, C. A.; Jung, J. H.; Murphy, D.; Frydenberg, M. 2018, 'Laparoscopic and robot-assisted vs open radical prostatectomy for the treatment of localized prostate cancer: a Cochrane systematic review', </w:t>
      </w:r>
      <w:r w:rsidRPr="00944CDC">
        <w:rPr>
          <w:i/>
          <w:color w:val="auto"/>
        </w:rPr>
        <w:t>BJU Int</w:t>
      </w:r>
      <w:r w:rsidRPr="00944CDC">
        <w:rPr>
          <w:color w:val="auto"/>
        </w:rPr>
        <w:t>, vol. 121, no. 6, pp. 845-53.</w:t>
      </w:r>
    </w:p>
    <w:p w14:paraId="3019478A" w14:textId="77777777" w:rsidR="00944CDC" w:rsidRPr="00944CDC" w:rsidRDefault="00944CDC" w:rsidP="00944CDC">
      <w:pPr>
        <w:pStyle w:val="EndNoteBibliography"/>
        <w:spacing w:after="0"/>
        <w:rPr>
          <w:color w:val="auto"/>
        </w:rPr>
      </w:pPr>
    </w:p>
    <w:p w14:paraId="0377797F" w14:textId="77777777" w:rsidR="00944CDC" w:rsidRPr="00944CDC" w:rsidRDefault="00944CDC" w:rsidP="00944CDC">
      <w:pPr>
        <w:pStyle w:val="EndNoteBibliography"/>
        <w:rPr>
          <w:color w:val="auto"/>
        </w:rPr>
      </w:pPr>
      <w:r w:rsidRPr="00944CDC">
        <w:rPr>
          <w:color w:val="auto"/>
        </w:rPr>
        <w:t xml:space="preserve">Jourabchi, N, Beroukhim, K, Tafti, BA, Kee, ST &amp; Lee, EW 2014, 'Irreversible electroporation (NanoKnife) in cancer treatment', </w:t>
      </w:r>
      <w:r w:rsidRPr="00944CDC">
        <w:rPr>
          <w:i/>
          <w:color w:val="auto"/>
        </w:rPr>
        <w:t>Gastrointestinal Intervention</w:t>
      </w:r>
      <w:r w:rsidRPr="00944CDC">
        <w:rPr>
          <w:color w:val="auto"/>
        </w:rPr>
        <w:t>, vol. 3, no. 1, pp. 8-18.</w:t>
      </w:r>
    </w:p>
    <w:p w14:paraId="5D8DBFDB" w14:textId="77777777" w:rsidR="00944CDC" w:rsidRPr="00944CDC" w:rsidRDefault="00944CDC" w:rsidP="00944CDC">
      <w:pPr>
        <w:pStyle w:val="EndNoteBibliography"/>
        <w:spacing w:after="0"/>
        <w:rPr>
          <w:color w:val="auto"/>
        </w:rPr>
      </w:pPr>
    </w:p>
    <w:p w14:paraId="11D912D4" w14:textId="0EF5ECCA" w:rsidR="00944CDC" w:rsidRPr="00944CDC" w:rsidRDefault="00944CDC" w:rsidP="00944CDC">
      <w:pPr>
        <w:pStyle w:val="EndNoteBibliography"/>
        <w:rPr>
          <w:color w:val="auto"/>
        </w:rPr>
      </w:pPr>
      <w:r w:rsidRPr="00944CDC">
        <w:rPr>
          <w:color w:val="auto"/>
        </w:rPr>
        <w:t xml:space="preserve">Kalli Spencer 2021, </w:t>
      </w:r>
      <w:r w:rsidRPr="00944CDC">
        <w:rPr>
          <w:i/>
          <w:color w:val="auto"/>
        </w:rPr>
        <w:t>Brachytherapy - Research awareness support</w:t>
      </w:r>
      <w:r w:rsidRPr="00944CDC">
        <w:rPr>
          <w:color w:val="auto"/>
        </w:rPr>
        <w:t>, viewed March 2025, &lt;</w:t>
      </w:r>
      <w:hyperlink r:id="rId22" w:history="1">
        <w:r w:rsidRPr="00944CDC">
          <w:rPr>
            <w:rStyle w:val="Hyperlink"/>
            <w:rFonts w:ascii="Calibri" w:hAnsi="Calibri" w:cs="Calibri"/>
          </w:rPr>
          <w:t>https://www.pcfa.org.au/media/791075/brachytherapy.pdf</w:t>
        </w:r>
      </w:hyperlink>
      <w:r w:rsidRPr="00944CDC">
        <w:rPr>
          <w:color w:val="auto"/>
        </w:rPr>
        <w:t>&gt;.</w:t>
      </w:r>
    </w:p>
    <w:p w14:paraId="468E7BEE" w14:textId="77777777" w:rsidR="00944CDC" w:rsidRPr="00944CDC" w:rsidRDefault="00944CDC" w:rsidP="00944CDC">
      <w:pPr>
        <w:pStyle w:val="EndNoteBibliography"/>
        <w:spacing w:after="0"/>
        <w:rPr>
          <w:color w:val="auto"/>
        </w:rPr>
      </w:pPr>
    </w:p>
    <w:p w14:paraId="069D9C5C" w14:textId="77777777" w:rsidR="00944CDC" w:rsidRPr="00944CDC" w:rsidRDefault="00944CDC" w:rsidP="00944CDC">
      <w:pPr>
        <w:pStyle w:val="EndNoteBibliography"/>
        <w:rPr>
          <w:color w:val="auto"/>
        </w:rPr>
      </w:pPr>
      <w:r w:rsidRPr="00944CDC">
        <w:rPr>
          <w:color w:val="auto"/>
        </w:rPr>
        <w:t xml:space="preserve">Lam, TBL, MacLennan, S, Willemse, PM, Mason, MD, Plass, K, Shepherd, R, Baanders, R, Bangma, CH, Bjartell, A, Bossi, A, Briers, E, Briganti, A, Buddingh, KT, Catto, JWF, Colecchia, M, Cox, BW, Cumberbatch, MG, Davies, J, Davis, NF, De Santis, M, Dell'Oglio, P, Deschamps, A, Donaldson, JF, Egawa, S, Fankhauser, CD, Fanti, S, Fossati, N, Gandaglia, G, Gillessen, S, Grivas, N, Gross, T, Grummet, JP, Henry, AM, Ingels, A, Irani, J, Lardas, M, Liew, M, Lin, DW, Moris, L, Omar, MI, Pang, KH, Paterson, CC, Renard-Penna, R, Ribal, MJ, Roobol, MJ, Roupret, M, Rouviere, O, Sancho Pardo, G, Richenberg, J, Schoots, IG, Sedelaar, JPM, Stricker, P, Tilki, D, Vahr Lauridsen, S, van den Bergh, RCN, Van den Broeck, T, van der Kwast, TH, van der Poel, HG, van Leenders, G, Varma, M, Violette, PD, Wallis, CJD, Wiegel, T, Wilkinson, K, Zattoni, F, N'Dow, JMO, Van Poppel, H, Cornford, P &amp; Mottet, N 2019, 'EAU-EANM-ESTRO-ESUR-SIOG Prostate Cancer Guideline Panel Consensus Statements for Deferred Treatment with Curative Intent for Localised Prostate Cancer from an International Collaborative Study (DETECTIVE Study)', </w:t>
      </w:r>
      <w:r w:rsidRPr="00944CDC">
        <w:rPr>
          <w:i/>
          <w:color w:val="auto"/>
        </w:rPr>
        <w:t>Eur Urol</w:t>
      </w:r>
      <w:r w:rsidRPr="00944CDC">
        <w:rPr>
          <w:color w:val="auto"/>
        </w:rPr>
        <w:t>, vol. 76, no. 6, pp. 790-813.</w:t>
      </w:r>
    </w:p>
    <w:p w14:paraId="523EE6F4" w14:textId="77777777" w:rsidR="00944CDC" w:rsidRPr="00944CDC" w:rsidRDefault="00944CDC" w:rsidP="00944CDC">
      <w:pPr>
        <w:pStyle w:val="EndNoteBibliography"/>
        <w:spacing w:after="0"/>
        <w:rPr>
          <w:color w:val="auto"/>
        </w:rPr>
      </w:pPr>
    </w:p>
    <w:p w14:paraId="15E0E67C" w14:textId="77777777" w:rsidR="00944CDC" w:rsidRPr="00944CDC" w:rsidRDefault="00944CDC" w:rsidP="00944CDC">
      <w:pPr>
        <w:pStyle w:val="EndNoteBibliography"/>
        <w:rPr>
          <w:color w:val="auto"/>
        </w:rPr>
      </w:pPr>
      <w:r w:rsidRPr="00944CDC">
        <w:rPr>
          <w:color w:val="auto"/>
        </w:rPr>
        <w:t xml:space="preserve">Lantz, A, Nordlund, P, Falagario, U, Jäderling, F, Özbek, O, Clements, M, Discacciati, A, Grönberg, H, Eklund, M, Stricker, P, Emberton, M, Aly, M &amp; Nordström, T 2023, 'Prostate Cancer IRE Study (PRIS): A Randomized Controlled Trial Comparing Focal Therapy to Radical Treatment in Localized Prostate Cancer', </w:t>
      </w:r>
      <w:r w:rsidRPr="00944CDC">
        <w:rPr>
          <w:i/>
          <w:color w:val="auto"/>
        </w:rPr>
        <w:t>Eur Urol Open Sci</w:t>
      </w:r>
      <w:r w:rsidRPr="00944CDC">
        <w:rPr>
          <w:color w:val="auto"/>
        </w:rPr>
        <w:t>, vol. 51, pp. 89-94.</w:t>
      </w:r>
    </w:p>
    <w:p w14:paraId="6AD8ACA0" w14:textId="77777777" w:rsidR="00944CDC" w:rsidRPr="00944CDC" w:rsidRDefault="00944CDC" w:rsidP="00944CDC">
      <w:pPr>
        <w:pStyle w:val="EndNoteBibliography"/>
        <w:spacing w:after="0"/>
        <w:rPr>
          <w:color w:val="auto"/>
        </w:rPr>
      </w:pPr>
    </w:p>
    <w:p w14:paraId="31433822" w14:textId="77777777" w:rsidR="00944CDC" w:rsidRPr="00944CDC" w:rsidRDefault="00944CDC" w:rsidP="00944CDC">
      <w:pPr>
        <w:pStyle w:val="EndNoteBibliography"/>
        <w:rPr>
          <w:color w:val="auto"/>
        </w:rPr>
      </w:pPr>
      <w:r w:rsidRPr="00944CDC">
        <w:rPr>
          <w:color w:val="auto"/>
        </w:rPr>
        <w:t xml:space="preserve">Lee, SH, Seo, HJ, Lee, NR, Son, SK, Kim, DK &amp; Rha, KH 2017, 'Robot-assisted radical prostatectomy has lower biochemical recurrence than laparoscopic radical prostatectomy: Systematic review and meta-analysis', </w:t>
      </w:r>
      <w:r w:rsidRPr="00944CDC">
        <w:rPr>
          <w:i/>
          <w:color w:val="auto"/>
        </w:rPr>
        <w:t>Investig Clin Urol</w:t>
      </w:r>
      <w:r w:rsidRPr="00944CDC">
        <w:rPr>
          <w:color w:val="auto"/>
        </w:rPr>
        <w:t>, vol. 58, no. 3, pp. 152-63.</w:t>
      </w:r>
    </w:p>
    <w:p w14:paraId="3036D063" w14:textId="77777777" w:rsidR="00944CDC" w:rsidRPr="00944CDC" w:rsidRDefault="00944CDC" w:rsidP="00944CDC">
      <w:pPr>
        <w:pStyle w:val="EndNoteBibliography"/>
        <w:spacing w:after="0"/>
        <w:rPr>
          <w:color w:val="auto"/>
        </w:rPr>
      </w:pPr>
    </w:p>
    <w:p w14:paraId="48879129" w14:textId="77777777" w:rsidR="00944CDC" w:rsidRPr="00944CDC" w:rsidRDefault="00944CDC" w:rsidP="00944CDC">
      <w:pPr>
        <w:pStyle w:val="EndNoteBibliography"/>
        <w:rPr>
          <w:color w:val="auto"/>
        </w:rPr>
      </w:pPr>
      <w:r w:rsidRPr="00944CDC">
        <w:rPr>
          <w:color w:val="auto"/>
        </w:rPr>
        <w:lastRenderedPageBreak/>
        <w:t xml:space="preserve">Light, A, Mayor, N, Cullen, E, Kirkham, A, Padhani, AR, Arya, M, Bomers, JGR, Dudderidge, T, Ehdaie, B, Freeman, A, Guillaumier, S, Hindley, R, Lakhani, A, Pendse, D, Punwani, S, Rastinehad, AR, Rouvière, O, Sanchez-Salas, R, Schoots, IG, Sokhi, HK, Tam, H, Tempany, CM, Valerio, M, Verma, S, Villeirs, G, van der Meulen, J, Ahmed, HU &amp; Shah, TT 2024, 'The Transatlantic Recommendations for Prostate Gland Evaluation with Magnetic Resonance Imaging After Focal Therapy (TARGET): A Systematic Review and International Consensus Recommendations', </w:t>
      </w:r>
      <w:r w:rsidRPr="00944CDC">
        <w:rPr>
          <w:i/>
          <w:color w:val="auto"/>
        </w:rPr>
        <w:t>European Urology</w:t>
      </w:r>
      <w:r w:rsidRPr="00944CDC">
        <w:rPr>
          <w:color w:val="auto"/>
        </w:rPr>
        <w:t>, vol. 85, no. 5, pp. 466-82.</w:t>
      </w:r>
    </w:p>
    <w:p w14:paraId="7C0188CA" w14:textId="77777777" w:rsidR="00944CDC" w:rsidRPr="00944CDC" w:rsidRDefault="00944CDC" w:rsidP="00944CDC">
      <w:pPr>
        <w:pStyle w:val="EndNoteBibliography"/>
        <w:spacing w:after="0"/>
        <w:rPr>
          <w:color w:val="auto"/>
        </w:rPr>
      </w:pPr>
    </w:p>
    <w:p w14:paraId="00D7449F" w14:textId="77777777" w:rsidR="00944CDC" w:rsidRPr="00944CDC" w:rsidRDefault="00944CDC" w:rsidP="00944CDC">
      <w:pPr>
        <w:pStyle w:val="EndNoteBibliography"/>
        <w:rPr>
          <w:color w:val="auto"/>
        </w:rPr>
      </w:pPr>
      <w:r w:rsidRPr="00944CDC">
        <w:rPr>
          <w:color w:val="auto"/>
        </w:rPr>
        <w:t xml:space="preserve">Liu, X, Wang, H, Zhao, Z, Zhong, Q, Wang, X, Liu, X, Chen, J, Han, C, Shi, Z &amp; Liang, Q 2024, 'Advances in irreversible electroporation for prostate cancer', </w:t>
      </w:r>
      <w:r w:rsidRPr="00944CDC">
        <w:rPr>
          <w:i/>
          <w:color w:val="auto"/>
        </w:rPr>
        <w:t>Discov Oncol</w:t>
      </w:r>
      <w:r w:rsidRPr="00944CDC">
        <w:rPr>
          <w:color w:val="auto"/>
        </w:rPr>
        <w:t>, vol. 15, no. 1, p. 713.</w:t>
      </w:r>
    </w:p>
    <w:p w14:paraId="3421F5E8" w14:textId="77777777" w:rsidR="00944CDC" w:rsidRPr="00944CDC" w:rsidRDefault="00944CDC" w:rsidP="00944CDC">
      <w:pPr>
        <w:pStyle w:val="EndNoteBibliography"/>
        <w:spacing w:after="0"/>
        <w:rPr>
          <w:color w:val="auto"/>
        </w:rPr>
      </w:pPr>
    </w:p>
    <w:p w14:paraId="4C107310" w14:textId="77777777" w:rsidR="00944CDC" w:rsidRPr="00944CDC" w:rsidRDefault="00944CDC" w:rsidP="00944CDC">
      <w:pPr>
        <w:pStyle w:val="EndNoteBibliography"/>
        <w:rPr>
          <w:color w:val="auto"/>
        </w:rPr>
      </w:pPr>
      <w:r w:rsidRPr="00944CDC">
        <w:rPr>
          <w:color w:val="auto"/>
        </w:rPr>
        <w:t xml:space="preserve">Ma, J, Xu, W, Chen, R, Zhu, Y, Wang, Y, Cao, W, Ju, G, Ren, J, Ye, X, He, Q, Chang, Y &amp; Ren, S 2023, 'Robotic-assisted versus laparoscopic radical prostatectomy for prostate cancer: the first separate systematic review and meta-analysis of randomised controlled trials and non-randomised studies', </w:t>
      </w:r>
      <w:r w:rsidRPr="00944CDC">
        <w:rPr>
          <w:i/>
          <w:color w:val="auto"/>
        </w:rPr>
        <w:t>Int J Surg</w:t>
      </w:r>
      <w:r w:rsidRPr="00944CDC">
        <w:rPr>
          <w:color w:val="auto"/>
        </w:rPr>
        <w:t>, vol. 109, no. 5, pp. 1350-9.</w:t>
      </w:r>
    </w:p>
    <w:p w14:paraId="5E090445" w14:textId="77777777" w:rsidR="00944CDC" w:rsidRPr="00944CDC" w:rsidRDefault="00944CDC" w:rsidP="00944CDC">
      <w:pPr>
        <w:pStyle w:val="EndNoteBibliography"/>
        <w:spacing w:after="0"/>
        <w:rPr>
          <w:color w:val="auto"/>
        </w:rPr>
      </w:pPr>
    </w:p>
    <w:p w14:paraId="5E7F63F1" w14:textId="7DB5077F" w:rsidR="00944CDC" w:rsidRPr="00944CDC" w:rsidRDefault="00944CDC" w:rsidP="00944CDC">
      <w:pPr>
        <w:pStyle w:val="EndNoteBibliography"/>
        <w:rPr>
          <w:color w:val="auto"/>
        </w:rPr>
      </w:pPr>
      <w:r w:rsidRPr="00944CDC">
        <w:rPr>
          <w:color w:val="auto"/>
        </w:rPr>
        <w:t xml:space="preserve">Maiolino, GS, AR 2025, </w:t>
      </w:r>
      <w:r w:rsidRPr="00944CDC">
        <w:rPr>
          <w:i/>
          <w:color w:val="auto"/>
        </w:rPr>
        <w:t xml:space="preserve">Focal Therapy in Localized Prostate Cancer: a Prospective Registry </w:t>
      </w:r>
      <w:r w:rsidRPr="00944CDC">
        <w:rPr>
          <w:color w:val="auto"/>
        </w:rPr>
        <w:t>28-02-2025, &lt;</w:t>
      </w:r>
      <w:hyperlink r:id="rId23" w:anchor="contacts-and-locations" w:history="1">
        <w:r w:rsidRPr="00944CDC">
          <w:rPr>
            <w:rStyle w:val="Hyperlink"/>
            <w:rFonts w:ascii="Calibri" w:hAnsi="Calibri" w:cs="Calibri"/>
          </w:rPr>
          <w:t>https://clinicaltrials.gov/study/NCT06772116?term=NCT06772116&amp;rank=1#contacts-and-locations</w:t>
        </w:r>
      </w:hyperlink>
      <w:r w:rsidRPr="00944CDC">
        <w:rPr>
          <w:color w:val="auto"/>
        </w:rPr>
        <w:t>&gt;.</w:t>
      </w:r>
    </w:p>
    <w:p w14:paraId="5BED6106" w14:textId="77777777" w:rsidR="00944CDC" w:rsidRPr="00944CDC" w:rsidRDefault="00944CDC" w:rsidP="00944CDC">
      <w:pPr>
        <w:pStyle w:val="EndNoteBibliography"/>
        <w:spacing w:after="0"/>
        <w:rPr>
          <w:color w:val="auto"/>
        </w:rPr>
      </w:pPr>
    </w:p>
    <w:p w14:paraId="34671A6F" w14:textId="77777777" w:rsidR="00944CDC" w:rsidRPr="00944CDC" w:rsidRDefault="00944CDC" w:rsidP="00944CDC">
      <w:pPr>
        <w:pStyle w:val="EndNoteBibliography"/>
        <w:rPr>
          <w:color w:val="auto"/>
        </w:rPr>
      </w:pPr>
      <w:r w:rsidRPr="00944CDC">
        <w:rPr>
          <w:color w:val="auto"/>
        </w:rPr>
        <w:t xml:space="preserve">Martin, NE, Massey, L, Stowell, C, Bangma, C, Briganti, A, Bill-Axelson, A, Blute, M, Catto, J, Chen, RC, D'Amico, AV, Feick, G, Fitzpatrick, JM, Frank, SJ, Froehner, M, Frydenberg, M, Glaser, A, Graefen, M, Hamstra, D, Kibel, A, Mendenhall, N, Moretti, K, Ramon, J, Roos, I, Sandler, H, Sullivan, FJ, Swanson, D, Tewari, A, Vickers, A, Wiegel, T &amp; Huland, H 2015, 'Defining a standard set of patient-centered outcomes for men with localized prostate cancer', </w:t>
      </w:r>
      <w:r w:rsidRPr="00944CDC">
        <w:rPr>
          <w:i/>
          <w:color w:val="auto"/>
        </w:rPr>
        <w:t>Eur Urol</w:t>
      </w:r>
      <w:r w:rsidRPr="00944CDC">
        <w:rPr>
          <w:color w:val="auto"/>
        </w:rPr>
        <w:t>, vol. 67, no. 3, pp. 460-7.</w:t>
      </w:r>
    </w:p>
    <w:p w14:paraId="7A5D00B5" w14:textId="77777777" w:rsidR="00944CDC" w:rsidRPr="00944CDC" w:rsidRDefault="00944CDC" w:rsidP="00944CDC">
      <w:pPr>
        <w:pStyle w:val="EndNoteBibliography"/>
        <w:spacing w:after="0"/>
        <w:rPr>
          <w:color w:val="auto"/>
        </w:rPr>
      </w:pPr>
    </w:p>
    <w:p w14:paraId="297ACAB8" w14:textId="77777777" w:rsidR="00944CDC" w:rsidRPr="00944CDC" w:rsidRDefault="00944CDC" w:rsidP="00944CDC">
      <w:pPr>
        <w:pStyle w:val="EndNoteBibliography"/>
        <w:rPr>
          <w:color w:val="auto"/>
        </w:rPr>
      </w:pPr>
      <w:r w:rsidRPr="00944CDC">
        <w:rPr>
          <w:color w:val="auto"/>
        </w:rPr>
        <w:t xml:space="preserve">Mayo Foundation for Medical Education and Research 2023, </w:t>
      </w:r>
      <w:r w:rsidRPr="00944CDC">
        <w:rPr>
          <w:i/>
          <w:color w:val="auto"/>
        </w:rPr>
        <w:t>Prostate brachytherapy</w:t>
      </w:r>
      <w:r w:rsidRPr="00944CDC">
        <w:rPr>
          <w:color w:val="auto"/>
        </w:rPr>
        <w:t>, viewed March 2025.</w:t>
      </w:r>
    </w:p>
    <w:p w14:paraId="63722EE5" w14:textId="77777777" w:rsidR="00944CDC" w:rsidRPr="00944CDC" w:rsidRDefault="00944CDC" w:rsidP="00944CDC">
      <w:pPr>
        <w:pStyle w:val="EndNoteBibliography"/>
        <w:spacing w:after="0"/>
        <w:rPr>
          <w:color w:val="auto"/>
        </w:rPr>
      </w:pPr>
    </w:p>
    <w:p w14:paraId="20AB7B51" w14:textId="77777777" w:rsidR="00944CDC" w:rsidRPr="00944CDC" w:rsidRDefault="00944CDC" w:rsidP="00944CDC">
      <w:pPr>
        <w:pStyle w:val="EndNoteBibliography"/>
        <w:rPr>
          <w:color w:val="auto"/>
        </w:rPr>
      </w:pPr>
      <w:r w:rsidRPr="00944CDC">
        <w:rPr>
          <w:color w:val="auto"/>
        </w:rPr>
        <w:t xml:space="preserve">Mendez, LC &amp; Morton, GC 2018, 'High dose-rate brachytherapy in the treatment of prostate cancer', </w:t>
      </w:r>
      <w:r w:rsidRPr="00944CDC">
        <w:rPr>
          <w:i/>
          <w:color w:val="auto"/>
        </w:rPr>
        <w:t>Transl Androl Urol</w:t>
      </w:r>
      <w:r w:rsidRPr="00944CDC">
        <w:rPr>
          <w:color w:val="auto"/>
        </w:rPr>
        <w:t>, vol. 7, no. 3, pp. 357-70.</w:t>
      </w:r>
    </w:p>
    <w:p w14:paraId="29CA70D0" w14:textId="77777777" w:rsidR="00944CDC" w:rsidRPr="00944CDC" w:rsidRDefault="00944CDC" w:rsidP="00944CDC">
      <w:pPr>
        <w:pStyle w:val="EndNoteBibliography"/>
        <w:spacing w:after="0"/>
        <w:rPr>
          <w:color w:val="auto"/>
        </w:rPr>
      </w:pPr>
    </w:p>
    <w:p w14:paraId="55997272" w14:textId="77777777" w:rsidR="00944CDC" w:rsidRPr="00944CDC" w:rsidRDefault="00944CDC" w:rsidP="00944CDC">
      <w:pPr>
        <w:pStyle w:val="EndNoteBibliography"/>
        <w:rPr>
          <w:color w:val="auto"/>
        </w:rPr>
      </w:pPr>
      <w:r w:rsidRPr="00944CDC">
        <w:rPr>
          <w:color w:val="auto"/>
        </w:rPr>
        <w:t xml:space="preserve">Mohler, JL, Antonarakis, ES, Armstrong, AJ, D'Amico, AV, Davis, BJ, Dorff, T, Eastham, JA, Enke, CA, Farrington, TA, Higano, CS, Horwitz, EM, Hurwitz, M, Ippolito, JE, Kane, CJ, Kuettel, MR, Lang, JM, McKenney, J, Netto, G, Penson, DF, Plimack, ER, Pow-Sang, JM, Pugh, TJ, Richey, S, Roach, M, Rosenfeld, S, Schaeffer, E, Shabsigh, A, Small, EJ, Spratt, DE, Srinivas, S, Tward, J, Shead, DA &amp; Freedman-Cass, DA 2019, 'Prostate Cancer, Version 2.2019, NCCN Clinical Practice Guidelines in Oncology', </w:t>
      </w:r>
      <w:r w:rsidRPr="00944CDC">
        <w:rPr>
          <w:i/>
          <w:color w:val="auto"/>
        </w:rPr>
        <w:t>J Natl Compr Canc Netw</w:t>
      </w:r>
      <w:r w:rsidRPr="00944CDC">
        <w:rPr>
          <w:color w:val="auto"/>
        </w:rPr>
        <w:t>, vol. 17, no. 5, pp. 479-505.</w:t>
      </w:r>
    </w:p>
    <w:p w14:paraId="73E3DAF9" w14:textId="77777777" w:rsidR="00944CDC" w:rsidRPr="00944CDC" w:rsidRDefault="00944CDC" w:rsidP="00944CDC">
      <w:pPr>
        <w:pStyle w:val="EndNoteBibliography"/>
        <w:spacing w:after="0"/>
        <w:rPr>
          <w:color w:val="auto"/>
        </w:rPr>
      </w:pPr>
    </w:p>
    <w:p w14:paraId="4BE11049" w14:textId="77777777" w:rsidR="00944CDC" w:rsidRPr="00944CDC" w:rsidRDefault="00944CDC" w:rsidP="00944CDC">
      <w:pPr>
        <w:pStyle w:val="EndNoteBibliography"/>
        <w:rPr>
          <w:color w:val="auto"/>
        </w:rPr>
      </w:pPr>
      <w:r w:rsidRPr="00944CDC">
        <w:rPr>
          <w:color w:val="auto"/>
        </w:rPr>
        <w:t>Morgan, T, M; Boorjian, S, A; Buyyounouski, M, K; Chapin, B, F 2024, 'SALVAGE THERAPY FOR PROSTATE CANCER: AUA/ASTRO/SUO GUIDELINE'.</w:t>
      </w:r>
    </w:p>
    <w:p w14:paraId="27322DBE" w14:textId="77777777" w:rsidR="00944CDC" w:rsidRPr="00944CDC" w:rsidRDefault="00944CDC" w:rsidP="00944CDC">
      <w:pPr>
        <w:pStyle w:val="EndNoteBibliography"/>
        <w:spacing w:after="0"/>
        <w:rPr>
          <w:color w:val="auto"/>
        </w:rPr>
      </w:pPr>
    </w:p>
    <w:p w14:paraId="30A322F7" w14:textId="77777777" w:rsidR="00944CDC" w:rsidRPr="00944CDC" w:rsidRDefault="00944CDC" w:rsidP="00944CDC">
      <w:pPr>
        <w:pStyle w:val="EndNoteBibliography"/>
        <w:rPr>
          <w:color w:val="auto"/>
        </w:rPr>
      </w:pPr>
      <w:r w:rsidRPr="00944CDC">
        <w:rPr>
          <w:color w:val="auto"/>
        </w:rPr>
        <w:t xml:space="preserve">Morozov, A, Taratkin, M, Barret, E, Singla, N, Bezrukov, E, Chinenov, D, Enikeev, M, Gomez Rivas, J, Shpikina, A &amp; Enikeev, D 2020, 'A systematic review of irreversible electroporation in localised prostate cancer treatment', </w:t>
      </w:r>
      <w:r w:rsidRPr="00944CDC">
        <w:rPr>
          <w:i/>
          <w:color w:val="auto"/>
        </w:rPr>
        <w:t>Andrologia</w:t>
      </w:r>
      <w:r w:rsidRPr="00944CDC">
        <w:rPr>
          <w:color w:val="auto"/>
        </w:rPr>
        <w:t>, vol. 52, no. 10, p. e13789.</w:t>
      </w:r>
    </w:p>
    <w:p w14:paraId="5D60DA33" w14:textId="77777777" w:rsidR="00944CDC" w:rsidRPr="00944CDC" w:rsidRDefault="00944CDC" w:rsidP="00944CDC">
      <w:pPr>
        <w:pStyle w:val="EndNoteBibliography"/>
        <w:spacing w:after="0"/>
        <w:rPr>
          <w:color w:val="auto"/>
        </w:rPr>
      </w:pPr>
    </w:p>
    <w:p w14:paraId="073657D6" w14:textId="77777777" w:rsidR="00944CDC" w:rsidRPr="00944CDC" w:rsidRDefault="00944CDC" w:rsidP="00944CDC">
      <w:pPr>
        <w:pStyle w:val="EndNoteBibliography"/>
        <w:rPr>
          <w:color w:val="auto"/>
        </w:rPr>
      </w:pPr>
      <w:r w:rsidRPr="00944CDC">
        <w:rPr>
          <w:color w:val="auto"/>
        </w:rPr>
        <w:lastRenderedPageBreak/>
        <w:t xml:space="preserve">Mottet, N, van den Bergh, RCN, Briers, E, Van den Broeck, T, Cumberbatch, MG, De Santis, M, Fanti, S, Fossati, N, Gandaglia, G, Gillessen, S, Grivas, N, Grummet, J, Henry, AM, van der Kwast, TH, Lam, TB, Lardas, M, Liew, M, Mason, MD, Moris, L, Oprea-Lager, DE, van der Poel, HG, Rouvière, O, Schoots, IG, Tilki, D, Wiegel, T, Willemse, PM &amp; Cornford, P 2021, 'EAU-EANM-ESTRO-ESUR-SIOG Guidelines on Prostate Cancer-2020 Update. Part 1: Screening, Diagnosis, and Local Treatment with Curative Intent', </w:t>
      </w:r>
      <w:r w:rsidRPr="00944CDC">
        <w:rPr>
          <w:i/>
          <w:color w:val="auto"/>
        </w:rPr>
        <w:t>Eur Urol</w:t>
      </w:r>
      <w:r w:rsidRPr="00944CDC">
        <w:rPr>
          <w:color w:val="auto"/>
        </w:rPr>
        <w:t>, vol. 79, no. 2, pp. 243-62.</w:t>
      </w:r>
    </w:p>
    <w:p w14:paraId="52B53C69" w14:textId="77777777" w:rsidR="00944CDC" w:rsidRPr="00944CDC" w:rsidRDefault="00944CDC" w:rsidP="00944CDC">
      <w:pPr>
        <w:pStyle w:val="EndNoteBibliography"/>
        <w:spacing w:after="0"/>
        <w:rPr>
          <w:color w:val="auto"/>
        </w:rPr>
      </w:pPr>
    </w:p>
    <w:p w14:paraId="2DD3F77B" w14:textId="1B1CCAB5" w:rsidR="00944CDC" w:rsidRPr="00944CDC" w:rsidRDefault="00944CDC" w:rsidP="00944CDC">
      <w:pPr>
        <w:pStyle w:val="EndNoteBibliography"/>
        <w:rPr>
          <w:color w:val="auto"/>
        </w:rPr>
      </w:pPr>
      <w:r w:rsidRPr="00944CDC">
        <w:rPr>
          <w:color w:val="auto"/>
        </w:rPr>
        <w:t xml:space="preserve">National Cancer Control Indicators 2019, </w:t>
      </w:r>
      <w:r w:rsidRPr="00944CDC">
        <w:rPr>
          <w:i/>
          <w:color w:val="auto"/>
        </w:rPr>
        <w:t>Prostate cancer</w:t>
      </w:r>
      <w:r w:rsidRPr="00944CDC">
        <w:rPr>
          <w:color w:val="auto"/>
        </w:rPr>
        <w:t>, viewed 04-03-2025, &lt;</w:t>
      </w:r>
      <w:hyperlink r:id="rId24" w:history="1">
        <w:r w:rsidRPr="00944CDC">
          <w:rPr>
            <w:rStyle w:val="Hyperlink"/>
            <w:rFonts w:ascii="Calibri" w:hAnsi="Calibri" w:cs="Calibri"/>
          </w:rPr>
          <w:t>https://ncci.canceraustralia.gov.au/cancer-types/prostate-cancer</w:t>
        </w:r>
      </w:hyperlink>
      <w:r w:rsidRPr="00944CDC">
        <w:rPr>
          <w:color w:val="auto"/>
        </w:rPr>
        <w:t>&gt;.</w:t>
      </w:r>
    </w:p>
    <w:p w14:paraId="57E28C4C" w14:textId="77777777" w:rsidR="00944CDC" w:rsidRPr="00944CDC" w:rsidRDefault="00944CDC" w:rsidP="00944CDC">
      <w:pPr>
        <w:pStyle w:val="EndNoteBibliography"/>
        <w:spacing w:after="0"/>
        <w:rPr>
          <w:color w:val="auto"/>
        </w:rPr>
      </w:pPr>
    </w:p>
    <w:p w14:paraId="515AB626" w14:textId="17B8B983" w:rsidR="00944CDC" w:rsidRPr="00944CDC" w:rsidRDefault="00944CDC" w:rsidP="00944CDC">
      <w:pPr>
        <w:pStyle w:val="EndNoteBibliography"/>
        <w:rPr>
          <w:color w:val="auto"/>
        </w:rPr>
      </w:pPr>
      <w:r w:rsidRPr="00944CDC">
        <w:rPr>
          <w:color w:val="auto"/>
        </w:rPr>
        <w:t xml:space="preserve">National Institute for Health and Care Excellence 2006, </w:t>
      </w:r>
      <w:r w:rsidRPr="00944CDC">
        <w:rPr>
          <w:i/>
          <w:color w:val="auto"/>
        </w:rPr>
        <w:t>NICE Guidance - Laparoscopic radical prostatectomy</w:t>
      </w:r>
      <w:r w:rsidRPr="00944CDC">
        <w:rPr>
          <w:color w:val="auto"/>
        </w:rPr>
        <w:t>, viewed March 2025, &lt;</w:t>
      </w:r>
      <w:hyperlink r:id="rId25" w:history="1">
        <w:r w:rsidRPr="00944CDC">
          <w:rPr>
            <w:rStyle w:val="Hyperlink"/>
            <w:rFonts w:ascii="Calibri" w:hAnsi="Calibri" w:cs="Calibri"/>
          </w:rPr>
          <w:t>https://www.nice.org.uk/guidance/ipg193/resources/laparoscopic-radical-prostatectomy-pdf-1899863520314821</w:t>
        </w:r>
      </w:hyperlink>
      <w:r w:rsidRPr="00944CDC">
        <w:rPr>
          <w:color w:val="auto"/>
        </w:rPr>
        <w:t>&gt;.</w:t>
      </w:r>
    </w:p>
    <w:p w14:paraId="579BC843" w14:textId="77777777" w:rsidR="00944CDC" w:rsidRPr="00944CDC" w:rsidRDefault="00944CDC" w:rsidP="00944CDC">
      <w:pPr>
        <w:pStyle w:val="EndNoteBibliography"/>
        <w:spacing w:after="0"/>
        <w:rPr>
          <w:color w:val="auto"/>
        </w:rPr>
      </w:pPr>
    </w:p>
    <w:p w14:paraId="2670AC89" w14:textId="7F7D1AFF" w:rsidR="00944CDC" w:rsidRPr="00944CDC" w:rsidRDefault="00944CDC" w:rsidP="00944CDC">
      <w:pPr>
        <w:pStyle w:val="EndNoteBibliography"/>
        <w:rPr>
          <w:color w:val="auto"/>
        </w:rPr>
      </w:pPr>
      <w:r w:rsidRPr="00944CDC">
        <w:rPr>
          <w:color w:val="auto"/>
        </w:rPr>
        <w:t xml:space="preserve">National Institute for Health and Care Research </w:t>
      </w:r>
      <w:r w:rsidRPr="00944CDC">
        <w:rPr>
          <w:i/>
          <w:color w:val="auto"/>
        </w:rPr>
        <w:t>A randomised controlled trial of Partial prostate Ablation versus Radical Treatment (PART) in intermediate risk, unilateral clinically localised prostate cancer</w:t>
      </w:r>
      <w:r w:rsidRPr="00944CDC">
        <w:rPr>
          <w:color w:val="auto"/>
        </w:rPr>
        <w:t>, viewed March 13 2025, &lt;</w:t>
      </w:r>
      <w:hyperlink r:id="rId26" w:history="1">
        <w:r w:rsidRPr="00944CDC">
          <w:rPr>
            <w:rStyle w:val="Hyperlink"/>
            <w:rFonts w:ascii="Calibri" w:hAnsi="Calibri" w:cs="Calibri"/>
          </w:rPr>
          <w:t>https://fundingawards.nihr.ac.uk/award/17/150/01</w:t>
        </w:r>
      </w:hyperlink>
      <w:r w:rsidRPr="00944CDC">
        <w:rPr>
          <w:color w:val="auto"/>
        </w:rPr>
        <w:t>&gt;.</w:t>
      </w:r>
    </w:p>
    <w:p w14:paraId="16B6D98D" w14:textId="77777777" w:rsidR="00944CDC" w:rsidRPr="00944CDC" w:rsidRDefault="00944CDC" w:rsidP="00944CDC">
      <w:pPr>
        <w:pStyle w:val="EndNoteBibliography"/>
        <w:spacing w:after="0"/>
        <w:rPr>
          <w:color w:val="auto"/>
        </w:rPr>
      </w:pPr>
    </w:p>
    <w:p w14:paraId="1EC556A6" w14:textId="77777777" w:rsidR="00944CDC" w:rsidRPr="00944CDC" w:rsidRDefault="00944CDC" w:rsidP="00944CDC">
      <w:pPr>
        <w:pStyle w:val="EndNoteBibliography"/>
        <w:rPr>
          <w:color w:val="auto"/>
        </w:rPr>
      </w:pPr>
      <w:r w:rsidRPr="00944CDC">
        <w:rPr>
          <w:color w:val="auto"/>
        </w:rPr>
        <w:t xml:space="preserve">Nazim, SM, Fawzy, M, Bach, C &amp; Ather, MH 2018, 'Multi-disciplinary and shared decision-making approach in the management of organ-confined prostate cancer', </w:t>
      </w:r>
      <w:r w:rsidRPr="00944CDC">
        <w:rPr>
          <w:i/>
          <w:color w:val="auto"/>
        </w:rPr>
        <w:t>Arab J Urol</w:t>
      </w:r>
      <w:r w:rsidRPr="00944CDC">
        <w:rPr>
          <w:color w:val="auto"/>
        </w:rPr>
        <w:t>, vol. 16, no. 4, pp. 367-77.</w:t>
      </w:r>
    </w:p>
    <w:p w14:paraId="100BCC14" w14:textId="77777777" w:rsidR="00944CDC" w:rsidRPr="00944CDC" w:rsidRDefault="00944CDC" w:rsidP="00944CDC">
      <w:pPr>
        <w:pStyle w:val="EndNoteBibliography"/>
        <w:spacing w:after="0"/>
        <w:rPr>
          <w:color w:val="auto"/>
        </w:rPr>
      </w:pPr>
    </w:p>
    <w:p w14:paraId="4AD9D626" w14:textId="77777777" w:rsidR="00944CDC" w:rsidRPr="00944CDC" w:rsidRDefault="00944CDC" w:rsidP="00944CDC">
      <w:pPr>
        <w:pStyle w:val="EndNoteBibliography"/>
        <w:rPr>
          <w:color w:val="auto"/>
        </w:rPr>
      </w:pPr>
      <w:r w:rsidRPr="00944CDC">
        <w:rPr>
          <w:color w:val="auto"/>
        </w:rPr>
        <w:t xml:space="preserve">NICE 2019, 'NICE Guidance - Prostate cancer: diagnosis and management: (c) NICE (2019) Prostate cancer: diagnosis and management', </w:t>
      </w:r>
      <w:r w:rsidRPr="00944CDC">
        <w:rPr>
          <w:i/>
          <w:color w:val="auto"/>
        </w:rPr>
        <w:t>BJU Int</w:t>
      </w:r>
      <w:r w:rsidRPr="00944CDC">
        <w:rPr>
          <w:color w:val="auto"/>
        </w:rPr>
        <w:t>, vol. 124, no. 1, pp. 9-26.</w:t>
      </w:r>
    </w:p>
    <w:p w14:paraId="7182C805" w14:textId="77777777" w:rsidR="00944CDC" w:rsidRPr="00944CDC" w:rsidRDefault="00944CDC" w:rsidP="00944CDC">
      <w:pPr>
        <w:pStyle w:val="EndNoteBibliography"/>
        <w:spacing w:after="0"/>
        <w:rPr>
          <w:color w:val="auto"/>
        </w:rPr>
      </w:pPr>
    </w:p>
    <w:p w14:paraId="78E28B9D" w14:textId="77777777" w:rsidR="00944CDC" w:rsidRPr="00944CDC" w:rsidRDefault="00944CDC" w:rsidP="00944CDC">
      <w:pPr>
        <w:pStyle w:val="EndNoteBibliography"/>
        <w:rPr>
          <w:color w:val="auto"/>
        </w:rPr>
      </w:pPr>
      <w:r w:rsidRPr="00944CDC">
        <w:rPr>
          <w:color w:val="auto"/>
        </w:rPr>
        <w:t xml:space="preserve">—— 2023, </w:t>
      </w:r>
      <w:r w:rsidRPr="00944CDC">
        <w:rPr>
          <w:i/>
          <w:color w:val="auto"/>
        </w:rPr>
        <w:t>Interventional procedure overview of irreversible electroporation for treating prostate cancer</w:t>
      </w:r>
      <w:r w:rsidRPr="00944CDC">
        <w:rPr>
          <w:color w:val="auto"/>
        </w:rPr>
        <w:t>.</w:t>
      </w:r>
    </w:p>
    <w:p w14:paraId="420E6D7A" w14:textId="77777777" w:rsidR="00944CDC" w:rsidRPr="00944CDC" w:rsidRDefault="00944CDC" w:rsidP="00944CDC">
      <w:pPr>
        <w:pStyle w:val="EndNoteBibliography"/>
        <w:spacing w:after="0"/>
        <w:rPr>
          <w:color w:val="auto"/>
        </w:rPr>
      </w:pPr>
    </w:p>
    <w:p w14:paraId="144D0066" w14:textId="77777777" w:rsidR="00944CDC" w:rsidRPr="00944CDC" w:rsidRDefault="00944CDC" w:rsidP="00944CDC">
      <w:pPr>
        <w:pStyle w:val="EndNoteBibliography"/>
        <w:rPr>
          <w:color w:val="auto"/>
        </w:rPr>
      </w:pPr>
      <w:r w:rsidRPr="00944CDC">
        <w:rPr>
          <w:color w:val="auto"/>
        </w:rPr>
        <w:t xml:space="preserve">Nyberg, M, Akre, O, Bock, D, Carlsson, SV, Carlsson, S, Hugosson, J, Lantz, A, Steineck, G, Stranne, J, Tyritzis, S, Wiklund, P, Haglind, E &amp; Bjartell, A 2020, 'Risk of Recurrent Disease 6 Years After Open or Robotic-assisted Radical Prostatectomy in the Prospective Controlled Trial LAPPRO', </w:t>
      </w:r>
      <w:r w:rsidRPr="00944CDC">
        <w:rPr>
          <w:i/>
          <w:color w:val="auto"/>
        </w:rPr>
        <w:t>Eur Urol Open Sci</w:t>
      </w:r>
      <w:r w:rsidRPr="00944CDC">
        <w:rPr>
          <w:color w:val="auto"/>
        </w:rPr>
        <w:t>, vol. 20, pp. 54-61.</w:t>
      </w:r>
    </w:p>
    <w:p w14:paraId="66DDAB6B" w14:textId="77777777" w:rsidR="00944CDC" w:rsidRPr="00944CDC" w:rsidRDefault="00944CDC" w:rsidP="00944CDC">
      <w:pPr>
        <w:pStyle w:val="EndNoteBibliography"/>
        <w:spacing w:after="0"/>
        <w:rPr>
          <w:color w:val="auto"/>
        </w:rPr>
      </w:pPr>
    </w:p>
    <w:p w14:paraId="609111D1" w14:textId="77777777" w:rsidR="00944CDC" w:rsidRPr="00944CDC" w:rsidRDefault="00944CDC" w:rsidP="00944CDC">
      <w:pPr>
        <w:pStyle w:val="EndNoteBibliography"/>
        <w:rPr>
          <w:color w:val="auto"/>
        </w:rPr>
      </w:pPr>
      <w:r w:rsidRPr="00944CDC">
        <w:rPr>
          <w:color w:val="auto"/>
        </w:rPr>
        <w:t xml:space="preserve">Ong, S, Chen, K, Grummet, J, Yaxley, J, Scheltema, MJ, Stricker, P, Tay, KJ &amp; Lawrentschuk, N 2023, 'Guidelines of guidelines: focal therapy for prostate cancer, is it time for consensus?', </w:t>
      </w:r>
      <w:r w:rsidRPr="00944CDC">
        <w:rPr>
          <w:i/>
          <w:color w:val="auto"/>
        </w:rPr>
        <w:t>BJU Int</w:t>
      </w:r>
      <w:r w:rsidRPr="00944CDC">
        <w:rPr>
          <w:color w:val="auto"/>
        </w:rPr>
        <w:t>, vol. 131, no. 1, pp. 20-31.</w:t>
      </w:r>
    </w:p>
    <w:p w14:paraId="23084902" w14:textId="77777777" w:rsidR="00944CDC" w:rsidRPr="00944CDC" w:rsidRDefault="00944CDC" w:rsidP="00944CDC">
      <w:pPr>
        <w:pStyle w:val="EndNoteBibliography"/>
        <w:spacing w:after="0"/>
        <w:rPr>
          <w:color w:val="auto"/>
        </w:rPr>
      </w:pPr>
    </w:p>
    <w:p w14:paraId="45A7CB58" w14:textId="77777777" w:rsidR="00944CDC" w:rsidRPr="00944CDC" w:rsidRDefault="00944CDC" w:rsidP="00944CDC">
      <w:pPr>
        <w:pStyle w:val="EndNoteBibliography"/>
        <w:rPr>
          <w:color w:val="auto"/>
        </w:rPr>
      </w:pPr>
      <w:r w:rsidRPr="00944CDC">
        <w:rPr>
          <w:color w:val="auto"/>
        </w:rPr>
        <w:t xml:space="preserve">Ong, WL, Krishnaprasad, K, Bensley, J, Steeper, M, Beckmann, K, Breen, S, King, M, Mark, S, O’Callaghan, M, Patel, M, Tod, E &amp; Millar, J 2024, </w:t>
      </w:r>
      <w:r w:rsidRPr="00944CDC">
        <w:rPr>
          <w:i/>
          <w:color w:val="auto"/>
        </w:rPr>
        <w:t>Prostate Cancer Across Australia and New Zealand PCOR-ANZ 2015-2021 Annual Report 2023</w:t>
      </w:r>
      <w:r w:rsidRPr="00944CDC">
        <w:rPr>
          <w:color w:val="auto"/>
        </w:rPr>
        <w:t>.</w:t>
      </w:r>
    </w:p>
    <w:p w14:paraId="589CF2F9" w14:textId="77777777" w:rsidR="00944CDC" w:rsidRPr="00944CDC" w:rsidRDefault="00944CDC" w:rsidP="00944CDC">
      <w:pPr>
        <w:pStyle w:val="EndNoteBibliography"/>
        <w:spacing w:after="0"/>
        <w:rPr>
          <w:color w:val="auto"/>
        </w:rPr>
      </w:pPr>
    </w:p>
    <w:p w14:paraId="5520EEA4" w14:textId="67DC7CAF" w:rsidR="00944CDC" w:rsidRPr="00944CDC" w:rsidRDefault="00944CDC" w:rsidP="00944CDC">
      <w:pPr>
        <w:pStyle w:val="EndNoteBibliography"/>
        <w:rPr>
          <w:color w:val="auto"/>
        </w:rPr>
      </w:pPr>
      <w:r w:rsidRPr="00944CDC">
        <w:rPr>
          <w:color w:val="auto"/>
        </w:rPr>
        <w:t xml:space="preserve">Prostate Cancer Foundation of Australia 2023, </w:t>
      </w:r>
      <w:r w:rsidRPr="00944CDC">
        <w:rPr>
          <w:i/>
          <w:color w:val="auto"/>
        </w:rPr>
        <w:t>Understanding surgery for prostate cancer: Information for men considering a radical prostatectomy</w:t>
      </w:r>
      <w:r w:rsidRPr="00944CDC">
        <w:rPr>
          <w:color w:val="auto"/>
        </w:rPr>
        <w:t>, viewed March 2025, &lt;</w:t>
      </w:r>
      <w:hyperlink r:id="rId27" w:history="1">
        <w:r w:rsidRPr="00944CDC">
          <w:rPr>
            <w:rStyle w:val="Hyperlink"/>
            <w:rFonts w:ascii="Calibri" w:hAnsi="Calibri" w:cs="Calibri"/>
          </w:rPr>
          <w:t>https://www.pcfa.org.au/media/4uxlrqja/pcf13458-02-understanding-surgery-booklet_7-pdf.pdf</w:t>
        </w:r>
      </w:hyperlink>
      <w:r w:rsidRPr="00944CDC">
        <w:rPr>
          <w:color w:val="auto"/>
        </w:rPr>
        <w:t>&gt;.</w:t>
      </w:r>
    </w:p>
    <w:p w14:paraId="3FC1C28B" w14:textId="77777777" w:rsidR="00944CDC" w:rsidRPr="00944CDC" w:rsidRDefault="00944CDC" w:rsidP="00944CDC">
      <w:pPr>
        <w:pStyle w:val="EndNoteBibliography"/>
        <w:spacing w:after="0"/>
        <w:rPr>
          <w:color w:val="auto"/>
        </w:rPr>
      </w:pPr>
    </w:p>
    <w:p w14:paraId="4CD35BF4" w14:textId="43D30449" w:rsidR="00944CDC" w:rsidRPr="00944CDC" w:rsidRDefault="00944CDC" w:rsidP="00944CDC">
      <w:pPr>
        <w:pStyle w:val="EndNoteBibliography"/>
        <w:rPr>
          <w:color w:val="auto"/>
        </w:rPr>
      </w:pPr>
      <w:r w:rsidRPr="00944CDC">
        <w:rPr>
          <w:color w:val="auto"/>
        </w:rPr>
        <w:t xml:space="preserve">—— 2024, </w:t>
      </w:r>
      <w:r w:rsidRPr="00944CDC">
        <w:rPr>
          <w:i/>
          <w:color w:val="auto"/>
        </w:rPr>
        <w:t>Prostate cancer</w:t>
      </w:r>
      <w:r w:rsidRPr="00944CDC">
        <w:rPr>
          <w:color w:val="auto"/>
        </w:rPr>
        <w:t>, viewed 04-03-2025, &lt;</w:t>
      </w:r>
      <w:hyperlink r:id="rId28" w:history="1">
        <w:r w:rsidRPr="00944CDC">
          <w:rPr>
            <w:rStyle w:val="Hyperlink"/>
            <w:rFonts w:ascii="Calibri" w:hAnsi="Calibri" w:cs="Calibri"/>
          </w:rPr>
          <w:t>https://www.prostate.org.au/</w:t>
        </w:r>
      </w:hyperlink>
      <w:r w:rsidRPr="00944CDC">
        <w:rPr>
          <w:color w:val="auto"/>
        </w:rPr>
        <w:t>&gt;.</w:t>
      </w:r>
    </w:p>
    <w:p w14:paraId="119D049E" w14:textId="77777777" w:rsidR="00944CDC" w:rsidRPr="00944CDC" w:rsidRDefault="00944CDC" w:rsidP="00944CDC">
      <w:pPr>
        <w:pStyle w:val="EndNoteBibliography"/>
        <w:spacing w:after="0"/>
        <w:rPr>
          <w:color w:val="auto"/>
        </w:rPr>
      </w:pPr>
    </w:p>
    <w:p w14:paraId="6CBFB392" w14:textId="49F96808" w:rsidR="00944CDC" w:rsidRPr="00944CDC" w:rsidRDefault="00944CDC" w:rsidP="00944CDC">
      <w:pPr>
        <w:pStyle w:val="EndNoteBibliography"/>
        <w:rPr>
          <w:color w:val="auto"/>
        </w:rPr>
      </w:pPr>
      <w:r w:rsidRPr="00944CDC">
        <w:rPr>
          <w:color w:val="auto"/>
        </w:rPr>
        <w:t xml:space="preserve">Radiation Oncology Targeting Cancer 2024, </w:t>
      </w:r>
      <w:r w:rsidRPr="00944CDC">
        <w:rPr>
          <w:i/>
          <w:color w:val="auto"/>
        </w:rPr>
        <w:t>Brachytherapy for Prostate Cancer in AU &amp; NZ</w:t>
      </w:r>
      <w:r w:rsidRPr="00944CDC">
        <w:rPr>
          <w:color w:val="auto"/>
        </w:rPr>
        <w:t>, viewed March 2025, &lt;</w:t>
      </w:r>
      <w:hyperlink r:id="rId29" w:history="1">
        <w:r w:rsidRPr="00944CDC">
          <w:rPr>
            <w:rStyle w:val="Hyperlink"/>
            <w:rFonts w:ascii="Calibri" w:hAnsi="Calibri" w:cs="Calibri"/>
          </w:rPr>
          <w:t>https://www.targetingcancer.com.au/radiation-therapy/brachytherapy/brachytherapy-for-prostate-cancer/</w:t>
        </w:r>
      </w:hyperlink>
      <w:r w:rsidRPr="00944CDC">
        <w:rPr>
          <w:color w:val="auto"/>
        </w:rPr>
        <w:t>&gt;.</w:t>
      </w:r>
    </w:p>
    <w:p w14:paraId="1AEC4309" w14:textId="77777777" w:rsidR="00944CDC" w:rsidRPr="00944CDC" w:rsidRDefault="00944CDC" w:rsidP="00944CDC">
      <w:pPr>
        <w:pStyle w:val="EndNoteBibliography"/>
        <w:spacing w:after="0"/>
        <w:rPr>
          <w:color w:val="auto"/>
        </w:rPr>
      </w:pPr>
    </w:p>
    <w:p w14:paraId="41C26DB6" w14:textId="77777777" w:rsidR="00944CDC" w:rsidRPr="00944CDC" w:rsidRDefault="00944CDC" w:rsidP="00944CDC">
      <w:pPr>
        <w:pStyle w:val="EndNoteBibliography"/>
        <w:rPr>
          <w:color w:val="auto"/>
        </w:rPr>
      </w:pPr>
      <w:r w:rsidRPr="00944CDC">
        <w:rPr>
          <w:color w:val="auto"/>
        </w:rPr>
        <w:t xml:space="preserve">Rassweiler, J, Seemann, O, Schulze, M, Teber, D, Hatzinger, M &amp; Frede, T 2003, 'Laparoscopic versus open radical prostatectomy: a comparative study at a single institution', </w:t>
      </w:r>
      <w:r w:rsidRPr="00944CDC">
        <w:rPr>
          <w:i/>
          <w:color w:val="auto"/>
        </w:rPr>
        <w:t>J Urol</w:t>
      </w:r>
      <w:r w:rsidRPr="00944CDC">
        <w:rPr>
          <w:color w:val="auto"/>
        </w:rPr>
        <w:t>, vol. 169, no. 5, pp. 1689-93.</w:t>
      </w:r>
    </w:p>
    <w:p w14:paraId="6C6B4194" w14:textId="77777777" w:rsidR="00944CDC" w:rsidRPr="00944CDC" w:rsidRDefault="00944CDC" w:rsidP="00944CDC">
      <w:pPr>
        <w:pStyle w:val="EndNoteBibliography"/>
        <w:spacing w:after="0"/>
        <w:rPr>
          <w:color w:val="auto"/>
        </w:rPr>
      </w:pPr>
    </w:p>
    <w:p w14:paraId="4DCD1B68" w14:textId="77777777" w:rsidR="00944CDC" w:rsidRPr="00944CDC" w:rsidRDefault="00944CDC" w:rsidP="00944CDC">
      <w:pPr>
        <w:pStyle w:val="EndNoteBibliography"/>
        <w:rPr>
          <w:color w:val="auto"/>
        </w:rPr>
      </w:pPr>
      <w:r w:rsidRPr="00944CDC">
        <w:rPr>
          <w:color w:val="auto"/>
        </w:rPr>
        <w:t xml:space="preserve">Rodriguez-Sanchez, L, Cathelineau, X, de Reijke, TM, Stricker, P, Emberton, M, Lantz, A, Miñana López, B, Dominguez-Escrig, JL, Bianco, FJ, Salomon, G, Haider, A, Mitra, A, Bossi, A, Compérat, E, Reiter, R, Laguna, P, Fiard, G, Lunelli, L, Schade, GR, Chiu, PK, Macek, P, Kasivisvanathan, V, Rosette, J, Polascik, TJ, Rastinehad, AR, Rodriguez, A &amp; Sanchez-Salas, R 2025, 'Refining partial gland ablation for localised prostate cancer: the FALCON project', </w:t>
      </w:r>
      <w:r w:rsidRPr="00944CDC">
        <w:rPr>
          <w:i/>
          <w:color w:val="auto"/>
        </w:rPr>
        <w:t>BJU Int</w:t>
      </w:r>
      <w:r w:rsidRPr="00944CDC">
        <w:rPr>
          <w:color w:val="auto"/>
        </w:rPr>
        <w:t>.</w:t>
      </w:r>
    </w:p>
    <w:p w14:paraId="56399C6E" w14:textId="77777777" w:rsidR="00944CDC" w:rsidRPr="00944CDC" w:rsidRDefault="00944CDC" w:rsidP="00944CDC">
      <w:pPr>
        <w:pStyle w:val="EndNoteBibliography"/>
        <w:spacing w:after="0"/>
        <w:rPr>
          <w:color w:val="auto"/>
        </w:rPr>
      </w:pPr>
    </w:p>
    <w:p w14:paraId="606BFE4F" w14:textId="77777777" w:rsidR="00944CDC" w:rsidRPr="00944CDC" w:rsidRDefault="00944CDC" w:rsidP="00944CDC">
      <w:pPr>
        <w:pStyle w:val="EndNoteBibliography"/>
        <w:rPr>
          <w:color w:val="auto"/>
        </w:rPr>
      </w:pPr>
      <w:r w:rsidRPr="00944CDC">
        <w:rPr>
          <w:color w:val="auto"/>
        </w:rPr>
        <w:t xml:space="preserve">Rodríguez-Sánchez, L, Reiter, R, Rodríguez, A, Emberton, M, de Reijke, T, Compérat, EM, Bossi, A &amp; Sanchez-Salas, R 2024, 'The FocAL therapy CONsensus (FALCON): enhancing partial gland ablation for localised prostate cancer', </w:t>
      </w:r>
      <w:r w:rsidRPr="00944CDC">
        <w:rPr>
          <w:i/>
          <w:color w:val="auto"/>
        </w:rPr>
        <w:t>BJU Int</w:t>
      </w:r>
      <w:r w:rsidRPr="00944CDC">
        <w:rPr>
          <w:color w:val="auto"/>
        </w:rPr>
        <w:t>, vol. 134, no. 1, pp. 50-3.</w:t>
      </w:r>
    </w:p>
    <w:p w14:paraId="10784790" w14:textId="77777777" w:rsidR="00944CDC" w:rsidRPr="00944CDC" w:rsidRDefault="00944CDC" w:rsidP="00944CDC">
      <w:pPr>
        <w:pStyle w:val="EndNoteBibliography"/>
        <w:spacing w:after="0"/>
        <w:rPr>
          <w:color w:val="auto"/>
        </w:rPr>
      </w:pPr>
    </w:p>
    <w:p w14:paraId="43F4BF2C" w14:textId="77777777" w:rsidR="00944CDC" w:rsidRPr="00944CDC" w:rsidRDefault="00944CDC" w:rsidP="00944CDC">
      <w:pPr>
        <w:pStyle w:val="EndNoteBibliography"/>
        <w:rPr>
          <w:color w:val="auto"/>
        </w:rPr>
      </w:pPr>
      <w:r w:rsidRPr="00944CDC">
        <w:rPr>
          <w:color w:val="auto"/>
        </w:rPr>
        <w:t xml:space="preserve">Rokan, N &amp; Reddy, D 2025, 'Focal therapy in prostate cancer: Development, application and outcomes in the United Kingdom', </w:t>
      </w:r>
      <w:r w:rsidRPr="00944CDC">
        <w:rPr>
          <w:i/>
          <w:color w:val="auto"/>
        </w:rPr>
        <w:t>BJUI Compass</w:t>
      </w:r>
      <w:r w:rsidRPr="00944CDC">
        <w:rPr>
          <w:color w:val="auto"/>
        </w:rPr>
        <w:t>, vol. 6, no. 2, p. e70000.</w:t>
      </w:r>
    </w:p>
    <w:p w14:paraId="60497EAB" w14:textId="77777777" w:rsidR="00944CDC" w:rsidRPr="00944CDC" w:rsidRDefault="00944CDC" w:rsidP="00944CDC">
      <w:pPr>
        <w:pStyle w:val="EndNoteBibliography"/>
        <w:spacing w:after="0"/>
        <w:rPr>
          <w:color w:val="auto"/>
        </w:rPr>
      </w:pPr>
    </w:p>
    <w:p w14:paraId="5F75A670" w14:textId="77777777" w:rsidR="00944CDC" w:rsidRPr="00944CDC" w:rsidRDefault="00944CDC" w:rsidP="00944CDC">
      <w:pPr>
        <w:pStyle w:val="EndNoteBibliography"/>
        <w:rPr>
          <w:color w:val="auto"/>
        </w:rPr>
      </w:pPr>
      <w:r w:rsidRPr="00944CDC">
        <w:rPr>
          <w:color w:val="auto"/>
        </w:rPr>
        <w:t xml:space="preserve">Rolong, A, Schmelz, EM &amp; Davalos, RV 2017, 'High-frequency irreversible electroporation targets resilient tumor-initiating cells in ovarian cancer', </w:t>
      </w:r>
      <w:r w:rsidRPr="00944CDC">
        <w:rPr>
          <w:i/>
          <w:color w:val="auto"/>
        </w:rPr>
        <w:t>Integrative Biology</w:t>
      </w:r>
      <w:r w:rsidRPr="00944CDC">
        <w:rPr>
          <w:color w:val="auto"/>
        </w:rPr>
        <w:t>, vol. 9, no. 12, pp. 979-87.</w:t>
      </w:r>
    </w:p>
    <w:p w14:paraId="075C3480" w14:textId="77777777" w:rsidR="00944CDC" w:rsidRPr="00944CDC" w:rsidRDefault="00944CDC" w:rsidP="00944CDC">
      <w:pPr>
        <w:pStyle w:val="EndNoteBibliography"/>
        <w:spacing w:after="0"/>
        <w:rPr>
          <w:color w:val="auto"/>
        </w:rPr>
      </w:pPr>
    </w:p>
    <w:p w14:paraId="1583EDC3" w14:textId="006C4566" w:rsidR="00944CDC" w:rsidRPr="00944CDC" w:rsidRDefault="00944CDC" w:rsidP="00944CDC">
      <w:pPr>
        <w:pStyle w:val="EndNoteBibliography"/>
        <w:rPr>
          <w:color w:val="auto"/>
        </w:rPr>
      </w:pPr>
      <w:r w:rsidRPr="00944CDC">
        <w:rPr>
          <w:color w:val="auto"/>
        </w:rPr>
        <w:t xml:space="preserve">Sanda, MG, Chen, RC, Crispino, T, Freedland, S, Greene, K, Klotz, LH, Makarov, DV, Nelson, JB, Reston, J, Rodrigues, G, Sandler, HM, Taplin, ME &amp; Cadeddu, JA 2017, </w:t>
      </w:r>
      <w:r w:rsidRPr="00944CDC">
        <w:rPr>
          <w:i/>
          <w:color w:val="auto"/>
        </w:rPr>
        <w:t>Clinically Localized Prostate Cancer: AUA/ASTRO/SUO Guideline</w:t>
      </w:r>
      <w:r w:rsidRPr="00944CDC">
        <w:rPr>
          <w:color w:val="auto"/>
        </w:rPr>
        <w:t>, American Urological Association, viewed March 2025, &lt;</w:t>
      </w:r>
      <w:hyperlink r:id="rId30" w:history="1">
        <w:r w:rsidRPr="00944CDC">
          <w:rPr>
            <w:rStyle w:val="Hyperlink"/>
            <w:rFonts w:ascii="Calibri" w:hAnsi="Calibri" w:cs="Calibri"/>
          </w:rPr>
          <w:t>https://www.auanet.org/documents/education/clinical-guidance/clinically-localized-prostate-cancer.pdf</w:t>
        </w:r>
      </w:hyperlink>
      <w:r w:rsidRPr="00944CDC">
        <w:rPr>
          <w:color w:val="auto"/>
        </w:rPr>
        <w:t>&gt;.</w:t>
      </w:r>
    </w:p>
    <w:p w14:paraId="516AF4C4" w14:textId="77777777" w:rsidR="00944CDC" w:rsidRPr="00944CDC" w:rsidRDefault="00944CDC" w:rsidP="00944CDC">
      <w:pPr>
        <w:pStyle w:val="EndNoteBibliography"/>
        <w:spacing w:after="0"/>
        <w:rPr>
          <w:color w:val="auto"/>
        </w:rPr>
      </w:pPr>
    </w:p>
    <w:p w14:paraId="35D3ABBA" w14:textId="77777777" w:rsidR="00944CDC" w:rsidRPr="00944CDC" w:rsidRDefault="00944CDC" w:rsidP="00944CDC">
      <w:pPr>
        <w:pStyle w:val="EndNoteBibliography"/>
        <w:rPr>
          <w:color w:val="auto"/>
        </w:rPr>
      </w:pPr>
      <w:r w:rsidRPr="00944CDC">
        <w:rPr>
          <w:color w:val="auto"/>
        </w:rPr>
        <w:t xml:space="preserve">Schaeffer, EM, Srinivas, S, Adra, N, An, Y, Bitting, R, Chapin, B, Cheng, HH, D'Amico, AV, Desai, N, Dorff, T, Eastham, JA, Farrington, TA, Gao, X, Gupta, S, Guzzo, T, Ippolito, JE, Karnes, RJ, Kuettel, MR, Lang, JM, Lotan, T, McKay, RR, Morgan, T, Pow-Sang, JM, Reiter, R, Roach, M, Robin, T, Rosenfeld, S, Shabsigh, A, Spratt, D, Szmulewitz, R, Teply, BA, Tward, J, Valicenti, R, Wong, JK, Snedeker, J &amp; Freedman-Cass, DA 2024, 'NCCN Guidelines® Insights: Prostate Cancer, Version 3.2024', </w:t>
      </w:r>
      <w:r w:rsidRPr="00944CDC">
        <w:rPr>
          <w:i/>
          <w:color w:val="auto"/>
        </w:rPr>
        <w:t>J Natl Compr Canc Netw</w:t>
      </w:r>
      <w:r w:rsidRPr="00944CDC">
        <w:rPr>
          <w:color w:val="auto"/>
        </w:rPr>
        <w:t>, vol. 22, no. 3, pp. 140-50.</w:t>
      </w:r>
    </w:p>
    <w:p w14:paraId="2312D734" w14:textId="77777777" w:rsidR="00944CDC" w:rsidRPr="00944CDC" w:rsidRDefault="00944CDC" w:rsidP="00944CDC">
      <w:pPr>
        <w:pStyle w:val="EndNoteBibliography"/>
        <w:spacing w:after="0"/>
        <w:rPr>
          <w:color w:val="auto"/>
        </w:rPr>
      </w:pPr>
    </w:p>
    <w:p w14:paraId="2155F2A4" w14:textId="77777777" w:rsidR="00944CDC" w:rsidRPr="00944CDC" w:rsidRDefault="00944CDC" w:rsidP="00944CDC">
      <w:pPr>
        <w:pStyle w:val="EndNoteBibliography"/>
        <w:rPr>
          <w:color w:val="auto"/>
        </w:rPr>
      </w:pPr>
      <w:r w:rsidRPr="00944CDC">
        <w:rPr>
          <w:color w:val="auto"/>
        </w:rPr>
        <w:t xml:space="preserve">Scheltema, MJ, Chang, JI, Böhm, M, van den Bos, W, Blazevski, A, Gielchinsky, I, Kalsbeek, AMF, van Leeuwen, PJ, Nguyen, TV, de Reijke, TM, Siriwardana, AR, Thompson, JE, de la Rosette, JJ &amp; Stricker, PD 2018, 'Pair-matched patient-reported quality of life and early oncological control following focal irreversible electroporation versus robot-assisted radical prostatectomy', </w:t>
      </w:r>
      <w:r w:rsidRPr="00944CDC">
        <w:rPr>
          <w:i/>
          <w:color w:val="auto"/>
        </w:rPr>
        <w:t>World Journal of Urology</w:t>
      </w:r>
      <w:r w:rsidRPr="00944CDC">
        <w:rPr>
          <w:color w:val="auto"/>
        </w:rPr>
        <w:t>, vol. 36, no. 9, pp. 1383-9.</w:t>
      </w:r>
    </w:p>
    <w:p w14:paraId="3250A955" w14:textId="77777777" w:rsidR="00944CDC" w:rsidRPr="00944CDC" w:rsidRDefault="00944CDC" w:rsidP="00944CDC">
      <w:pPr>
        <w:pStyle w:val="EndNoteBibliography"/>
        <w:spacing w:after="0"/>
        <w:rPr>
          <w:color w:val="auto"/>
        </w:rPr>
      </w:pPr>
    </w:p>
    <w:p w14:paraId="32376C7D" w14:textId="77777777" w:rsidR="00944CDC" w:rsidRPr="00944CDC" w:rsidRDefault="00944CDC" w:rsidP="00944CDC">
      <w:pPr>
        <w:pStyle w:val="EndNoteBibliography"/>
        <w:rPr>
          <w:color w:val="auto"/>
        </w:rPr>
      </w:pPr>
      <w:r w:rsidRPr="00944CDC">
        <w:rPr>
          <w:color w:val="auto"/>
        </w:rPr>
        <w:t xml:space="preserve">Scheltema, MJ, Geboers, B, Blazevski, A, Doan, P, Katelaris, A, Agrawal, S, Barreto, D, Shnier, R, Delprado, W, Thompson, JE &amp; Stricker, PD 2023, 'Median 5-year outcomes of primary focal irreversible electroporation for localised prostate cancer', </w:t>
      </w:r>
      <w:r w:rsidRPr="00944CDC">
        <w:rPr>
          <w:i/>
          <w:color w:val="auto"/>
        </w:rPr>
        <w:t>BJU Int</w:t>
      </w:r>
      <w:r w:rsidRPr="00944CDC">
        <w:rPr>
          <w:color w:val="auto"/>
        </w:rPr>
        <w:t>, vol. 131 Suppl 4, pp. 6-13.</w:t>
      </w:r>
    </w:p>
    <w:p w14:paraId="10ED816F" w14:textId="77777777" w:rsidR="00944CDC" w:rsidRPr="00944CDC" w:rsidRDefault="00944CDC" w:rsidP="00944CDC">
      <w:pPr>
        <w:pStyle w:val="EndNoteBibliography"/>
        <w:spacing w:after="0"/>
        <w:rPr>
          <w:color w:val="auto"/>
        </w:rPr>
      </w:pPr>
    </w:p>
    <w:p w14:paraId="0CDE041D" w14:textId="77777777" w:rsidR="00944CDC" w:rsidRPr="00944CDC" w:rsidRDefault="00944CDC" w:rsidP="00944CDC">
      <w:pPr>
        <w:pStyle w:val="EndNoteBibliography"/>
        <w:rPr>
          <w:color w:val="auto"/>
        </w:rPr>
      </w:pPr>
      <w:r w:rsidRPr="00944CDC">
        <w:rPr>
          <w:color w:val="auto"/>
        </w:rPr>
        <w:t xml:space="preserve">Scheltema, MJ, van den Bos, W, Siriwardana, AR, Kalsbeek, AMF, Thompson, JE, Ting, F, Böhm, M, Haynes, AM, Shnier, R, Delprado, W &amp; Stricker, PD 2017, 'Feasibility and safety of focal irreversible electroporation as salvage treatment for localized radio-recurrent prostate cancer', </w:t>
      </w:r>
      <w:r w:rsidRPr="00944CDC">
        <w:rPr>
          <w:i/>
          <w:color w:val="auto"/>
        </w:rPr>
        <w:t>BJU Int</w:t>
      </w:r>
      <w:r w:rsidRPr="00944CDC">
        <w:rPr>
          <w:color w:val="auto"/>
        </w:rPr>
        <w:t>, vol. 120 Suppl 3, pp. 51-8.</w:t>
      </w:r>
    </w:p>
    <w:p w14:paraId="7788220B" w14:textId="77777777" w:rsidR="00944CDC" w:rsidRPr="00944CDC" w:rsidRDefault="00944CDC" w:rsidP="00944CDC">
      <w:pPr>
        <w:pStyle w:val="EndNoteBibliography"/>
        <w:spacing w:after="0"/>
        <w:rPr>
          <w:color w:val="auto"/>
        </w:rPr>
      </w:pPr>
    </w:p>
    <w:p w14:paraId="16A570A4" w14:textId="77777777" w:rsidR="00944CDC" w:rsidRPr="00944CDC" w:rsidRDefault="00944CDC" w:rsidP="00944CDC">
      <w:pPr>
        <w:pStyle w:val="EndNoteBibliography"/>
        <w:rPr>
          <w:color w:val="auto"/>
        </w:rPr>
      </w:pPr>
      <w:r w:rsidRPr="00944CDC">
        <w:rPr>
          <w:color w:val="auto"/>
        </w:rPr>
        <w:t xml:space="preserve">Siddiqui, IA, Latouche, EL, DeWitt, MR, Swet, JH, Kirks, RC, Baker, EH, Iannitti, DA, Vrochides, D, Davalos, RV &amp; McKillop, IH 2016, 'Induction of rapid, reproducible hepatic ablations using next-generation, high frequency irreversible electroporation (H-FIRE) in vivo', </w:t>
      </w:r>
      <w:r w:rsidRPr="00944CDC">
        <w:rPr>
          <w:i/>
          <w:color w:val="auto"/>
        </w:rPr>
        <w:t>HPB (Oxford)</w:t>
      </w:r>
      <w:r w:rsidRPr="00944CDC">
        <w:rPr>
          <w:color w:val="auto"/>
        </w:rPr>
        <w:t>, vol. 18, no. 9, pp. 726-34.</w:t>
      </w:r>
    </w:p>
    <w:p w14:paraId="7C8D5C2F" w14:textId="77777777" w:rsidR="00944CDC" w:rsidRPr="00944CDC" w:rsidRDefault="00944CDC" w:rsidP="00944CDC">
      <w:pPr>
        <w:pStyle w:val="EndNoteBibliography"/>
        <w:spacing w:after="0"/>
        <w:rPr>
          <w:color w:val="auto"/>
        </w:rPr>
      </w:pPr>
    </w:p>
    <w:p w14:paraId="0203C44F" w14:textId="77777777" w:rsidR="00944CDC" w:rsidRPr="00944CDC" w:rsidRDefault="00944CDC" w:rsidP="00944CDC">
      <w:pPr>
        <w:pStyle w:val="EndNoteBibliography"/>
        <w:rPr>
          <w:color w:val="auto"/>
        </w:rPr>
      </w:pPr>
      <w:r w:rsidRPr="00944CDC">
        <w:rPr>
          <w:color w:val="auto"/>
        </w:rPr>
        <w:t xml:space="preserve">Simsir, A, Kizilay, F, Aliyev, B &amp; Kalemci, S 2021, 'Comparison of robotic and open radical prostatectomy: Initial experience of a single surgeon', </w:t>
      </w:r>
      <w:r w:rsidRPr="00944CDC">
        <w:rPr>
          <w:i/>
          <w:color w:val="auto"/>
        </w:rPr>
        <w:t>Pak J Med Sci</w:t>
      </w:r>
      <w:r w:rsidRPr="00944CDC">
        <w:rPr>
          <w:color w:val="auto"/>
        </w:rPr>
        <w:t>, vol. 37, no. 1, pp. 167-74.</w:t>
      </w:r>
    </w:p>
    <w:p w14:paraId="2EE66440" w14:textId="77777777" w:rsidR="00944CDC" w:rsidRPr="00944CDC" w:rsidRDefault="00944CDC" w:rsidP="00944CDC">
      <w:pPr>
        <w:pStyle w:val="EndNoteBibliography"/>
        <w:spacing w:after="0"/>
        <w:rPr>
          <w:color w:val="auto"/>
        </w:rPr>
      </w:pPr>
    </w:p>
    <w:p w14:paraId="71D61E47" w14:textId="18DD9F4E" w:rsidR="00944CDC" w:rsidRPr="00944CDC" w:rsidRDefault="00944CDC" w:rsidP="00944CDC">
      <w:pPr>
        <w:pStyle w:val="EndNoteBibliography"/>
        <w:rPr>
          <w:color w:val="auto"/>
        </w:rPr>
      </w:pPr>
      <w:r w:rsidRPr="00944CDC">
        <w:rPr>
          <w:color w:val="auto"/>
        </w:rPr>
        <w:t xml:space="preserve">South Australian Prostate Cancer Clinical Outcomes Collaborative 2023, </w:t>
      </w:r>
      <w:r w:rsidRPr="00944CDC">
        <w:rPr>
          <w:i/>
          <w:color w:val="auto"/>
        </w:rPr>
        <w:t>Prostate Cancer Outcomes Report Card</w:t>
      </w:r>
      <w:r w:rsidRPr="00944CDC">
        <w:rPr>
          <w:color w:val="auto"/>
        </w:rPr>
        <w:t>, viewed March 2025, &lt;</w:t>
      </w:r>
      <w:hyperlink r:id="rId31" w:history="1">
        <w:r w:rsidRPr="00944CDC">
          <w:rPr>
            <w:rStyle w:val="Hyperlink"/>
            <w:rFonts w:ascii="Calibri" w:hAnsi="Calibri" w:cs="Calibri"/>
          </w:rPr>
          <w:t>https://www.sahealth.sa.gov.au/wps/wcm/connect/public+content/sa+health+internet/resources/prostate+cancer+outcomes+report+card+-+salhn</w:t>
        </w:r>
      </w:hyperlink>
      <w:r w:rsidRPr="00944CDC">
        <w:rPr>
          <w:color w:val="auto"/>
        </w:rPr>
        <w:t>&gt;.</w:t>
      </w:r>
    </w:p>
    <w:p w14:paraId="4AA0E002" w14:textId="77777777" w:rsidR="00944CDC" w:rsidRPr="00944CDC" w:rsidRDefault="00944CDC" w:rsidP="00944CDC">
      <w:pPr>
        <w:pStyle w:val="EndNoteBibliography"/>
        <w:spacing w:after="0"/>
        <w:rPr>
          <w:color w:val="auto"/>
        </w:rPr>
      </w:pPr>
    </w:p>
    <w:p w14:paraId="7711BBF2" w14:textId="77777777" w:rsidR="00944CDC" w:rsidRPr="00944CDC" w:rsidRDefault="00944CDC" w:rsidP="00944CDC">
      <w:pPr>
        <w:pStyle w:val="EndNoteBibliography"/>
        <w:rPr>
          <w:color w:val="auto"/>
        </w:rPr>
      </w:pPr>
      <w:r w:rsidRPr="00944CDC">
        <w:rPr>
          <w:color w:val="auto"/>
        </w:rPr>
        <w:t xml:space="preserve">Tang, K, Jiang, K, Chen, H, Chen, Z, Xu, H &amp; Ye, Z 2017, 'Robotic vs. Retropubic radical prostatectomy in prostate cancer: A systematic review and an meta-analysis update', </w:t>
      </w:r>
      <w:r w:rsidRPr="00944CDC">
        <w:rPr>
          <w:i/>
          <w:color w:val="auto"/>
        </w:rPr>
        <w:t>Oncotarget</w:t>
      </w:r>
      <w:r w:rsidRPr="00944CDC">
        <w:rPr>
          <w:color w:val="auto"/>
        </w:rPr>
        <w:t>, vol. 8, no. 19, pp. 32237-57.</w:t>
      </w:r>
    </w:p>
    <w:p w14:paraId="6468DEE3" w14:textId="77777777" w:rsidR="00944CDC" w:rsidRPr="00944CDC" w:rsidRDefault="00944CDC" w:rsidP="00944CDC">
      <w:pPr>
        <w:pStyle w:val="EndNoteBibliography"/>
        <w:spacing w:after="0"/>
        <w:rPr>
          <w:color w:val="auto"/>
        </w:rPr>
      </w:pPr>
    </w:p>
    <w:p w14:paraId="61D6B99E" w14:textId="04446A5F" w:rsidR="00944CDC" w:rsidRPr="00944CDC" w:rsidRDefault="00944CDC" w:rsidP="00944CDC">
      <w:pPr>
        <w:pStyle w:val="EndNoteBibliography"/>
        <w:rPr>
          <w:color w:val="auto"/>
        </w:rPr>
      </w:pPr>
      <w:r w:rsidRPr="00944CDC">
        <w:rPr>
          <w:color w:val="auto"/>
        </w:rPr>
        <w:t xml:space="preserve">te Molder, L 2024, </w:t>
      </w:r>
      <w:r w:rsidRPr="00944CDC">
        <w:rPr>
          <w:i/>
          <w:color w:val="auto"/>
        </w:rPr>
        <w:t>Effectiveness of Focal Therapy in Men With Prostate Cancer (ENFORCE)</w:t>
      </w:r>
      <w:r w:rsidRPr="00944CDC">
        <w:rPr>
          <w:color w:val="auto"/>
        </w:rPr>
        <w:t>, 28-02-2025, &lt;</w:t>
      </w:r>
      <w:hyperlink r:id="rId32" w:anchor="contacts-and-locations" w:history="1">
        <w:r w:rsidRPr="00944CDC">
          <w:rPr>
            <w:rStyle w:val="Hyperlink"/>
            <w:rFonts w:ascii="Calibri" w:hAnsi="Calibri" w:cs="Calibri"/>
          </w:rPr>
          <w:t>https://clinicaltrials.gov/study/NCT06223295?term=NCT06223295&amp;rank=1#contacts-and-locations</w:t>
        </w:r>
      </w:hyperlink>
      <w:r w:rsidRPr="00944CDC">
        <w:rPr>
          <w:color w:val="auto"/>
        </w:rPr>
        <w:t>&gt;.</w:t>
      </w:r>
    </w:p>
    <w:p w14:paraId="463777CD" w14:textId="77777777" w:rsidR="00944CDC" w:rsidRPr="00944CDC" w:rsidRDefault="00944CDC" w:rsidP="00944CDC">
      <w:pPr>
        <w:pStyle w:val="EndNoteBibliography"/>
        <w:spacing w:after="0"/>
        <w:rPr>
          <w:color w:val="auto"/>
        </w:rPr>
      </w:pPr>
    </w:p>
    <w:p w14:paraId="4F7062B1" w14:textId="77777777" w:rsidR="00944CDC" w:rsidRPr="00944CDC" w:rsidRDefault="00944CDC" w:rsidP="00944CDC">
      <w:pPr>
        <w:pStyle w:val="EndNoteBibliography"/>
        <w:rPr>
          <w:color w:val="auto"/>
        </w:rPr>
      </w:pPr>
      <w:r w:rsidRPr="00944CDC">
        <w:rPr>
          <w:color w:val="auto"/>
        </w:rPr>
        <w:t>Tracey, AT, Nogueira, LM, Alvim, RG, Coleman, JA &amp; Murray, KS 2021, 'Focal therapy for primary and salvage prostate cancer treatment: a narrative review', no. 2223-4691 (Print).</w:t>
      </w:r>
    </w:p>
    <w:p w14:paraId="450EF612" w14:textId="77777777" w:rsidR="00944CDC" w:rsidRPr="00944CDC" w:rsidRDefault="00944CDC" w:rsidP="00944CDC">
      <w:pPr>
        <w:pStyle w:val="EndNoteBibliography"/>
        <w:spacing w:after="0"/>
        <w:rPr>
          <w:color w:val="auto"/>
        </w:rPr>
      </w:pPr>
    </w:p>
    <w:p w14:paraId="1DF45B16" w14:textId="77777777" w:rsidR="00944CDC" w:rsidRPr="00944CDC" w:rsidRDefault="00944CDC" w:rsidP="00944CDC">
      <w:pPr>
        <w:pStyle w:val="EndNoteBibliography"/>
        <w:rPr>
          <w:color w:val="auto"/>
        </w:rPr>
      </w:pPr>
      <w:r w:rsidRPr="00944CDC">
        <w:rPr>
          <w:color w:val="auto"/>
        </w:rPr>
        <w:t xml:space="preserve">Tsang, MW 2016, 'Stereotactic body radiotherapy: current strategies and future development', </w:t>
      </w:r>
      <w:r w:rsidRPr="00944CDC">
        <w:rPr>
          <w:i/>
          <w:color w:val="auto"/>
        </w:rPr>
        <w:t>J Thorac Dis</w:t>
      </w:r>
      <w:r w:rsidRPr="00944CDC">
        <w:rPr>
          <w:color w:val="auto"/>
        </w:rPr>
        <w:t>, vol. 8, no. Suppl 6, pp. S517-27.</w:t>
      </w:r>
    </w:p>
    <w:p w14:paraId="209965DB" w14:textId="77777777" w:rsidR="00944CDC" w:rsidRPr="00944CDC" w:rsidRDefault="00944CDC" w:rsidP="00944CDC">
      <w:pPr>
        <w:pStyle w:val="EndNoteBibliography"/>
        <w:spacing w:after="0"/>
        <w:rPr>
          <w:color w:val="auto"/>
        </w:rPr>
      </w:pPr>
    </w:p>
    <w:p w14:paraId="16A8934A" w14:textId="77777777" w:rsidR="00944CDC" w:rsidRPr="00944CDC" w:rsidRDefault="00944CDC" w:rsidP="00944CDC">
      <w:pPr>
        <w:pStyle w:val="EndNoteBibliography"/>
        <w:rPr>
          <w:color w:val="auto"/>
        </w:rPr>
      </w:pPr>
      <w:r w:rsidRPr="00944CDC">
        <w:rPr>
          <w:color w:val="auto"/>
        </w:rPr>
        <w:t xml:space="preserve">Valle, LF, Lehrer, EJ, Markovic, D, Elashoff, D, Levin-Epstein, R, Karnes, RJ, Reiter, RE, Rettig, M, Calais, J, Nickols, NG, Dess, RT, Spratt, DE, Steinberg, ML, Nguyen, PL, Davis, BJ, Zaorsky, NG &amp; Kishan, AU 2021, 'A Systematic Review and Meta-analysis of Local Salvage Therapies After Radiotherapy for Prostate Cancer (MASTER)', </w:t>
      </w:r>
      <w:r w:rsidRPr="00944CDC">
        <w:rPr>
          <w:i/>
          <w:color w:val="auto"/>
        </w:rPr>
        <w:t>European Urology</w:t>
      </w:r>
      <w:r w:rsidRPr="00944CDC">
        <w:rPr>
          <w:color w:val="auto"/>
        </w:rPr>
        <w:t>, vol. 80, no. 3, pp. 280-92.</w:t>
      </w:r>
    </w:p>
    <w:p w14:paraId="68D0CEBE" w14:textId="77777777" w:rsidR="00944CDC" w:rsidRPr="00944CDC" w:rsidRDefault="00944CDC" w:rsidP="00944CDC">
      <w:pPr>
        <w:pStyle w:val="EndNoteBibliography"/>
        <w:spacing w:after="0"/>
        <w:rPr>
          <w:color w:val="auto"/>
        </w:rPr>
      </w:pPr>
    </w:p>
    <w:p w14:paraId="2DD48322" w14:textId="77777777" w:rsidR="00944CDC" w:rsidRPr="00944CDC" w:rsidRDefault="00944CDC" w:rsidP="00944CDC">
      <w:pPr>
        <w:pStyle w:val="EndNoteBibliography"/>
        <w:rPr>
          <w:color w:val="auto"/>
        </w:rPr>
      </w:pPr>
      <w:r w:rsidRPr="00944CDC">
        <w:rPr>
          <w:color w:val="auto"/>
        </w:rPr>
        <w:t xml:space="preserve">van den Bos, W, Scheltema, MJ, Siriwardana, AR, Kalsbeek, AMF, Thompson, JE, Ting, F, Böhm, M, Haynes, AM, Shnier, R, Delprado, W &amp; Stricker, PD 2018, 'Focal irreversible electroporation as primary treatment for localized prostate cancer', </w:t>
      </w:r>
      <w:r w:rsidRPr="00944CDC">
        <w:rPr>
          <w:i/>
          <w:color w:val="auto"/>
        </w:rPr>
        <w:t>BJU Int</w:t>
      </w:r>
      <w:r w:rsidRPr="00944CDC">
        <w:rPr>
          <w:color w:val="auto"/>
        </w:rPr>
        <w:t>, vol. 121, no. 5, pp. 716-24.</w:t>
      </w:r>
    </w:p>
    <w:p w14:paraId="3470B881" w14:textId="77777777" w:rsidR="00944CDC" w:rsidRPr="00944CDC" w:rsidRDefault="00944CDC" w:rsidP="00944CDC">
      <w:pPr>
        <w:pStyle w:val="EndNoteBibliography"/>
        <w:spacing w:after="0"/>
        <w:rPr>
          <w:color w:val="auto"/>
        </w:rPr>
      </w:pPr>
    </w:p>
    <w:p w14:paraId="06CC9BC8" w14:textId="29B1A4A9" w:rsidR="00944CDC" w:rsidRPr="00944CDC" w:rsidRDefault="00944CDC" w:rsidP="00944CDC">
      <w:pPr>
        <w:pStyle w:val="EndNoteBibliography"/>
        <w:rPr>
          <w:color w:val="auto"/>
        </w:rPr>
      </w:pPr>
      <w:r w:rsidRPr="00944CDC">
        <w:rPr>
          <w:color w:val="auto"/>
        </w:rPr>
        <w:t xml:space="preserve">Wang, H 2022, </w:t>
      </w:r>
      <w:r w:rsidRPr="00944CDC">
        <w:rPr>
          <w:i/>
          <w:color w:val="auto"/>
        </w:rPr>
        <w:t>Comparison H-FIRE and Laparoscopic RP in Treating Men With Localized Prostate Cancer, NCT04278261</w:t>
      </w:r>
      <w:r w:rsidRPr="00944CDC">
        <w:rPr>
          <w:color w:val="auto"/>
        </w:rPr>
        <w:t>, &lt;</w:t>
      </w:r>
      <w:hyperlink r:id="rId33" w:anchor="study-overview" w:history="1">
        <w:r w:rsidRPr="00944CDC">
          <w:rPr>
            <w:rStyle w:val="Hyperlink"/>
            <w:rFonts w:ascii="Calibri" w:hAnsi="Calibri" w:cs="Calibri"/>
          </w:rPr>
          <w:t>https://clinicaltrials.gov/study/NCT04278261?intr=H-FIRE&amp;rank=2#study-overview</w:t>
        </w:r>
      </w:hyperlink>
      <w:r w:rsidRPr="00944CDC">
        <w:rPr>
          <w:color w:val="auto"/>
        </w:rPr>
        <w:t>&gt;.</w:t>
      </w:r>
    </w:p>
    <w:p w14:paraId="5A544BD5" w14:textId="77777777" w:rsidR="00944CDC" w:rsidRPr="00944CDC" w:rsidRDefault="00944CDC" w:rsidP="00944CDC">
      <w:pPr>
        <w:pStyle w:val="EndNoteBibliography"/>
        <w:spacing w:after="0"/>
        <w:rPr>
          <w:color w:val="auto"/>
        </w:rPr>
      </w:pPr>
    </w:p>
    <w:p w14:paraId="4A01D33E" w14:textId="3AB0FA19" w:rsidR="00944CDC" w:rsidRPr="00944CDC" w:rsidRDefault="00944CDC" w:rsidP="00944CDC">
      <w:pPr>
        <w:pStyle w:val="EndNoteBibliography"/>
        <w:rPr>
          <w:color w:val="auto"/>
        </w:rPr>
      </w:pPr>
      <w:r w:rsidRPr="00944CDC">
        <w:rPr>
          <w:color w:val="auto"/>
        </w:rPr>
        <w:t xml:space="preserve">Wang, H 2024, </w:t>
      </w:r>
      <w:r w:rsidRPr="00944CDC">
        <w:rPr>
          <w:i/>
          <w:color w:val="auto"/>
        </w:rPr>
        <w:t>Comparison of H-FIRE and TURP in Treating Benign Prostatic Hyperplasia, NCT05306145</w:t>
      </w:r>
      <w:r w:rsidRPr="00944CDC">
        <w:rPr>
          <w:color w:val="auto"/>
        </w:rPr>
        <w:t>, &lt;</w:t>
      </w:r>
      <w:hyperlink r:id="rId34" w:anchor="collaborators-and-investigators" w:history="1">
        <w:r w:rsidRPr="00944CDC">
          <w:rPr>
            <w:rStyle w:val="Hyperlink"/>
            <w:rFonts w:ascii="Calibri" w:hAnsi="Calibri" w:cs="Calibri"/>
          </w:rPr>
          <w:t>https://clinicaltrials.gov/study/NCT05306145?intr=H-FIRE&amp;rank=1#collaborators-and-investigators</w:t>
        </w:r>
      </w:hyperlink>
      <w:r w:rsidRPr="00944CDC">
        <w:rPr>
          <w:color w:val="auto"/>
        </w:rPr>
        <w:t>&gt;.</w:t>
      </w:r>
    </w:p>
    <w:p w14:paraId="1DF2921B" w14:textId="77777777" w:rsidR="00944CDC" w:rsidRPr="00944CDC" w:rsidRDefault="00944CDC" w:rsidP="00944CDC">
      <w:pPr>
        <w:pStyle w:val="EndNoteBibliography"/>
        <w:spacing w:after="0"/>
        <w:rPr>
          <w:color w:val="auto"/>
        </w:rPr>
      </w:pPr>
    </w:p>
    <w:p w14:paraId="3C8B22A8" w14:textId="77777777" w:rsidR="00944CDC" w:rsidRPr="00944CDC" w:rsidRDefault="00944CDC" w:rsidP="00944CDC">
      <w:pPr>
        <w:pStyle w:val="EndNoteBibliography"/>
        <w:rPr>
          <w:color w:val="auto"/>
        </w:rPr>
      </w:pPr>
      <w:r w:rsidRPr="00944CDC">
        <w:rPr>
          <w:color w:val="auto"/>
        </w:rPr>
        <w:t xml:space="preserve">Wilkinson, AN, Brundage, MD &amp; Siemens, R 2008, 'Approach to primary care follow-up of patients with prostate cancer', </w:t>
      </w:r>
      <w:r w:rsidRPr="00944CDC">
        <w:rPr>
          <w:i/>
          <w:color w:val="auto"/>
        </w:rPr>
        <w:t>Can Fam Physician</w:t>
      </w:r>
      <w:r w:rsidRPr="00944CDC">
        <w:rPr>
          <w:color w:val="auto"/>
        </w:rPr>
        <w:t>, vol. 54, no. 2, pp. 204-10.</w:t>
      </w:r>
    </w:p>
    <w:p w14:paraId="3D650F3C" w14:textId="77777777" w:rsidR="00944CDC" w:rsidRPr="00944CDC" w:rsidRDefault="00944CDC" w:rsidP="00944CDC">
      <w:pPr>
        <w:pStyle w:val="EndNoteBibliography"/>
        <w:spacing w:after="0"/>
        <w:rPr>
          <w:color w:val="auto"/>
        </w:rPr>
      </w:pPr>
    </w:p>
    <w:p w14:paraId="51A19C22" w14:textId="77777777" w:rsidR="00944CDC" w:rsidRPr="00944CDC" w:rsidRDefault="00944CDC" w:rsidP="00944CDC">
      <w:pPr>
        <w:pStyle w:val="EndNoteBibliography"/>
        <w:rPr>
          <w:color w:val="auto"/>
        </w:rPr>
      </w:pPr>
      <w:r w:rsidRPr="00944CDC">
        <w:rPr>
          <w:color w:val="auto"/>
        </w:rPr>
        <w:t xml:space="preserve">Yaxley, WJ, Gianduzzo, T, Kua, B, Oxford, R &amp; Yaxley, JW 2022, 'Focal therapy for prostate cancer with irreversible electroporation: Oncological and functional results of a single institution study', </w:t>
      </w:r>
      <w:r w:rsidRPr="00944CDC">
        <w:rPr>
          <w:i/>
          <w:color w:val="auto"/>
        </w:rPr>
        <w:t>Investig Clin Urol</w:t>
      </w:r>
      <w:r w:rsidRPr="00944CDC">
        <w:rPr>
          <w:color w:val="auto"/>
        </w:rPr>
        <w:t>, vol. 63, no. 3, pp. 285-93.</w:t>
      </w:r>
    </w:p>
    <w:p w14:paraId="654FBE16" w14:textId="77777777" w:rsidR="00944CDC" w:rsidRPr="00944CDC" w:rsidRDefault="00944CDC" w:rsidP="00944CDC">
      <w:pPr>
        <w:pStyle w:val="EndNoteBibliography"/>
        <w:spacing w:after="0"/>
        <w:rPr>
          <w:color w:val="auto"/>
        </w:rPr>
      </w:pPr>
    </w:p>
    <w:p w14:paraId="032533A6" w14:textId="77777777" w:rsidR="00944CDC" w:rsidRPr="00944CDC" w:rsidRDefault="00944CDC" w:rsidP="00944CDC">
      <w:pPr>
        <w:pStyle w:val="EndNoteBibliography"/>
        <w:rPr>
          <w:color w:val="auto"/>
        </w:rPr>
      </w:pPr>
      <w:r w:rsidRPr="00944CDC">
        <w:rPr>
          <w:color w:val="auto"/>
        </w:rPr>
        <w:t xml:space="preserve">Zeman, EM, Schreiber, EC &amp; Tepper, JE 2020, 'Basics of radiation therapy', in </w:t>
      </w:r>
      <w:r w:rsidRPr="00944CDC">
        <w:rPr>
          <w:i/>
          <w:color w:val="auto"/>
        </w:rPr>
        <w:t>Abeloff's clinical oncology</w:t>
      </w:r>
      <w:r w:rsidRPr="00944CDC">
        <w:rPr>
          <w:color w:val="auto"/>
        </w:rPr>
        <w:t>, Elsevier, pp. 431-60. e3.</w:t>
      </w:r>
    </w:p>
    <w:p w14:paraId="0787DBF2" w14:textId="77777777" w:rsidR="00944CDC" w:rsidRPr="00944CDC" w:rsidRDefault="00944CDC" w:rsidP="00944CDC">
      <w:pPr>
        <w:pStyle w:val="EndNoteBibliography"/>
        <w:rPr>
          <w:color w:val="auto"/>
        </w:rPr>
      </w:pPr>
    </w:p>
    <w:p w14:paraId="73A2A9C9" w14:textId="453B1B01" w:rsidR="006478E7" w:rsidRPr="00BD75A5" w:rsidRDefault="005C0A61" w:rsidP="00210337">
      <w:r w:rsidRPr="00210337">
        <w:fldChar w:fldCharType="end"/>
      </w:r>
    </w:p>
    <w:sectPr w:rsidR="006478E7" w:rsidRPr="00BD75A5" w:rsidSect="00AE6FE0">
      <w:headerReference w:type="even" r:id="rId35"/>
      <w:headerReference w:type="default" r:id="rId36"/>
      <w:footerReference w:type="even" r:id="rId37"/>
      <w:footerReference w:type="default" r:id="rId38"/>
      <w:headerReference w:type="first" r:id="rId39"/>
      <w:footerReference w:type="first" r:id="rId40"/>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DAEE3" w14:textId="77777777" w:rsidR="00335AF4" w:rsidRDefault="00335AF4" w:rsidP="0016315C">
      <w:pPr>
        <w:spacing w:after="0" w:line="240" w:lineRule="auto"/>
      </w:pPr>
      <w:r>
        <w:separator/>
      </w:r>
    </w:p>
  </w:endnote>
  <w:endnote w:type="continuationSeparator" w:id="0">
    <w:p w14:paraId="164F4EFE" w14:textId="77777777" w:rsidR="00335AF4" w:rsidRDefault="00335AF4" w:rsidP="0016315C">
      <w:pPr>
        <w:spacing w:after="0" w:line="240" w:lineRule="auto"/>
      </w:pPr>
      <w:r>
        <w:continuationSeparator/>
      </w:r>
    </w:p>
  </w:endnote>
  <w:endnote w:type="continuationNotice" w:id="1">
    <w:p w14:paraId="4ABF7164" w14:textId="77777777" w:rsidR="00335AF4" w:rsidRDefault="00335A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D3D2" w14:textId="3251E85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1E02">
      <w:rPr>
        <w:rStyle w:val="PageNumber"/>
        <w:noProof/>
      </w:rPr>
      <w:t>1</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3382827"/>
      <w:docPartObj>
        <w:docPartGallery w:val="Page Numbers (Bottom of Page)"/>
        <w:docPartUnique/>
      </w:docPartObj>
    </w:sdtPr>
    <w:sdtEndPr>
      <w:rPr>
        <w:rStyle w:val="PageNumber"/>
      </w:rPr>
    </w:sdtEndPr>
    <w:sdtContent>
      <w:p w14:paraId="4DE593B1" w14:textId="39D5A86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2AC19502" w:rsidR="0016315C" w:rsidRPr="00685355" w:rsidRDefault="00BE3E77" w:rsidP="61BAC2D7">
    <w:pPr>
      <w:jc w:val="center"/>
      <w:rPr>
        <w:rFonts w:cs="Calibri"/>
      </w:rPr>
    </w:pPr>
    <w:r>
      <w:t>R</w:t>
    </w:r>
    <w:r w:rsidR="00AD1B80">
      <w:t xml:space="preserve">atified </w:t>
    </w:r>
    <w:r w:rsidR="61BAC2D7">
      <w:t>PICO Confirmation – April 2025 PASC Meeting</w:t>
    </w:r>
    <w:r w:rsidR="002B7621">
      <w:br/>
    </w:r>
    <w:r w:rsidR="61BAC2D7">
      <w:t xml:space="preserve">Application 1794 – </w:t>
    </w:r>
    <w:r w:rsidR="61BAC2D7" w:rsidRPr="61BAC2D7">
      <w:rPr>
        <w:rFonts w:cs="Calibri"/>
        <w:color w:val="000000" w:themeColor="text1"/>
      </w:rPr>
      <w:t>Irreversible Electroporation (IRE) for prostate tumour tissue in patients with prostate cancer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C22E" w14:textId="77777777" w:rsidR="001E7764" w:rsidRDefault="001E7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0D7C7" w14:textId="77777777" w:rsidR="00335AF4" w:rsidRDefault="00335AF4" w:rsidP="0016315C">
      <w:pPr>
        <w:spacing w:after="0" w:line="240" w:lineRule="auto"/>
      </w:pPr>
      <w:r>
        <w:separator/>
      </w:r>
    </w:p>
  </w:footnote>
  <w:footnote w:type="continuationSeparator" w:id="0">
    <w:p w14:paraId="72E2902E" w14:textId="77777777" w:rsidR="00335AF4" w:rsidRDefault="00335AF4" w:rsidP="0016315C">
      <w:pPr>
        <w:spacing w:after="0" w:line="240" w:lineRule="auto"/>
      </w:pPr>
      <w:r>
        <w:continuationSeparator/>
      </w:r>
    </w:p>
  </w:footnote>
  <w:footnote w:type="continuationNotice" w:id="1">
    <w:p w14:paraId="4AD9E4C2" w14:textId="77777777" w:rsidR="00335AF4" w:rsidRDefault="00335A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E61D8" w14:textId="77777777" w:rsidR="001E7764" w:rsidRDefault="001E7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1C6D0E52" w14:paraId="7FC349C2" w14:textId="77777777" w:rsidTr="004438F1">
      <w:trPr>
        <w:trHeight w:val="300"/>
      </w:trPr>
      <w:tc>
        <w:tcPr>
          <w:tcW w:w="3190" w:type="dxa"/>
        </w:tcPr>
        <w:p w14:paraId="49786D03" w14:textId="1647D542" w:rsidR="1C6D0E52" w:rsidRDefault="1C6D0E52" w:rsidP="004438F1">
          <w:pPr>
            <w:pStyle w:val="Header"/>
            <w:ind w:left="-115"/>
          </w:pPr>
        </w:p>
      </w:tc>
      <w:tc>
        <w:tcPr>
          <w:tcW w:w="3190" w:type="dxa"/>
        </w:tcPr>
        <w:p w14:paraId="7481F1F1" w14:textId="742EAA35" w:rsidR="1C6D0E52" w:rsidRDefault="1C6D0E52" w:rsidP="004438F1">
          <w:pPr>
            <w:pStyle w:val="Header"/>
            <w:jc w:val="center"/>
          </w:pPr>
        </w:p>
      </w:tc>
      <w:tc>
        <w:tcPr>
          <w:tcW w:w="3190" w:type="dxa"/>
        </w:tcPr>
        <w:p w14:paraId="4B07C026" w14:textId="60150D0E" w:rsidR="1C6D0E52" w:rsidRDefault="1C6D0E52" w:rsidP="004438F1">
          <w:pPr>
            <w:pStyle w:val="Header"/>
            <w:ind w:right="-115"/>
            <w:jc w:val="right"/>
          </w:pPr>
        </w:p>
      </w:tc>
    </w:tr>
  </w:tbl>
  <w:p w14:paraId="6EC79DA2" w14:textId="2C75FF3B" w:rsidR="1C6D0E52" w:rsidRDefault="1C6D0E52" w:rsidP="004438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9101" w14:textId="77777777" w:rsidR="001E7764" w:rsidRDefault="001E7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3BB"/>
    <w:multiLevelType w:val="hybridMultilevel"/>
    <w:tmpl w:val="74EAD482"/>
    <w:lvl w:ilvl="0" w:tplc="22989F9E">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 w15:restartNumberingAfterBreak="0">
    <w:nsid w:val="06730ECD"/>
    <w:multiLevelType w:val="hybridMultilevel"/>
    <w:tmpl w:val="FB080148"/>
    <w:lvl w:ilvl="0" w:tplc="CEFE715A">
      <w:start w:val="1"/>
      <w:numFmt w:val="lowerRoman"/>
      <w:lvlText w:val="(%1)"/>
      <w:lvlJc w:val="righ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097D2883"/>
    <w:multiLevelType w:val="multilevel"/>
    <w:tmpl w:val="B21EC1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8A6A4B"/>
    <w:multiLevelType w:val="hybridMultilevel"/>
    <w:tmpl w:val="0A445210"/>
    <w:lvl w:ilvl="0" w:tplc="CEFE715A">
      <w:start w:val="1"/>
      <w:numFmt w:val="lowerRoman"/>
      <w:lvlText w:val="(%1)"/>
      <w:lvlJc w:val="right"/>
      <w:pPr>
        <w:ind w:left="1026" w:hanging="360"/>
      </w:pPr>
      <w:rPr>
        <w:rFonts w:hint="default"/>
      </w:rPr>
    </w:lvl>
    <w:lvl w:ilvl="1" w:tplc="0C090019" w:tentative="1">
      <w:start w:val="1"/>
      <w:numFmt w:val="lowerLetter"/>
      <w:lvlText w:val="%2."/>
      <w:lvlJc w:val="left"/>
      <w:pPr>
        <w:ind w:left="1746" w:hanging="360"/>
      </w:pPr>
    </w:lvl>
    <w:lvl w:ilvl="2" w:tplc="0C09001B" w:tentative="1">
      <w:start w:val="1"/>
      <w:numFmt w:val="lowerRoman"/>
      <w:lvlText w:val="%3."/>
      <w:lvlJc w:val="right"/>
      <w:pPr>
        <w:ind w:left="2466" w:hanging="180"/>
      </w:pPr>
    </w:lvl>
    <w:lvl w:ilvl="3" w:tplc="0C09000F" w:tentative="1">
      <w:start w:val="1"/>
      <w:numFmt w:val="decimal"/>
      <w:lvlText w:val="%4."/>
      <w:lvlJc w:val="left"/>
      <w:pPr>
        <w:ind w:left="3186" w:hanging="360"/>
      </w:pPr>
    </w:lvl>
    <w:lvl w:ilvl="4" w:tplc="0C090019" w:tentative="1">
      <w:start w:val="1"/>
      <w:numFmt w:val="lowerLetter"/>
      <w:lvlText w:val="%5."/>
      <w:lvlJc w:val="left"/>
      <w:pPr>
        <w:ind w:left="3906" w:hanging="360"/>
      </w:pPr>
    </w:lvl>
    <w:lvl w:ilvl="5" w:tplc="0C09001B" w:tentative="1">
      <w:start w:val="1"/>
      <w:numFmt w:val="lowerRoman"/>
      <w:lvlText w:val="%6."/>
      <w:lvlJc w:val="right"/>
      <w:pPr>
        <w:ind w:left="4626" w:hanging="180"/>
      </w:pPr>
    </w:lvl>
    <w:lvl w:ilvl="6" w:tplc="0C09000F" w:tentative="1">
      <w:start w:val="1"/>
      <w:numFmt w:val="decimal"/>
      <w:lvlText w:val="%7."/>
      <w:lvlJc w:val="left"/>
      <w:pPr>
        <w:ind w:left="5346" w:hanging="360"/>
      </w:pPr>
    </w:lvl>
    <w:lvl w:ilvl="7" w:tplc="0C090019" w:tentative="1">
      <w:start w:val="1"/>
      <w:numFmt w:val="lowerLetter"/>
      <w:lvlText w:val="%8."/>
      <w:lvlJc w:val="left"/>
      <w:pPr>
        <w:ind w:left="6066" w:hanging="360"/>
      </w:pPr>
    </w:lvl>
    <w:lvl w:ilvl="8" w:tplc="0C09001B" w:tentative="1">
      <w:start w:val="1"/>
      <w:numFmt w:val="lowerRoman"/>
      <w:lvlText w:val="%9."/>
      <w:lvlJc w:val="right"/>
      <w:pPr>
        <w:ind w:left="6786" w:hanging="180"/>
      </w:pPr>
    </w:lvl>
  </w:abstractNum>
  <w:abstractNum w:abstractNumId="4" w15:restartNumberingAfterBreak="0">
    <w:nsid w:val="11B755F0"/>
    <w:multiLevelType w:val="hybridMultilevel"/>
    <w:tmpl w:val="72C2F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023445"/>
    <w:multiLevelType w:val="hybridMultilevel"/>
    <w:tmpl w:val="0CE4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D2FF1"/>
    <w:multiLevelType w:val="hybridMultilevel"/>
    <w:tmpl w:val="25DCE7B2"/>
    <w:lvl w:ilvl="0" w:tplc="4DE81B6A">
      <w:start w:val="1"/>
      <w:numFmt w:val="bullet"/>
      <w:lvlText w:val=""/>
      <w:lvlJc w:val="left"/>
      <w:pPr>
        <w:ind w:left="720" w:hanging="360"/>
      </w:pPr>
      <w:rPr>
        <w:rFonts w:ascii="Symbol" w:hAnsi="Symbol" w:hint="default"/>
        <w:color w:val="auto"/>
      </w:rPr>
    </w:lvl>
    <w:lvl w:ilvl="1" w:tplc="673007C0">
      <w:start w:val="1"/>
      <w:numFmt w:val="bullet"/>
      <w:lvlText w:val="o"/>
      <w:lvlJc w:val="left"/>
      <w:pPr>
        <w:ind w:left="1440" w:hanging="360"/>
      </w:pPr>
      <w:rPr>
        <w:rFonts w:ascii="Courier New" w:hAnsi="Courier New" w:hint="default"/>
      </w:rPr>
    </w:lvl>
    <w:lvl w:ilvl="2" w:tplc="D21065C8" w:tentative="1">
      <w:start w:val="1"/>
      <w:numFmt w:val="bullet"/>
      <w:lvlText w:val=""/>
      <w:lvlJc w:val="left"/>
      <w:pPr>
        <w:ind w:left="2160" w:hanging="360"/>
      </w:pPr>
      <w:rPr>
        <w:rFonts w:ascii="Wingdings" w:hAnsi="Wingdings" w:hint="default"/>
      </w:rPr>
    </w:lvl>
    <w:lvl w:ilvl="3" w:tplc="15CECB8A" w:tentative="1">
      <w:start w:val="1"/>
      <w:numFmt w:val="bullet"/>
      <w:lvlText w:val=""/>
      <w:lvlJc w:val="left"/>
      <w:pPr>
        <w:ind w:left="2880" w:hanging="360"/>
      </w:pPr>
      <w:rPr>
        <w:rFonts w:ascii="Symbol" w:hAnsi="Symbol" w:hint="default"/>
      </w:rPr>
    </w:lvl>
    <w:lvl w:ilvl="4" w:tplc="1B642A4E" w:tentative="1">
      <w:start w:val="1"/>
      <w:numFmt w:val="bullet"/>
      <w:lvlText w:val="o"/>
      <w:lvlJc w:val="left"/>
      <w:pPr>
        <w:ind w:left="3600" w:hanging="360"/>
      </w:pPr>
      <w:rPr>
        <w:rFonts w:ascii="Courier New" w:hAnsi="Courier New" w:hint="default"/>
      </w:rPr>
    </w:lvl>
    <w:lvl w:ilvl="5" w:tplc="4F96B608" w:tentative="1">
      <w:start w:val="1"/>
      <w:numFmt w:val="bullet"/>
      <w:lvlText w:val=""/>
      <w:lvlJc w:val="left"/>
      <w:pPr>
        <w:ind w:left="4320" w:hanging="360"/>
      </w:pPr>
      <w:rPr>
        <w:rFonts w:ascii="Wingdings" w:hAnsi="Wingdings" w:hint="default"/>
      </w:rPr>
    </w:lvl>
    <w:lvl w:ilvl="6" w:tplc="E0D27902" w:tentative="1">
      <w:start w:val="1"/>
      <w:numFmt w:val="bullet"/>
      <w:lvlText w:val=""/>
      <w:lvlJc w:val="left"/>
      <w:pPr>
        <w:ind w:left="5040" w:hanging="360"/>
      </w:pPr>
      <w:rPr>
        <w:rFonts w:ascii="Symbol" w:hAnsi="Symbol" w:hint="default"/>
      </w:rPr>
    </w:lvl>
    <w:lvl w:ilvl="7" w:tplc="DB583F34" w:tentative="1">
      <w:start w:val="1"/>
      <w:numFmt w:val="bullet"/>
      <w:lvlText w:val="o"/>
      <w:lvlJc w:val="left"/>
      <w:pPr>
        <w:ind w:left="5760" w:hanging="360"/>
      </w:pPr>
      <w:rPr>
        <w:rFonts w:ascii="Courier New" w:hAnsi="Courier New" w:hint="default"/>
      </w:rPr>
    </w:lvl>
    <w:lvl w:ilvl="8" w:tplc="2E2A5230" w:tentative="1">
      <w:start w:val="1"/>
      <w:numFmt w:val="bullet"/>
      <w:lvlText w:val=""/>
      <w:lvlJc w:val="left"/>
      <w:pPr>
        <w:ind w:left="6480" w:hanging="360"/>
      </w:pPr>
      <w:rPr>
        <w:rFonts w:ascii="Wingdings" w:hAnsi="Wingdings" w:hint="default"/>
      </w:rPr>
    </w:lvl>
  </w:abstractNum>
  <w:abstractNum w:abstractNumId="7" w15:restartNumberingAfterBreak="0">
    <w:nsid w:val="1BA23D8D"/>
    <w:multiLevelType w:val="hybridMultilevel"/>
    <w:tmpl w:val="602E1A9C"/>
    <w:lvl w:ilvl="0" w:tplc="D3D8801C">
      <w:start w:val="1"/>
      <w:numFmt w:val="bullet"/>
      <w:lvlText w:val=""/>
      <w:lvlJc w:val="left"/>
      <w:pPr>
        <w:ind w:left="770" w:hanging="360"/>
      </w:pPr>
      <w:rPr>
        <w:rFonts w:ascii="Symbol" w:hAnsi="Symbol" w:hint="default"/>
      </w:rPr>
    </w:lvl>
    <w:lvl w:ilvl="1" w:tplc="1AD01C16" w:tentative="1">
      <w:start w:val="1"/>
      <w:numFmt w:val="bullet"/>
      <w:lvlText w:val="o"/>
      <w:lvlJc w:val="left"/>
      <w:pPr>
        <w:ind w:left="1490" w:hanging="360"/>
      </w:pPr>
      <w:rPr>
        <w:rFonts w:ascii="Courier New" w:hAnsi="Courier New" w:hint="default"/>
      </w:rPr>
    </w:lvl>
    <w:lvl w:ilvl="2" w:tplc="C2CCB8C4" w:tentative="1">
      <w:start w:val="1"/>
      <w:numFmt w:val="bullet"/>
      <w:lvlText w:val=""/>
      <w:lvlJc w:val="left"/>
      <w:pPr>
        <w:ind w:left="2210" w:hanging="360"/>
      </w:pPr>
      <w:rPr>
        <w:rFonts w:ascii="Wingdings" w:hAnsi="Wingdings" w:hint="default"/>
      </w:rPr>
    </w:lvl>
    <w:lvl w:ilvl="3" w:tplc="E4D8BAA2" w:tentative="1">
      <w:start w:val="1"/>
      <w:numFmt w:val="bullet"/>
      <w:lvlText w:val=""/>
      <w:lvlJc w:val="left"/>
      <w:pPr>
        <w:ind w:left="2930" w:hanging="360"/>
      </w:pPr>
      <w:rPr>
        <w:rFonts w:ascii="Symbol" w:hAnsi="Symbol" w:hint="default"/>
      </w:rPr>
    </w:lvl>
    <w:lvl w:ilvl="4" w:tplc="86D05786" w:tentative="1">
      <w:start w:val="1"/>
      <w:numFmt w:val="bullet"/>
      <w:lvlText w:val="o"/>
      <w:lvlJc w:val="left"/>
      <w:pPr>
        <w:ind w:left="3650" w:hanging="360"/>
      </w:pPr>
      <w:rPr>
        <w:rFonts w:ascii="Courier New" w:hAnsi="Courier New" w:hint="default"/>
      </w:rPr>
    </w:lvl>
    <w:lvl w:ilvl="5" w:tplc="2154D872" w:tentative="1">
      <w:start w:val="1"/>
      <w:numFmt w:val="bullet"/>
      <w:lvlText w:val=""/>
      <w:lvlJc w:val="left"/>
      <w:pPr>
        <w:ind w:left="4370" w:hanging="360"/>
      </w:pPr>
      <w:rPr>
        <w:rFonts w:ascii="Wingdings" w:hAnsi="Wingdings" w:hint="default"/>
      </w:rPr>
    </w:lvl>
    <w:lvl w:ilvl="6" w:tplc="360CC4B0" w:tentative="1">
      <w:start w:val="1"/>
      <w:numFmt w:val="bullet"/>
      <w:lvlText w:val=""/>
      <w:lvlJc w:val="left"/>
      <w:pPr>
        <w:ind w:left="5090" w:hanging="360"/>
      </w:pPr>
      <w:rPr>
        <w:rFonts w:ascii="Symbol" w:hAnsi="Symbol" w:hint="default"/>
      </w:rPr>
    </w:lvl>
    <w:lvl w:ilvl="7" w:tplc="269E051E" w:tentative="1">
      <w:start w:val="1"/>
      <w:numFmt w:val="bullet"/>
      <w:lvlText w:val="o"/>
      <w:lvlJc w:val="left"/>
      <w:pPr>
        <w:ind w:left="5810" w:hanging="360"/>
      </w:pPr>
      <w:rPr>
        <w:rFonts w:ascii="Courier New" w:hAnsi="Courier New" w:hint="default"/>
      </w:rPr>
    </w:lvl>
    <w:lvl w:ilvl="8" w:tplc="9DF44284" w:tentative="1">
      <w:start w:val="1"/>
      <w:numFmt w:val="bullet"/>
      <w:lvlText w:val=""/>
      <w:lvlJc w:val="left"/>
      <w:pPr>
        <w:ind w:left="6530" w:hanging="360"/>
      </w:pPr>
      <w:rPr>
        <w:rFonts w:ascii="Wingdings" w:hAnsi="Wingdings" w:hint="default"/>
      </w:rPr>
    </w:lvl>
  </w:abstractNum>
  <w:abstractNum w:abstractNumId="8" w15:restartNumberingAfterBreak="0">
    <w:nsid w:val="1D14498E"/>
    <w:multiLevelType w:val="hybridMultilevel"/>
    <w:tmpl w:val="AFE6BD6E"/>
    <w:lvl w:ilvl="0" w:tplc="0DD61C98">
      <w:start w:val="1"/>
      <w:numFmt w:val="bullet"/>
      <w:lvlText w:val=""/>
      <w:lvlJc w:val="left"/>
      <w:pPr>
        <w:ind w:left="720" w:hanging="360"/>
      </w:pPr>
      <w:rPr>
        <w:rFonts w:ascii="Symbol" w:hAnsi="Symbol" w:hint="default"/>
      </w:rPr>
    </w:lvl>
    <w:lvl w:ilvl="1" w:tplc="651418DC">
      <w:start w:val="1"/>
      <w:numFmt w:val="bullet"/>
      <w:lvlText w:val="o"/>
      <w:lvlJc w:val="left"/>
      <w:pPr>
        <w:ind w:left="1440" w:hanging="360"/>
      </w:pPr>
      <w:rPr>
        <w:rFonts w:ascii="Courier New" w:hAnsi="Courier New" w:hint="default"/>
      </w:rPr>
    </w:lvl>
    <w:lvl w:ilvl="2" w:tplc="1332B72E" w:tentative="1">
      <w:start w:val="1"/>
      <w:numFmt w:val="bullet"/>
      <w:lvlText w:val=""/>
      <w:lvlJc w:val="left"/>
      <w:pPr>
        <w:ind w:left="2160" w:hanging="360"/>
      </w:pPr>
      <w:rPr>
        <w:rFonts w:ascii="Wingdings" w:hAnsi="Wingdings" w:hint="default"/>
      </w:rPr>
    </w:lvl>
    <w:lvl w:ilvl="3" w:tplc="F8009E7A" w:tentative="1">
      <w:start w:val="1"/>
      <w:numFmt w:val="bullet"/>
      <w:lvlText w:val=""/>
      <w:lvlJc w:val="left"/>
      <w:pPr>
        <w:ind w:left="2880" w:hanging="360"/>
      </w:pPr>
      <w:rPr>
        <w:rFonts w:ascii="Symbol" w:hAnsi="Symbol" w:hint="default"/>
      </w:rPr>
    </w:lvl>
    <w:lvl w:ilvl="4" w:tplc="43FA412C" w:tentative="1">
      <w:start w:val="1"/>
      <w:numFmt w:val="bullet"/>
      <w:lvlText w:val="o"/>
      <w:lvlJc w:val="left"/>
      <w:pPr>
        <w:ind w:left="3600" w:hanging="360"/>
      </w:pPr>
      <w:rPr>
        <w:rFonts w:ascii="Courier New" w:hAnsi="Courier New" w:hint="default"/>
      </w:rPr>
    </w:lvl>
    <w:lvl w:ilvl="5" w:tplc="BE6A6FEE" w:tentative="1">
      <w:start w:val="1"/>
      <w:numFmt w:val="bullet"/>
      <w:lvlText w:val=""/>
      <w:lvlJc w:val="left"/>
      <w:pPr>
        <w:ind w:left="4320" w:hanging="360"/>
      </w:pPr>
      <w:rPr>
        <w:rFonts w:ascii="Wingdings" w:hAnsi="Wingdings" w:hint="default"/>
      </w:rPr>
    </w:lvl>
    <w:lvl w:ilvl="6" w:tplc="5F1881A2" w:tentative="1">
      <w:start w:val="1"/>
      <w:numFmt w:val="bullet"/>
      <w:lvlText w:val=""/>
      <w:lvlJc w:val="left"/>
      <w:pPr>
        <w:ind w:left="5040" w:hanging="360"/>
      </w:pPr>
      <w:rPr>
        <w:rFonts w:ascii="Symbol" w:hAnsi="Symbol" w:hint="default"/>
      </w:rPr>
    </w:lvl>
    <w:lvl w:ilvl="7" w:tplc="BD04BEFA" w:tentative="1">
      <w:start w:val="1"/>
      <w:numFmt w:val="bullet"/>
      <w:lvlText w:val="o"/>
      <w:lvlJc w:val="left"/>
      <w:pPr>
        <w:ind w:left="5760" w:hanging="360"/>
      </w:pPr>
      <w:rPr>
        <w:rFonts w:ascii="Courier New" w:hAnsi="Courier New" w:hint="default"/>
      </w:rPr>
    </w:lvl>
    <w:lvl w:ilvl="8" w:tplc="0BC28A22" w:tentative="1">
      <w:start w:val="1"/>
      <w:numFmt w:val="bullet"/>
      <w:lvlText w:val=""/>
      <w:lvlJc w:val="left"/>
      <w:pPr>
        <w:ind w:left="6480" w:hanging="360"/>
      </w:pPr>
      <w:rPr>
        <w:rFonts w:ascii="Wingdings" w:hAnsi="Wingdings" w:hint="default"/>
      </w:rPr>
    </w:lvl>
  </w:abstractNum>
  <w:abstractNum w:abstractNumId="9" w15:restartNumberingAfterBreak="0">
    <w:nsid w:val="1D6803E9"/>
    <w:multiLevelType w:val="hybridMultilevel"/>
    <w:tmpl w:val="4CD024EC"/>
    <w:lvl w:ilvl="0" w:tplc="F86CE0F2">
      <w:start w:val="1"/>
      <w:numFmt w:val="bullet"/>
      <w:lvlText w:val=""/>
      <w:lvlJc w:val="left"/>
      <w:pPr>
        <w:ind w:left="720" w:hanging="360"/>
      </w:pPr>
      <w:rPr>
        <w:rFonts w:ascii="Symbol" w:hAnsi="Symbol" w:hint="default"/>
      </w:rPr>
    </w:lvl>
    <w:lvl w:ilvl="1" w:tplc="4B94EF08">
      <w:start w:val="1"/>
      <w:numFmt w:val="bullet"/>
      <w:lvlText w:val="o"/>
      <w:lvlJc w:val="left"/>
      <w:pPr>
        <w:ind w:left="1440" w:hanging="360"/>
      </w:pPr>
      <w:rPr>
        <w:rFonts w:ascii="Courier New" w:hAnsi="Courier New" w:hint="default"/>
      </w:rPr>
    </w:lvl>
    <w:lvl w:ilvl="2" w:tplc="A22C21C6">
      <w:start w:val="1"/>
      <w:numFmt w:val="bullet"/>
      <w:lvlText w:val=""/>
      <w:lvlJc w:val="left"/>
      <w:pPr>
        <w:ind w:left="2160" w:hanging="360"/>
      </w:pPr>
      <w:rPr>
        <w:rFonts w:ascii="Wingdings" w:hAnsi="Wingdings" w:hint="default"/>
      </w:rPr>
    </w:lvl>
    <w:lvl w:ilvl="3" w:tplc="11AEB914">
      <w:start w:val="1"/>
      <w:numFmt w:val="bullet"/>
      <w:lvlText w:val=""/>
      <w:lvlJc w:val="left"/>
      <w:pPr>
        <w:ind w:left="2880" w:hanging="360"/>
      </w:pPr>
      <w:rPr>
        <w:rFonts w:ascii="Symbol" w:hAnsi="Symbol" w:hint="default"/>
      </w:rPr>
    </w:lvl>
    <w:lvl w:ilvl="4" w:tplc="E5BC183E">
      <w:start w:val="1"/>
      <w:numFmt w:val="bullet"/>
      <w:lvlText w:val="o"/>
      <w:lvlJc w:val="left"/>
      <w:pPr>
        <w:ind w:left="3600" w:hanging="360"/>
      </w:pPr>
      <w:rPr>
        <w:rFonts w:ascii="Courier New" w:hAnsi="Courier New" w:hint="default"/>
      </w:rPr>
    </w:lvl>
    <w:lvl w:ilvl="5" w:tplc="50347186">
      <w:start w:val="1"/>
      <w:numFmt w:val="bullet"/>
      <w:lvlText w:val=""/>
      <w:lvlJc w:val="left"/>
      <w:pPr>
        <w:ind w:left="4320" w:hanging="360"/>
      </w:pPr>
      <w:rPr>
        <w:rFonts w:ascii="Wingdings" w:hAnsi="Wingdings" w:hint="default"/>
      </w:rPr>
    </w:lvl>
    <w:lvl w:ilvl="6" w:tplc="9BDCBB06">
      <w:start w:val="1"/>
      <w:numFmt w:val="bullet"/>
      <w:lvlText w:val=""/>
      <w:lvlJc w:val="left"/>
      <w:pPr>
        <w:ind w:left="5040" w:hanging="360"/>
      </w:pPr>
      <w:rPr>
        <w:rFonts w:ascii="Symbol" w:hAnsi="Symbol" w:hint="default"/>
      </w:rPr>
    </w:lvl>
    <w:lvl w:ilvl="7" w:tplc="631CAD00">
      <w:start w:val="1"/>
      <w:numFmt w:val="bullet"/>
      <w:lvlText w:val="o"/>
      <w:lvlJc w:val="left"/>
      <w:pPr>
        <w:ind w:left="5760" w:hanging="360"/>
      </w:pPr>
      <w:rPr>
        <w:rFonts w:ascii="Courier New" w:hAnsi="Courier New" w:hint="default"/>
      </w:rPr>
    </w:lvl>
    <w:lvl w:ilvl="8" w:tplc="6D12DD6E">
      <w:start w:val="1"/>
      <w:numFmt w:val="bullet"/>
      <w:lvlText w:val=""/>
      <w:lvlJc w:val="left"/>
      <w:pPr>
        <w:ind w:left="6480" w:hanging="360"/>
      </w:pPr>
      <w:rPr>
        <w:rFonts w:ascii="Wingdings" w:hAnsi="Wingdings" w:hint="default"/>
      </w:rPr>
    </w:lvl>
  </w:abstractNum>
  <w:abstractNum w:abstractNumId="10" w15:restartNumberingAfterBreak="0">
    <w:nsid w:val="1E154A34"/>
    <w:multiLevelType w:val="hybridMultilevel"/>
    <w:tmpl w:val="EA600E1C"/>
    <w:lvl w:ilvl="0" w:tplc="81343C8E">
      <w:start w:val="1"/>
      <w:numFmt w:val="bullet"/>
      <w:lvlText w:val=""/>
      <w:lvlJc w:val="left"/>
      <w:pPr>
        <w:ind w:left="720" w:hanging="360"/>
      </w:pPr>
      <w:rPr>
        <w:rFonts w:ascii="Symbol" w:hAnsi="Symbol" w:hint="default"/>
      </w:rPr>
    </w:lvl>
    <w:lvl w:ilvl="1" w:tplc="8DD6E14E" w:tentative="1">
      <w:start w:val="1"/>
      <w:numFmt w:val="bullet"/>
      <w:lvlText w:val="o"/>
      <w:lvlJc w:val="left"/>
      <w:pPr>
        <w:ind w:left="1440" w:hanging="360"/>
      </w:pPr>
      <w:rPr>
        <w:rFonts w:ascii="Courier New" w:hAnsi="Courier New" w:hint="default"/>
      </w:rPr>
    </w:lvl>
    <w:lvl w:ilvl="2" w:tplc="09E87E2E" w:tentative="1">
      <w:start w:val="1"/>
      <w:numFmt w:val="bullet"/>
      <w:lvlText w:val=""/>
      <w:lvlJc w:val="left"/>
      <w:pPr>
        <w:ind w:left="2160" w:hanging="360"/>
      </w:pPr>
      <w:rPr>
        <w:rFonts w:ascii="Wingdings" w:hAnsi="Wingdings" w:hint="default"/>
      </w:rPr>
    </w:lvl>
    <w:lvl w:ilvl="3" w:tplc="0AB28DFE" w:tentative="1">
      <w:start w:val="1"/>
      <w:numFmt w:val="bullet"/>
      <w:lvlText w:val=""/>
      <w:lvlJc w:val="left"/>
      <w:pPr>
        <w:ind w:left="2880" w:hanging="360"/>
      </w:pPr>
      <w:rPr>
        <w:rFonts w:ascii="Symbol" w:hAnsi="Symbol" w:hint="default"/>
      </w:rPr>
    </w:lvl>
    <w:lvl w:ilvl="4" w:tplc="C9BCCA52" w:tentative="1">
      <w:start w:val="1"/>
      <w:numFmt w:val="bullet"/>
      <w:lvlText w:val="o"/>
      <w:lvlJc w:val="left"/>
      <w:pPr>
        <w:ind w:left="3600" w:hanging="360"/>
      </w:pPr>
      <w:rPr>
        <w:rFonts w:ascii="Courier New" w:hAnsi="Courier New" w:hint="default"/>
      </w:rPr>
    </w:lvl>
    <w:lvl w:ilvl="5" w:tplc="674E7C50" w:tentative="1">
      <w:start w:val="1"/>
      <w:numFmt w:val="bullet"/>
      <w:lvlText w:val=""/>
      <w:lvlJc w:val="left"/>
      <w:pPr>
        <w:ind w:left="4320" w:hanging="360"/>
      </w:pPr>
      <w:rPr>
        <w:rFonts w:ascii="Wingdings" w:hAnsi="Wingdings" w:hint="default"/>
      </w:rPr>
    </w:lvl>
    <w:lvl w:ilvl="6" w:tplc="88244CBE" w:tentative="1">
      <w:start w:val="1"/>
      <w:numFmt w:val="bullet"/>
      <w:lvlText w:val=""/>
      <w:lvlJc w:val="left"/>
      <w:pPr>
        <w:ind w:left="5040" w:hanging="360"/>
      </w:pPr>
      <w:rPr>
        <w:rFonts w:ascii="Symbol" w:hAnsi="Symbol" w:hint="default"/>
      </w:rPr>
    </w:lvl>
    <w:lvl w:ilvl="7" w:tplc="62F60238" w:tentative="1">
      <w:start w:val="1"/>
      <w:numFmt w:val="bullet"/>
      <w:lvlText w:val="o"/>
      <w:lvlJc w:val="left"/>
      <w:pPr>
        <w:ind w:left="5760" w:hanging="360"/>
      </w:pPr>
      <w:rPr>
        <w:rFonts w:ascii="Courier New" w:hAnsi="Courier New" w:hint="default"/>
      </w:rPr>
    </w:lvl>
    <w:lvl w:ilvl="8" w:tplc="6CF6AC9C" w:tentative="1">
      <w:start w:val="1"/>
      <w:numFmt w:val="bullet"/>
      <w:lvlText w:val=""/>
      <w:lvlJc w:val="left"/>
      <w:pPr>
        <w:ind w:left="6480" w:hanging="360"/>
      </w:pPr>
      <w:rPr>
        <w:rFonts w:ascii="Wingdings" w:hAnsi="Wingdings" w:hint="default"/>
      </w:rPr>
    </w:lvl>
  </w:abstractNum>
  <w:abstractNum w:abstractNumId="11" w15:restartNumberingAfterBreak="0">
    <w:nsid w:val="2C296756"/>
    <w:multiLevelType w:val="hybridMultilevel"/>
    <w:tmpl w:val="2528CDDC"/>
    <w:lvl w:ilvl="0" w:tplc="CEFE715A">
      <w:start w:val="1"/>
      <w:numFmt w:val="lowerRoman"/>
      <w:lvlText w:val="(%1)"/>
      <w:lvlJc w:val="righ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2" w15:restartNumberingAfterBreak="0">
    <w:nsid w:val="3083482A"/>
    <w:multiLevelType w:val="hybridMultilevel"/>
    <w:tmpl w:val="4FB68D3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226202"/>
    <w:multiLevelType w:val="hybridMultilevel"/>
    <w:tmpl w:val="1B307692"/>
    <w:lvl w:ilvl="0" w:tplc="CEFE715A">
      <w:start w:val="1"/>
      <w:numFmt w:val="lowerRoman"/>
      <w:lvlText w:val="(%1)"/>
      <w:lvlJc w:val="right"/>
      <w:pPr>
        <w:ind w:left="742" w:hanging="360"/>
      </w:pPr>
      <w:rPr>
        <w:rFonts w:hint="default"/>
      </w:rPr>
    </w:lvl>
    <w:lvl w:ilvl="1" w:tplc="0C090019" w:tentative="1">
      <w:start w:val="1"/>
      <w:numFmt w:val="lowerLetter"/>
      <w:lvlText w:val="%2."/>
      <w:lvlJc w:val="left"/>
      <w:pPr>
        <w:ind w:left="1462" w:hanging="360"/>
      </w:pPr>
    </w:lvl>
    <w:lvl w:ilvl="2" w:tplc="0C09001B" w:tentative="1">
      <w:start w:val="1"/>
      <w:numFmt w:val="lowerRoman"/>
      <w:lvlText w:val="%3."/>
      <w:lvlJc w:val="right"/>
      <w:pPr>
        <w:ind w:left="2182" w:hanging="180"/>
      </w:pPr>
    </w:lvl>
    <w:lvl w:ilvl="3" w:tplc="0C09000F" w:tentative="1">
      <w:start w:val="1"/>
      <w:numFmt w:val="decimal"/>
      <w:lvlText w:val="%4."/>
      <w:lvlJc w:val="left"/>
      <w:pPr>
        <w:ind w:left="2902" w:hanging="360"/>
      </w:pPr>
    </w:lvl>
    <w:lvl w:ilvl="4" w:tplc="0C090019" w:tentative="1">
      <w:start w:val="1"/>
      <w:numFmt w:val="lowerLetter"/>
      <w:lvlText w:val="%5."/>
      <w:lvlJc w:val="left"/>
      <w:pPr>
        <w:ind w:left="3622" w:hanging="360"/>
      </w:pPr>
    </w:lvl>
    <w:lvl w:ilvl="5" w:tplc="0C09001B" w:tentative="1">
      <w:start w:val="1"/>
      <w:numFmt w:val="lowerRoman"/>
      <w:lvlText w:val="%6."/>
      <w:lvlJc w:val="right"/>
      <w:pPr>
        <w:ind w:left="4342" w:hanging="180"/>
      </w:pPr>
    </w:lvl>
    <w:lvl w:ilvl="6" w:tplc="0C09000F" w:tentative="1">
      <w:start w:val="1"/>
      <w:numFmt w:val="decimal"/>
      <w:lvlText w:val="%7."/>
      <w:lvlJc w:val="left"/>
      <w:pPr>
        <w:ind w:left="5062" w:hanging="360"/>
      </w:pPr>
    </w:lvl>
    <w:lvl w:ilvl="7" w:tplc="0C090019" w:tentative="1">
      <w:start w:val="1"/>
      <w:numFmt w:val="lowerLetter"/>
      <w:lvlText w:val="%8."/>
      <w:lvlJc w:val="left"/>
      <w:pPr>
        <w:ind w:left="5782" w:hanging="360"/>
      </w:pPr>
    </w:lvl>
    <w:lvl w:ilvl="8" w:tplc="0C09001B" w:tentative="1">
      <w:start w:val="1"/>
      <w:numFmt w:val="lowerRoman"/>
      <w:lvlText w:val="%9."/>
      <w:lvlJc w:val="right"/>
      <w:pPr>
        <w:ind w:left="6502" w:hanging="180"/>
      </w:pPr>
    </w:lvl>
  </w:abstractNum>
  <w:abstractNum w:abstractNumId="14" w15:restartNumberingAfterBreak="0">
    <w:nsid w:val="39E53FB6"/>
    <w:multiLevelType w:val="multilevel"/>
    <w:tmpl w:val="B21EC1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5982C82"/>
    <w:multiLevelType w:val="hybridMultilevel"/>
    <w:tmpl w:val="4A620B06"/>
    <w:lvl w:ilvl="0" w:tplc="FFCA9962">
      <w:start w:val="1"/>
      <w:numFmt w:val="bullet"/>
      <w:lvlText w:val=""/>
      <w:lvlJc w:val="left"/>
      <w:pPr>
        <w:ind w:left="720" w:hanging="360"/>
      </w:pPr>
      <w:rPr>
        <w:rFonts w:ascii="Symbol" w:hAnsi="Symbol" w:hint="default"/>
      </w:rPr>
    </w:lvl>
    <w:lvl w:ilvl="1" w:tplc="C37E3930" w:tentative="1">
      <w:start w:val="1"/>
      <w:numFmt w:val="bullet"/>
      <w:lvlText w:val="o"/>
      <w:lvlJc w:val="left"/>
      <w:pPr>
        <w:ind w:left="1440" w:hanging="360"/>
      </w:pPr>
      <w:rPr>
        <w:rFonts w:ascii="Courier New" w:hAnsi="Courier New" w:hint="default"/>
      </w:rPr>
    </w:lvl>
    <w:lvl w:ilvl="2" w:tplc="36D60A94" w:tentative="1">
      <w:start w:val="1"/>
      <w:numFmt w:val="bullet"/>
      <w:lvlText w:val=""/>
      <w:lvlJc w:val="left"/>
      <w:pPr>
        <w:ind w:left="2160" w:hanging="360"/>
      </w:pPr>
      <w:rPr>
        <w:rFonts w:ascii="Wingdings" w:hAnsi="Wingdings" w:hint="default"/>
      </w:rPr>
    </w:lvl>
    <w:lvl w:ilvl="3" w:tplc="1FAA0826" w:tentative="1">
      <w:start w:val="1"/>
      <w:numFmt w:val="bullet"/>
      <w:lvlText w:val=""/>
      <w:lvlJc w:val="left"/>
      <w:pPr>
        <w:ind w:left="2880" w:hanging="360"/>
      </w:pPr>
      <w:rPr>
        <w:rFonts w:ascii="Symbol" w:hAnsi="Symbol" w:hint="default"/>
      </w:rPr>
    </w:lvl>
    <w:lvl w:ilvl="4" w:tplc="14C05AD8" w:tentative="1">
      <w:start w:val="1"/>
      <w:numFmt w:val="bullet"/>
      <w:lvlText w:val="o"/>
      <w:lvlJc w:val="left"/>
      <w:pPr>
        <w:ind w:left="3600" w:hanging="360"/>
      </w:pPr>
      <w:rPr>
        <w:rFonts w:ascii="Courier New" w:hAnsi="Courier New" w:hint="default"/>
      </w:rPr>
    </w:lvl>
    <w:lvl w:ilvl="5" w:tplc="A9222336" w:tentative="1">
      <w:start w:val="1"/>
      <w:numFmt w:val="bullet"/>
      <w:lvlText w:val=""/>
      <w:lvlJc w:val="left"/>
      <w:pPr>
        <w:ind w:left="4320" w:hanging="360"/>
      </w:pPr>
      <w:rPr>
        <w:rFonts w:ascii="Wingdings" w:hAnsi="Wingdings" w:hint="default"/>
      </w:rPr>
    </w:lvl>
    <w:lvl w:ilvl="6" w:tplc="269EE076" w:tentative="1">
      <w:start w:val="1"/>
      <w:numFmt w:val="bullet"/>
      <w:lvlText w:val=""/>
      <w:lvlJc w:val="left"/>
      <w:pPr>
        <w:ind w:left="5040" w:hanging="360"/>
      </w:pPr>
      <w:rPr>
        <w:rFonts w:ascii="Symbol" w:hAnsi="Symbol" w:hint="default"/>
      </w:rPr>
    </w:lvl>
    <w:lvl w:ilvl="7" w:tplc="C85AD394" w:tentative="1">
      <w:start w:val="1"/>
      <w:numFmt w:val="bullet"/>
      <w:lvlText w:val="o"/>
      <w:lvlJc w:val="left"/>
      <w:pPr>
        <w:ind w:left="5760" w:hanging="360"/>
      </w:pPr>
      <w:rPr>
        <w:rFonts w:ascii="Courier New" w:hAnsi="Courier New" w:hint="default"/>
      </w:rPr>
    </w:lvl>
    <w:lvl w:ilvl="8" w:tplc="4AC26706" w:tentative="1">
      <w:start w:val="1"/>
      <w:numFmt w:val="bullet"/>
      <w:lvlText w:val=""/>
      <w:lvlJc w:val="left"/>
      <w:pPr>
        <w:ind w:left="6480" w:hanging="360"/>
      </w:pPr>
      <w:rPr>
        <w:rFonts w:ascii="Wingdings" w:hAnsi="Wingdings" w:hint="default"/>
      </w:rPr>
    </w:lvl>
  </w:abstractNum>
  <w:abstractNum w:abstractNumId="16" w15:restartNumberingAfterBreak="0">
    <w:nsid w:val="47095746"/>
    <w:multiLevelType w:val="hybridMultilevel"/>
    <w:tmpl w:val="C74C49EE"/>
    <w:lvl w:ilvl="0" w:tplc="9F76F9AA">
      <w:start w:val="1"/>
      <w:numFmt w:val="bullet"/>
      <w:lvlText w:val=""/>
      <w:lvlJc w:val="left"/>
      <w:pPr>
        <w:ind w:left="720" w:hanging="360"/>
      </w:pPr>
      <w:rPr>
        <w:rFonts w:ascii="Symbol" w:hAnsi="Symbol" w:hint="default"/>
        <w:color w:val="auto"/>
      </w:rPr>
    </w:lvl>
    <w:lvl w:ilvl="1" w:tplc="8F1A450A">
      <w:start w:val="1"/>
      <w:numFmt w:val="bullet"/>
      <w:lvlText w:val="o"/>
      <w:lvlJc w:val="left"/>
      <w:pPr>
        <w:ind w:left="1440" w:hanging="360"/>
      </w:pPr>
      <w:rPr>
        <w:rFonts w:ascii="Courier New" w:hAnsi="Courier New" w:hint="default"/>
      </w:rPr>
    </w:lvl>
    <w:lvl w:ilvl="2" w:tplc="E214D9DC" w:tentative="1">
      <w:start w:val="1"/>
      <w:numFmt w:val="bullet"/>
      <w:lvlText w:val=""/>
      <w:lvlJc w:val="left"/>
      <w:pPr>
        <w:ind w:left="2160" w:hanging="360"/>
      </w:pPr>
      <w:rPr>
        <w:rFonts w:ascii="Wingdings" w:hAnsi="Wingdings" w:hint="default"/>
      </w:rPr>
    </w:lvl>
    <w:lvl w:ilvl="3" w:tplc="63F8AAA8" w:tentative="1">
      <w:start w:val="1"/>
      <w:numFmt w:val="bullet"/>
      <w:lvlText w:val=""/>
      <w:lvlJc w:val="left"/>
      <w:pPr>
        <w:ind w:left="2880" w:hanging="360"/>
      </w:pPr>
      <w:rPr>
        <w:rFonts w:ascii="Symbol" w:hAnsi="Symbol" w:hint="default"/>
      </w:rPr>
    </w:lvl>
    <w:lvl w:ilvl="4" w:tplc="8D70A7AC" w:tentative="1">
      <w:start w:val="1"/>
      <w:numFmt w:val="bullet"/>
      <w:lvlText w:val="o"/>
      <w:lvlJc w:val="left"/>
      <w:pPr>
        <w:ind w:left="3600" w:hanging="360"/>
      </w:pPr>
      <w:rPr>
        <w:rFonts w:ascii="Courier New" w:hAnsi="Courier New" w:hint="default"/>
      </w:rPr>
    </w:lvl>
    <w:lvl w:ilvl="5" w:tplc="F1087ADA" w:tentative="1">
      <w:start w:val="1"/>
      <w:numFmt w:val="bullet"/>
      <w:lvlText w:val=""/>
      <w:lvlJc w:val="left"/>
      <w:pPr>
        <w:ind w:left="4320" w:hanging="360"/>
      </w:pPr>
      <w:rPr>
        <w:rFonts w:ascii="Wingdings" w:hAnsi="Wingdings" w:hint="default"/>
      </w:rPr>
    </w:lvl>
    <w:lvl w:ilvl="6" w:tplc="79AE746E" w:tentative="1">
      <w:start w:val="1"/>
      <w:numFmt w:val="bullet"/>
      <w:lvlText w:val=""/>
      <w:lvlJc w:val="left"/>
      <w:pPr>
        <w:ind w:left="5040" w:hanging="360"/>
      </w:pPr>
      <w:rPr>
        <w:rFonts w:ascii="Symbol" w:hAnsi="Symbol" w:hint="default"/>
      </w:rPr>
    </w:lvl>
    <w:lvl w:ilvl="7" w:tplc="1B62EB14" w:tentative="1">
      <w:start w:val="1"/>
      <w:numFmt w:val="bullet"/>
      <w:lvlText w:val="o"/>
      <w:lvlJc w:val="left"/>
      <w:pPr>
        <w:ind w:left="5760" w:hanging="360"/>
      </w:pPr>
      <w:rPr>
        <w:rFonts w:ascii="Courier New" w:hAnsi="Courier New" w:hint="default"/>
      </w:rPr>
    </w:lvl>
    <w:lvl w:ilvl="8" w:tplc="FE78F814" w:tentative="1">
      <w:start w:val="1"/>
      <w:numFmt w:val="bullet"/>
      <w:lvlText w:val=""/>
      <w:lvlJc w:val="left"/>
      <w:pPr>
        <w:ind w:left="6480" w:hanging="360"/>
      </w:pPr>
      <w:rPr>
        <w:rFonts w:ascii="Wingdings" w:hAnsi="Wingdings" w:hint="default"/>
      </w:rPr>
    </w:lvl>
  </w:abstractNum>
  <w:abstractNum w:abstractNumId="17" w15:restartNumberingAfterBreak="0">
    <w:nsid w:val="4B983F5B"/>
    <w:multiLevelType w:val="hybridMultilevel"/>
    <w:tmpl w:val="33CA30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7572EF"/>
    <w:multiLevelType w:val="hybridMultilevel"/>
    <w:tmpl w:val="2DB022B4"/>
    <w:lvl w:ilvl="0" w:tplc="22989F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D96F26"/>
    <w:multiLevelType w:val="hybridMultilevel"/>
    <w:tmpl w:val="93361FE2"/>
    <w:lvl w:ilvl="0" w:tplc="22989F9E">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0" w15:restartNumberingAfterBreak="0">
    <w:nsid w:val="54FF0110"/>
    <w:multiLevelType w:val="hybridMultilevel"/>
    <w:tmpl w:val="DBA873F8"/>
    <w:lvl w:ilvl="0" w:tplc="593A5F70">
      <w:start w:val="1"/>
      <w:numFmt w:val="bullet"/>
      <w:pStyle w:val="Instructionaltext-bullet"/>
      <w:lvlText w:val=""/>
      <w:lvlJc w:val="left"/>
      <w:pPr>
        <w:ind w:left="1077" w:hanging="360"/>
      </w:pPr>
      <w:rPr>
        <w:rFonts w:ascii="Symbol" w:hAnsi="Symbol" w:hint="default"/>
      </w:rPr>
    </w:lvl>
    <w:lvl w:ilvl="1" w:tplc="E21250CE" w:tentative="1">
      <w:start w:val="1"/>
      <w:numFmt w:val="bullet"/>
      <w:lvlText w:val="o"/>
      <w:lvlJc w:val="left"/>
      <w:pPr>
        <w:ind w:left="1797" w:hanging="360"/>
      </w:pPr>
      <w:rPr>
        <w:rFonts w:ascii="Courier New" w:hAnsi="Courier New" w:hint="default"/>
      </w:rPr>
    </w:lvl>
    <w:lvl w:ilvl="2" w:tplc="768077EE" w:tentative="1">
      <w:start w:val="1"/>
      <w:numFmt w:val="bullet"/>
      <w:lvlText w:val=""/>
      <w:lvlJc w:val="left"/>
      <w:pPr>
        <w:ind w:left="2517" w:hanging="360"/>
      </w:pPr>
      <w:rPr>
        <w:rFonts w:ascii="Wingdings" w:hAnsi="Wingdings" w:hint="default"/>
      </w:rPr>
    </w:lvl>
    <w:lvl w:ilvl="3" w:tplc="69F8C4DE" w:tentative="1">
      <w:start w:val="1"/>
      <w:numFmt w:val="bullet"/>
      <w:lvlText w:val=""/>
      <w:lvlJc w:val="left"/>
      <w:pPr>
        <w:ind w:left="3237" w:hanging="360"/>
      </w:pPr>
      <w:rPr>
        <w:rFonts w:ascii="Symbol" w:hAnsi="Symbol" w:hint="default"/>
      </w:rPr>
    </w:lvl>
    <w:lvl w:ilvl="4" w:tplc="EF4CED20" w:tentative="1">
      <w:start w:val="1"/>
      <w:numFmt w:val="bullet"/>
      <w:lvlText w:val="o"/>
      <w:lvlJc w:val="left"/>
      <w:pPr>
        <w:ind w:left="3957" w:hanging="360"/>
      </w:pPr>
      <w:rPr>
        <w:rFonts w:ascii="Courier New" w:hAnsi="Courier New" w:hint="default"/>
      </w:rPr>
    </w:lvl>
    <w:lvl w:ilvl="5" w:tplc="6B56311E" w:tentative="1">
      <w:start w:val="1"/>
      <w:numFmt w:val="bullet"/>
      <w:lvlText w:val=""/>
      <w:lvlJc w:val="left"/>
      <w:pPr>
        <w:ind w:left="4677" w:hanging="360"/>
      </w:pPr>
      <w:rPr>
        <w:rFonts w:ascii="Wingdings" w:hAnsi="Wingdings" w:hint="default"/>
      </w:rPr>
    </w:lvl>
    <w:lvl w:ilvl="6" w:tplc="A99A1B86" w:tentative="1">
      <w:start w:val="1"/>
      <w:numFmt w:val="bullet"/>
      <w:lvlText w:val=""/>
      <w:lvlJc w:val="left"/>
      <w:pPr>
        <w:ind w:left="5397" w:hanging="360"/>
      </w:pPr>
      <w:rPr>
        <w:rFonts w:ascii="Symbol" w:hAnsi="Symbol" w:hint="default"/>
      </w:rPr>
    </w:lvl>
    <w:lvl w:ilvl="7" w:tplc="2B38881E" w:tentative="1">
      <w:start w:val="1"/>
      <w:numFmt w:val="bullet"/>
      <w:lvlText w:val="o"/>
      <w:lvlJc w:val="left"/>
      <w:pPr>
        <w:ind w:left="6117" w:hanging="360"/>
      </w:pPr>
      <w:rPr>
        <w:rFonts w:ascii="Courier New" w:hAnsi="Courier New" w:hint="default"/>
      </w:rPr>
    </w:lvl>
    <w:lvl w:ilvl="8" w:tplc="80769330" w:tentative="1">
      <w:start w:val="1"/>
      <w:numFmt w:val="bullet"/>
      <w:lvlText w:val=""/>
      <w:lvlJc w:val="left"/>
      <w:pPr>
        <w:ind w:left="6837" w:hanging="360"/>
      </w:pPr>
      <w:rPr>
        <w:rFonts w:ascii="Wingdings" w:hAnsi="Wingdings" w:hint="default"/>
      </w:rPr>
    </w:lvl>
  </w:abstractNum>
  <w:abstractNum w:abstractNumId="21" w15:restartNumberingAfterBreak="0">
    <w:nsid w:val="55F3009D"/>
    <w:multiLevelType w:val="hybridMultilevel"/>
    <w:tmpl w:val="8BE42520"/>
    <w:lvl w:ilvl="0" w:tplc="322621CA">
      <w:start w:val="1"/>
      <w:numFmt w:val="bullet"/>
      <w:lvlText w:val=""/>
      <w:lvlJc w:val="left"/>
      <w:pPr>
        <w:ind w:left="720" w:hanging="360"/>
      </w:pPr>
      <w:rPr>
        <w:rFonts w:ascii="Symbol" w:hAnsi="Symbol" w:hint="default"/>
      </w:rPr>
    </w:lvl>
    <w:lvl w:ilvl="1" w:tplc="8C82FDA0" w:tentative="1">
      <w:start w:val="1"/>
      <w:numFmt w:val="bullet"/>
      <w:lvlText w:val="o"/>
      <w:lvlJc w:val="left"/>
      <w:pPr>
        <w:ind w:left="1440" w:hanging="360"/>
      </w:pPr>
      <w:rPr>
        <w:rFonts w:ascii="Courier New" w:hAnsi="Courier New" w:hint="default"/>
      </w:rPr>
    </w:lvl>
    <w:lvl w:ilvl="2" w:tplc="7804B618" w:tentative="1">
      <w:start w:val="1"/>
      <w:numFmt w:val="bullet"/>
      <w:lvlText w:val=""/>
      <w:lvlJc w:val="left"/>
      <w:pPr>
        <w:ind w:left="2160" w:hanging="360"/>
      </w:pPr>
      <w:rPr>
        <w:rFonts w:ascii="Wingdings" w:hAnsi="Wingdings" w:hint="default"/>
      </w:rPr>
    </w:lvl>
    <w:lvl w:ilvl="3" w:tplc="3744AF12" w:tentative="1">
      <w:start w:val="1"/>
      <w:numFmt w:val="bullet"/>
      <w:lvlText w:val=""/>
      <w:lvlJc w:val="left"/>
      <w:pPr>
        <w:ind w:left="2880" w:hanging="360"/>
      </w:pPr>
      <w:rPr>
        <w:rFonts w:ascii="Symbol" w:hAnsi="Symbol" w:hint="default"/>
      </w:rPr>
    </w:lvl>
    <w:lvl w:ilvl="4" w:tplc="C79C331A" w:tentative="1">
      <w:start w:val="1"/>
      <w:numFmt w:val="bullet"/>
      <w:lvlText w:val="o"/>
      <w:lvlJc w:val="left"/>
      <w:pPr>
        <w:ind w:left="3600" w:hanging="360"/>
      </w:pPr>
      <w:rPr>
        <w:rFonts w:ascii="Courier New" w:hAnsi="Courier New" w:hint="default"/>
      </w:rPr>
    </w:lvl>
    <w:lvl w:ilvl="5" w:tplc="F5623E04" w:tentative="1">
      <w:start w:val="1"/>
      <w:numFmt w:val="bullet"/>
      <w:lvlText w:val=""/>
      <w:lvlJc w:val="left"/>
      <w:pPr>
        <w:ind w:left="4320" w:hanging="360"/>
      </w:pPr>
      <w:rPr>
        <w:rFonts w:ascii="Wingdings" w:hAnsi="Wingdings" w:hint="default"/>
      </w:rPr>
    </w:lvl>
    <w:lvl w:ilvl="6" w:tplc="7F648B00" w:tentative="1">
      <w:start w:val="1"/>
      <w:numFmt w:val="bullet"/>
      <w:lvlText w:val=""/>
      <w:lvlJc w:val="left"/>
      <w:pPr>
        <w:ind w:left="5040" w:hanging="360"/>
      </w:pPr>
      <w:rPr>
        <w:rFonts w:ascii="Symbol" w:hAnsi="Symbol" w:hint="default"/>
      </w:rPr>
    </w:lvl>
    <w:lvl w:ilvl="7" w:tplc="FE302F7A" w:tentative="1">
      <w:start w:val="1"/>
      <w:numFmt w:val="bullet"/>
      <w:lvlText w:val="o"/>
      <w:lvlJc w:val="left"/>
      <w:pPr>
        <w:ind w:left="5760" w:hanging="360"/>
      </w:pPr>
      <w:rPr>
        <w:rFonts w:ascii="Courier New" w:hAnsi="Courier New" w:hint="default"/>
      </w:rPr>
    </w:lvl>
    <w:lvl w:ilvl="8" w:tplc="DE68F852" w:tentative="1">
      <w:start w:val="1"/>
      <w:numFmt w:val="bullet"/>
      <w:lvlText w:val=""/>
      <w:lvlJc w:val="left"/>
      <w:pPr>
        <w:ind w:left="6480" w:hanging="360"/>
      </w:pPr>
      <w:rPr>
        <w:rFonts w:ascii="Wingdings" w:hAnsi="Wingdings" w:hint="default"/>
      </w:rPr>
    </w:lvl>
  </w:abstractNum>
  <w:abstractNum w:abstractNumId="22" w15:restartNumberingAfterBreak="0">
    <w:nsid w:val="5A873D8D"/>
    <w:multiLevelType w:val="hybridMultilevel"/>
    <w:tmpl w:val="3A2CF7CA"/>
    <w:lvl w:ilvl="0" w:tplc="05CA795E">
      <w:start w:val="1"/>
      <w:numFmt w:val="bullet"/>
      <w:lvlText w:val=""/>
      <w:lvlJc w:val="left"/>
      <w:pPr>
        <w:ind w:left="720" w:hanging="360"/>
      </w:pPr>
      <w:rPr>
        <w:rFonts w:ascii="Symbol" w:hAnsi="Symbol" w:hint="default"/>
      </w:rPr>
    </w:lvl>
    <w:lvl w:ilvl="1" w:tplc="7CB46FD6" w:tentative="1">
      <w:start w:val="1"/>
      <w:numFmt w:val="bullet"/>
      <w:lvlText w:val="o"/>
      <w:lvlJc w:val="left"/>
      <w:pPr>
        <w:ind w:left="1440" w:hanging="360"/>
      </w:pPr>
      <w:rPr>
        <w:rFonts w:ascii="Courier New" w:hAnsi="Courier New" w:hint="default"/>
      </w:rPr>
    </w:lvl>
    <w:lvl w:ilvl="2" w:tplc="C7046D10" w:tentative="1">
      <w:start w:val="1"/>
      <w:numFmt w:val="bullet"/>
      <w:lvlText w:val=""/>
      <w:lvlJc w:val="left"/>
      <w:pPr>
        <w:ind w:left="2160" w:hanging="360"/>
      </w:pPr>
      <w:rPr>
        <w:rFonts w:ascii="Wingdings" w:hAnsi="Wingdings" w:hint="default"/>
      </w:rPr>
    </w:lvl>
    <w:lvl w:ilvl="3" w:tplc="6CDC8FD2" w:tentative="1">
      <w:start w:val="1"/>
      <w:numFmt w:val="bullet"/>
      <w:lvlText w:val=""/>
      <w:lvlJc w:val="left"/>
      <w:pPr>
        <w:ind w:left="2880" w:hanging="360"/>
      </w:pPr>
      <w:rPr>
        <w:rFonts w:ascii="Symbol" w:hAnsi="Symbol" w:hint="default"/>
      </w:rPr>
    </w:lvl>
    <w:lvl w:ilvl="4" w:tplc="0D90CB74" w:tentative="1">
      <w:start w:val="1"/>
      <w:numFmt w:val="bullet"/>
      <w:lvlText w:val="o"/>
      <w:lvlJc w:val="left"/>
      <w:pPr>
        <w:ind w:left="3600" w:hanging="360"/>
      </w:pPr>
      <w:rPr>
        <w:rFonts w:ascii="Courier New" w:hAnsi="Courier New" w:hint="default"/>
      </w:rPr>
    </w:lvl>
    <w:lvl w:ilvl="5" w:tplc="AC7A53FE" w:tentative="1">
      <w:start w:val="1"/>
      <w:numFmt w:val="bullet"/>
      <w:lvlText w:val=""/>
      <w:lvlJc w:val="left"/>
      <w:pPr>
        <w:ind w:left="4320" w:hanging="360"/>
      </w:pPr>
      <w:rPr>
        <w:rFonts w:ascii="Wingdings" w:hAnsi="Wingdings" w:hint="default"/>
      </w:rPr>
    </w:lvl>
    <w:lvl w:ilvl="6" w:tplc="B93E01F2" w:tentative="1">
      <w:start w:val="1"/>
      <w:numFmt w:val="bullet"/>
      <w:lvlText w:val=""/>
      <w:lvlJc w:val="left"/>
      <w:pPr>
        <w:ind w:left="5040" w:hanging="360"/>
      </w:pPr>
      <w:rPr>
        <w:rFonts w:ascii="Symbol" w:hAnsi="Symbol" w:hint="default"/>
      </w:rPr>
    </w:lvl>
    <w:lvl w:ilvl="7" w:tplc="FDC8A704" w:tentative="1">
      <w:start w:val="1"/>
      <w:numFmt w:val="bullet"/>
      <w:lvlText w:val="o"/>
      <w:lvlJc w:val="left"/>
      <w:pPr>
        <w:ind w:left="5760" w:hanging="360"/>
      </w:pPr>
      <w:rPr>
        <w:rFonts w:ascii="Courier New" w:hAnsi="Courier New" w:hint="default"/>
      </w:rPr>
    </w:lvl>
    <w:lvl w:ilvl="8" w:tplc="EDBAAAA2" w:tentative="1">
      <w:start w:val="1"/>
      <w:numFmt w:val="bullet"/>
      <w:lvlText w:val=""/>
      <w:lvlJc w:val="left"/>
      <w:pPr>
        <w:ind w:left="6480" w:hanging="360"/>
      </w:pPr>
      <w:rPr>
        <w:rFonts w:ascii="Wingdings" w:hAnsi="Wingdings" w:hint="default"/>
      </w:rPr>
    </w:lvl>
  </w:abstractNum>
  <w:abstractNum w:abstractNumId="23" w15:restartNumberingAfterBreak="0">
    <w:nsid w:val="5FB26AF9"/>
    <w:multiLevelType w:val="hybridMultilevel"/>
    <w:tmpl w:val="60C49892"/>
    <w:lvl w:ilvl="0" w:tplc="9E26BC92">
      <w:start w:val="1"/>
      <w:numFmt w:val="decimal"/>
      <w:lvlText w:val="%1."/>
      <w:lvlJc w:val="left"/>
      <w:pPr>
        <w:ind w:left="1020" w:hanging="360"/>
      </w:pPr>
    </w:lvl>
    <w:lvl w:ilvl="1" w:tplc="D6CC0F54">
      <w:start w:val="1"/>
      <w:numFmt w:val="decimal"/>
      <w:lvlText w:val="%2."/>
      <w:lvlJc w:val="left"/>
      <w:pPr>
        <w:ind w:left="1020" w:hanging="360"/>
      </w:pPr>
    </w:lvl>
    <w:lvl w:ilvl="2" w:tplc="8DC2DAAE">
      <w:start w:val="1"/>
      <w:numFmt w:val="decimal"/>
      <w:lvlText w:val="%3."/>
      <w:lvlJc w:val="left"/>
      <w:pPr>
        <w:ind w:left="1020" w:hanging="360"/>
      </w:pPr>
    </w:lvl>
    <w:lvl w:ilvl="3" w:tplc="C4709B98">
      <w:start w:val="1"/>
      <w:numFmt w:val="decimal"/>
      <w:lvlText w:val="%4."/>
      <w:lvlJc w:val="left"/>
      <w:pPr>
        <w:ind w:left="1020" w:hanging="360"/>
      </w:pPr>
    </w:lvl>
    <w:lvl w:ilvl="4" w:tplc="BABC3994">
      <w:start w:val="1"/>
      <w:numFmt w:val="decimal"/>
      <w:lvlText w:val="%5."/>
      <w:lvlJc w:val="left"/>
      <w:pPr>
        <w:ind w:left="1020" w:hanging="360"/>
      </w:pPr>
    </w:lvl>
    <w:lvl w:ilvl="5" w:tplc="7424EED2">
      <w:start w:val="1"/>
      <w:numFmt w:val="decimal"/>
      <w:lvlText w:val="%6."/>
      <w:lvlJc w:val="left"/>
      <w:pPr>
        <w:ind w:left="1020" w:hanging="360"/>
      </w:pPr>
    </w:lvl>
    <w:lvl w:ilvl="6" w:tplc="79C28FE4">
      <w:start w:val="1"/>
      <w:numFmt w:val="decimal"/>
      <w:lvlText w:val="%7."/>
      <w:lvlJc w:val="left"/>
      <w:pPr>
        <w:ind w:left="1020" w:hanging="360"/>
      </w:pPr>
    </w:lvl>
    <w:lvl w:ilvl="7" w:tplc="9BBAAA90">
      <w:start w:val="1"/>
      <w:numFmt w:val="decimal"/>
      <w:lvlText w:val="%8."/>
      <w:lvlJc w:val="left"/>
      <w:pPr>
        <w:ind w:left="1020" w:hanging="360"/>
      </w:pPr>
    </w:lvl>
    <w:lvl w:ilvl="8" w:tplc="C760465A">
      <w:start w:val="1"/>
      <w:numFmt w:val="decimal"/>
      <w:lvlText w:val="%9."/>
      <w:lvlJc w:val="left"/>
      <w:pPr>
        <w:ind w:left="1020" w:hanging="360"/>
      </w:pPr>
    </w:lvl>
  </w:abstractNum>
  <w:abstractNum w:abstractNumId="24" w15:restartNumberingAfterBreak="0">
    <w:nsid w:val="61F71546"/>
    <w:multiLevelType w:val="hybridMultilevel"/>
    <w:tmpl w:val="9208A040"/>
    <w:lvl w:ilvl="0" w:tplc="51FA5254">
      <w:start w:val="1"/>
      <w:numFmt w:val="decimal"/>
      <w:lvlText w:val="%1."/>
      <w:lvlJc w:val="left"/>
      <w:pPr>
        <w:ind w:left="1020" w:hanging="360"/>
      </w:pPr>
    </w:lvl>
    <w:lvl w:ilvl="1" w:tplc="F85EB8D6">
      <w:start w:val="1"/>
      <w:numFmt w:val="decimal"/>
      <w:lvlText w:val="%2."/>
      <w:lvlJc w:val="left"/>
      <w:pPr>
        <w:ind w:left="1020" w:hanging="360"/>
      </w:pPr>
    </w:lvl>
    <w:lvl w:ilvl="2" w:tplc="97422AD8">
      <w:start w:val="1"/>
      <w:numFmt w:val="decimal"/>
      <w:lvlText w:val="%3."/>
      <w:lvlJc w:val="left"/>
      <w:pPr>
        <w:ind w:left="1020" w:hanging="360"/>
      </w:pPr>
    </w:lvl>
    <w:lvl w:ilvl="3" w:tplc="01E8A144">
      <w:start w:val="1"/>
      <w:numFmt w:val="decimal"/>
      <w:lvlText w:val="%4."/>
      <w:lvlJc w:val="left"/>
      <w:pPr>
        <w:ind w:left="1020" w:hanging="360"/>
      </w:pPr>
    </w:lvl>
    <w:lvl w:ilvl="4" w:tplc="5EEA91FC">
      <w:start w:val="1"/>
      <w:numFmt w:val="decimal"/>
      <w:lvlText w:val="%5."/>
      <w:lvlJc w:val="left"/>
      <w:pPr>
        <w:ind w:left="1020" w:hanging="360"/>
      </w:pPr>
    </w:lvl>
    <w:lvl w:ilvl="5" w:tplc="FA90EB36">
      <w:start w:val="1"/>
      <w:numFmt w:val="decimal"/>
      <w:lvlText w:val="%6."/>
      <w:lvlJc w:val="left"/>
      <w:pPr>
        <w:ind w:left="1020" w:hanging="360"/>
      </w:pPr>
    </w:lvl>
    <w:lvl w:ilvl="6" w:tplc="2398CB58">
      <w:start w:val="1"/>
      <w:numFmt w:val="decimal"/>
      <w:lvlText w:val="%7."/>
      <w:lvlJc w:val="left"/>
      <w:pPr>
        <w:ind w:left="1020" w:hanging="360"/>
      </w:pPr>
    </w:lvl>
    <w:lvl w:ilvl="7" w:tplc="9FD8AB66">
      <w:start w:val="1"/>
      <w:numFmt w:val="decimal"/>
      <w:lvlText w:val="%8."/>
      <w:lvlJc w:val="left"/>
      <w:pPr>
        <w:ind w:left="1020" w:hanging="360"/>
      </w:pPr>
    </w:lvl>
    <w:lvl w:ilvl="8" w:tplc="F170F040">
      <w:start w:val="1"/>
      <w:numFmt w:val="decimal"/>
      <w:lvlText w:val="%9."/>
      <w:lvlJc w:val="left"/>
      <w:pPr>
        <w:ind w:left="1020" w:hanging="360"/>
      </w:pPr>
    </w:lvl>
  </w:abstractNum>
  <w:abstractNum w:abstractNumId="25" w15:restartNumberingAfterBreak="0">
    <w:nsid w:val="659C6E57"/>
    <w:multiLevelType w:val="multilevel"/>
    <w:tmpl w:val="B21EC1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9941A35"/>
    <w:multiLevelType w:val="hybridMultilevel"/>
    <w:tmpl w:val="539039FC"/>
    <w:lvl w:ilvl="0" w:tplc="0C090003">
      <w:start w:val="1"/>
      <w:numFmt w:val="bullet"/>
      <w:lvlText w:val="o"/>
      <w:lvlJc w:val="left"/>
      <w:pPr>
        <w:ind w:left="1495" w:hanging="360"/>
      </w:pPr>
      <w:rPr>
        <w:rFonts w:ascii="Courier New" w:hAnsi="Courier New" w:cs="Courier New"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27" w15:restartNumberingAfterBreak="0">
    <w:nsid w:val="6AA91304"/>
    <w:multiLevelType w:val="hybridMultilevel"/>
    <w:tmpl w:val="55262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A62D69"/>
    <w:multiLevelType w:val="multilevel"/>
    <w:tmpl w:val="C14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DF33B1"/>
    <w:multiLevelType w:val="hybridMultilevel"/>
    <w:tmpl w:val="74B00192"/>
    <w:lvl w:ilvl="0" w:tplc="9FCE4E44">
      <w:start w:val="1"/>
      <w:numFmt w:val="bullet"/>
      <w:lvlText w:val=""/>
      <w:lvlJc w:val="left"/>
      <w:pPr>
        <w:ind w:left="720" w:hanging="360"/>
      </w:pPr>
      <w:rPr>
        <w:rFonts w:ascii="Symbol" w:hAnsi="Symbol"/>
      </w:rPr>
    </w:lvl>
    <w:lvl w:ilvl="1" w:tplc="EBD61DB8">
      <w:start w:val="1"/>
      <w:numFmt w:val="bullet"/>
      <w:lvlText w:val=""/>
      <w:lvlJc w:val="left"/>
      <w:pPr>
        <w:ind w:left="720" w:hanging="360"/>
      </w:pPr>
      <w:rPr>
        <w:rFonts w:ascii="Symbol" w:hAnsi="Symbol"/>
      </w:rPr>
    </w:lvl>
    <w:lvl w:ilvl="2" w:tplc="6AA263AE">
      <w:start w:val="1"/>
      <w:numFmt w:val="bullet"/>
      <w:lvlText w:val=""/>
      <w:lvlJc w:val="left"/>
      <w:pPr>
        <w:ind w:left="720" w:hanging="360"/>
      </w:pPr>
      <w:rPr>
        <w:rFonts w:ascii="Symbol" w:hAnsi="Symbol"/>
      </w:rPr>
    </w:lvl>
    <w:lvl w:ilvl="3" w:tplc="7624DA8C">
      <w:start w:val="1"/>
      <w:numFmt w:val="bullet"/>
      <w:lvlText w:val=""/>
      <w:lvlJc w:val="left"/>
      <w:pPr>
        <w:ind w:left="720" w:hanging="360"/>
      </w:pPr>
      <w:rPr>
        <w:rFonts w:ascii="Symbol" w:hAnsi="Symbol"/>
      </w:rPr>
    </w:lvl>
    <w:lvl w:ilvl="4" w:tplc="DAFEFB66">
      <w:start w:val="1"/>
      <w:numFmt w:val="bullet"/>
      <w:lvlText w:val=""/>
      <w:lvlJc w:val="left"/>
      <w:pPr>
        <w:ind w:left="720" w:hanging="360"/>
      </w:pPr>
      <w:rPr>
        <w:rFonts w:ascii="Symbol" w:hAnsi="Symbol"/>
      </w:rPr>
    </w:lvl>
    <w:lvl w:ilvl="5" w:tplc="1F34893C">
      <w:start w:val="1"/>
      <w:numFmt w:val="bullet"/>
      <w:lvlText w:val=""/>
      <w:lvlJc w:val="left"/>
      <w:pPr>
        <w:ind w:left="720" w:hanging="360"/>
      </w:pPr>
      <w:rPr>
        <w:rFonts w:ascii="Symbol" w:hAnsi="Symbol"/>
      </w:rPr>
    </w:lvl>
    <w:lvl w:ilvl="6" w:tplc="3E303EAC">
      <w:start w:val="1"/>
      <w:numFmt w:val="bullet"/>
      <w:lvlText w:val=""/>
      <w:lvlJc w:val="left"/>
      <w:pPr>
        <w:ind w:left="720" w:hanging="360"/>
      </w:pPr>
      <w:rPr>
        <w:rFonts w:ascii="Symbol" w:hAnsi="Symbol"/>
      </w:rPr>
    </w:lvl>
    <w:lvl w:ilvl="7" w:tplc="D3EA66B2">
      <w:start w:val="1"/>
      <w:numFmt w:val="bullet"/>
      <w:lvlText w:val=""/>
      <w:lvlJc w:val="left"/>
      <w:pPr>
        <w:ind w:left="720" w:hanging="360"/>
      </w:pPr>
      <w:rPr>
        <w:rFonts w:ascii="Symbol" w:hAnsi="Symbol"/>
      </w:rPr>
    </w:lvl>
    <w:lvl w:ilvl="8" w:tplc="4A0E73A8">
      <w:start w:val="1"/>
      <w:numFmt w:val="bullet"/>
      <w:lvlText w:val=""/>
      <w:lvlJc w:val="left"/>
      <w:pPr>
        <w:ind w:left="720" w:hanging="360"/>
      </w:pPr>
      <w:rPr>
        <w:rFonts w:ascii="Symbol" w:hAnsi="Symbol"/>
      </w:rPr>
    </w:lvl>
  </w:abstractNum>
  <w:abstractNum w:abstractNumId="30" w15:restartNumberingAfterBreak="0">
    <w:nsid w:val="79866C3E"/>
    <w:multiLevelType w:val="hybridMultilevel"/>
    <w:tmpl w:val="9F980B74"/>
    <w:lvl w:ilvl="0" w:tplc="1E7AAB2A">
      <w:start w:val="1"/>
      <w:numFmt w:val="bullet"/>
      <w:lvlText w:val=""/>
      <w:lvlJc w:val="left"/>
      <w:pPr>
        <w:ind w:left="720" w:hanging="360"/>
      </w:pPr>
      <w:rPr>
        <w:rFonts w:ascii="Symbol" w:hAnsi="Symbol" w:hint="default"/>
      </w:rPr>
    </w:lvl>
    <w:lvl w:ilvl="1" w:tplc="F80ED0DA" w:tentative="1">
      <w:start w:val="1"/>
      <w:numFmt w:val="bullet"/>
      <w:lvlText w:val="o"/>
      <w:lvlJc w:val="left"/>
      <w:pPr>
        <w:ind w:left="1440" w:hanging="360"/>
      </w:pPr>
      <w:rPr>
        <w:rFonts w:ascii="Courier New" w:hAnsi="Courier New" w:hint="default"/>
      </w:rPr>
    </w:lvl>
    <w:lvl w:ilvl="2" w:tplc="F2D2E424" w:tentative="1">
      <w:start w:val="1"/>
      <w:numFmt w:val="bullet"/>
      <w:lvlText w:val=""/>
      <w:lvlJc w:val="left"/>
      <w:pPr>
        <w:ind w:left="2160" w:hanging="360"/>
      </w:pPr>
      <w:rPr>
        <w:rFonts w:ascii="Wingdings" w:hAnsi="Wingdings" w:hint="default"/>
      </w:rPr>
    </w:lvl>
    <w:lvl w:ilvl="3" w:tplc="C60C661E" w:tentative="1">
      <w:start w:val="1"/>
      <w:numFmt w:val="bullet"/>
      <w:lvlText w:val=""/>
      <w:lvlJc w:val="left"/>
      <w:pPr>
        <w:ind w:left="2880" w:hanging="360"/>
      </w:pPr>
      <w:rPr>
        <w:rFonts w:ascii="Symbol" w:hAnsi="Symbol" w:hint="default"/>
      </w:rPr>
    </w:lvl>
    <w:lvl w:ilvl="4" w:tplc="F2E60E3E" w:tentative="1">
      <w:start w:val="1"/>
      <w:numFmt w:val="bullet"/>
      <w:lvlText w:val="o"/>
      <w:lvlJc w:val="left"/>
      <w:pPr>
        <w:ind w:left="3600" w:hanging="360"/>
      </w:pPr>
      <w:rPr>
        <w:rFonts w:ascii="Courier New" w:hAnsi="Courier New" w:hint="default"/>
      </w:rPr>
    </w:lvl>
    <w:lvl w:ilvl="5" w:tplc="E2CAF6AA" w:tentative="1">
      <w:start w:val="1"/>
      <w:numFmt w:val="bullet"/>
      <w:lvlText w:val=""/>
      <w:lvlJc w:val="left"/>
      <w:pPr>
        <w:ind w:left="4320" w:hanging="360"/>
      </w:pPr>
      <w:rPr>
        <w:rFonts w:ascii="Wingdings" w:hAnsi="Wingdings" w:hint="default"/>
      </w:rPr>
    </w:lvl>
    <w:lvl w:ilvl="6" w:tplc="7CF8AC10" w:tentative="1">
      <w:start w:val="1"/>
      <w:numFmt w:val="bullet"/>
      <w:lvlText w:val=""/>
      <w:lvlJc w:val="left"/>
      <w:pPr>
        <w:ind w:left="5040" w:hanging="360"/>
      </w:pPr>
      <w:rPr>
        <w:rFonts w:ascii="Symbol" w:hAnsi="Symbol" w:hint="default"/>
      </w:rPr>
    </w:lvl>
    <w:lvl w:ilvl="7" w:tplc="906E4658" w:tentative="1">
      <w:start w:val="1"/>
      <w:numFmt w:val="bullet"/>
      <w:lvlText w:val="o"/>
      <w:lvlJc w:val="left"/>
      <w:pPr>
        <w:ind w:left="5760" w:hanging="360"/>
      </w:pPr>
      <w:rPr>
        <w:rFonts w:ascii="Courier New" w:hAnsi="Courier New" w:hint="default"/>
      </w:rPr>
    </w:lvl>
    <w:lvl w:ilvl="8" w:tplc="FA46E996" w:tentative="1">
      <w:start w:val="1"/>
      <w:numFmt w:val="bullet"/>
      <w:lvlText w:val=""/>
      <w:lvlJc w:val="left"/>
      <w:pPr>
        <w:ind w:left="6480" w:hanging="360"/>
      </w:pPr>
      <w:rPr>
        <w:rFonts w:ascii="Wingdings" w:hAnsi="Wingdings" w:hint="default"/>
      </w:rPr>
    </w:lvl>
  </w:abstractNum>
  <w:abstractNum w:abstractNumId="31" w15:restartNumberingAfterBreak="0">
    <w:nsid w:val="7DF91BD6"/>
    <w:multiLevelType w:val="hybridMultilevel"/>
    <w:tmpl w:val="326CE4E0"/>
    <w:lvl w:ilvl="0" w:tplc="E92E4B0C">
      <w:start w:val="1"/>
      <w:numFmt w:val="bullet"/>
      <w:lvlText w:val=""/>
      <w:lvlJc w:val="left"/>
      <w:pPr>
        <w:ind w:left="770" w:hanging="360"/>
      </w:pPr>
      <w:rPr>
        <w:rFonts w:ascii="Symbol" w:hAnsi="Symbol" w:hint="default"/>
      </w:rPr>
    </w:lvl>
    <w:lvl w:ilvl="1" w:tplc="9C1EB816" w:tentative="1">
      <w:start w:val="1"/>
      <w:numFmt w:val="bullet"/>
      <w:lvlText w:val="o"/>
      <w:lvlJc w:val="left"/>
      <w:pPr>
        <w:ind w:left="1490" w:hanging="360"/>
      </w:pPr>
      <w:rPr>
        <w:rFonts w:ascii="Courier New" w:hAnsi="Courier New" w:hint="default"/>
      </w:rPr>
    </w:lvl>
    <w:lvl w:ilvl="2" w:tplc="A34AB77E" w:tentative="1">
      <w:start w:val="1"/>
      <w:numFmt w:val="bullet"/>
      <w:lvlText w:val=""/>
      <w:lvlJc w:val="left"/>
      <w:pPr>
        <w:ind w:left="2210" w:hanging="360"/>
      </w:pPr>
      <w:rPr>
        <w:rFonts w:ascii="Wingdings" w:hAnsi="Wingdings" w:hint="default"/>
      </w:rPr>
    </w:lvl>
    <w:lvl w:ilvl="3" w:tplc="E7901CA4" w:tentative="1">
      <w:start w:val="1"/>
      <w:numFmt w:val="bullet"/>
      <w:lvlText w:val=""/>
      <w:lvlJc w:val="left"/>
      <w:pPr>
        <w:ind w:left="2930" w:hanging="360"/>
      </w:pPr>
      <w:rPr>
        <w:rFonts w:ascii="Symbol" w:hAnsi="Symbol" w:hint="default"/>
      </w:rPr>
    </w:lvl>
    <w:lvl w:ilvl="4" w:tplc="2F540ECA" w:tentative="1">
      <w:start w:val="1"/>
      <w:numFmt w:val="bullet"/>
      <w:lvlText w:val="o"/>
      <w:lvlJc w:val="left"/>
      <w:pPr>
        <w:ind w:left="3650" w:hanging="360"/>
      </w:pPr>
      <w:rPr>
        <w:rFonts w:ascii="Courier New" w:hAnsi="Courier New" w:hint="default"/>
      </w:rPr>
    </w:lvl>
    <w:lvl w:ilvl="5" w:tplc="B2A4BB30" w:tentative="1">
      <w:start w:val="1"/>
      <w:numFmt w:val="bullet"/>
      <w:lvlText w:val=""/>
      <w:lvlJc w:val="left"/>
      <w:pPr>
        <w:ind w:left="4370" w:hanging="360"/>
      </w:pPr>
      <w:rPr>
        <w:rFonts w:ascii="Wingdings" w:hAnsi="Wingdings" w:hint="default"/>
      </w:rPr>
    </w:lvl>
    <w:lvl w:ilvl="6" w:tplc="D396AF06" w:tentative="1">
      <w:start w:val="1"/>
      <w:numFmt w:val="bullet"/>
      <w:lvlText w:val=""/>
      <w:lvlJc w:val="left"/>
      <w:pPr>
        <w:ind w:left="5090" w:hanging="360"/>
      </w:pPr>
      <w:rPr>
        <w:rFonts w:ascii="Symbol" w:hAnsi="Symbol" w:hint="default"/>
      </w:rPr>
    </w:lvl>
    <w:lvl w:ilvl="7" w:tplc="F1A2871E" w:tentative="1">
      <w:start w:val="1"/>
      <w:numFmt w:val="bullet"/>
      <w:lvlText w:val="o"/>
      <w:lvlJc w:val="left"/>
      <w:pPr>
        <w:ind w:left="5810" w:hanging="360"/>
      </w:pPr>
      <w:rPr>
        <w:rFonts w:ascii="Courier New" w:hAnsi="Courier New" w:hint="default"/>
      </w:rPr>
    </w:lvl>
    <w:lvl w:ilvl="8" w:tplc="19AE7548" w:tentative="1">
      <w:start w:val="1"/>
      <w:numFmt w:val="bullet"/>
      <w:lvlText w:val=""/>
      <w:lvlJc w:val="left"/>
      <w:pPr>
        <w:ind w:left="6530" w:hanging="360"/>
      </w:pPr>
      <w:rPr>
        <w:rFonts w:ascii="Wingdings" w:hAnsi="Wingdings" w:hint="default"/>
      </w:rPr>
    </w:lvl>
  </w:abstractNum>
  <w:num w:numId="1" w16cid:durableId="1356884845">
    <w:abstractNumId w:val="9"/>
  </w:num>
  <w:num w:numId="2" w16cid:durableId="2098093375">
    <w:abstractNumId w:val="20"/>
  </w:num>
  <w:num w:numId="3" w16cid:durableId="823394897">
    <w:abstractNumId w:val="16"/>
  </w:num>
  <w:num w:numId="4" w16cid:durableId="1823035080">
    <w:abstractNumId w:val="6"/>
  </w:num>
  <w:num w:numId="5" w16cid:durableId="1349596872">
    <w:abstractNumId w:val="22"/>
  </w:num>
  <w:num w:numId="6" w16cid:durableId="292760749">
    <w:abstractNumId w:val="8"/>
  </w:num>
  <w:num w:numId="7" w16cid:durableId="186213415">
    <w:abstractNumId w:val="14"/>
  </w:num>
  <w:num w:numId="8" w16cid:durableId="1643732829">
    <w:abstractNumId w:val="13"/>
  </w:num>
  <w:num w:numId="9" w16cid:durableId="1937328774">
    <w:abstractNumId w:val="11"/>
  </w:num>
  <w:num w:numId="10" w16cid:durableId="1382559136">
    <w:abstractNumId w:val="3"/>
  </w:num>
  <w:num w:numId="11" w16cid:durableId="313877740">
    <w:abstractNumId w:val="1"/>
  </w:num>
  <w:num w:numId="12" w16cid:durableId="110244447">
    <w:abstractNumId w:val="7"/>
  </w:num>
  <w:num w:numId="13" w16cid:durableId="2020109592">
    <w:abstractNumId w:val="31"/>
  </w:num>
  <w:num w:numId="14" w16cid:durableId="890847264">
    <w:abstractNumId w:val="21"/>
  </w:num>
  <w:num w:numId="15" w16cid:durableId="1133402010">
    <w:abstractNumId w:val="30"/>
  </w:num>
  <w:num w:numId="16" w16cid:durableId="1289898493">
    <w:abstractNumId w:val="15"/>
  </w:num>
  <w:num w:numId="17" w16cid:durableId="1223372152">
    <w:abstractNumId w:val="17"/>
  </w:num>
  <w:num w:numId="18" w16cid:durableId="2145002922">
    <w:abstractNumId w:val="10"/>
  </w:num>
  <w:num w:numId="19" w16cid:durableId="430273395">
    <w:abstractNumId w:val="28"/>
  </w:num>
  <w:num w:numId="20" w16cid:durableId="953024958">
    <w:abstractNumId w:val="0"/>
  </w:num>
  <w:num w:numId="21" w16cid:durableId="485244329">
    <w:abstractNumId w:val="18"/>
  </w:num>
  <w:num w:numId="22" w16cid:durableId="497237724">
    <w:abstractNumId w:val="19"/>
  </w:num>
  <w:num w:numId="23" w16cid:durableId="1217087640">
    <w:abstractNumId w:val="29"/>
  </w:num>
  <w:num w:numId="24" w16cid:durableId="858008258">
    <w:abstractNumId w:val="24"/>
  </w:num>
  <w:num w:numId="25" w16cid:durableId="409085544">
    <w:abstractNumId w:val="12"/>
  </w:num>
  <w:num w:numId="26" w16cid:durableId="717977223">
    <w:abstractNumId w:val="23"/>
  </w:num>
  <w:num w:numId="27" w16cid:durableId="1267418944">
    <w:abstractNumId w:val="25"/>
  </w:num>
  <w:num w:numId="28" w16cid:durableId="1892227111">
    <w:abstractNumId w:val="2"/>
  </w:num>
  <w:num w:numId="29" w16cid:durableId="433015466">
    <w:abstractNumId w:val="4"/>
  </w:num>
  <w:num w:numId="30" w16cid:durableId="1181091855">
    <w:abstractNumId w:val="26"/>
  </w:num>
  <w:num w:numId="31" w16cid:durableId="1437098463">
    <w:abstractNumId w:val="27"/>
  </w:num>
  <w:num w:numId="32" w16cid:durableId="134435499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Do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fadtfv0fdzv91ezxvy5tffnwdvpwvxdzsse&quot;&gt;PICO 1794&lt;record-ids&gt;&lt;item&gt;1&lt;/item&gt;&lt;item&gt;2&lt;/item&gt;&lt;item&gt;4&lt;/item&gt;&lt;item&gt;6&lt;/item&gt;&lt;item&gt;7&lt;/item&gt;&lt;item&gt;8&lt;/item&gt;&lt;item&gt;9&lt;/item&gt;&lt;item&gt;11&lt;/item&gt;&lt;item&gt;12&lt;/item&gt;&lt;item&gt;13&lt;/item&gt;&lt;item&gt;15&lt;/item&gt;&lt;item&gt;19&lt;/item&gt;&lt;item&gt;21&lt;/item&gt;&lt;item&gt;22&lt;/item&gt;&lt;item&gt;24&lt;/item&gt;&lt;item&gt;26&lt;/item&gt;&lt;item&gt;27&lt;/item&gt;&lt;item&gt;28&lt;/item&gt;&lt;item&gt;29&lt;/item&gt;&lt;item&gt;31&lt;/item&gt;&lt;item&gt;32&lt;/item&gt;&lt;item&gt;34&lt;/item&gt;&lt;item&gt;35&lt;/item&gt;&lt;item&gt;37&lt;/item&gt;&lt;item&gt;38&lt;/item&gt;&lt;item&gt;39&lt;/item&gt;&lt;item&gt;40&lt;/item&gt;&lt;item&gt;41&lt;/item&gt;&lt;item&gt;43&lt;/item&gt;&lt;item&gt;44&lt;/item&gt;&lt;item&gt;46&lt;/item&gt;&lt;item&gt;47&lt;/item&gt;&lt;item&gt;48&lt;/item&gt;&lt;item&gt;49&lt;/item&gt;&lt;item&gt;50&lt;/item&gt;&lt;item&gt;58&lt;/item&gt;&lt;item&gt;59&lt;/item&gt;&lt;item&gt;60&lt;/item&gt;&lt;item&gt;62&lt;/item&gt;&lt;item&gt;63&lt;/item&gt;&lt;item&gt;64&lt;/item&gt;&lt;item&gt;65&lt;/item&gt;&lt;item&gt;66&lt;/item&gt;&lt;item&gt;67&lt;/item&gt;&lt;item&gt;68&lt;/item&gt;&lt;item&gt;69&lt;/item&gt;&lt;item&gt;70&lt;/item&gt;&lt;item&gt;71&lt;/item&gt;&lt;item&gt;72&lt;/item&gt;&lt;item&gt;73&lt;/item&gt;&lt;item&gt;74&lt;/item&gt;&lt;item&gt;75&lt;/item&gt;&lt;item&gt;77&lt;/item&gt;&lt;item&gt;79&lt;/item&gt;&lt;item&gt;81&lt;/item&gt;&lt;item&gt;82&lt;/item&gt;&lt;item&gt;84&lt;/item&gt;&lt;item&gt;86&lt;/item&gt;&lt;item&gt;88&lt;/item&gt;&lt;item&gt;89&lt;/item&gt;&lt;item&gt;91&lt;/item&gt;&lt;item&gt;92&lt;/item&gt;&lt;item&gt;93&lt;/item&gt;&lt;item&gt;94&lt;/item&gt;&lt;item&gt;95&lt;/item&gt;&lt;item&gt;96&lt;/item&gt;&lt;item&gt;98&lt;/item&gt;&lt;item&gt;99&lt;/item&gt;&lt;item&gt;100&lt;/item&gt;&lt;item&gt;101&lt;/item&gt;&lt;item&gt;103&lt;/item&gt;&lt;item&gt;105&lt;/item&gt;&lt;item&gt;106&lt;/item&gt;&lt;item&gt;107&lt;/item&gt;&lt;item&gt;108&lt;/item&gt;&lt;item&gt;109&lt;/item&gt;&lt;/record-ids&gt;&lt;/item&gt;&lt;/Libraries&gt;"/>
  </w:docVars>
  <w:rsids>
    <w:rsidRoot w:val="001E5F9C"/>
    <w:rsid w:val="0000022C"/>
    <w:rsid w:val="00000770"/>
    <w:rsid w:val="00000CE1"/>
    <w:rsid w:val="00000CE4"/>
    <w:rsid w:val="00000D1B"/>
    <w:rsid w:val="0000114D"/>
    <w:rsid w:val="00001170"/>
    <w:rsid w:val="000012FF"/>
    <w:rsid w:val="00001409"/>
    <w:rsid w:val="000015C5"/>
    <w:rsid w:val="00001A01"/>
    <w:rsid w:val="00001B3C"/>
    <w:rsid w:val="00001D2F"/>
    <w:rsid w:val="00002161"/>
    <w:rsid w:val="00002223"/>
    <w:rsid w:val="00002229"/>
    <w:rsid w:val="0000223F"/>
    <w:rsid w:val="00002435"/>
    <w:rsid w:val="000025E5"/>
    <w:rsid w:val="000026E1"/>
    <w:rsid w:val="00002C36"/>
    <w:rsid w:val="00002CF9"/>
    <w:rsid w:val="00002F18"/>
    <w:rsid w:val="000038A2"/>
    <w:rsid w:val="00004369"/>
    <w:rsid w:val="000043FD"/>
    <w:rsid w:val="0000491D"/>
    <w:rsid w:val="0000498B"/>
    <w:rsid w:val="00004AD2"/>
    <w:rsid w:val="00004ADD"/>
    <w:rsid w:val="00004CD9"/>
    <w:rsid w:val="00004D9E"/>
    <w:rsid w:val="00004F02"/>
    <w:rsid w:val="00004F04"/>
    <w:rsid w:val="00004F8A"/>
    <w:rsid w:val="0000518E"/>
    <w:rsid w:val="000052B8"/>
    <w:rsid w:val="00005743"/>
    <w:rsid w:val="0000596A"/>
    <w:rsid w:val="00005B19"/>
    <w:rsid w:val="00005C7B"/>
    <w:rsid w:val="00005E82"/>
    <w:rsid w:val="000063F3"/>
    <w:rsid w:val="00006524"/>
    <w:rsid w:val="0000656D"/>
    <w:rsid w:val="00006595"/>
    <w:rsid w:val="0000670A"/>
    <w:rsid w:val="000067E1"/>
    <w:rsid w:val="000073AA"/>
    <w:rsid w:val="000101A1"/>
    <w:rsid w:val="00010780"/>
    <w:rsid w:val="000109C9"/>
    <w:rsid w:val="00010B1E"/>
    <w:rsid w:val="00010B6E"/>
    <w:rsid w:val="0001100A"/>
    <w:rsid w:val="00011068"/>
    <w:rsid w:val="000111E9"/>
    <w:rsid w:val="00011318"/>
    <w:rsid w:val="000114B4"/>
    <w:rsid w:val="000115F8"/>
    <w:rsid w:val="000116A7"/>
    <w:rsid w:val="00011888"/>
    <w:rsid w:val="00011A0B"/>
    <w:rsid w:val="000128DB"/>
    <w:rsid w:val="00012A7A"/>
    <w:rsid w:val="00012FFB"/>
    <w:rsid w:val="000131BB"/>
    <w:rsid w:val="000136CA"/>
    <w:rsid w:val="000136DC"/>
    <w:rsid w:val="0001395C"/>
    <w:rsid w:val="00013BCC"/>
    <w:rsid w:val="00013D6C"/>
    <w:rsid w:val="00013F3F"/>
    <w:rsid w:val="00013FA6"/>
    <w:rsid w:val="000146E0"/>
    <w:rsid w:val="00014D0F"/>
    <w:rsid w:val="00015194"/>
    <w:rsid w:val="00015268"/>
    <w:rsid w:val="000156F4"/>
    <w:rsid w:val="000157FA"/>
    <w:rsid w:val="0001592F"/>
    <w:rsid w:val="00015AFD"/>
    <w:rsid w:val="00015F76"/>
    <w:rsid w:val="00016384"/>
    <w:rsid w:val="0001641A"/>
    <w:rsid w:val="00016443"/>
    <w:rsid w:val="00016599"/>
    <w:rsid w:val="000166C6"/>
    <w:rsid w:val="000168B5"/>
    <w:rsid w:val="00016D73"/>
    <w:rsid w:val="00016DD7"/>
    <w:rsid w:val="000175DC"/>
    <w:rsid w:val="00017643"/>
    <w:rsid w:val="00017644"/>
    <w:rsid w:val="00017653"/>
    <w:rsid w:val="00017B6E"/>
    <w:rsid w:val="00017BA8"/>
    <w:rsid w:val="00017D3D"/>
    <w:rsid w:val="0002025F"/>
    <w:rsid w:val="0002089B"/>
    <w:rsid w:val="00020968"/>
    <w:rsid w:val="00020C2D"/>
    <w:rsid w:val="00021099"/>
    <w:rsid w:val="000210FD"/>
    <w:rsid w:val="0002112B"/>
    <w:rsid w:val="000213F0"/>
    <w:rsid w:val="000214DE"/>
    <w:rsid w:val="00022066"/>
    <w:rsid w:val="00022366"/>
    <w:rsid w:val="00022681"/>
    <w:rsid w:val="00022880"/>
    <w:rsid w:val="00022AD0"/>
    <w:rsid w:val="00022FFF"/>
    <w:rsid w:val="00023260"/>
    <w:rsid w:val="00023278"/>
    <w:rsid w:val="000233A6"/>
    <w:rsid w:val="0002396B"/>
    <w:rsid w:val="00023AAF"/>
    <w:rsid w:val="00023C61"/>
    <w:rsid w:val="00023DCE"/>
    <w:rsid w:val="00023DFD"/>
    <w:rsid w:val="00023ECF"/>
    <w:rsid w:val="0002418B"/>
    <w:rsid w:val="0002421D"/>
    <w:rsid w:val="00024358"/>
    <w:rsid w:val="000245DC"/>
    <w:rsid w:val="00024978"/>
    <w:rsid w:val="00024C43"/>
    <w:rsid w:val="00024D97"/>
    <w:rsid w:val="00024E73"/>
    <w:rsid w:val="00025281"/>
    <w:rsid w:val="00025411"/>
    <w:rsid w:val="000255AC"/>
    <w:rsid w:val="00025C5F"/>
    <w:rsid w:val="00025E61"/>
    <w:rsid w:val="00026453"/>
    <w:rsid w:val="000264A0"/>
    <w:rsid w:val="0002667D"/>
    <w:rsid w:val="000267FD"/>
    <w:rsid w:val="00026C44"/>
    <w:rsid w:val="00026DC8"/>
    <w:rsid w:val="00027050"/>
    <w:rsid w:val="00027B5B"/>
    <w:rsid w:val="00030078"/>
    <w:rsid w:val="00030363"/>
    <w:rsid w:val="0003045A"/>
    <w:rsid w:val="00030554"/>
    <w:rsid w:val="000305AF"/>
    <w:rsid w:val="00030DDB"/>
    <w:rsid w:val="0003128F"/>
    <w:rsid w:val="00031320"/>
    <w:rsid w:val="00031395"/>
    <w:rsid w:val="000313B0"/>
    <w:rsid w:val="00031537"/>
    <w:rsid w:val="0003158B"/>
    <w:rsid w:val="0003198E"/>
    <w:rsid w:val="00031A5D"/>
    <w:rsid w:val="00031BA9"/>
    <w:rsid w:val="00031BC5"/>
    <w:rsid w:val="000324B6"/>
    <w:rsid w:val="00032D11"/>
    <w:rsid w:val="00032D48"/>
    <w:rsid w:val="00032ED0"/>
    <w:rsid w:val="00033216"/>
    <w:rsid w:val="0003329F"/>
    <w:rsid w:val="00033B83"/>
    <w:rsid w:val="00033D55"/>
    <w:rsid w:val="000343FF"/>
    <w:rsid w:val="00034708"/>
    <w:rsid w:val="00034AC7"/>
    <w:rsid w:val="00034C3A"/>
    <w:rsid w:val="00034F58"/>
    <w:rsid w:val="00034FCD"/>
    <w:rsid w:val="00035090"/>
    <w:rsid w:val="00035257"/>
    <w:rsid w:val="00035406"/>
    <w:rsid w:val="0003545C"/>
    <w:rsid w:val="0003550B"/>
    <w:rsid w:val="00035EBF"/>
    <w:rsid w:val="00036704"/>
    <w:rsid w:val="00036DD5"/>
    <w:rsid w:val="0003719D"/>
    <w:rsid w:val="00037420"/>
    <w:rsid w:val="000379B2"/>
    <w:rsid w:val="000400CA"/>
    <w:rsid w:val="000406DE"/>
    <w:rsid w:val="00040756"/>
    <w:rsid w:val="0004086D"/>
    <w:rsid w:val="00040A8F"/>
    <w:rsid w:val="00040C64"/>
    <w:rsid w:val="0004108F"/>
    <w:rsid w:val="0004194C"/>
    <w:rsid w:val="00041FFD"/>
    <w:rsid w:val="00042082"/>
    <w:rsid w:val="00042108"/>
    <w:rsid w:val="00042684"/>
    <w:rsid w:val="00042791"/>
    <w:rsid w:val="00042D52"/>
    <w:rsid w:val="00042DCE"/>
    <w:rsid w:val="00042E29"/>
    <w:rsid w:val="00042F7F"/>
    <w:rsid w:val="000431BD"/>
    <w:rsid w:val="000434D9"/>
    <w:rsid w:val="000437C4"/>
    <w:rsid w:val="00043C71"/>
    <w:rsid w:val="00043E0F"/>
    <w:rsid w:val="00043E37"/>
    <w:rsid w:val="00044079"/>
    <w:rsid w:val="0004412E"/>
    <w:rsid w:val="000444A5"/>
    <w:rsid w:val="0004493C"/>
    <w:rsid w:val="00044BAE"/>
    <w:rsid w:val="00044E32"/>
    <w:rsid w:val="000450B7"/>
    <w:rsid w:val="00045363"/>
    <w:rsid w:val="00045367"/>
    <w:rsid w:val="000453AC"/>
    <w:rsid w:val="00045509"/>
    <w:rsid w:val="00045697"/>
    <w:rsid w:val="00045809"/>
    <w:rsid w:val="00045938"/>
    <w:rsid w:val="000459BD"/>
    <w:rsid w:val="00045B15"/>
    <w:rsid w:val="00045BEA"/>
    <w:rsid w:val="00046532"/>
    <w:rsid w:val="00046653"/>
    <w:rsid w:val="00046670"/>
    <w:rsid w:val="00046678"/>
    <w:rsid w:val="00046759"/>
    <w:rsid w:val="00046A05"/>
    <w:rsid w:val="00046C62"/>
    <w:rsid w:val="00046CC8"/>
    <w:rsid w:val="00046F80"/>
    <w:rsid w:val="00047608"/>
    <w:rsid w:val="00047A89"/>
    <w:rsid w:val="00047B66"/>
    <w:rsid w:val="00047CDB"/>
    <w:rsid w:val="000503C5"/>
    <w:rsid w:val="00050423"/>
    <w:rsid w:val="0005076D"/>
    <w:rsid w:val="000508DB"/>
    <w:rsid w:val="00050C4D"/>
    <w:rsid w:val="00050E63"/>
    <w:rsid w:val="00050FBC"/>
    <w:rsid w:val="00051305"/>
    <w:rsid w:val="000513FE"/>
    <w:rsid w:val="0005149D"/>
    <w:rsid w:val="000514A9"/>
    <w:rsid w:val="000516B2"/>
    <w:rsid w:val="00051F0A"/>
    <w:rsid w:val="0005203D"/>
    <w:rsid w:val="000527BD"/>
    <w:rsid w:val="00052862"/>
    <w:rsid w:val="00052D7E"/>
    <w:rsid w:val="000531D9"/>
    <w:rsid w:val="000537FF"/>
    <w:rsid w:val="00053C74"/>
    <w:rsid w:val="00053DDE"/>
    <w:rsid w:val="00054132"/>
    <w:rsid w:val="000547C9"/>
    <w:rsid w:val="00054A13"/>
    <w:rsid w:val="00054B40"/>
    <w:rsid w:val="000550F1"/>
    <w:rsid w:val="00055272"/>
    <w:rsid w:val="00055808"/>
    <w:rsid w:val="00055821"/>
    <w:rsid w:val="00055926"/>
    <w:rsid w:val="00055C38"/>
    <w:rsid w:val="00055ECB"/>
    <w:rsid w:val="00056114"/>
    <w:rsid w:val="00056130"/>
    <w:rsid w:val="000561C8"/>
    <w:rsid w:val="0005644B"/>
    <w:rsid w:val="00056544"/>
    <w:rsid w:val="00056636"/>
    <w:rsid w:val="000566A4"/>
    <w:rsid w:val="0005690C"/>
    <w:rsid w:val="00056AAE"/>
    <w:rsid w:val="00056D37"/>
    <w:rsid w:val="000571D1"/>
    <w:rsid w:val="00057343"/>
    <w:rsid w:val="00057610"/>
    <w:rsid w:val="0005783B"/>
    <w:rsid w:val="000578DB"/>
    <w:rsid w:val="00060298"/>
    <w:rsid w:val="000606CC"/>
    <w:rsid w:val="000608B0"/>
    <w:rsid w:val="00060A59"/>
    <w:rsid w:val="00060C32"/>
    <w:rsid w:val="00061142"/>
    <w:rsid w:val="0006169D"/>
    <w:rsid w:val="00061795"/>
    <w:rsid w:val="00061873"/>
    <w:rsid w:val="00062169"/>
    <w:rsid w:val="000623DE"/>
    <w:rsid w:val="0006244F"/>
    <w:rsid w:val="000624D8"/>
    <w:rsid w:val="00062783"/>
    <w:rsid w:val="0006282F"/>
    <w:rsid w:val="00062946"/>
    <w:rsid w:val="00062A68"/>
    <w:rsid w:val="00062AF1"/>
    <w:rsid w:val="00062C26"/>
    <w:rsid w:val="00062D5F"/>
    <w:rsid w:val="00062E94"/>
    <w:rsid w:val="00062EEF"/>
    <w:rsid w:val="0006311C"/>
    <w:rsid w:val="00063211"/>
    <w:rsid w:val="000635EA"/>
    <w:rsid w:val="000637BB"/>
    <w:rsid w:val="00063C4A"/>
    <w:rsid w:val="00063D03"/>
    <w:rsid w:val="00063E77"/>
    <w:rsid w:val="00063EE5"/>
    <w:rsid w:val="000642A5"/>
    <w:rsid w:val="00064A8C"/>
    <w:rsid w:val="00064B9E"/>
    <w:rsid w:val="00064BC0"/>
    <w:rsid w:val="00064E8F"/>
    <w:rsid w:val="00064F8B"/>
    <w:rsid w:val="00065247"/>
    <w:rsid w:val="00065293"/>
    <w:rsid w:val="00065815"/>
    <w:rsid w:val="00065990"/>
    <w:rsid w:val="00065A63"/>
    <w:rsid w:val="00065D87"/>
    <w:rsid w:val="00065EBA"/>
    <w:rsid w:val="000664AE"/>
    <w:rsid w:val="00066D1A"/>
    <w:rsid w:val="000670BE"/>
    <w:rsid w:val="0006713F"/>
    <w:rsid w:val="00067149"/>
    <w:rsid w:val="00067688"/>
    <w:rsid w:val="0006787C"/>
    <w:rsid w:val="0006788E"/>
    <w:rsid w:val="00067CC2"/>
    <w:rsid w:val="00067CE3"/>
    <w:rsid w:val="00067E01"/>
    <w:rsid w:val="000702D5"/>
    <w:rsid w:val="000702EC"/>
    <w:rsid w:val="000704DF"/>
    <w:rsid w:val="00071008"/>
    <w:rsid w:val="00071133"/>
    <w:rsid w:val="0007162D"/>
    <w:rsid w:val="00071910"/>
    <w:rsid w:val="00071B4C"/>
    <w:rsid w:val="00071BD1"/>
    <w:rsid w:val="00071D9A"/>
    <w:rsid w:val="000722EC"/>
    <w:rsid w:val="00072B81"/>
    <w:rsid w:val="00072BEF"/>
    <w:rsid w:val="00072CF0"/>
    <w:rsid w:val="00073646"/>
    <w:rsid w:val="000737CD"/>
    <w:rsid w:val="00073864"/>
    <w:rsid w:val="000738A4"/>
    <w:rsid w:val="000739BC"/>
    <w:rsid w:val="00073D7E"/>
    <w:rsid w:val="00073EA5"/>
    <w:rsid w:val="000742CF"/>
    <w:rsid w:val="000742EE"/>
    <w:rsid w:val="000745FF"/>
    <w:rsid w:val="00074AA4"/>
    <w:rsid w:val="00074D39"/>
    <w:rsid w:val="00074EE8"/>
    <w:rsid w:val="00074FA5"/>
    <w:rsid w:val="00075277"/>
    <w:rsid w:val="00075844"/>
    <w:rsid w:val="000759DA"/>
    <w:rsid w:val="00075E79"/>
    <w:rsid w:val="00075F60"/>
    <w:rsid w:val="00076480"/>
    <w:rsid w:val="00076D43"/>
    <w:rsid w:val="00077161"/>
    <w:rsid w:val="00077451"/>
    <w:rsid w:val="00077E3A"/>
    <w:rsid w:val="000803D5"/>
    <w:rsid w:val="00080546"/>
    <w:rsid w:val="00080685"/>
    <w:rsid w:val="00080845"/>
    <w:rsid w:val="00080991"/>
    <w:rsid w:val="00080A15"/>
    <w:rsid w:val="00080FA8"/>
    <w:rsid w:val="00080FC8"/>
    <w:rsid w:val="0008130F"/>
    <w:rsid w:val="00081360"/>
    <w:rsid w:val="00081381"/>
    <w:rsid w:val="00081D57"/>
    <w:rsid w:val="00081DE2"/>
    <w:rsid w:val="00081DEF"/>
    <w:rsid w:val="00081DFF"/>
    <w:rsid w:val="00081F51"/>
    <w:rsid w:val="00082130"/>
    <w:rsid w:val="00082291"/>
    <w:rsid w:val="000822FF"/>
    <w:rsid w:val="000824D7"/>
    <w:rsid w:val="000827A8"/>
    <w:rsid w:val="00082876"/>
    <w:rsid w:val="00082BFC"/>
    <w:rsid w:val="00082EAE"/>
    <w:rsid w:val="00083452"/>
    <w:rsid w:val="00083764"/>
    <w:rsid w:val="00083B53"/>
    <w:rsid w:val="00083F40"/>
    <w:rsid w:val="000843CE"/>
    <w:rsid w:val="000846D3"/>
    <w:rsid w:val="0008474B"/>
    <w:rsid w:val="00084CA2"/>
    <w:rsid w:val="00084F75"/>
    <w:rsid w:val="000853B7"/>
    <w:rsid w:val="000854E0"/>
    <w:rsid w:val="000854EF"/>
    <w:rsid w:val="00086330"/>
    <w:rsid w:val="000863AA"/>
    <w:rsid w:val="00086715"/>
    <w:rsid w:val="0008711D"/>
    <w:rsid w:val="00087183"/>
    <w:rsid w:val="0008785B"/>
    <w:rsid w:val="00087A82"/>
    <w:rsid w:val="00090410"/>
    <w:rsid w:val="000913CF"/>
    <w:rsid w:val="000915A5"/>
    <w:rsid w:val="00091735"/>
    <w:rsid w:val="00091B81"/>
    <w:rsid w:val="00091CD1"/>
    <w:rsid w:val="00092093"/>
    <w:rsid w:val="000923FB"/>
    <w:rsid w:val="000926A6"/>
    <w:rsid w:val="000929D0"/>
    <w:rsid w:val="000929D7"/>
    <w:rsid w:val="00093053"/>
    <w:rsid w:val="00093463"/>
    <w:rsid w:val="00093658"/>
    <w:rsid w:val="000939E0"/>
    <w:rsid w:val="00093DF8"/>
    <w:rsid w:val="000940C7"/>
    <w:rsid w:val="000946B7"/>
    <w:rsid w:val="00094AB3"/>
    <w:rsid w:val="00095082"/>
    <w:rsid w:val="00095837"/>
    <w:rsid w:val="00095E2D"/>
    <w:rsid w:val="00096207"/>
    <w:rsid w:val="000965C0"/>
    <w:rsid w:val="00096A6E"/>
    <w:rsid w:val="00096C4D"/>
    <w:rsid w:val="00096CFB"/>
    <w:rsid w:val="000970BC"/>
    <w:rsid w:val="00097358"/>
    <w:rsid w:val="00097507"/>
    <w:rsid w:val="00097AA9"/>
    <w:rsid w:val="00097B02"/>
    <w:rsid w:val="000A0319"/>
    <w:rsid w:val="000A0323"/>
    <w:rsid w:val="000A0418"/>
    <w:rsid w:val="000A0425"/>
    <w:rsid w:val="000A0602"/>
    <w:rsid w:val="000A08B1"/>
    <w:rsid w:val="000A0BB3"/>
    <w:rsid w:val="000A0BBE"/>
    <w:rsid w:val="000A0C76"/>
    <w:rsid w:val="000A0DE3"/>
    <w:rsid w:val="000A0EA9"/>
    <w:rsid w:val="000A1013"/>
    <w:rsid w:val="000A10FB"/>
    <w:rsid w:val="000A116D"/>
    <w:rsid w:val="000A1332"/>
    <w:rsid w:val="000A1497"/>
    <w:rsid w:val="000A1D24"/>
    <w:rsid w:val="000A20E6"/>
    <w:rsid w:val="000A2265"/>
    <w:rsid w:val="000A25C6"/>
    <w:rsid w:val="000A260F"/>
    <w:rsid w:val="000A2947"/>
    <w:rsid w:val="000A2EB4"/>
    <w:rsid w:val="000A2F79"/>
    <w:rsid w:val="000A2FD3"/>
    <w:rsid w:val="000A3224"/>
    <w:rsid w:val="000A3242"/>
    <w:rsid w:val="000A324C"/>
    <w:rsid w:val="000A372C"/>
    <w:rsid w:val="000A388A"/>
    <w:rsid w:val="000A3B83"/>
    <w:rsid w:val="000A3C6F"/>
    <w:rsid w:val="000A40BE"/>
    <w:rsid w:val="000A4197"/>
    <w:rsid w:val="000A42CD"/>
    <w:rsid w:val="000A4549"/>
    <w:rsid w:val="000A4777"/>
    <w:rsid w:val="000A4D9B"/>
    <w:rsid w:val="000A4F62"/>
    <w:rsid w:val="000A51C4"/>
    <w:rsid w:val="000A627D"/>
    <w:rsid w:val="000A694F"/>
    <w:rsid w:val="000A6BB4"/>
    <w:rsid w:val="000A6C78"/>
    <w:rsid w:val="000A6D53"/>
    <w:rsid w:val="000A6E76"/>
    <w:rsid w:val="000A7139"/>
    <w:rsid w:val="000A73DB"/>
    <w:rsid w:val="000A73DE"/>
    <w:rsid w:val="000A7434"/>
    <w:rsid w:val="000A75DD"/>
    <w:rsid w:val="000A79AD"/>
    <w:rsid w:val="000A7B5E"/>
    <w:rsid w:val="000B01D3"/>
    <w:rsid w:val="000B02D5"/>
    <w:rsid w:val="000B03DF"/>
    <w:rsid w:val="000B0547"/>
    <w:rsid w:val="000B061C"/>
    <w:rsid w:val="000B0638"/>
    <w:rsid w:val="000B0AE0"/>
    <w:rsid w:val="000B0BAE"/>
    <w:rsid w:val="000B104E"/>
    <w:rsid w:val="000B11CA"/>
    <w:rsid w:val="000B122B"/>
    <w:rsid w:val="000B1578"/>
    <w:rsid w:val="000B171C"/>
    <w:rsid w:val="000B1918"/>
    <w:rsid w:val="000B1977"/>
    <w:rsid w:val="000B1BB5"/>
    <w:rsid w:val="000B1C83"/>
    <w:rsid w:val="000B2587"/>
    <w:rsid w:val="000B2643"/>
    <w:rsid w:val="000B2672"/>
    <w:rsid w:val="000B281A"/>
    <w:rsid w:val="000B29E8"/>
    <w:rsid w:val="000B2E9B"/>
    <w:rsid w:val="000B2FAD"/>
    <w:rsid w:val="000B3399"/>
    <w:rsid w:val="000B3529"/>
    <w:rsid w:val="000B35A8"/>
    <w:rsid w:val="000B3777"/>
    <w:rsid w:val="000B3AF4"/>
    <w:rsid w:val="000B3D43"/>
    <w:rsid w:val="000B3E6C"/>
    <w:rsid w:val="000B41FD"/>
    <w:rsid w:val="000B44DD"/>
    <w:rsid w:val="000B4678"/>
    <w:rsid w:val="000B4989"/>
    <w:rsid w:val="000B4BBA"/>
    <w:rsid w:val="000B5119"/>
    <w:rsid w:val="000B514D"/>
    <w:rsid w:val="000B5230"/>
    <w:rsid w:val="000B574D"/>
    <w:rsid w:val="000B5787"/>
    <w:rsid w:val="000B59F0"/>
    <w:rsid w:val="000B5B00"/>
    <w:rsid w:val="000B5C14"/>
    <w:rsid w:val="000B5D27"/>
    <w:rsid w:val="000B5DA5"/>
    <w:rsid w:val="000B6049"/>
    <w:rsid w:val="000B625F"/>
    <w:rsid w:val="000B653D"/>
    <w:rsid w:val="000B66DC"/>
    <w:rsid w:val="000B68A1"/>
    <w:rsid w:val="000B6B6A"/>
    <w:rsid w:val="000B6E1D"/>
    <w:rsid w:val="000B7969"/>
    <w:rsid w:val="000B7B03"/>
    <w:rsid w:val="000B7C42"/>
    <w:rsid w:val="000B7C89"/>
    <w:rsid w:val="000B7DD3"/>
    <w:rsid w:val="000C00AE"/>
    <w:rsid w:val="000C011B"/>
    <w:rsid w:val="000C0334"/>
    <w:rsid w:val="000C06C8"/>
    <w:rsid w:val="000C0BB5"/>
    <w:rsid w:val="000C0C06"/>
    <w:rsid w:val="000C0C66"/>
    <w:rsid w:val="000C0CBF"/>
    <w:rsid w:val="000C1403"/>
    <w:rsid w:val="000C15BF"/>
    <w:rsid w:val="000C1B31"/>
    <w:rsid w:val="000C1F36"/>
    <w:rsid w:val="000C2096"/>
    <w:rsid w:val="000C22A3"/>
    <w:rsid w:val="000C233E"/>
    <w:rsid w:val="000C282D"/>
    <w:rsid w:val="000C2ACB"/>
    <w:rsid w:val="000C2D55"/>
    <w:rsid w:val="000C2DEC"/>
    <w:rsid w:val="000C3398"/>
    <w:rsid w:val="000C3821"/>
    <w:rsid w:val="000C3A26"/>
    <w:rsid w:val="000C4684"/>
    <w:rsid w:val="000C475E"/>
    <w:rsid w:val="000C478F"/>
    <w:rsid w:val="000C48AF"/>
    <w:rsid w:val="000C4988"/>
    <w:rsid w:val="000C4A2B"/>
    <w:rsid w:val="000C5483"/>
    <w:rsid w:val="000C557A"/>
    <w:rsid w:val="000C57CE"/>
    <w:rsid w:val="000C58A4"/>
    <w:rsid w:val="000C5AE1"/>
    <w:rsid w:val="000C5C4D"/>
    <w:rsid w:val="000C5F8D"/>
    <w:rsid w:val="000C60D0"/>
    <w:rsid w:val="000C66F1"/>
    <w:rsid w:val="000C6D32"/>
    <w:rsid w:val="000C7488"/>
    <w:rsid w:val="000C7676"/>
    <w:rsid w:val="000C76C3"/>
    <w:rsid w:val="000C78AB"/>
    <w:rsid w:val="000C78D2"/>
    <w:rsid w:val="000C7D08"/>
    <w:rsid w:val="000C7DCE"/>
    <w:rsid w:val="000D0216"/>
    <w:rsid w:val="000D03F3"/>
    <w:rsid w:val="000D0419"/>
    <w:rsid w:val="000D0472"/>
    <w:rsid w:val="000D075D"/>
    <w:rsid w:val="000D0781"/>
    <w:rsid w:val="000D07D2"/>
    <w:rsid w:val="000D0BB0"/>
    <w:rsid w:val="000D0BC5"/>
    <w:rsid w:val="000D0CDF"/>
    <w:rsid w:val="000D0E8D"/>
    <w:rsid w:val="000D0FC5"/>
    <w:rsid w:val="000D1138"/>
    <w:rsid w:val="000D1235"/>
    <w:rsid w:val="000D1583"/>
    <w:rsid w:val="000D15A2"/>
    <w:rsid w:val="000D16DB"/>
    <w:rsid w:val="000D1905"/>
    <w:rsid w:val="000D1913"/>
    <w:rsid w:val="000D1C8B"/>
    <w:rsid w:val="000D1F1C"/>
    <w:rsid w:val="000D1FCF"/>
    <w:rsid w:val="000D201B"/>
    <w:rsid w:val="000D22C5"/>
    <w:rsid w:val="000D26E2"/>
    <w:rsid w:val="000D2DC1"/>
    <w:rsid w:val="000D2E46"/>
    <w:rsid w:val="000D3112"/>
    <w:rsid w:val="000D35F6"/>
    <w:rsid w:val="000D372E"/>
    <w:rsid w:val="000D3821"/>
    <w:rsid w:val="000D3E59"/>
    <w:rsid w:val="000D401B"/>
    <w:rsid w:val="000D4677"/>
    <w:rsid w:val="000D4BF8"/>
    <w:rsid w:val="000D5227"/>
    <w:rsid w:val="000D536F"/>
    <w:rsid w:val="000D564B"/>
    <w:rsid w:val="000D5917"/>
    <w:rsid w:val="000D6360"/>
    <w:rsid w:val="000D640C"/>
    <w:rsid w:val="000D6962"/>
    <w:rsid w:val="000D6B41"/>
    <w:rsid w:val="000D6DE2"/>
    <w:rsid w:val="000D6F04"/>
    <w:rsid w:val="000D6F39"/>
    <w:rsid w:val="000D7141"/>
    <w:rsid w:val="000D749D"/>
    <w:rsid w:val="000D7E13"/>
    <w:rsid w:val="000E0089"/>
    <w:rsid w:val="000E0567"/>
    <w:rsid w:val="000E06B6"/>
    <w:rsid w:val="000E0B71"/>
    <w:rsid w:val="000E0BFC"/>
    <w:rsid w:val="000E0FF8"/>
    <w:rsid w:val="000E1108"/>
    <w:rsid w:val="000E129C"/>
    <w:rsid w:val="000E1562"/>
    <w:rsid w:val="000E1813"/>
    <w:rsid w:val="000E1A4D"/>
    <w:rsid w:val="000E1E44"/>
    <w:rsid w:val="000E291B"/>
    <w:rsid w:val="000E2A47"/>
    <w:rsid w:val="000E2D4A"/>
    <w:rsid w:val="000E2D54"/>
    <w:rsid w:val="000E348F"/>
    <w:rsid w:val="000E3719"/>
    <w:rsid w:val="000E3727"/>
    <w:rsid w:val="000E3DFD"/>
    <w:rsid w:val="000E3E4C"/>
    <w:rsid w:val="000E409B"/>
    <w:rsid w:val="000E4121"/>
    <w:rsid w:val="000E4453"/>
    <w:rsid w:val="000E46F6"/>
    <w:rsid w:val="000E4859"/>
    <w:rsid w:val="000E5034"/>
    <w:rsid w:val="000E522E"/>
    <w:rsid w:val="000E57B3"/>
    <w:rsid w:val="000E5982"/>
    <w:rsid w:val="000E5C54"/>
    <w:rsid w:val="000E5F37"/>
    <w:rsid w:val="000E623D"/>
    <w:rsid w:val="000E6264"/>
    <w:rsid w:val="000E6370"/>
    <w:rsid w:val="000E684A"/>
    <w:rsid w:val="000E77F2"/>
    <w:rsid w:val="000E7868"/>
    <w:rsid w:val="000E7878"/>
    <w:rsid w:val="000E7B9D"/>
    <w:rsid w:val="000F01BA"/>
    <w:rsid w:val="000F0BC1"/>
    <w:rsid w:val="000F0BE5"/>
    <w:rsid w:val="000F0C01"/>
    <w:rsid w:val="000F0CB4"/>
    <w:rsid w:val="000F0D08"/>
    <w:rsid w:val="000F0E6C"/>
    <w:rsid w:val="000F12D0"/>
    <w:rsid w:val="000F141A"/>
    <w:rsid w:val="000F1424"/>
    <w:rsid w:val="000F1723"/>
    <w:rsid w:val="000F18AC"/>
    <w:rsid w:val="000F1BD0"/>
    <w:rsid w:val="000F2092"/>
    <w:rsid w:val="000F22A8"/>
    <w:rsid w:val="000F246E"/>
    <w:rsid w:val="000F2729"/>
    <w:rsid w:val="000F277E"/>
    <w:rsid w:val="000F2B7C"/>
    <w:rsid w:val="000F2D96"/>
    <w:rsid w:val="000F301A"/>
    <w:rsid w:val="000F31B9"/>
    <w:rsid w:val="000F37D4"/>
    <w:rsid w:val="000F39E8"/>
    <w:rsid w:val="000F3FD1"/>
    <w:rsid w:val="000F423B"/>
    <w:rsid w:val="000F428D"/>
    <w:rsid w:val="000F45F7"/>
    <w:rsid w:val="000F46A7"/>
    <w:rsid w:val="000F47CC"/>
    <w:rsid w:val="000F4831"/>
    <w:rsid w:val="000F4A9E"/>
    <w:rsid w:val="000F4ADD"/>
    <w:rsid w:val="000F4B8C"/>
    <w:rsid w:val="000F4C04"/>
    <w:rsid w:val="000F4C2A"/>
    <w:rsid w:val="000F50BB"/>
    <w:rsid w:val="000F51A0"/>
    <w:rsid w:val="000F5258"/>
    <w:rsid w:val="000F54AA"/>
    <w:rsid w:val="000F599D"/>
    <w:rsid w:val="000F5BDA"/>
    <w:rsid w:val="000F6ACE"/>
    <w:rsid w:val="000F6E72"/>
    <w:rsid w:val="000F7612"/>
    <w:rsid w:val="000F77B4"/>
    <w:rsid w:val="000F78C1"/>
    <w:rsid w:val="000F7916"/>
    <w:rsid w:val="000F7C35"/>
    <w:rsid w:val="001002FA"/>
    <w:rsid w:val="0010040A"/>
    <w:rsid w:val="00100972"/>
    <w:rsid w:val="001010B3"/>
    <w:rsid w:val="0010130B"/>
    <w:rsid w:val="001014AC"/>
    <w:rsid w:val="00101865"/>
    <w:rsid w:val="0010190C"/>
    <w:rsid w:val="00101964"/>
    <w:rsid w:val="00101D45"/>
    <w:rsid w:val="00101E18"/>
    <w:rsid w:val="00102AAA"/>
    <w:rsid w:val="00102CDD"/>
    <w:rsid w:val="001034A2"/>
    <w:rsid w:val="00103A42"/>
    <w:rsid w:val="00103A88"/>
    <w:rsid w:val="00104151"/>
    <w:rsid w:val="00104F3F"/>
    <w:rsid w:val="001050DA"/>
    <w:rsid w:val="00105189"/>
    <w:rsid w:val="001051A7"/>
    <w:rsid w:val="0010564D"/>
    <w:rsid w:val="00105941"/>
    <w:rsid w:val="001059C5"/>
    <w:rsid w:val="00105C0D"/>
    <w:rsid w:val="00105C4F"/>
    <w:rsid w:val="00105D85"/>
    <w:rsid w:val="00105ECD"/>
    <w:rsid w:val="00106091"/>
    <w:rsid w:val="001060F6"/>
    <w:rsid w:val="0010666A"/>
    <w:rsid w:val="00106776"/>
    <w:rsid w:val="00106C04"/>
    <w:rsid w:val="001070AE"/>
    <w:rsid w:val="001073CE"/>
    <w:rsid w:val="0010771F"/>
    <w:rsid w:val="0010787D"/>
    <w:rsid w:val="00107C8E"/>
    <w:rsid w:val="00107E99"/>
    <w:rsid w:val="00107F3C"/>
    <w:rsid w:val="00107F8D"/>
    <w:rsid w:val="0011029A"/>
    <w:rsid w:val="001105A2"/>
    <w:rsid w:val="001107CF"/>
    <w:rsid w:val="00110A1F"/>
    <w:rsid w:val="00110E11"/>
    <w:rsid w:val="00110FB3"/>
    <w:rsid w:val="00111001"/>
    <w:rsid w:val="001110BC"/>
    <w:rsid w:val="00111116"/>
    <w:rsid w:val="001115BA"/>
    <w:rsid w:val="0011188E"/>
    <w:rsid w:val="00111AD8"/>
    <w:rsid w:val="00111DB1"/>
    <w:rsid w:val="00111E91"/>
    <w:rsid w:val="00111EFB"/>
    <w:rsid w:val="0011204B"/>
    <w:rsid w:val="001122D3"/>
    <w:rsid w:val="00112748"/>
    <w:rsid w:val="001129C3"/>
    <w:rsid w:val="00112C2D"/>
    <w:rsid w:val="001130F3"/>
    <w:rsid w:val="00113388"/>
    <w:rsid w:val="001138E8"/>
    <w:rsid w:val="00113A45"/>
    <w:rsid w:val="00113E06"/>
    <w:rsid w:val="00113ED7"/>
    <w:rsid w:val="0011412D"/>
    <w:rsid w:val="00114255"/>
    <w:rsid w:val="001142F7"/>
    <w:rsid w:val="00114A6D"/>
    <w:rsid w:val="00114FF1"/>
    <w:rsid w:val="001151CB"/>
    <w:rsid w:val="00115B17"/>
    <w:rsid w:val="00115B2C"/>
    <w:rsid w:val="001160CB"/>
    <w:rsid w:val="00116250"/>
    <w:rsid w:val="0011664C"/>
    <w:rsid w:val="001167F1"/>
    <w:rsid w:val="00116ADA"/>
    <w:rsid w:val="00116C65"/>
    <w:rsid w:val="00116D44"/>
    <w:rsid w:val="00116F52"/>
    <w:rsid w:val="001177D6"/>
    <w:rsid w:val="001179C5"/>
    <w:rsid w:val="00117C8B"/>
    <w:rsid w:val="00117E0E"/>
    <w:rsid w:val="00117FB7"/>
    <w:rsid w:val="001201A2"/>
    <w:rsid w:val="0012030B"/>
    <w:rsid w:val="00120322"/>
    <w:rsid w:val="0012037E"/>
    <w:rsid w:val="00120736"/>
    <w:rsid w:val="00120A1C"/>
    <w:rsid w:val="00120EE6"/>
    <w:rsid w:val="00120F27"/>
    <w:rsid w:val="00120F8A"/>
    <w:rsid w:val="00121181"/>
    <w:rsid w:val="001217D6"/>
    <w:rsid w:val="0012198D"/>
    <w:rsid w:val="00121B54"/>
    <w:rsid w:val="00121CC6"/>
    <w:rsid w:val="00122011"/>
    <w:rsid w:val="00122088"/>
    <w:rsid w:val="001227DC"/>
    <w:rsid w:val="001229A4"/>
    <w:rsid w:val="0012377F"/>
    <w:rsid w:val="00123B49"/>
    <w:rsid w:val="00123B71"/>
    <w:rsid w:val="00123D0B"/>
    <w:rsid w:val="00123F1A"/>
    <w:rsid w:val="00123FC8"/>
    <w:rsid w:val="00124678"/>
    <w:rsid w:val="0012480F"/>
    <w:rsid w:val="00124BD1"/>
    <w:rsid w:val="00124E9E"/>
    <w:rsid w:val="001252CF"/>
    <w:rsid w:val="0012534F"/>
    <w:rsid w:val="00125461"/>
    <w:rsid w:val="00125881"/>
    <w:rsid w:val="00125D27"/>
    <w:rsid w:val="00125F29"/>
    <w:rsid w:val="00126085"/>
    <w:rsid w:val="001262F6"/>
    <w:rsid w:val="0012636C"/>
    <w:rsid w:val="00126412"/>
    <w:rsid w:val="0012644E"/>
    <w:rsid w:val="00126A0D"/>
    <w:rsid w:val="00126C64"/>
    <w:rsid w:val="00126F96"/>
    <w:rsid w:val="00127191"/>
    <w:rsid w:val="00127465"/>
    <w:rsid w:val="00127857"/>
    <w:rsid w:val="00127F67"/>
    <w:rsid w:val="00127F8D"/>
    <w:rsid w:val="0013028C"/>
    <w:rsid w:val="001307F0"/>
    <w:rsid w:val="0013089B"/>
    <w:rsid w:val="00130A50"/>
    <w:rsid w:val="00130E13"/>
    <w:rsid w:val="0013117C"/>
    <w:rsid w:val="00131296"/>
    <w:rsid w:val="0013174B"/>
    <w:rsid w:val="0013192D"/>
    <w:rsid w:val="00131B7D"/>
    <w:rsid w:val="001324EB"/>
    <w:rsid w:val="001326EA"/>
    <w:rsid w:val="00132743"/>
    <w:rsid w:val="00132B72"/>
    <w:rsid w:val="00132C94"/>
    <w:rsid w:val="00132F95"/>
    <w:rsid w:val="00133109"/>
    <w:rsid w:val="0013325A"/>
    <w:rsid w:val="0013325F"/>
    <w:rsid w:val="0013342C"/>
    <w:rsid w:val="001337E3"/>
    <w:rsid w:val="00133A74"/>
    <w:rsid w:val="00133B01"/>
    <w:rsid w:val="00134066"/>
    <w:rsid w:val="00134234"/>
    <w:rsid w:val="00134395"/>
    <w:rsid w:val="001344FC"/>
    <w:rsid w:val="001349A3"/>
    <w:rsid w:val="001349CF"/>
    <w:rsid w:val="001350FA"/>
    <w:rsid w:val="00135664"/>
    <w:rsid w:val="0013567E"/>
    <w:rsid w:val="0013577E"/>
    <w:rsid w:val="00135AA8"/>
    <w:rsid w:val="00136005"/>
    <w:rsid w:val="00136103"/>
    <w:rsid w:val="001361DE"/>
    <w:rsid w:val="00136870"/>
    <w:rsid w:val="001368D8"/>
    <w:rsid w:val="00136AA2"/>
    <w:rsid w:val="00136CD6"/>
    <w:rsid w:val="00137135"/>
    <w:rsid w:val="001371F5"/>
    <w:rsid w:val="001372B8"/>
    <w:rsid w:val="0013735C"/>
    <w:rsid w:val="0013740E"/>
    <w:rsid w:val="00137516"/>
    <w:rsid w:val="00137791"/>
    <w:rsid w:val="0013781E"/>
    <w:rsid w:val="00137999"/>
    <w:rsid w:val="00137C63"/>
    <w:rsid w:val="001400E9"/>
    <w:rsid w:val="0014014B"/>
    <w:rsid w:val="00140298"/>
    <w:rsid w:val="00140453"/>
    <w:rsid w:val="00140C03"/>
    <w:rsid w:val="00140C1B"/>
    <w:rsid w:val="00140C4D"/>
    <w:rsid w:val="00140D6D"/>
    <w:rsid w:val="0014149A"/>
    <w:rsid w:val="001419A8"/>
    <w:rsid w:val="00141D58"/>
    <w:rsid w:val="00141DCD"/>
    <w:rsid w:val="00141F41"/>
    <w:rsid w:val="001423D8"/>
    <w:rsid w:val="001425FA"/>
    <w:rsid w:val="001427DB"/>
    <w:rsid w:val="00142965"/>
    <w:rsid w:val="00142999"/>
    <w:rsid w:val="00142AF1"/>
    <w:rsid w:val="0014318B"/>
    <w:rsid w:val="00143391"/>
    <w:rsid w:val="00144008"/>
    <w:rsid w:val="001441FF"/>
    <w:rsid w:val="001445F7"/>
    <w:rsid w:val="0014485D"/>
    <w:rsid w:val="001449F0"/>
    <w:rsid w:val="00144BE8"/>
    <w:rsid w:val="00145237"/>
    <w:rsid w:val="00145281"/>
    <w:rsid w:val="001453FB"/>
    <w:rsid w:val="0014547E"/>
    <w:rsid w:val="0014550E"/>
    <w:rsid w:val="0014569F"/>
    <w:rsid w:val="00145880"/>
    <w:rsid w:val="00145C5F"/>
    <w:rsid w:val="00145CCC"/>
    <w:rsid w:val="0014662B"/>
    <w:rsid w:val="00146681"/>
    <w:rsid w:val="00146A4A"/>
    <w:rsid w:val="00146D67"/>
    <w:rsid w:val="00146F4B"/>
    <w:rsid w:val="00146FEE"/>
    <w:rsid w:val="001475DA"/>
    <w:rsid w:val="001479B1"/>
    <w:rsid w:val="00147C23"/>
    <w:rsid w:val="00147ECC"/>
    <w:rsid w:val="001503F3"/>
    <w:rsid w:val="001509BB"/>
    <w:rsid w:val="00150B0E"/>
    <w:rsid w:val="00150F6C"/>
    <w:rsid w:val="00150FD1"/>
    <w:rsid w:val="00150FEC"/>
    <w:rsid w:val="00151446"/>
    <w:rsid w:val="0015150A"/>
    <w:rsid w:val="001517BF"/>
    <w:rsid w:val="001517CB"/>
    <w:rsid w:val="001517F7"/>
    <w:rsid w:val="00151ADC"/>
    <w:rsid w:val="00151BC4"/>
    <w:rsid w:val="00151DD3"/>
    <w:rsid w:val="00151E32"/>
    <w:rsid w:val="00151FB7"/>
    <w:rsid w:val="00152068"/>
    <w:rsid w:val="00152164"/>
    <w:rsid w:val="001521A0"/>
    <w:rsid w:val="0015269F"/>
    <w:rsid w:val="0015284C"/>
    <w:rsid w:val="001533C1"/>
    <w:rsid w:val="00153854"/>
    <w:rsid w:val="001540EE"/>
    <w:rsid w:val="001542F3"/>
    <w:rsid w:val="00154404"/>
    <w:rsid w:val="001549BE"/>
    <w:rsid w:val="001555C1"/>
    <w:rsid w:val="00155675"/>
    <w:rsid w:val="001556DD"/>
    <w:rsid w:val="00155855"/>
    <w:rsid w:val="0015597A"/>
    <w:rsid w:val="00155AAA"/>
    <w:rsid w:val="00155BB2"/>
    <w:rsid w:val="00155BCE"/>
    <w:rsid w:val="00155DA6"/>
    <w:rsid w:val="00155DEE"/>
    <w:rsid w:val="00155E54"/>
    <w:rsid w:val="00156005"/>
    <w:rsid w:val="00156010"/>
    <w:rsid w:val="00156095"/>
    <w:rsid w:val="0015644E"/>
    <w:rsid w:val="00156A12"/>
    <w:rsid w:val="00156A17"/>
    <w:rsid w:val="00156AD9"/>
    <w:rsid w:val="00156C14"/>
    <w:rsid w:val="00156C4C"/>
    <w:rsid w:val="00156E3D"/>
    <w:rsid w:val="001571F6"/>
    <w:rsid w:val="0015790D"/>
    <w:rsid w:val="001579EA"/>
    <w:rsid w:val="00157B78"/>
    <w:rsid w:val="00157EA9"/>
    <w:rsid w:val="0016015A"/>
    <w:rsid w:val="0016054E"/>
    <w:rsid w:val="00160699"/>
    <w:rsid w:val="0016094C"/>
    <w:rsid w:val="001609F1"/>
    <w:rsid w:val="00160A4D"/>
    <w:rsid w:val="00160A83"/>
    <w:rsid w:val="00160BDE"/>
    <w:rsid w:val="00161230"/>
    <w:rsid w:val="00161231"/>
    <w:rsid w:val="0016169D"/>
    <w:rsid w:val="00161727"/>
    <w:rsid w:val="001618D5"/>
    <w:rsid w:val="00161D26"/>
    <w:rsid w:val="00161EF4"/>
    <w:rsid w:val="00161FD8"/>
    <w:rsid w:val="00162160"/>
    <w:rsid w:val="00162253"/>
    <w:rsid w:val="001623C7"/>
    <w:rsid w:val="0016252D"/>
    <w:rsid w:val="001625AD"/>
    <w:rsid w:val="001627A6"/>
    <w:rsid w:val="001627ED"/>
    <w:rsid w:val="00162871"/>
    <w:rsid w:val="00162A9C"/>
    <w:rsid w:val="00162C36"/>
    <w:rsid w:val="00162D22"/>
    <w:rsid w:val="00162D4F"/>
    <w:rsid w:val="00162DF7"/>
    <w:rsid w:val="0016315C"/>
    <w:rsid w:val="0016329E"/>
    <w:rsid w:val="00163317"/>
    <w:rsid w:val="00163320"/>
    <w:rsid w:val="001635E9"/>
    <w:rsid w:val="0016362B"/>
    <w:rsid w:val="00163FCD"/>
    <w:rsid w:val="0016423C"/>
    <w:rsid w:val="001643AD"/>
    <w:rsid w:val="0016458C"/>
    <w:rsid w:val="00164639"/>
    <w:rsid w:val="0016488A"/>
    <w:rsid w:val="0016490E"/>
    <w:rsid w:val="00164960"/>
    <w:rsid w:val="00164A49"/>
    <w:rsid w:val="00164A6E"/>
    <w:rsid w:val="00164CE8"/>
    <w:rsid w:val="00164D44"/>
    <w:rsid w:val="00164FCE"/>
    <w:rsid w:val="0016518C"/>
    <w:rsid w:val="00165442"/>
    <w:rsid w:val="00165DCB"/>
    <w:rsid w:val="00165FF4"/>
    <w:rsid w:val="00166337"/>
    <w:rsid w:val="001665AE"/>
    <w:rsid w:val="00166666"/>
    <w:rsid w:val="001668AB"/>
    <w:rsid w:val="001668D3"/>
    <w:rsid w:val="00166E66"/>
    <w:rsid w:val="00166E72"/>
    <w:rsid w:val="00167063"/>
    <w:rsid w:val="001671E0"/>
    <w:rsid w:val="00167402"/>
    <w:rsid w:val="00167442"/>
    <w:rsid w:val="0016767E"/>
    <w:rsid w:val="001679A9"/>
    <w:rsid w:val="00167A9D"/>
    <w:rsid w:val="00167ABB"/>
    <w:rsid w:val="00167D39"/>
    <w:rsid w:val="00170106"/>
    <w:rsid w:val="0017040E"/>
    <w:rsid w:val="001708C9"/>
    <w:rsid w:val="001708FE"/>
    <w:rsid w:val="0017131D"/>
    <w:rsid w:val="00171432"/>
    <w:rsid w:val="001716B8"/>
    <w:rsid w:val="001717F4"/>
    <w:rsid w:val="00171A0B"/>
    <w:rsid w:val="00171A9C"/>
    <w:rsid w:val="00171AD2"/>
    <w:rsid w:val="00171E77"/>
    <w:rsid w:val="00171F68"/>
    <w:rsid w:val="00171FB5"/>
    <w:rsid w:val="00172104"/>
    <w:rsid w:val="00172776"/>
    <w:rsid w:val="00172D1D"/>
    <w:rsid w:val="00173673"/>
    <w:rsid w:val="00173763"/>
    <w:rsid w:val="00173850"/>
    <w:rsid w:val="00173CA8"/>
    <w:rsid w:val="00173D04"/>
    <w:rsid w:val="00174188"/>
    <w:rsid w:val="0017433E"/>
    <w:rsid w:val="00174481"/>
    <w:rsid w:val="00174799"/>
    <w:rsid w:val="0017492D"/>
    <w:rsid w:val="00174B28"/>
    <w:rsid w:val="00174C75"/>
    <w:rsid w:val="00174DDD"/>
    <w:rsid w:val="00174FEC"/>
    <w:rsid w:val="0017592B"/>
    <w:rsid w:val="00175A57"/>
    <w:rsid w:val="0017622F"/>
    <w:rsid w:val="00176252"/>
    <w:rsid w:val="00176268"/>
    <w:rsid w:val="001763EE"/>
    <w:rsid w:val="00176415"/>
    <w:rsid w:val="00176432"/>
    <w:rsid w:val="001765BB"/>
    <w:rsid w:val="00176949"/>
    <w:rsid w:val="0017697B"/>
    <w:rsid w:val="00176F63"/>
    <w:rsid w:val="0017708A"/>
    <w:rsid w:val="00177A8E"/>
    <w:rsid w:val="00177BD6"/>
    <w:rsid w:val="00177C1A"/>
    <w:rsid w:val="00180735"/>
    <w:rsid w:val="001807C2"/>
    <w:rsid w:val="001809F8"/>
    <w:rsid w:val="001813E8"/>
    <w:rsid w:val="001814FD"/>
    <w:rsid w:val="001816C1"/>
    <w:rsid w:val="001819EE"/>
    <w:rsid w:val="00181E5E"/>
    <w:rsid w:val="00181EFC"/>
    <w:rsid w:val="001824DC"/>
    <w:rsid w:val="00182BA8"/>
    <w:rsid w:val="00182CB0"/>
    <w:rsid w:val="0018319B"/>
    <w:rsid w:val="001834FC"/>
    <w:rsid w:val="0018371C"/>
    <w:rsid w:val="00183B8D"/>
    <w:rsid w:val="00183F2E"/>
    <w:rsid w:val="001842BC"/>
    <w:rsid w:val="00184403"/>
    <w:rsid w:val="0018454B"/>
    <w:rsid w:val="001846D1"/>
    <w:rsid w:val="00184956"/>
    <w:rsid w:val="00184AD3"/>
    <w:rsid w:val="00184C61"/>
    <w:rsid w:val="00184D10"/>
    <w:rsid w:val="00184E63"/>
    <w:rsid w:val="001850B9"/>
    <w:rsid w:val="001852D3"/>
    <w:rsid w:val="001854A6"/>
    <w:rsid w:val="001855EB"/>
    <w:rsid w:val="0018562E"/>
    <w:rsid w:val="00185791"/>
    <w:rsid w:val="0018586F"/>
    <w:rsid w:val="001859F6"/>
    <w:rsid w:val="00185EBF"/>
    <w:rsid w:val="00185FEC"/>
    <w:rsid w:val="00185FF9"/>
    <w:rsid w:val="001862D0"/>
    <w:rsid w:val="0018634C"/>
    <w:rsid w:val="001863B8"/>
    <w:rsid w:val="001866A4"/>
    <w:rsid w:val="001867A3"/>
    <w:rsid w:val="001868FA"/>
    <w:rsid w:val="00186993"/>
    <w:rsid w:val="00186A45"/>
    <w:rsid w:val="00186BE6"/>
    <w:rsid w:val="00186CF9"/>
    <w:rsid w:val="00186FA1"/>
    <w:rsid w:val="00187166"/>
    <w:rsid w:val="00187257"/>
    <w:rsid w:val="00187AE4"/>
    <w:rsid w:val="00187CBE"/>
    <w:rsid w:val="00187D97"/>
    <w:rsid w:val="00187DAC"/>
    <w:rsid w:val="00187F90"/>
    <w:rsid w:val="00190306"/>
    <w:rsid w:val="001904A0"/>
    <w:rsid w:val="001905F6"/>
    <w:rsid w:val="001906D7"/>
    <w:rsid w:val="00190E15"/>
    <w:rsid w:val="00191842"/>
    <w:rsid w:val="00191A03"/>
    <w:rsid w:val="001920FC"/>
    <w:rsid w:val="00192229"/>
    <w:rsid w:val="001922D9"/>
    <w:rsid w:val="001925DC"/>
    <w:rsid w:val="001929F1"/>
    <w:rsid w:val="00192A8C"/>
    <w:rsid w:val="00192AD2"/>
    <w:rsid w:val="00192C1A"/>
    <w:rsid w:val="00192D0B"/>
    <w:rsid w:val="00192D26"/>
    <w:rsid w:val="00192EAE"/>
    <w:rsid w:val="0019302D"/>
    <w:rsid w:val="001930AD"/>
    <w:rsid w:val="00193209"/>
    <w:rsid w:val="0019358A"/>
    <w:rsid w:val="00193641"/>
    <w:rsid w:val="001942DF"/>
    <w:rsid w:val="00194337"/>
    <w:rsid w:val="001949A4"/>
    <w:rsid w:val="00195169"/>
    <w:rsid w:val="0019573D"/>
    <w:rsid w:val="00195781"/>
    <w:rsid w:val="00195D26"/>
    <w:rsid w:val="00195E10"/>
    <w:rsid w:val="0019614C"/>
    <w:rsid w:val="0019632A"/>
    <w:rsid w:val="001964B4"/>
    <w:rsid w:val="00196571"/>
    <w:rsid w:val="001966FC"/>
    <w:rsid w:val="001967E6"/>
    <w:rsid w:val="0019697B"/>
    <w:rsid w:val="00196D2E"/>
    <w:rsid w:val="00196E9B"/>
    <w:rsid w:val="00197408"/>
    <w:rsid w:val="00197A14"/>
    <w:rsid w:val="00197A6F"/>
    <w:rsid w:val="00197C47"/>
    <w:rsid w:val="00197F9D"/>
    <w:rsid w:val="001A0007"/>
    <w:rsid w:val="001A00D1"/>
    <w:rsid w:val="001A00F5"/>
    <w:rsid w:val="001A0451"/>
    <w:rsid w:val="001A05A6"/>
    <w:rsid w:val="001A0714"/>
    <w:rsid w:val="001A0BDC"/>
    <w:rsid w:val="001A0FA7"/>
    <w:rsid w:val="001A0FBD"/>
    <w:rsid w:val="001A110B"/>
    <w:rsid w:val="001A112F"/>
    <w:rsid w:val="001A12B8"/>
    <w:rsid w:val="001A12BB"/>
    <w:rsid w:val="001A16BE"/>
    <w:rsid w:val="001A1781"/>
    <w:rsid w:val="001A186B"/>
    <w:rsid w:val="001A1C38"/>
    <w:rsid w:val="001A2173"/>
    <w:rsid w:val="001A21A2"/>
    <w:rsid w:val="001A221F"/>
    <w:rsid w:val="001A2454"/>
    <w:rsid w:val="001A2C93"/>
    <w:rsid w:val="001A2CD3"/>
    <w:rsid w:val="001A2D04"/>
    <w:rsid w:val="001A3580"/>
    <w:rsid w:val="001A35F7"/>
    <w:rsid w:val="001A36D7"/>
    <w:rsid w:val="001A37F7"/>
    <w:rsid w:val="001A3994"/>
    <w:rsid w:val="001A3C44"/>
    <w:rsid w:val="001A4257"/>
    <w:rsid w:val="001A4641"/>
    <w:rsid w:val="001A476C"/>
    <w:rsid w:val="001A4792"/>
    <w:rsid w:val="001A4D20"/>
    <w:rsid w:val="001A4F43"/>
    <w:rsid w:val="001A4FD1"/>
    <w:rsid w:val="001A5127"/>
    <w:rsid w:val="001A520C"/>
    <w:rsid w:val="001A526B"/>
    <w:rsid w:val="001A55FB"/>
    <w:rsid w:val="001A5D2F"/>
    <w:rsid w:val="001A5D45"/>
    <w:rsid w:val="001A6109"/>
    <w:rsid w:val="001A653C"/>
    <w:rsid w:val="001A665E"/>
    <w:rsid w:val="001A696D"/>
    <w:rsid w:val="001A6BA9"/>
    <w:rsid w:val="001A6E3D"/>
    <w:rsid w:val="001A6EB2"/>
    <w:rsid w:val="001A707F"/>
    <w:rsid w:val="001A71E1"/>
    <w:rsid w:val="001A728E"/>
    <w:rsid w:val="001A72FD"/>
    <w:rsid w:val="001A76A2"/>
    <w:rsid w:val="001A7913"/>
    <w:rsid w:val="001A7B89"/>
    <w:rsid w:val="001B03D9"/>
    <w:rsid w:val="001B0626"/>
    <w:rsid w:val="001B0B37"/>
    <w:rsid w:val="001B0D7B"/>
    <w:rsid w:val="001B16A5"/>
    <w:rsid w:val="001B1942"/>
    <w:rsid w:val="001B195B"/>
    <w:rsid w:val="001B1C5B"/>
    <w:rsid w:val="001B1FE7"/>
    <w:rsid w:val="001B22AB"/>
    <w:rsid w:val="001B2303"/>
    <w:rsid w:val="001B254C"/>
    <w:rsid w:val="001B289F"/>
    <w:rsid w:val="001B29C1"/>
    <w:rsid w:val="001B2A1D"/>
    <w:rsid w:val="001B2B58"/>
    <w:rsid w:val="001B3129"/>
    <w:rsid w:val="001B31ED"/>
    <w:rsid w:val="001B3C9D"/>
    <w:rsid w:val="001B4178"/>
    <w:rsid w:val="001B46C3"/>
    <w:rsid w:val="001B490C"/>
    <w:rsid w:val="001B491D"/>
    <w:rsid w:val="001B4EDF"/>
    <w:rsid w:val="001B61D0"/>
    <w:rsid w:val="001B62FC"/>
    <w:rsid w:val="001B6372"/>
    <w:rsid w:val="001B64AF"/>
    <w:rsid w:val="001B64CB"/>
    <w:rsid w:val="001B69D5"/>
    <w:rsid w:val="001B6C76"/>
    <w:rsid w:val="001B6D08"/>
    <w:rsid w:val="001B72CC"/>
    <w:rsid w:val="001B7711"/>
    <w:rsid w:val="001B777C"/>
    <w:rsid w:val="001B7789"/>
    <w:rsid w:val="001B780F"/>
    <w:rsid w:val="001B7B75"/>
    <w:rsid w:val="001B7BC6"/>
    <w:rsid w:val="001B7D11"/>
    <w:rsid w:val="001B7F42"/>
    <w:rsid w:val="001C0182"/>
    <w:rsid w:val="001C0210"/>
    <w:rsid w:val="001C036C"/>
    <w:rsid w:val="001C06C9"/>
    <w:rsid w:val="001C0915"/>
    <w:rsid w:val="001C0C96"/>
    <w:rsid w:val="001C0D73"/>
    <w:rsid w:val="001C0EAE"/>
    <w:rsid w:val="001C10ED"/>
    <w:rsid w:val="001C1472"/>
    <w:rsid w:val="001C1552"/>
    <w:rsid w:val="001C18C7"/>
    <w:rsid w:val="001C196A"/>
    <w:rsid w:val="001C1C33"/>
    <w:rsid w:val="001C1D0A"/>
    <w:rsid w:val="001C225B"/>
    <w:rsid w:val="001C2263"/>
    <w:rsid w:val="001C2304"/>
    <w:rsid w:val="001C24EC"/>
    <w:rsid w:val="001C2AD2"/>
    <w:rsid w:val="001C2DF9"/>
    <w:rsid w:val="001C3217"/>
    <w:rsid w:val="001C33BE"/>
    <w:rsid w:val="001C3C36"/>
    <w:rsid w:val="001C3C58"/>
    <w:rsid w:val="001C3D36"/>
    <w:rsid w:val="001C416E"/>
    <w:rsid w:val="001C419F"/>
    <w:rsid w:val="001C44A7"/>
    <w:rsid w:val="001C44B1"/>
    <w:rsid w:val="001C450B"/>
    <w:rsid w:val="001C47CF"/>
    <w:rsid w:val="001C4FF6"/>
    <w:rsid w:val="001C5322"/>
    <w:rsid w:val="001C554B"/>
    <w:rsid w:val="001C5777"/>
    <w:rsid w:val="001C6160"/>
    <w:rsid w:val="001C623A"/>
    <w:rsid w:val="001C63F6"/>
    <w:rsid w:val="001C6668"/>
    <w:rsid w:val="001C6682"/>
    <w:rsid w:val="001C6788"/>
    <w:rsid w:val="001C67DA"/>
    <w:rsid w:val="001C6C9C"/>
    <w:rsid w:val="001C6CB3"/>
    <w:rsid w:val="001C6F70"/>
    <w:rsid w:val="001C7079"/>
    <w:rsid w:val="001C717C"/>
    <w:rsid w:val="001C73E7"/>
    <w:rsid w:val="001C754A"/>
    <w:rsid w:val="001C774F"/>
    <w:rsid w:val="001C78B4"/>
    <w:rsid w:val="001C7A02"/>
    <w:rsid w:val="001C7D50"/>
    <w:rsid w:val="001C7F02"/>
    <w:rsid w:val="001C7F5E"/>
    <w:rsid w:val="001D0063"/>
    <w:rsid w:val="001D0415"/>
    <w:rsid w:val="001D052C"/>
    <w:rsid w:val="001D0597"/>
    <w:rsid w:val="001D078C"/>
    <w:rsid w:val="001D07B8"/>
    <w:rsid w:val="001D08FD"/>
    <w:rsid w:val="001D0A1D"/>
    <w:rsid w:val="001D0A33"/>
    <w:rsid w:val="001D10B2"/>
    <w:rsid w:val="001D136F"/>
    <w:rsid w:val="001D1395"/>
    <w:rsid w:val="001D1517"/>
    <w:rsid w:val="001D1745"/>
    <w:rsid w:val="001D17D6"/>
    <w:rsid w:val="001D1E58"/>
    <w:rsid w:val="001D1ED1"/>
    <w:rsid w:val="001D1F18"/>
    <w:rsid w:val="001D247E"/>
    <w:rsid w:val="001D268F"/>
    <w:rsid w:val="001D2989"/>
    <w:rsid w:val="001D2D2D"/>
    <w:rsid w:val="001D2D5D"/>
    <w:rsid w:val="001D2EDA"/>
    <w:rsid w:val="001D3027"/>
    <w:rsid w:val="001D3114"/>
    <w:rsid w:val="001D316A"/>
    <w:rsid w:val="001D38E2"/>
    <w:rsid w:val="001D3933"/>
    <w:rsid w:val="001D3A0D"/>
    <w:rsid w:val="001D3CD6"/>
    <w:rsid w:val="001D3D2F"/>
    <w:rsid w:val="001D3DD4"/>
    <w:rsid w:val="001D4050"/>
    <w:rsid w:val="001D435D"/>
    <w:rsid w:val="001D4D0A"/>
    <w:rsid w:val="001D4DD1"/>
    <w:rsid w:val="001D4F21"/>
    <w:rsid w:val="001D4F38"/>
    <w:rsid w:val="001D4F48"/>
    <w:rsid w:val="001D556E"/>
    <w:rsid w:val="001D5687"/>
    <w:rsid w:val="001D57C1"/>
    <w:rsid w:val="001D58B1"/>
    <w:rsid w:val="001D5A00"/>
    <w:rsid w:val="001D5E18"/>
    <w:rsid w:val="001D619C"/>
    <w:rsid w:val="001D63CF"/>
    <w:rsid w:val="001D67EE"/>
    <w:rsid w:val="001D70B8"/>
    <w:rsid w:val="001D77EC"/>
    <w:rsid w:val="001D79F2"/>
    <w:rsid w:val="001E0024"/>
    <w:rsid w:val="001E0109"/>
    <w:rsid w:val="001E02DD"/>
    <w:rsid w:val="001E038A"/>
    <w:rsid w:val="001E051D"/>
    <w:rsid w:val="001E097C"/>
    <w:rsid w:val="001E0A75"/>
    <w:rsid w:val="001E0B23"/>
    <w:rsid w:val="001E0C9E"/>
    <w:rsid w:val="001E0CAF"/>
    <w:rsid w:val="001E0ED3"/>
    <w:rsid w:val="001E159F"/>
    <w:rsid w:val="001E162D"/>
    <w:rsid w:val="001E1789"/>
    <w:rsid w:val="001E1846"/>
    <w:rsid w:val="001E1865"/>
    <w:rsid w:val="001E1A27"/>
    <w:rsid w:val="001E1B94"/>
    <w:rsid w:val="001E1BE0"/>
    <w:rsid w:val="001E1E3E"/>
    <w:rsid w:val="001E25DE"/>
    <w:rsid w:val="001E2679"/>
    <w:rsid w:val="001E26E1"/>
    <w:rsid w:val="001E282B"/>
    <w:rsid w:val="001E28AC"/>
    <w:rsid w:val="001E2DDF"/>
    <w:rsid w:val="001E336B"/>
    <w:rsid w:val="001E36D6"/>
    <w:rsid w:val="001E3AA7"/>
    <w:rsid w:val="001E3BFD"/>
    <w:rsid w:val="001E43DB"/>
    <w:rsid w:val="001E459D"/>
    <w:rsid w:val="001E45CF"/>
    <w:rsid w:val="001E4871"/>
    <w:rsid w:val="001E4BD7"/>
    <w:rsid w:val="001E5081"/>
    <w:rsid w:val="001E55E1"/>
    <w:rsid w:val="001E5F9C"/>
    <w:rsid w:val="001E6274"/>
    <w:rsid w:val="001E63B2"/>
    <w:rsid w:val="001E647D"/>
    <w:rsid w:val="001E67D0"/>
    <w:rsid w:val="001E6844"/>
    <w:rsid w:val="001E686D"/>
    <w:rsid w:val="001E6897"/>
    <w:rsid w:val="001E6A6A"/>
    <w:rsid w:val="001E6B2F"/>
    <w:rsid w:val="001E6E54"/>
    <w:rsid w:val="001E6F6D"/>
    <w:rsid w:val="001E7068"/>
    <w:rsid w:val="001E7764"/>
    <w:rsid w:val="001F0464"/>
    <w:rsid w:val="001F05BF"/>
    <w:rsid w:val="001F06F7"/>
    <w:rsid w:val="001F07F0"/>
    <w:rsid w:val="001F0DFA"/>
    <w:rsid w:val="001F11CF"/>
    <w:rsid w:val="001F177B"/>
    <w:rsid w:val="001F18B6"/>
    <w:rsid w:val="001F1A71"/>
    <w:rsid w:val="001F1DC8"/>
    <w:rsid w:val="001F1F7B"/>
    <w:rsid w:val="001F206F"/>
    <w:rsid w:val="001F300C"/>
    <w:rsid w:val="001F303F"/>
    <w:rsid w:val="001F30A0"/>
    <w:rsid w:val="001F325A"/>
    <w:rsid w:val="001F3421"/>
    <w:rsid w:val="001F3582"/>
    <w:rsid w:val="001F3706"/>
    <w:rsid w:val="001F40E0"/>
    <w:rsid w:val="001F426A"/>
    <w:rsid w:val="001F433E"/>
    <w:rsid w:val="001F440F"/>
    <w:rsid w:val="001F44CB"/>
    <w:rsid w:val="001F450C"/>
    <w:rsid w:val="001F46E6"/>
    <w:rsid w:val="001F470D"/>
    <w:rsid w:val="001F4948"/>
    <w:rsid w:val="001F4AAB"/>
    <w:rsid w:val="001F4C67"/>
    <w:rsid w:val="001F533D"/>
    <w:rsid w:val="001F535A"/>
    <w:rsid w:val="001F539F"/>
    <w:rsid w:val="001F5817"/>
    <w:rsid w:val="001F5880"/>
    <w:rsid w:val="001F590A"/>
    <w:rsid w:val="001F590C"/>
    <w:rsid w:val="001F60FE"/>
    <w:rsid w:val="001F617C"/>
    <w:rsid w:val="001F64CB"/>
    <w:rsid w:val="001F6601"/>
    <w:rsid w:val="001F6707"/>
    <w:rsid w:val="001F6843"/>
    <w:rsid w:val="001F684E"/>
    <w:rsid w:val="001F6A12"/>
    <w:rsid w:val="001F6BF8"/>
    <w:rsid w:val="001F6E38"/>
    <w:rsid w:val="001F74C7"/>
    <w:rsid w:val="001F795F"/>
    <w:rsid w:val="0020014F"/>
    <w:rsid w:val="002002BC"/>
    <w:rsid w:val="0020073E"/>
    <w:rsid w:val="00200C14"/>
    <w:rsid w:val="0020121D"/>
    <w:rsid w:val="002012DB"/>
    <w:rsid w:val="0020151A"/>
    <w:rsid w:val="00201844"/>
    <w:rsid w:val="0020189B"/>
    <w:rsid w:val="002018D6"/>
    <w:rsid w:val="00201949"/>
    <w:rsid w:val="00201E44"/>
    <w:rsid w:val="00201E61"/>
    <w:rsid w:val="00201F7D"/>
    <w:rsid w:val="0020234F"/>
    <w:rsid w:val="002023A5"/>
    <w:rsid w:val="00202543"/>
    <w:rsid w:val="00202548"/>
    <w:rsid w:val="00202561"/>
    <w:rsid w:val="0020273B"/>
    <w:rsid w:val="00202847"/>
    <w:rsid w:val="00202CA7"/>
    <w:rsid w:val="00202CF9"/>
    <w:rsid w:val="00202DC7"/>
    <w:rsid w:val="00202F9E"/>
    <w:rsid w:val="00202FA4"/>
    <w:rsid w:val="002032C8"/>
    <w:rsid w:val="00203385"/>
    <w:rsid w:val="002033BF"/>
    <w:rsid w:val="00203701"/>
    <w:rsid w:val="002038FD"/>
    <w:rsid w:val="0020397D"/>
    <w:rsid w:val="002039C9"/>
    <w:rsid w:val="00203DF3"/>
    <w:rsid w:val="00203EFE"/>
    <w:rsid w:val="00204214"/>
    <w:rsid w:val="002042B7"/>
    <w:rsid w:val="002045BA"/>
    <w:rsid w:val="0020476A"/>
    <w:rsid w:val="00204D0D"/>
    <w:rsid w:val="00204D73"/>
    <w:rsid w:val="002054E5"/>
    <w:rsid w:val="002057B7"/>
    <w:rsid w:val="0020590B"/>
    <w:rsid w:val="00205AD2"/>
    <w:rsid w:val="00205FD4"/>
    <w:rsid w:val="00206166"/>
    <w:rsid w:val="002062CA"/>
    <w:rsid w:val="002063D5"/>
    <w:rsid w:val="00206790"/>
    <w:rsid w:val="002068AB"/>
    <w:rsid w:val="0020695C"/>
    <w:rsid w:val="00206966"/>
    <w:rsid w:val="00206CD7"/>
    <w:rsid w:val="0020709C"/>
    <w:rsid w:val="002070AF"/>
    <w:rsid w:val="002070B6"/>
    <w:rsid w:val="0020738E"/>
    <w:rsid w:val="00207538"/>
    <w:rsid w:val="00207871"/>
    <w:rsid w:val="0020789A"/>
    <w:rsid w:val="00207902"/>
    <w:rsid w:val="0020799B"/>
    <w:rsid w:val="00207E60"/>
    <w:rsid w:val="002101D0"/>
    <w:rsid w:val="00210266"/>
    <w:rsid w:val="00210337"/>
    <w:rsid w:val="002105A4"/>
    <w:rsid w:val="00210864"/>
    <w:rsid w:val="00210A2C"/>
    <w:rsid w:val="00210C05"/>
    <w:rsid w:val="00210C67"/>
    <w:rsid w:val="00210CCC"/>
    <w:rsid w:val="002110CD"/>
    <w:rsid w:val="0021156A"/>
    <w:rsid w:val="002117C4"/>
    <w:rsid w:val="0021183E"/>
    <w:rsid w:val="002118C2"/>
    <w:rsid w:val="00211ABB"/>
    <w:rsid w:val="00211B19"/>
    <w:rsid w:val="00211BC9"/>
    <w:rsid w:val="0021246A"/>
    <w:rsid w:val="00212664"/>
    <w:rsid w:val="002126C8"/>
    <w:rsid w:val="002126FA"/>
    <w:rsid w:val="002128BD"/>
    <w:rsid w:val="00212916"/>
    <w:rsid w:val="00213161"/>
    <w:rsid w:val="002132F3"/>
    <w:rsid w:val="00213859"/>
    <w:rsid w:val="002138A0"/>
    <w:rsid w:val="00214390"/>
    <w:rsid w:val="0021481D"/>
    <w:rsid w:val="00214909"/>
    <w:rsid w:val="00214FAC"/>
    <w:rsid w:val="0021503A"/>
    <w:rsid w:val="00215567"/>
    <w:rsid w:val="00215596"/>
    <w:rsid w:val="00215BE6"/>
    <w:rsid w:val="00215E80"/>
    <w:rsid w:val="00215EEF"/>
    <w:rsid w:val="002167D0"/>
    <w:rsid w:val="00216B21"/>
    <w:rsid w:val="00216B52"/>
    <w:rsid w:val="00216C22"/>
    <w:rsid w:val="002172A4"/>
    <w:rsid w:val="002178FB"/>
    <w:rsid w:val="00217A96"/>
    <w:rsid w:val="00220016"/>
    <w:rsid w:val="00220653"/>
    <w:rsid w:val="00220901"/>
    <w:rsid w:val="00220A68"/>
    <w:rsid w:val="0022115D"/>
    <w:rsid w:val="00221257"/>
    <w:rsid w:val="00221CCB"/>
    <w:rsid w:val="00221EC4"/>
    <w:rsid w:val="00222040"/>
    <w:rsid w:val="0022259D"/>
    <w:rsid w:val="00222666"/>
    <w:rsid w:val="0022269A"/>
    <w:rsid w:val="00222D35"/>
    <w:rsid w:val="00223588"/>
    <w:rsid w:val="002238CE"/>
    <w:rsid w:val="00223BC4"/>
    <w:rsid w:val="00223D45"/>
    <w:rsid w:val="00223EDC"/>
    <w:rsid w:val="002248CA"/>
    <w:rsid w:val="00224D48"/>
    <w:rsid w:val="00224D62"/>
    <w:rsid w:val="00224DD4"/>
    <w:rsid w:val="00225177"/>
    <w:rsid w:val="00225431"/>
    <w:rsid w:val="0022550F"/>
    <w:rsid w:val="00225B9F"/>
    <w:rsid w:val="00226179"/>
    <w:rsid w:val="002262C3"/>
    <w:rsid w:val="0022680D"/>
    <w:rsid w:val="00226D27"/>
    <w:rsid w:val="00227656"/>
    <w:rsid w:val="00227957"/>
    <w:rsid w:val="00227EA0"/>
    <w:rsid w:val="0023017C"/>
    <w:rsid w:val="00230184"/>
    <w:rsid w:val="0023019C"/>
    <w:rsid w:val="00230C1F"/>
    <w:rsid w:val="00230F92"/>
    <w:rsid w:val="00231966"/>
    <w:rsid w:val="00231A0E"/>
    <w:rsid w:val="002320B9"/>
    <w:rsid w:val="00232323"/>
    <w:rsid w:val="0023266E"/>
    <w:rsid w:val="00232774"/>
    <w:rsid w:val="00232C40"/>
    <w:rsid w:val="00232C4B"/>
    <w:rsid w:val="00232C99"/>
    <w:rsid w:val="00232CBF"/>
    <w:rsid w:val="00232E60"/>
    <w:rsid w:val="00232E78"/>
    <w:rsid w:val="0023326A"/>
    <w:rsid w:val="0023363A"/>
    <w:rsid w:val="00233B94"/>
    <w:rsid w:val="00233EF4"/>
    <w:rsid w:val="0023447C"/>
    <w:rsid w:val="00234732"/>
    <w:rsid w:val="00234758"/>
    <w:rsid w:val="0023496D"/>
    <w:rsid w:val="00234E24"/>
    <w:rsid w:val="00234E6D"/>
    <w:rsid w:val="00234F0D"/>
    <w:rsid w:val="00235509"/>
    <w:rsid w:val="00235546"/>
    <w:rsid w:val="002358D9"/>
    <w:rsid w:val="00235B21"/>
    <w:rsid w:val="00235B66"/>
    <w:rsid w:val="00235CD0"/>
    <w:rsid w:val="00236056"/>
    <w:rsid w:val="00236460"/>
    <w:rsid w:val="0023665D"/>
    <w:rsid w:val="00236925"/>
    <w:rsid w:val="00236A3F"/>
    <w:rsid w:val="00236AFD"/>
    <w:rsid w:val="00236CBA"/>
    <w:rsid w:val="00236CD0"/>
    <w:rsid w:val="002370CB"/>
    <w:rsid w:val="00237111"/>
    <w:rsid w:val="002371B3"/>
    <w:rsid w:val="002372C1"/>
    <w:rsid w:val="00237968"/>
    <w:rsid w:val="00237AD9"/>
    <w:rsid w:val="00237B9E"/>
    <w:rsid w:val="00237E29"/>
    <w:rsid w:val="00237E89"/>
    <w:rsid w:val="00240371"/>
    <w:rsid w:val="00240450"/>
    <w:rsid w:val="0024096E"/>
    <w:rsid w:val="00240DD2"/>
    <w:rsid w:val="00240E6B"/>
    <w:rsid w:val="002410A4"/>
    <w:rsid w:val="00241219"/>
    <w:rsid w:val="0024141C"/>
    <w:rsid w:val="002419A0"/>
    <w:rsid w:val="00241B3B"/>
    <w:rsid w:val="00241C74"/>
    <w:rsid w:val="00241E72"/>
    <w:rsid w:val="00241E85"/>
    <w:rsid w:val="00241EDD"/>
    <w:rsid w:val="002420D9"/>
    <w:rsid w:val="00242B2B"/>
    <w:rsid w:val="002430B4"/>
    <w:rsid w:val="0024313B"/>
    <w:rsid w:val="0024372F"/>
    <w:rsid w:val="00243A7C"/>
    <w:rsid w:val="00243AA2"/>
    <w:rsid w:val="00243ED7"/>
    <w:rsid w:val="00244122"/>
    <w:rsid w:val="00244161"/>
    <w:rsid w:val="002442BA"/>
    <w:rsid w:val="00244376"/>
    <w:rsid w:val="0024466C"/>
    <w:rsid w:val="00244AE8"/>
    <w:rsid w:val="00244F13"/>
    <w:rsid w:val="0024523B"/>
    <w:rsid w:val="0024586E"/>
    <w:rsid w:val="002459BE"/>
    <w:rsid w:val="00245A10"/>
    <w:rsid w:val="00245AD7"/>
    <w:rsid w:val="00245ECA"/>
    <w:rsid w:val="00245EE3"/>
    <w:rsid w:val="00246171"/>
    <w:rsid w:val="002461EF"/>
    <w:rsid w:val="00246380"/>
    <w:rsid w:val="0024667D"/>
    <w:rsid w:val="002466C7"/>
    <w:rsid w:val="002466FA"/>
    <w:rsid w:val="0024694A"/>
    <w:rsid w:val="00246B4F"/>
    <w:rsid w:val="00246C9A"/>
    <w:rsid w:val="00246DDD"/>
    <w:rsid w:val="00247442"/>
    <w:rsid w:val="00247B1E"/>
    <w:rsid w:val="00247BD2"/>
    <w:rsid w:val="0025015C"/>
    <w:rsid w:val="0025023D"/>
    <w:rsid w:val="00250530"/>
    <w:rsid w:val="00250A98"/>
    <w:rsid w:val="00250E1C"/>
    <w:rsid w:val="00250E3F"/>
    <w:rsid w:val="00251370"/>
    <w:rsid w:val="00251484"/>
    <w:rsid w:val="00251A5E"/>
    <w:rsid w:val="002520FA"/>
    <w:rsid w:val="002521EE"/>
    <w:rsid w:val="002522C2"/>
    <w:rsid w:val="00253101"/>
    <w:rsid w:val="002536F3"/>
    <w:rsid w:val="0025395F"/>
    <w:rsid w:val="00253A42"/>
    <w:rsid w:val="002543CE"/>
    <w:rsid w:val="00254DE5"/>
    <w:rsid w:val="00254E8F"/>
    <w:rsid w:val="00254F34"/>
    <w:rsid w:val="0025515B"/>
    <w:rsid w:val="00255842"/>
    <w:rsid w:val="00255A12"/>
    <w:rsid w:val="00255A88"/>
    <w:rsid w:val="00255BE4"/>
    <w:rsid w:val="00255D04"/>
    <w:rsid w:val="00255D98"/>
    <w:rsid w:val="00255E03"/>
    <w:rsid w:val="00255F1F"/>
    <w:rsid w:val="00256371"/>
    <w:rsid w:val="002564D2"/>
    <w:rsid w:val="00256553"/>
    <w:rsid w:val="002568F4"/>
    <w:rsid w:val="00256C57"/>
    <w:rsid w:val="00256C80"/>
    <w:rsid w:val="00256D5E"/>
    <w:rsid w:val="00256DC1"/>
    <w:rsid w:val="00256F09"/>
    <w:rsid w:val="00256F31"/>
    <w:rsid w:val="00257252"/>
    <w:rsid w:val="00257471"/>
    <w:rsid w:val="0025754E"/>
    <w:rsid w:val="0025774B"/>
    <w:rsid w:val="00257B2F"/>
    <w:rsid w:val="00257D0B"/>
    <w:rsid w:val="00260291"/>
    <w:rsid w:val="00260719"/>
    <w:rsid w:val="0026076C"/>
    <w:rsid w:val="00260BD4"/>
    <w:rsid w:val="00260BE9"/>
    <w:rsid w:val="00260DF4"/>
    <w:rsid w:val="00260FA3"/>
    <w:rsid w:val="0026117C"/>
    <w:rsid w:val="00261299"/>
    <w:rsid w:val="002615EB"/>
    <w:rsid w:val="002619D1"/>
    <w:rsid w:val="00261AC0"/>
    <w:rsid w:val="00261F03"/>
    <w:rsid w:val="00261F99"/>
    <w:rsid w:val="002625D3"/>
    <w:rsid w:val="002627E6"/>
    <w:rsid w:val="00262F4A"/>
    <w:rsid w:val="00262F65"/>
    <w:rsid w:val="00262F66"/>
    <w:rsid w:val="00263398"/>
    <w:rsid w:val="002634F1"/>
    <w:rsid w:val="00263569"/>
    <w:rsid w:val="00263723"/>
    <w:rsid w:val="00264155"/>
    <w:rsid w:val="002641FE"/>
    <w:rsid w:val="002648CF"/>
    <w:rsid w:val="00264940"/>
    <w:rsid w:val="00264D99"/>
    <w:rsid w:val="00264E87"/>
    <w:rsid w:val="002650E9"/>
    <w:rsid w:val="002658B8"/>
    <w:rsid w:val="00265924"/>
    <w:rsid w:val="00265AAA"/>
    <w:rsid w:val="00265D01"/>
    <w:rsid w:val="00265F79"/>
    <w:rsid w:val="00266540"/>
    <w:rsid w:val="002665DC"/>
    <w:rsid w:val="0026667A"/>
    <w:rsid w:val="0026677A"/>
    <w:rsid w:val="00266796"/>
    <w:rsid w:val="00266810"/>
    <w:rsid w:val="00266813"/>
    <w:rsid w:val="002668C5"/>
    <w:rsid w:val="00266D65"/>
    <w:rsid w:val="00266F6E"/>
    <w:rsid w:val="002671C7"/>
    <w:rsid w:val="002672E3"/>
    <w:rsid w:val="00267312"/>
    <w:rsid w:val="00267C7D"/>
    <w:rsid w:val="002701ED"/>
    <w:rsid w:val="00270337"/>
    <w:rsid w:val="002705C9"/>
    <w:rsid w:val="00270702"/>
    <w:rsid w:val="00270D31"/>
    <w:rsid w:val="0027124C"/>
    <w:rsid w:val="0027131E"/>
    <w:rsid w:val="0027164E"/>
    <w:rsid w:val="002716DD"/>
    <w:rsid w:val="0027170F"/>
    <w:rsid w:val="00271824"/>
    <w:rsid w:val="00271A1B"/>
    <w:rsid w:val="00271E24"/>
    <w:rsid w:val="0027241B"/>
    <w:rsid w:val="002724AB"/>
    <w:rsid w:val="0027274F"/>
    <w:rsid w:val="002729E0"/>
    <w:rsid w:val="00272A48"/>
    <w:rsid w:val="00272B0A"/>
    <w:rsid w:val="00272D35"/>
    <w:rsid w:val="0027317D"/>
    <w:rsid w:val="00273506"/>
    <w:rsid w:val="0027350A"/>
    <w:rsid w:val="00273762"/>
    <w:rsid w:val="002739A2"/>
    <w:rsid w:val="00273A7B"/>
    <w:rsid w:val="00273C90"/>
    <w:rsid w:val="00273E32"/>
    <w:rsid w:val="00273E52"/>
    <w:rsid w:val="00274081"/>
    <w:rsid w:val="002740B9"/>
    <w:rsid w:val="002747BF"/>
    <w:rsid w:val="00274834"/>
    <w:rsid w:val="00274D38"/>
    <w:rsid w:val="00274F0A"/>
    <w:rsid w:val="0027543B"/>
    <w:rsid w:val="0027575A"/>
    <w:rsid w:val="00275880"/>
    <w:rsid w:val="00275A92"/>
    <w:rsid w:val="00275AED"/>
    <w:rsid w:val="00275B60"/>
    <w:rsid w:val="002769EA"/>
    <w:rsid w:val="00276D55"/>
    <w:rsid w:val="00277517"/>
    <w:rsid w:val="0027786C"/>
    <w:rsid w:val="00277890"/>
    <w:rsid w:val="00277C63"/>
    <w:rsid w:val="00277FE7"/>
    <w:rsid w:val="00280053"/>
    <w:rsid w:val="002805C3"/>
    <w:rsid w:val="00280988"/>
    <w:rsid w:val="00280AAA"/>
    <w:rsid w:val="00280D81"/>
    <w:rsid w:val="00280D9F"/>
    <w:rsid w:val="00281023"/>
    <w:rsid w:val="0028102F"/>
    <w:rsid w:val="0028153B"/>
    <w:rsid w:val="002816C8"/>
    <w:rsid w:val="002818CA"/>
    <w:rsid w:val="00281A0E"/>
    <w:rsid w:val="00281DFA"/>
    <w:rsid w:val="00282320"/>
    <w:rsid w:val="00282381"/>
    <w:rsid w:val="00282399"/>
    <w:rsid w:val="00282753"/>
    <w:rsid w:val="00282DB2"/>
    <w:rsid w:val="0028307A"/>
    <w:rsid w:val="002830C6"/>
    <w:rsid w:val="00283277"/>
    <w:rsid w:val="002839F4"/>
    <w:rsid w:val="00283C71"/>
    <w:rsid w:val="00283C84"/>
    <w:rsid w:val="00283E60"/>
    <w:rsid w:val="00284142"/>
    <w:rsid w:val="002844CE"/>
    <w:rsid w:val="00284709"/>
    <w:rsid w:val="00284DB0"/>
    <w:rsid w:val="00285692"/>
    <w:rsid w:val="00285A16"/>
    <w:rsid w:val="00285AC4"/>
    <w:rsid w:val="00285DA2"/>
    <w:rsid w:val="00285EE3"/>
    <w:rsid w:val="00286023"/>
    <w:rsid w:val="0028677B"/>
    <w:rsid w:val="00286780"/>
    <w:rsid w:val="0028692E"/>
    <w:rsid w:val="00286F4C"/>
    <w:rsid w:val="00286FF6"/>
    <w:rsid w:val="0028757B"/>
    <w:rsid w:val="002877FA"/>
    <w:rsid w:val="00287881"/>
    <w:rsid w:val="00287B33"/>
    <w:rsid w:val="00287B54"/>
    <w:rsid w:val="00290264"/>
    <w:rsid w:val="002903EE"/>
    <w:rsid w:val="002907E6"/>
    <w:rsid w:val="00290D7D"/>
    <w:rsid w:val="002910A0"/>
    <w:rsid w:val="002912C2"/>
    <w:rsid w:val="002914C4"/>
    <w:rsid w:val="002919C0"/>
    <w:rsid w:val="00291F63"/>
    <w:rsid w:val="0029213D"/>
    <w:rsid w:val="002923D3"/>
    <w:rsid w:val="002924F3"/>
    <w:rsid w:val="002925DD"/>
    <w:rsid w:val="00292804"/>
    <w:rsid w:val="00292B7D"/>
    <w:rsid w:val="00292DA7"/>
    <w:rsid w:val="00292FE3"/>
    <w:rsid w:val="00293168"/>
    <w:rsid w:val="00293279"/>
    <w:rsid w:val="00293407"/>
    <w:rsid w:val="002935D1"/>
    <w:rsid w:val="00293641"/>
    <w:rsid w:val="00293647"/>
    <w:rsid w:val="00293EC9"/>
    <w:rsid w:val="002941D9"/>
    <w:rsid w:val="002946BA"/>
    <w:rsid w:val="00294D1E"/>
    <w:rsid w:val="00294E99"/>
    <w:rsid w:val="00294F63"/>
    <w:rsid w:val="002954D7"/>
    <w:rsid w:val="002954E7"/>
    <w:rsid w:val="002957E6"/>
    <w:rsid w:val="0029587E"/>
    <w:rsid w:val="00295A40"/>
    <w:rsid w:val="00295B83"/>
    <w:rsid w:val="00295C93"/>
    <w:rsid w:val="00295ECB"/>
    <w:rsid w:val="00296096"/>
    <w:rsid w:val="0029621A"/>
    <w:rsid w:val="002962A3"/>
    <w:rsid w:val="00296376"/>
    <w:rsid w:val="002963A4"/>
    <w:rsid w:val="00296625"/>
    <w:rsid w:val="00296B25"/>
    <w:rsid w:val="00296B2E"/>
    <w:rsid w:val="00296C28"/>
    <w:rsid w:val="00296EC3"/>
    <w:rsid w:val="00296F53"/>
    <w:rsid w:val="00297020"/>
    <w:rsid w:val="002971DF"/>
    <w:rsid w:val="0029763D"/>
    <w:rsid w:val="00297729"/>
    <w:rsid w:val="00297838"/>
    <w:rsid w:val="00297FDB"/>
    <w:rsid w:val="002A0458"/>
    <w:rsid w:val="002A0683"/>
    <w:rsid w:val="002A069E"/>
    <w:rsid w:val="002A0725"/>
    <w:rsid w:val="002A0C92"/>
    <w:rsid w:val="002A15D7"/>
    <w:rsid w:val="002A1B40"/>
    <w:rsid w:val="002A1BDD"/>
    <w:rsid w:val="002A1D3F"/>
    <w:rsid w:val="002A20E1"/>
    <w:rsid w:val="002A24E0"/>
    <w:rsid w:val="002A27DC"/>
    <w:rsid w:val="002A288C"/>
    <w:rsid w:val="002A28D0"/>
    <w:rsid w:val="002A2C60"/>
    <w:rsid w:val="002A2EEE"/>
    <w:rsid w:val="002A3113"/>
    <w:rsid w:val="002A314E"/>
    <w:rsid w:val="002A3735"/>
    <w:rsid w:val="002A3D3F"/>
    <w:rsid w:val="002A3DB1"/>
    <w:rsid w:val="002A3FB4"/>
    <w:rsid w:val="002A42F1"/>
    <w:rsid w:val="002A441D"/>
    <w:rsid w:val="002A4AC6"/>
    <w:rsid w:val="002A4FD2"/>
    <w:rsid w:val="002A5462"/>
    <w:rsid w:val="002A593F"/>
    <w:rsid w:val="002A5AE5"/>
    <w:rsid w:val="002A5B6C"/>
    <w:rsid w:val="002A5EC3"/>
    <w:rsid w:val="002A5F8E"/>
    <w:rsid w:val="002A61BC"/>
    <w:rsid w:val="002A61D4"/>
    <w:rsid w:val="002A6347"/>
    <w:rsid w:val="002A63DC"/>
    <w:rsid w:val="002A6630"/>
    <w:rsid w:val="002A6A43"/>
    <w:rsid w:val="002A6B56"/>
    <w:rsid w:val="002A713A"/>
    <w:rsid w:val="002A7620"/>
    <w:rsid w:val="002A7858"/>
    <w:rsid w:val="002A78B2"/>
    <w:rsid w:val="002A7FFE"/>
    <w:rsid w:val="002B0081"/>
    <w:rsid w:val="002B01E2"/>
    <w:rsid w:val="002B04C3"/>
    <w:rsid w:val="002B0DF1"/>
    <w:rsid w:val="002B0E47"/>
    <w:rsid w:val="002B103E"/>
    <w:rsid w:val="002B1329"/>
    <w:rsid w:val="002B15B3"/>
    <w:rsid w:val="002B15C5"/>
    <w:rsid w:val="002B1C80"/>
    <w:rsid w:val="002B1EAA"/>
    <w:rsid w:val="002B237F"/>
    <w:rsid w:val="002B2938"/>
    <w:rsid w:val="002B2995"/>
    <w:rsid w:val="002B2A14"/>
    <w:rsid w:val="002B2B51"/>
    <w:rsid w:val="002B325C"/>
    <w:rsid w:val="002B33BA"/>
    <w:rsid w:val="002B42A9"/>
    <w:rsid w:val="002B42DF"/>
    <w:rsid w:val="002B4324"/>
    <w:rsid w:val="002B459F"/>
    <w:rsid w:val="002B47D7"/>
    <w:rsid w:val="002B48A7"/>
    <w:rsid w:val="002B4A65"/>
    <w:rsid w:val="002B4B4E"/>
    <w:rsid w:val="002B4C3D"/>
    <w:rsid w:val="002B4F84"/>
    <w:rsid w:val="002B579B"/>
    <w:rsid w:val="002B5956"/>
    <w:rsid w:val="002B5F86"/>
    <w:rsid w:val="002B60A9"/>
    <w:rsid w:val="002B6242"/>
    <w:rsid w:val="002B657B"/>
    <w:rsid w:val="002B694F"/>
    <w:rsid w:val="002B6FAA"/>
    <w:rsid w:val="002B704C"/>
    <w:rsid w:val="002B708B"/>
    <w:rsid w:val="002B71A6"/>
    <w:rsid w:val="002B7621"/>
    <w:rsid w:val="002B76B8"/>
    <w:rsid w:val="002B7804"/>
    <w:rsid w:val="002B7B35"/>
    <w:rsid w:val="002B7CDE"/>
    <w:rsid w:val="002B7E0D"/>
    <w:rsid w:val="002C0059"/>
    <w:rsid w:val="002C01AF"/>
    <w:rsid w:val="002C0380"/>
    <w:rsid w:val="002C0443"/>
    <w:rsid w:val="002C04B9"/>
    <w:rsid w:val="002C0AE9"/>
    <w:rsid w:val="002C0B8F"/>
    <w:rsid w:val="002C1035"/>
    <w:rsid w:val="002C103A"/>
    <w:rsid w:val="002C156B"/>
    <w:rsid w:val="002C15BE"/>
    <w:rsid w:val="002C18D5"/>
    <w:rsid w:val="002C1933"/>
    <w:rsid w:val="002C1B00"/>
    <w:rsid w:val="002C23CB"/>
    <w:rsid w:val="002C264D"/>
    <w:rsid w:val="002C2955"/>
    <w:rsid w:val="002C2A9F"/>
    <w:rsid w:val="002C2CDD"/>
    <w:rsid w:val="002C3238"/>
    <w:rsid w:val="002C334E"/>
    <w:rsid w:val="002C3702"/>
    <w:rsid w:val="002C38C9"/>
    <w:rsid w:val="002C3AAB"/>
    <w:rsid w:val="002C3EBC"/>
    <w:rsid w:val="002C3EDC"/>
    <w:rsid w:val="002C428F"/>
    <w:rsid w:val="002C42BC"/>
    <w:rsid w:val="002C48B4"/>
    <w:rsid w:val="002C4ADF"/>
    <w:rsid w:val="002C51FD"/>
    <w:rsid w:val="002C5478"/>
    <w:rsid w:val="002C5528"/>
    <w:rsid w:val="002C5B41"/>
    <w:rsid w:val="002C5B8C"/>
    <w:rsid w:val="002C5E37"/>
    <w:rsid w:val="002C6055"/>
    <w:rsid w:val="002C620F"/>
    <w:rsid w:val="002C63BF"/>
    <w:rsid w:val="002C67EB"/>
    <w:rsid w:val="002C6E51"/>
    <w:rsid w:val="002C6FC6"/>
    <w:rsid w:val="002C722A"/>
    <w:rsid w:val="002C7369"/>
    <w:rsid w:val="002C73C7"/>
    <w:rsid w:val="002C7886"/>
    <w:rsid w:val="002C78CB"/>
    <w:rsid w:val="002C7D84"/>
    <w:rsid w:val="002C7E68"/>
    <w:rsid w:val="002D01A7"/>
    <w:rsid w:val="002D01DF"/>
    <w:rsid w:val="002D0647"/>
    <w:rsid w:val="002D0B5C"/>
    <w:rsid w:val="002D11FD"/>
    <w:rsid w:val="002D1222"/>
    <w:rsid w:val="002D14AB"/>
    <w:rsid w:val="002D175F"/>
    <w:rsid w:val="002D1789"/>
    <w:rsid w:val="002D1908"/>
    <w:rsid w:val="002D1A28"/>
    <w:rsid w:val="002D1AF3"/>
    <w:rsid w:val="002D1D23"/>
    <w:rsid w:val="002D2055"/>
    <w:rsid w:val="002D249E"/>
    <w:rsid w:val="002D28F4"/>
    <w:rsid w:val="002D293E"/>
    <w:rsid w:val="002D29F8"/>
    <w:rsid w:val="002D2B87"/>
    <w:rsid w:val="002D2BBB"/>
    <w:rsid w:val="002D2F3B"/>
    <w:rsid w:val="002D313C"/>
    <w:rsid w:val="002D3177"/>
    <w:rsid w:val="002D36F8"/>
    <w:rsid w:val="002D38FB"/>
    <w:rsid w:val="002D39A8"/>
    <w:rsid w:val="002D3CD1"/>
    <w:rsid w:val="002D40AD"/>
    <w:rsid w:val="002D471B"/>
    <w:rsid w:val="002D47C8"/>
    <w:rsid w:val="002D4F56"/>
    <w:rsid w:val="002D4F8D"/>
    <w:rsid w:val="002D5200"/>
    <w:rsid w:val="002D5277"/>
    <w:rsid w:val="002D5575"/>
    <w:rsid w:val="002D563B"/>
    <w:rsid w:val="002D5A05"/>
    <w:rsid w:val="002D5D59"/>
    <w:rsid w:val="002D67F3"/>
    <w:rsid w:val="002D68A7"/>
    <w:rsid w:val="002D6A92"/>
    <w:rsid w:val="002D6CC4"/>
    <w:rsid w:val="002D6CD4"/>
    <w:rsid w:val="002D6D93"/>
    <w:rsid w:val="002D6E6D"/>
    <w:rsid w:val="002D7490"/>
    <w:rsid w:val="002D75B6"/>
    <w:rsid w:val="002D75EA"/>
    <w:rsid w:val="002D7C6D"/>
    <w:rsid w:val="002D7DAB"/>
    <w:rsid w:val="002E0024"/>
    <w:rsid w:val="002E0A1A"/>
    <w:rsid w:val="002E0D2F"/>
    <w:rsid w:val="002E110F"/>
    <w:rsid w:val="002E123C"/>
    <w:rsid w:val="002E12E9"/>
    <w:rsid w:val="002E1A91"/>
    <w:rsid w:val="002E1E97"/>
    <w:rsid w:val="002E2218"/>
    <w:rsid w:val="002E2434"/>
    <w:rsid w:val="002E25E5"/>
    <w:rsid w:val="002E2D89"/>
    <w:rsid w:val="002E2ED3"/>
    <w:rsid w:val="002E3022"/>
    <w:rsid w:val="002E38EC"/>
    <w:rsid w:val="002E3923"/>
    <w:rsid w:val="002E39CE"/>
    <w:rsid w:val="002E3A24"/>
    <w:rsid w:val="002E3B6A"/>
    <w:rsid w:val="002E3C93"/>
    <w:rsid w:val="002E3E52"/>
    <w:rsid w:val="002E3EF2"/>
    <w:rsid w:val="002E3F83"/>
    <w:rsid w:val="002E4394"/>
    <w:rsid w:val="002E4CA2"/>
    <w:rsid w:val="002E4FBC"/>
    <w:rsid w:val="002E514C"/>
    <w:rsid w:val="002E51B5"/>
    <w:rsid w:val="002E51BD"/>
    <w:rsid w:val="002E5AB0"/>
    <w:rsid w:val="002E5D11"/>
    <w:rsid w:val="002E5DA6"/>
    <w:rsid w:val="002E60D3"/>
    <w:rsid w:val="002E6A96"/>
    <w:rsid w:val="002E70D8"/>
    <w:rsid w:val="002E732A"/>
    <w:rsid w:val="002E7339"/>
    <w:rsid w:val="002E771A"/>
    <w:rsid w:val="002E7AF9"/>
    <w:rsid w:val="002F0BCB"/>
    <w:rsid w:val="002F10D4"/>
    <w:rsid w:val="002F13C2"/>
    <w:rsid w:val="002F166E"/>
    <w:rsid w:val="002F16C3"/>
    <w:rsid w:val="002F170E"/>
    <w:rsid w:val="002F176A"/>
    <w:rsid w:val="002F1989"/>
    <w:rsid w:val="002F1991"/>
    <w:rsid w:val="002F20B7"/>
    <w:rsid w:val="002F250C"/>
    <w:rsid w:val="002F257A"/>
    <w:rsid w:val="002F2724"/>
    <w:rsid w:val="002F2CDD"/>
    <w:rsid w:val="002F2D00"/>
    <w:rsid w:val="002F2DAC"/>
    <w:rsid w:val="002F2FCB"/>
    <w:rsid w:val="002F2FED"/>
    <w:rsid w:val="002F33C6"/>
    <w:rsid w:val="002F355B"/>
    <w:rsid w:val="002F37BE"/>
    <w:rsid w:val="002F3C72"/>
    <w:rsid w:val="002F3E40"/>
    <w:rsid w:val="002F3FD2"/>
    <w:rsid w:val="002F4261"/>
    <w:rsid w:val="002F43AF"/>
    <w:rsid w:val="002F4536"/>
    <w:rsid w:val="002F494D"/>
    <w:rsid w:val="002F49F3"/>
    <w:rsid w:val="002F5287"/>
    <w:rsid w:val="002F52E8"/>
    <w:rsid w:val="002F539A"/>
    <w:rsid w:val="002F58DA"/>
    <w:rsid w:val="002F59DF"/>
    <w:rsid w:val="002F5E8C"/>
    <w:rsid w:val="002F5EA7"/>
    <w:rsid w:val="002F6017"/>
    <w:rsid w:val="002F617C"/>
    <w:rsid w:val="002F6384"/>
    <w:rsid w:val="002F6587"/>
    <w:rsid w:val="002F6AAD"/>
    <w:rsid w:val="002F71D9"/>
    <w:rsid w:val="002F7230"/>
    <w:rsid w:val="002F74F5"/>
    <w:rsid w:val="002F779E"/>
    <w:rsid w:val="002F794E"/>
    <w:rsid w:val="002F7B1E"/>
    <w:rsid w:val="002F7BCE"/>
    <w:rsid w:val="002F7D81"/>
    <w:rsid w:val="002FA0B7"/>
    <w:rsid w:val="00300119"/>
    <w:rsid w:val="003006D6"/>
    <w:rsid w:val="003007F5"/>
    <w:rsid w:val="00300B9F"/>
    <w:rsid w:val="00300BF8"/>
    <w:rsid w:val="00301108"/>
    <w:rsid w:val="003011D2"/>
    <w:rsid w:val="003013F6"/>
    <w:rsid w:val="0030181B"/>
    <w:rsid w:val="00301A35"/>
    <w:rsid w:val="00301C8B"/>
    <w:rsid w:val="00301F2B"/>
    <w:rsid w:val="003023E6"/>
    <w:rsid w:val="0030241D"/>
    <w:rsid w:val="003024EE"/>
    <w:rsid w:val="003026C2"/>
    <w:rsid w:val="003029AC"/>
    <w:rsid w:val="00302AEF"/>
    <w:rsid w:val="00302C5D"/>
    <w:rsid w:val="00302C7C"/>
    <w:rsid w:val="003033C9"/>
    <w:rsid w:val="003033E9"/>
    <w:rsid w:val="003034BB"/>
    <w:rsid w:val="00303503"/>
    <w:rsid w:val="00303891"/>
    <w:rsid w:val="00303DE1"/>
    <w:rsid w:val="00303E63"/>
    <w:rsid w:val="003044C7"/>
    <w:rsid w:val="00304954"/>
    <w:rsid w:val="003049FF"/>
    <w:rsid w:val="00304BCC"/>
    <w:rsid w:val="003050C7"/>
    <w:rsid w:val="00305237"/>
    <w:rsid w:val="00305323"/>
    <w:rsid w:val="00305502"/>
    <w:rsid w:val="00305552"/>
    <w:rsid w:val="00305943"/>
    <w:rsid w:val="00305961"/>
    <w:rsid w:val="00305975"/>
    <w:rsid w:val="00305C38"/>
    <w:rsid w:val="00305E73"/>
    <w:rsid w:val="003062C3"/>
    <w:rsid w:val="003062D6"/>
    <w:rsid w:val="003065DB"/>
    <w:rsid w:val="003068D7"/>
    <w:rsid w:val="003068EF"/>
    <w:rsid w:val="00306950"/>
    <w:rsid w:val="003069E6"/>
    <w:rsid w:val="00306B6E"/>
    <w:rsid w:val="00306C6F"/>
    <w:rsid w:val="00306E00"/>
    <w:rsid w:val="00306E14"/>
    <w:rsid w:val="00306E85"/>
    <w:rsid w:val="003073BF"/>
    <w:rsid w:val="0030749B"/>
    <w:rsid w:val="00307B11"/>
    <w:rsid w:val="00307B19"/>
    <w:rsid w:val="00307C1A"/>
    <w:rsid w:val="00310315"/>
    <w:rsid w:val="0031045D"/>
    <w:rsid w:val="00310550"/>
    <w:rsid w:val="00310A19"/>
    <w:rsid w:val="00310C1D"/>
    <w:rsid w:val="00310D1B"/>
    <w:rsid w:val="003114BE"/>
    <w:rsid w:val="00311980"/>
    <w:rsid w:val="00311B53"/>
    <w:rsid w:val="00311C79"/>
    <w:rsid w:val="00311CA8"/>
    <w:rsid w:val="0031227C"/>
    <w:rsid w:val="00312443"/>
    <w:rsid w:val="003126EB"/>
    <w:rsid w:val="0031270B"/>
    <w:rsid w:val="0031285F"/>
    <w:rsid w:val="00312EAB"/>
    <w:rsid w:val="00312F18"/>
    <w:rsid w:val="00313514"/>
    <w:rsid w:val="00313882"/>
    <w:rsid w:val="003138E9"/>
    <w:rsid w:val="003139B4"/>
    <w:rsid w:val="00313CED"/>
    <w:rsid w:val="00313E74"/>
    <w:rsid w:val="00313F3A"/>
    <w:rsid w:val="003147BE"/>
    <w:rsid w:val="003147EF"/>
    <w:rsid w:val="00314CB6"/>
    <w:rsid w:val="00314D25"/>
    <w:rsid w:val="00314D3F"/>
    <w:rsid w:val="003150FE"/>
    <w:rsid w:val="00315642"/>
    <w:rsid w:val="0031567C"/>
    <w:rsid w:val="00315DCD"/>
    <w:rsid w:val="0031618A"/>
    <w:rsid w:val="00316254"/>
    <w:rsid w:val="003163CA"/>
    <w:rsid w:val="00316475"/>
    <w:rsid w:val="0031685F"/>
    <w:rsid w:val="00316E17"/>
    <w:rsid w:val="00317117"/>
    <w:rsid w:val="003176A2"/>
    <w:rsid w:val="0031782D"/>
    <w:rsid w:val="00317B46"/>
    <w:rsid w:val="00317C4E"/>
    <w:rsid w:val="00320131"/>
    <w:rsid w:val="00320132"/>
    <w:rsid w:val="0032038D"/>
    <w:rsid w:val="003203BA"/>
    <w:rsid w:val="003204F5"/>
    <w:rsid w:val="00320973"/>
    <w:rsid w:val="00320E45"/>
    <w:rsid w:val="00320EF2"/>
    <w:rsid w:val="00321038"/>
    <w:rsid w:val="0032184C"/>
    <w:rsid w:val="00321917"/>
    <w:rsid w:val="00321950"/>
    <w:rsid w:val="003219ED"/>
    <w:rsid w:val="00321D2D"/>
    <w:rsid w:val="00321DA1"/>
    <w:rsid w:val="00322099"/>
    <w:rsid w:val="003220C3"/>
    <w:rsid w:val="00322380"/>
    <w:rsid w:val="003224B5"/>
    <w:rsid w:val="00322563"/>
    <w:rsid w:val="003227C5"/>
    <w:rsid w:val="00322A4B"/>
    <w:rsid w:val="00322BB1"/>
    <w:rsid w:val="003231D6"/>
    <w:rsid w:val="00323323"/>
    <w:rsid w:val="00323401"/>
    <w:rsid w:val="00323C58"/>
    <w:rsid w:val="00323D04"/>
    <w:rsid w:val="00323EBD"/>
    <w:rsid w:val="00323EFF"/>
    <w:rsid w:val="003242CB"/>
    <w:rsid w:val="00324984"/>
    <w:rsid w:val="00324D1F"/>
    <w:rsid w:val="00324DEC"/>
    <w:rsid w:val="00324E20"/>
    <w:rsid w:val="00324EA3"/>
    <w:rsid w:val="00324EF8"/>
    <w:rsid w:val="00324F73"/>
    <w:rsid w:val="003256BE"/>
    <w:rsid w:val="00325A6C"/>
    <w:rsid w:val="00325C37"/>
    <w:rsid w:val="00325DB3"/>
    <w:rsid w:val="00325EA4"/>
    <w:rsid w:val="00325F0D"/>
    <w:rsid w:val="003266AE"/>
    <w:rsid w:val="00326D75"/>
    <w:rsid w:val="00326DC5"/>
    <w:rsid w:val="003270C9"/>
    <w:rsid w:val="0032735F"/>
    <w:rsid w:val="00327382"/>
    <w:rsid w:val="003275DE"/>
    <w:rsid w:val="00327609"/>
    <w:rsid w:val="00327D0B"/>
    <w:rsid w:val="00327D55"/>
    <w:rsid w:val="00327D81"/>
    <w:rsid w:val="00327E87"/>
    <w:rsid w:val="00327E8C"/>
    <w:rsid w:val="003301D3"/>
    <w:rsid w:val="0033035D"/>
    <w:rsid w:val="003307B5"/>
    <w:rsid w:val="0033083D"/>
    <w:rsid w:val="00330CE2"/>
    <w:rsid w:val="00330D33"/>
    <w:rsid w:val="00330E44"/>
    <w:rsid w:val="003313F4"/>
    <w:rsid w:val="00331710"/>
    <w:rsid w:val="0033175F"/>
    <w:rsid w:val="00331E92"/>
    <w:rsid w:val="003320A0"/>
    <w:rsid w:val="003321B8"/>
    <w:rsid w:val="003323EC"/>
    <w:rsid w:val="00332929"/>
    <w:rsid w:val="00332BAD"/>
    <w:rsid w:val="00332CB1"/>
    <w:rsid w:val="00333148"/>
    <w:rsid w:val="003331F1"/>
    <w:rsid w:val="0033326A"/>
    <w:rsid w:val="00333766"/>
    <w:rsid w:val="00333863"/>
    <w:rsid w:val="00333865"/>
    <w:rsid w:val="00333A5D"/>
    <w:rsid w:val="00333A7A"/>
    <w:rsid w:val="00333C51"/>
    <w:rsid w:val="00333D9E"/>
    <w:rsid w:val="00333DA9"/>
    <w:rsid w:val="00334276"/>
    <w:rsid w:val="00334287"/>
    <w:rsid w:val="0033434E"/>
    <w:rsid w:val="003345BF"/>
    <w:rsid w:val="003349FA"/>
    <w:rsid w:val="00334A95"/>
    <w:rsid w:val="00334AD5"/>
    <w:rsid w:val="00334E8B"/>
    <w:rsid w:val="00334F3F"/>
    <w:rsid w:val="0033545A"/>
    <w:rsid w:val="0033550E"/>
    <w:rsid w:val="00335A68"/>
    <w:rsid w:val="00335AF4"/>
    <w:rsid w:val="00335D25"/>
    <w:rsid w:val="00335D9A"/>
    <w:rsid w:val="003362D7"/>
    <w:rsid w:val="00336740"/>
    <w:rsid w:val="003367F6"/>
    <w:rsid w:val="00336955"/>
    <w:rsid w:val="00336A13"/>
    <w:rsid w:val="00336D4F"/>
    <w:rsid w:val="003370BB"/>
    <w:rsid w:val="00337354"/>
    <w:rsid w:val="00337432"/>
    <w:rsid w:val="003375F8"/>
    <w:rsid w:val="00337651"/>
    <w:rsid w:val="00337716"/>
    <w:rsid w:val="003400C1"/>
    <w:rsid w:val="003404A5"/>
    <w:rsid w:val="00340527"/>
    <w:rsid w:val="00340F7D"/>
    <w:rsid w:val="00341324"/>
    <w:rsid w:val="003415B5"/>
    <w:rsid w:val="003419C0"/>
    <w:rsid w:val="00341E52"/>
    <w:rsid w:val="0034236D"/>
    <w:rsid w:val="00342408"/>
    <w:rsid w:val="0034241A"/>
    <w:rsid w:val="00342721"/>
    <w:rsid w:val="00342DF7"/>
    <w:rsid w:val="00342E75"/>
    <w:rsid w:val="0034336B"/>
    <w:rsid w:val="00343742"/>
    <w:rsid w:val="003439AF"/>
    <w:rsid w:val="00343AC7"/>
    <w:rsid w:val="00343D80"/>
    <w:rsid w:val="00343FDB"/>
    <w:rsid w:val="003440EC"/>
    <w:rsid w:val="0034420D"/>
    <w:rsid w:val="00344381"/>
    <w:rsid w:val="00344602"/>
    <w:rsid w:val="00344863"/>
    <w:rsid w:val="00345121"/>
    <w:rsid w:val="003451ED"/>
    <w:rsid w:val="003454E7"/>
    <w:rsid w:val="0034559F"/>
    <w:rsid w:val="00345AE0"/>
    <w:rsid w:val="003462E3"/>
    <w:rsid w:val="00346997"/>
    <w:rsid w:val="00346B28"/>
    <w:rsid w:val="00346B86"/>
    <w:rsid w:val="0034704A"/>
    <w:rsid w:val="00347363"/>
    <w:rsid w:val="003474A8"/>
    <w:rsid w:val="00347731"/>
    <w:rsid w:val="0034774A"/>
    <w:rsid w:val="00347751"/>
    <w:rsid w:val="003478B6"/>
    <w:rsid w:val="00347D36"/>
    <w:rsid w:val="00347DDC"/>
    <w:rsid w:val="00350049"/>
    <w:rsid w:val="0035060F"/>
    <w:rsid w:val="00350A71"/>
    <w:rsid w:val="00350ABD"/>
    <w:rsid w:val="00350D66"/>
    <w:rsid w:val="00350F02"/>
    <w:rsid w:val="003510DD"/>
    <w:rsid w:val="00351456"/>
    <w:rsid w:val="0035157D"/>
    <w:rsid w:val="00351886"/>
    <w:rsid w:val="00351A77"/>
    <w:rsid w:val="00351AAF"/>
    <w:rsid w:val="0035235B"/>
    <w:rsid w:val="0035264F"/>
    <w:rsid w:val="0035273C"/>
    <w:rsid w:val="00352822"/>
    <w:rsid w:val="00352D4B"/>
    <w:rsid w:val="00352D6F"/>
    <w:rsid w:val="00352D72"/>
    <w:rsid w:val="00352F2B"/>
    <w:rsid w:val="0035310C"/>
    <w:rsid w:val="00353721"/>
    <w:rsid w:val="00353784"/>
    <w:rsid w:val="00353893"/>
    <w:rsid w:val="00353897"/>
    <w:rsid w:val="00353A72"/>
    <w:rsid w:val="00354137"/>
    <w:rsid w:val="003542A9"/>
    <w:rsid w:val="00354333"/>
    <w:rsid w:val="003545BF"/>
    <w:rsid w:val="003546CF"/>
    <w:rsid w:val="00354DA4"/>
    <w:rsid w:val="00354E77"/>
    <w:rsid w:val="00354ED3"/>
    <w:rsid w:val="00354FD2"/>
    <w:rsid w:val="00355277"/>
    <w:rsid w:val="003555F4"/>
    <w:rsid w:val="00355D66"/>
    <w:rsid w:val="00355ED1"/>
    <w:rsid w:val="00355FF0"/>
    <w:rsid w:val="00356805"/>
    <w:rsid w:val="00356B10"/>
    <w:rsid w:val="00356E3B"/>
    <w:rsid w:val="00356E5C"/>
    <w:rsid w:val="00356FA6"/>
    <w:rsid w:val="00357039"/>
    <w:rsid w:val="003573F2"/>
    <w:rsid w:val="00357C82"/>
    <w:rsid w:val="00357E18"/>
    <w:rsid w:val="00360064"/>
    <w:rsid w:val="00360569"/>
    <w:rsid w:val="00360754"/>
    <w:rsid w:val="00360AC4"/>
    <w:rsid w:val="00360CBB"/>
    <w:rsid w:val="00360F17"/>
    <w:rsid w:val="003610FE"/>
    <w:rsid w:val="00361167"/>
    <w:rsid w:val="00361858"/>
    <w:rsid w:val="00361BF6"/>
    <w:rsid w:val="00361C14"/>
    <w:rsid w:val="00361C81"/>
    <w:rsid w:val="00361CF7"/>
    <w:rsid w:val="00361CFD"/>
    <w:rsid w:val="00362672"/>
    <w:rsid w:val="00362BF4"/>
    <w:rsid w:val="00362FEF"/>
    <w:rsid w:val="00363036"/>
    <w:rsid w:val="0036368A"/>
    <w:rsid w:val="003637B9"/>
    <w:rsid w:val="003639A1"/>
    <w:rsid w:val="00363A51"/>
    <w:rsid w:val="00363C94"/>
    <w:rsid w:val="00363CF5"/>
    <w:rsid w:val="00363ED1"/>
    <w:rsid w:val="00363FA7"/>
    <w:rsid w:val="00363FD3"/>
    <w:rsid w:val="00364258"/>
    <w:rsid w:val="0036478F"/>
    <w:rsid w:val="00364A2B"/>
    <w:rsid w:val="00364A9C"/>
    <w:rsid w:val="00364D0F"/>
    <w:rsid w:val="003650F4"/>
    <w:rsid w:val="00365193"/>
    <w:rsid w:val="00365196"/>
    <w:rsid w:val="0036549A"/>
    <w:rsid w:val="00365602"/>
    <w:rsid w:val="003657B5"/>
    <w:rsid w:val="00365838"/>
    <w:rsid w:val="0036583D"/>
    <w:rsid w:val="00365909"/>
    <w:rsid w:val="00366581"/>
    <w:rsid w:val="003667A8"/>
    <w:rsid w:val="0036694C"/>
    <w:rsid w:val="00366A37"/>
    <w:rsid w:val="00366DC3"/>
    <w:rsid w:val="00366FA6"/>
    <w:rsid w:val="00367106"/>
    <w:rsid w:val="00367317"/>
    <w:rsid w:val="00367526"/>
    <w:rsid w:val="0036759B"/>
    <w:rsid w:val="0036778C"/>
    <w:rsid w:val="00367AC5"/>
    <w:rsid w:val="00367F3B"/>
    <w:rsid w:val="00367F68"/>
    <w:rsid w:val="003700E6"/>
    <w:rsid w:val="003701BA"/>
    <w:rsid w:val="0037026B"/>
    <w:rsid w:val="003706B0"/>
    <w:rsid w:val="003707FD"/>
    <w:rsid w:val="00370FBC"/>
    <w:rsid w:val="00371392"/>
    <w:rsid w:val="003713AF"/>
    <w:rsid w:val="00371486"/>
    <w:rsid w:val="00371819"/>
    <w:rsid w:val="00371B13"/>
    <w:rsid w:val="00371F30"/>
    <w:rsid w:val="00371FCB"/>
    <w:rsid w:val="00372135"/>
    <w:rsid w:val="0037216E"/>
    <w:rsid w:val="00372215"/>
    <w:rsid w:val="00372226"/>
    <w:rsid w:val="00372243"/>
    <w:rsid w:val="003725AF"/>
    <w:rsid w:val="0037271E"/>
    <w:rsid w:val="0037272A"/>
    <w:rsid w:val="00372868"/>
    <w:rsid w:val="00372C6C"/>
    <w:rsid w:val="00373516"/>
    <w:rsid w:val="00373606"/>
    <w:rsid w:val="00373773"/>
    <w:rsid w:val="00373E0D"/>
    <w:rsid w:val="00373E96"/>
    <w:rsid w:val="00373F23"/>
    <w:rsid w:val="003741AF"/>
    <w:rsid w:val="003742DF"/>
    <w:rsid w:val="003745C2"/>
    <w:rsid w:val="0037465F"/>
    <w:rsid w:val="00374698"/>
    <w:rsid w:val="00374809"/>
    <w:rsid w:val="0037494C"/>
    <w:rsid w:val="003749D9"/>
    <w:rsid w:val="00374BB6"/>
    <w:rsid w:val="00374C28"/>
    <w:rsid w:val="00374F7E"/>
    <w:rsid w:val="00374F89"/>
    <w:rsid w:val="0037515B"/>
    <w:rsid w:val="00375527"/>
    <w:rsid w:val="0037592E"/>
    <w:rsid w:val="00375BFE"/>
    <w:rsid w:val="00375CCC"/>
    <w:rsid w:val="00375DD4"/>
    <w:rsid w:val="003760B6"/>
    <w:rsid w:val="00376262"/>
    <w:rsid w:val="00376309"/>
    <w:rsid w:val="00376325"/>
    <w:rsid w:val="00376384"/>
    <w:rsid w:val="003763F5"/>
    <w:rsid w:val="003767B4"/>
    <w:rsid w:val="003767E5"/>
    <w:rsid w:val="003767ED"/>
    <w:rsid w:val="00376EAC"/>
    <w:rsid w:val="00376EC4"/>
    <w:rsid w:val="00376EF8"/>
    <w:rsid w:val="003771C7"/>
    <w:rsid w:val="00377370"/>
    <w:rsid w:val="00377E0B"/>
    <w:rsid w:val="00377FA3"/>
    <w:rsid w:val="00380281"/>
    <w:rsid w:val="003804C0"/>
    <w:rsid w:val="00380528"/>
    <w:rsid w:val="003806C8"/>
    <w:rsid w:val="00380BC0"/>
    <w:rsid w:val="00380C66"/>
    <w:rsid w:val="00380CE9"/>
    <w:rsid w:val="00380DAD"/>
    <w:rsid w:val="003810AA"/>
    <w:rsid w:val="00381159"/>
    <w:rsid w:val="0038198C"/>
    <w:rsid w:val="00381A8F"/>
    <w:rsid w:val="00381ED7"/>
    <w:rsid w:val="00381F54"/>
    <w:rsid w:val="00382162"/>
    <w:rsid w:val="00382AB0"/>
    <w:rsid w:val="00382B0B"/>
    <w:rsid w:val="00382C8B"/>
    <w:rsid w:val="00382D68"/>
    <w:rsid w:val="0038314E"/>
    <w:rsid w:val="00383474"/>
    <w:rsid w:val="003834C2"/>
    <w:rsid w:val="00383579"/>
    <w:rsid w:val="00383A27"/>
    <w:rsid w:val="00383D70"/>
    <w:rsid w:val="00383FB5"/>
    <w:rsid w:val="003842A2"/>
    <w:rsid w:val="00384436"/>
    <w:rsid w:val="00384440"/>
    <w:rsid w:val="003844D2"/>
    <w:rsid w:val="003847F0"/>
    <w:rsid w:val="003848B4"/>
    <w:rsid w:val="0038498E"/>
    <w:rsid w:val="00384BBA"/>
    <w:rsid w:val="00384D52"/>
    <w:rsid w:val="00384EC8"/>
    <w:rsid w:val="003850F5"/>
    <w:rsid w:val="00385814"/>
    <w:rsid w:val="00385CA8"/>
    <w:rsid w:val="00386059"/>
    <w:rsid w:val="0038626A"/>
    <w:rsid w:val="003867B8"/>
    <w:rsid w:val="00386943"/>
    <w:rsid w:val="00386A3E"/>
    <w:rsid w:val="00386AEC"/>
    <w:rsid w:val="00386C50"/>
    <w:rsid w:val="00386D20"/>
    <w:rsid w:val="00386EA5"/>
    <w:rsid w:val="00386FED"/>
    <w:rsid w:val="003872FD"/>
    <w:rsid w:val="00387322"/>
    <w:rsid w:val="00387A92"/>
    <w:rsid w:val="00387DD3"/>
    <w:rsid w:val="00387FB0"/>
    <w:rsid w:val="00390015"/>
    <w:rsid w:val="00390073"/>
    <w:rsid w:val="0039047C"/>
    <w:rsid w:val="003907E3"/>
    <w:rsid w:val="003910EA"/>
    <w:rsid w:val="003911E3"/>
    <w:rsid w:val="00391366"/>
    <w:rsid w:val="003913C2"/>
    <w:rsid w:val="00391432"/>
    <w:rsid w:val="00391437"/>
    <w:rsid w:val="00391628"/>
    <w:rsid w:val="0039164F"/>
    <w:rsid w:val="00391CBD"/>
    <w:rsid w:val="00391D10"/>
    <w:rsid w:val="00391E9B"/>
    <w:rsid w:val="00392077"/>
    <w:rsid w:val="003924E9"/>
    <w:rsid w:val="00392AAB"/>
    <w:rsid w:val="00392CAA"/>
    <w:rsid w:val="0039371A"/>
    <w:rsid w:val="0039399F"/>
    <w:rsid w:val="00393EC7"/>
    <w:rsid w:val="0039418C"/>
    <w:rsid w:val="003941B2"/>
    <w:rsid w:val="00394310"/>
    <w:rsid w:val="003945B8"/>
    <w:rsid w:val="00394747"/>
    <w:rsid w:val="003948B0"/>
    <w:rsid w:val="0039498D"/>
    <w:rsid w:val="00394994"/>
    <w:rsid w:val="00394C0A"/>
    <w:rsid w:val="00394CB8"/>
    <w:rsid w:val="00394FDE"/>
    <w:rsid w:val="00395309"/>
    <w:rsid w:val="0039538B"/>
    <w:rsid w:val="00395579"/>
    <w:rsid w:val="003955AF"/>
    <w:rsid w:val="003955B9"/>
    <w:rsid w:val="0039599B"/>
    <w:rsid w:val="00395A51"/>
    <w:rsid w:val="00395CD0"/>
    <w:rsid w:val="0039617D"/>
    <w:rsid w:val="00396427"/>
    <w:rsid w:val="00396517"/>
    <w:rsid w:val="0039665F"/>
    <w:rsid w:val="0039683E"/>
    <w:rsid w:val="003970FA"/>
    <w:rsid w:val="0039728B"/>
    <w:rsid w:val="003977DE"/>
    <w:rsid w:val="00397998"/>
    <w:rsid w:val="003A00AE"/>
    <w:rsid w:val="003A010D"/>
    <w:rsid w:val="003A0425"/>
    <w:rsid w:val="003A0544"/>
    <w:rsid w:val="003A060B"/>
    <w:rsid w:val="003A0E6C"/>
    <w:rsid w:val="003A1379"/>
    <w:rsid w:val="003A1B4C"/>
    <w:rsid w:val="003A1E02"/>
    <w:rsid w:val="003A1EDD"/>
    <w:rsid w:val="003A1EE9"/>
    <w:rsid w:val="003A223E"/>
    <w:rsid w:val="003A24A8"/>
    <w:rsid w:val="003A2540"/>
    <w:rsid w:val="003A2775"/>
    <w:rsid w:val="003A2947"/>
    <w:rsid w:val="003A2D70"/>
    <w:rsid w:val="003A2F79"/>
    <w:rsid w:val="003A3095"/>
    <w:rsid w:val="003A3535"/>
    <w:rsid w:val="003A3630"/>
    <w:rsid w:val="003A3640"/>
    <w:rsid w:val="003A37B7"/>
    <w:rsid w:val="003A380A"/>
    <w:rsid w:val="003A3CF4"/>
    <w:rsid w:val="003A3D24"/>
    <w:rsid w:val="003A42C8"/>
    <w:rsid w:val="003A43B4"/>
    <w:rsid w:val="003A44DA"/>
    <w:rsid w:val="003A4571"/>
    <w:rsid w:val="003A46B8"/>
    <w:rsid w:val="003A4938"/>
    <w:rsid w:val="003A494E"/>
    <w:rsid w:val="003A498E"/>
    <w:rsid w:val="003A499B"/>
    <w:rsid w:val="003A4A7F"/>
    <w:rsid w:val="003A4C1A"/>
    <w:rsid w:val="003A5132"/>
    <w:rsid w:val="003A5329"/>
    <w:rsid w:val="003A5862"/>
    <w:rsid w:val="003A5AEE"/>
    <w:rsid w:val="003A611E"/>
    <w:rsid w:val="003A6251"/>
    <w:rsid w:val="003A63B8"/>
    <w:rsid w:val="003A668C"/>
    <w:rsid w:val="003A6A07"/>
    <w:rsid w:val="003A6C65"/>
    <w:rsid w:val="003A6CD9"/>
    <w:rsid w:val="003A70A7"/>
    <w:rsid w:val="003A70CB"/>
    <w:rsid w:val="003A71C5"/>
    <w:rsid w:val="003A7F66"/>
    <w:rsid w:val="003B00D6"/>
    <w:rsid w:val="003B034B"/>
    <w:rsid w:val="003B03BA"/>
    <w:rsid w:val="003B03E8"/>
    <w:rsid w:val="003B0859"/>
    <w:rsid w:val="003B093D"/>
    <w:rsid w:val="003B0AFE"/>
    <w:rsid w:val="003B0B5D"/>
    <w:rsid w:val="003B0CD3"/>
    <w:rsid w:val="003B0E6B"/>
    <w:rsid w:val="003B13D2"/>
    <w:rsid w:val="003B13E5"/>
    <w:rsid w:val="003B13F9"/>
    <w:rsid w:val="003B15A5"/>
    <w:rsid w:val="003B160A"/>
    <w:rsid w:val="003B21D3"/>
    <w:rsid w:val="003B2522"/>
    <w:rsid w:val="003B26C2"/>
    <w:rsid w:val="003B280D"/>
    <w:rsid w:val="003B2CF5"/>
    <w:rsid w:val="003B2D90"/>
    <w:rsid w:val="003B3222"/>
    <w:rsid w:val="003B3292"/>
    <w:rsid w:val="003B36B7"/>
    <w:rsid w:val="003B398C"/>
    <w:rsid w:val="003B39CA"/>
    <w:rsid w:val="003B3ABC"/>
    <w:rsid w:val="003B3E11"/>
    <w:rsid w:val="003B3F23"/>
    <w:rsid w:val="003B4659"/>
    <w:rsid w:val="003B4720"/>
    <w:rsid w:val="003B4D0D"/>
    <w:rsid w:val="003B4FCF"/>
    <w:rsid w:val="003B503A"/>
    <w:rsid w:val="003B5176"/>
    <w:rsid w:val="003B5711"/>
    <w:rsid w:val="003B5859"/>
    <w:rsid w:val="003B59F7"/>
    <w:rsid w:val="003B5E15"/>
    <w:rsid w:val="003B5F27"/>
    <w:rsid w:val="003B600F"/>
    <w:rsid w:val="003B63D2"/>
    <w:rsid w:val="003B65A4"/>
    <w:rsid w:val="003B67C7"/>
    <w:rsid w:val="003B6982"/>
    <w:rsid w:val="003B6B7B"/>
    <w:rsid w:val="003B6C53"/>
    <w:rsid w:val="003B789E"/>
    <w:rsid w:val="003B79C5"/>
    <w:rsid w:val="003B7EA6"/>
    <w:rsid w:val="003B7F21"/>
    <w:rsid w:val="003B7FFB"/>
    <w:rsid w:val="003C0985"/>
    <w:rsid w:val="003C0C1F"/>
    <w:rsid w:val="003C0E9E"/>
    <w:rsid w:val="003C10EE"/>
    <w:rsid w:val="003C1401"/>
    <w:rsid w:val="003C1FC4"/>
    <w:rsid w:val="003C20AD"/>
    <w:rsid w:val="003C24C4"/>
    <w:rsid w:val="003C2582"/>
    <w:rsid w:val="003C290A"/>
    <w:rsid w:val="003C2CE6"/>
    <w:rsid w:val="003C2D27"/>
    <w:rsid w:val="003C3091"/>
    <w:rsid w:val="003C3197"/>
    <w:rsid w:val="003C3357"/>
    <w:rsid w:val="003C33D0"/>
    <w:rsid w:val="003C3428"/>
    <w:rsid w:val="003C3552"/>
    <w:rsid w:val="003C37EE"/>
    <w:rsid w:val="003C3ECC"/>
    <w:rsid w:val="003C420A"/>
    <w:rsid w:val="003C422A"/>
    <w:rsid w:val="003C43EC"/>
    <w:rsid w:val="003C4872"/>
    <w:rsid w:val="003C48D6"/>
    <w:rsid w:val="003C4BD5"/>
    <w:rsid w:val="003C50E2"/>
    <w:rsid w:val="003C517D"/>
    <w:rsid w:val="003C5695"/>
    <w:rsid w:val="003C588C"/>
    <w:rsid w:val="003C5903"/>
    <w:rsid w:val="003C5B23"/>
    <w:rsid w:val="003C619E"/>
    <w:rsid w:val="003C656F"/>
    <w:rsid w:val="003C6D67"/>
    <w:rsid w:val="003C72F1"/>
    <w:rsid w:val="003C7378"/>
    <w:rsid w:val="003C76BE"/>
    <w:rsid w:val="003C77E1"/>
    <w:rsid w:val="003C7C61"/>
    <w:rsid w:val="003C7D11"/>
    <w:rsid w:val="003D0537"/>
    <w:rsid w:val="003D0823"/>
    <w:rsid w:val="003D08F4"/>
    <w:rsid w:val="003D0C6D"/>
    <w:rsid w:val="003D0D67"/>
    <w:rsid w:val="003D0E4D"/>
    <w:rsid w:val="003D0E6E"/>
    <w:rsid w:val="003D117C"/>
    <w:rsid w:val="003D12D1"/>
    <w:rsid w:val="003D12F3"/>
    <w:rsid w:val="003D1439"/>
    <w:rsid w:val="003D1872"/>
    <w:rsid w:val="003D1F31"/>
    <w:rsid w:val="003D2034"/>
    <w:rsid w:val="003D214F"/>
    <w:rsid w:val="003D23A0"/>
    <w:rsid w:val="003D2D3D"/>
    <w:rsid w:val="003D2FCF"/>
    <w:rsid w:val="003D309C"/>
    <w:rsid w:val="003D311C"/>
    <w:rsid w:val="003D3276"/>
    <w:rsid w:val="003D38D5"/>
    <w:rsid w:val="003D3940"/>
    <w:rsid w:val="003D3A13"/>
    <w:rsid w:val="003D3B12"/>
    <w:rsid w:val="003D3F05"/>
    <w:rsid w:val="003D45D4"/>
    <w:rsid w:val="003D473D"/>
    <w:rsid w:val="003D495A"/>
    <w:rsid w:val="003D4B77"/>
    <w:rsid w:val="003D4D5C"/>
    <w:rsid w:val="003D50A1"/>
    <w:rsid w:val="003D53D6"/>
    <w:rsid w:val="003D5409"/>
    <w:rsid w:val="003D5A50"/>
    <w:rsid w:val="003D5ECB"/>
    <w:rsid w:val="003D6089"/>
    <w:rsid w:val="003D60B7"/>
    <w:rsid w:val="003D658A"/>
    <w:rsid w:val="003D65C0"/>
    <w:rsid w:val="003D663D"/>
    <w:rsid w:val="003D66EE"/>
    <w:rsid w:val="003D69AB"/>
    <w:rsid w:val="003D6A52"/>
    <w:rsid w:val="003D6AB2"/>
    <w:rsid w:val="003D6DFB"/>
    <w:rsid w:val="003D6F8E"/>
    <w:rsid w:val="003D7188"/>
    <w:rsid w:val="003D7600"/>
    <w:rsid w:val="003D769A"/>
    <w:rsid w:val="003D7795"/>
    <w:rsid w:val="003D785A"/>
    <w:rsid w:val="003D7978"/>
    <w:rsid w:val="003D7A20"/>
    <w:rsid w:val="003D7A52"/>
    <w:rsid w:val="003D7B09"/>
    <w:rsid w:val="003D7E23"/>
    <w:rsid w:val="003D7F29"/>
    <w:rsid w:val="003D7F41"/>
    <w:rsid w:val="003E0251"/>
    <w:rsid w:val="003E0568"/>
    <w:rsid w:val="003E09B9"/>
    <w:rsid w:val="003E0E98"/>
    <w:rsid w:val="003E10D7"/>
    <w:rsid w:val="003E159C"/>
    <w:rsid w:val="003E16C7"/>
    <w:rsid w:val="003E1761"/>
    <w:rsid w:val="003E1AD4"/>
    <w:rsid w:val="003E1E50"/>
    <w:rsid w:val="003E210A"/>
    <w:rsid w:val="003E2183"/>
    <w:rsid w:val="003E2218"/>
    <w:rsid w:val="003E226C"/>
    <w:rsid w:val="003E2669"/>
    <w:rsid w:val="003E2DE3"/>
    <w:rsid w:val="003E2DF9"/>
    <w:rsid w:val="003E315E"/>
    <w:rsid w:val="003E34AF"/>
    <w:rsid w:val="003E370F"/>
    <w:rsid w:val="003E3800"/>
    <w:rsid w:val="003E3DCE"/>
    <w:rsid w:val="003E404E"/>
    <w:rsid w:val="003E42BD"/>
    <w:rsid w:val="003E444F"/>
    <w:rsid w:val="003E4559"/>
    <w:rsid w:val="003E490D"/>
    <w:rsid w:val="003E495C"/>
    <w:rsid w:val="003E4ED7"/>
    <w:rsid w:val="003E4FA2"/>
    <w:rsid w:val="003E58AB"/>
    <w:rsid w:val="003E59A5"/>
    <w:rsid w:val="003E5E65"/>
    <w:rsid w:val="003E5F24"/>
    <w:rsid w:val="003E6030"/>
    <w:rsid w:val="003E62A4"/>
    <w:rsid w:val="003E6330"/>
    <w:rsid w:val="003E6345"/>
    <w:rsid w:val="003E6734"/>
    <w:rsid w:val="003E681D"/>
    <w:rsid w:val="003E69FE"/>
    <w:rsid w:val="003E6A84"/>
    <w:rsid w:val="003E6EC2"/>
    <w:rsid w:val="003E7058"/>
    <w:rsid w:val="003E7065"/>
    <w:rsid w:val="003E73D3"/>
    <w:rsid w:val="003E74AB"/>
    <w:rsid w:val="003E74AD"/>
    <w:rsid w:val="003E7628"/>
    <w:rsid w:val="003E7AAE"/>
    <w:rsid w:val="003E7B87"/>
    <w:rsid w:val="003E7C69"/>
    <w:rsid w:val="003E7CF9"/>
    <w:rsid w:val="003E7F44"/>
    <w:rsid w:val="003F03B2"/>
    <w:rsid w:val="003F04BE"/>
    <w:rsid w:val="003F056E"/>
    <w:rsid w:val="003F0A39"/>
    <w:rsid w:val="003F0FA5"/>
    <w:rsid w:val="003F12DE"/>
    <w:rsid w:val="003F157E"/>
    <w:rsid w:val="003F166E"/>
    <w:rsid w:val="003F1D0D"/>
    <w:rsid w:val="003F2976"/>
    <w:rsid w:val="003F31E7"/>
    <w:rsid w:val="003F320E"/>
    <w:rsid w:val="003F331A"/>
    <w:rsid w:val="003F347B"/>
    <w:rsid w:val="003F3652"/>
    <w:rsid w:val="003F3743"/>
    <w:rsid w:val="003F3810"/>
    <w:rsid w:val="003F396A"/>
    <w:rsid w:val="003F3E13"/>
    <w:rsid w:val="003F3FE4"/>
    <w:rsid w:val="003F407D"/>
    <w:rsid w:val="003F429A"/>
    <w:rsid w:val="003F44FA"/>
    <w:rsid w:val="003F4A5D"/>
    <w:rsid w:val="003F4B8E"/>
    <w:rsid w:val="003F4BAC"/>
    <w:rsid w:val="003F4D31"/>
    <w:rsid w:val="003F4E3F"/>
    <w:rsid w:val="003F4ED3"/>
    <w:rsid w:val="003F4F93"/>
    <w:rsid w:val="003F4FE2"/>
    <w:rsid w:val="003F5117"/>
    <w:rsid w:val="003F51E6"/>
    <w:rsid w:val="003F5483"/>
    <w:rsid w:val="003F5555"/>
    <w:rsid w:val="003F56DD"/>
    <w:rsid w:val="003F581E"/>
    <w:rsid w:val="003F5F44"/>
    <w:rsid w:val="003F649D"/>
    <w:rsid w:val="003F6A7F"/>
    <w:rsid w:val="003F6EAD"/>
    <w:rsid w:val="003F71D4"/>
    <w:rsid w:val="003F72C3"/>
    <w:rsid w:val="003F7BE6"/>
    <w:rsid w:val="0040003E"/>
    <w:rsid w:val="00400282"/>
    <w:rsid w:val="00400545"/>
    <w:rsid w:val="004005AE"/>
    <w:rsid w:val="00400762"/>
    <w:rsid w:val="00400932"/>
    <w:rsid w:val="00401066"/>
    <w:rsid w:val="004011D4"/>
    <w:rsid w:val="00401306"/>
    <w:rsid w:val="00401534"/>
    <w:rsid w:val="0040156C"/>
    <w:rsid w:val="004015D3"/>
    <w:rsid w:val="00401832"/>
    <w:rsid w:val="0040187D"/>
    <w:rsid w:val="00401941"/>
    <w:rsid w:val="00401B51"/>
    <w:rsid w:val="00401B6B"/>
    <w:rsid w:val="00401B97"/>
    <w:rsid w:val="004020AA"/>
    <w:rsid w:val="00402198"/>
    <w:rsid w:val="0040230C"/>
    <w:rsid w:val="00402334"/>
    <w:rsid w:val="004023F5"/>
    <w:rsid w:val="00402486"/>
    <w:rsid w:val="004025F1"/>
    <w:rsid w:val="00402613"/>
    <w:rsid w:val="00402926"/>
    <w:rsid w:val="00402975"/>
    <w:rsid w:val="00402B59"/>
    <w:rsid w:val="00402DED"/>
    <w:rsid w:val="00402EB3"/>
    <w:rsid w:val="00403619"/>
    <w:rsid w:val="004037D8"/>
    <w:rsid w:val="00403BD0"/>
    <w:rsid w:val="00403E6A"/>
    <w:rsid w:val="00403F55"/>
    <w:rsid w:val="004041EF"/>
    <w:rsid w:val="00404405"/>
    <w:rsid w:val="00404422"/>
    <w:rsid w:val="004046D4"/>
    <w:rsid w:val="004048E6"/>
    <w:rsid w:val="004049EF"/>
    <w:rsid w:val="00404AF8"/>
    <w:rsid w:val="00404AFC"/>
    <w:rsid w:val="0040535B"/>
    <w:rsid w:val="004055A6"/>
    <w:rsid w:val="00405E03"/>
    <w:rsid w:val="00405EB5"/>
    <w:rsid w:val="00406058"/>
    <w:rsid w:val="00406898"/>
    <w:rsid w:val="00406A34"/>
    <w:rsid w:val="00406B3C"/>
    <w:rsid w:val="00406B73"/>
    <w:rsid w:val="00406CD9"/>
    <w:rsid w:val="00407251"/>
    <w:rsid w:val="00407267"/>
    <w:rsid w:val="00407634"/>
    <w:rsid w:val="00407852"/>
    <w:rsid w:val="00407992"/>
    <w:rsid w:val="00407ACD"/>
    <w:rsid w:val="00407B32"/>
    <w:rsid w:val="00407FB2"/>
    <w:rsid w:val="00410090"/>
    <w:rsid w:val="004100F6"/>
    <w:rsid w:val="00410316"/>
    <w:rsid w:val="004107EA"/>
    <w:rsid w:val="00410A1D"/>
    <w:rsid w:val="00410C09"/>
    <w:rsid w:val="004114DD"/>
    <w:rsid w:val="004119D9"/>
    <w:rsid w:val="00411C13"/>
    <w:rsid w:val="00411FD8"/>
    <w:rsid w:val="004124D5"/>
    <w:rsid w:val="004125FA"/>
    <w:rsid w:val="004127C8"/>
    <w:rsid w:val="00412808"/>
    <w:rsid w:val="004128B0"/>
    <w:rsid w:val="00412D92"/>
    <w:rsid w:val="004133DA"/>
    <w:rsid w:val="004135AE"/>
    <w:rsid w:val="00413616"/>
    <w:rsid w:val="004137B8"/>
    <w:rsid w:val="00413896"/>
    <w:rsid w:val="00413B85"/>
    <w:rsid w:val="00413E82"/>
    <w:rsid w:val="0041404A"/>
    <w:rsid w:val="00414494"/>
    <w:rsid w:val="00414F32"/>
    <w:rsid w:val="00414FF9"/>
    <w:rsid w:val="00415050"/>
    <w:rsid w:val="00415272"/>
    <w:rsid w:val="00415545"/>
    <w:rsid w:val="00415E2E"/>
    <w:rsid w:val="00415FC4"/>
    <w:rsid w:val="00415FFA"/>
    <w:rsid w:val="004160C0"/>
    <w:rsid w:val="004160D1"/>
    <w:rsid w:val="004167C5"/>
    <w:rsid w:val="00416C1D"/>
    <w:rsid w:val="00416C54"/>
    <w:rsid w:val="00416CB1"/>
    <w:rsid w:val="00416EDC"/>
    <w:rsid w:val="00417033"/>
    <w:rsid w:val="00417189"/>
    <w:rsid w:val="0041761C"/>
    <w:rsid w:val="004177DF"/>
    <w:rsid w:val="004178DD"/>
    <w:rsid w:val="00417D21"/>
    <w:rsid w:val="00417D28"/>
    <w:rsid w:val="00417ECF"/>
    <w:rsid w:val="0042007F"/>
    <w:rsid w:val="00420099"/>
    <w:rsid w:val="00420216"/>
    <w:rsid w:val="004205E2"/>
    <w:rsid w:val="00420F5B"/>
    <w:rsid w:val="00420FCD"/>
    <w:rsid w:val="004213B5"/>
    <w:rsid w:val="00421991"/>
    <w:rsid w:val="00422461"/>
    <w:rsid w:val="00422619"/>
    <w:rsid w:val="004226E2"/>
    <w:rsid w:val="00422A35"/>
    <w:rsid w:val="00422AE4"/>
    <w:rsid w:val="00422E1F"/>
    <w:rsid w:val="00422E41"/>
    <w:rsid w:val="00422ECA"/>
    <w:rsid w:val="00422F8F"/>
    <w:rsid w:val="0042305D"/>
    <w:rsid w:val="00423535"/>
    <w:rsid w:val="004235B9"/>
    <w:rsid w:val="004236B4"/>
    <w:rsid w:val="00423794"/>
    <w:rsid w:val="004237D7"/>
    <w:rsid w:val="0042386F"/>
    <w:rsid w:val="004238B6"/>
    <w:rsid w:val="00423AFE"/>
    <w:rsid w:val="00423DC2"/>
    <w:rsid w:val="00424371"/>
    <w:rsid w:val="0042452A"/>
    <w:rsid w:val="00424835"/>
    <w:rsid w:val="00424DBF"/>
    <w:rsid w:val="00424EB7"/>
    <w:rsid w:val="00425142"/>
    <w:rsid w:val="004254AA"/>
    <w:rsid w:val="004255E8"/>
    <w:rsid w:val="0042569C"/>
    <w:rsid w:val="00425BC0"/>
    <w:rsid w:val="00425F0B"/>
    <w:rsid w:val="00426177"/>
    <w:rsid w:val="004261D7"/>
    <w:rsid w:val="00426933"/>
    <w:rsid w:val="00426AC2"/>
    <w:rsid w:val="00426C17"/>
    <w:rsid w:val="00426C78"/>
    <w:rsid w:val="00426D1C"/>
    <w:rsid w:val="00426FC7"/>
    <w:rsid w:val="00427013"/>
    <w:rsid w:val="00427177"/>
    <w:rsid w:val="0042751F"/>
    <w:rsid w:val="0042767B"/>
    <w:rsid w:val="004277D4"/>
    <w:rsid w:val="0042791E"/>
    <w:rsid w:val="00427D2A"/>
    <w:rsid w:val="00427F87"/>
    <w:rsid w:val="0043015F"/>
    <w:rsid w:val="00430275"/>
    <w:rsid w:val="004305BE"/>
    <w:rsid w:val="00430919"/>
    <w:rsid w:val="00431995"/>
    <w:rsid w:val="00431CFA"/>
    <w:rsid w:val="00431F3E"/>
    <w:rsid w:val="00432299"/>
    <w:rsid w:val="00432456"/>
    <w:rsid w:val="004329C4"/>
    <w:rsid w:val="00432D52"/>
    <w:rsid w:val="00433819"/>
    <w:rsid w:val="00433AE4"/>
    <w:rsid w:val="00433C2D"/>
    <w:rsid w:val="00433CBF"/>
    <w:rsid w:val="00433CC9"/>
    <w:rsid w:val="00433DF7"/>
    <w:rsid w:val="00433E55"/>
    <w:rsid w:val="00433EDA"/>
    <w:rsid w:val="004342A1"/>
    <w:rsid w:val="00434308"/>
    <w:rsid w:val="00434BDD"/>
    <w:rsid w:val="00434DD2"/>
    <w:rsid w:val="00434E2F"/>
    <w:rsid w:val="004357D4"/>
    <w:rsid w:val="00435845"/>
    <w:rsid w:val="00435CA6"/>
    <w:rsid w:val="00436275"/>
    <w:rsid w:val="0043653A"/>
    <w:rsid w:val="00436574"/>
    <w:rsid w:val="00436594"/>
    <w:rsid w:val="00436953"/>
    <w:rsid w:val="00436DA0"/>
    <w:rsid w:val="00436F6C"/>
    <w:rsid w:val="004370CD"/>
    <w:rsid w:val="004373E1"/>
    <w:rsid w:val="004377DB"/>
    <w:rsid w:val="004377FD"/>
    <w:rsid w:val="00437882"/>
    <w:rsid w:val="00437AEE"/>
    <w:rsid w:val="00437B61"/>
    <w:rsid w:val="004400C6"/>
    <w:rsid w:val="004403C7"/>
    <w:rsid w:val="0044045F"/>
    <w:rsid w:val="0044050C"/>
    <w:rsid w:val="00440775"/>
    <w:rsid w:val="004408F0"/>
    <w:rsid w:val="00440946"/>
    <w:rsid w:val="00440A9A"/>
    <w:rsid w:val="00440DF1"/>
    <w:rsid w:val="00440E3D"/>
    <w:rsid w:val="00440ED0"/>
    <w:rsid w:val="0044104A"/>
    <w:rsid w:val="00441109"/>
    <w:rsid w:val="00441461"/>
    <w:rsid w:val="0044241D"/>
    <w:rsid w:val="00442686"/>
    <w:rsid w:val="00442688"/>
    <w:rsid w:val="004428BD"/>
    <w:rsid w:val="00442C3A"/>
    <w:rsid w:val="00442CA6"/>
    <w:rsid w:val="004431F2"/>
    <w:rsid w:val="0044340A"/>
    <w:rsid w:val="004438F1"/>
    <w:rsid w:val="00443B16"/>
    <w:rsid w:val="00443BE3"/>
    <w:rsid w:val="0044425C"/>
    <w:rsid w:val="0044493D"/>
    <w:rsid w:val="00444A10"/>
    <w:rsid w:val="00444A86"/>
    <w:rsid w:val="00444A9C"/>
    <w:rsid w:val="00444B47"/>
    <w:rsid w:val="00444CF3"/>
    <w:rsid w:val="00444F4D"/>
    <w:rsid w:val="004459CF"/>
    <w:rsid w:val="00445C17"/>
    <w:rsid w:val="00445DC0"/>
    <w:rsid w:val="004460F8"/>
    <w:rsid w:val="004465BC"/>
    <w:rsid w:val="00446832"/>
    <w:rsid w:val="00446B93"/>
    <w:rsid w:val="004471B8"/>
    <w:rsid w:val="00447222"/>
    <w:rsid w:val="004475FA"/>
    <w:rsid w:val="00447637"/>
    <w:rsid w:val="00447E8C"/>
    <w:rsid w:val="00447FD8"/>
    <w:rsid w:val="004500C2"/>
    <w:rsid w:val="00450943"/>
    <w:rsid w:val="00450A3C"/>
    <w:rsid w:val="00450C27"/>
    <w:rsid w:val="00450FA0"/>
    <w:rsid w:val="00450FC2"/>
    <w:rsid w:val="004512F5"/>
    <w:rsid w:val="0045140A"/>
    <w:rsid w:val="00451CF4"/>
    <w:rsid w:val="004526B0"/>
    <w:rsid w:val="00452914"/>
    <w:rsid w:val="00452919"/>
    <w:rsid w:val="00452C20"/>
    <w:rsid w:val="00452E06"/>
    <w:rsid w:val="00452FD7"/>
    <w:rsid w:val="00452FE9"/>
    <w:rsid w:val="00453290"/>
    <w:rsid w:val="00453967"/>
    <w:rsid w:val="00453A0C"/>
    <w:rsid w:val="00453A23"/>
    <w:rsid w:val="00453C10"/>
    <w:rsid w:val="00453EDC"/>
    <w:rsid w:val="0045420A"/>
    <w:rsid w:val="004542A6"/>
    <w:rsid w:val="004542D6"/>
    <w:rsid w:val="004542EA"/>
    <w:rsid w:val="0045446F"/>
    <w:rsid w:val="00454AC8"/>
    <w:rsid w:val="00454D08"/>
    <w:rsid w:val="00454DD2"/>
    <w:rsid w:val="004552C3"/>
    <w:rsid w:val="00455354"/>
    <w:rsid w:val="00455474"/>
    <w:rsid w:val="00455660"/>
    <w:rsid w:val="00455751"/>
    <w:rsid w:val="0045577A"/>
    <w:rsid w:val="00455B1F"/>
    <w:rsid w:val="00455F39"/>
    <w:rsid w:val="00456272"/>
    <w:rsid w:val="00456364"/>
    <w:rsid w:val="00456741"/>
    <w:rsid w:val="00456881"/>
    <w:rsid w:val="00456936"/>
    <w:rsid w:val="00456BC2"/>
    <w:rsid w:val="00456F62"/>
    <w:rsid w:val="00456FF5"/>
    <w:rsid w:val="0045752E"/>
    <w:rsid w:val="004575DC"/>
    <w:rsid w:val="0045770D"/>
    <w:rsid w:val="00457736"/>
    <w:rsid w:val="00457D67"/>
    <w:rsid w:val="00460026"/>
    <w:rsid w:val="0046026D"/>
    <w:rsid w:val="0046068C"/>
    <w:rsid w:val="004609AA"/>
    <w:rsid w:val="00460A08"/>
    <w:rsid w:val="00460A70"/>
    <w:rsid w:val="00460C10"/>
    <w:rsid w:val="00460C1F"/>
    <w:rsid w:val="00460C93"/>
    <w:rsid w:val="00460CD1"/>
    <w:rsid w:val="00460E77"/>
    <w:rsid w:val="00460FAB"/>
    <w:rsid w:val="00461003"/>
    <w:rsid w:val="00461094"/>
    <w:rsid w:val="004612CB"/>
    <w:rsid w:val="0046145B"/>
    <w:rsid w:val="00461BF4"/>
    <w:rsid w:val="00461E89"/>
    <w:rsid w:val="00461EDB"/>
    <w:rsid w:val="004620B6"/>
    <w:rsid w:val="00462362"/>
    <w:rsid w:val="004623D1"/>
    <w:rsid w:val="00462649"/>
    <w:rsid w:val="00462652"/>
    <w:rsid w:val="00462850"/>
    <w:rsid w:val="00462D53"/>
    <w:rsid w:val="00462EBC"/>
    <w:rsid w:val="00462ED3"/>
    <w:rsid w:val="0046332C"/>
    <w:rsid w:val="00463399"/>
    <w:rsid w:val="00463506"/>
    <w:rsid w:val="00463C5E"/>
    <w:rsid w:val="004640A8"/>
    <w:rsid w:val="004642A9"/>
    <w:rsid w:val="0046456F"/>
    <w:rsid w:val="004645FC"/>
    <w:rsid w:val="00464906"/>
    <w:rsid w:val="00464AEE"/>
    <w:rsid w:val="00464E42"/>
    <w:rsid w:val="00464F10"/>
    <w:rsid w:val="00465085"/>
    <w:rsid w:val="0046532F"/>
    <w:rsid w:val="0046539C"/>
    <w:rsid w:val="004655FE"/>
    <w:rsid w:val="00465A46"/>
    <w:rsid w:val="00465C1B"/>
    <w:rsid w:val="0046620C"/>
    <w:rsid w:val="00466212"/>
    <w:rsid w:val="0046629E"/>
    <w:rsid w:val="00466424"/>
    <w:rsid w:val="00466767"/>
    <w:rsid w:val="0046696D"/>
    <w:rsid w:val="00466B2B"/>
    <w:rsid w:val="00467024"/>
    <w:rsid w:val="00467310"/>
    <w:rsid w:val="0046750E"/>
    <w:rsid w:val="0046782C"/>
    <w:rsid w:val="00467B0F"/>
    <w:rsid w:val="00467F80"/>
    <w:rsid w:val="004702E1"/>
    <w:rsid w:val="004703CB"/>
    <w:rsid w:val="004706DF"/>
    <w:rsid w:val="0047074B"/>
    <w:rsid w:val="004708ED"/>
    <w:rsid w:val="00470C86"/>
    <w:rsid w:val="00470E1E"/>
    <w:rsid w:val="00471160"/>
    <w:rsid w:val="0047139C"/>
    <w:rsid w:val="00471715"/>
    <w:rsid w:val="00471CB0"/>
    <w:rsid w:val="00471E52"/>
    <w:rsid w:val="00471F28"/>
    <w:rsid w:val="0047217C"/>
    <w:rsid w:val="004722E8"/>
    <w:rsid w:val="004724A3"/>
    <w:rsid w:val="00473218"/>
    <w:rsid w:val="00473358"/>
    <w:rsid w:val="004735FA"/>
    <w:rsid w:val="00473668"/>
    <w:rsid w:val="004737BC"/>
    <w:rsid w:val="0047471C"/>
    <w:rsid w:val="004748CD"/>
    <w:rsid w:val="004748D8"/>
    <w:rsid w:val="00474AE9"/>
    <w:rsid w:val="00474D5C"/>
    <w:rsid w:val="00474D90"/>
    <w:rsid w:val="00474D94"/>
    <w:rsid w:val="00474F05"/>
    <w:rsid w:val="004751C6"/>
    <w:rsid w:val="0047556D"/>
    <w:rsid w:val="004757B6"/>
    <w:rsid w:val="00475A8F"/>
    <w:rsid w:val="00475D68"/>
    <w:rsid w:val="00475F1C"/>
    <w:rsid w:val="00475F3C"/>
    <w:rsid w:val="00475FEC"/>
    <w:rsid w:val="004762DB"/>
    <w:rsid w:val="0047646B"/>
    <w:rsid w:val="00476657"/>
    <w:rsid w:val="00476C75"/>
    <w:rsid w:val="00476E0F"/>
    <w:rsid w:val="00477217"/>
    <w:rsid w:val="00477602"/>
    <w:rsid w:val="00477AE4"/>
    <w:rsid w:val="00477EE1"/>
    <w:rsid w:val="00477FDD"/>
    <w:rsid w:val="004800EE"/>
    <w:rsid w:val="004803E4"/>
    <w:rsid w:val="004803FD"/>
    <w:rsid w:val="0048047D"/>
    <w:rsid w:val="00480786"/>
    <w:rsid w:val="00480811"/>
    <w:rsid w:val="00480ADE"/>
    <w:rsid w:val="00480C29"/>
    <w:rsid w:val="00481046"/>
    <w:rsid w:val="0048113D"/>
    <w:rsid w:val="004813E1"/>
    <w:rsid w:val="00481669"/>
    <w:rsid w:val="00481EC8"/>
    <w:rsid w:val="0048222C"/>
    <w:rsid w:val="004822A2"/>
    <w:rsid w:val="00482466"/>
    <w:rsid w:val="004825A8"/>
    <w:rsid w:val="00482801"/>
    <w:rsid w:val="00482A15"/>
    <w:rsid w:val="00482DD1"/>
    <w:rsid w:val="00482F02"/>
    <w:rsid w:val="00483403"/>
    <w:rsid w:val="004836CD"/>
    <w:rsid w:val="0048376B"/>
    <w:rsid w:val="0048391D"/>
    <w:rsid w:val="00483B9E"/>
    <w:rsid w:val="00484049"/>
    <w:rsid w:val="00484079"/>
    <w:rsid w:val="00484458"/>
    <w:rsid w:val="0048457F"/>
    <w:rsid w:val="004848D1"/>
    <w:rsid w:val="00484ED3"/>
    <w:rsid w:val="00484F76"/>
    <w:rsid w:val="00484FDF"/>
    <w:rsid w:val="0048505C"/>
    <w:rsid w:val="00485064"/>
    <w:rsid w:val="004855BD"/>
    <w:rsid w:val="00485725"/>
    <w:rsid w:val="004857D1"/>
    <w:rsid w:val="00485854"/>
    <w:rsid w:val="00485966"/>
    <w:rsid w:val="00485E00"/>
    <w:rsid w:val="00485EE4"/>
    <w:rsid w:val="004860CD"/>
    <w:rsid w:val="004864DE"/>
    <w:rsid w:val="00486F20"/>
    <w:rsid w:val="00487099"/>
    <w:rsid w:val="0048710E"/>
    <w:rsid w:val="0048744D"/>
    <w:rsid w:val="00487761"/>
    <w:rsid w:val="00487C28"/>
    <w:rsid w:val="00487D4C"/>
    <w:rsid w:val="00487EB0"/>
    <w:rsid w:val="00490180"/>
    <w:rsid w:val="00490471"/>
    <w:rsid w:val="0049079F"/>
    <w:rsid w:val="00490BDC"/>
    <w:rsid w:val="00490FBB"/>
    <w:rsid w:val="0049124F"/>
    <w:rsid w:val="00491254"/>
    <w:rsid w:val="004912C4"/>
    <w:rsid w:val="004914AF"/>
    <w:rsid w:val="004915BD"/>
    <w:rsid w:val="00491690"/>
    <w:rsid w:val="004917B6"/>
    <w:rsid w:val="00491911"/>
    <w:rsid w:val="004919D4"/>
    <w:rsid w:val="00491D2F"/>
    <w:rsid w:val="00491E90"/>
    <w:rsid w:val="0049246A"/>
    <w:rsid w:val="00492525"/>
    <w:rsid w:val="004926F6"/>
    <w:rsid w:val="00492E69"/>
    <w:rsid w:val="004930A6"/>
    <w:rsid w:val="004930B9"/>
    <w:rsid w:val="00493253"/>
    <w:rsid w:val="004932D1"/>
    <w:rsid w:val="004932E7"/>
    <w:rsid w:val="0049331F"/>
    <w:rsid w:val="00493780"/>
    <w:rsid w:val="00493CDD"/>
    <w:rsid w:val="00493FD0"/>
    <w:rsid w:val="00493FDA"/>
    <w:rsid w:val="004941F6"/>
    <w:rsid w:val="00494200"/>
    <w:rsid w:val="004945CF"/>
    <w:rsid w:val="004946D6"/>
    <w:rsid w:val="004947F3"/>
    <w:rsid w:val="00494A73"/>
    <w:rsid w:val="0049508C"/>
    <w:rsid w:val="004951E3"/>
    <w:rsid w:val="00495247"/>
    <w:rsid w:val="00495534"/>
    <w:rsid w:val="00495B5E"/>
    <w:rsid w:val="00495DB8"/>
    <w:rsid w:val="00495FD9"/>
    <w:rsid w:val="0049602C"/>
    <w:rsid w:val="00496444"/>
    <w:rsid w:val="00497318"/>
    <w:rsid w:val="0049746F"/>
    <w:rsid w:val="00497670"/>
    <w:rsid w:val="00497A20"/>
    <w:rsid w:val="00497C39"/>
    <w:rsid w:val="00497DBE"/>
    <w:rsid w:val="00497EC7"/>
    <w:rsid w:val="004A0223"/>
    <w:rsid w:val="004A05BC"/>
    <w:rsid w:val="004A070E"/>
    <w:rsid w:val="004A0CA9"/>
    <w:rsid w:val="004A1337"/>
    <w:rsid w:val="004A144B"/>
    <w:rsid w:val="004A1760"/>
    <w:rsid w:val="004A1905"/>
    <w:rsid w:val="004A19F1"/>
    <w:rsid w:val="004A1D7B"/>
    <w:rsid w:val="004A1E27"/>
    <w:rsid w:val="004A2499"/>
    <w:rsid w:val="004A27E4"/>
    <w:rsid w:val="004A3230"/>
    <w:rsid w:val="004A342D"/>
    <w:rsid w:val="004A38B2"/>
    <w:rsid w:val="004A3BB2"/>
    <w:rsid w:val="004A4050"/>
    <w:rsid w:val="004A41C8"/>
    <w:rsid w:val="004A4223"/>
    <w:rsid w:val="004A4588"/>
    <w:rsid w:val="004A472E"/>
    <w:rsid w:val="004A539E"/>
    <w:rsid w:val="004A53A3"/>
    <w:rsid w:val="004A5410"/>
    <w:rsid w:val="004A55BA"/>
    <w:rsid w:val="004A568D"/>
    <w:rsid w:val="004A57C3"/>
    <w:rsid w:val="004A582B"/>
    <w:rsid w:val="004A5E8F"/>
    <w:rsid w:val="004A62C4"/>
    <w:rsid w:val="004A6504"/>
    <w:rsid w:val="004A66E3"/>
    <w:rsid w:val="004A69CA"/>
    <w:rsid w:val="004A6AAC"/>
    <w:rsid w:val="004A6DF1"/>
    <w:rsid w:val="004A6F40"/>
    <w:rsid w:val="004A7714"/>
    <w:rsid w:val="004A792D"/>
    <w:rsid w:val="004A7BB7"/>
    <w:rsid w:val="004A7D46"/>
    <w:rsid w:val="004A7FE7"/>
    <w:rsid w:val="004B00B8"/>
    <w:rsid w:val="004B01FD"/>
    <w:rsid w:val="004B0330"/>
    <w:rsid w:val="004B03EC"/>
    <w:rsid w:val="004B05C9"/>
    <w:rsid w:val="004B0625"/>
    <w:rsid w:val="004B088E"/>
    <w:rsid w:val="004B08F8"/>
    <w:rsid w:val="004B0AD1"/>
    <w:rsid w:val="004B0BDD"/>
    <w:rsid w:val="004B0DD0"/>
    <w:rsid w:val="004B0F49"/>
    <w:rsid w:val="004B1161"/>
    <w:rsid w:val="004B11DE"/>
    <w:rsid w:val="004B1235"/>
    <w:rsid w:val="004B16E0"/>
    <w:rsid w:val="004B18FE"/>
    <w:rsid w:val="004B1B6B"/>
    <w:rsid w:val="004B1BB8"/>
    <w:rsid w:val="004B20A4"/>
    <w:rsid w:val="004B214C"/>
    <w:rsid w:val="004B2442"/>
    <w:rsid w:val="004B3318"/>
    <w:rsid w:val="004B38A2"/>
    <w:rsid w:val="004B3A18"/>
    <w:rsid w:val="004B3A6A"/>
    <w:rsid w:val="004B3B03"/>
    <w:rsid w:val="004B400D"/>
    <w:rsid w:val="004B417C"/>
    <w:rsid w:val="004B436A"/>
    <w:rsid w:val="004B438C"/>
    <w:rsid w:val="004B454B"/>
    <w:rsid w:val="004B473F"/>
    <w:rsid w:val="004B4A91"/>
    <w:rsid w:val="004B4C47"/>
    <w:rsid w:val="004B4DEC"/>
    <w:rsid w:val="004B4E2E"/>
    <w:rsid w:val="004B4ED4"/>
    <w:rsid w:val="004B4FAB"/>
    <w:rsid w:val="004B4FEB"/>
    <w:rsid w:val="004B519A"/>
    <w:rsid w:val="004B52C2"/>
    <w:rsid w:val="004B567E"/>
    <w:rsid w:val="004B5875"/>
    <w:rsid w:val="004B5A74"/>
    <w:rsid w:val="004B5AD2"/>
    <w:rsid w:val="004B5AE9"/>
    <w:rsid w:val="004B5BBA"/>
    <w:rsid w:val="004B61E9"/>
    <w:rsid w:val="004B63EB"/>
    <w:rsid w:val="004B66A2"/>
    <w:rsid w:val="004B6877"/>
    <w:rsid w:val="004B693C"/>
    <w:rsid w:val="004B69F6"/>
    <w:rsid w:val="004B6A16"/>
    <w:rsid w:val="004B6FE2"/>
    <w:rsid w:val="004B74A3"/>
    <w:rsid w:val="004B767D"/>
    <w:rsid w:val="004B7B6C"/>
    <w:rsid w:val="004B7BF9"/>
    <w:rsid w:val="004B7C3E"/>
    <w:rsid w:val="004B7D2A"/>
    <w:rsid w:val="004B7F2D"/>
    <w:rsid w:val="004C0051"/>
    <w:rsid w:val="004C0207"/>
    <w:rsid w:val="004C02C3"/>
    <w:rsid w:val="004C0541"/>
    <w:rsid w:val="004C0600"/>
    <w:rsid w:val="004C07F0"/>
    <w:rsid w:val="004C0982"/>
    <w:rsid w:val="004C10CF"/>
    <w:rsid w:val="004C1334"/>
    <w:rsid w:val="004C1367"/>
    <w:rsid w:val="004C16F7"/>
    <w:rsid w:val="004C1809"/>
    <w:rsid w:val="004C1A22"/>
    <w:rsid w:val="004C1B38"/>
    <w:rsid w:val="004C1D08"/>
    <w:rsid w:val="004C1E11"/>
    <w:rsid w:val="004C1E13"/>
    <w:rsid w:val="004C1F65"/>
    <w:rsid w:val="004C1FF0"/>
    <w:rsid w:val="004C2638"/>
    <w:rsid w:val="004C26EA"/>
    <w:rsid w:val="004C2C5E"/>
    <w:rsid w:val="004C2EDA"/>
    <w:rsid w:val="004C33C9"/>
    <w:rsid w:val="004C3952"/>
    <w:rsid w:val="004C3B13"/>
    <w:rsid w:val="004C3D1B"/>
    <w:rsid w:val="004C3DBC"/>
    <w:rsid w:val="004C3EBE"/>
    <w:rsid w:val="004C408A"/>
    <w:rsid w:val="004C42DD"/>
    <w:rsid w:val="004C46D8"/>
    <w:rsid w:val="004C4736"/>
    <w:rsid w:val="004C4CCB"/>
    <w:rsid w:val="004C4E34"/>
    <w:rsid w:val="004C4F50"/>
    <w:rsid w:val="004C5192"/>
    <w:rsid w:val="004C5574"/>
    <w:rsid w:val="004C576A"/>
    <w:rsid w:val="004C57A4"/>
    <w:rsid w:val="004C57DA"/>
    <w:rsid w:val="004C5E3E"/>
    <w:rsid w:val="004C5FF4"/>
    <w:rsid w:val="004C6058"/>
    <w:rsid w:val="004C60B1"/>
    <w:rsid w:val="004C6971"/>
    <w:rsid w:val="004C7166"/>
    <w:rsid w:val="004C7458"/>
    <w:rsid w:val="004C789D"/>
    <w:rsid w:val="004C7E1A"/>
    <w:rsid w:val="004C7FD2"/>
    <w:rsid w:val="004D018E"/>
    <w:rsid w:val="004D03AE"/>
    <w:rsid w:val="004D0D55"/>
    <w:rsid w:val="004D0D61"/>
    <w:rsid w:val="004D0E6F"/>
    <w:rsid w:val="004D0EA7"/>
    <w:rsid w:val="004D0F82"/>
    <w:rsid w:val="004D1026"/>
    <w:rsid w:val="004D13E9"/>
    <w:rsid w:val="004D1720"/>
    <w:rsid w:val="004D1BC8"/>
    <w:rsid w:val="004D1CDB"/>
    <w:rsid w:val="004D2BF0"/>
    <w:rsid w:val="004D2C4E"/>
    <w:rsid w:val="004D2FDE"/>
    <w:rsid w:val="004D30AD"/>
    <w:rsid w:val="004D32BE"/>
    <w:rsid w:val="004D36BE"/>
    <w:rsid w:val="004D3D2E"/>
    <w:rsid w:val="004D3FE2"/>
    <w:rsid w:val="004D4478"/>
    <w:rsid w:val="004D4802"/>
    <w:rsid w:val="004D49F4"/>
    <w:rsid w:val="004D4ADF"/>
    <w:rsid w:val="004D4E42"/>
    <w:rsid w:val="004D50F7"/>
    <w:rsid w:val="004D565B"/>
    <w:rsid w:val="004D5740"/>
    <w:rsid w:val="004D5CB1"/>
    <w:rsid w:val="004D6017"/>
    <w:rsid w:val="004D6164"/>
    <w:rsid w:val="004D625E"/>
    <w:rsid w:val="004D64F0"/>
    <w:rsid w:val="004D67C2"/>
    <w:rsid w:val="004D7190"/>
    <w:rsid w:val="004D744B"/>
    <w:rsid w:val="004D75F0"/>
    <w:rsid w:val="004D7A66"/>
    <w:rsid w:val="004D7E28"/>
    <w:rsid w:val="004D7EF0"/>
    <w:rsid w:val="004E03F5"/>
    <w:rsid w:val="004E04AE"/>
    <w:rsid w:val="004E0575"/>
    <w:rsid w:val="004E05ED"/>
    <w:rsid w:val="004E0C03"/>
    <w:rsid w:val="004E113F"/>
    <w:rsid w:val="004E12DB"/>
    <w:rsid w:val="004E1AAB"/>
    <w:rsid w:val="004E1AC2"/>
    <w:rsid w:val="004E1D78"/>
    <w:rsid w:val="004E1F9F"/>
    <w:rsid w:val="004E25CE"/>
    <w:rsid w:val="004E2906"/>
    <w:rsid w:val="004E296B"/>
    <w:rsid w:val="004E2994"/>
    <w:rsid w:val="004E2E56"/>
    <w:rsid w:val="004E2FF2"/>
    <w:rsid w:val="004E32B4"/>
    <w:rsid w:val="004E339F"/>
    <w:rsid w:val="004E3478"/>
    <w:rsid w:val="004E34AB"/>
    <w:rsid w:val="004E368F"/>
    <w:rsid w:val="004E3855"/>
    <w:rsid w:val="004E3A44"/>
    <w:rsid w:val="004E3A73"/>
    <w:rsid w:val="004E3ABF"/>
    <w:rsid w:val="004E3D6F"/>
    <w:rsid w:val="004E3E47"/>
    <w:rsid w:val="004E3EB7"/>
    <w:rsid w:val="004E4080"/>
    <w:rsid w:val="004E45EC"/>
    <w:rsid w:val="004E4890"/>
    <w:rsid w:val="004E4CF0"/>
    <w:rsid w:val="004E50CE"/>
    <w:rsid w:val="004E53A1"/>
    <w:rsid w:val="004E545A"/>
    <w:rsid w:val="004E56EA"/>
    <w:rsid w:val="004E5ADF"/>
    <w:rsid w:val="004E5B25"/>
    <w:rsid w:val="004E5DD2"/>
    <w:rsid w:val="004E6163"/>
    <w:rsid w:val="004E61CF"/>
    <w:rsid w:val="004E6281"/>
    <w:rsid w:val="004E6336"/>
    <w:rsid w:val="004E67CA"/>
    <w:rsid w:val="004E6843"/>
    <w:rsid w:val="004E6850"/>
    <w:rsid w:val="004E688A"/>
    <w:rsid w:val="004E747C"/>
    <w:rsid w:val="004E74B1"/>
    <w:rsid w:val="004E78C3"/>
    <w:rsid w:val="004F0004"/>
    <w:rsid w:val="004F06FA"/>
    <w:rsid w:val="004F0851"/>
    <w:rsid w:val="004F0A85"/>
    <w:rsid w:val="004F0D86"/>
    <w:rsid w:val="004F0E12"/>
    <w:rsid w:val="004F1272"/>
    <w:rsid w:val="004F1542"/>
    <w:rsid w:val="004F17D9"/>
    <w:rsid w:val="004F19E8"/>
    <w:rsid w:val="004F1AC6"/>
    <w:rsid w:val="004F1E1D"/>
    <w:rsid w:val="004F21D8"/>
    <w:rsid w:val="004F2548"/>
    <w:rsid w:val="004F260E"/>
    <w:rsid w:val="004F27FD"/>
    <w:rsid w:val="004F297C"/>
    <w:rsid w:val="004F2A39"/>
    <w:rsid w:val="004F2BA9"/>
    <w:rsid w:val="004F2BFF"/>
    <w:rsid w:val="004F2E74"/>
    <w:rsid w:val="004F2FDD"/>
    <w:rsid w:val="004F31EF"/>
    <w:rsid w:val="004F3243"/>
    <w:rsid w:val="004F375A"/>
    <w:rsid w:val="004F39BF"/>
    <w:rsid w:val="004F3A34"/>
    <w:rsid w:val="004F3B72"/>
    <w:rsid w:val="004F3EAB"/>
    <w:rsid w:val="004F3F27"/>
    <w:rsid w:val="004F47B7"/>
    <w:rsid w:val="004F48EC"/>
    <w:rsid w:val="004F4AAE"/>
    <w:rsid w:val="004F4B77"/>
    <w:rsid w:val="004F4DC8"/>
    <w:rsid w:val="004F4E8A"/>
    <w:rsid w:val="004F4FF2"/>
    <w:rsid w:val="004F5806"/>
    <w:rsid w:val="004F5A90"/>
    <w:rsid w:val="004F5AF1"/>
    <w:rsid w:val="004F5C3C"/>
    <w:rsid w:val="004F5D9E"/>
    <w:rsid w:val="004F62E2"/>
    <w:rsid w:val="004F68B7"/>
    <w:rsid w:val="004F6985"/>
    <w:rsid w:val="004F6A6F"/>
    <w:rsid w:val="004F6BBD"/>
    <w:rsid w:val="004F7010"/>
    <w:rsid w:val="004F7037"/>
    <w:rsid w:val="004F7311"/>
    <w:rsid w:val="004F733E"/>
    <w:rsid w:val="004F7512"/>
    <w:rsid w:val="004F7683"/>
    <w:rsid w:val="004F797B"/>
    <w:rsid w:val="004F7EE1"/>
    <w:rsid w:val="004F7F79"/>
    <w:rsid w:val="00500023"/>
    <w:rsid w:val="00501014"/>
    <w:rsid w:val="00501421"/>
    <w:rsid w:val="0050143B"/>
    <w:rsid w:val="00501990"/>
    <w:rsid w:val="00501CE6"/>
    <w:rsid w:val="00501F38"/>
    <w:rsid w:val="0050229E"/>
    <w:rsid w:val="00502489"/>
    <w:rsid w:val="005025D6"/>
    <w:rsid w:val="00502606"/>
    <w:rsid w:val="005027C5"/>
    <w:rsid w:val="005027DA"/>
    <w:rsid w:val="005027E6"/>
    <w:rsid w:val="0050296E"/>
    <w:rsid w:val="00502F9E"/>
    <w:rsid w:val="005035B1"/>
    <w:rsid w:val="0050371A"/>
    <w:rsid w:val="00503979"/>
    <w:rsid w:val="00503A84"/>
    <w:rsid w:val="00503D69"/>
    <w:rsid w:val="005040C1"/>
    <w:rsid w:val="0050429D"/>
    <w:rsid w:val="0050454F"/>
    <w:rsid w:val="0050487C"/>
    <w:rsid w:val="00504D0E"/>
    <w:rsid w:val="00504D23"/>
    <w:rsid w:val="005051E0"/>
    <w:rsid w:val="00505686"/>
    <w:rsid w:val="00505A95"/>
    <w:rsid w:val="00505B5F"/>
    <w:rsid w:val="00505F0F"/>
    <w:rsid w:val="00505FBF"/>
    <w:rsid w:val="0050629B"/>
    <w:rsid w:val="005062C5"/>
    <w:rsid w:val="00506471"/>
    <w:rsid w:val="00506550"/>
    <w:rsid w:val="005070A0"/>
    <w:rsid w:val="005074AA"/>
    <w:rsid w:val="00507D87"/>
    <w:rsid w:val="00507EA8"/>
    <w:rsid w:val="00507EC7"/>
    <w:rsid w:val="00507F30"/>
    <w:rsid w:val="0051005B"/>
    <w:rsid w:val="005100A5"/>
    <w:rsid w:val="00510C3D"/>
    <w:rsid w:val="00510F71"/>
    <w:rsid w:val="00510F75"/>
    <w:rsid w:val="0051100C"/>
    <w:rsid w:val="005114CB"/>
    <w:rsid w:val="0051199F"/>
    <w:rsid w:val="00511A0B"/>
    <w:rsid w:val="0051205A"/>
    <w:rsid w:val="0051207D"/>
    <w:rsid w:val="005120D9"/>
    <w:rsid w:val="00512220"/>
    <w:rsid w:val="005127B3"/>
    <w:rsid w:val="00512A4E"/>
    <w:rsid w:val="00512CEA"/>
    <w:rsid w:val="00512E74"/>
    <w:rsid w:val="005130DA"/>
    <w:rsid w:val="00513638"/>
    <w:rsid w:val="00513ABF"/>
    <w:rsid w:val="00514318"/>
    <w:rsid w:val="00514325"/>
    <w:rsid w:val="005144FC"/>
    <w:rsid w:val="00514872"/>
    <w:rsid w:val="005148DA"/>
    <w:rsid w:val="00514C79"/>
    <w:rsid w:val="00514E53"/>
    <w:rsid w:val="00514FF0"/>
    <w:rsid w:val="005152C1"/>
    <w:rsid w:val="0051540A"/>
    <w:rsid w:val="00515C00"/>
    <w:rsid w:val="00515C8F"/>
    <w:rsid w:val="0051626F"/>
    <w:rsid w:val="00516305"/>
    <w:rsid w:val="005165FF"/>
    <w:rsid w:val="005166DD"/>
    <w:rsid w:val="00516AC3"/>
    <w:rsid w:val="005170C1"/>
    <w:rsid w:val="0051768E"/>
    <w:rsid w:val="005176BD"/>
    <w:rsid w:val="00517745"/>
    <w:rsid w:val="00517A56"/>
    <w:rsid w:val="00517D4E"/>
    <w:rsid w:val="00517F3D"/>
    <w:rsid w:val="00520169"/>
    <w:rsid w:val="00520267"/>
    <w:rsid w:val="00520268"/>
    <w:rsid w:val="00520351"/>
    <w:rsid w:val="00520513"/>
    <w:rsid w:val="0052099C"/>
    <w:rsid w:val="00520ABD"/>
    <w:rsid w:val="00520B39"/>
    <w:rsid w:val="00520B8C"/>
    <w:rsid w:val="00520D99"/>
    <w:rsid w:val="00520E0B"/>
    <w:rsid w:val="00520E5D"/>
    <w:rsid w:val="005210F1"/>
    <w:rsid w:val="00521230"/>
    <w:rsid w:val="0052143C"/>
    <w:rsid w:val="005214A8"/>
    <w:rsid w:val="005218E1"/>
    <w:rsid w:val="00521E75"/>
    <w:rsid w:val="005221C7"/>
    <w:rsid w:val="0052241D"/>
    <w:rsid w:val="00522453"/>
    <w:rsid w:val="00522544"/>
    <w:rsid w:val="005226B4"/>
    <w:rsid w:val="005227E2"/>
    <w:rsid w:val="00522A5F"/>
    <w:rsid w:val="00522BF5"/>
    <w:rsid w:val="00522DFC"/>
    <w:rsid w:val="00522E86"/>
    <w:rsid w:val="00523BC1"/>
    <w:rsid w:val="00523E10"/>
    <w:rsid w:val="00523F4E"/>
    <w:rsid w:val="00524288"/>
    <w:rsid w:val="005246C3"/>
    <w:rsid w:val="005246D6"/>
    <w:rsid w:val="005247D7"/>
    <w:rsid w:val="00525013"/>
    <w:rsid w:val="0052512B"/>
    <w:rsid w:val="00525587"/>
    <w:rsid w:val="005255E5"/>
    <w:rsid w:val="00525C53"/>
    <w:rsid w:val="00525D5A"/>
    <w:rsid w:val="00525E85"/>
    <w:rsid w:val="00526551"/>
    <w:rsid w:val="00526A3A"/>
    <w:rsid w:val="00526B2B"/>
    <w:rsid w:val="00526BF9"/>
    <w:rsid w:val="00526FA0"/>
    <w:rsid w:val="0052700E"/>
    <w:rsid w:val="00527209"/>
    <w:rsid w:val="005275D9"/>
    <w:rsid w:val="00527867"/>
    <w:rsid w:val="00527877"/>
    <w:rsid w:val="0052797C"/>
    <w:rsid w:val="00527C3F"/>
    <w:rsid w:val="00527F8E"/>
    <w:rsid w:val="005301D4"/>
    <w:rsid w:val="005304C6"/>
    <w:rsid w:val="00530821"/>
    <w:rsid w:val="00530849"/>
    <w:rsid w:val="00530A8A"/>
    <w:rsid w:val="00530BBC"/>
    <w:rsid w:val="00530DB2"/>
    <w:rsid w:val="00530F3D"/>
    <w:rsid w:val="00531103"/>
    <w:rsid w:val="00531163"/>
    <w:rsid w:val="00531170"/>
    <w:rsid w:val="0053138A"/>
    <w:rsid w:val="00531467"/>
    <w:rsid w:val="00531484"/>
    <w:rsid w:val="005317A1"/>
    <w:rsid w:val="00531922"/>
    <w:rsid w:val="00531B9E"/>
    <w:rsid w:val="00531FD7"/>
    <w:rsid w:val="0053233B"/>
    <w:rsid w:val="0053246F"/>
    <w:rsid w:val="0053256D"/>
    <w:rsid w:val="00532756"/>
    <w:rsid w:val="00532787"/>
    <w:rsid w:val="00532C0D"/>
    <w:rsid w:val="00532C9A"/>
    <w:rsid w:val="00532D13"/>
    <w:rsid w:val="005333C8"/>
    <w:rsid w:val="00533773"/>
    <w:rsid w:val="00533B55"/>
    <w:rsid w:val="00534175"/>
    <w:rsid w:val="005342CE"/>
    <w:rsid w:val="00534398"/>
    <w:rsid w:val="00534613"/>
    <w:rsid w:val="00534AC5"/>
    <w:rsid w:val="0053558E"/>
    <w:rsid w:val="005356C1"/>
    <w:rsid w:val="005358FE"/>
    <w:rsid w:val="005359AC"/>
    <w:rsid w:val="00535C67"/>
    <w:rsid w:val="00536572"/>
    <w:rsid w:val="005366D6"/>
    <w:rsid w:val="005366DA"/>
    <w:rsid w:val="0053693A"/>
    <w:rsid w:val="00536B10"/>
    <w:rsid w:val="00536D59"/>
    <w:rsid w:val="00536DCE"/>
    <w:rsid w:val="005375CC"/>
    <w:rsid w:val="005376AE"/>
    <w:rsid w:val="00537CCE"/>
    <w:rsid w:val="005401DC"/>
    <w:rsid w:val="0054024C"/>
    <w:rsid w:val="00540845"/>
    <w:rsid w:val="005408C5"/>
    <w:rsid w:val="0054092A"/>
    <w:rsid w:val="00540DDF"/>
    <w:rsid w:val="00540DFD"/>
    <w:rsid w:val="005410B7"/>
    <w:rsid w:val="00541760"/>
    <w:rsid w:val="0054182D"/>
    <w:rsid w:val="00541B23"/>
    <w:rsid w:val="00541BB3"/>
    <w:rsid w:val="005423A2"/>
    <w:rsid w:val="005423F5"/>
    <w:rsid w:val="0054242C"/>
    <w:rsid w:val="00542464"/>
    <w:rsid w:val="0054273C"/>
    <w:rsid w:val="0054289C"/>
    <w:rsid w:val="00542D6E"/>
    <w:rsid w:val="00542E3D"/>
    <w:rsid w:val="0054318D"/>
    <w:rsid w:val="005433E6"/>
    <w:rsid w:val="005433F6"/>
    <w:rsid w:val="005435EE"/>
    <w:rsid w:val="00543D0D"/>
    <w:rsid w:val="00544264"/>
    <w:rsid w:val="0054440E"/>
    <w:rsid w:val="00544424"/>
    <w:rsid w:val="00544440"/>
    <w:rsid w:val="00544625"/>
    <w:rsid w:val="005446F3"/>
    <w:rsid w:val="005448EB"/>
    <w:rsid w:val="00544961"/>
    <w:rsid w:val="00544D1E"/>
    <w:rsid w:val="005459CB"/>
    <w:rsid w:val="00545A9D"/>
    <w:rsid w:val="00545C64"/>
    <w:rsid w:val="005460BE"/>
    <w:rsid w:val="005465CE"/>
    <w:rsid w:val="005465D4"/>
    <w:rsid w:val="00546DE7"/>
    <w:rsid w:val="00546DF4"/>
    <w:rsid w:val="00547171"/>
    <w:rsid w:val="00547316"/>
    <w:rsid w:val="005473E2"/>
    <w:rsid w:val="005474D6"/>
    <w:rsid w:val="0054781B"/>
    <w:rsid w:val="00547D0D"/>
    <w:rsid w:val="0055062A"/>
    <w:rsid w:val="00550632"/>
    <w:rsid w:val="00550CDA"/>
    <w:rsid w:val="005510B8"/>
    <w:rsid w:val="0055114E"/>
    <w:rsid w:val="005517DC"/>
    <w:rsid w:val="00551913"/>
    <w:rsid w:val="0055196A"/>
    <w:rsid w:val="00551A51"/>
    <w:rsid w:val="00551E91"/>
    <w:rsid w:val="00551FAB"/>
    <w:rsid w:val="00552111"/>
    <w:rsid w:val="0055265F"/>
    <w:rsid w:val="00552AAF"/>
    <w:rsid w:val="00552B1F"/>
    <w:rsid w:val="00552D04"/>
    <w:rsid w:val="00552EC5"/>
    <w:rsid w:val="005532CB"/>
    <w:rsid w:val="005536FA"/>
    <w:rsid w:val="00553799"/>
    <w:rsid w:val="005537BD"/>
    <w:rsid w:val="00553FD4"/>
    <w:rsid w:val="00553FE6"/>
    <w:rsid w:val="0055415B"/>
    <w:rsid w:val="005542E3"/>
    <w:rsid w:val="00554598"/>
    <w:rsid w:val="0055469F"/>
    <w:rsid w:val="00554824"/>
    <w:rsid w:val="00554DD3"/>
    <w:rsid w:val="00554F5A"/>
    <w:rsid w:val="005553F8"/>
    <w:rsid w:val="005554EF"/>
    <w:rsid w:val="005555F5"/>
    <w:rsid w:val="005559D2"/>
    <w:rsid w:val="005559F0"/>
    <w:rsid w:val="005562B8"/>
    <w:rsid w:val="00556737"/>
    <w:rsid w:val="00556854"/>
    <w:rsid w:val="00556C2F"/>
    <w:rsid w:val="00557508"/>
    <w:rsid w:val="0055769F"/>
    <w:rsid w:val="00557839"/>
    <w:rsid w:val="00557876"/>
    <w:rsid w:val="0055793C"/>
    <w:rsid w:val="00557C0B"/>
    <w:rsid w:val="00557D7E"/>
    <w:rsid w:val="00557FEC"/>
    <w:rsid w:val="005603A0"/>
    <w:rsid w:val="00560549"/>
    <w:rsid w:val="0056061F"/>
    <w:rsid w:val="00560A2A"/>
    <w:rsid w:val="005613A4"/>
    <w:rsid w:val="005613EA"/>
    <w:rsid w:val="0056188E"/>
    <w:rsid w:val="00561A0E"/>
    <w:rsid w:val="00561C93"/>
    <w:rsid w:val="00561D02"/>
    <w:rsid w:val="00562215"/>
    <w:rsid w:val="00562609"/>
    <w:rsid w:val="00562665"/>
    <w:rsid w:val="00562927"/>
    <w:rsid w:val="005629AF"/>
    <w:rsid w:val="00562D16"/>
    <w:rsid w:val="00562F16"/>
    <w:rsid w:val="005633AA"/>
    <w:rsid w:val="005636B5"/>
    <w:rsid w:val="0056371D"/>
    <w:rsid w:val="0056388D"/>
    <w:rsid w:val="00563A16"/>
    <w:rsid w:val="00563AFF"/>
    <w:rsid w:val="00563C94"/>
    <w:rsid w:val="00563E23"/>
    <w:rsid w:val="00564002"/>
    <w:rsid w:val="005642E8"/>
    <w:rsid w:val="005648BD"/>
    <w:rsid w:val="00564F41"/>
    <w:rsid w:val="0056509E"/>
    <w:rsid w:val="005656A9"/>
    <w:rsid w:val="005656E1"/>
    <w:rsid w:val="005657C7"/>
    <w:rsid w:val="00565A81"/>
    <w:rsid w:val="00565D5F"/>
    <w:rsid w:val="00565DF9"/>
    <w:rsid w:val="00566107"/>
    <w:rsid w:val="0056636A"/>
    <w:rsid w:val="005663F3"/>
    <w:rsid w:val="005666DE"/>
    <w:rsid w:val="005668F2"/>
    <w:rsid w:val="00566DFC"/>
    <w:rsid w:val="00566EB7"/>
    <w:rsid w:val="005671E1"/>
    <w:rsid w:val="005672AE"/>
    <w:rsid w:val="00567480"/>
    <w:rsid w:val="0056774E"/>
    <w:rsid w:val="00567775"/>
    <w:rsid w:val="00567810"/>
    <w:rsid w:val="00567F75"/>
    <w:rsid w:val="005700D9"/>
    <w:rsid w:val="00570264"/>
    <w:rsid w:val="0057082F"/>
    <w:rsid w:val="0057098C"/>
    <w:rsid w:val="00570DD4"/>
    <w:rsid w:val="00570F7F"/>
    <w:rsid w:val="0057100F"/>
    <w:rsid w:val="00571212"/>
    <w:rsid w:val="0057140E"/>
    <w:rsid w:val="005716BD"/>
    <w:rsid w:val="00571ABB"/>
    <w:rsid w:val="00571ADA"/>
    <w:rsid w:val="00571C5C"/>
    <w:rsid w:val="00571E46"/>
    <w:rsid w:val="00572B5B"/>
    <w:rsid w:val="00572BE7"/>
    <w:rsid w:val="00572C19"/>
    <w:rsid w:val="005732BE"/>
    <w:rsid w:val="005734A8"/>
    <w:rsid w:val="0057373F"/>
    <w:rsid w:val="00573947"/>
    <w:rsid w:val="00573A5F"/>
    <w:rsid w:val="00573C7C"/>
    <w:rsid w:val="005741CB"/>
    <w:rsid w:val="00574437"/>
    <w:rsid w:val="00574485"/>
    <w:rsid w:val="0057493A"/>
    <w:rsid w:val="00574B73"/>
    <w:rsid w:val="00575149"/>
    <w:rsid w:val="0057543E"/>
    <w:rsid w:val="005754F3"/>
    <w:rsid w:val="0057552F"/>
    <w:rsid w:val="005755CB"/>
    <w:rsid w:val="005756D1"/>
    <w:rsid w:val="005756FC"/>
    <w:rsid w:val="00575719"/>
    <w:rsid w:val="00575810"/>
    <w:rsid w:val="00575D42"/>
    <w:rsid w:val="0057600B"/>
    <w:rsid w:val="005760AE"/>
    <w:rsid w:val="0057616C"/>
    <w:rsid w:val="005761B0"/>
    <w:rsid w:val="00576294"/>
    <w:rsid w:val="005762B5"/>
    <w:rsid w:val="005766C8"/>
    <w:rsid w:val="005767B9"/>
    <w:rsid w:val="005767EB"/>
    <w:rsid w:val="005771C7"/>
    <w:rsid w:val="005771DC"/>
    <w:rsid w:val="00577A3F"/>
    <w:rsid w:val="00577BBA"/>
    <w:rsid w:val="00577D45"/>
    <w:rsid w:val="00577EF2"/>
    <w:rsid w:val="00577F24"/>
    <w:rsid w:val="00580063"/>
    <w:rsid w:val="0058009A"/>
    <w:rsid w:val="005800ED"/>
    <w:rsid w:val="00580305"/>
    <w:rsid w:val="005803F3"/>
    <w:rsid w:val="005806BC"/>
    <w:rsid w:val="0058073D"/>
    <w:rsid w:val="00580835"/>
    <w:rsid w:val="00580DFC"/>
    <w:rsid w:val="005810BF"/>
    <w:rsid w:val="00581184"/>
    <w:rsid w:val="0058130C"/>
    <w:rsid w:val="005817D6"/>
    <w:rsid w:val="005819BE"/>
    <w:rsid w:val="005822E3"/>
    <w:rsid w:val="00582475"/>
    <w:rsid w:val="0058253E"/>
    <w:rsid w:val="0058257D"/>
    <w:rsid w:val="00582899"/>
    <w:rsid w:val="00582F9E"/>
    <w:rsid w:val="00583105"/>
    <w:rsid w:val="005832D9"/>
    <w:rsid w:val="005836CA"/>
    <w:rsid w:val="005836DD"/>
    <w:rsid w:val="005837F3"/>
    <w:rsid w:val="00583805"/>
    <w:rsid w:val="00583D1F"/>
    <w:rsid w:val="00584232"/>
    <w:rsid w:val="0058450B"/>
    <w:rsid w:val="00584524"/>
    <w:rsid w:val="005845C5"/>
    <w:rsid w:val="005846C4"/>
    <w:rsid w:val="005848D1"/>
    <w:rsid w:val="00584AE3"/>
    <w:rsid w:val="00584B88"/>
    <w:rsid w:val="00584E47"/>
    <w:rsid w:val="005850C7"/>
    <w:rsid w:val="00585128"/>
    <w:rsid w:val="00585466"/>
    <w:rsid w:val="00585687"/>
    <w:rsid w:val="00585855"/>
    <w:rsid w:val="005861B3"/>
    <w:rsid w:val="00586337"/>
    <w:rsid w:val="00586480"/>
    <w:rsid w:val="00586B3B"/>
    <w:rsid w:val="00586B88"/>
    <w:rsid w:val="00586D3E"/>
    <w:rsid w:val="00586E06"/>
    <w:rsid w:val="00586E2A"/>
    <w:rsid w:val="00586EAA"/>
    <w:rsid w:val="00587025"/>
    <w:rsid w:val="00587566"/>
    <w:rsid w:val="00587920"/>
    <w:rsid w:val="0058793A"/>
    <w:rsid w:val="00587AC9"/>
    <w:rsid w:val="00587ED1"/>
    <w:rsid w:val="0059069D"/>
    <w:rsid w:val="00590838"/>
    <w:rsid w:val="00590CB5"/>
    <w:rsid w:val="00590D10"/>
    <w:rsid w:val="005910F7"/>
    <w:rsid w:val="00591509"/>
    <w:rsid w:val="00591A3A"/>
    <w:rsid w:val="00591A5A"/>
    <w:rsid w:val="00591CC1"/>
    <w:rsid w:val="00591DAF"/>
    <w:rsid w:val="00591DE0"/>
    <w:rsid w:val="005925CF"/>
    <w:rsid w:val="00592719"/>
    <w:rsid w:val="00592967"/>
    <w:rsid w:val="00592B73"/>
    <w:rsid w:val="00592D1E"/>
    <w:rsid w:val="00592E29"/>
    <w:rsid w:val="00592F36"/>
    <w:rsid w:val="005930BC"/>
    <w:rsid w:val="0059389A"/>
    <w:rsid w:val="00593A33"/>
    <w:rsid w:val="00593A82"/>
    <w:rsid w:val="00593AEB"/>
    <w:rsid w:val="00593E4A"/>
    <w:rsid w:val="0059414F"/>
    <w:rsid w:val="005941D4"/>
    <w:rsid w:val="0059425F"/>
    <w:rsid w:val="00594470"/>
    <w:rsid w:val="005944FB"/>
    <w:rsid w:val="00594AAB"/>
    <w:rsid w:val="00594C8D"/>
    <w:rsid w:val="00595193"/>
    <w:rsid w:val="00595206"/>
    <w:rsid w:val="00595277"/>
    <w:rsid w:val="0059546C"/>
    <w:rsid w:val="00595470"/>
    <w:rsid w:val="00595764"/>
    <w:rsid w:val="005957FA"/>
    <w:rsid w:val="0059583B"/>
    <w:rsid w:val="00595930"/>
    <w:rsid w:val="00595A0B"/>
    <w:rsid w:val="00595CEB"/>
    <w:rsid w:val="005962A2"/>
    <w:rsid w:val="0059631E"/>
    <w:rsid w:val="00596346"/>
    <w:rsid w:val="005963E8"/>
    <w:rsid w:val="005966A4"/>
    <w:rsid w:val="005969AF"/>
    <w:rsid w:val="00596F07"/>
    <w:rsid w:val="0059710F"/>
    <w:rsid w:val="005973A8"/>
    <w:rsid w:val="005975B0"/>
    <w:rsid w:val="005976A1"/>
    <w:rsid w:val="00597E55"/>
    <w:rsid w:val="005A006B"/>
    <w:rsid w:val="005A02A6"/>
    <w:rsid w:val="005A06BD"/>
    <w:rsid w:val="005A0A2C"/>
    <w:rsid w:val="005A0C40"/>
    <w:rsid w:val="005A1018"/>
    <w:rsid w:val="005A150A"/>
    <w:rsid w:val="005A168A"/>
    <w:rsid w:val="005A1807"/>
    <w:rsid w:val="005A1F80"/>
    <w:rsid w:val="005A2909"/>
    <w:rsid w:val="005A2DD3"/>
    <w:rsid w:val="005A3307"/>
    <w:rsid w:val="005A4056"/>
    <w:rsid w:val="005A448A"/>
    <w:rsid w:val="005A450F"/>
    <w:rsid w:val="005A4760"/>
    <w:rsid w:val="005A47AC"/>
    <w:rsid w:val="005A49D5"/>
    <w:rsid w:val="005A4A37"/>
    <w:rsid w:val="005A4B6E"/>
    <w:rsid w:val="005A4BF0"/>
    <w:rsid w:val="005A4E6F"/>
    <w:rsid w:val="005A511B"/>
    <w:rsid w:val="005A513D"/>
    <w:rsid w:val="005A5149"/>
    <w:rsid w:val="005A536E"/>
    <w:rsid w:val="005A5969"/>
    <w:rsid w:val="005A5986"/>
    <w:rsid w:val="005A5987"/>
    <w:rsid w:val="005A5BCA"/>
    <w:rsid w:val="005A5C3C"/>
    <w:rsid w:val="005A5F59"/>
    <w:rsid w:val="005A5FB2"/>
    <w:rsid w:val="005A6057"/>
    <w:rsid w:val="005A609D"/>
    <w:rsid w:val="005A64BB"/>
    <w:rsid w:val="005A6577"/>
    <w:rsid w:val="005A65DE"/>
    <w:rsid w:val="005A65F0"/>
    <w:rsid w:val="005A68A6"/>
    <w:rsid w:val="005A6CCC"/>
    <w:rsid w:val="005A6D70"/>
    <w:rsid w:val="005A71C8"/>
    <w:rsid w:val="005A7399"/>
    <w:rsid w:val="005A7561"/>
    <w:rsid w:val="005A76DA"/>
    <w:rsid w:val="005A78C5"/>
    <w:rsid w:val="005A7A9D"/>
    <w:rsid w:val="005A7ACF"/>
    <w:rsid w:val="005B0431"/>
    <w:rsid w:val="005B067A"/>
    <w:rsid w:val="005B08F7"/>
    <w:rsid w:val="005B093A"/>
    <w:rsid w:val="005B0EFC"/>
    <w:rsid w:val="005B1271"/>
    <w:rsid w:val="005B12F1"/>
    <w:rsid w:val="005B1371"/>
    <w:rsid w:val="005B150D"/>
    <w:rsid w:val="005B15E9"/>
    <w:rsid w:val="005B16E0"/>
    <w:rsid w:val="005B1B6F"/>
    <w:rsid w:val="005B1BF2"/>
    <w:rsid w:val="005B1F28"/>
    <w:rsid w:val="005B217B"/>
    <w:rsid w:val="005B225F"/>
    <w:rsid w:val="005B22A0"/>
    <w:rsid w:val="005B23D8"/>
    <w:rsid w:val="005B242F"/>
    <w:rsid w:val="005B254B"/>
    <w:rsid w:val="005B262A"/>
    <w:rsid w:val="005B26AE"/>
    <w:rsid w:val="005B2CC7"/>
    <w:rsid w:val="005B2F04"/>
    <w:rsid w:val="005B3BF2"/>
    <w:rsid w:val="005B3C92"/>
    <w:rsid w:val="005B402B"/>
    <w:rsid w:val="005B40B0"/>
    <w:rsid w:val="005B40C9"/>
    <w:rsid w:val="005B40D7"/>
    <w:rsid w:val="005B41A1"/>
    <w:rsid w:val="005B4C35"/>
    <w:rsid w:val="005B4CBC"/>
    <w:rsid w:val="005B4CC1"/>
    <w:rsid w:val="005B4DB5"/>
    <w:rsid w:val="005B4EBA"/>
    <w:rsid w:val="005B4FBC"/>
    <w:rsid w:val="005B535C"/>
    <w:rsid w:val="005B574D"/>
    <w:rsid w:val="005B58D2"/>
    <w:rsid w:val="005B5F26"/>
    <w:rsid w:val="005B61A6"/>
    <w:rsid w:val="005B6B96"/>
    <w:rsid w:val="005B6C75"/>
    <w:rsid w:val="005B6D50"/>
    <w:rsid w:val="005B6D8F"/>
    <w:rsid w:val="005B6EC5"/>
    <w:rsid w:val="005B709B"/>
    <w:rsid w:val="005B77A0"/>
    <w:rsid w:val="005B7A77"/>
    <w:rsid w:val="005B7EB7"/>
    <w:rsid w:val="005C0481"/>
    <w:rsid w:val="005C08E0"/>
    <w:rsid w:val="005C0A61"/>
    <w:rsid w:val="005C0A6D"/>
    <w:rsid w:val="005C0BC2"/>
    <w:rsid w:val="005C0C34"/>
    <w:rsid w:val="005C0D11"/>
    <w:rsid w:val="005C1489"/>
    <w:rsid w:val="005C151E"/>
    <w:rsid w:val="005C15D2"/>
    <w:rsid w:val="005C18CE"/>
    <w:rsid w:val="005C1901"/>
    <w:rsid w:val="005C19B1"/>
    <w:rsid w:val="005C1E1F"/>
    <w:rsid w:val="005C1F93"/>
    <w:rsid w:val="005C208E"/>
    <w:rsid w:val="005C21BE"/>
    <w:rsid w:val="005C3120"/>
    <w:rsid w:val="005C322C"/>
    <w:rsid w:val="005C344E"/>
    <w:rsid w:val="005C362C"/>
    <w:rsid w:val="005C38E2"/>
    <w:rsid w:val="005C3B2E"/>
    <w:rsid w:val="005C458E"/>
    <w:rsid w:val="005C48D5"/>
    <w:rsid w:val="005C4D4B"/>
    <w:rsid w:val="005C4F7C"/>
    <w:rsid w:val="005C4F7D"/>
    <w:rsid w:val="005C51DE"/>
    <w:rsid w:val="005C527B"/>
    <w:rsid w:val="005C56B9"/>
    <w:rsid w:val="005C5B14"/>
    <w:rsid w:val="005C6463"/>
    <w:rsid w:val="005C6A5C"/>
    <w:rsid w:val="005C6B59"/>
    <w:rsid w:val="005C6C12"/>
    <w:rsid w:val="005C716B"/>
    <w:rsid w:val="005C729C"/>
    <w:rsid w:val="005C72C8"/>
    <w:rsid w:val="005C762D"/>
    <w:rsid w:val="005C7A6B"/>
    <w:rsid w:val="005C7D6A"/>
    <w:rsid w:val="005D0055"/>
    <w:rsid w:val="005D012A"/>
    <w:rsid w:val="005D01C9"/>
    <w:rsid w:val="005D0232"/>
    <w:rsid w:val="005D030A"/>
    <w:rsid w:val="005D078A"/>
    <w:rsid w:val="005D07CB"/>
    <w:rsid w:val="005D0A00"/>
    <w:rsid w:val="005D0A85"/>
    <w:rsid w:val="005D0AA7"/>
    <w:rsid w:val="005D0AD7"/>
    <w:rsid w:val="005D0C4D"/>
    <w:rsid w:val="005D0F0A"/>
    <w:rsid w:val="005D0F2E"/>
    <w:rsid w:val="005D1042"/>
    <w:rsid w:val="005D117D"/>
    <w:rsid w:val="005D12BB"/>
    <w:rsid w:val="005D13EE"/>
    <w:rsid w:val="005D14DB"/>
    <w:rsid w:val="005D156A"/>
    <w:rsid w:val="005D2114"/>
    <w:rsid w:val="005D21AF"/>
    <w:rsid w:val="005D2358"/>
    <w:rsid w:val="005D2BE9"/>
    <w:rsid w:val="005D2D90"/>
    <w:rsid w:val="005D311A"/>
    <w:rsid w:val="005D358D"/>
    <w:rsid w:val="005D36FC"/>
    <w:rsid w:val="005D386C"/>
    <w:rsid w:val="005D3959"/>
    <w:rsid w:val="005D3A8D"/>
    <w:rsid w:val="005D3E14"/>
    <w:rsid w:val="005D4720"/>
    <w:rsid w:val="005D4844"/>
    <w:rsid w:val="005D5003"/>
    <w:rsid w:val="005D5213"/>
    <w:rsid w:val="005D5A5C"/>
    <w:rsid w:val="005D5AB6"/>
    <w:rsid w:val="005D5C3A"/>
    <w:rsid w:val="005D5D66"/>
    <w:rsid w:val="005D5F46"/>
    <w:rsid w:val="005D60C0"/>
    <w:rsid w:val="005D60E4"/>
    <w:rsid w:val="005D6AA4"/>
    <w:rsid w:val="005D6B75"/>
    <w:rsid w:val="005D6DFB"/>
    <w:rsid w:val="005D6F2D"/>
    <w:rsid w:val="005D7065"/>
    <w:rsid w:val="005D70B6"/>
    <w:rsid w:val="005D70E0"/>
    <w:rsid w:val="005D70F6"/>
    <w:rsid w:val="005D7151"/>
    <w:rsid w:val="005D71AB"/>
    <w:rsid w:val="005D75DD"/>
    <w:rsid w:val="005D76DF"/>
    <w:rsid w:val="005D7762"/>
    <w:rsid w:val="005D792B"/>
    <w:rsid w:val="005D7940"/>
    <w:rsid w:val="005D7A02"/>
    <w:rsid w:val="005D7AD2"/>
    <w:rsid w:val="005D7D8C"/>
    <w:rsid w:val="005E05BA"/>
    <w:rsid w:val="005E069C"/>
    <w:rsid w:val="005E0AE1"/>
    <w:rsid w:val="005E0CEF"/>
    <w:rsid w:val="005E0EEC"/>
    <w:rsid w:val="005E0F6B"/>
    <w:rsid w:val="005E11DE"/>
    <w:rsid w:val="005E140D"/>
    <w:rsid w:val="005E155B"/>
    <w:rsid w:val="005E162E"/>
    <w:rsid w:val="005E176B"/>
    <w:rsid w:val="005E1911"/>
    <w:rsid w:val="005E1AC4"/>
    <w:rsid w:val="005E1DC7"/>
    <w:rsid w:val="005E1E5C"/>
    <w:rsid w:val="005E221E"/>
    <w:rsid w:val="005E22F6"/>
    <w:rsid w:val="005E26FB"/>
    <w:rsid w:val="005E298D"/>
    <w:rsid w:val="005E2FA9"/>
    <w:rsid w:val="005E3182"/>
    <w:rsid w:val="005E3341"/>
    <w:rsid w:val="005E336F"/>
    <w:rsid w:val="005E3397"/>
    <w:rsid w:val="005E34B2"/>
    <w:rsid w:val="005E3C6D"/>
    <w:rsid w:val="005E3CC2"/>
    <w:rsid w:val="005E3F59"/>
    <w:rsid w:val="005E4027"/>
    <w:rsid w:val="005E4108"/>
    <w:rsid w:val="005E4198"/>
    <w:rsid w:val="005E495F"/>
    <w:rsid w:val="005E4B88"/>
    <w:rsid w:val="005E4C5C"/>
    <w:rsid w:val="005E5257"/>
    <w:rsid w:val="005E538E"/>
    <w:rsid w:val="005E5436"/>
    <w:rsid w:val="005E5477"/>
    <w:rsid w:val="005E5880"/>
    <w:rsid w:val="005E5A36"/>
    <w:rsid w:val="005E5CF6"/>
    <w:rsid w:val="005E65A9"/>
    <w:rsid w:val="005E69ED"/>
    <w:rsid w:val="005E69F1"/>
    <w:rsid w:val="005E7299"/>
    <w:rsid w:val="005E7449"/>
    <w:rsid w:val="005E7827"/>
    <w:rsid w:val="005E78E8"/>
    <w:rsid w:val="005E7AC4"/>
    <w:rsid w:val="005E7E62"/>
    <w:rsid w:val="005F010B"/>
    <w:rsid w:val="005F0296"/>
    <w:rsid w:val="005F0456"/>
    <w:rsid w:val="005F0953"/>
    <w:rsid w:val="005F0A0C"/>
    <w:rsid w:val="005F0CB3"/>
    <w:rsid w:val="005F10FB"/>
    <w:rsid w:val="005F162B"/>
    <w:rsid w:val="005F1777"/>
    <w:rsid w:val="005F1937"/>
    <w:rsid w:val="005F199E"/>
    <w:rsid w:val="005F1F38"/>
    <w:rsid w:val="005F219B"/>
    <w:rsid w:val="005F23E3"/>
    <w:rsid w:val="005F2BF4"/>
    <w:rsid w:val="005F2D9F"/>
    <w:rsid w:val="005F2DD6"/>
    <w:rsid w:val="005F2ED7"/>
    <w:rsid w:val="005F33ED"/>
    <w:rsid w:val="005F3847"/>
    <w:rsid w:val="005F3A40"/>
    <w:rsid w:val="005F3C5A"/>
    <w:rsid w:val="005F4227"/>
    <w:rsid w:val="005F4329"/>
    <w:rsid w:val="005F45E6"/>
    <w:rsid w:val="005F46CB"/>
    <w:rsid w:val="005F46F7"/>
    <w:rsid w:val="005F4718"/>
    <w:rsid w:val="005F475E"/>
    <w:rsid w:val="005F4F4C"/>
    <w:rsid w:val="005F5E7B"/>
    <w:rsid w:val="005F5F11"/>
    <w:rsid w:val="005F633D"/>
    <w:rsid w:val="005F6639"/>
    <w:rsid w:val="005F6884"/>
    <w:rsid w:val="005F6B5D"/>
    <w:rsid w:val="005F6BA0"/>
    <w:rsid w:val="005F7055"/>
    <w:rsid w:val="005F709D"/>
    <w:rsid w:val="005F70EF"/>
    <w:rsid w:val="005F7142"/>
    <w:rsid w:val="005F75FB"/>
    <w:rsid w:val="005F76AD"/>
    <w:rsid w:val="005F7D05"/>
    <w:rsid w:val="0060019F"/>
    <w:rsid w:val="00600232"/>
    <w:rsid w:val="0060054B"/>
    <w:rsid w:val="006007E3"/>
    <w:rsid w:val="00600961"/>
    <w:rsid w:val="00600D17"/>
    <w:rsid w:val="00601474"/>
    <w:rsid w:val="00601C81"/>
    <w:rsid w:val="0060206E"/>
    <w:rsid w:val="006020BC"/>
    <w:rsid w:val="00602387"/>
    <w:rsid w:val="0060266C"/>
    <w:rsid w:val="006026D7"/>
    <w:rsid w:val="00602753"/>
    <w:rsid w:val="00602820"/>
    <w:rsid w:val="006028F0"/>
    <w:rsid w:val="00602D42"/>
    <w:rsid w:val="00603045"/>
    <w:rsid w:val="0060317D"/>
    <w:rsid w:val="00603205"/>
    <w:rsid w:val="00603588"/>
    <w:rsid w:val="00603A90"/>
    <w:rsid w:val="00603C17"/>
    <w:rsid w:val="00603DD5"/>
    <w:rsid w:val="00603E95"/>
    <w:rsid w:val="00603EA5"/>
    <w:rsid w:val="00603FA3"/>
    <w:rsid w:val="0060428D"/>
    <w:rsid w:val="006045D6"/>
    <w:rsid w:val="0060469C"/>
    <w:rsid w:val="00604C92"/>
    <w:rsid w:val="00604DD2"/>
    <w:rsid w:val="00605061"/>
    <w:rsid w:val="006055AA"/>
    <w:rsid w:val="00605616"/>
    <w:rsid w:val="0060571E"/>
    <w:rsid w:val="006057A9"/>
    <w:rsid w:val="0060636B"/>
    <w:rsid w:val="00606C24"/>
    <w:rsid w:val="00606E7B"/>
    <w:rsid w:val="00607B67"/>
    <w:rsid w:val="00607E0C"/>
    <w:rsid w:val="00610299"/>
    <w:rsid w:val="006105B1"/>
    <w:rsid w:val="0061077A"/>
    <w:rsid w:val="0061094A"/>
    <w:rsid w:val="00610A59"/>
    <w:rsid w:val="00610AA6"/>
    <w:rsid w:val="00610CE9"/>
    <w:rsid w:val="00610D00"/>
    <w:rsid w:val="006110B6"/>
    <w:rsid w:val="00611393"/>
    <w:rsid w:val="0061167C"/>
    <w:rsid w:val="006118CE"/>
    <w:rsid w:val="00611938"/>
    <w:rsid w:val="00611959"/>
    <w:rsid w:val="00611BD5"/>
    <w:rsid w:val="00611C12"/>
    <w:rsid w:val="00611CE1"/>
    <w:rsid w:val="006120C0"/>
    <w:rsid w:val="00612606"/>
    <w:rsid w:val="00612A13"/>
    <w:rsid w:val="0061334B"/>
    <w:rsid w:val="00613814"/>
    <w:rsid w:val="00613C12"/>
    <w:rsid w:val="00613DD4"/>
    <w:rsid w:val="00613E4E"/>
    <w:rsid w:val="00613EDF"/>
    <w:rsid w:val="00614003"/>
    <w:rsid w:val="0061403D"/>
    <w:rsid w:val="00614870"/>
    <w:rsid w:val="0061498F"/>
    <w:rsid w:val="00614F56"/>
    <w:rsid w:val="00615196"/>
    <w:rsid w:val="006151D6"/>
    <w:rsid w:val="006152D5"/>
    <w:rsid w:val="00615324"/>
    <w:rsid w:val="006153B9"/>
    <w:rsid w:val="00615576"/>
    <w:rsid w:val="006156A4"/>
    <w:rsid w:val="00615761"/>
    <w:rsid w:val="00616095"/>
    <w:rsid w:val="00616A78"/>
    <w:rsid w:val="00616B17"/>
    <w:rsid w:val="00616B39"/>
    <w:rsid w:val="0061731F"/>
    <w:rsid w:val="0061736C"/>
    <w:rsid w:val="00617B7F"/>
    <w:rsid w:val="00617ED9"/>
    <w:rsid w:val="00617F6C"/>
    <w:rsid w:val="00617FE2"/>
    <w:rsid w:val="0062018F"/>
    <w:rsid w:val="006201BE"/>
    <w:rsid w:val="00620248"/>
    <w:rsid w:val="006203A7"/>
    <w:rsid w:val="006205F2"/>
    <w:rsid w:val="006206D0"/>
    <w:rsid w:val="00620960"/>
    <w:rsid w:val="00620B5D"/>
    <w:rsid w:val="00620CCB"/>
    <w:rsid w:val="00620E76"/>
    <w:rsid w:val="0062158A"/>
    <w:rsid w:val="006219E2"/>
    <w:rsid w:val="00621BDD"/>
    <w:rsid w:val="00621EC9"/>
    <w:rsid w:val="00621F91"/>
    <w:rsid w:val="00622156"/>
    <w:rsid w:val="006223B6"/>
    <w:rsid w:val="006223F6"/>
    <w:rsid w:val="006224A6"/>
    <w:rsid w:val="006224EA"/>
    <w:rsid w:val="006227AC"/>
    <w:rsid w:val="006229A7"/>
    <w:rsid w:val="006229C2"/>
    <w:rsid w:val="00622B2B"/>
    <w:rsid w:val="00622E92"/>
    <w:rsid w:val="00623008"/>
    <w:rsid w:val="00623024"/>
    <w:rsid w:val="00623180"/>
    <w:rsid w:val="00623789"/>
    <w:rsid w:val="00623C3E"/>
    <w:rsid w:val="006240D1"/>
    <w:rsid w:val="00624147"/>
    <w:rsid w:val="00624B77"/>
    <w:rsid w:val="00624E2E"/>
    <w:rsid w:val="00624EEA"/>
    <w:rsid w:val="00625089"/>
    <w:rsid w:val="0062510A"/>
    <w:rsid w:val="006256F3"/>
    <w:rsid w:val="00625829"/>
    <w:rsid w:val="00625B4E"/>
    <w:rsid w:val="00625C41"/>
    <w:rsid w:val="00625DDB"/>
    <w:rsid w:val="00625E9F"/>
    <w:rsid w:val="00626096"/>
    <w:rsid w:val="0062620D"/>
    <w:rsid w:val="006262E1"/>
    <w:rsid w:val="006264A0"/>
    <w:rsid w:val="00627031"/>
    <w:rsid w:val="00627040"/>
    <w:rsid w:val="00627222"/>
    <w:rsid w:val="0062755F"/>
    <w:rsid w:val="006275B9"/>
    <w:rsid w:val="0062793E"/>
    <w:rsid w:val="00627981"/>
    <w:rsid w:val="00627C5D"/>
    <w:rsid w:val="00627C65"/>
    <w:rsid w:val="006306CA"/>
    <w:rsid w:val="0063074D"/>
    <w:rsid w:val="00631423"/>
    <w:rsid w:val="006314B7"/>
    <w:rsid w:val="0063172A"/>
    <w:rsid w:val="006318BF"/>
    <w:rsid w:val="006321BA"/>
    <w:rsid w:val="00632206"/>
    <w:rsid w:val="00632243"/>
    <w:rsid w:val="00632274"/>
    <w:rsid w:val="00632A0F"/>
    <w:rsid w:val="00632B45"/>
    <w:rsid w:val="00633196"/>
    <w:rsid w:val="00633243"/>
    <w:rsid w:val="00633761"/>
    <w:rsid w:val="0063392A"/>
    <w:rsid w:val="00633A8A"/>
    <w:rsid w:val="00633AD5"/>
    <w:rsid w:val="00633E36"/>
    <w:rsid w:val="00634020"/>
    <w:rsid w:val="0063417A"/>
    <w:rsid w:val="00634519"/>
    <w:rsid w:val="00634D57"/>
    <w:rsid w:val="00635047"/>
    <w:rsid w:val="0063539B"/>
    <w:rsid w:val="006353AE"/>
    <w:rsid w:val="006353F7"/>
    <w:rsid w:val="0063555D"/>
    <w:rsid w:val="00635568"/>
    <w:rsid w:val="006356E9"/>
    <w:rsid w:val="006358D8"/>
    <w:rsid w:val="00635CF7"/>
    <w:rsid w:val="00635D75"/>
    <w:rsid w:val="006361F3"/>
    <w:rsid w:val="00636352"/>
    <w:rsid w:val="0063636D"/>
    <w:rsid w:val="00636418"/>
    <w:rsid w:val="006365A3"/>
    <w:rsid w:val="006369E3"/>
    <w:rsid w:val="00636FD9"/>
    <w:rsid w:val="0063713C"/>
    <w:rsid w:val="00637216"/>
    <w:rsid w:val="0063745B"/>
    <w:rsid w:val="0063750E"/>
    <w:rsid w:val="00637720"/>
    <w:rsid w:val="00637892"/>
    <w:rsid w:val="00637A4C"/>
    <w:rsid w:val="00637C37"/>
    <w:rsid w:val="00637E66"/>
    <w:rsid w:val="00637F27"/>
    <w:rsid w:val="006401EC"/>
    <w:rsid w:val="00640373"/>
    <w:rsid w:val="0064048F"/>
    <w:rsid w:val="00640608"/>
    <w:rsid w:val="006407DE"/>
    <w:rsid w:val="0064095D"/>
    <w:rsid w:val="00640A43"/>
    <w:rsid w:val="00640C4A"/>
    <w:rsid w:val="00640CBE"/>
    <w:rsid w:val="00640D62"/>
    <w:rsid w:val="00640F33"/>
    <w:rsid w:val="00640FD6"/>
    <w:rsid w:val="006410DD"/>
    <w:rsid w:val="00641148"/>
    <w:rsid w:val="00641176"/>
    <w:rsid w:val="0064119E"/>
    <w:rsid w:val="006413B4"/>
    <w:rsid w:val="006414E9"/>
    <w:rsid w:val="0064226A"/>
    <w:rsid w:val="00642313"/>
    <w:rsid w:val="006424E7"/>
    <w:rsid w:val="00642518"/>
    <w:rsid w:val="006428B8"/>
    <w:rsid w:val="00642DC1"/>
    <w:rsid w:val="00643188"/>
    <w:rsid w:val="006435A5"/>
    <w:rsid w:val="006445CC"/>
    <w:rsid w:val="0064468F"/>
    <w:rsid w:val="0064474F"/>
    <w:rsid w:val="00644811"/>
    <w:rsid w:val="00644AF9"/>
    <w:rsid w:val="006451E5"/>
    <w:rsid w:val="00645606"/>
    <w:rsid w:val="00645678"/>
    <w:rsid w:val="006459E4"/>
    <w:rsid w:val="00645AE5"/>
    <w:rsid w:val="00645D82"/>
    <w:rsid w:val="00645EA5"/>
    <w:rsid w:val="00646167"/>
    <w:rsid w:val="00646180"/>
    <w:rsid w:val="00646182"/>
    <w:rsid w:val="00646262"/>
    <w:rsid w:val="006462E1"/>
    <w:rsid w:val="006463F8"/>
    <w:rsid w:val="006469D2"/>
    <w:rsid w:val="00646EE7"/>
    <w:rsid w:val="00646EFE"/>
    <w:rsid w:val="00647096"/>
    <w:rsid w:val="006473F3"/>
    <w:rsid w:val="0064745A"/>
    <w:rsid w:val="006475B7"/>
    <w:rsid w:val="0064766F"/>
    <w:rsid w:val="00647886"/>
    <w:rsid w:val="006478E7"/>
    <w:rsid w:val="006479CC"/>
    <w:rsid w:val="00647ADE"/>
    <w:rsid w:val="00650044"/>
    <w:rsid w:val="006500C0"/>
    <w:rsid w:val="00650432"/>
    <w:rsid w:val="00650686"/>
    <w:rsid w:val="006506D8"/>
    <w:rsid w:val="00650767"/>
    <w:rsid w:val="00650B3F"/>
    <w:rsid w:val="00650D45"/>
    <w:rsid w:val="00650DDF"/>
    <w:rsid w:val="00651319"/>
    <w:rsid w:val="00651603"/>
    <w:rsid w:val="0065205D"/>
    <w:rsid w:val="00652ACF"/>
    <w:rsid w:val="00653011"/>
    <w:rsid w:val="006533CB"/>
    <w:rsid w:val="00653D34"/>
    <w:rsid w:val="00654395"/>
    <w:rsid w:val="00654795"/>
    <w:rsid w:val="006547D6"/>
    <w:rsid w:val="00655AA9"/>
    <w:rsid w:val="00655F1E"/>
    <w:rsid w:val="006560DE"/>
    <w:rsid w:val="00656556"/>
    <w:rsid w:val="006565BA"/>
    <w:rsid w:val="00656944"/>
    <w:rsid w:val="006569DD"/>
    <w:rsid w:val="00656DC2"/>
    <w:rsid w:val="0065713F"/>
    <w:rsid w:val="0065782E"/>
    <w:rsid w:val="00657BA3"/>
    <w:rsid w:val="00657C4E"/>
    <w:rsid w:val="0066016D"/>
    <w:rsid w:val="0066064F"/>
    <w:rsid w:val="006607A6"/>
    <w:rsid w:val="00660C3D"/>
    <w:rsid w:val="00660E5C"/>
    <w:rsid w:val="00660FDA"/>
    <w:rsid w:val="00661615"/>
    <w:rsid w:val="00661B3E"/>
    <w:rsid w:val="00661DF9"/>
    <w:rsid w:val="00661DFC"/>
    <w:rsid w:val="00661F88"/>
    <w:rsid w:val="00662153"/>
    <w:rsid w:val="00662338"/>
    <w:rsid w:val="00662886"/>
    <w:rsid w:val="0066288E"/>
    <w:rsid w:val="0066296B"/>
    <w:rsid w:val="00662A11"/>
    <w:rsid w:val="00662A43"/>
    <w:rsid w:val="00662DE7"/>
    <w:rsid w:val="00662E1C"/>
    <w:rsid w:val="0066304B"/>
    <w:rsid w:val="00663598"/>
    <w:rsid w:val="006639AE"/>
    <w:rsid w:val="006640C6"/>
    <w:rsid w:val="0066447E"/>
    <w:rsid w:val="006644AF"/>
    <w:rsid w:val="00664566"/>
    <w:rsid w:val="0066468B"/>
    <w:rsid w:val="00664A66"/>
    <w:rsid w:val="00664F5A"/>
    <w:rsid w:val="006652E1"/>
    <w:rsid w:val="0066547C"/>
    <w:rsid w:val="0066558B"/>
    <w:rsid w:val="00665932"/>
    <w:rsid w:val="006659E2"/>
    <w:rsid w:val="00665B9C"/>
    <w:rsid w:val="00665CDB"/>
    <w:rsid w:val="00665F92"/>
    <w:rsid w:val="00666374"/>
    <w:rsid w:val="006663EC"/>
    <w:rsid w:val="00666EC0"/>
    <w:rsid w:val="00667171"/>
    <w:rsid w:val="006672B2"/>
    <w:rsid w:val="00667302"/>
    <w:rsid w:val="0066751E"/>
    <w:rsid w:val="00667653"/>
    <w:rsid w:val="00667888"/>
    <w:rsid w:val="0066789E"/>
    <w:rsid w:val="006679D4"/>
    <w:rsid w:val="00667A2C"/>
    <w:rsid w:val="00667F12"/>
    <w:rsid w:val="006701C3"/>
    <w:rsid w:val="00670C16"/>
    <w:rsid w:val="00670D63"/>
    <w:rsid w:val="00670E90"/>
    <w:rsid w:val="00670EAB"/>
    <w:rsid w:val="00671365"/>
    <w:rsid w:val="0067139D"/>
    <w:rsid w:val="0067182B"/>
    <w:rsid w:val="00671988"/>
    <w:rsid w:val="00671F37"/>
    <w:rsid w:val="00671FCC"/>
    <w:rsid w:val="0067235B"/>
    <w:rsid w:val="00672698"/>
    <w:rsid w:val="006727DB"/>
    <w:rsid w:val="00672801"/>
    <w:rsid w:val="00672823"/>
    <w:rsid w:val="006729C9"/>
    <w:rsid w:val="00672B81"/>
    <w:rsid w:val="00672CC5"/>
    <w:rsid w:val="00672F9A"/>
    <w:rsid w:val="00673252"/>
    <w:rsid w:val="00673266"/>
    <w:rsid w:val="00673333"/>
    <w:rsid w:val="006738EB"/>
    <w:rsid w:val="00673D12"/>
    <w:rsid w:val="00674140"/>
    <w:rsid w:val="006741FE"/>
    <w:rsid w:val="00674206"/>
    <w:rsid w:val="00674B4C"/>
    <w:rsid w:val="00674C51"/>
    <w:rsid w:val="00674C62"/>
    <w:rsid w:val="006758D3"/>
    <w:rsid w:val="006758E2"/>
    <w:rsid w:val="0067593C"/>
    <w:rsid w:val="006762A2"/>
    <w:rsid w:val="006762BD"/>
    <w:rsid w:val="006765CE"/>
    <w:rsid w:val="00676751"/>
    <w:rsid w:val="00676EF0"/>
    <w:rsid w:val="006772DC"/>
    <w:rsid w:val="00677401"/>
    <w:rsid w:val="00677478"/>
    <w:rsid w:val="0067762F"/>
    <w:rsid w:val="00677659"/>
    <w:rsid w:val="0067783C"/>
    <w:rsid w:val="0067787D"/>
    <w:rsid w:val="0067797A"/>
    <w:rsid w:val="006779A5"/>
    <w:rsid w:val="00677ACA"/>
    <w:rsid w:val="00677AE3"/>
    <w:rsid w:val="00677F26"/>
    <w:rsid w:val="006807DD"/>
    <w:rsid w:val="00680820"/>
    <w:rsid w:val="00680A51"/>
    <w:rsid w:val="00680D07"/>
    <w:rsid w:val="006813DC"/>
    <w:rsid w:val="00681607"/>
    <w:rsid w:val="006818B1"/>
    <w:rsid w:val="00681A17"/>
    <w:rsid w:val="00681AAE"/>
    <w:rsid w:val="00681EBD"/>
    <w:rsid w:val="00682512"/>
    <w:rsid w:val="0068298F"/>
    <w:rsid w:val="00682FAF"/>
    <w:rsid w:val="0068320B"/>
    <w:rsid w:val="006836A8"/>
    <w:rsid w:val="006839F8"/>
    <w:rsid w:val="00683A15"/>
    <w:rsid w:val="00683C4A"/>
    <w:rsid w:val="00683C65"/>
    <w:rsid w:val="00683F4B"/>
    <w:rsid w:val="00684BDB"/>
    <w:rsid w:val="00684F8E"/>
    <w:rsid w:val="00685277"/>
    <w:rsid w:val="00685283"/>
    <w:rsid w:val="00685355"/>
    <w:rsid w:val="00685559"/>
    <w:rsid w:val="0068585A"/>
    <w:rsid w:val="00686146"/>
    <w:rsid w:val="0068614C"/>
    <w:rsid w:val="00686211"/>
    <w:rsid w:val="0068683E"/>
    <w:rsid w:val="00686870"/>
    <w:rsid w:val="006868D5"/>
    <w:rsid w:val="00686BE8"/>
    <w:rsid w:val="00686E33"/>
    <w:rsid w:val="00686EED"/>
    <w:rsid w:val="00686F99"/>
    <w:rsid w:val="006873FE"/>
    <w:rsid w:val="00687696"/>
    <w:rsid w:val="00687B07"/>
    <w:rsid w:val="00687DA3"/>
    <w:rsid w:val="00687E77"/>
    <w:rsid w:val="00690446"/>
    <w:rsid w:val="006906C6"/>
    <w:rsid w:val="00690C8B"/>
    <w:rsid w:val="00690FBA"/>
    <w:rsid w:val="006912C9"/>
    <w:rsid w:val="006913D4"/>
    <w:rsid w:val="00691476"/>
    <w:rsid w:val="006919DC"/>
    <w:rsid w:val="00691A76"/>
    <w:rsid w:val="00691F60"/>
    <w:rsid w:val="006922C2"/>
    <w:rsid w:val="006924BC"/>
    <w:rsid w:val="00692877"/>
    <w:rsid w:val="00692A0F"/>
    <w:rsid w:val="00692C4A"/>
    <w:rsid w:val="00692D08"/>
    <w:rsid w:val="006930EF"/>
    <w:rsid w:val="006932B5"/>
    <w:rsid w:val="00693497"/>
    <w:rsid w:val="006935A4"/>
    <w:rsid w:val="0069361F"/>
    <w:rsid w:val="00693B82"/>
    <w:rsid w:val="00693C2B"/>
    <w:rsid w:val="00693CC6"/>
    <w:rsid w:val="00693FEC"/>
    <w:rsid w:val="00694188"/>
    <w:rsid w:val="006942A6"/>
    <w:rsid w:val="00694374"/>
    <w:rsid w:val="0069454B"/>
    <w:rsid w:val="00694560"/>
    <w:rsid w:val="00694B4C"/>
    <w:rsid w:val="00694B85"/>
    <w:rsid w:val="00694C35"/>
    <w:rsid w:val="00694E42"/>
    <w:rsid w:val="00694E92"/>
    <w:rsid w:val="006955A2"/>
    <w:rsid w:val="00695687"/>
    <w:rsid w:val="00695912"/>
    <w:rsid w:val="006959EA"/>
    <w:rsid w:val="00695A59"/>
    <w:rsid w:val="00695C0D"/>
    <w:rsid w:val="00695DE6"/>
    <w:rsid w:val="00695FF9"/>
    <w:rsid w:val="00696456"/>
    <w:rsid w:val="00696528"/>
    <w:rsid w:val="00696633"/>
    <w:rsid w:val="006966B2"/>
    <w:rsid w:val="00696B70"/>
    <w:rsid w:val="00696B84"/>
    <w:rsid w:val="00696DE4"/>
    <w:rsid w:val="00697185"/>
    <w:rsid w:val="006974AB"/>
    <w:rsid w:val="00697508"/>
    <w:rsid w:val="0069784D"/>
    <w:rsid w:val="006A0338"/>
    <w:rsid w:val="006A0365"/>
    <w:rsid w:val="006A0613"/>
    <w:rsid w:val="006A06F2"/>
    <w:rsid w:val="006A13A8"/>
    <w:rsid w:val="006A188E"/>
    <w:rsid w:val="006A18C5"/>
    <w:rsid w:val="006A1E54"/>
    <w:rsid w:val="006A2111"/>
    <w:rsid w:val="006A242B"/>
    <w:rsid w:val="006A2501"/>
    <w:rsid w:val="006A25E6"/>
    <w:rsid w:val="006A279B"/>
    <w:rsid w:val="006A28F9"/>
    <w:rsid w:val="006A28FE"/>
    <w:rsid w:val="006A2B23"/>
    <w:rsid w:val="006A2FA6"/>
    <w:rsid w:val="006A3195"/>
    <w:rsid w:val="006A3C5E"/>
    <w:rsid w:val="006A44B4"/>
    <w:rsid w:val="006A4549"/>
    <w:rsid w:val="006A467F"/>
    <w:rsid w:val="006A48B9"/>
    <w:rsid w:val="006A4F40"/>
    <w:rsid w:val="006A53FA"/>
    <w:rsid w:val="006A5854"/>
    <w:rsid w:val="006A5A1C"/>
    <w:rsid w:val="006A5BA8"/>
    <w:rsid w:val="006A5FC5"/>
    <w:rsid w:val="006A6270"/>
    <w:rsid w:val="006A64F8"/>
    <w:rsid w:val="006A66DE"/>
    <w:rsid w:val="006A6990"/>
    <w:rsid w:val="006A6DFC"/>
    <w:rsid w:val="006A701D"/>
    <w:rsid w:val="006A707C"/>
    <w:rsid w:val="006A7096"/>
    <w:rsid w:val="006A73C2"/>
    <w:rsid w:val="006A7889"/>
    <w:rsid w:val="006A7A31"/>
    <w:rsid w:val="006A7D93"/>
    <w:rsid w:val="006A7E4D"/>
    <w:rsid w:val="006A7EFC"/>
    <w:rsid w:val="006A7F7D"/>
    <w:rsid w:val="006B0070"/>
    <w:rsid w:val="006B00EF"/>
    <w:rsid w:val="006B0651"/>
    <w:rsid w:val="006B0AA2"/>
    <w:rsid w:val="006B1341"/>
    <w:rsid w:val="006B1895"/>
    <w:rsid w:val="006B18EA"/>
    <w:rsid w:val="006B1EB5"/>
    <w:rsid w:val="006B2CA2"/>
    <w:rsid w:val="006B2D6F"/>
    <w:rsid w:val="006B35F1"/>
    <w:rsid w:val="006B3631"/>
    <w:rsid w:val="006B37A2"/>
    <w:rsid w:val="006B37AD"/>
    <w:rsid w:val="006B386C"/>
    <w:rsid w:val="006B3A1E"/>
    <w:rsid w:val="006B3DC1"/>
    <w:rsid w:val="006B411C"/>
    <w:rsid w:val="006B44CC"/>
    <w:rsid w:val="006B45F5"/>
    <w:rsid w:val="006B47C8"/>
    <w:rsid w:val="006B4A02"/>
    <w:rsid w:val="006B4A5A"/>
    <w:rsid w:val="006B5367"/>
    <w:rsid w:val="006B544D"/>
    <w:rsid w:val="006B5733"/>
    <w:rsid w:val="006B59E7"/>
    <w:rsid w:val="006B5D8E"/>
    <w:rsid w:val="006B63D5"/>
    <w:rsid w:val="006B6634"/>
    <w:rsid w:val="006B69B7"/>
    <w:rsid w:val="006B6FA4"/>
    <w:rsid w:val="006B7433"/>
    <w:rsid w:val="006B7542"/>
    <w:rsid w:val="006B77B1"/>
    <w:rsid w:val="006B79D8"/>
    <w:rsid w:val="006B7A7B"/>
    <w:rsid w:val="006B7A8D"/>
    <w:rsid w:val="006B7AE7"/>
    <w:rsid w:val="006B7D5E"/>
    <w:rsid w:val="006B7F61"/>
    <w:rsid w:val="006C00D4"/>
    <w:rsid w:val="006C043A"/>
    <w:rsid w:val="006C06C2"/>
    <w:rsid w:val="006C0CDF"/>
    <w:rsid w:val="006C0E72"/>
    <w:rsid w:val="006C0F4C"/>
    <w:rsid w:val="006C1015"/>
    <w:rsid w:val="006C109F"/>
    <w:rsid w:val="006C11CE"/>
    <w:rsid w:val="006C1628"/>
    <w:rsid w:val="006C1655"/>
    <w:rsid w:val="006C1B45"/>
    <w:rsid w:val="006C1EB2"/>
    <w:rsid w:val="006C231F"/>
    <w:rsid w:val="006C24B3"/>
    <w:rsid w:val="006C2616"/>
    <w:rsid w:val="006C2651"/>
    <w:rsid w:val="006C2C79"/>
    <w:rsid w:val="006C2D25"/>
    <w:rsid w:val="006C320E"/>
    <w:rsid w:val="006C3226"/>
    <w:rsid w:val="006C371E"/>
    <w:rsid w:val="006C39BA"/>
    <w:rsid w:val="006C3D92"/>
    <w:rsid w:val="006C3FB3"/>
    <w:rsid w:val="006C4722"/>
    <w:rsid w:val="006C4981"/>
    <w:rsid w:val="006C499E"/>
    <w:rsid w:val="006C511C"/>
    <w:rsid w:val="006C515F"/>
    <w:rsid w:val="006C5343"/>
    <w:rsid w:val="006C55E7"/>
    <w:rsid w:val="006C59D7"/>
    <w:rsid w:val="006C6EB3"/>
    <w:rsid w:val="006C76CD"/>
    <w:rsid w:val="006C77AF"/>
    <w:rsid w:val="006D0586"/>
    <w:rsid w:val="006D0AC9"/>
    <w:rsid w:val="006D0B6B"/>
    <w:rsid w:val="006D1100"/>
    <w:rsid w:val="006D13C9"/>
    <w:rsid w:val="006D15E2"/>
    <w:rsid w:val="006D18F5"/>
    <w:rsid w:val="006D1F5F"/>
    <w:rsid w:val="006D1F87"/>
    <w:rsid w:val="006D209C"/>
    <w:rsid w:val="006D2C93"/>
    <w:rsid w:val="006D2ECC"/>
    <w:rsid w:val="006D3084"/>
    <w:rsid w:val="006D319E"/>
    <w:rsid w:val="006D37DB"/>
    <w:rsid w:val="006D3D12"/>
    <w:rsid w:val="006D4052"/>
    <w:rsid w:val="006D41DA"/>
    <w:rsid w:val="006D45E9"/>
    <w:rsid w:val="006D463A"/>
    <w:rsid w:val="006D48DC"/>
    <w:rsid w:val="006D4EB8"/>
    <w:rsid w:val="006D50E4"/>
    <w:rsid w:val="006D54AF"/>
    <w:rsid w:val="006D55DE"/>
    <w:rsid w:val="006D569D"/>
    <w:rsid w:val="006D56BD"/>
    <w:rsid w:val="006D5792"/>
    <w:rsid w:val="006D57FC"/>
    <w:rsid w:val="006D5B1E"/>
    <w:rsid w:val="006D5D87"/>
    <w:rsid w:val="006D617A"/>
    <w:rsid w:val="006D61BF"/>
    <w:rsid w:val="006D65B9"/>
    <w:rsid w:val="006D66AB"/>
    <w:rsid w:val="006D67DC"/>
    <w:rsid w:val="006D6802"/>
    <w:rsid w:val="006D6A80"/>
    <w:rsid w:val="006D6ADD"/>
    <w:rsid w:val="006D6C70"/>
    <w:rsid w:val="006D6F17"/>
    <w:rsid w:val="006D7718"/>
    <w:rsid w:val="006D7C60"/>
    <w:rsid w:val="006D7D7E"/>
    <w:rsid w:val="006E086D"/>
    <w:rsid w:val="006E08FF"/>
    <w:rsid w:val="006E0915"/>
    <w:rsid w:val="006E0B46"/>
    <w:rsid w:val="006E0BA9"/>
    <w:rsid w:val="006E0C0D"/>
    <w:rsid w:val="006E0C6A"/>
    <w:rsid w:val="006E0D6E"/>
    <w:rsid w:val="006E0E30"/>
    <w:rsid w:val="006E11A2"/>
    <w:rsid w:val="006E1477"/>
    <w:rsid w:val="006E1491"/>
    <w:rsid w:val="006E1A34"/>
    <w:rsid w:val="006E1A4B"/>
    <w:rsid w:val="006E1AA7"/>
    <w:rsid w:val="006E1B05"/>
    <w:rsid w:val="006E1DD1"/>
    <w:rsid w:val="006E1F76"/>
    <w:rsid w:val="006E2224"/>
    <w:rsid w:val="006E2435"/>
    <w:rsid w:val="006E24DB"/>
    <w:rsid w:val="006E2E99"/>
    <w:rsid w:val="006E2EDA"/>
    <w:rsid w:val="006E30D0"/>
    <w:rsid w:val="006E3164"/>
    <w:rsid w:val="006E32FC"/>
    <w:rsid w:val="006E34B4"/>
    <w:rsid w:val="006E34E2"/>
    <w:rsid w:val="006E37C4"/>
    <w:rsid w:val="006E3E4E"/>
    <w:rsid w:val="006E3E78"/>
    <w:rsid w:val="006E41BD"/>
    <w:rsid w:val="006E4263"/>
    <w:rsid w:val="006E44AE"/>
    <w:rsid w:val="006E4568"/>
    <w:rsid w:val="006E4656"/>
    <w:rsid w:val="006E470B"/>
    <w:rsid w:val="006E47E1"/>
    <w:rsid w:val="006E487B"/>
    <w:rsid w:val="006E4A13"/>
    <w:rsid w:val="006E4ADE"/>
    <w:rsid w:val="006E4BE5"/>
    <w:rsid w:val="006E4CFE"/>
    <w:rsid w:val="006E4FC6"/>
    <w:rsid w:val="006E53AA"/>
    <w:rsid w:val="006E549B"/>
    <w:rsid w:val="006E5683"/>
    <w:rsid w:val="006E5A77"/>
    <w:rsid w:val="006E5ED3"/>
    <w:rsid w:val="006E6735"/>
    <w:rsid w:val="006E674C"/>
    <w:rsid w:val="006E6BD6"/>
    <w:rsid w:val="006E6D4F"/>
    <w:rsid w:val="006E6DD6"/>
    <w:rsid w:val="006E6E52"/>
    <w:rsid w:val="006E7103"/>
    <w:rsid w:val="006E716D"/>
    <w:rsid w:val="006E7194"/>
    <w:rsid w:val="006E7265"/>
    <w:rsid w:val="006E7516"/>
    <w:rsid w:val="006E75F7"/>
    <w:rsid w:val="006E768D"/>
    <w:rsid w:val="006E77D3"/>
    <w:rsid w:val="006E7829"/>
    <w:rsid w:val="006E78E1"/>
    <w:rsid w:val="006E7CE4"/>
    <w:rsid w:val="006E7F82"/>
    <w:rsid w:val="006E7FD4"/>
    <w:rsid w:val="006F01C4"/>
    <w:rsid w:val="006F0360"/>
    <w:rsid w:val="006F0405"/>
    <w:rsid w:val="006F04CB"/>
    <w:rsid w:val="006F0596"/>
    <w:rsid w:val="006F0841"/>
    <w:rsid w:val="006F0BE4"/>
    <w:rsid w:val="006F18F8"/>
    <w:rsid w:val="006F19B8"/>
    <w:rsid w:val="006F1B3A"/>
    <w:rsid w:val="006F1CC0"/>
    <w:rsid w:val="006F21AC"/>
    <w:rsid w:val="006F26DC"/>
    <w:rsid w:val="006F271E"/>
    <w:rsid w:val="006F2855"/>
    <w:rsid w:val="006F285E"/>
    <w:rsid w:val="006F2D4D"/>
    <w:rsid w:val="006F2E9B"/>
    <w:rsid w:val="006F3277"/>
    <w:rsid w:val="006F3945"/>
    <w:rsid w:val="006F39CC"/>
    <w:rsid w:val="006F3BEB"/>
    <w:rsid w:val="006F4184"/>
    <w:rsid w:val="006F41E9"/>
    <w:rsid w:val="006F47BF"/>
    <w:rsid w:val="006F4FB9"/>
    <w:rsid w:val="006F577F"/>
    <w:rsid w:val="006F578E"/>
    <w:rsid w:val="006F59B5"/>
    <w:rsid w:val="006F5A8D"/>
    <w:rsid w:val="006F5C11"/>
    <w:rsid w:val="006F5EED"/>
    <w:rsid w:val="006F65C6"/>
    <w:rsid w:val="006F66D0"/>
    <w:rsid w:val="006F69D0"/>
    <w:rsid w:val="006F6A85"/>
    <w:rsid w:val="006F6BA3"/>
    <w:rsid w:val="006F6E3C"/>
    <w:rsid w:val="006F6FCE"/>
    <w:rsid w:val="006F7951"/>
    <w:rsid w:val="006F7D65"/>
    <w:rsid w:val="006F7F8A"/>
    <w:rsid w:val="00700071"/>
    <w:rsid w:val="007002BF"/>
    <w:rsid w:val="00700B59"/>
    <w:rsid w:val="00700FF7"/>
    <w:rsid w:val="0070101B"/>
    <w:rsid w:val="00701215"/>
    <w:rsid w:val="0070148E"/>
    <w:rsid w:val="00701A08"/>
    <w:rsid w:val="00701BE2"/>
    <w:rsid w:val="00701BED"/>
    <w:rsid w:val="00702328"/>
    <w:rsid w:val="0070299C"/>
    <w:rsid w:val="007029F6"/>
    <w:rsid w:val="00702BEC"/>
    <w:rsid w:val="00702DCF"/>
    <w:rsid w:val="00702F91"/>
    <w:rsid w:val="00702FBB"/>
    <w:rsid w:val="0070316B"/>
    <w:rsid w:val="0070389F"/>
    <w:rsid w:val="00703B2A"/>
    <w:rsid w:val="00704031"/>
    <w:rsid w:val="007041C3"/>
    <w:rsid w:val="00704200"/>
    <w:rsid w:val="0070438D"/>
    <w:rsid w:val="00704450"/>
    <w:rsid w:val="0070483F"/>
    <w:rsid w:val="00704848"/>
    <w:rsid w:val="00704AB9"/>
    <w:rsid w:val="00704ADF"/>
    <w:rsid w:val="00704BD5"/>
    <w:rsid w:val="00704CB9"/>
    <w:rsid w:val="007052D5"/>
    <w:rsid w:val="007053DF"/>
    <w:rsid w:val="007054D6"/>
    <w:rsid w:val="00705A3E"/>
    <w:rsid w:val="00705C82"/>
    <w:rsid w:val="00705CA4"/>
    <w:rsid w:val="00705D50"/>
    <w:rsid w:val="00705E60"/>
    <w:rsid w:val="0070607D"/>
    <w:rsid w:val="0070658E"/>
    <w:rsid w:val="0070688A"/>
    <w:rsid w:val="00706982"/>
    <w:rsid w:val="00706B11"/>
    <w:rsid w:val="00707194"/>
    <w:rsid w:val="007071D0"/>
    <w:rsid w:val="00707206"/>
    <w:rsid w:val="007073C7"/>
    <w:rsid w:val="00707F43"/>
    <w:rsid w:val="00710008"/>
    <w:rsid w:val="0071015A"/>
    <w:rsid w:val="00710286"/>
    <w:rsid w:val="00710DF2"/>
    <w:rsid w:val="00710E3B"/>
    <w:rsid w:val="007111F6"/>
    <w:rsid w:val="00711571"/>
    <w:rsid w:val="00711859"/>
    <w:rsid w:val="0071193A"/>
    <w:rsid w:val="00711C82"/>
    <w:rsid w:val="00711FB6"/>
    <w:rsid w:val="00711FC7"/>
    <w:rsid w:val="00712150"/>
    <w:rsid w:val="00712192"/>
    <w:rsid w:val="007121BE"/>
    <w:rsid w:val="00712BA1"/>
    <w:rsid w:val="00712BB8"/>
    <w:rsid w:val="00712BCC"/>
    <w:rsid w:val="00712CF1"/>
    <w:rsid w:val="00712D8C"/>
    <w:rsid w:val="00713000"/>
    <w:rsid w:val="00713173"/>
    <w:rsid w:val="00713728"/>
    <w:rsid w:val="00713857"/>
    <w:rsid w:val="007138F8"/>
    <w:rsid w:val="00713984"/>
    <w:rsid w:val="0071399E"/>
    <w:rsid w:val="007139F9"/>
    <w:rsid w:val="00713C4A"/>
    <w:rsid w:val="00713CB9"/>
    <w:rsid w:val="00713EB1"/>
    <w:rsid w:val="00713F17"/>
    <w:rsid w:val="00714060"/>
    <w:rsid w:val="0071485C"/>
    <w:rsid w:val="00714A08"/>
    <w:rsid w:val="00714CDA"/>
    <w:rsid w:val="00714D36"/>
    <w:rsid w:val="00715362"/>
    <w:rsid w:val="00715D34"/>
    <w:rsid w:val="00715DD3"/>
    <w:rsid w:val="007162AF"/>
    <w:rsid w:val="00716588"/>
    <w:rsid w:val="00716C06"/>
    <w:rsid w:val="00716E52"/>
    <w:rsid w:val="00717119"/>
    <w:rsid w:val="007171B5"/>
    <w:rsid w:val="00717443"/>
    <w:rsid w:val="00717701"/>
    <w:rsid w:val="007177D5"/>
    <w:rsid w:val="00717CFD"/>
    <w:rsid w:val="00717D6E"/>
    <w:rsid w:val="007200BE"/>
    <w:rsid w:val="00720199"/>
    <w:rsid w:val="007201D7"/>
    <w:rsid w:val="00720646"/>
    <w:rsid w:val="00720747"/>
    <w:rsid w:val="007207E8"/>
    <w:rsid w:val="00720B86"/>
    <w:rsid w:val="00720C14"/>
    <w:rsid w:val="00720E5E"/>
    <w:rsid w:val="00721079"/>
    <w:rsid w:val="00721111"/>
    <w:rsid w:val="0072133F"/>
    <w:rsid w:val="00721C7F"/>
    <w:rsid w:val="0072230F"/>
    <w:rsid w:val="00722DA9"/>
    <w:rsid w:val="00723318"/>
    <w:rsid w:val="007237A0"/>
    <w:rsid w:val="0072393C"/>
    <w:rsid w:val="00723B03"/>
    <w:rsid w:val="00723B36"/>
    <w:rsid w:val="00723C6B"/>
    <w:rsid w:val="00723E24"/>
    <w:rsid w:val="00723E46"/>
    <w:rsid w:val="007242D7"/>
    <w:rsid w:val="00724304"/>
    <w:rsid w:val="00724409"/>
    <w:rsid w:val="00724A21"/>
    <w:rsid w:val="00724A6F"/>
    <w:rsid w:val="00724BF6"/>
    <w:rsid w:val="00724CFF"/>
    <w:rsid w:val="00725036"/>
    <w:rsid w:val="00725445"/>
    <w:rsid w:val="007258A4"/>
    <w:rsid w:val="00725DC2"/>
    <w:rsid w:val="0072606A"/>
    <w:rsid w:val="00726193"/>
    <w:rsid w:val="0072620F"/>
    <w:rsid w:val="007262D1"/>
    <w:rsid w:val="00726576"/>
    <w:rsid w:val="00726921"/>
    <w:rsid w:val="00726AB2"/>
    <w:rsid w:val="00726C4F"/>
    <w:rsid w:val="00726F37"/>
    <w:rsid w:val="00726FA0"/>
    <w:rsid w:val="00726FBE"/>
    <w:rsid w:val="00727326"/>
    <w:rsid w:val="0072750B"/>
    <w:rsid w:val="0072771C"/>
    <w:rsid w:val="00727766"/>
    <w:rsid w:val="00727D6A"/>
    <w:rsid w:val="00727E47"/>
    <w:rsid w:val="00727ECD"/>
    <w:rsid w:val="00727EFE"/>
    <w:rsid w:val="00727FCF"/>
    <w:rsid w:val="007300C2"/>
    <w:rsid w:val="007301A4"/>
    <w:rsid w:val="0073023E"/>
    <w:rsid w:val="007302EE"/>
    <w:rsid w:val="007303CD"/>
    <w:rsid w:val="007304F2"/>
    <w:rsid w:val="00730B67"/>
    <w:rsid w:val="00730B9D"/>
    <w:rsid w:val="00730F74"/>
    <w:rsid w:val="0073163D"/>
    <w:rsid w:val="00731B27"/>
    <w:rsid w:val="00731E5F"/>
    <w:rsid w:val="00731F69"/>
    <w:rsid w:val="00732258"/>
    <w:rsid w:val="00732B57"/>
    <w:rsid w:val="007338CE"/>
    <w:rsid w:val="00733900"/>
    <w:rsid w:val="00733B46"/>
    <w:rsid w:val="00733B8D"/>
    <w:rsid w:val="00733D6B"/>
    <w:rsid w:val="00734447"/>
    <w:rsid w:val="007344D0"/>
    <w:rsid w:val="0073485B"/>
    <w:rsid w:val="007348C7"/>
    <w:rsid w:val="007349B4"/>
    <w:rsid w:val="00734B43"/>
    <w:rsid w:val="00734BF1"/>
    <w:rsid w:val="00734CC2"/>
    <w:rsid w:val="00735151"/>
    <w:rsid w:val="007357FE"/>
    <w:rsid w:val="007358D6"/>
    <w:rsid w:val="00735C57"/>
    <w:rsid w:val="00735F6F"/>
    <w:rsid w:val="007365AE"/>
    <w:rsid w:val="0073686A"/>
    <w:rsid w:val="0073698D"/>
    <w:rsid w:val="00736C3F"/>
    <w:rsid w:val="00736D76"/>
    <w:rsid w:val="007374E1"/>
    <w:rsid w:val="00737800"/>
    <w:rsid w:val="0073784D"/>
    <w:rsid w:val="0073785A"/>
    <w:rsid w:val="007400DC"/>
    <w:rsid w:val="007403F3"/>
    <w:rsid w:val="00740462"/>
    <w:rsid w:val="0074084D"/>
    <w:rsid w:val="00740871"/>
    <w:rsid w:val="00740DED"/>
    <w:rsid w:val="00740F34"/>
    <w:rsid w:val="00740F53"/>
    <w:rsid w:val="00740FA7"/>
    <w:rsid w:val="00740FAC"/>
    <w:rsid w:val="00740FCE"/>
    <w:rsid w:val="00740FF3"/>
    <w:rsid w:val="007412E8"/>
    <w:rsid w:val="00741655"/>
    <w:rsid w:val="0074174B"/>
    <w:rsid w:val="007417B5"/>
    <w:rsid w:val="00741B43"/>
    <w:rsid w:val="00741C31"/>
    <w:rsid w:val="00741F59"/>
    <w:rsid w:val="007423F6"/>
    <w:rsid w:val="0074265A"/>
    <w:rsid w:val="00742B4E"/>
    <w:rsid w:val="00742B64"/>
    <w:rsid w:val="00742DF0"/>
    <w:rsid w:val="00742E2D"/>
    <w:rsid w:val="00742F98"/>
    <w:rsid w:val="007430B1"/>
    <w:rsid w:val="007432AF"/>
    <w:rsid w:val="00743346"/>
    <w:rsid w:val="00743425"/>
    <w:rsid w:val="0074374B"/>
    <w:rsid w:val="00743CF4"/>
    <w:rsid w:val="00743D30"/>
    <w:rsid w:val="007441BD"/>
    <w:rsid w:val="007443E8"/>
    <w:rsid w:val="007447D6"/>
    <w:rsid w:val="00744878"/>
    <w:rsid w:val="00744C2C"/>
    <w:rsid w:val="007451A8"/>
    <w:rsid w:val="00745419"/>
    <w:rsid w:val="00745A2F"/>
    <w:rsid w:val="00745E21"/>
    <w:rsid w:val="00745E71"/>
    <w:rsid w:val="00746184"/>
    <w:rsid w:val="0074628B"/>
    <w:rsid w:val="00746408"/>
    <w:rsid w:val="007469B8"/>
    <w:rsid w:val="00746C76"/>
    <w:rsid w:val="00746F0E"/>
    <w:rsid w:val="00747688"/>
    <w:rsid w:val="007477E6"/>
    <w:rsid w:val="0074799E"/>
    <w:rsid w:val="00747C1E"/>
    <w:rsid w:val="00750046"/>
    <w:rsid w:val="0075039F"/>
    <w:rsid w:val="007507CA"/>
    <w:rsid w:val="00750867"/>
    <w:rsid w:val="00751128"/>
    <w:rsid w:val="0075118C"/>
    <w:rsid w:val="00751298"/>
    <w:rsid w:val="007513FF"/>
    <w:rsid w:val="0075181E"/>
    <w:rsid w:val="00751968"/>
    <w:rsid w:val="007519C8"/>
    <w:rsid w:val="00751AF9"/>
    <w:rsid w:val="00751F47"/>
    <w:rsid w:val="00751FC7"/>
    <w:rsid w:val="0075209C"/>
    <w:rsid w:val="007520B1"/>
    <w:rsid w:val="00752873"/>
    <w:rsid w:val="00752946"/>
    <w:rsid w:val="00752A6C"/>
    <w:rsid w:val="00753145"/>
    <w:rsid w:val="007531CB"/>
    <w:rsid w:val="007532F8"/>
    <w:rsid w:val="00753367"/>
    <w:rsid w:val="0075348C"/>
    <w:rsid w:val="007537CA"/>
    <w:rsid w:val="00753A5E"/>
    <w:rsid w:val="00753B32"/>
    <w:rsid w:val="00754364"/>
    <w:rsid w:val="007543BB"/>
    <w:rsid w:val="0075477C"/>
    <w:rsid w:val="007548B9"/>
    <w:rsid w:val="00754A52"/>
    <w:rsid w:val="00754DAC"/>
    <w:rsid w:val="007550E9"/>
    <w:rsid w:val="00755191"/>
    <w:rsid w:val="007556B3"/>
    <w:rsid w:val="00755712"/>
    <w:rsid w:val="00755BFF"/>
    <w:rsid w:val="00755DA2"/>
    <w:rsid w:val="00755FA8"/>
    <w:rsid w:val="007561C6"/>
    <w:rsid w:val="00756AEC"/>
    <w:rsid w:val="00757078"/>
    <w:rsid w:val="0075739A"/>
    <w:rsid w:val="00757F2E"/>
    <w:rsid w:val="00757FEF"/>
    <w:rsid w:val="00760256"/>
    <w:rsid w:val="00760467"/>
    <w:rsid w:val="007608E8"/>
    <w:rsid w:val="00760991"/>
    <w:rsid w:val="007609D0"/>
    <w:rsid w:val="00760AA4"/>
    <w:rsid w:val="00760AB8"/>
    <w:rsid w:val="007611F8"/>
    <w:rsid w:val="00761451"/>
    <w:rsid w:val="00761501"/>
    <w:rsid w:val="0076179E"/>
    <w:rsid w:val="007618C5"/>
    <w:rsid w:val="00761EB9"/>
    <w:rsid w:val="00762C32"/>
    <w:rsid w:val="007633EE"/>
    <w:rsid w:val="00763C0A"/>
    <w:rsid w:val="007641AA"/>
    <w:rsid w:val="00764297"/>
    <w:rsid w:val="0076487F"/>
    <w:rsid w:val="00764996"/>
    <w:rsid w:val="00764A49"/>
    <w:rsid w:val="0076531D"/>
    <w:rsid w:val="0076573B"/>
    <w:rsid w:val="00765B0E"/>
    <w:rsid w:val="00765B9F"/>
    <w:rsid w:val="00765C40"/>
    <w:rsid w:val="00766100"/>
    <w:rsid w:val="00766285"/>
    <w:rsid w:val="007662CC"/>
    <w:rsid w:val="007662EC"/>
    <w:rsid w:val="0076632E"/>
    <w:rsid w:val="007666DF"/>
    <w:rsid w:val="007666E0"/>
    <w:rsid w:val="00766A4F"/>
    <w:rsid w:val="00766D92"/>
    <w:rsid w:val="00766E20"/>
    <w:rsid w:val="0076737B"/>
    <w:rsid w:val="0076740E"/>
    <w:rsid w:val="007674EC"/>
    <w:rsid w:val="00767779"/>
    <w:rsid w:val="007700DE"/>
    <w:rsid w:val="007701EE"/>
    <w:rsid w:val="00770BFF"/>
    <w:rsid w:val="00770C7B"/>
    <w:rsid w:val="00770DDD"/>
    <w:rsid w:val="0077142F"/>
    <w:rsid w:val="007718CD"/>
    <w:rsid w:val="00771A1A"/>
    <w:rsid w:val="00771B2D"/>
    <w:rsid w:val="00771E58"/>
    <w:rsid w:val="00771F1F"/>
    <w:rsid w:val="007721DA"/>
    <w:rsid w:val="007723F0"/>
    <w:rsid w:val="00772410"/>
    <w:rsid w:val="00772449"/>
    <w:rsid w:val="0077276F"/>
    <w:rsid w:val="0077289A"/>
    <w:rsid w:val="00772B36"/>
    <w:rsid w:val="00772C31"/>
    <w:rsid w:val="00772FB0"/>
    <w:rsid w:val="0077356F"/>
    <w:rsid w:val="007737CE"/>
    <w:rsid w:val="007738B6"/>
    <w:rsid w:val="00773B7C"/>
    <w:rsid w:val="00773BD9"/>
    <w:rsid w:val="00773C4D"/>
    <w:rsid w:val="00773F5B"/>
    <w:rsid w:val="00773F98"/>
    <w:rsid w:val="007744D8"/>
    <w:rsid w:val="00774CE8"/>
    <w:rsid w:val="00774DC3"/>
    <w:rsid w:val="007753EC"/>
    <w:rsid w:val="007755BF"/>
    <w:rsid w:val="007758A2"/>
    <w:rsid w:val="00775B5C"/>
    <w:rsid w:val="00775FFE"/>
    <w:rsid w:val="0077600D"/>
    <w:rsid w:val="007760A2"/>
    <w:rsid w:val="0077620F"/>
    <w:rsid w:val="0077631D"/>
    <w:rsid w:val="0077639E"/>
    <w:rsid w:val="00776535"/>
    <w:rsid w:val="00776827"/>
    <w:rsid w:val="00776A6E"/>
    <w:rsid w:val="00776B4D"/>
    <w:rsid w:val="00776C7C"/>
    <w:rsid w:val="00776DB2"/>
    <w:rsid w:val="00776F00"/>
    <w:rsid w:val="00776FB4"/>
    <w:rsid w:val="007773C0"/>
    <w:rsid w:val="0077771A"/>
    <w:rsid w:val="007778B4"/>
    <w:rsid w:val="00777BDE"/>
    <w:rsid w:val="00780680"/>
    <w:rsid w:val="007808D7"/>
    <w:rsid w:val="00780A7B"/>
    <w:rsid w:val="00780B7B"/>
    <w:rsid w:val="00780C32"/>
    <w:rsid w:val="00780D19"/>
    <w:rsid w:val="00780DF0"/>
    <w:rsid w:val="00780F87"/>
    <w:rsid w:val="00781011"/>
    <w:rsid w:val="00781287"/>
    <w:rsid w:val="007812B7"/>
    <w:rsid w:val="007814C2"/>
    <w:rsid w:val="007818D9"/>
    <w:rsid w:val="00781CF3"/>
    <w:rsid w:val="00781D32"/>
    <w:rsid w:val="00781F72"/>
    <w:rsid w:val="0078232D"/>
    <w:rsid w:val="00782411"/>
    <w:rsid w:val="007824FC"/>
    <w:rsid w:val="0078253C"/>
    <w:rsid w:val="00782A31"/>
    <w:rsid w:val="00782E23"/>
    <w:rsid w:val="00782F92"/>
    <w:rsid w:val="0078300C"/>
    <w:rsid w:val="00783262"/>
    <w:rsid w:val="007832B1"/>
    <w:rsid w:val="0078355B"/>
    <w:rsid w:val="007836F6"/>
    <w:rsid w:val="00783C44"/>
    <w:rsid w:val="00783CAE"/>
    <w:rsid w:val="00783F39"/>
    <w:rsid w:val="007844AE"/>
    <w:rsid w:val="007846B1"/>
    <w:rsid w:val="00784A97"/>
    <w:rsid w:val="00784EC0"/>
    <w:rsid w:val="0078554E"/>
    <w:rsid w:val="00785835"/>
    <w:rsid w:val="007859DE"/>
    <w:rsid w:val="00785AD0"/>
    <w:rsid w:val="00785DA7"/>
    <w:rsid w:val="00785E96"/>
    <w:rsid w:val="00785ED6"/>
    <w:rsid w:val="00786396"/>
    <w:rsid w:val="00786425"/>
    <w:rsid w:val="007864FE"/>
    <w:rsid w:val="00786541"/>
    <w:rsid w:val="007866E0"/>
    <w:rsid w:val="00787343"/>
    <w:rsid w:val="007875B3"/>
    <w:rsid w:val="0078771F"/>
    <w:rsid w:val="0078791D"/>
    <w:rsid w:val="007879EC"/>
    <w:rsid w:val="00787A77"/>
    <w:rsid w:val="00787BA0"/>
    <w:rsid w:val="00787C0A"/>
    <w:rsid w:val="00787C5D"/>
    <w:rsid w:val="00787C8F"/>
    <w:rsid w:val="00787FE6"/>
    <w:rsid w:val="00790334"/>
    <w:rsid w:val="00790744"/>
    <w:rsid w:val="007909A2"/>
    <w:rsid w:val="00790B88"/>
    <w:rsid w:val="00790C2E"/>
    <w:rsid w:val="00790D7D"/>
    <w:rsid w:val="007910FB"/>
    <w:rsid w:val="007912A8"/>
    <w:rsid w:val="00791683"/>
    <w:rsid w:val="0079184A"/>
    <w:rsid w:val="0079185F"/>
    <w:rsid w:val="00791DA8"/>
    <w:rsid w:val="00792001"/>
    <w:rsid w:val="007920F4"/>
    <w:rsid w:val="00792175"/>
    <w:rsid w:val="007923AD"/>
    <w:rsid w:val="00792793"/>
    <w:rsid w:val="00792904"/>
    <w:rsid w:val="00792B0C"/>
    <w:rsid w:val="00792B4C"/>
    <w:rsid w:val="00792EBD"/>
    <w:rsid w:val="00792F40"/>
    <w:rsid w:val="00793161"/>
    <w:rsid w:val="007932B2"/>
    <w:rsid w:val="007935B8"/>
    <w:rsid w:val="007936D5"/>
    <w:rsid w:val="00793C92"/>
    <w:rsid w:val="00793EB6"/>
    <w:rsid w:val="00793F41"/>
    <w:rsid w:val="00793FB0"/>
    <w:rsid w:val="007941CD"/>
    <w:rsid w:val="00794270"/>
    <w:rsid w:val="0079428D"/>
    <w:rsid w:val="00794339"/>
    <w:rsid w:val="007943BB"/>
    <w:rsid w:val="00794406"/>
    <w:rsid w:val="007944BB"/>
    <w:rsid w:val="007946BB"/>
    <w:rsid w:val="00794B02"/>
    <w:rsid w:val="00794B61"/>
    <w:rsid w:val="00794DFE"/>
    <w:rsid w:val="00794E42"/>
    <w:rsid w:val="00795501"/>
    <w:rsid w:val="00795574"/>
    <w:rsid w:val="00795618"/>
    <w:rsid w:val="00795934"/>
    <w:rsid w:val="00795F77"/>
    <w:rsid w:val="007961B6"/>
    <w:rsid w:val="007966F7"/>
    <w:rsid w:val="00796702"/>
    <w:rsid w:val="007967B1"/>
    <w:rsid w:val="00796803"/>
    <w:rsid w:val="00796894"/>
    <w:rsid w:val="007973F5"/>
    <w:rsid w:val="00797733"/>
    <w:rsid w:val="00797811"/>
    <w:rsid w:val="00797AEB"/>
    <w:rsid w:val="00797FE4"/>
    <w:rsid w:val="007A00F9"/>
    <w:rsid w:val="007A0283"/>
    <w:rsid w:val="007A0360"/>
    <w:rsid w:val="007A0BB0"/>
    <w:rsid w:val="007A0CAE"/>
    <w:rsid w:val="007A0D38"/>
    <w:rsid w:val="007A0F3A"/>
    <w:rsid w:val="007A118A"/>
    <w:rsid w:val="007A1A66"/>
    <w:rsid w:val="007A1BE2"/>
    <w:rsid w:val="007A28E6"/>
    <w:rsid w:val="007A292F"/>
    <w:rsid w:val="007A2B63"/>
    <w:rsid w:val="007A2DEE"/>
    <w:rsid w:val="007A32AF"/>
    <w:rsid w:val="007A343D"/>
    <w:rsid w:val="007A3571"/>
    <w:rsid w:val="007A361D"/>
    <w:rsid w:val="007A3AF0"/>
    <w:rsid w:val="007A3D05"/>
    <w:rsid w:val="007A3D2A"/>
    <w:rsid w:val="007A40FC"/>
    <w:rsid w:val="007A42A9"/>
    <w:rsid w:val="007A4434"/>
    <w:rsid w:val="007A4654"/>
    <w:rsid w:val="007A4A6C"/>
    <w:rsid w:val="007A4BAA"/>
    <w:rsid w:val="007A4DCC"/>
    <w:rsid w:val="007A4E60"/>
    <w:rsid w:val="007A4F69"/>
    <w:rsid w:val="007A4F9E"/>
    <w:rsid w:val="007A50A0"/>
    <w:rsid w:val="007A5487"/>
    <w:rsid w:val="007A54BE"/>
    <w:rsid w:val="007A55FE"/>
    <w:rsid w:val="007A569E"/>
    <w:rsid w:val="007A57FC"/>
    <w:rsid w:val="007A5ABC"/>
    <w:rsid w:val="007A5CBE"/>
    <w:rsid w:val="007A5FE5"/>
    <w:rsid w:val="007A600F"/>
    <w:rsid w:val="007A6080"/>
    <w:rsid w:val="007A6532"/>
    <w:rsid w:val="007A654B"/>
    <w:rsid w:val="007A66C8"/>
    <w:rsid w:val="007A67CC"/>
    <w:rsid w:val="007A6BDE"/>
    <w:rsid w:val="007A6F9C"/>
    <w:rsid w:val="007A75CC"/>
    <w:rsid w:val="007A767D"/>
    <w:rsid w:val="007A76FB"/>
    <w:rsid w:val="007A7BAF"/>
    <w:rsid w:val="007A7BF1"/>
    <w:rsid w:val="007A7C3E"/>
    <w:rsid w:val="007A7E19"/>
    <w:rsid w:val="007B017C"/>
    <w:rsid w:val="007B020C"/>
    <w:rsid w:val="007B0232"/>
    <w:rsid w:val="007B0519"/>
    <w:rsid w:val="007B0556"/>
    <w:rsid w:val="007B09D5"/>
    <w:rsid w:val="007B0A0C"/>
    <w:rsid w:val="007B0B0A"/>
    <w:rsid w:val="007B0C47"/>
    <w:rsid w:val="007B110E"/>
    <w:rsid w:val="007B13CD"/>
    <w:rsid w:val="007B160D"/>
    <w:rsid w:val="007B1863"/>
    <w:rsid w:val="007B1C5E"/>
    <w:rsid w:val="007B1CBE"/>
    <w:rsid w:val="007B1EE9"/>
    <w:rsid w:val="007B2346"/>
    <w:rsid w:val="007B259B"/>
    <w:rsid w:val="007B27CA"/>
    <w:rsid w:val="007B2D20"/>
    <w:rsid w:val="007B2D4D"/>
    <w:rsid w:val="007B2F0C"/>
    <w:rsid w:val="007B342B"/>
    <w:rsid w:val="007B3B1B"/>
    <w:rsid w:val="007B3E17"/>
    <w:rsid w:val="007B409D"/>
    <w:rsid w:val="007B41AC"/>
    <w:rsid w:val="007B4264"/>
    <w:rsid w:val="007B459B"/>
    <w:rsid w:val="007B489A"/>
    <w:rsid w:val="007B4953"/>
    <w:rsid w:val="007B4B7D"/>
    <w:rsid w:val="007B4BEC"/>
    <w:rsid w:val="007B4FA2"/>
    <w:rsid w:val="007B51CB"/>
    <w:rsid w:val="007B5559"/>
    <w:rsid w:val="007B59CD"/>
    <w:rsid w:val="007B5B42"/>
    <w:rsid w:val="007B5EC1"/>
    <w:rsid w:val="007B6166"/>
    <w:rsid w:val="007B623F"/>
    <w:rsid w:val="007B62CF"/>
    <w:rsid w:val="007B6AC3"/>
    <w:rsid w:val="007B759C"/>
    <w:rsid w:val="007B7638"/>
    <w:rsid w:val="007B77EA"/>
    <w:rsid w:val="007B7C06"/>
    <w:rsid w:val="007B7D7D"/>
    <w:rsid w:val="007B7E7B"/>
    <w:rsid w:val="007C0133"/>
    <w:rsid w:val="007C0438"/>
    <w:rsid w:val="007C05D2"/>
    <w:rsid w:val="007C08F6"/>
    <w:rsid w:val="007C0999"/>
    <w:rsid w:val="007C0E58"/>
    <w:rsid w:val="007C12DE"/>
    <w:rsid w:val="007C16AE"/>
    <w:rsid w:val="007C1809"/>
    <w:rsid w:val="007C1A40"/>
    <w:rsid w:val="007C1DEA"/>
    <w:rsid w:val="007C20BF"/>
    <w:rsid w:val="007C22C6"/>
    <w:rsid w:val="007C24FD"/>
    <w:rsid w:val="007C26EA"/>
    <w:rsid w:val="007C2889"/>
    <w:rsid w:val="007C2913"/>
    <w:rsid w:val="007C2A92"/>
    <w:rsid w:val="007C2A9E"/>
    <w:rsid w:val="007C2B73"/>
    <w:rsid w:val="007C2E50"/>
    <w:rsid w:val="007C2E82"/>
    <w:rsid w:val="007C2EBB"/>
    <w:rsid w:val="007C2FFC"/>
    <w:rsid w:val="007C302E"/>
    <w:rsid w:val="007C329F"/>
    <w:rsid w:val="007C339F"/>
    <w:rsid w:val="007C3854"/>
    <w:rsid w:val="007C3B74"/>
    <w:rsid w:val="007C3B96"/>
    <w:rsid w:val="007C3D34"/>
    <w:rsid w:val="007C3D94"/>
    <w:rsid w:val="007C3DA1"/>
    <w:rsid w:val="007C3F2A"/>
    <w:rsid w:val="007C4000"/>
    <w:rsid w:val="007C49C8"/>
    <w:rsid w:val="007C4CC0"/>
    <w:rsid w:val="007C4EEB"/>
    <w:rsid w:val="007C523C"/>
    <w:rsid w:val="007C5285"/>
    <w:rsid w:val="007C52AA"/>
    <w:rsid w:val="007C55FE"/>
    <w:rsid w:val="007C5949"/>
    <w:rsid w:val="007C620C"/>
    <w:rsid w:val="007C65ED"/>
    <w:rsid w:val="007C69F9"/>
    <w:rsid w:val="007C6BBF"/>
    <w:rsid w:val="007C6C69"/>
    <w:rsid w:val="007C6D1B"/>
    <w:rsid w:val="007C6D83"/>
    <w:rsid w:val="007C6DE6"/>
    <w:rsid w:val="007C6F14"/>
    <w:rsid w:val="007C74A5"/>
    <w:rsid w:val="007C79AF"/>
    <w:rsid w:val="007C7FA7"/>
    <w:rsid w:val="007D06D4"/>
    <w:rsid w:val="007D077C"/>
    <w:rsid w:val="007D07E7"/>
    <w:rsid w:val="007D0848"/>
    <w:rsid w:val="007D0981"/>
    <w:rsid w:val="007D099E"/>
    <w:rsid w:val="007D0B1C"/>
    <w:rsid w:val="007D0B4E"/>
    <w:rsid w:val="007D0CF9"/>
    <w:rsid w:val="007D0F7F"/>
    <w:rsid w:val="007D11A9"/>
    <w:rsid w:val="007D1AFC"/>
    <w:rsid w:val="007D1DA3"/>
    <w:rsid w:val="007D2179"/>
    <w:rsid w:val="007D24F7"/>
    <w:rsid w:val="007D2517"/>
    <w:rsid w:val="007D2562"/>
    <w:rsid w:val="007D2E3E"/>
    <w:rsid w:val="007D33BA"/>
    <w:rsid w:val="007D35FD"/>
    <w:rsid w:val="007D386C"/>
    <w:rsid w:val="007D38A4"/>
    <w:rsid w:val="007D3F3B"/>
    <w:rsid w:val="007D3FB7"/>
    <w:rsid w:val="007D4126"/>
    <w:rsid w:val="007D426E"/>
    <w:rsid w:val="007D447C"/>
    <w:rsid w:val="007D44E0"/>
    <w:rsid w:val="007D4598"/>
    <w:rsid w:val="007D4675"/>
    <w:rsid w:val="007D4815"/>
    <w:rsid w:val="007D489F"/>
    <w:rsid w:val="007D4B73"/>
    <w:rsid w:val="007D50EF"/>
    <w:rsid w:val="007D51E4"/>
    <w:rsid w:val="007D56C8"/>
    <w:rsid w:val="007D5F03"/>
    <w:rsid w:val="007D5F50"/>
    <w:rsid w:val="007D5F6D"/>
    <w:rsid w:val="007D60D2"/>
    <w:rsid w:val="007D60F0"/>
    <w:rsid w:val="007D6148"/>
    <w:rsid w:val="007D617F"/>
    <w:rsid w:val="007D676B"/>
    <w:rsid w:val="007D6A49"/>
    <w:rsid w:val="007D6B83"/>
    <w:rsid w:val="007D72C6"/>
    <w:rsid w:val="007D73E9"/>
    <w:rsid w:val="007D78FD"/>
    <w:rsid w:val="007D7971"/>
    <w:rsid w:val="007E04D5"/>
    <w:rsid w:val="007E0663"/>
    <w:rsid w:val="007E0A95"/>
    <w:rsid w:val="007E104B"/>
    <w:rsid w:val="007E16DC"/>
    <w:rsid w:val="007E17ED"/>
    <w:rsid w:val="007E1979"/>
    <w:rsid w:val="007E1EEA"/>
    <w:rsid w:val="007E274C"/>
    <w:rsid w:val="007E30DA"/>
    <w:rsid w:val="007E31DB"/>
    <w:rsid w:val="007E3642"/>
    <w:rsid w:val="007E37D2"/>
    <w:rsid w:val="007E409A"/>
    <w:rsid w:val="007E414B"/>
    <w:rsid w:val="007E433B"/>
    <w:rsid w:val="007E4397"/>
    <w:rsid w:val="007E43BD"/>
    <w:rsid w:val="007E45F6"/>
    <w:rsid w:val="007E476C"/>
    <w:rsid w:val="007E4886"/>
    <w:rsid w:val="007E4BA5"/>
    <w:rsid w:val="007E4E00"/>
    <w:rsid w:val="007E4E8D"/>
    <w:rsid w:val="007E5171"/>
    <w:rsid w:val="007E55ED"/>
    <w:rsid w:val="007E5DC3"/>
    <w:rsid w:val="007E5F68"/>
    <w:rsid w:val="007E5FAA"/>
    <w:rsid w:val="007E6272"/>
    <w:rsid w:val="007E6317"/>
    <w:rsid w:val="007E6E2F"/>
    <w:rsid w:val="007E6E8C"/>
    <w:rsid w:val="007E71FD"/>
    <w:rsid w:val="007E757E"/>
    <w:rsid w:val="007E78B4"/>
    <w:rsid w:val="007E7AA2"/>
    <w:rsid w:val="007E7B8F"/>
    <w:rsid w:val="007E7BB6"/>
    <w:rsid w:val="007F0283"/>
    <w:rsid w:val="007F0665"/>
    <w:rsid w:val="007F079F"/>
    <w:rsid w:val="007F1093"/>
    <w:rsid w:val="007F13D5"/>
    <w:rsid w:val="007F148D"/>
    <w:rsid w:val="007F14A7"/>
    <w:rsid w:val="007F15FF"/>
    <w:rsid w:val="007F185C"/>
    <w:rsid w:val="007F185F"/>
    <w:rsid w:val="007F217D"/>
    <w:rsid w:val="007F2181"/>
    <w:rsid w:val="007F21DB"/>
    <w:rsid w:val="007F2226"/>
    <w:rsid w:val="007F2388"/>
    <w:rsid w:val="007F24FC"/>
    <w:rsid w:val="007F25CD"/>
    <w:rsid w:val="007F29CB"/>
    <w:rsid w:val="007F2C49"/>
    <w:rsid w:val="007F2D01"/>
    <w:rsid w:val="007F2D9B"/>
    <w:rsid w:val="007F3024"/>
    <w:rsid w:val="007F30EE"/>
    <w:rsid w:val="007F3B94"/>
    <w:rsid w:val="007F3C79"/>
    <w:rsid w:val="007F41CB"/>
    <w:rsid w:val="007F425F"/>
    <w:rsid w:val="007F47C2"/>
    <w:rsid w:val="007F4B44"/>
    <w:rsid w:val="007F4C44"/>
    <w:rsid w:val="007F4C62"/>
    <w:rsid w:val="007F5339"/>
    <w:rsid w:val="007F5394"/>
    <w:rsid w:val="007F6072"/>
    <w:rsid w:val="007F674A"/>
    <w:rsid w:val="007F698B"/>
    <w:rsid w:val="007F6D91"/>
    <w:rsid w:val="007F6E04"/>
    <w:rsid w:val="007F6EB5"/>
    <w:rsid w:val="007F6FD0"/>
    <w:rsid w:val="007F70D2"/>
    <w:rsid w:val="007F76AB"/>
    <w:rsid w:val="007F793A"/>
    <w:rsid w:val="007F7A42"/>
    <w:rsid w:val="007F7CF2"/>
    <w:rsid w:val="007F7FA0"/>
    <w:rsid w:val="0080047A"/>
    <w:rsid w:val="008005AF"/>
    <w:rsid w:val="008009AF"/>
    <w:rsid w:val="00800AFD"/>
    <w:rsid w:val="00800D99"/>
    <w:rsid w:val="00800FAC"/>
    <w:rsid w:val="0080133F"/>
    <w:rsid w:val="008015CC"/>
    <w:rsid w:val="008017CD"/>
    <w:rsid w:val="00801C03"/>
    <w:rsid w:val="00801CFE"/>
    <w:rsid w:val="00801E4E"/>
    <w:rsid w:val="00801F06"/>
    <w:rsid w:val="00801F90"/>
    <w:rsid w:val="00801FD2"/>
    <w:rsid w:val="0080207C"/>
    <w:rsid w:val="008025CB"/>
    <w:rsid w:val="00802739"/>
    <w:rsid w:val="00802F01"/>
    <w:rsid w:val="00802FC0"/>
    <w:rsid w:val="00803321"/>
    <w:rsid w:val="00803829"/>
    <w:rsid w:val="00803C96"/>
    <w:rsid w:val="00803DE1"/>
    <w:rsid w:val="00803F4E"/>
    <w:rsid w:val="00803FAC"/>
    <w:rsid w:val="008042A0"/>
    <w:rsid w:val="0080448F"/>
    <w:rsid w:val="008048A9"/>
    <w:rsid w:val="00804956"/>
    <w:rsid w:val="00804C41"/>
    <w:rsid w:val="0080508B"/>
    <w:rsid w:val="0080521A"/>
    <w:rsid w:val="00805241"/>
    <w:rsid w:val="00805689"/>
    <w:rsid w:val="00805A49"/>
    <w:rsid w:val="00805EE8"/>
    <w:rsid w:val="00805F8A"/>
    <w:rsid w:val="00806025"/>
    <w:rsid w:val="00806183"/>
    <w:rsid w:val="00806BD7"/>
    <w:rsid w:val="00806D07"/>
    <w:rsid w:val="00806E01"/>
    <w:rsid w:val="00806E76"/>
    <w:rsid w:val="008072AE"/>
    <w:rsid w:val="00807730"/>
    <w:rsid w:val="00807859"/>
    <w:rsid w:val="008079E9"/>
    <w:rsid w:val="00807B66"/>
    <w:rsid w:val="00807DE0"/>
    <w:rsid w:val="00807DFF"/>
    <w:rsid w:val="00807E73"/>
    <w:rsid w:val="008101A2"/>
    <w:rsid w:val="00810233"/>
    <w:rsid w:val="008104F4"/>
    <w:rsid w:val="008111ED"/>
    <w:rsid w:val="008115F3"/>
    <w:rsid w:val="0081172F"/>
    <w:rsid w:val="008118E7"/>
    <w:rsid w:val="00811BB6"/>
    <w:rsid w:val="00811DFE"/>
    <w:rsid w:val="0081203E"/>
    <w:rsid w:val="008122DE"/>
    <w:rsid w:val="00812350"/>
    <w:rsid w:val="008124D4"/>
    <w:rsid w:val="00812617"/>
    <w:rsid w:val="00812665"/>
    <w:rsid w:val="00812CE4"/>
    <w:rsid w:val="00812E3F"/>
    <w:rsid w:val="00812F6F"/>
    <w:rsid w:val="008131B7"/>
    <w:rsid w:val="00813295"/>
    <w:rsid w:val="00813625"/>
    <w:rsid w:val="00813973"/>
    <w:rsid w:val="008139C2"/>
    <w:rsid w:val="00813A27"/>
    <w:rsid w:val="00813AC0"/>
    <w:rsid w:val="00813AF4"/>
    <w:rsid w:val="00813D19"/>
    <w:rsid w:val="00813DA4"/>
    <w:rsid w:val="00814337"/>
    <w:rsid w:val="00814756"/>
    <w:rsid w:val="00814937"/>
    <w:rsid w:val="00814999"/>
    <w:rsid w:val="00814E6F"/>
    <w:rsid w:val="00814EF2"/>
    <w:rsid w:val="00814FCB"/>
    <w:rsid w:val="0081507D"/>
    <w:rsid w:val="00815134"/>
    <w:rsid w:val="00815586"/>
    <w:rsid w:val="00815786"/>
    <w:rsid w:val="00815AF8"/>
    <w:rsid w:val="00815FA4"/>
    <w:rsid w:val="00816349"/>
    <w:rsid w:val="00816585"/>
    <w:rsid w:val="00817099"/>
    <w:rsid w:val="00817617"/>
    <w:rsid w:val="0081794C"/>
    <w:rsid w:val="00817BA4"/>
    <w:rsid w:val="00817CFE"/>
    <w:rsid w:val="00817F7A"/>
    <w:rsid w:val="0082004C"/>
    <w:rsid w:val="008200A8"/>
    <w:rsid w:val="00820769"/>
    <w:rsid w:val="008207DD"/>
    <w:rsid w:val="00820865"/>
    <w:rsid w:val="00820C92"/>
    <w:rsid w:val="00820D7D"/>
    <w:rsid w:val="008213AF"/>
    <w:rsid w:val="0082173B"/>
    <w:rsid w:val="0082215F"/>
    <w:rsid w:val="008221BA"/>
    <w:rsid w:val="008223F4"/>
    <w:rsid w:val="0082241C"/>
    <w:rsid w:val="008226A6"/>
    <w:rsid w:val="008227D0"/>
    <w:rsid w:val="00822CCF"/>
    <w:rsid w:val="008230B2"/>
    <w:rsid w:val="0082364E"/>
    <w:rsid w:val="00823B9D"/>
    <w:rsid w:val="00823CCD"/>
    <w:rsid w:val="00823F99"/>
    <w:rsid w:val="0082575C"/>
    <w:rsid w:val="00825A1F"/>
    <w:rsid w:val="008261AE"/>
    <w:rsid w:val="00826716"/>
    <w:rsid w:val="00827403"/>
    <w:rsid w:val="00827639"/>
    <w:rsid w:val="00827AC5"/>
    <w:rsid w:val="00827DB0"/>
    <w:rsid w:val="008300EA"/>
    <w:rsid w:val="00830807"/>
    <w:rsid w:val="00830862"/>
    <w:rsid w:val="008308AB"/>
    <w:rsid w:val="008309AA"/>
    <w:rsid w:val="00830AA6"/>
    <w:rsid w:val="00830BEB"/>
    <w:rsid w:val="00830E2C"/>
    <w:rsid w:val="00830FCF"/>
    <w:rsid w:val="00831244"/>
    <w:rsid w:val="00831707"/>
    <w:rsid w:val="00831E0E"/>
    <w:rsid w:val="00831E23"/>
    <w:rsid w:val="00831FC3"/>
    <w:rsid w:val="008325A4"/>
    <w:rsid w:val="00832625"/>
    <w:rsid w:val="008328BF"/>
    <w:rsid w:val="00832A21"/>
    <w:rsid w:val="00832C11"/>
    <w:rsid w:val="00832C34"/>
    <w:rsid w:val="00832D06"/>
    <w:rsid w:val="00832D4D"/>
    <w:rsid w:val="00833599"/>
    <w:rsid w:val="008335F2"/>
    <w:rsid w:val="00833738"/>
    <w:rsid w:val="008338CD"/>
    <w:rsid w:val="00833C97"/>
    <w:rsid w:val="00833D9D"/>
    <w:rsid w:val="00833F37"/>
    <w:rsid w:val="00834093"/>
    <w:rsid w:val="00834394"/>
    <w:rsid w:val="00834707"/>
    <w:rsid w:val="00834BEB"/>
    <w:rsid w:val="00834BFE"/>
    <w:rsid w:val="00834DB1"/>
    <w:rsid w:val="00834E79"/>
    <w:rsid w:val="00834F0C"/>
    <w:rsid w:val="00834FC7"/>
    <w:rsid w:val="008353FA"/>
    <w:rsid w:val="00835D8F"/>
    <w:rsid w:val="0083631D"/>
    <w:rsid w:val="0083663F"/>
    <w:rsid w:val="008368ED"/>
    <w:rsid w:val="00836A84"/>
    <w:rsid w:val="00836C04"/>
    <w:rsid w:val="00836F8D"/>
    <w:rsid w:val="00836F98"/>
    <w:rsid w:val="00837278"/>
    <w:rsid w:val="00837D96"/>
    <w:rsid w:val="00840C70"/>
    <w:rsid w:val="00840D82"/>
    <w:rsid w:val="00840D8B"/>
    <w:rsid w:val="00840EB8"/>
    <w:rsid w:val="00840ED1"/>
    <w:rsid w:val="00841083"/>
    <w:rsid w:val="008412BC"/>
    <w:rsid w:val="008415E9"/>
    <w:rsid w:val="008416B2"/>
    <w:rsid w:val="00841BCF"/>
    <w:rsid w:val="00841C67"/>
    <w:rsid w:val="00841D52"/>
    <w:rsid w:val="00841DE5"/>
    <w:rsid w:val="00841E8D"/>
    <w:rsid w:val="008427BF"/>
    <w:rsid w:val="00842914"/>
    <w:rsid w:val="00842A3B"/>
    <w:rsid w:val="00842BE7"/>
    <w:rsid w:val="00842C5A"/>
    <w:rsid w:val="0084360E"/>
    <w:rsid w:val="00843DA9"/>
    <w:rsid w:val="00843E88"/>
    <w:rsid w:val="00843F66"/>
    <w:rsid w:val="00843F8B"/>
    <w:rsid w:val="0084440E"/>
    <w:rsid w:val="00844623"/>
    <w:rsid w:val="00844EF7"/>
    <w:rsid w:val="00845197"/>
    <w:rsid w:val="0084524F"/>
    <w:rsid w:val="008455CB"/>
    <w:rsid w:val="00845AEC"/>
    <w:rsid w:val="00845C2A"/>
    <w:rsid w:val="00845ECB"/>
    <w:rsid w:val="00845F89"/>
    <w:rsid w:val="00846686"/>
    <w:rsid w:val="008467EC"/>
    <w:rsid w:val="00847054"/>
    <w:rsid w:val="00847224"/>
    <w:rsid w:val="0084733F"/>
    <w:rsid w:val="00847400"/>
    <w:rsid w:val="008475B4"/>
    <w:rsid w:val="00847951"/>
    <w:rsid w:val="00847B1A"/>
    <w:rsid w:val="00847B9D"/>
    <w:rsid w:val="008503F5"/>
    <w:rsid w:val="0085058B"/>
    <w:rsid w:val="00850614"/>
    <w:rsid w:val="00850701"/>
    <w:rsid w:val="00850A77"/>
    <w:rsid w:val="00850D69"/>
    <w:rsid w:val="0085127C"/>
    <w:rsid w:val="0085133F"/>
    <w:rsid w:val="008516B7"/>
    <w:rsid w:val="008517B6"/>
    <w:rsid w:val="008519BE"/>
    <w:rsid w:val="008519C5"/>
    <w:rsid w:val="00851A62"/>
    <w:rsid w:val="00851E17"/>
    <w:rsid w:val="00852120"/>
    <w:rsid w:val="008523AD"/>
    <w:rsid w:val="008523D6"/>
    <w:rsid w:val="008523D8"/>
    <w:rsid w:val="00852AF6"/>
    <w:rsid w:val="00852D2D"/>
    <w:rsid w:val="00852E65"/>
    <w:rsid w:val="00853574"/>
    <w:rsid w:val="008540FB"/>
    <w:rsid w:val="008541DE"/>
    <w:rsid w:val="00854333"/>
    <w:rsid w:val="008544C0"/>
    <w:rsid w:val="008546F7"/>
    <w:rsid w:val="00854E3A"/>
    <w:rsid w:val="00855221"/>
    <w:rsid w:val="00855656"/>
    <w:rsid w:val="008558BD"/>
    <w:rsid w:val="008558EE"/>
    <w:rsid w:val="00856182"/>
    <w:rsid w:val="0085634B"/>
    <w:rsid w:val="00856393"/>
    <w:rsid w:val="00856559"/>
    <w:rsid w:val="008565DE"/>
    <w:rsid w:val="00856793"/>
    <w:rsid w:val="00856D3C"/>
    <w:rsid w:val="00856F65"/>
    <w:rsid w:val="008570F3"/>
    <w:rsid w:val="00857134"/>
    <w:rsid w:val="00857981"/>
    <w:rsid w:val="00857D60"/>
    <w:rsid w:val="00860306"/>
    <w:rsid w:val="008603B4"/>
    <w:rsid w:val="00860988"/>
    <w:rsid w:val="008609ED"/>
    <w:rsid w:val="00860A27"/>
    <w:rsid w:val="00860B5E"/>
    <w:rsid w:val="00860BC2"/>
    <w:rsid w:val="00860C9B"/>
    <w:rsid w:val="00860CC8"/>
    <w:rsid w:val="00861629"/>
    <w:rsid w:val="0086173B"/>
    <w:rsid w:val="00861BB8"/>
    <w:rsid w:val="00861F77"/>
    <w:rsid w:val="00862027"/>
    <w:rsid w:val="0086213B"/>
    <w:rsid w:val="0086220A"/>
    <w:rsid w:val="00862230"/>
    <w:rsid w:val="0086242C"/>
    <w:rsid w:val="00862564"/>
    <w:rsid w:val="008625A6"/>
    <w:rsid w:val="00862C53"/>
    <w:rsid w:val="00862CF3"/>
    <w:rsid w:val="00862E7F"/>
    <w:rsid w:val="00862EE6"/>
    <w:rsid w:val="00863013"/>
    <w:rsid w:val="00863088"/>
    <w:rsid w:val="00863524"/>
    <w:rsid w:val="00863875"/>
    <w:rsid w:val="00863D00"/>
    <w:rsid w:val="00863E86"/>
    <w:rsid w:val="00864192"/>
    <w:rsid w:val="008641E9"/>
    <w:rsid w:val="0086429F"/>
    <w:rsid w:val="0086434D"/>
    <w:rsid w:val="0086446C"/>
    <w:rsid w:val="0086466D"/>
    <w:rsid w:val="00864A3D"/>
    <w:rsid w:val="00864D41"/>
    <w:rsid w:val="00864D6B"/>
    <w:rsid w:val="00865182"/>
    <w:rsid w:val="008652B4"/>
    <w:rsid w:val="008654C6"/>
    <w:rsid w:val="008655B3"/>
    <w:rsid w:val="00865AA5"/>
    <w:rsid w:val="00865B9A"/>
    <w:rsid w:val="00865E17"/>
    <w:rsid w:val="00865E61"/>
    <w:rsid w:val="0086627E"/>
    <w:rsid w:val="008663BC"/>
    <w:rsid w:val="00867283"/>
    <w:rsid w:val="008672BE"/>
    <w:rsid w:val="008675E1"/>
    <w:rsid w:val="0086766E"/>
    <w:rsid w:val="00867698"/>
    <w:rsid w:val="00867BD7"/>
    <w:rsid w:val="00867CA8"/>
    <w:rsid w:val="0087021A"/>
    <w:rsid w:val="00870551"/>
    <w:rsid w:val="0087080C"/>
    <w:rsid w:val="00870A86"/>
    <w:rsid w:val="00870F5B"/>
    <w:rsid w:val="008710F8"/>
    <w:rsid w:val="0087116E"/>
    <w:rsid w:val="008712D8"/>
    <w:rsid w:val="008715D5"/>
    <w:rsid w:val="0087181B"/>
    <w:rsid w:val="008718B7"/>
    <w:rsid w:val="00871ECB"/>
    <w:rsid w:val="0087225F"/>
    <w:rsid w:val="008723EA"/>
    <w:rsid w:val="0087269C"/>
    <w:rsid w:val="00872793"/>
    <w:rsid w:val="00872799"/>
    <w:rsid w:val="00872C24"/>
    <w:rsid w:val="00872E63"/>
    <w:rsid w:val="008730B4"/>
    <w:rsid w:val="008732E6"/>
    <w:rsid w:val="008732F0"/>
    <w:rsid w:val="0087352B"/>
    <w:rsid w:val="00873A38"/>
    <w:rsid w:val="00873B66"/>
    <w:rsid w:val="0087424E"/>
    <w:rsid w:val="00874334"/>
    <w:rsid w:val="00874501"/>
    <w:rsid w:val="0087499C"/>
    <w:rsid w:val="008749A4"/>
    <w:rsid w:val="008749AD"/>
    <w:rsid w:val="00874A17"/>
    <w:rsid w:val="00874BB1"/>
    <w:rsid w:val="00874FE1"/>
    <w:rsid w:val="0087521B"/>
    <w:rsid w:val="0087536A"/>
    <w:rsid w:val="00875B7D"/>
    <w:rsid w:val="00875CDA"/>
    <w:rsid w:val="00876076"/>
    <w:rsid w:val="00876234"/>
    <w:rsid w:val="008762DA"/>
    <w:rsid w:val="0087633F"/>
    <w:rsid w:val="00876434"/>
    <w:rsid w:val="00876608"/>
    <w:rsid w:val="00876A16"/>
    <w:rsid w:val="00876EE8"/>
    <w:rsid w:val="00876F8C"/>
    <w:rsid w:val="0087719A"/>
    <w:rsid w:val="008772BC"/>
    <w:rsid w:val="008773B8"/>
    <w:rsid w:val="008776BE"/>
    <w:rsid w:val="008776EF"/>
    <w:rsid w:val="00877815"/>
    <w:rsid w:val="008779EA"/>
    <w:rsid w:val="00877CA1"/>
    <w:rsid w:val="00880033"/>
    <w:rsid w:val="008800C4"/>
    <w:rsid w:val="00880564"/>
    <w:rsid w:val="00880F1B"/>
    <w:rsid w:val="0088130E"/>
    <w:rsid w:val="0088158E"/>
    <w:rsid w:val="008815C0"/>
    <w:rsid w:val="0088168B"/>
    <w:rsid w:val="0088188F"/>
    <w:rsid w:val="00881BE6"/>
    <w:rsid w:val="00881C16"/>
    <w:rsid w:val="00881E92"/>
    <w:rsid w:val="00881FD7"/>
    <w:rsid w:val="00882411"/>
    <w:rsid w:val="008825D1"/>
    <w:rsid w:val="00882704"/>
    <w:rsid w:val="0088295D"/>
    <w:rsid w:val="00882A53"/>
    <w:rsid w:val="00882AAB"/>
    <w:rsid w:val="00882C3B"/>
    <w:rsid w:val="00882D99"/>
    <w:rsid w:val="008837F0"/>
    <w:rsid w:val="00883ADB"/>
    <w:rsid w:val="00883AEF"/>
    <w:rsid w:val="00883D44"/>
    <w:rsid w:val="00883DFF"/>
    <w:rsid w:val="008841A6"/>
    <w:rsid w:val="00884381"/>
    <w:rsid w:val="008844AB"/>
    <w:rsid w:val="00884689"/>
    <w:rsid w:val="008848BC"/>
    <w:rsid w:val="00884B21"/>
    <w:rsid w:val="00884C68"/>
    <w:rsid w:val="00884D94"/>
    <w:rsid w:val="00884E58"/>
    <w:rsid w:val="0088571A"/>
    <w:rsid w:val="00885DCE"/>
    <w:rsid w:val="00886A2F"/>
    <w:rsid w:val="00886AFD"/>
    <w:rsid w:val="00886B09"/>
    <w:rsid w:val="00886B98"/>
    <w:rsid w:val="008870D2"/>
    <w:rsid w:val="00887113"/>
    <w:rsid w:val="008871AF"/>
    <w:rsid w:val="00887320"/>
    <w:rsid w:val="008873C8"/>
    <w:rsid w:val="008877E7"/>
    <w:rsid w:val="00887B3D"/>
    <w:rsid w:val="00887E31"/>
    <w:rsid w:val="00887F3E"/>
    <w:rsid w:val="008901C5"/>
    <w:rsid w:val="00890ECD"/>
    <w:rsid w:val="00891163"/>
    <w:rsid w:val="008912A7"/>
    <w:rsid w:val="00891488"/>
    <w:rsid w:val="00891495"/>
    <w:rsid w:val="0089161C"/>
    <w:rsid w:val="00891665"/>
    <w:rsid w:val="00892041"/>
    <w:rsid w:val="00892064"/>
    <w:rsid w:val="00892088"/>
    <w:rsid w:val="0089289D"/>
    <w:rsid w:val="00892B1D"/>
    <w:rsid w:val="008935CE"/>
    <w:rsid w:val="008936B6"/>
    <w:rsid w:val="008938D8"/>
    <w:rsid w:val="008939E6"/>
    <w:rsid w:val="00893C57"/>
    <w:rsid w:val="00893D35"/>
    <w:rsid w:val="00894510"/>
    <w:rsid w:val="008946A5"/>
    <w:rsid w:val="00894789"/>
    <w:rsid w:val="008948A9"/>
    <w:rsid w:val="00894ACB"/>
    <w:rsid w:val="00894AF1"/>
    <w:rsid w:val="00894B65"/>
    <w:rsid w:val="00894D67"/>
    <w:rsid w:val="008950A0"/>
    <w:rsid w:val="008950E4"/>
    <w:rsid w:val="0089518C"/>
    <w:rsid w:val="008959F5"/>
    <w:rsid w:val="00895C0C"/>
    <w:rsid w:val="00895EC2"/>
    <w:rsid w:val="00895EE3"/>
    <w:rsid w:val="0089606C"/>
    <w:rsid w:val="008961E8"/>
    <w:rsid w:val="00896258"/>
    <w:rsid w:val="008962F4"/>
    <w:rsid w:val="00896709"/>
    <w:rsid w:val="008967DC"/>
    <w:rsid w:val="00896EEF"/>
    <w:rsid w:val="00896F6C"/>
    <w:rsid w:val="008970B1"/>
    <w:rsid w:val="00897649"/>
    <w:rsid w:val="008976B1"/>
    <w:rsid w:val="008979DE"/>
    <w:rsid w:val="00897A13"/>
    <w:rsid w:val="008A002A"/>
    <w:rsid w:val="008A002B"/>
    <w:rsid w:val="008A00FB"/>
    <w:rsid w:val="008A0166"/>
    <w:rsid w:val="008A022C"/>
    <w:rsid w:val="008A0C9F"/>
    <w:rsid w:val="008A12D5"/>
    <w:rsid w:val="008A13D1"/>
    <w:rsid w:val="008A15B4"/>
    <w:rsid w:val="008A163B"/>
    <w:rsid w:val="008A169E"/>
    <w:rsid w:val="008A1855"/>
    <w:rsid w:val="008A1963"/>
    <w:rsid w:val="008A19F8"/>
    <w:rsid w:val="008A1A94"/>
    <w:rsid w:val="008A1B07"/>
    <w:rsid w:val="008A1F41"/>
    <w:rsid w:val="008A21D8"/>
    <w:rsid w:val="008A244F"/>
    <w:rsid w:val="008A2568"/>
    <w:rsid w:val="008A25D5"/>
    <w:rsid w:val="008A284C"/>
    <w:rsid w:val="008A2BD2"/>
    <w:rsid w:val="008A2C19"/>
    <w:rsid w:val="008A2E49"/>
    <w:rsid w:val="008A2F4B"/>
    <w:rsid w:val="008A3251"/>
    <w:rsid w:val="008A39B2"/>
    <w:rsid w:val="008A39FB"/>
    <w:rsid w:val="008A443D"/>
    <w:rsid w:val="008A457A"/>
    <w:rsid w:val="008A4837"/>
    <w:rsid w:val="008A4969"/>
    <w:rsid w:val="008A4D9E"/>
    <w:rsid w:val="008A4E28"/>
    <w:rsid w:val="008A514E"/>
    <w:rsid w:val="008A5164"/>
    <w:rsid w:val="008A5211"/>
    <w:rsid w:val="008A543B"/>
    <w:rsid w:val="008A5716"/>
    <w:rsid w:val="008A5B10"/>
    <w:rsid w:val="008A5CC6"/>
    <w:rsid w:val="008A5E24"/>
    <w:rsid w:val="008A68F0"/>
    <w:rsid w:val="008A6C05"/>
    <w:rsid w:val="008A6D7C"/>
    <w:rsid w:val="008A6D8D"/>
    <w:rsid w:val="008A7033"/>
    <w:rsid w:val="008B0106"/>
    <w:rsid w:val="008B02F1"/>
    <w:rsid w:val="008B046A"/>
    <w:rsid w:val="008B062C"/>
    <w:rsid w:val="008B0668"/>
    <w:rsid w:val="008B0716"/>
    <w:rsid w:val="008B0903"/>
    <w:rsid w:val="008B0A2D"/>
    <w:rsid w:val="008B0AA0"/>
    <w:rsid w:val="008B0C91"/>
    <w:rsid w:val="008B0CE2"/>
    <w:rsid w:val="008B1CBB"/>
    <w:rsid w:val="008B1E2F"/>
    <w:rsid w:val="008B2080"/>
    <w:rsid w:val="008B274F"/>
    <w:rsid w:val="008B2B94"/>
    <w:rsid w:val="008B2FA8"/>
    <w:rsid w:val="008B3057"/>
    <w:rsid w:val="008B306C"/>
    <w:rsid w:val="008B348F"/>
    <w:rsid w:val="008B37ED"/>
    <w:rsid w:val="008B3F65"/>
    <w:rsid w:val="008B3F9D"/>
    <w:rsid w:val="008B4527"/>
    <w:rsid w:val="008B46CB"/>
    <w:rsid w:val="008B4ACE"/>
    <w:rsid w:val="008B4E65"/>
    <w:rsid w:val="008B5234"/>
    <w:rsid w:val="008B5312"/>
    <w:rsid w:val="008B5656"/>
    <w:rsid w:val="008B5C4E"/>
    <w:rsid w:val="008B60FF"/>
    <w:rsid w:val="008B661D"/>
    <w:rsid w:val="008B6730"/>
    <w:rsid w:val="008B6779"/>
    <w:rsid w:val="008B69CE"/>
    <w:rsid w:val="008B7177"/>
    <w:rsid w:val="008B73E7"/>
    <w:rsid w:val="008B7415"/>
    <w:rsid w:val="008B7BAA"/>
    <w:rsid w:val="008C0132"/>
    <w:rsid w:val="008C0175"/>
    <w:rsid w:val="008C027D"/>
    <w:rsid w:val="008C0595"/>
    <w:rsid w:val="008C05EC"/>
    <w:rsid w:val="008C0AFA"/>
    <w:rsid w:val="008C0C9B"/>
    <w:rsid w:val="008C0E61"/>
    <w:rsid w:val="008C0EA1"/>
    <w:rsid w:val="008C0FC6"/>
    <w:rsid w:val="008C1017"/>
    <w:rsid w:val="008C16BF"/>
    <w:rsid w:val="008C1AE2"/>
    <w:rsid w:val="008C1CA9"/>
    <w:rsid w:val="008C1CB7"/>
    <w:rsid w:val="008C1DE6"/>
    <w:rsid w:val="008C1FA8"/>
    <w:rsid w:val="008C202B"/>
    <w:rsid w:val="008C292F"/>
    <w:rsid w:val="008C297C"/>
    <w:rsid w:val="008C2EE8"/>
    <w:rsid w:val="008C2FF4"/>
    <w:rsid w:val="008C33CA"/>
    <w:rsid w:val="008C33FA"/>
    <w:rsid w:val="008C3558"/>
    <w:rsid w:val="008C35FB"/>
    <w:rsid w:val="008C3759"/>
    <w:rsid w:val="008C3809"/>
    <w:rsid w:val="008C3851"/>
    <w:rsid w:val="008C3AB2"/>
    <w:rsid w:val="008C3C23"/>
    <w:rsid w:val="008C3C55"/>
    <w:rsid w:val="008C3E4F"/>
    <w:rsid w:val="008C4154"/>
    <w:rsid w:val="008C417C"/>
    <w:rsid w:val="008C44C8"/>
    <w:rsid w:val="008C44E4"/>
    <w:rsid w:val="008C4519"/>
    <w:rsid w:val="008C4576"/>
    <w:rsid w:val="008C459D"/>
    <w:rsid w:val="008C476B"/>
    <w:rsid w:val="008C4B3C"/>
    <w:rsid w:val="008C4B9D"/>
    <w:rsid w:val="008C4BB9"/>
    <w:rsid w:val="008C5113"/>
    <w:rsid w:val="008C5BA9"/>
    <w:rsid w:val="008C5E01"/>
    <w:rsid w:val="008C6089"/>
    <w:rsid w:val="008C6897"/>
    <w:rsid w:val="008C6D89"/>
    <w:rsid w:val="008C6E49"/>
    <w:rsid w:val="008C771F"/>
    <w:rsid w:val="008C777F"/>
    <w:rsid w:val="008C77FD"/>
    <w:rsid w:val="008C783B"/>
    <w:rsid w:val="008C7AED"/>
    <w:rsid w:val="008C7DC9"/>
    <w:rsid w:val="008CFAB2"/>
    <w:rsid w:val="008D0174"/>
    <w:rsid w:val="008D0387"/>
    <w:rsid w:val="008D0730"/>
    <w:rsid w:val="008D0C78"/>
    <w:rsid w:val="008D0E82"/>
    <w:rsid w:val="008D14C1"/>
    <w:rsid w:val="008D1803"/>
    <w:rsid w:val="008D192A"/>
    <w:rsid w:val="008D1EE5"/>
    <w:rsid w:val="008D1F2B"/>
    <w:rsid w:val="008D2356"/>
    <w:rsid w:val="008D235C"/>
    <w:rsid w:val="008D2683"/>
    <w:rsid w:val="008D2D7B"/>
    <w:rsid w:val="008D37FA"/>
    <w:rsid w:val="008D3C9E"/>
    <w:rsid w:val="008D3F2B"/>
    <w:rsid w:val="008D461E"/>
    <w:rsid w:val="008D46BD"/>
    <w:rsid w:val="008D484D"/>
    <w:rsid w:val="008D49FE"/>
    <w:rsid w:val="008D4FE9"/>
    <w:rsid w:val="008D551A"/>
    <w:rsid w:val="008D55C3"/>
    <w:rsid w:val="008D577B"/>
    <w:rsid w:val="008D5981"/>
    <w:rsid w:val="008D5A2E"/>
    <w:rsid w:val="008D5CBC"/>
    <w:rsid w:val="008D5CC6"/>
    <w:rsid w:val="008D5CD0"/>
    <w:rsid w:val="008D5E87"/>
    <w:rsid w:val="008D5F09"/>
    <w:rsid w:val="008D5F47"/>
    <w:rsid w:val="008D6377"/>
    <w:rsid w:val="008D644C"/>
    <w:rsid w:val="008D6588"/>
    <w:rsid w:val="008D67DD"/>
    <w:rsid w:val="008D6834"/>
    <w:rsid w:val="008D68CA"/>
    <w:rsid w:val="008D69EE"/>
    <w:rsid w:val="008D6AA6"/>
    <w:rsid w:val="008D6D5F"/>
    <w:rsid w:val="008D6EF5"/>
    <w:rsid w:val="008D7348"/>
    <w:rsid w:val="008D73B7"/>
    <w:rsid w:val="008D76A8"/>
    <w:rsid w:val="008D7D27"/>
    <w:rsid w:val="008D7FF6"/>
    <w:rsid w:val="008E041F"/>
    <w:rsid w:val="008E0813"/>
    <w:rsid w:val="008E0C55"/>
    <w:rsid w:val="008E0CF2"/>
    <w:rsid w:val="008E0EC3"/>
    <w:rsid w:val="008E0FDF"/>
    <w:rsid w:val="008E0FE0"/>
    <w:rsid w:val="008E14C0"/>
    <w:rsid w:val="008E19B6"/>
    <w:rsid w:val="008E1B4A"/>
    <w:rsid w:val="008E1B4B"/>
    <w:rsid w:val="008E1C3B"/>
    <w:rsid w:val="008E1CB4"/>
    <w:rsid w:val="008E1CBD"/>
    <w:rsid w:val="008E2158"/>
    <w:rsid w:val="008E21F9"/>
    <w:rsid w:val="008E25B2"/>
    <w:rsid w:val="008E2807"/>
    <w:rsid w:val="008E28DA"/>
    <w:rsid w:val="008E2C2B"/>
    <w:rsid w:val="008E2C51"/>
    <w:rsid w:val="008E2EA6"/>
    <w:rsid w:val="008E2F35"/>
    <w:rsid w:val="008E313E"/>
    <w:rsid w:val="008E3179"/>
    <w:rsid w:val="008E34FB"/>
    <w:rsid w:val="008E36B9"/>
    <w:rsid w:val="008E39DC"/>
    <w:rsid w:val="008E3C3E"/>
    <w:rsid w:val="008E3D6E"/>
    <w:rsid w:val="008E4560"/>
    <w:rsid w:val="008E4871"/>
    <w:rsid w:val="008E4996"/>
    <w:rsid w:val="008E4C8E"/>
    <w:rsid w:val="008E528A"/>
    <w:rsid w:val="008E5479"/>
    <w:rsid w:val="008E552C"/>
    <w:rsid w:val="008E5624"/>
    <w:rsid w:val="008E572F"/>
    <w:rsid w:val="008E57E2"/>
    <w:rsid w:val="008E5888"/>
    <w:rsid w:val="008E5BB9"/>
    <w:rsid w:val="008E5DFF"/>
    <w:rsid w:val="008E5F2D"/>
    <w:rsid w:val="008E620E"/>
    <w:rsid w:val="008E65F6"/>
    <w:rsid w:val="008E6693"/>
    <w:rsid w:val="008E66F2"/>
    <w:rsid w:val="008E68E6"/>
    <w:rsid w:val="008E6A29"/>
    <w:rsid w:val="008E70D3"/>
    <w:rsid w:val="008E7234"/>
    <w:rsid w:val="008E7287"/>
    <w:rsid w:val="008E744F"/>
    <w:rsid w:val="008E780C"/>
    <w:rsid w:val="008E796E"/>
    <w:rsid w:val="008E798C"/>
    <w:rsid w:val="008E7FD1"/>
    <w:rsid w:val="008F0004"/>
    <w:rsid w:val="008F0099"/>
    <w:rsid w:val="008F05BF"/>
    <w:rsid w:val="008F0741"/>
    <w:rsid w:val="008F07A6"/>
    <w:rsid w:val="008F07E1"/>
    <w:rsid w:val="008F095D"/>
    <w:rsid w:val="008F09EB"/>
    <w:rsid w:val="008F0D89"/>
    <w:rsid w:val="008F1017"/>
    <w:rsid w:val="008F1532"/>
    <w:rsid w:val="008F18F7"/>
    <w:rsid w:val="008F1913"/>
    <w:rsid w:val="008F19C3"/>
    <w:rsid w:val="008F1BA1"/>
    <w:rsid w:val="008F1D84"/>
    <w:rsid w:val="008F1E0A"/>
    <w:rsid w:val="008F1E49"/>
    <w:rsid w:val="008F2570"/>
    <w:rsid w:val="008F261C"/>
    <w:rsid w:val="008F2B68"/>
    <w:rsid w:val="008F2B8A"/>
    <w:rsid w:val="008F2E12"/>
    <w:rsid w:val="008F2FCF"/>
    <w:rsid w:val="008F3206"/>
    <w:rsid w:val="008F328A"/>
    <w:rsid w:val="008F34EB"/>
    <w:rsid w:val="008F3938"/>
    <w:rsid w:val="008F3A95"/>
    <w:rsid w:val="008F4789"/>
    <w:rsid w:val="008F47FE"/>
    <w:rsid w:val="008F48E5"/>
    <w:rsid w:val="008F493C"/>
    <w:rsid w:val="008F50E9"/>
    <w:rsid w:val="008F52DB"/>
    <w:rsid w:val="008F52FE"/>
    <w:rsid w:val="008F545A"/>
    <w:rsid w:val="008F568E"/>
    <w:rsid w:val="008F5D36"/>
    <w:rsid w:val="008F5F97"/>
    <w:rsid w:val="008F626B"/>
    <w:rsid w:val="008F6692"/>
    <w:rsid w:val="008F691B"/>
    <w:rsid w:val="008F6A05"/>
    <w:rsid w:val="008F6AFC"/>
    <w:rsid w:val="008F704A"/>
    <w:rsid w:val="008F7638"/>
    <w:rsid w:val="008F76FB"/>
    <w:rsid w:val="008F779B"/>
    <w:rsid w:val="008F7882"/>
    <w:rsid w:val="008F7B44"/>
    <w:rsid w:val="008F7D40"/>
    <w:rsid w:val="00900285"/>
    <w:rsid w:val="009003DD"/>
    <w:rsid w:val="00900539"/>
    <w:rsid w:val="0090082F"/>
    <w:rsid w:val="00900B62"/>
    <w:rsid w:val="00900B66"/>
    <w:rsid w:val="00900C46"/>
    <w:rsid w:val="00900E6D"/>
    <w:rsid w:val="009010C6"/>
    <w:rsid w:val="00901106"/>
    <w:rsid w:val="00901423"/>
    <w:rsid w:val="00901672"/>
    <w:rsid w:val="009016B8"/>
    <w:rsid w:val="00901BA3"/>
    <w:rsid w:val="00901C32"/>
    <w:rsid w:val="00901D5F"/>
    <w:rsid w:val="00901F40"/>
    <w:rsid w:val="0090264F"/>
    <w:rsid w:val="0090285C"/>
    <w:rsid w:val="00902901"/>
    <w:rsid w:val="009029BC"/>
    <w:rsid w:val="00903777"/>
    <w:rsid w:val="00903A2A"/>
    <w:rsid w:val="00903C80"/>
    <w:rsid w:val="00903CBF"/>
    <w:rsid w:val="00904011"/>
    <w:rsid w:val="00904114"/>
    <w:rsid w:val="009048A9"/>
    <w:rsid w:val="00904B90"/>
    <w:rsid w:val="00904C68"/>
    <w:rsid w:val="00904CAE"/>
    <w:rsid w:val="00904D02"/>
    <w:rsid w:val="00904F00"/>
    <w:rsid w:val="0090508F"/>
    <w:rsid w:val="009052E6"/>
    <w:rsid w:val="00905C13"/>
    <w:rsid w:val="00905D5E"/>
    <w:rsid w:val="00906296"/>
    <w:rsid w:val="009063A6"/>
    <w:rsid w:val="00906983"/>
    <w:rsid w:val="00906C4C"/>
    <w:rsid w:val="00906D35"/>
    <w:rsid w:val="00907475"/>
    <w:rsid w:val="0090789E"/>
    <w:rsid w:val="009078A9"/>
    <w:rsid w:val="00907F1B"/>
    <w:rsid w:val="009100FE"/>
    <w:rsid w:val="009104B1"/>
    <w:rsid w:val="009104FC"/>
    <w:rsid w:val="009105DC"/>
    <w:rsid w:val="00910B5C"/>
    <w:rsid w:val="00910C03"/>
    <w:rsid w:val="0091195B"/>
    <w:rsid w:val="00911ECD"/>
    <w:rsid w:val="009121DD"/>
    <w:rsid w:val="009123D9"/>
    <w:rsid w:val="0091265E"/>
    <w:rsid w:val="00912660"/>
    <w:rsid w:val="00912D42"/>
    <w:rsid w:val="0091302B"/>
    <w:rsid w:val="00913459"/>
    <w:rsid w:val="00913B6B"/>
    <w:rsid w:val="00913F67"/>
    <w:rsid w:val="00914093"/>
    <w:rsid w:val="0091434E"/>
    <w:rsid w:val="009145D4"/>
    <w:rsid w:val="00914670"/>
    <w:rsid w:val="00914812"/>
    <w:rsid w:val="00914A0A"/>
    <w:rsid w:val="00914E79"/>
    <w:rsid w:val="00914E9D"/>
    <w:rsid w:val="00915021"/>
    <w:rsid w:val="009151ED"/>
    <w:rsid w:val="009157BA"/>
    <w:rsid w:val="0091593B"/>
    <w:rsid w:val="00915DA9"/>
    <w:rsid w:val="00915DCA"/>
    <w:rsid w:val="00915E07"/>
    <w:rsid w:val="00915E0A"/>
    <w:rsid w:val="00916022"/>
    <w:rsid w:val="009163B9"/>
    <w:rsid w:val="0091649C"/>
    <w:rsid w:val="00916986"/>
    <w:rsid w:val="00916E4B"/>
    <w:rsid w:val="00916F72"/>
    <w:rsid w:val="009171A1"/>
    <w:rsid w:val="00917455"/>
    <w:rsid w:val="00917A3B"/>
    <w:rsid w:val="00917D93"/>
    <w:rsid w:val="00917DD4"/>
    <w:rsid w:val="00920141"/>
    <w:rsid w:val="009203A8"/>
    <w:rsid w:val="009205E6"/>
    <w:rsid w:val="00920859"/>
    <w:rsid w:val="009210A7"/>
    <w:rsid w:val="009215AE"/>
    <w:rsid w:val="00921A56"/>
    <w:rsid w:val="00921CDC"/>
    <w:rsid w:val="009220F0"/>
    <w:rsid w:val="009221D1"/>
    <w:rsid w:val="009222EC"/>
    <w:rsid w:val="00922DDC"/>
    <w:rsid w:val="009231D1"/>
    <w:rsid w:val="009237B8"/>
    <w:rsid w:val="00923F3F"/>
    <w:rsid w:val="00923FF7"/>
    <w:rsid w:val="0092431B"/>
    <w:rsid w:val="00924387"/>
    <w:rsid w:val="009243A5"/>
    <w:rsid w:val="00924411"/>
    <w:rsid w:val="00924499"/>
    <w:rsid w:val="009244AA"/>
    <w:rsid w:val="009246DC"/>
    <w:rsid w:val="009247E1"/>
    <w:rsid w:val="00924A50"/>
    <w:rsid w:val="00924BD2"/>
    <w:rsid w:val="00924D21"/>
    <w:rsid w:val="00924F5A"/>
    <w:rsid w:val="009254F3"/>
    <w:rsid w:val="00925913"/>
    <w:rsid w:val="00925AA0"/>
    <w:rsid w:val="00925ECC"/>
    <w:rsid w:val="00925ED6"/>
    <w:rsid w:val="009261FE"/>
    <w:rsid w:val="009269EA"/>
    <w:rsid w:val="00926BA9"/>
    <w:rsid w:val="00926F3B"/>
    <w:rsid w:val="009271CD"/>
    <w:rsid w:val="00927A44"/>
    <w:rsid w:val="00927ADC"/>
    <w:rsid w:val="00927BBE"/>
    <w:rsid w:val="00927D95"/>
    <w:rsid w:val="00927F4D"/>
    <w:rsid w:val="00927FE9"/>
    <w:rsid w:val="009303D9"/>
    <w:rsid w:val="009304CD"/>
    <w:rsid w:val="0093051F"/>
    <w:rsid w:val="009306F1"/>
    <w:rsid w:val="00930E1E"/>
    <w:rsid w:val="00930F29"/>
    <w:rsid w:val="00930F37"/>
    <w:rsid w:val="00930FC4"/>
    <w:rsid w:val="009312CF"/>
    <w:rsid w:val="00931303"/>
    <w:rsid w:val="00931762"/>
    <w:rsid w:val="009317DB"/>
    <w:rsid w:val="00931A13"/>
    <w:rsid w:val="00931BD5"/>
    <w:rsid w:val="00931F8A"/>
    <w:rsid w:val="0093240C"/>
    <w:rsid w:val="00932913"/>
    <w:rsid w:val="0093297F"/>
    <w:rsid w:val="00932B05"/>
    <w:rsid w:val="00932D99"/>
    <w:rsid w:val="00933571"/>
    <w:rsid w:val="0093379E"/>
    <w:rsid w:val="0093382B"/>
    <w:rsid w:val="00933860"/>
    <w:rsid w:val="0093399E"/>
    <w:rsid w:val="00933F0C"/>
    <w:rsid w:val="00933F98"/>
    <w:rsid w:val="00934238"/>
    <w:rsid w:val="0093444A"/>
    <w:rsid w:val="00934453"/>
    <w:rsid w:val="00934B74"/>
    <w:rsid w:val="00935275"/>
    <w:rsid w:val="0093536D"/>
    <w:rsid w:val="00935441"/>
    <w:rsid w:val="009355F6"/>
    <w:rsid w:val="009357BC"/>
    <w:rsid w:val="009359B8"/>
    <w:rsid w:val="00935A63"/>
    <w:rsid w:val="009360D3"/>
    <w:rsid w:val="0093682F"/>
    <w:rsid w:val="009368BD"/>
    <w:rsid w:val="00936B3A"/>
    <w:rsid w:val="00937527"/>
    <w:rsid w:val="00937991"/>
    <w:rsid w:val="00937A50"/>
    <w:rsid w:val="00937A8B"/>
    <w:rsid w:val="00937B05"/>
    <w:rsid w:val="00937DA6"/>
    <w:rsid w:val="00937DDF"/>
    <w:rsid w:val="0094008D"/>
    <w:rsid w:val="00940402"/>
    <w:rsid w:val="0094058D"/>
    <w:rsid w:val="009407DB"/>
    <w:rsid w:val="00940B15"/>
    <w:rsid w:val="00940F08"/>
    <w:rsid w:val="00940FC8"/>
    <w:rsid w:val="00941C2E"/>
    <w:rsid w:val="0094216D"/>
    <w:rsid w:val="00942214"/>
    <w:rsid w:val="0094229B"/>
    <w:rsid w:val="00942BDF"/>
    <w:rsid w:val="00942F84"/>
    <w:rsid w:val="009430B6"/>
    <w:rsid w:val="00943105"/>
    <w:rsid w:val="009433DC"/>
    <w:rsid w:val="00943713"/>
    <w:rsid w:val="009439C2"/>
    <w:rsid w:val="00943AD6"/>
    <w:rsid w:val="00943E7F"/>
    <w:rsid w:val="00944018"/>
    <w:rsid w:val="009443A3"/>
    <w:rsid w:val="00944C6F"/>
    <w:rsid w:val="00944CDC"/>
    <w:rsid w:val="00944D19"/>
    <w:rsid w:val="00945316"/>
    <w:rsid w:val="009454D0"/>
    <w:rsid w:val="0094577E"/>
    <w:rsid w:val="00945BB6"/>
    <w:rsid w:val="00945C14"/>
    <w:rsid w:val="0094610F"/>
    <w:rsid w:val="00946135"/>
    <w:rsid w:val="00946245"/>
    <w:rsid w:val="0094630C"/>
    <w:rsid w:val="009464B5"/>
    <w:rsid w:val="009465DB"/>
    <w:rsid w:val="0094667F"/>
    <w:rsid w:val="0094679D"/>
    <w:rsid w:val="00946804"/>
    <w:rsid w:val="00946C2C"/>
    <w:rsid w:val="00946DB9"/>
    <w:rsid w:val="00946F47"/>
    <w:rsid w:val="00946FA9"/>
    <w:rsid w:val="00946FC0"/>
    <w:rsid w:val="0094710C"/>
    <w:rsid w:val="00947488"/>
    <w:rsid w:val="00947492"/>
    <w:rsid w:val="00947848"/>
    <w:rsid w:val="00947994"/>
    <w:rsid w:val="00950013"/>
    <w:rsid w:val="009501A4"/>
    <w:rsid w:val="009502AD"/>
    <w:rsid w:val="009504EC"/>
    <w:rsid w:val="00950985"/>
    <w:rsid w:val="009509F5"/>
    <w:rsid w:val="00950E35"/>
    <w:rsid w:val="00950E65"/>
    <w:rsid w:val="00950E7E"/>
    <w:rsid w:val="00950F07"/>
    <w:rsid w:val="00950F6E"/>
    <w:rsid w:val="00951027"/>
    <w:rsid w:val="00951267"/>
    <w:rsid w:val="00951628"/>
    <w:rsid w:val="00951710"/>
    <w:rsid w:val="0095176F"/>
    <w:rsid w:val="0095178D"/>
    <w:rsid w:val="009518BA"/>
    <w:rsid w:val="00952227"/>
    <w:rsid w:val="009524C2"/>
    <w:rsid w:val="009529EA"/>
    <w:rsid w:val="00952B4C"/>
    <w:rsid w:val="00953111"/>
    <w:rsid w:val="0095361E"/>
    <w:rsid w:val="009539A5"/>
    <w:rsid w:val="00953A03"/>
    <w:rsid w:val="00953B02"/>
    <w:rsid w:val="00953BA0"/>
    <w:rsid w:val="00953D28"/>
    <w:rsid w:val="009547B9"/>
    <w:rsid w:val="00955221"/>
    <w:rsid w:val="009553A1"/>
    <w:rsid w:val="00956291"/>
    <w:rsid w:val="009563C0"/>
    <w:rsid w:val="00956EB8"/>
    <w:rsid w:val="00957338"/>
    <w:rsid w:val="009574AA"/>
    <w:rsid w:val="00957A75"/>
    <w:rsid w:val="00957CA9"/>
    <w:rsid w:val="00957EA1"/>
    <w:rsid w:val="00957ECE"/>
    <w:rsid w:val="00960444"/>
    <w:rsid w:val="00960465"/>
    <w:rsid w:val="00960C4A"/>
    <w:rsid w:val="00960D2B"/>
    <w:rsid w:val="00961177"/>
    <w:rsid w:val="0096145E"/>
    <w:rsid w:val="0096157D"/>
    <w:rsid w:val="009617DA"/>
    <w:rsid w:val="009619B6"/>
    <w:rsid w:val="00961A76"/>
    <w:rsid w:val="00961BE6"/>
    <w:rsid w:val="00961F7B"/>
    <w:rsid w:val="00962175"/>
    <w:rsid w:val="00962412"/>
    <w:rsid w:val="00962512"/>
    <w:rsid w:val="0096254D"/>
    <w:rsid w:val="00962CB5"/>
    <w:rsid w:val="00962FD7"/>
    <w:rsid w:val="00963046"/>
    <w:rsid w:val="009637A0"/>
    <w:rsid w:val="009637C5"/>
    <w:rsid w:val="00963B1B"/>
    <w:rsid w:val="00963D1B"/>
    <w:rsid w:val="00963E2F"/>
    <w:rsid w:val="00964646"/>
    <w:rsid w:val="0096485B"/>
    <w:rsid w:val="00964F18"/>
    <w:rsid w:val="00964FAC"/>
    <w:rsid w:val="009653B3"/>
    <w:rsid w:val="0096549C"/>
    <w:rsid w:val="009654EC"/>
    <w:rsid w:val="00965629"/>
    <w:rsid w:val="009657D5"/>
    <w:rsid w:val="00966502"/>
    <w:rsid w:val="0096683E"/>
    <w:rsid w:val="00966976"/>
    <w:rsid w:val="00966B6F"/>
    <w:rsid w:val="00966B94"/>
    <w:rsid w:val="00966C55"/>
    <w:rsid w:val="00966C5D"/>
    <w:rsid w:val="00966CF9"/>
    <w:rsid w:val="00966FB8"/>
    <w:rsid w:val="009675BD"/>
    <w:rsid w:val="009675C6"/>
    <w:rsid w:val="009677E7"/>
    <w:rsid w:val="0096784E"/>
    <w:rsid w:val="00970217"/>
    <w:rsid w:val="00970227"/>
    <w:rsid w:val="009702C0"/>
    <w:rsid w:val="0097043F"/>
    <w:rsid w:val="0097049F"/>
    <w:rsid w:val="00970810"/>
    <w:rsid w:val="00970862"/>
    <w:rsid w:val="00970880"/>
    <w:rsid w:val="009708FA"/>
    <w:rsid w:val="00970A89"/>
    <w:rsid w:val="00970AD0"/>
    <w:rsid w:val="00970B00"/>
    <w:rsid w:val="009711B2"/>
    <w:rsid w:val="00971662"/>
    <w:rsid w:val="009717BD"/>
    <w:rsid w:val="00971920"/>
    <w:rsid w:val="00971B43"/>
    <w:rsid w:val="00971D1D"/>
    <w:rsid w:val="00971E07"/>
    <w:rsid w:val="0097218E"/>
    <w:rsid w:val="00972AB6"/>
    <w:rsid w:val="00972AD2"/>
    <w:rsid w:val="00972F1C"/>
    <w:rsid w:val="009732F1"/>
    <w:rsid w:val="00973367"/>
    <w:rsid w:val="009735B9"/>
    <w:rsid w:val="009739B7"/>
    <w:rsid w:val="00973A14"/>
    <w:rsid w:val="00973B55"/>
    <w:rsid w:val="00973CAE"/>
    <w:rsid w:val="00973CF5"/>
    <w:rsid w:val="0097430B"/>
    <w:rsid w:val="009743CA"/>
    <w:rsid w:val="00974609"/>
    <w:rsid w:val="009748BE"/>
    <w:rsid w:val="009748DF"/>
    <w:rsid w:val="009748F2"/>
    <w:rsid w:val="00974B95"/>
    <w:rsid w:val="00974BF8"/>
    <w:rsid w:val="00974C48"/>
    <w:rsid w:val="00974EDD"/>
    <w:rsid w:val="00974F22"/>
    <w:rsid w:val="00975029"/>
    <w:rsid w:val="00975389"/>
    <w:rsid w:val="009756B8"/>
    <w:rsid w:val="009757A4"/>
    <w:rsid w:val="009758DB"/>
    <w:rsid w:val="00975922"/>
    <w:rsid w:val="00975951"/>
    <w:rsid w:val="00975E9B"/>
    <w:rsid w:val="00975F0C"/>
    <w:rsid w:val="00976453"/>
    <w:rsid w:val="009767D9"/>
    <w:rsid w:val="00976D24"/>
    <w:rsid w:val="00976DFB"/>
    <w:rsid w:val="00976F18"/>
    <w:rsid w:val="0097713F"/>
    <w:rsid w:val="009771B1"/>
    <w:rsid w:val="00977250"/>
    <w:rsid w:val="009774CE"/>
    <w:rsid w:val="009774E8"/>
    <w:rsid w:val="009775DE"/>
    <w:rsid w:val="00977654"/>
    <w:rsid w:val="009777A0"/>
    <w:rsid w:val="0097784D"/>
    <w:rsid w:val="0097792B"/>
    <w:rsid w:val="0097798A"/>
    <w:rsid w:val="00977F85"/>
    <w:rsid w:val="00980051"/>
    <w:rsid w:val="009807C5"/>
    <w:rsid w:val="00980F16"/>
    <w:rsid w:val="009811A1"/>
    <w:rsid w:val="0098151B"/>
    <w:rsid w:val="00981A21"/>
    <w:rsid w:val="00981DE3"/>
    <w:rsid w:val="00981E66"/>
    <w:rsid w:val="00981EC1"/>
    <w:rsid w:val="009822AC"/>
    <w:rsid w:val="00982E20"/>
    <w:rsid w:val="009831FA"/>
    <w:rsid w:val="00983306"/>
    <w:rsid w:val="0098342B"/>
    <w:rsid w:val="009834BF"/>
    <w:rsid w:val="00983607"/>
    <w:rsid w:val="00983C2D"/>
    <w:rsid w:val="00984350"/>
    <w:rsid w:val="00984474"/>
    <w:rsid w:val="009847FB"/>
    <w:rsid w:val="00984C07"/>
    <w:rsid w:val="00984C11"/>
    <w:rsid w:val="00984E4D"/>
    <w:rsid w:val="0098549D"/>
    <w:rsid w:val="00985970"/>
    <w:rsid w:val="00985A62"/>
    <w:rsid w:val="00985AEC"/>
    <w:rsid w:val="00985B99"/>
    <w:rsid w:val="00986021"/>
    <w:rsid w:val="009868CD"/>
    <w:rsid w:val="00986976"/>
    <w:rsid w:val="00986EB4"/>
    <w:rsid w:val="00986FFE"/>
    <w:rsid w:val="00987547"/>
    <w:rsid w:val="009877BE"/>
    <w:rsid w:val="00987916"/>
    <w:rsid w:val="00987A0A"/>
    <w:rsid w:val="00987D89"/>
    <w:rsid w:val="00987F8C"/>
    <w:rsid w:val="00987FF2"/>
    <w:rsid w:val="0099071E"/>
    <w:rsid w:val="00990C9C"/>
    <w:rsid w:val="00990EC9"/>
    <w:rsid w:val="00990EFB"/>
    <w:rsid w:val="00991127"/>
    <w:rsid w:val="009918C3"/>
    <w:rsid w:val="00991A50"/>
    <w:rsid w:val="00991ABC"/>
    <w:rsid w:val="0099211A"/>
    <w:rsid w:val="00992182"/>
    <w:rsid w:val="0099220A"/>
    <w:rsid w:val="00992FEE"/>
    <w:rsid w:val="00993095"/>
    <w:rsid w:val="009933EC"/>
    <w:rsid w:val="00993538"/>
    <w:rsid w:val="0099358D"/>
    <w:rsid w:val="009936D5"/>
    <w:rsid w:val="0099391E"/>
    <w:rsid w:val="00993E2D"/>
    <w:rsid w:val="00993E93"/>
    <w:rsid w:val="009949D8"/>
    <w:rsid w:val="00994C23"/>
    <w:rsid w:val="00994CCD"/>
    <w:rsid w:val="0099509C"/>
    <w:rsid w:val="009952EB"/>
    <w:rsid w:val="00995368"/>
    <w:rsid w:val="00995427"/>
    <w:rsid w:val="009958B6"/>
    <w:rsid w:val="0099598B"/>
    <w:rsid w:val="00996D03"/>
    <w:rsid w:val="00996DDD"/>
    <w:rsid w:val="00997272"/>
    <w:rsid w:val="009973EC"/>
    <w:rsid w:val="00997774"/>
    <w:rsid w:val="00997873"/>
    <w:rsid w:val="00997AF6"/>
    <w:rsid w:val="009A0095"/>
    <w:rsid w:val="009A01AD"/>
    <w:rsid w:val="009A01EF"/>
    <w:rsid w:val="009A0337"/>
    <w:rsid w:val="009A0507"/>
    <w:rsid w:val="009A0842"/>
    <w:rsid w:val="009A0BEB"/>
    <w:rsid w:val="009A1220"/>
    <w:rsid w:val="009A14F0"/>
    <w:rsid w:val="009A1541"/>
    <w:rsid w:val="009A1798"/>
    <w:rsid w:val="009A1943"/>
    <w:rsid w:val="009A1A6D"/>
    <w:rsid w:val="009A1C00"/>
    <w:rsid w:val="009A2600"/>
    <w:rsid w:val="009A2E2B"/>
    <w:rsid w:val="009A2F67"/>
    <w:rsid w:val="009A3152"/>
    <w:rsid w:val="009A3438"/>
    <w:rsid w:val="009A347B"/>
    <w:rsid w:val="009A34EE"/>
    <w:rsid w:val="009A3B1A"/>
    <w:rsid w:val="009A3BE2"/>
    <w:rsid w:val="009A3FAA"/>
    <w:rsid w:val="009A4294"/>
    <w:rsid w:val="009A45D9"/>
    <w:rsid w:val="009A4829"/>
    <w:rsid w:val="009A496B"/>
    <w:rsid w:val="009A49DB"/>
    <w:rsid w:val="009A4A5E"/>
    <w:rsid w:val="009A4FFB"/>
    <w:rsid w:val="009A514E"/>
    <w:rsid w:val="009A5412"/>
    <w:rsid w:val="009A5497"/>
    <w:rsid w:val="009A556A"/>
    <w:rsid w:val="009A564D"/>
    <w:rsid w:val="009A6079"/>
    <w:rsid w:val="009A6224"/>
    <w:rsid w:val="009A677C"/>
    <w:rsid w:val="009A67EB"/>
    <w:rsid w:val="009A68CE"/>
    <w:rsid w:val="009A6A3E"/>
    <w:rsid w:val="009A6C36"/>
    <w:rsid w:val="009A6C78"/>
    <w:rsid w:val="009A70BE"/>
    <w:rsid w:val="009A7154"/>
    <w:rsid w:val="009A7671"/>
    <w:rsid w:val="009A7884"/>
    <w:rsid w:val="009A7A69"/>
    <w:rsid w:val="009A7BC6"/>
    <w:rsid w:val="009B004F"/>
    <w:rsid w:val="009B0083"/>
    <w:rsid w:val="009B01F0"/>
    <w:rsid w:val="009B068A"/>
    <w:rsid w:val="009B07A9"/>
    <w:rsid w:val="009B106C"/>
    <w:rsid w:val="009B1165"/>
    <w:rsid w:val="009B1169"/>
    <w:rsid w:val="009B1346"/>
    <w:rsid w:val="009B1792"/>
    <w:rsid w:val="009B1E3D"/>
    <w:rsid w:val="009B20D5"/>
    <w:rsid w:val="009B23E3"/>
    <w:rsid w:val="009B2A18"/>
    <w:rsid w:val="009B2A88"/>
    <w:rsid w:val="009B2B3F"/>
    <w:rsid w:val="009B2D55"/>
    <w:rsid w:val="009B2F55"/>
    <w:rsid w:val="009B31CC"/>
    <w:rsid w:val="009B33AD"/>
    <w:rsid w:val="009B3733"/>
    <w:rsid w:val="009B3B7D"/>
    <w:rsid w:val="009B3E2E"/>
    <w:rsid w:val="009B4541"/>
    <w:rsid w:val="009B46C0"/>
    <w:rsid w:val="009B49BD"/>
    <w:rsid w:val="009B49C7"/>
    <w:rsid w:val="009B4BA0"/>
    <w:rsid w:val="009B4FAA"/>
    <w:rsid w:val="009B527C"/>
    <w:rsid w:val="009B55B3"/>
    <w:rsid w:val="009B56C1"/>
    <w:rsid w:val="009B5906"/>
    <w:rsid w:val="009B5A22"/>
    <w:rsid w:val="009B5AF9"/>
    <w:rsid w:val="009B5C45"/>
    <w:rsid w:val="009B5DCD"/>
    <w:rsid w:val="009B6088"/>
    <w:rsid w:val="009B60D2"/>
    <w:rsid w:val="009B66BE"/>
    <w:rsid w:val="009B6F48"/>
    <w:rsid w:val="009B73E6"/>
    <w:rsid w:val="009B74B9"/>
    <w:rsid w:val="009B74DA"/>
    <w:rsid w:val="009B760F"/>
    <w:rsid w:val="009B79FF"/>
    <w:rsid w:val="009B7C75"/>
    <w:rsid w:val="009B7EF3"/>
    <w:rsid w:val="009B7FBD"/>
    <w:rsid w:val="009C00E5"/>
    <w:rsid w:val="009C0A0C"/>
    <w:rsid w:val="009C0AE6"/>
    <w:rsid w:val="009C16AB"/>
    <w:rsid w:val="009C19CA"/>
    <w:rsid w:val="009C1A81"/>
    <w:rsid w:val="009C1F01"/>
    <w:rsid w:val="009C2009"/>
    <w:rsid w:val="009C2392"/>
    <w:rsid w:val="009C2656"/>
    <w:rsid w:val="009C2B16"/>
    <w:rsid w:val="009C2BAD"/>
    <w:rsid w:val="009C2C16"/>
    <w:rsid w:val="009C2C29"/>
    <w:rsid w:val="009C2E4B"/>
    <w:rsid w:val="009C3065"/>
    <w:rsid w:val="009C31D3"/>
    <w:rsid w:val="009C32B2"/>
    <w:rsid w:val="009C35C2"/>
    <w:rsid w:val="009C3785"/>
    <w:rsid w:val="009C3F4A"/>
    <w:rsid w:val="009C3F9A"/>
    <w:rsid w:val="009C408C"/>
    <w:rsid w:val="009C42A1"/>
    <w:rsid w:val="009C4960"/>
    <w:rsid w:val="009C4994"/>
    <w:rsid w:val="009C4AF2"/>
    <w:rsid w:val="009C4DB3"/>
    <w:rsid w:val="009C4E17"/>
    <w:rsid w:val="009C50A2"/>
    <w:rsid w:val="009C52E8"/>
    <w:rsid w:val="009C54A7"/>
    <w:rsid w:val="009C5503"/>
    <w:rsid w:val="009C5887"/>
    <w:rsid w:val="009C5AD7"/>
    <w:rsid w:val="009C5CF8"/>
    <w:rsid w:val="009C6483"/>
    <w:rsid w:val="009C6BBA"/>
    <w:rsid w:val="009C6CEE"/>
    <w:rsid w:val="009C6D36"/>
    <w:rsid w:val="009C6F3E"/>
    <w:rsid w:val="009C720D"/>
    <w:rsid w:val="009C7486"/>
    <w:rsid w:val="009C76CB"/>
    <w:rsid w:val="009C7916"/>
    <w:rsid w:val="009C7B61"/>
    <w:rsid w:val="009C7CAA"/>
    <w:rsid w:val="009C7DD1"/>
    <w:rsid w:val="009D004B"/>
    <w:rsid w:val="009D005C"/>
    <w:rsid w:val="009D020E"/>
    <w:rsid w:val="009D035F"/>
    <w:rsid w:val="009D0626"/>
    <w:rsid w:val="009D0757"/>
    <w:rsid w:val="009D0B98"/>
    <w:rsid w:val="009D0D7E"/>
    <w:rsid w:val="009D13B4"/>
    <w:rsid w:val="009D169F"/>
    <w:rsid w:val="009D1731"/>
    <w:rsid w:val="009D1850"/>
    <w:rsid w:val="009D1B35"/>
    <w:rsid w:val="009D204B"/>
    <w:rsid w:val="009D21C2"/>
    <w:rsid w:val="009D237D"/>
    <w:rsid w:val="009D23BE"/>
    <w:rsid w:val="009D2421"/>
    <w:rsid w:val="009D2814"/>
    <w:rsid w:val="009D2EA0"/>
    <w:rsid w:val="009D3723"/>
    <w:rsid w:val="009D3745"/>
    <w:rsid w:val="009D385C"/>
    <w:rsid w:val="009D3F46"/>
    <w:rsid w:val="009D3FD0"/>
    <w:rsid w:val="009D4086"/>
    <w:rsid w:val="009D425E"/>
    <w:rsid w:val="009D433B"/>
    <w:rsid w:val="009D450D"/>
    <w:rsid w:val="009D4530"/>
    <w:rsid w:val="009D48A6"/>
    <w:rsid w:val="009D491E"/>
    <w:rsid w:val="009D4BFE"/>
    <w:rsid w:val="009D4FA2"/>
    <w:rsid w:val="009D53B9"/>
    <w:rsid w:val="009D54EC"/>
    <w:rsid w:val="009D555A"/>
    <w:rsid w:val="009D557C"/>
    <w:rsid w:val="009D55D1"/>
    <w:rsid w:val="009D5ADF"/>
    <w:rsid w:val="009D5B56"/>
    <w:rsid w:val="009D5C3C"/>
    <w:rsid w:val="009D5F0E"/>
    <w:rsid w:val="009D6018"/>
    <w:rsid w:val="009D6215"/>
    <w:rsid w:val="009D6406"/>
    <w:rsid w:val="009D68FE"/>
    <w:rsid w:val="009D69D7"/>
    <w:rsid w:val="009D6CFD"/>
    <w:rsid w:val="009D72B7"/>
    <w:rsid w:val="009D761C"/>
    <w:rsid w:val="009D7849"/>
    <w:rsid w:val="009D7C38"/>
    <w:rsid w:val="009D7E77"/>
    <w:rsid w:val="009E010A"/>
    <w:rsid w:val="009E034E"/>
    <w:rsid w:val="009E09D8"/>
    <w:rsid w:val="009E0B49"/>
    <w:rsid w:val="009E0BEF"/>
    <w:rsid w:val="009E0D9E"/>
    <w:rsid w:val="009E118F"/>
    <w:rsid w:val="009E1297"/>
    <w:rsid w:val="009E12E2"/>
    <w:rsid w:val="009E2025"/>
    <w:rsid w:val="009E21B7"/>
    <w:rsid w:val="009E2384"/>
    <w:rsid w:val="009E2AA6"/>
    <w:rsid w:val="009E2B46"/>
    <w:rsid w:val="009E3030"/>
    <w:rsid w:val="009E31AC"/>
    <w:rsid w:val="009E3746"/>
    <w:rsid w:val="009E3921"/>
    <w:rsid w:val="009E3BDC"/>
    <w:rsid w:val="009E3BF1"/>
    <w:rsid w:val="009E410B"/>
    <w:rsid w:val="009E42A8"/>
    <w:rsid w:val="009E43CF"/>
    <w:rsid w:val="009E495E"/>
    <w:rsid w:val="009E4B50"/>
    <w:rsid w:val="009E4D01"/>
    <w:rsid w:val="009E4F09"/>
    <w:rsid w:val="009E5241"/>
    <w:rsid w:val="009E531F"/>
    <w:rsid w:val="009E53A9"/>
    <w:rsid w:val="009E559C"/>
    <w:rsid w:val="009E57AF"/>
    <w:rsid w:val="009E5990"/>
    <w:rsid w:val="009E5AD0"/>
    <w:rsid w:val="009E5C0A"/>
    <w:rsid w:val="009E5C37"/>
    <w:rsid w:val="009E5C9C"/>
    <w:rsid w:val="009E5D09"/>
    <w:rsid w:val="009E5E26"/>
    <w:rsid w:val="009E62D5"/>
    <w:rsid w:val="009E6B17"/>
    <w:rsid w:val="009E6F05"/>
    <w:rsid w:val="009E7C88"/>
    <w:rsid w:val="009E7FAC"/>
    <w:rsid w:val="009F0416"/>
    <w:rsid w:val="009F0480"/>
    <w:rsid w:val="009F06C8"/>
    <w:rsid w:val="009F0707"/>
    <w:rsid w:val="009F12E3"/>
    <w:rsid w:val="009F13BE"/>
    <w:rsid w:val="009F1A16"/>
    <w:rsid w:val="009F1C2C"/>
    <w:rsid w:val="009F1E5F"/>
    <w:rsid w:val="009F20EB"/>
    <w:rsid w:val="009F2103"/>
    <w:rsid w:val="009F21CB"/>
    <w:rsid w:val="009F2737"/>
    <w:rsid w:val="009F2918"/>
    <w:rsid w:val="009F2CC3"/>
    <w:rsid w:val="009F2D95"/>
    <w:rsid w:val="009F3293"/>
    <w:rsid w:val="009F3538"/>
    <w:rsid w:val="009F35FB"/>
    <w:rsid w:val="009F3A55"/>
    <w:rsid w:val="009F3ACB"/>
    <w:rsid w:val="009F3FDF"/>
    <w:rsid w:val="009F41A4"/>
    <w:rsid w:val="009F4780"/>
    <w:rsid w:val="009F4A4A"/>
    <w:rsid w:val="009F4ECC"/>
    <w:rsid w:val="009F4F4B"/>
    <w:rsid w:val="009F5A4B"/>
    <w:rsid w:val="009F5AA5"/>
    <w:rsid w:val="009F5E0E"/>
    <w:rsid w:val="009F6146"/>
    <w:rsid w:val="009F6160"/>
    <w:rsid w:val="009F6634"/>
    <w:rsid w:val="009F69AE"/>
    <w:rsid w:val="009F69CC"/>
    <w:rsid w:val="009F6B24"/>
    <w:rsid w:val="009F6B5E"/>
    <w:rsid w:val="009F6BCB"/>
    <w:rsid w:val="009F7031"/>
    <w:rsid w:val="009F7086"/>
    <w:rsid w:val="009F72B3"/>
    <w:rsid w:val="009F7414"/>
    <w:rsid w:val="009F7415"/>
    <w:rsid w:val="009F7728"/>
    <w:rsid w:val="009F7828"/>
    <w:rsid w:val="009F7A45"/>
    <w:rsid w:val="009F7F5E"/>
    <w:rsid w:val="009F7F72"/>
    <w:rsid w:val="00A000FA"/>
    <w:rsid w:val="00A002E2"/>
    <w:rsid w:val="00A00780"/>
    <w:rsid w:val="00A008F2"/>
    <w:rsid w:val="00A00AE7"/>
    <w:rsid w:val="00A00B5F"/>
    <w:rsid w:val="00A00C88"/>
    <w:rsid w:val="00A016A2"/>
    <w:rsid w:val="00A01B2C"/>
    <w:rsid w:val="00A01C43"/>
    <w:rsid w:val="00A027C5"/>
    <w:rsid w:val="00A02BAF"/>
    <w:rsid w:val="00A03032"/>
    <w:rsid w:val="00A030D8"/>
    <w:rsid w:val="00A03856"/>
    <w:rsid w:val="00A03921"/>
    <w:rsid w:val="00A03D49"/>
    <w:rsid w:val="00A040DD"/>
    <w:rsid w:val="00A04198"/>
    <w:rsid w:val="00A043F1"/>
    <w:rsid w:val="00A0458E"/>
    <w:rsid w:val="00A04CDA"/>
    <w:rsid w:val="00A04EDB"/>
    <w:rsid w:val="00A04EDF"/>
    <w:rsid w:val="00A05072"/>
    <w:rsid w:val="00A05220"/>
    <w:rsid w:val="00A058BF"/>
    <w:rsid w:val="00A0594A"/>
    <w:rsid w:val="00A05B45"/>
    <w:rsid w:val="00A05C41"/>
    <w:rsid w:val="00A05C56"/>
    <w:rsid w:val="00A06EB5"/>
    <w:rsid w:val="00A06F12"/>
    <w:rsid w:val="00A06FB8"/>
    <w:rsid w:val="00A07161"/>
    <w:rsid w:val="00A07239"/>
    <w:rsid w:val="00A072C9"/>
    <w:rsid w:val="00A07BB2"/>
    <w:rsid w:val="00A10A42"/>
    <w:rsid w:val="00A10AC8"/>
    <w:rsid w:val="00A10E66"/>
    <w:rsid w:val="00A10EA3"/>
    <w:rsid w:val="00A10FEF"/>
    <w:rsid w:val="00A11179"/>
    <w:rsid w:val="00A1128D"/>
    <w:rsid w:val="00A11650"/>
    <w:rsid w:val="00A116D7"/>
    <w:rsid w:val="00A11897"/>
    <w:rsid w:val="00A1199C"/>
    <w:rsid w:val="00A11A5F"/>
    <w:rsid w:val="00A11C85"/>
    <w:rsid w:val="00A11E74"/>
    <w:rsid w:val="00A12B69"/>
    <w:rsid w:val="00A12CBD"/>
    <w:rsid w:val="00A12DF9"/>
    <w:rsid w:val="00A12F7D"/>
    <w:rsid w:val="00A13068"/>
    <w:rsid w:val="00A132B3"/>
    <w:rsid w:val="00A1358D"/>
    <w:rsid w:val="00A13682"/>
    <w:rsid w:val="00A13DA2"/>
    <w:rsid w:val="00A1415B"/>
    <w:rsid w:val="00A1447F"/>
    <w:rsid w:val="00A148E1"/>
    <w:rsid w:val="00A14C22"/>
    <w:rsid w:val="00A14E3F"/>
    <w:rsid w:val="00A1505B"/>
    <w:rsid w:val="00A15101"/>
    <w:rsid w:val="00A153E5"/>
    <w:rsid w:val="00A158AB"/>
    <w:rsid w:val="00A1599E"/>
    <w:rsid w:val="00A160AA"/>
    <w:rsid w:val="00A1618E"/>
    <w:rsid w:val="00A16702"/>
    <w:rsid w:val="00A1672A"/>
    <w:rsid w:val="00A1675F"/>
    <w:rsid w:val="00A168F2"/>
    <w:rsid w:val="00A168FD"/>
    <w:rsid w:val="00A16CBA"/>
    <w:rsid w:val="00A16E98"/>
    <w:rsid w:val="00A16F1B"/>
    <w:rsid w:val="00A170D5"/>
    <w:rsid w:val="00A1777F"/>
    <w:rsid w:val="00A17901"/>
    <w:rsid w:val="00A17A24"/>
    <w:rsid w:val="00A2032E"/>
    <w:rsid w:val="00A2052C"/>
    <w:rsid w:val="00A20803"/>
    <w:rsid w:val="00A20CF9"/>
    <w:rsid w:val="00A20DA4"/>
    <w:rsid w:val="00A20F48"/>
    <w:rsid w:val="00A21003"/>
    <w:rsid w:val="00A210BA"/>
    <w:rsid w:val="00A2114B"/>
    <w:rsid w:val="00A216BE"/>
    <w:rsid w:val="00A21B0F"/>
    <w:rsid w:val="00A21B9E"/>
    <w:rsid w:val="00A21BC0"/>
    <w:rsid w:val="00A22158"/>
    <w:rsid w:val="00A22F2D"/>
    <w:rsid w:val="00A234AE"/>
    <w:rsid w:val="00A234D4"/>
    <w:rsid w:val="00A235C4"/>
    <w:rsid w:val="00A2373F"/>
    <w:rsid w:val="00A23A94"/>
    <w:rsid w:val="00A23E19"/>
    <w:rsid w:val="00A240ED"/>
    <w:rsid w:val="00A24336"/>
    <w:rsid w:val="00A247D4"/>
    <w:rsid w:val="00A24E0F"/>
    <w:rsid w:val="00A24FF8"/>
    <w:rsid w:val="00A2500E"/>
    <w:rsid w:val="00A25835"/>
    <w:rsid w:val="00A25B14"/>
    <w:rsid w:val="00A262A0"/>
    <w:rsid w:val="00A262B6"/>
    <w:rsid w:val="00A26661"/>
    <w:rsid w:val="00A2673A"/>
    <w:rsid w:val="00A26981"/>
    <w:rsid w:val="00A26A69"/>
    <w:rsid w:val="00A26C35"/>
    <w:rsid w:val="00A26D50"/>
    <w:rsid w:val="00A27146"/>
    <w:rsid w:val="00A27356"/>
    <w:rsid w:val="00A27BC4"/>
    <w:rsid w:val="00A27DD0"/>
    <w:rsid w:val="00A30616"/>
    <w:rsid w:val="00A30740"/>
    <w:rsid w:val="00A309A2"/>
    <w:rsid w:val="00A30AE6"/>
    <w:rsid w:val="00A30AEC"/>
    <w:rsid w:val="00A30B02"/>
    <w:rsid w:val="00A30B9E"/>
    <w:rsid w:val="00A30C9D"/>
    <w:rsid w:val="00A30D73"/>
    <w:rsid w:val="00A30FC1"/>
    <w:rsid w:val="00A315B9"/>
    <w:rsid w:val="00A31DDB"/>
    <w:rsid w:val="00A321A8"/>
    <w:rsid w:val="00A321CD"/>
    <w:rsid w:val="00A329DB"/>
    <w:rsid w:val="00A32FD3"/>
    <w:rsid w:val="00A33126"/>
    <w:rsid w:val="00A337A1"/>
    <w:rsid w:val="00A33BA4"/>
    <w:rsid w:val="00A33E0A"/>
    <w:rsid w:val="00A34162"/>
    <w:rsid w:val="00A34212"/>
    <w:rsid w:val="00A343A1"/>
    <w:rsid w:val="00A3452F"/>
    <w:rsid w:val="00A350D5"/>
    <w:rsid w:val="00A352C2"/>
    <w:rsid w:val="00A35786"/>
    <w:rsid w:val="00A35C9C"/>
    <w:rsid w:val="00A35DDE"/>
    <w:rsid w:val="00A362F1"/>
    <w:rsid w:val="00A367E4"/>
    <w:rsid w:val="00A3689F"/>
    <w:rsid w:val="00A36900"/>
    <w:rsid w:val="00A3693B"/>
    <w:rsid w:val="00A36E99"/>
    <w:rsid w:val="00A3743C"/>
    <w:rsid w:val="00A37536"/>
    <w:rsid w:val="00A3778C"/>
    <w:rsid w:val="00A3780F"/>
    <w:rsid w:val="00A37A9B"/>
    <w:rsid w:val="00A37B95"/>
    <w:rsid w:val="00A37F23"/>
    <w:rsid w:val="00A4008A"/>
    <w:rsid w:val="00A40108"/>
    <w:rsid w:val="00A40188"/>
    <w:rsid w:val="00A40461"/>
    <w:rsid w:val="00A407A7"/>
    <w:rsid w:val="00A40CB1"/>
    <w:rsid w:val="00A40EC2"/>
    <w:rsid w:val="00A4144D"/>
    <w:rsid w:val="00A4151C"/>
    <w:rsid w:val="00A41640"/>
    <w:rsid w:val="00A417D7"/>
    <w:rsid w:val="00A419CA"/>
    <w:rsid w:val="00A419D3"/>
    <w:rsid w:val="00A41A40"/>
    <w:rsid w:val="00A41E75"/>
    <w:rsid w:val="00A41E89"/>
    <w:rsid w:val="00A41F71"/>
    <w:rsid w:val="00A42066"/>
    <w:rsid w:val="00A4214E"/>
    <w:rsid w:val="00A4224F"/>
    <w:rsid w:val="00A422C9"/>
    <w:rsid w:val="00A423E1"/>
    <w:rsid w:val="00A4298E"/>
    <w:rsid w:val="00A42BE7"/>
    <w:rsid w:val="00A42D51"/>
    <w:rsid w:val="00A431D5"/>
    <w:rsid w:val="00A4334C"/>
    <w:rsid w:val="00A438EF"/>
    <w:rsid w:val="00A43997"/>
    <w:rsid w:val="00A43B55"/>
    <w:rsid w:val="00A43F23"/>
    <w:rsid w:val="00A44049"/>
    <w:rsid w:val="00A44321"/>
    <w:rsid w:val="00A443BE"/>
    <w:rsid w:val="00A446F5"/>
    <w:rsid w:val="00A44AB0"/>
    <w:rsid w:val="00A44E77"/>
    <w:rsid w:val="00A44F5A"/>
    <w:rsid w:val="00A4506D"/>
    <w:rsid w:val="00A452FE"/>
    <w:rsid w:val="00A45675"/>
    <w:rsid w:val="00A456C4"/>
    <w:rsid w:val="00A45987"/>
    <w:rsid w:val="00A45E3A"/>
    <w:rsid w:val="00A46346"/>
    <w:rsid w:val="00A4646C"/>
    <w:rsid w:val="00A464D7"/>
    <w:rsid w:val="00A467D0"/>
    <w:rsid w:val="00A467EA"/>
    <w:rsid w:val="00A46A34"/>
    <w:rsid w:val="00A46C9D"/>
    <w:rsid w:val="00A471F2"/>
    <w:rsid w:val="00A47342"/>
    <w:rsid w:val="00A473EC"/>
    <w:rsid w:val="00A474C0"/>
    <w:rsid w:val="00A4764A"/>
    <w:rsid w:val="00A47963"/>
    <w:rsid w:val="00A47A0E"/>
    <w:rsid w:val="00A47ABC"/>
    <w:rsid w:val="00A47CAF"/>
    <w:rsid w:val="00A47CE1"/>
    <w:rsid w:val="00A47D52"/>
    <w:rsid w:val="00A47D5D"/>
    <w:rsid w:val="00A502D4"/>
    <w:rsid w:val="00A50444"/>
    <w:rsid w:val="00A508AA"/>
    <w:rsid w:val="00A508F8"/>
    <w:rsid w:val="00A50DD8"/>
    <w:rsid w:val="00A51068"/>
    <w:rsid w:val="00A51375"/>
    <w:rsid w:val="00A51430"/>
    <w:rsid w:val="00A515CC"/>
    <w:rsid w:val="00A51939"/>
    <w:rsid w:val="00A51ABA"/>
    <w:rsid w:val="00A520E3"/>
    <w:rsid w:val="00A52111"/>
    <w:rsid w:val="00A52280"/>
    <w:rsid w:val="00A523A0"/>
    <w:rsid w:val="00A5259D"/>
    <w:rsid w:val="00A525D0"/>
    <w:rsid w:val="00A529C1"/>
    <w:rsid w:val="00A52C06"/>
    <w:rsid w:val="00A52CF4"/>
    <w:rsid w:val="00A52E7A"/>
    <w:rsid w:val="00A53069"/>
    <w:rsid w:val="00A5337B"/>
    <w:rsid w:val="00A533FE"/>
    <w:rsid w:val="00A53426"/>
    <w:rsid w:val="00A53839"/>
    <w:rsid w:val="00A53D06"/>
    <w:rsid w:val="00A53E17"/>
    <w:rsid w:val="00A53E50"/>
    <w:rsid w:val="00A53F7B"/>
    <w:rsid w:val="00A546DE"/>
    <w:rsid w:val="00A552AC"/>
    <w:rsid w:val="00A55622"/>
    <w:rsid w:val="00A557F3"/>
    <w:rsid w:val="00A55AA3"/>
    <w:rsid w:val="00A55C67"/>
    <w:rsid w:val="00A568B1"/>
    <w:rsid w:val="00A56A36"/>
    <w:rsid w:val="00A56BF6"/>
    <w:rsid w:val="00A5766A"/>
    <w:rsid w:val="00A576FD"/>
    <w:rsid w:val="00A578DB"/>
    <w:rsid w:val="00A5794B"/>
    <w:rsid w:val="00A57F5B"/>
    <w:rsid w:val="00A6003E"/>
    <w:rsid w:val="00A602B1"/>
    <w:rsid w:val="00A608CB"/>
    <w:rsid w:val="00A60DCD"/>
    <w:rsid w:val="00A60F3D"/>
    <w:rsid w:val="00A60F79"/>
    <w:rsid w:val="00A61475"/>
    <w:rsid w:val="00A61536"/>
    <w:rsid w:val="00A61579"/>
    <w:rsid w:val="00A61B88"/>
    <w:rsid w:val="00A62163"/>
    <w:rsid w:val="00A621FA"/>
    <w:rsid w:val="00A6236F"/>
    <w:rsid w:val="00A62581"/>
    <w:rsid w:val="00A62633"/>
    <w:rsid w:val="00A62C10"/>
    <w:rsid w:val="00A63095"/>
    <w:rsid w:val="00A63BE5"/>
    <w:rsid w:val="00A63C59"/>
    <w:rsid w:val="00A63CAF"/>
    <w:rsid w:val="00A63D09"/>
    <w:rsid w:val="00A643A0"/>
    <w:rsid w:val="00A644A7"/>
    <w:rsid w:val="00A64763"/>
    <w:rsid w:val="00A64AD4"/>
    <w:rsid w:val="00A64D87"/>
    <w:rsid w:val="00A651A2"/>
    <w:rsid w:val="00A65259"/>
    <w:rsid w:val="00A65755"/>
    <w:rsid w:val="00A6584D"/>
    <w:rsid w:val="00A65A45"/>
    <w:rsid w:val="00A65B04"/>
    <w:rsid w:val="00A65D29"/>
    <w:rsid w:val="00A65D99"/>
    <w:rsid w:val="00A65DF2"/>
    <w:rsid w:val="00A65DF9"/>
    <w:rsid w:val="00A65E93"/>
    <w:rsid w:val="00A662E1"/>
    <w:rsid w:val="00A66485"/>
    <w:rsid w:val="00A66752"/>
    <w:rsid w:val="00A669D4"/>
    <w:rsid w:val="00A66BA7"/>
    <w:rsid w:val="00A66E25"/>
    <w:rsid w:val="00A6723E"/>
    <w:rsid w:val="00A674FD"/>
    <w:rsid w:val="00A6763B"/>
    <w:rsid w:val="00A676C2"/>
    <w:rsid w:val="00A678D7"/>
    <w:rsid w:val="00A67B38"/>
    <w:rsid w:val="00A67BAA"/>
    <w:rsid w:val="00A67C56"/>
    <w:rsid w:val="00A67CC9"/>
    <w:rsid w:val="00A67DDE"/>
    <w:rsid w:val="00A70069"/>
    <w:rsid w:val="00A705DF"/>
    <w:rsid w:val="00A7088E"/>
    <w:rsid w:val="00A70942"/>
    <w:rsid w:val="00A709C7"/>
    <w:rsid w:val="00A70B4E"/>
    <w:rsid w:val="00A70C0B"/>
    <w:rsid w:val="00A714CA"/>
    <w:rsid w:val="00A718F5"/>
    <w:rsid w:val="00A71C1A"/>
    <w:rsid w:val="00A71C23"/>
    <w:rsid w:val="00A72069"/>
    <w:rsid w:val="00A7282A"/>
    <w:rsid w:val="00A72B30"/>
    <w:rsid w:val="00A72DE0"/>
    <w:rsid w:val="00A72E09"/>
    <w:rsid w:val="00A731D4"/>
    <w:rsid w:val="00A7344B"/>
    <w:rsid w:val="00A738E5"/>
    <w:rsid w:val="00A73926"/>
    <w:rsid w:val="00A7403F"/>
    <w:rsid w:val="00A740CB"/>
    <w:rsid w:val="00A74261"/>
    <w:rsid w:val="00A74265"/>
    <w:rsid w:val="00A74268"/>
    <w:rsid w:val="00A742F3"/>
    <w:rsid w:val="00A74314"/>
    <w:rsid w:val="00A7431D"/>
    <w:rsid w:val="00A74E5F"/>
    <w:rsid w:val="00A753CD"/>
    <w:rsid w:val="00A75400"/>
    <w:rsid w:val="00A7540E"/>
    <w:rsid w:val="00A75503"/>
    <w:rsid w:val="00A759FD"/>
    <w:rsid w:val="00A75BCB"/>
    <w:rsid w:val="00A75C2E"/>
    <w:rsid w:val="00A75E26"/>
    <w:rsid w:val="00A7649A"/>
    <w:rsid w:val="00A767F0"/>
    <w:rsid w:val="00A76877"/>
    <w:rsid w:val="00A76B13"/>
    <w:rsid w:val="00A76BE0"/>
    <w:rsid w:val="00A76CF4"/>
    <w:rsid w:val="00A76D11"/>
    <w:rsid w:val="00A76DFF"/>
    <w:rsid w:val="00A77401"/>
    <w:rsid w:val="00A77541"/>
    <w:rsid w:val="00A7765F"/>
    <w:rsid w:val="00A776E5"/>
    <w:rsid w:val="00A7773B"/>
    <w:rsid w:val="00A77799"/>
    <w:rsid w:val="00A77A09"/>
    <w:rsid w:val="00A77A38"/>
    <w:rsid w:val="00A77B7E"/>
    <w:rsid w:val="00A77D59"/>
    <w:rsid w:val="00A77DB5"/>
    <w:rsid w:val="00A800CE"/>
    <w:rsid w:val="00A801BD"/>
    <w:rsid w:val="00A80327"/>
    <w:rsid w:val="00A803BC"/>
    <w:rsid w:val="00A8089A"/>
    <w:rsid w:val="00A80BDB"/>
    <w:rsid w:val="00A80EDB"/>
    <w:rsid w:val="00A8135E"/>
    <w:rsid w:val="00A81943"/>
    <w:rsid w:val="00A81D94"/>
    <w:rsid w:val="00A8265C"/>
    <w:rsid w:val="00A82817"/>
    <w:rsid w:val="00A82985"/>
    <w:rsid w:val="00A82AC0"/>
    <w:rsid w:val="00A82E18"/>
    <w:rsid w:val="00A82ECD"/>
    <w:rsid w:val="00A8366A"/>
    <w:rsid w:val="00A84264"/>
    <w:rsid w:val="00A845BD"/>
    <w:rsid w:val="00A8460D"/>
    <w:rsid w:val="00A84C37"/>
    <w:rsid w:val="00A84C83"/>
    <w:rsid w:val="00A84DEF"/>
    <w:rsid w:val="00A8564D"/>
    <w:rsid w:val="00A8587A"/>
    <w:rsid w:val="00A859C7"/>
    <w:rsid w:val="00A85BC8"/>
    <w:rsid w:val="00A85D1D"/>
    <w:rsid w:val="00A85E21"/>
    <w:rsid w:val="00A85EBD"/>
    <w:rsid w:val="00A86071"/>
    <w:rsid w:val="00A86120"/>
    <w:rsid w:val="00A8622F"/>
    <w:rsid w:val="00A86405"/>
    <w:rsid w:val="00A864BD"/>
    <w:rsid w:val="00A868E9"/>
    <w:rsid w:val="00A86B49"/>
    <w:rsid w:val="00A87392"/>
    <w:rsid w:val="00A87458"/>
    <w:rsid w:val="00A87969"/>
    <w:rsid w:val="00A87FD8"/>
    <w:rsid w:val="00A90104"/>
    <w:rsid w:val="00A90403"/>
    <w:rsid w:val="00A90752"/>
    <w:rsid w:val="00A909B3"/>
    <w:rsid w:val="00A90CF7"/>
    <w:rsid w:val="00A90D35"/>
    <w:rsid w:val="00A91101"/>
    <w:rsid w:val="00A9222A"/>
    <w:rsid w:val="00A922BA"/>
    <w:rsid w:val="00A923E8"/>
    <w:rsid w:val="00A92480"/>
    <w:rsid w:val="00A925E1"/>
    <w:rsid w:val="00A9297B"/>
    <w:rsid w:val="00A929B9"/>
    <w:rsid w:val="00A92A36"/>
    <w:rsid w:val="00A9394C"/>
    <w:rsid w:val="00A93968"/>
    <w:rsid w:val="00A94203"/>
    <w:rsid w:val="00A94574"/>
    <w:rsid w:val="00A95256"/>
    <w:rsid w:val="00A953BB"/>
    <w:rsid w:val="00A953E8"/>
    <w:rsid w:val="00A9573E"/>
    <w:rsid w:val="00A958B4"/>
    <w:rsid w:val="00A95B0F"/>
    <w:rsid w:val="00A95D10"/>
    <w:rsid w:val="00A95E2E"/>
    <w:rsid w:val="00A960ED"/>
    <w:rsid w:val="00A96314"/>
    <w:rsid w:val="00A96472"/>
    <w:rsid w:val="00A96B4A"/>
    <w:rsid w:val="00A96BEF"/>
    <w:rsid w:val="00A96C96"/>
    <w:rsid w:val="00A96E5C"/>
    <w:rsid w:val="00A9765B"/>
    <w:rsid w:val="00A9793D"/>
    <w:rsid w:val="00A97AB6"/>
    <w:rsid w:val="00A97D17"/>
    <w:rsid w:val="00A97E4F"/>
    <w:rsid w:val="00A97E88"/>
    <w:rsid w:val="00AA05B5"/>
    <w:rsid w:val="00AA0A4B"/>
    <w:rsid w:val="00AA0D94"/>
    <w:rsid w:val="00AA1292"/>
    <w:rsid w:val="00AA1631"/>
    <w:rsid w:val="00AA1687"/>
    <w:rsid w:val="00AA176A"/>
    <w:rsid w:val="00AA17EC"/>
    <w:rsid w:val="00AA1DB4"/>
    <w:rsid w:val="00AA1F35"/>
    <w:rsid w:val="00AA1F80"/>
    <w:rsid w:val="00AA1FE4"/>
    <w:rsid w:val="00AA2079"/>
    <w:rsid w:val="00AA2374"/>
    <w:rsid w:val="00AA2386"/>
    <w:rsid w:val="00AA29D0"/>
    <w:rsid w:val="00AA2C83"/>
    <w:rsid w:val="00AA2CA2"/>
    <w:rsid w:val="00AA301C"/>
    <w:rsid w:val="00AA31B9"/>
    <w:rsid w:val="00AA34C4"/>
    <w:rsid w:val="00AA3828"/>
    <w:rsid w:val="00AA3887"/>
    <w:rsid w:val="00AA3B78"/>
    <w:rsid w:val="00AA3B8E"/>
    <w:rsid w:val="00AA3B8F"/>
    <w:rsid w:val="00AA40D5"/>
    <w:rsid w:val="00AA4432"/>
    <w:rsid w:val="00AA44CC"/>
    <w:rsid w:val="00AA44CE"/>
    <w:rsid w:val="00AA48D1"/>
    <w:rsid w:val="00AA4BA2"/>
    <w:rsid w:val="00AA4F87"/>
    <w:rsid w:val="00AA516E"/>
    <w:rsid w:val="00AA523A"/>
    <w:rsid w:val="00AA52B1"/>
    <w:rsid w:val="00AA53FE"/>
    <w:rsid w:val="00AA5B4F"/>
    <w:rsid w:val="00AA6201"/>
    <w:rsid w:val="00AA6622"/>
    <w:rsid w:val="00AA6BCA"/>
    <w:rsid w:val="00AA7447"/>
    <w:rsid w:val="00AA7851"/>
    <w:rsid w:val="00AA7EAB"/>
    <w:rsid w:val="00AA7F4F"/>
    <w:rsid w:val="00AB018B"/>
    <w:rsid w:val="00AB03ED"/>
    <w:rsid w:val="00AB0909"/>
    <w:rsid w:val="00AB0A9F"/>
    <w:rsid w:val="00AB0B61"/>
    <w:rsid w:val="00AB0FDE"/>
    <w:rsid w:val="00AB1429"/>
    <w:rsid w:val="00AB1B30"/>
    <w:rsid w:val="00AB1BC8"/>
    <w:rsid w:val="00AB20B2"/>
    <w:rsid w:val="00AB23E7"/>
    <w:rsid w:val="00AB2612"/>
    <w:rsid w:val="00AB2BF9"/>
    <w:rsid w:val="00AB2FA9"/>
    <w:rsid w:val="00AB3330"/>
    <w:rsid w:val="00AB3352"/>
    <w:rsid w:val="00AB3730"/>
    <w:rsid w:val="00AB37F4"/>
    <w:rsid w:val="00AB38DD"/>
    <w:rsid w:val="00AB3B17"/>
    <w:rsid w:val="00AB3DB9"/>
    <w:rsid w:val="00AB4055"/>
    <w:rsid w:val="00AB449B"/>
    <w:rsid w:val="00AB44CD"/>
    <w:rsid w:val="00AB46A3"/>
    <w:rsid w:val="00AB4A4C"/>
    <w:rsid w:val="00AB4EBE"/>
    <w:rsid w:val="00AB4FE2"/>
    <w:rsid w:val="00AB5277"/>
    <w:rsid w:val="00AB5564"/>
    <w:rsid w:val="00AB5647"/>
    <w:rsid w:val="00AB56CD"/>
    <w:rsid w:val="00AB5909"/>
    <w:rsid w:val="00AB5BA0"/>
    <w:rsid w:val="00AB5C9D"/>
    <w:rsid w:val="00AB61D6"/>
    <w:rsid w:val="00AB6282"/>
    <w:rsid w:val="00AB6647"/>
    <w:rsid w:val="00AB6C34"/>
    <w:rsid w:val="00AB6E34"/>
    <w:rsid w:val="00AB707F"/>
    <w:rsid w:val="00AB71B5"/>
    <w:rsid w:val="00AB7222"/>
    <w:rsid w:val="00AB75BC"/>
    <w:rsid w:val="00AB775D"/>
    <w:rsid w:val="00AB77D4"/>
    <w:rsid w:val="00AB7A94"/>
    <w:rsid w:val="00AC09E1"/>
    <w:rsid w:val="00AC1078"/>
    <w:rsid w:val="00AC18C2"/>
    <w:rsid w:val="00AC1A7B"/>
    <w:rsid w:val="00AC1BF5"/>
    <w:rsid w:val="00AC1C65"/>
    <w:rsid w:val="00AC1EA6"/>
    <w:rsid w:val="00AC27CB"/>
    <w:rsid w:val="00AC2C36"/>
    <w:rsid w:val="00AC2E38"/>
    <w:rsid w:val="00AC3139"/>
    <w:rsid w:val="00AC3154"/>
    <w:rsid w:val="00AC35C1"/>
    <w:rsid w:val="00AC35D6"/>
    <w:rsid w:val="00AC43C4"/>
    <w:rsid w:val="00AC4AC6"/>
    <w:rsid w:val="00AC4B32"/>
    <w:rsid w:val="00AC5077"/>
    <w:rsid w:val="00AC5381"/>
    <w:rsid w:val="00AC5416"/>
    <w:rsid w:val="00AC556D"/>
    <w:rsid w:val="00AC58EE"/>
    <w:rsid w:val="00AC5D8D"/>
    <w:rsid w:val="00AC5F9A"/>
    <w:rsid w:val="00AC601D"/>
    <w:rsid w:val="00AC60D3"/>
    <w:rsid w:val="00AC61A7"/>
    <w:rsid w:val="00AC6357"/>
    <w:rsid w:val="00AC6578"/>
    <w:rsid w:val="00AC6764"/>
    <w:rsid w:val="00AC69EA"/>
    <w:rsid w:val="00AC6F2E"/>
    <w:rsid w:val="00AC7394"/>
    <w:rsid w:val="00AC772F"/>
    <w:rsid w:val="00AC78F7"/>
    <w:rsid w:val="00AC7939"/>
    <w:rsid w:val="00AC7958"/>
    <w:rsid w:val="00AC7964"/>
    <w:rsid w:val="00AC7A4E"/>
    <w:rsid w:val="00AC7B87"/>
    <w:rsid w:val="00AC7F57"/>
    <w:rsid w:val="00AD046A"/>
    <w:rsid w:val="00AD04D4"/>
    <w:rsid w:val="00AD068B"/>
    <w:rsid w:val="00AD06A3"/>
    <w:rsid w:val="00AD071A"/>
    <w:rsid w:val="00AD0720"/>
    <w:rsid w:val="00AD084F"/>
    <w:rsid w:val="00AD0901"/>
    <w:rsid w:val="00AD0A65"/>
    <w:rsid w:val="00AD0C8F"/>
    <w:rsid w:val="00AD102E"/>
    <w:rsid w:val="00AD1089"/>
    <w:rsid w:val="00AD12B1"/>
    <w:rsid w:val="00AD19BB"/>
    <w:rsid w:val="00AD1B80"/>
    <w:rsid w:val="00AD1CC0"/>
    <w:rsid w:val="00AD213D"/>
    <w:rsid w:val="00AD2221"/>
    <w:rsid w:val="00AD2229"/>
    <w:rsid w:val="00AD2B19"/>
    <w:rsid w:val="00AD2E92"/>
    <w:rsid w:val="00AD2F3F"/>
    <w:rsid w:val="00AD2F89"/>
    <w:rsid w:val="00AD31BE"/>
    <w:rsid w:val="00AD3317"/>
    <w:rsid w:val="00AD3324"/>
    <w:rsid w:val="00AD388A"/>
    <w:rsid w:val="00AD3901"/>
    <w:rsid w:val="00AD3A54"/>
    <w:rsid w:val="00AD3BE0"/>
    <w:rsid w:val="00AD3BFB"/>
    <w:rsid w:val="00AD3C8F"/>
    <w:rsid w:val="00AD3CA3"/>
    <w:rsid w:val="00AD3DB2"/>
    <w:rsid w:val="00AD3FAF"/>
    <w:rsid w:val="00AD3FF7"/>
    <w:rsid w:val="00AD4011"/>
    <w:rsid w:val="00AD4091"/>
    <w:rsid w:val="00AD4125"/>
    <w:rsid w:val="00AD420C"/>
    <w:rsid w:val="00AD426B"/>
    <w:rsid w:val="00AD4419"/>
    <w:rsid w:val="00AD5003"/>
    <w:rsid w:val="00AD51A8"/>
    <w:rsid w:val="00AD51A9"/>
    <w:rsid w:val="00AD531D"/>
    <w:rsid w:val="00AD5902"/>
    <w:rsid w:val="00AD5936"/>
    <w:rsid w:val="00AD605A"/>
    <w:rsid w:val="00AD60E8"/>
    <w:rsid w:val="00AD6275"/>
    <w:rsid w:val="00AD630D"/>
    <w:rsid w:val="00AD632A"/>
    <w:rsid w:val="00AD65B8"/>
    <w:rsid w:val="00AD6652"/>
    <w:rsid w:val="00AD67D5"/>
    <w:rsid w:val="00AD68D1"/>
    <w:rsid w:val="00AD6A7D"/>
    <w:rsid w:val="00AD6E9C"/>
    <w:rsid w:val="00AD7195"/>
    <w:rsid w:val="00AD727F"/>
    <w:rsid w:val="00AD7324"/>
    <w:rsid w:val="00AD7A14"/>
    <w:rsid w:val="00AE0035"/>
    <w:rsid w:val="00AE0CEC"/>
    <w:rsid w:val="00AE0EC2"/>
    <w:rsid w:val="00AE1010"/>
    <w:rsid w:val="00AE10B1"/>
    <w:rsid w:val="00AE11BD"/>
    <w:rsid w:val="00AE1425"/>
    <w:rsid w:val="00AE15CA"/>
    <w:rsid w:val="00AE1616"/>
    <w:rsid w:val="00AE16DC"/>
    <w:rsid w:val="00AE1A1F"/>
    <w:rsid w:val="00AE2206"/>
    <w:rsid w:val="00AE22B6"/>
    <w:rsid w:val="00AE2363"/>
    <w:rsid w:val="00AE23C6"/>
    <w:rsid w:val="00AE2866"/>
    <w:rsid w:val="00AE28D3"/>
    <w:rsid w:val="00AE2BDF"/>
    <w:rsid w:val="00AE32C1"/>
    <w:rsid w:val="00AE33C2"/>
    <w:rsid w:val="00AE3AC2"/>
    <w:rsid w:val="00AE3AEC"/>
    <w:rsid w:val="00AE3D96"/>
    <w:rsid w:val="00AE3D99"/>
    <w:rsid w:val="00AE3FB2"/>
    <w:rsid w:val="00AE4609"/>
    <w:rsid w:val="00AE472B"/>
    <w:rsid w:val="00AE493A"/>
    <w:rsid w:val="00AE4A04"/>
    <w:rsid w:val="00AE4A81"/>
    <w:rsid w:val="00AE4DD8"/>
    <w:rsid w:val="00AE4E13"/>
    <w:rsid w:val="00AE4E17"/>
    <w:rsid w:val="00AE4EA8"/>
    <w:rsid w:val="00AE4F74"/>
    <w:rsid w:val="00AE4FD3"/>
    <w:rsid w:val="00AE51E0"/>
    <w:rsid w:val="00AE5217"/>
    <w:rsid w:val="00AE54C6"/>
    <w:rsid w:val="00AE5500"/>
    <w:rsid w:val="00AE57F5"/>
    <w:rsid w:val="00AE5961"/>
    <w:rsid w:val="00AE5976"/>
    <w:rsid w:val="00AE5B7A"/>
    <w:rsid w:val="00AE5D2A"/>
    <w:rsid w:val="00AE5EE4"/>
    <w:rsid w:val="00AE5EE8"/>
    <w:rsid w:val="00AE6179"/>
    <w:rsid w:val="00AE63F3"/>
    <w:rsid w:val="00AE6935"/>
    <w:rsid w:val="00AE6DDF"/>
    <w:rsid w:val="00AE6F93"/>
    <w:rsid w:val="00AE6FE0"/>
    <w:rsid w:val="00AE7084"/>
    <w:rsid w:val="00AE7289"/>
    <w:rsid w:val="00AE7345"/>
    <w:rsid w:val="00AE7357"/>
    <w:rsid w:val="00AE739D"/>
    <w:rsid w:val="00AE74EB"/>
    <w:rsid w:val="00AE7B48"/>
    <w:rsid w:val="00AE7CB8"/>
    <w:rsid w:val="00AE7E74"/>
    <w:rsid w:val="00AE7FA2"/>
    <w:rsid w:val="00AE7FCE"/>
    <w:rsid w:val="00AF0861"/>
    <w:rsid w:val="00AF08F8"/>
    <w:rsid w:val="00AF09D9"/>
    <w:rsid w:val="00AF0C8E"/>
    <w:rsid w:val="00AF0CD5"/>
    <w:rsid w:val="00AF0E4D"/>
    <w:rsid w:val="00AF1A33"/>
    <w:rsid w:val="00AF1A60"/>
    <w:rsid w:val="00AF1CEA"/>
    <w:rsid w:val="00AF1F47"/>
    <w:rsid w:val="00AF1F5F"/>
    <w:rsid w:val="00AF2282"/>
    <w:rsid w:val="00AF23B5"/>
    <w:rsid w:val="00AF25C5"/>
    <w:rsid w:val="00AF26CE"/>
    <w:rsid w:val="00AF2814"/>
    <w:rsid w:val="00AF2C63"/>
    <w:rsid w:val="00AF2C71"/>
    <w:rsid w:val="00AF30A1"/>
    <w:rsid w:val="00AF338A"/>
    <w:rsid w:val="00AF3C07"/>
    <w:rsid w:val="00AF3CF5"/>
    <w:rsid w:val="00AF443A"/>
    <w:rsid w:val="00AF4AA3"/>
    <w:rsid w:val="00AF4BEF"/>
    <w:rsid w:val="00AF5251"/>
    <w:rsid w:val="00AF525F"/>
    <w:rsid w:val="00AF5777"/>
    <w:rsid w:val="00AF5854"/>
    <w:rsid w:val="00AF5B43"/>
    <w:rsid w:val="00AF5DC6"/>
    <w:rsid w:val="00AF5DD0"/>
    <w:rsid w:val="00AF6175"/>
    <w:rsid w:val="00AF6189"/>
    <w:rsid w:val="00AF6211"/>
    <w:rsid w:val="00AF621B"/>
    <w:rsid w:val="00AF627C"/>
    <w:rsid w:val="00AF634B"/>
    <w:rsid w:val="00AF637B"/>
    <w:rsid w:val="00AF64B3"/>
    <w:rsid w:val="00AF667A"/>
    <w:rsid w:val="00AF6E97"/>
    <w:rsid w:val="00AF7569"/>
    <w:rsid w:val="00AF7827"/>
    <w:rsid w:val="00AF7CA1"/>
    <w:rsid w:val="00B00844"/>
    <w:rsid w:val="00B0098E"/>
    <w:rsid w:val="00B00D55"/>
    <w:rsid w:val="00B01098"/>
    <w:rsid w:val="00B0142B"/>
    <w:rsid w:val="00B01463"/>
    <w:rsid w:val="00B01BFC"/>
    <w:rsid w:val="00B01C38"/>
    <w:rsid w:val="00B02A42"/>
    <w:rsid w:val="00B0305E"/>
    <w:rsid w:val="00B0346A"/>
    <w:rsid w:val="00B0367F"/>
    <w:rsid w:val="00B038DA"/>
    <w:rsid w:val="00B0392F"/>
    <w:rsid w:val="00B03B96"/>
    <w:rsid w:val="00B03C32"/>
    <w:rsid w:val="00B0433B"/>
    <w:rsid w:val="00B04394"/>
    <w:rsid w:val="00B045E3"/>
    <w:rsid w:val="00B046A1"/>
    <w:rsid w:val="00B0480D"/>
    <w:rsid w:val="00B0492E"/>
    <w:rsid w:val="00B04EC8"/>
    <w:rsid w:val="00B0523A"/>
    <w:rsid w:val="00B055F5"/>
    <w:rsid w:val="00B05E3F"/>
    <w:rsid w:val="00B06F8F"/>
    <w:rsid w:val="00B071AE"/>
    <w:rsid w:val="00B07594"/>
    <w:rsid w:val="00B07970"/>
    <w:rsid w:val="00B07C21"/>
    <w:rsid w:val="00B07D5B"/>
    <w:rsid w:val="00B07DF5"/>
    <w:rsid w:val="00B07E0A"/>
    <w:rsid w:val="00B07FFA"/>
    <w:rsid w:val="00B102FF"/>
    <w:rsid w:val="00B10315"/>
    <w:rsid w:val="00B10C67"/>
    <w:rsid w:val="00B11319"/>
    <w:rsid w:val="00B11B94"/>
    <w:rsid w:val="00B11FB4"/>
    <w:rsid w:val="00B121D1"/>
    <w:rsid w:val="00B12259"/>
    <w:rsid w:val="00B12260"/>
    <w:rsid w:val="00B122D8"/>
    <w:rsid w:val="00B12930"/>
    <w:rsid w:val="00B12A39"/>
    <w:rsid w:val="00B12B76"/>
    <w:rsid w:val="00B133DD"/>
    <w:rsid w:val="00B1342E"/>
    <w:rsid w:val="00B1347F"/>
    <w:rsid w:val="00B13676"/>
    <w:rsid w:val="00B138D0"/>
    <w:rsid w:val="00B1412D"/>
    <w:rsid w:val="00B141A0"/>
    <w:rsid w:val="00B142A5"/>
    <w:rsid w:val="00B14472"/>
    <w:rsid w:val="00B14519"/>
    <w:rsid w:val="00B146AE"/>
    <w:rsid w:val="00B147BB"/>
    <w:rsid w:val="00B14B61"/>
    <w:rsid w:val="00B14D3D"/>
    <w:rsid w:val="00B14EF4"/>
    <w:rsid w:val="00B14F0D"/>
    <w:rsid w:val="00B155A9"/>
    <w:rsid w:val="00B15705"/>
    <w:rsid w:val="00B15D0D"/>
    <w:rsid w:val="00B15DCC"/>
    <w:rsid w:val="00B15E7D"/>
    <w:rsid w:val="00B161E0"/>
    <w:rsid w:val="00B162C2"/>
    <w:rsid w:val="00B16544"/>
    <w:rsid w:val="00B169F5"/>
    <w:rsid w:val="00B16B03"/>
    <w:rsid w:val="00B16B48"/>
    <w:rsid w:val="00B1761F"/>
    <w:rsid w:val="00B177E5"/>
    <w:rsid w:val="00B1782C"/>
    <w:rsid w:val="00B17B19"/>
    <w:rsid w:val="00B17B75"/>
    <w:rsid w:val="00B17C84"/>
    <w:rsid w:val="00B17FD2"/>
    <w:rsid w:val="00B20004"/>
    <w:rsid w:val="00B20453"/>
    <w:rsid w:val="00B2047B"/>
    <w:rsid w:val="00B207AB"/>
    <w:rsid w:val="00B2080D"/>
    <w:rsid w:val="00B20949"/>
    <w:rsid w:val="00B20C3E"/>
    <w:rsid w:val="00B20D18"/>
    <w:rsid w:val="00B21B0F"/>
    <w:rsid w:val="00B21B3D"/>
    <w:rsid w:val="00B21D9F"/>
    <w:rsid w:val="00B22003"/>
    <w:rsid w:val="00B2218E"/>
    <w:rsid w:val="00B2260C"/>
    <w:rsid w:val="00B2283B"/>
    <w:rsid w:val="00B229C9"/>
    <w:rsid w:val="00B22B6D"/>
    <w:rsid w:val="00B22CB6"/>
    <w:rsid w:val="00B23175"/>
    <w:rsid w:val="00B2336E"/>
    <w:rsid w:val="00B2387C"/>
    <w:rsid w:val="00B239E8"/>
    <w:rsid w:val="00B23CB2"/>
    <w:rsid w:val="00B24336"/>
    <w:rsid w:val="00B245B1"/>
    <w:rsid w:val="00B247AE"/>
    <w:rsid w:val="00B24B10"/>
    <w:rsid w:val="00B24C82"/>
    <w:rsid w:val="00B24F6A"/>
    <w:rsid w:val="00B25334"/>
    <w:rsid w:val="00B25547"/>
    <w:rsid w:val="00B255B2"/>
    <w:rsid w:val="00B25882"/>
    <w:rsid w:val="00B25B61"/>
    <w:rsid w:val="00B264E3"/>
    <w:rsid w:val="00B2654D"/>
    <w:rsid w:val="00B2675C"/>
    <w:rsid w:val="00B26821"/>
    <w:rsid w:val="00B2693F"/>
    <w:rsid w:val="00B27393"/>
    <w:rsid w:val="00B2750C"/>
    <w:rsid w:val="00B27646"/>
    <w:rsid w:val="00B277E5"/>
    <w:rsid w:val="00B277F7"/>
    <w:rsid w:val="00B2782F"/>
    <w:rsid w:val="00B27908"/>
    <w:rsid w:val="00B27F72"/>
    <w:rsid w:val="00B300DE"/>
    <w:rsid w:val="00B30A99"/>
    <w:rsid w:val="00B311C2"/>
    <w:rsid w:val="00B31347"/>
    <w:rsid w:val="00B31453"/>
    <w:rsid w:val="00B3147D"/>
    <w:rsid w:val="00B316AC"/>
    <w:rsid w:val="00B31BED"/>
    <w:rsid w:val="00B32156"/>
    <w:rsid w:val="00B3234B"/>
    <w:rsid w:val="00B3249D"/>
    <w:rsid w:val="00B32D38"/>
    <w:rsid w:val="00B32D90"/>
    <w:rsid w:val="00B32DAB"/>
    <w:rsid w:val="00B32F3E"/>
    <w:rsid w:val="00B32FAA"/>
    <w:rsid w:val="00B33341"/>
    <w:rsid w:val="00B33441"/>
    <w:rsid w:val="00B33790"/>
    <w:rsid w:val="00B339B1"/>
    <w:rsid w:val="00B33B1C"/>
    <w:rsid w:val="00B33F55"/>
    <w:rsid w:val="00B34063"/>
    <w:rsid w:val="00B34A79"/>
    <w:rsid w:val="00B34ADD"/>
    <w:rsid w:val="00B34CC4"/>
    <w:rsid w:val="00B35162"/>
    <w:rsid w:val="00B35195"/>
    <w:rsid w:val="00B353CF"/>
    <w:rsid w:val="00B3551E"/>
    <w:rsid w:val="00B3584A"/>
    <w:rsid w:val="00B35E2D"/>
    <w:rsid w:val="00B35E32"/>
    <w:rsid w:val="00B3621C"/>
    <w:rsid w:val="00B36345"/>
    <w:rsid w:val="00B36756"/>
    <w:rsid w:val="00B36976"/>
    <w:rsid w:val="00B36A88"/>
    <w:rsid w:val="00B36DD6"/>
    <w:rsid w:val="00B3700B"/>
    <w:rsid w:val="00B37682"/>
    <w:rsid w:val="00B37AAF"/>
    <w:rsid w:val="00B40350"/>
    <w:rsid w:val="00B40682"/>
    <w:rsid w:val="00B4082F"/>
    <w:rsid w:val="00B41219"/>
    <w:rsid w:val="00B418EE"/>
    <w:rsid w:val="00B419D4"/>
    <w:rsid w:val="00B41FBB"/>
    <w:rsid w:val="00B42822"/>
    <w:rsid w:val="00B4291C"/>
    <w:rsid w:val="00B42C38"/>
    <w:rsid w:val="00B42E6E"/>
    <w:rsid w:val="00B42F05"/>
    <w:rsid w:val="00B4300A"/>
    <w:rsid w:val="00B430F7"/>
    <w:rsid w:val="00B431D1"/>
    <w:rsid w:val="00B432DE"/>
    <w:rsid w:val="00B4330D"/>
    <w:rsid w:val="00B433CB"/>
    <w:rsid w:val="00B434AF"/>
    <w:rsid w:val="00B434D3"/>
    <w:rsid w:val="00B43886"/>
    <w:rsid w:val="00B438BF"/>
    <w:rsid w:val="00B43C68"/>
    <w:rsid w:val="00B441FD"/>
    <w:rsid w:val="00B4452E"/>
    <w:rsid w:val="00B44A6A"/>
    <w:rsid w:val="00B45043"/>
    <w:rsid w:val="00B453F5"/>
    <w:rsid w:val="00B456E3"/>
    <w:rsid w:val="00B4582C"/>
    <w:rsid w:val="00B45A25"/>
    <w:rsid w:val="00B45DD0"/>
    <w:rsid w:val="00B45E40"/>
    <w:rsid w:val="00B46842"/>
    <w:rsid w:val="00B4695F"/>
    <w:rsid w:val="00B46A6F"/>
    <w:rsid w:val="00B46D14"/>
    <w:rsid w:val="00B46DFA"/>
    <w:rsid w:val="00B46FDD"/>
    <w:rsid w:val="00B47316"/>
    <w:rsid w:val="00B475F9"/>
    <w:rsid w:val="00B4784C"/>
    <w:rsid w:val="00B479CE"/>
    <w:rsid w:val="00B47CFE"/>
    <w:rsid w:val="00B503BB"/>
    <w:rsid w:val="00B504FC"/>
    <w:rsid w:val="00B50AB1"/>
    <w:rsid w:val="00B51088"/>
    <w:rsid w:val="00B51323"/>
    <w:rsid w:val="00B5159D"/>
    <w:rsid w:val="00B515B7"/>
    <w:rsid w:val="00B51C38"/>
    <w:rsid w:val="00B51F2E"/>
    <w:rsid w:val="00B5202F"/>
    <w:rsid w:val="00B52209"/>
    <w:rsid w:val="00B5220F"/>
    <w:rsid w:val="00B528E4"/>
    <w:rsid w:val="00B528E9"/>
    <w:rsid w:val="00B52FB9"/>
    <w:rsid w:val="00B53842"/>
    <w:rsid w:val="00B5384D"/>
    <w:rsid w:val="00B538E0"/>
    <w:rsid w:val="00B53BB9"/>
    <w:rsid w:val="00B53BD2"/>
    <w:rsid w:val="00B548BE"/>
    <w:rsid w:val="00B54BE5"/>
    <w:rsid w:val="00B54EB4"/>
    <w:rsid w:val="00B54FC0"/>
    <w:rsid w:val="00B55154"/>
    <w:rsid w:val="00B5552D"/>
    <w:rsid w:val="00B556A0"/>
    <w:rsid w:val="00B556AE"/>
    <w:rsid w:val="00B55717"/>
    <w:rsid w:val="00B558B7"/>
    <w:rsid w:val="00B558E3"/>
    <w:rsid w:val="00B560F2"/>
    <w:rsid w:val="00B564EE"/>
    <w:rsid w:val="00B5650F"/>
    <w:rsid w:val="00B5671B"/>
    <w:rsid w:val="00B56D53"/>
    <w:rsid w:val="00B57033"/>
    <w:rsid w:val="00B570F6"/>
    <w:rsid w:val="00B571DD"/>
    <w:rsid w:val="00B572E4"/>
    <w:rsid w:val="00B57503"/>
    <w:rsid w:val="00B5758D"/>
    <w:rsid w:val="00B578DB"/>
    <w:rsid w:val="00B57A03"/>
    <w:rsid w:val="00B57A29"/>
    <w:rsid w:val="00B57B04"/>
    <w:rsid w:val="00B57D0A"/>
    <w:rsid w:val="00B57F84"/>
    <w:rsid w:val="00B57FC6"/>
    <w:rsid w:val="00B57FFA"/>
    <w:rsid w:val="00B600B5"/>
    <w:rsid w:val="00B602A9"/>
    <w:rsid w:val="00B606AA"/>
    <w:rsid w:val="00B60829"/>
    <w:rsid w:val="00B60BF9"/>
    <w:rsid w:val="00B60CDE"/>
    <w:rsid w:val="00B61300"/>
    <w:rsid w:val="00B61632"/>
    <w:rsid w:val="00B617DE"/>
    <w:rsid w:val="00B6193E"/>
    <w:rsid w:val="00B6204C"/>
    <w:rsid w:val="00B626F0"/>
    <w:rsid w:val="00B62725"/>
    <w:rsid w:val="00B627FE"/>
    <w:rsid w:val="00B62A3A"/>
    <w:rsid w:val="00B63431"/>
    <w:rsid w:val="00B63680"/>
    <w:rsid w:val="00B63DFA"/>
    <w:rsid w:val="00B6427B"/>
    <w:rsid w:val="00B6439F"/>
    <w:rsid w:val="00B646FA"/>
    <w:rsid w:val="00B648D1"/>
    <w:rsid w:val="00B64AE3"/>
    <w:rsid w:val="00B64AFB"/>
    <w:rsid w:val="00B64C3A"/>
    <w:rsid w:val="00B6531B"/>
    <w:rsid w:val="00B65590"/>
    <w:rsid w:val="00B65743"/>
    <w:rsid w:val="00B65877"/>
    <w:rsid w:val="00B658A3"/>
    <w:rsid w:val="00B65DC8"/>
    <w:rsid w:val="00B66458"/>
    <w:rsid w:val="00B66A60"/>
    <w:rsid w:val="00B6724F"/>
    <w:rsid w:val="00B6778A"/>
    <w:rsid w:val="00B678B4"/>
    <w:rsid w:val="00B67906"/>
    <w:rsid w:val="00B67BC7"/>
    <w:rsid w:val="00B7006B"/>
    <w:rsid w:val="00B70393"/>
    <w:rsid w:val="00B703D0"/>
    <w:rsid w:val="00B707BD"/>
    <w:rsid w:val="00B70BA9"/>
    <w:rsid w:val="00B70E87"/>
    <w:rsid w:val="00B7122C"/>
    <w:rsid w:val="00B71277"/>
    <w:rsid w:val="00B71425"/>
    <w:rsid w:val="00B7175C"/>
    <w:rsid w:val="00B71886"/>
    <w:rsid w:val="00B721BD"/>
    <w:rsid w:val="00B723ED"/>
    <w:rsid w:val="00B72522"/>
    <w:rsid w:val="00B72563"/>
    <w:rsid w:val="00B728DE"/>
    <w:rsid w:val="00B72A81"/>
    <w:rsid w:val="00B72B37"/>
    <w:rsid w:val="00B72BC8"/>
    <w:rsid w:val="00B72F22"/>
    <w:rsid w:val="00B73296"/>
    <w:rsid w:val="00B732BD"/>
    <w:rsid w:val="00B733DD"/>
    <w:rsid w:val="00B73A83"/>
    <w:rsid w:val="00B73AA1"/>
    <w:rsid w:val="00B73B7A"/>
    <w:rsid w:val="00B73BAD"/>
    <w:rsid w:val="00B74170"/>
    <w:rsid w:val="00B74C33"/>
    <w:rsid w:val="00B74D4E"/>
    <w:rsid w:val="00B74FBC"/>
    <w:rsid w:val="00B751FB"/>
    <w:rsid w:val="00B757EE"/>
    <w:rsid w:val="00B75BB2"/>
    <w:rsid w:val="00B75F1A"/>
    <w:rsid w:val="00B76229"/>
    <w:rsid w:val="00B763BA"/>
    <w:rsid w:val="00B767DC"/>
    <w:rsid w:val="00B769AB"/>
    <w:rsid w:val="00B76A79"/>
    <w:rsid w:val="00B76C6C"/>
    <w:rsid w:val="00B76D37"/>
    <w:rsid w:val="00B772DA"/>
    <w:rsid w:val="00B7744E"/>
    <w:rsid w:val="00B77617"/>
    <w:rsid w:val="00B778ED"/>
    <w:rsid w:val="00B7795E"/>
    <w:rsid w:val="00B77CC2"/>
    <w:rsid w:val="00B77E69"/>
    <w:rsid w:val="00B80652"/>
    <w:rsid w:val="00B8099D"/>
    <w:rsid w:val="00B809CB"/>
    <w:rsid w:val="00B80B3B"/>
    <w:rsid w:val="00B80DD2"/>
    <w:rsid w:val="00B80F30"/>
    <w:rsid w:val="00B80FBC"/>
    <w:rsid w:val="00B814D4"/>
    <w:rsid w:val="00B81510"/>
    <w:rsid w:val="00B81E9C"/>
    <w:rsid w:val="00B82180"/>
    <w:rsid w:val="00B821AF"/>
    <w:rsid w:val="00B82441"/>
    <w:rsid w:val="00B824F0"/>
    <w:rsid w:val="00B8251D"/>
    <w:rsid w:val="00B825AC"/>
    <w:rsid w:val="00B82899"/>
    <w:rsid w:val="00B8289C"/>
    <w:rsid w:val="00B82984"/>
    <w:rsid w:val="00B829AD"/>
    <w:rsid w:val="00B829CB"/>
    <w:rsid w:val="00B82A03"/>
    <w:rsid w:val="00B831C1"/>
    <w:rsid w:val="00B83213"/>
    <w:rsid w:val="00B83F56"/>
    <w:rsid w:val="00B840A7"/>
    <w:rsid w:val="00B84237"/>
    <w:rsid w:val="00B8429E"/>
    <w:rsid w:val="00B850B5"/>
    <w:rsid w:val="00B853DB"/>
    <w:rsid w:val="00B855BB"/>
    <w:rsid w:val="00B856C6"/>
    <w:rsid w:val="00B85847"/>
    <w:rsid w:val="00B85951"/>
    <w:rsid w:val="00B85C7B"/>
    <w:rsid w:val="00B8639A"/>
    <w:rsid w:val="00B864DC"/>
    <w:rsid w:val="00B86701"/>
    <w:rsid w:val="00B86D44"/>
    <w:rsid w:val="00B86D9D"/>
    <w:rsid w:val="00B86DEB"/>
    <w:rsid w:val="00B86ED0"/>
    <w:rsid w:val="00B86FC1"/>
    <w:rsid w:val="00B87202"/>
    <w:rsid w:val="00B873CA"/>
    <w:rsid w:val="00B87CBC"/>
    <w:rsid w:val="00B87CC9"/>
    <w:rsid w:val="00B902E8"/>
    <w:rsid w:val="00B908B3"/>
    <w:rsid w:val="00B90D97"/>
    <w:rsid w:val="00B91120"/>
    <w:rsid w:val="00B91486"/>
    <w:rsid w:val="00B9148E"/>
    <w:rsid w:val="00B919C9"/>
    <w:rsid w:val="00B91B2F"/>
    <w:rsid w:val="00B91B9D"/>
    <w:rsid w:val="00B92032"/>
    <w:rsid w:val="00B92252"/>
    <w:rsid w:val="00B924B1"/>
    <w:rsid w:val="00B92BF6"/>
    <w:rsid w:val="00B92EAD"/>
    <w:rsid w:val="00B933E4"/>
    <w:rsid w:val="00B93C41"/>
    <w:rsid w:val="00B93E84"/>
    <w:rsid w:val="00B942B2"/>
    <w:rsid w:val="00B945C4"/>
    <w:rsid w:val="00B9463D"/>
    <w:rsid w:val="00B94923"/>
    <w:rsid w:val="00B94C85"/>
    <w:rsid w:val="00B94EC2"/>
    <w:rsid w:val="00B94ED9"/>
    <w:rsid w:val="00B94F1D"/>
    <w:rsid w:val="00B951E0"/>
    <w:rsid w:val="00B95309"/>
    <w:rsid w:val="00B95B61"/>
    <w:rsid w:val="00B96393"/>
    <w:rsid w:val="00B968B2"/>
    <w:rsid w:val="00B96960"/>
    <w:rsid w:val="00B96B6A"/>
    <w:rsid w:val="00B96CA3"/>
    <w:rsid w:val="00B97195"/>
    <w:rsid w:val="00B971BA"/>
    <w:rsid w:val="00B97293"/>
    <w:rsid w:val="00B978E2"/>
    <w:rsid w:val="00B97EE9"/>
    <w:rsid w:val="00B97F1E"/>
    <w:rsid w:val="00B97F91"/>
    <w:rsid w:val="00BA00B6"/>
    <w:rsid w:val="00BA00E5"/>
    <w:rsid w:val="00BA0594"/>
    <w:rsid w:val="00BA0967"/>
    <w:rsid w:val="00BA0D10"/>
    <w:rsid w:val="00BA0D70"/>
    <w:rsid w:val="00BA0ED3"/>
    <w:rsid w:val="00BA12D1"/>
    <w:rsid w:val="00BA13E7"/>
    <w:rsid w:val="00BA14E4"/>
    <w:rsid w:val="00BA1510"/>
    <w:rsid w:val="00BA16BD"/>
    <w:rsid w:val="00BA19C8"/>
    <w:rsid w:val="00BA1A70"/>
    <w:rsid w:val="00BA1ABE"/>
    <w:rsid w:val="00BA1D40"/>
    <w:rsid w:val="00BA20B7"/>
    <w:rsid w:val="00BA21FF"/>
    <w:rsid w:val="00BA22F5"/>
    <w:rsid w:val="00BA25B9"/>
    <w:rsid w:val="00BA26C2"/>
    <w:rsid w:val="00BA2747"/>
    <w:rsid w:val="00BA2764"/>
    <w:rsid w:val="00BA276C"/>
    <w:rsid w:val="00BA2A0A"/>
    <w:rsid w:val="00BA2F93"/>
    <w:rsid w:val="00BA30E3"/>
    <w:rsid w:val="00BA3442"/>
    <w:rsid w:val="00BA34C3"/>
    <w:rsid w:val="00BA436B"/>
    <w:rsid w:val="00BA4990"/>
    <w:rsid w:val="00BA4ACF"/>
    <w:rsid w:val="00BA4BF0"/>
    <w:rsid w:val="00BA4D23"/>
    <w:rsid w:val="00BA4E2D"/>
    <w:rsid w:val="00BA516C"/>
    <w:rsid w:val="00BA5489"/>
    <w:rsid w:val="00BA57A8"/>
    <w:rsid w:val="00BA5ACE"/>
    <w:rsid w:val="00BA5B9D"/>
    <w:rsid w:val="00BA5C11"/>
    <w:rsid w:val="00BA5CA6"/>
    <w:rsid w:val="00BA5FC4"/>
    <w:rsid w:val="00BA7326"/>
    <w:rsid w:val="00BA74C2"/>
    <w:rsid w:val="00BA780D"/>
    <w:rsid w:val="00BA783D"/>
    <w:rsid w:val="00BA7ACD"/>
    <w:rsid w:val="00BA7D94"/>
    <w:rsid w:val="00BA7E5D"/>
    <w:rsid w:val="00BB03CA"/>
    <w:rsid w:val="00BB08B5"/>
    <w:rsid w:val="00BB0DB1"/>
    <w:rsid w:val="00BB0FFB"/>
    <w:rsid w:val="00BB1394"/>
    <w:rsid w:val="00BB139F"/>
    <w:rsid w:val="00BB142F"/>
    <w:rsid w:val="00BB1482"/>
    <w:rsid w:val="00BB1647"/>
    <w:rsid w:val="00BB1698"/>
    <w:rsid w:val="00BB2263"/>
    <w:rsid w:val="00BB2518"/>
    <w:rsid w:val="00BB2579"/>
    <w:rsid w:val="00BB263E"/>
    <w:rsid w:val="00BB2788"/>
    <w:rsid w:val="00BB289B"/>
    <w:rsid w:val="00BB29DC"/>
    <w:rsid w:val="00BB2E1A"/>
    <w:rsid w:val="00BB3044"/>
    <w:rsid w:val="00BB3207"/>
    <w:rsid w:val="00BB322E"/>
    <w:rsid w:val="00BB331C"/>
    <w:rsid w:val="00BB35C1"/>
    <w:rsid w:val="00BB3789"/>
    <w:rsid w:val="00BB382E"/>
    <w:rsid w:val="00BB3CBF"/>
    <w:rsid w:val="00BB4298"/>
    <w:rsid w:val="00BB4388"/>
    <w:rsid w:val="00BB43A1"/>
    <w:rsid w:val="00BB4453"/>
    <w:rsid w:val="00BB4709"/>
    <w:rsid w:val="00BB4EB6"/>
    <w:rsid w:val="00BB53D3"/>
    <w:rsid w:val="00BB56F3"/>
    <w:rsid w:val="00BB5907"/>
    <w:rsid w:val="00BB59BF"/>
    <w:rsid w:val="00BB60BF"/>
    <w:rsid w:val="00BB60CC"/>
    <w:rsid w:val="00BB67F9"/>
    <w:rsid w:val="00BB68FF"/>
    <w:rsid w:val="00BB7107"/>
    <w:rsid w:val="00BB733C"/>
    <w:rsid w:val="00BB7363"/>
    <w:rsid w:val="00BB77CD"/>
    <w:rsid w:val="00BB791A"/>
    <w:rsid w:val="00BB79AC"/>
    <w:rsid w:val="00BC0A11"/>
    <w:rsid w:val="00BC0B1F"/>
    <w:rsid w:val="00BC0E04"/>
    <w:rsid w:val="00BC0EF3"/>
    <w:rsid w:val="00BC10E1"/>
    <w:rsid w:val="00BC12E7"/>
    <w:rsid w:val="00BC1341"/>
    <w:rsid w:val="00BC14EA"/>
    <w:rsid w:val="00BC1573"/>
    <w:rsid w:val="00BC1D7A"/>
    <w:rsid w:val="00BC29E8"/>
    <w:rsid w:val="00BC2B9A"/>
    <w:rsid w:val="00BC2F65"/>
    <w:rsid w:val="00BC312D"/>
    <w:rsid w:val="00BC39AD"/>
    <w:rsid w:val="00BC3FC4"/>
    <w:rsid w:val="00BC408A"/>
    <w:rsid w:val="00BC4622"/>
    <w:rsid w:val="00BC46E2"/>
    <w:rsid w:val="00BC484F"/>
    <w:rsid w:val="00BC4952"/>
    <w:rsid w:val="00BC4968"/>
    <w:rsid w:val="00BC4CFC"/>
    <w:rsid w:val="00BC531A"/>
    <w:rsid w:val="00BC5600"/>
    <w:rsid w:val="00BC565A"/>
    <w:rsid w:val="00BC59A8"/>
    <w:rsid w:val="00BC5E34"/>
    <w:rsid w:val="00BC5F2C"/>
    <w:rsid w:val="00BC64A1"/>
    <w:rsid w:val="00BC6CE2"/>
    <w:rsid w:val="00BC708D"/>
    <w:rsid w:val="00BC7349"/>
    <w:rsid w:val="00BC7450"/>
    <w:rsid w:val="00BC7C14"/>
    <w:rsid w:val="00BC7DCE"/>
    <w:rsid w:val="00BC7DD4"/>
    <w:rsid w:val="00BD02D3"/>
    <w:rsid w:val="00BD0372"/>
    <w:rsid w:val="00BD049C"/>
    <w:rsid w:val="00BD09BF"/>
    <w:rsid w:val="00BD0B23"/>
    <w:rsid w:val="00BD0B6E"/>
    <w:rsid w:val="00BD1013"/>
    <w:rsid w:val="00BD1187"/>
    <w:rsid w:val="00BD1489"/>
    <w:rsid w:val="00BD166B"/>
    <w:rsid w:val="00BD189C"/>
    <w:rsid w:val="00BD191E"/>
    <w:rsid w:val="00BD203A"/>
    <w:rsid w:val="00BD229D"/>
    <w:rsid w:val="00BD281D"/>
    <w:rsid w:val="00BD2C38"/>
    <w:rsid w:val="00BD2E04"/>
    <w:rsid w:val="00BD2EDF"/>
    <w:rsid w:val="00BD33D1"/>
    <w:rsid w:val="00BD34BF"/>
    <w:rsid w:val="00BD35C5"/>
    <w:rsid w:val="00BD379E"/>
    <w:rsid w:val="00BD3864"/>
    <w:rsid w:val="00BD3B43"/>
    <w:rsid w:val="00BD3BB0"/>
    <w:rsid w:val="00BD3EA4"/>
    <w:rsid w:val="00BD3F91"/>
    <w:rsid w:val="00BD405E"/>
    <w:rsid w:val="00BD46E1"/>
    <w:rsid w:val="00BD483D"/>
    <w:rsid w:val="00BD4842"/>
    <w:rsid w:val="00BD4C8F"/>
    <w:rsid w:val="00BD4FF5"/>
    <w:rsid w:val="00BD551D"/>
    <w:rsid w:val="00BD576B"/>
    <w:rsid w:val="00BD5BFA"/>
    <w:rsid w:val="00BD5D66"/>
    <w:rsid w:val="00BD5D98"/>
    <w:rsid w:val="00BD5FA1"/>
    <w:rsid w:val="00BD5FBD"/>
    <w:rsid w:val="00BD6313"/>
    <w:rsid w:val="00BD6A0C"/>
    <w:rsid w:val="00BD6A63"/>
    <w:rsid w:val="00BD6B06"/>
    <w:rsid w:val="00BD6C79"/>
    <w:rsid w:val="00BD6E6F"/>
    <w:rsid w:val="00BD75A5"/>
    <w:rsid w:val="00BD7614"/>
    <w:rsid w:val="00BD7E3D"/>
    <w:rsid w:val="00BD7E3E"/>
    <w:rsid w:val="00BE04A4"/>
    <w:rsid w:val="00BE05B8"/>
    <w:rsid w:val="00BE0723"/>
    <w:rsid w:val="00BE0C7C"/>
    <w:rsid w:val="00BE0EE9"/>
    <w:rsid w:val="00BE1237"/>
    <w:rsid w:val="00BE1725"/>
    <w:rsid w:val="00BE190D"/>
    <w:rsid w:val="00BE1915"/>
    <w:rsid w:val="00BE1AC9"/>
    <w:rsid w:val="00BE1BD6"/>
    <w:rsid w:val="00BE2166"/>
    <w:rsid w:val="00BE2A7D"/>
    <w:rsid w:val="00BE2B1E"/>
    <w:rsid w:val="00BE2CAF"/>
    <w:rsid w:val="00BE2E9A"/>
    <w:rsid w:val="00BE2EF6"/>
    <w:rsid w:val="00BE34F1"/>
    <w:rsid w:val="00BE3786"/>
    <w:rsid w:val="00BE390A"/>
    <w:rsid w:val="00BE3E77"/>
    <w:rsid w:val="00BE3F48"/>
    <w:rsid w:val="00BE3F49"/>
    <w:rsid w:val="00BE3F96"/>
    <w:rsid w:val="00BE48AD"/>
    <w:rsid w:val="00BE48DB"/>
    <w:rsid w:val="00BE55BF"/>
    <w:rsid w:val="00BE596E"/>
    <w:rsid w:val="00BE5BA9"/>
    <w:rsid w:val="00BE5D52"/>
    <w:rsid w:val="00BE5E07"/>
    <w:rsid w:val="00BE616D"/>
    <w:rsid w:val="00BE6363"/>
    <w:rsid w:val="00BE64B2"/>
    <w:rsid w:val="00BE65F5"/>
    <w:rsid w:val="00BE6C64"/>
    <w:rsid w:val="00BE6F1E"/>
    <w:rsid w:val="00BE6F62"/>
    <w:rsid w:val="00BE71B9"/>
    <w:rsid w:val="00BE76A6"/>
    <w:rsid w:val="00BE7B8A"/>
    <w:rsid w:val="00BE7DD7"/>
    <w:rsid w:val="00BF00A4"/>
    <w:rsid w:val="00BF0172"/>
    <w:rsid w:val="00BF07E3"/>
    <w:rsid w:val="00BF07EB"/>
    <w:rsid w:val="00BF0ACE"/>
    <w:rsid w:val="00BF0D1A"/>
    <w:rsid w:val="00BF0DF1"/>
    <w:rsid w:val="00BF100D"/>
    <w:rsid w:val="00BF1415"/>
    <w:rsid w:val="00BF17BF"/>
    <w:rsid w:val="00BF183F"/>
    <w:rsid w:val="00BF1841"/>
    <w:rsid w:val="00BF1B61"/>
    <w:rsid w:val="00BF1BC9"/>
    <w:rsid w:val="00BF1CB8"/>
    <w:rsid w:val="00BF1DAB"/>
    <w:rsid w:val="00BF1F90"/>
    <w:rsid w:val="00BF234E"/>
    <w:rsid w:val="00BF2DA6"/>
    <w:rsid w:val="00BF380B"/>
    <w:rsid w:val="00BF3911"/>
    <w:rsid w:val="00BF39AF"/>
    <w:rsid w:val="00BF3D47"/>
    <w:rsid w:val="00BF3D70"/>
    <w:rsid w:val="00BF3FCE"/>
    <w:rsid w:val="00BF412E"/>
    <w:rsid w:val="00BF45CB"/>
    <w:rsid w:val="00BF460B"/>
    <w:rsid w:val="00BF462B"/>
    <w:rsid w:val="00BF4634"/>
    <w:rsid w:val="00BF4720"/>
    <w:rsid w:val="00BF47ED"/>
    <w:rsid w:val="00BF4827"/>
    <w:rsid w:val="00BF4C9C"/>
    <w:rsid w:val="00BF4CF3"/>
    <w:rsid w:val="00BF5859"/>
    <w:rsid w:val="00BF5D46"/>
    <w:rsid w:val="00BF5F87"/>
    <w:rsid w:val="00BF6022"/>
    <w:rsid w:val="00BF69AC"/>
    <w:rsid w:val="00BF6AF3"/>
    <w:rsid w:val="00BF716E"/>
    <w:rsid w:val="00BF7322"/>
    <w:rsid w:val="00BF7672"/>
    <w:rsid w:val="00BF7D67"/>
    <w:rsid w:val="00BF7F07"/>
    <w:rsid w:val="00C00278"/>
    <w:rsid w:val="00C0069A"/>
    <w:rsid w:val="00C00D6F"/>
    <w:rsid w:val="00C00FFD"/>
    <w:rsid w:val="00C01166"/>
    <w:rsid w:val="00C0120D"/>
    <w:rsid w:val="00C01303"/>
    <w:rsid w:val="00C016CF"/>
    <w:rsid w:val="00C016E6"/>
    <w:rsid w:val="00C016F4"/>
    <w:rsid w:val="00C0183D"/>
    <w:rsid w:val="00C0186F"/>
    <w:rsid w:val="00C018C0"/>
    <w:rsid w:val="00C01955"/>
    <w:rsid w:val="00C01DAC"/>
    <w:rsid w:val="00C01E91"/>
    <w:rsid w:val="00C01F39"/>
    <w:rsid w:val="00C020B1"/>
    <w:rsid w:val="00C029B7"/>
    <w:rsid w:val="00C02BAF"/>
    <w:rsid w:val="00C02E3A"/>
    <w:rsid w:val="00C02EE5"/>
    <w:rsid w:val="00C03034"/>
    <w:rsid w:val="00C030D9"/>
    <w:rsid w:val="00C03383"/>
    <w:rsid w:val="00C03429"/>
    <w:rsid w:val="00C03441"/>
    <w:rsid w:val="00C0372A"/>
    <w:rsid w:val="00C03BEA"/>
    <w:rsid w:val="00C03DD8"/>
    <w:rsid w:val="00C03E24"/>
    <w:rsid w:val="00C0450D"/>
    <w:rsid w:val="00C045B3"/>
    <w:rsid w:val="00C0491A"/>
    <w:rsid w:val="00C04953"/>
    <w:rsid w:val="00C04C9F"/>
    <w:rsid w:val="00C04F29"/>
    <w:rsid w:val="00C05368"/>
    <w:rsid w:val="00C05F17"/>
    <w:rsid w:val="00C06067"/>
    <w:rsid w:val="00C0624F"/>
    <w:rsid w:val="00C06388"/>
    <w:rsid w:val="00C0690F"/>
    <w:rsid w:val="00C06CFE"/>
    <w:rsid w:val="00C07287"/>
    <w:rsid w:val="00C07882"/>
    <w:rsid w:val="00C07C39"/>
    <w:rsid w:val="00C07CB0"/>
    <w:rsid w:val="00C10278"/>
    <w:rsid w:val="00C10417"/>
    <w:rsid w:val="00C107B2"/>
    <w:rsid w:val="00C10DCC"/>
    <w:rsid w:val="00C11241"/>
    <w:rsid w:val="00C1159C"/>
    <w:rsid w:val="00C1160E"/>
    <w:rsid w:val="00C1170C"/>
    <w:rsid w:val="00C11866"/>
    <w:rsid w:val="00C11994"/>
    <w:rsid w:val="00C1208A"/>
    <w:rsid w:val="00C1228B"/>
    <w:rsid w:val="00C1243D"/>
    <w:rsid w:val="00C12832"/>
    <w:rsid w:val="00C129F1"/>
    <w:rsid w:val="00C12D3D"/>
    <w:rsid w:val="00C12F10"/>
    <w:rsid w:val="00C1300C"/>
    <w:rsid w:val="00C13848"/>
    <w:rsid w:val="00C1384C"/>
    <w:rsid w:val="00C1391D"/>
    <w:rsid w:val="00C13B0A"/>
    <w:rsid w:val="00C13B4D"/>
    <w:rsid w:val="00C13C4C"/>
    <w:rsid w:val="00C13D4F"/>
    <w:rsid w:val="00C14465"/>
    <w:rsid w:val="00C14B1C"/>
    <w:rsid w:val="00C14D2F"/>
    <w:rsid w:val="00C14E43"/>
    <w:rsid w:val="00C14ECA"/>
    <w:rsid w:val="00C14F32"/>
    <w:rsid w:val="00C151BF"/>
    <w:rsid w:val="00C151C5"/>
    <w:rsid w:val="00C153DA"/>
    <w:rsid w:val="00C1544E"/>
    <w:rsid w:val="00C154A4"/>
    <w:rsid w:val="00C1579B"/>
    <w:rsid w:val="00C1594B"/>
    <w:rsid w:val="00C159A8"/>
    <w:rsid w:val="00C15CCE"/>
    <w:rsid w:val="00C16375"/>
    <w:rsid w:val="00C16652"/>
    <w:rsid w:val="00C166D6"/>
    <w:rsid w:val="00C16884"/>
    <w:rsid w:val="00C1715A"/>
    <w:rsid w:val="00C1753F"/>
    <w:rsid w:val="00C17559"/>
    <w:rsid w:val="00C178E3"/>
    <w:rsid w:val="00C17E5D"/>
    <w:rsid w:val="00C20290"/>
    <w:rsid w:val="00C20624"/>
    <w:rsid w:val="00C20810"/>
    <w:rsid w:val="00C2095D"/>
    <w:rsid w:val="00C20E06"/>
    <w:rsid w:val="00C20E1D"/>
    <w:rsid w:val="00C20FDF"/>
    <w:rsid w:val="00C215F1"/>
    <w:rsid w:val="00C218A9"/>
    <w:rsid w:val="00C21EE6"/>
    <w:rsid w:val="00C21FBE"/>
    <w:rsid w:val="00C22038"/>
    <w:rsid w:val="00C22077"/>
    <w:rsid w:val="00C22533"/>
    <w:rsid w:val="00C22552"/>
    <w:rsid w:val="00C22685"/>
    <w:rsid w:val="00C227D2"/>
    <w:rsid w:val="00C229D9"/>
    <w:rsid w:val="00C22CA5"/>
    <w:rsid w:val="00C22D71"/>
    <w:rsid w:val="00C22EA3"/>
    <w:rsid w:val="00C22F40"/>
    <w:rsid w:val="00C23523"/>
    <w:rsid w:val="00C23675"/>
    <w:rsid w:val="00C23727"/>
    <w:rsid w:val="00C2389E"/>
    <w:rsid w:val="00C23BF1"/>
    <w:rsid w:val="00C23C90"/>
    <w:rsid w:val="00C23E4A"/>
    <w:rsid w:val="00C244D1"/>
    <w:rsid w:val="00C247C5"/>
    <w:rsid w:val="00C24916"/>
    <w:rsid w:val="00C24A6F"/>
    <w:rsid w:val="00C24DAA"/>
    <w:rsid w:val="00C24F2C"/>
    <w:rsid w:val="00C25644"/>
    <w:rsid w:val="00C259AB"/>
    <w:rsid w:val="00C25BF6"/>
    <w:rsid w:val="00C26106"/>
    <w:rsid w:val="00C26404"/>
    <w:rsid w:val="00C26785"/>
    <w:rsid w:val="00C2698C"/>
    <w:rsid w:val="00C269DC"/>
    <w:rsid w:val="00C270C0"/>
    <w:rsid w:val="00C272E3"/>
    <w:rsid w:val="00C27608"/>
    <w:rsid w:val="00C27794"/>
    <w:rsid w:val="00C277F7"/>
    <w:rsid w:val="00C278BB"/>
    <w:rsid w:val="00C27A62"/>
    <w:rsid w:val="00C27B96"/>
    <w:rsid w:val="00C300A0"/>
    <w:rsid w:val="00C30693"/>
    <w:rsid w:val="00C307D3"/>
    <w:rsid w:val="00C30952"/>
    <w:rsid w:val="00C309E7"/>
    <w:rsid w:val="00C30A02"/>
    <w:rsid w:val="00C30A1F"/>
    <w:rsid w:val="00C30A7B"/>
    <w:rsid w:val="00C30C5E"/>
    <w:rsid w:val="00C31162"/>
    <w:rsid w:val="00C312D9"/>
    <w:rsid w:val="00C3150C"/>
    <w:rsid w:val="00C316B0"/>
    <w:rsid w:val="00C31992"/>
    <w:rsid w:val="00C31CCE"/>
    <w:rsid w:val="00C31EAD"/>
    <w:rsid w:val="00C32390"/>
    <w:rsid w:val="00C3251B"/>
    <w:rsid w:val="00C328DD"/>
    <w:rsid w:val="00C3300F"/>
    <w:rsid w:val="00C33219"/>
    <w:rsid w:val="00C33287"/>
    <w:rsid w:val="00C332B6"/>
    <w:rsid w:val="00C335C6"/>
    <w:rsid w:val="00C3369A"/>
    <w:rsid w:val="00C336D4"/>
    <w:rsid w:val="00C338B0"/>
    <w:rsid w:val="00C338D3"/>
    <w:rsid w:val="00C33CE1"/>
    <w:rsid w:val="00C33DBD"/>
    <w:rsid w:val="00C33E49"/>
    <w:rsid w:val="00C33ED4"/>
    <w:rsid w:val="00C346A4"/>
    <w:rsid w:val="00C34708"/>
    <w:rsid w:val="00C34CEF"/>
    <w:rsid w:val="00C34F0B"/>
    <w:rsid w:val="00C34F58"/>
    <w:rsid w:val="00C34FD0"/>
    <w:rsid w:val="00C35021"/>
    <w:rsid w:val="00C351FD"/>
    <w:rsid w:val="00C35225"/>
    <w:rsid w:val="00C356A3"/>
    <w:rsid w:val="00C35B84"/>
    <w:rsid w:val="00C35F1A"/>
    <w:rsid w:val="00C35F6E"/>
    <w:rsid w:val="00C36194"/>
    <w:rsid w:val="00C36292"/>
    <w:rsid w:val="00C364BC"/>
    <w:rsid w:val="00C36730"/>
    <w:rsid w:val="00C367B7"/>
    <w:rsid w:val="00C3694A"/>
    <w:rsid w:val="00C36D43"/>
    <w:rsid w:val="00C3724C"/>
    <w:rsid w:val="00C373E6"/>
    <w:rsid w:val="00C37833"/>
    <w:rsid w:val="00C3788F"/>
    <w:rsid w:val="00C37A4F"/>
    <w:rsid w:val="00C37BEF"/>
    <w:rsid w:val="00C40021"/>
    <w:rsid w:val="00C400A5"/>
    <w:rsid w:val="00C403B3"/>
    <w:rsid w:val="00C4045F"/>
    <w:rsid w:val="00C406E3"/>
    <w:rsid w:val="00C40CC4"/>
    <w:rsid w:val="00C40D76"/>
    <w:rsid w:val="00C40DAD"/>
    <w:rsid w:val="00C40F8E"/>
    <w:rsid w:val="00C410BC"/>
    <w:rsid w:val="00C413D2"/>
    <w:rsid w:val="00C41A4E"/>
    <w:rsid w:val="00C41BB2"/>
    <w:rsid w:val="00C41FA4"/>
    <w:rsid w:val="00C42612"/>
    <w:rsid w:val="00C42799"/>
    <w:rsid w:val="00C428F6"/>
    <w:rsid w:val="00C429BF"/>
    <w:rsid w:val="00C429C2"/>
    <w:rsid w:val="00C42C9B"/>
    <w:rsid w:val="00C42E67"/>
    <w:rsid w:val="00C42EC3"/>
    <w:rsid w:val="00C432C7"/>
    <w:rsid w:val="00C4371C"/>
    <w:rsid w:val="00C43DEA"/>
    <w:rsid w:val="00C44094"/>
    <w:rsid w:val="00C441D6"/>
    <w:rsid w:val="00C4425E"/>
    <w:rsid w:val="00C4444B"/>
    <w:rsid w:val="00C444E6"/>
    <w:rsid w:val="00C4489A"/>
    <w:rsid w:val="00C44A88"/>
    <w:rsid w:val="00C44C89"/>
    <w:rsid w:val="00C44D95"/>
    <w:rsid w:val="00C44E27"/>
    <w:rsid w:val="00C44E5B"/>
    <w:rsid w:val="00C45027"/>
    <w:rsid w:val="00C45225"/>
    <w:rsid w:val="00C45CC0"/>
    <w:rsid w:val="00C4643D"/>
    <w:rsid w:val="00C4649E"/>
    <w:rsid w:val="00C467A1"/>
    <w:rsid w:val="00C46870"/>
    <w:rsid w:val="00C46A0D"/>
    <w:rsid w:val="00C46CF1"/>
    <w:rsid w:val="00C46E31"/>
    <w:rsid w:val="00C46F98"/>
    <w:rsid w:val="00C4735D"/>
    <w:rsid w:val="00C47384"/>
    <w:rsid w:val="00C4786A"/>
    <w:rsid w:val="00C47927"/>
    <w:rsid w:val="00C47AB0"/>
    <w:rsid w:val="00C47ABF"/>
    <w:rsid w:val="00C47EEF"/>
    <w:rsid w:val="00C50013"/>
    <w:rsid w:val="00C500F3"/>
    <w:rsid w:val="00C50152"/>
    <w:rsid w:val="00C502B0"/>
    <w:rsid w:val="00C5069C"/>
    <w:rsid w:val="00C507A5"/>
    <w:rsid w:val="00C50E3C"/>
    <w:rsid w:val="00C51ABE"/>
    <w:rsid w:val="00C52674"/>
    <w:rsid w:val="00C52B12"/>
    <w:rsid w:val="00C52C53"/>
    <w:rsid w:val="00C532F5"/>
    <w:rsid w:val="00C53365"/>
    <w:rsid w:val="00C536CA"/>
    <w:rsid w:val="00C537E5"/>
    <w:rsid w:val="00C53C5F"/>
    <w:rsid w:val="00C541F0"/>
    <w:rsid w:val="00C5422C"/>
    <w:rsid w:val="00C54349"/>
    <w:rsid w:val="00C54838"/>
    <w:rsid w:val="00C548AC"/>
    <w:rsid w:val="00C54987"/>
    <w:rsid w:val="00C549CA"/>
    <w:rsid w:val="00C54E8A"/>
    <w:rsid w:val="00C54F78"/>
    <w:rsid w:val="00C5500A"/>
    <w:rsid w:val="00C5579E"/>
    <w:rsid w:val="00C55876"/>
    <w:rsid w:val="00C55894"/>
    <w:rsid w:val="00C558D9"/>
    <w:rsid w:val="00C55B1F"/>
    <w:rsid w:val="00C55DAB"/>
    <w:rsid w:val="00C55DD8"/>
    <w:rsid w:val="00C55DE8"/>
    <w:rsid w:val="00C562C6"/>
    <w:rsid w:val="00C56311"/>
    <w:rsid w:val="00C56A03"/>
    <w:rsid w:val="00C56ADF"/>
    <w:rsid w:val="00C56C18"/>
    <w:rsid w:val="00C56D86"/>
    <w:rsid w:val="00C56F5A"/>
    <w:rsid w:val="00C57200"/>
    <w:rsid w:val="00C57360"/>
    <w:rsid w:val="00C57640"/>
    <w:rsid w:val="00C577F9"/>
    <w:rsid w:val="00C5784D"/>
    <w:rsid w:val="00C5787C"/>
    <w:rsid w:val="00C578A0"/>
    <w:rsid w:val="00C578C3"/>
    <w:rsid w:val="00C57C8D"/>
    <w:rsid w:val="00C57DD1"/>
    <w:rsid w:val="00C60111"/>
    <w:rsid w:val="00C6031A"/>
    <w:rsid w:val="00C606D3"/>
    <w:rsid w:val="00C60A1C"/>
    <w:rsid w:val="00C60CC9"/>
    <w:rsid w:val="00C60EBF"/>
    <w:rsid w:val="00C60EE7"/>
    <w:rsid w:val="00C6141F"/>
    <w:rsid w:val="00C61C29"/>
    <w:rsid w:val="00C62628"/>
    <w:rsid w:val="00C62939"/>
    <w:rsid w:val="00C6319D"/>
    <w:rsid w:val="00C631E4"/>
    <w:rsid w:val="00C632DE"/>
    <w:rsid w:val="00C633EA"/>
    <w:rsid w:val="00C6360D"/>
    <w:rsid w:val="00C63891"/>
    <w:rsid w:val="00C6392D"/>
    <w:rsid w:val="00C63B14"/>
    <w:rsid w:val="00C63D39"/>
    <w:rsid w:val="00C63EFB"/>
    <w:rsid w:val="00C63FB3"/>
    <w:rsid w:val="00C64226"/>
    <w:rsid w:val="00C6424D"/>
    <w:rsid w:val="00C643E9"/>
    <w:rsid w:val="00C6441A"/>
    <w:rsid w:val="00C64764"/>
    <w:rsid w:val="00C65175"/>
    <w:rsid w:val="00C654BC"/>
    <w:rsid w:val="00C65A6C"/>
    <w:rsid w:val="00C65AC7"/>
    <w:rsid w:val="00C65AEC"/>
    <w:rsid w:val="00C6616B"/>
    <w:rsid w:val="00C66788"/>
    <w:rsid w:val="00C669B0"/>
    <w:rsid w:val="00C66BA1"/>
    <w:rsid w:val="00C66D6B"/>
    <w:rsid w:val="00C66EC1"/>
    <w:rsid w:val="00C6747D"/>
    <w:rsid w:val="00C678E1"/>
    <w:rsid w:val="00C67B79"/>
    <w:rsid w:val="00C70641"/>
    <w:rsid w:val="00C706E3"/>
    <w:rsid w:val="00C7078F"/>
    <w:rsid w:val="00C708E7"/>
    <w:rsid w:val="00C70A9F"/>
    <w:rsid w:val="00C70B67"/>
    <w:rsid w:val="00C710F9"/>
    <w:rsid w:val="00C71174"/>
    <w:rsid w:val="00C711EA"/>
    <w:rsid w:val="00C71224"/>
    <w:rsid w:val="00C71492"/>
    <w:rsid w:val="00C7171D"/>
    <w:rsid w:val="00C71FC1"/>
    <w:rsid w:val="00C720CC"/>
    <w:rsid w:val="00C72515"/>
    <w:rsid w:val="00C72C6D"/>
    <w:rsid w:val="00C72D41"/>
    <w:rsid w:val="00C72E55"/>
    <w:rsid w:val="00C72E8A"/>
    <w:rsid w:val="00C72F16"/>
    <w:rsid w:val="00C73175"/>
    <w:rsid w:val="00C735F7"/>
    <w:rsid w:val="00C7388F"/>
    <w:rsid w:val="00C73892"/>
    <w:rsid w:val="00C73A2C"/>
    <w:rsid w:val="00C73E6E"/>
    <w:rsid w:val="00C74052"/>
    <w:rsid w:val="00C7412E"/>
    <w:rsid w:val="00C742DC"/>
    <w:rsid w:val="00C74414"/>
    <w:rsid w:val="00C744D7"/>
    <w:rsid w:val="00C74569"/>
    <w:rsid w:val="00C745C0"/>
    <w:rsid w:val="00C749F2"/>
    <w:rsid w:val="00C74B2D"/>
    <w:rsid w:val="00C74D95"/>
    <w:rsid w:val="00C74F79"/>
    <w:rsid w:val="00C74FCD"/>
    <w:rsid w:val="00C751FE"/>
    <w:rsid w:val="00C7528C"/>
    <w:rsid w:val="00C75482"/>
    <w:rsid w:val="00C75943"/>
    <w:rsid w:val="00C759DF"/>
    <w:rsid w:val="00C76470"/>
    <w:rsid w:val="00C76ACF"/>
    <w:rsid w:val="00C76BA1"/>
    <w:rsid w:val="00C76EBE"/>
    <w:rsid w:val="00C772A7"/>
    <w:rsid w:val="00C77517"/>
    <w:rsid w:val="00C7767A"/>
    <w:rsid w:val="00C77885"/>
    <w:rsid w:val="00C77E6D"/>
    <w:rsid w:val="00C77E97"/>
    <w:rsid w:val="00C77FC8"/>
    <w:rsid w:val="00C8022B"/>
    <w:rsid w:val="00C806CA"/>
    <w:rsid w:val="00C80ADA"/>
    <w:rsid w:val="00C80B83"/>
    <w:rsid w:val="00C80C43"/>
    <w:rsid w:val="00C80D21"/>
    <w:rsid w:val="00C80EB0"/>
    <w:rsid w:val="00C80EC5"/>
    <w:rsid w:val="00C80F65"/>
    <w:rsid w:val="00C811DB"/>
    <w:rsid w:val="00C8146B"/>
    <w:rsid w:val="00C81484"/>
    <w:rsid w:val="00C815D9"/>
    <w:rsid w:val="00C820C8"/>
    <w:rsid w:val="00C822BD"/>
    <w:rsid w:val="00C8246D"/>
    <w:rsid w:val="00C827BD"/>
    <w:rsid w:val="00C82981"/>
    <w:rsid w:val="00C82ED9"/>
    <w:rsid w:val="00C831EE"/>
    <w:rsid w:val="00C832E9"/>
    <w:rsid w:val="00C834CA"/>
    <w:rsid w:val="00C83800"/>
    <w:rsid w:val="00C83E70"/>
    <w:rsid w:val="00C84018"/>
    <w:rsid w:val="00C84121"/>
    <w:rsid w:val="00C843C3"/>
    <w:rsid w:val="00C84473"/>
    <w:rsid w:val="00C8466D"/>
    <w:rsid w:val="00C8476F"/>
    <w:rsid w:val="00C84B9A"/>
    <w:rsid w:val="00C84D5C"/>
    <w:rsid w:val="00C84E1A"/>
    <w:rsid w:val="00C85143"/>
    <w:rsid w:val="00C854A4"/>
    <w:rsid w:val="00C857EF"/>
    <w:rsid w:val="00C85843"/>
    <w:rsid w:val="00C85F7E"/>
    <w:rsid w:val="00C86228"/>
    <w:rsid w:val="00C863C4"/>
    <w:rsid w:val="00C8654B"/>
    <w:rsid w:val="00C867D6"/>
    <w:rsid w:val="00C86CEB"/>
    <w:rsid w:val="00C86EB0"/>
    <w:rsid w:val="00C86F9B"/>
    <w:rsid w:val="00C87BD8"/>
    <w:rsid w:val="00C87EB7"/>
    <w:rsid w:val="00C90245"/>
    <w:rsid w:val="00C90658"/>
    <w:rsid w:val="00C906B5"/>
    <w:rsid w:val="00C90C09"/>
    <w:rsid w:val="00C90C60"/>
    <w:rsid w:val="00C90FE5"/>
    <w:rsid w:val="00C9101D"/>
    <w:rsid w:val="00C910E1"/>
    <w:rsid w:val="00C910F9"/>
    <w:rsid w:val="00C9133B"/>
    <w:rsid w:val="00C9134C"/>
    <w:rsid w:val="00C917B2"/>
    <w:rsid w:val="00C917CC"/>
    <w:rsid w:val="00C91942"/>
    <w:rsid w:val="00C9195E"/>
    <w:rsid w:val="00C91AB5"/>
    <w:rsid w:val="00C91D74"/>
    <w:rsid w:val="00C920B2"/>
    <w:rsid w:val="00C92172"/>
    <w:rsid w:val="00C923D8"/>
    <w:rsid w:val="00C928D7"/>
    <w:rsid w:val="00C92AE7"/>
    <w:rsid w:val="00C92C18"/>
    <w:rsid w:val="00C92C8C"/>
    <w:rsid w:val="00C92E08"/>
    <w:rsid w:val="00C92FDC"/>
    <w:rsid w:val="00C93237"/>
    <w:rsid w:val="00C9331D"/>
    <w:rsid w:val="00C933B6"/>
    <w:rsid w:val="00C93573"/>
    <w:rsid w:val="00C9381F"/>
    <w:rsid w:val="00C93A7C"/>
    <w:rsid w:val="00C941B3"/>
    <w:rsid w:val="00C94842"/>
    <w:rsid w:val="00C9496B"/>
    <w:rsid w:val="00C949E6"/>
    <w:rsid w:val="00C94D5F"/>
    <w:rsid w:val="00C95043"/>
    <w:rsid w:val="00C9547B"/>
    <w:rsid w:val="00C958AD"/>
    <w:rsid w:val="00C959BA"/>
    <w:rsid w:val="00C95A06"/>
    <w:rsid w:val="00C95AA4"/>
    <w:rsid w:val="00C95AD6"/>
    <w:rsid w:val="00C95B95"/>
    <w:rsid w:val="00C95E32"/>
    <w:rsid w:val="00C96040"/>
    <w:rsid w:val="00C9608F"/>
    <w:rsid w:val="00C9653A"/>
    <w:rsid w:val="00C965AB"/>
    <w:rsid w:val="00C9697E"/>
    <w:rsid w:val="00C970A7"/>
    <w:rsid w:val="00C97396"/>
    <w:rsid w:val="00C973A8"/>
    <w:rsid w:val="00C975E2"/>
    <w:rsid w:val="00C977B7"/>
    <w:rsid w:val="00C97D17"/>
    <w:rsid w:val="00CA00FA"/>
    <w:rsid w:val="00CA02A8"/>
    <w:rsid w:val="00CA04B8"/>
    <w:rsid w:val="00CA0A20"/>
    <w:rsid w:val="00CA0B5F"/>
    <w:rsid w:val="00CA0D57"/>
    <w:rsid w:val="00CA0E60"/>
    <w:rsid w:val="00CA1052"/>
    <w:rsid w:val="00CA160A"/>
    <w:rsid w:val="00CA18A3"/>
    <w:rsid w:val="00CA193D"/>
    <w:rsid w:val="00CA1C57"/>
    <w:rsid w:val="00CA1C60"/>
    <w:rsid w:val="00CA22B2"/>
    <w:rsid w:val="00CA24FE"/>
    <w:rsid w:val="00CA2D22"/>
    <w:rsid w:val="00CA2D65"/>
    <w:rsid w:val="00CA2EED"/>
    <w:rsid w:val="00CA3339"/>
    <w:rsid w:val="00CA3921"/>
    <w:rsid w:val="00CA3D44"/>
    <w:rsid w:val="00CA3E83"/>
    <w:rsid w:val="00CA4145"/>
    <w:rsid w:val="00CA4477"/>
    <w:rsid w:val="00CA4B68"/>
    <w:rsid w:val="00CA4CD0"/>
    <w:rsid w:val="00CA52E3"/>
    <w:rsid w:val="00CA54CA"/>
    <w:rsid w:val="00CA5695"/>
    <w:rsid w:val="00CA5E44"/>
    <w:rsid w:val="00CA66E9"/>
    <w:rsid w:val="00CA6715"/>
    <w:rsid w:val="00CA67D0"/>
    <w:rsid w:val="00CA703C"/>
    <w:rsid w:val="00CA770A"/>
    <w:rsid w:val="00CA78B4"/>
    <w:rsid w:val="00CA7B7F"/>
    <w:rsid w:val="00CB0164"/>
    <w:rsid w:val="00CB0214"/>
    <w:rsid w:val="00CB029E"/>
    <w:rsid w:val="00CB0607"/>
    <w:rsid w:val="00CB0610"/>
    <w:rsid w:val="00CB08AF"/>
    <w:rsid w:val="00CB0954"/>
    <w:rsid w:val="00CB11B3"/>
    <w:rsid w:val="00CB1551"/>
    <w:rsid w:val="00CB1BB9"/>
    <w:rsid w:val="00CB1C58"/>
    <w:rsid w:val="00CB23F3"/>
    <w:rsid w:val="00CB25BA"/>
    <w:rsid w:val="00CB287F"/>
    <w:rsid w:val="00CB2956"/>
    <w:rsid w:val="00CB2BE8"/>
    <w:rsid w:val="00CB342B"/>
    <w:rsid w:val="00CB3776"/>
    <w:rsid w:val="00CB382F"/>
    <w:rsid w:val="00CB3928"/>
    <w:rsid w:val="00CB3FB7"/>
    <w:rsid w:val="00CB478C"/>
    <w:rsid w:val="00CB4AC5"/>
    <w:rsid w:val="00CB4BA3"/>
    <w:rsid w:val="00CB4C83"/>
    <w:rsid w:val="00CB5226"/>
    <w:rsid w:val="00CB544E"/>
    <w:rsid w:val="00CB58DE"/>
    <w:rsid w:val="00CB5E38"/>
    <w:rsid w:val="00CB604F"/>
    <w:rsid w:val="00CB6712"/>
    <w:rsid w:val="00CB68CF"/>
    <w:rsid w:val="00CB69A5"/>
    <w:rsid w:val="00CB6C81"/>
    <w:rsid w:val="00CB6F6C"/>
    <w:rsid w:val="00CB727B"/>
    <w:rsid w:val="00CB7676"/>
    <w:rsid w:val="00CB76C6"/>
    <w:rsid w:val="00CB7FB2"/>
    <w:rsid w:val="00CC0180"/>
    <w:rsid w:val="00CC01C7"/>
    <w:rsid w:val="00CC043C"/>
    <w:rsid w:val="00CC0F12"/>
    <w:rsid w:val="00CC188E"/>
    <w:rsid w:val="00CC1BBF"/>
    <w:rsid w:val="00CC2522"/>
    <w:rsid w:val="00CC2699"/>
    <w:rsid w:val="00CC2B42"/>
    <w:rsid w:val="00CC2C6D"/>
    <w:rsid w:val="00CC2F4C"/>
    <w:rsid w:val="00CC3061"/>
    <w:rsid w:val="00CC330D"/>
    <w:rsid w:val="00CC3568"/>
    <w:rsid w:val="00CC3CB6"/>
    <w:rsid w:val="00CC3D5A"/>
    <w:rsid w:val="00CC3F11"/>
    <w:rsid w:val="00CC3F29"/>
    <w:rsid w:val="00CC3F2E"/>
    <w:rsid w:val="00CC42A1"/>
    <w:rsid w:val="00CC46CE"/>
    <w:rsid w:val="00CC4836"/>
    <w:rsid w:val="00CC498A"/>
    <w:rsid w:val="00CC4DBA"/>
    <w:rsid w:val="00CC4DF3"/>
    <w:rsid w:val="00CC4E35"/>
    <w:rsid w:val="00CC4FCC"/>
    <w:rsid w:val="00CC55A0"/>
    <w:rsid w:val="00CC588A"/>
    <w:rsid w:val="00CC5B37"/>
    <w:rsid w:val="00CC5D22"/>
    <w:rsid w:val="00CC5E71"/>
    <w:rsid w:val="00CC5FD2"/>
    <w:rsid w:val="00CC6417"/>
    <w:rsid w:val="00CC65B4"/>
    <w:rsid w:val="00CC6927"/>
    <w:rsid w:val="00CC6D85"/>
    <w:rsid w:val="00CC70F6"/>
    <w:rsid w:val="00CC7159"/>
    <w:rsid w:val="00CC72A3"/>
    <w:rsid w:val="00CC77D3"/>
    <w:rsid w:val="00CC780D"/>
    <w:rsid w:val="00CC78ED"/>
    <w:rsid w:val="00CC7983"/>
    <w:rsid w:val="00CC7C1A"/>
    <w:rsid w:val="00CD0235"/>
    <w:rsid w:val="00CD026B"/>
    <w:rsid w:val="00CD0537"/>
    <w:rsid w:val="00CD0874"/>
    <w:rsid w:val="00CD117B"/>
    <w:rsid w:val="00CD1233"/>
    <w:rsid w:val="00CD131E"/>
    <w:rsid w:val="00CD160F"/>
    <w:rsid w:val="00CD1634"/>
    <w:rsid w:val="00CD16CF"/>
    <w:rsid w:val="00CD17C6"/>
    <w:rsid w:val="00CD1819"/>
    <w:rsid w:val="00CD1D17"/>
    <w:rsid w:val="00CD1D78"/>
    <w:rsid w:val="00CD1EB0"/>
    <w:rsid w:val="00CD1FB0"/>
    <w:rsid w:val="00CD21B5"/>
    <w:rsid w:val="00CD30D5"/>
    <w:rsid w:val="00CD343F"/>
    <w:rsid w:val="00CD36B2"/>
    <w:rsid w:val="00CD39E4"/>
    <w:rsid w:val="00CD3A77"/>
    <w:rsid w:val="00CD3E3C"/>
    <w:rsid w:val="00CD3E72"/>
    <w:rsid w:val="00CD3EAF"/>
    <w:rsid w:val="00CD3F68"/>
    <w:rsid w:val="00CD40CE"/>
    <w:rsid w:val="00CD43D6"/>
    <w:rsid w:val="00CD48BC"/>
    <w:rsid w:val="00CD4984"/>
    <w:rsid w:val="00CD56C3"/>
    <w:rsid w:val="00CD56E5"/>
    <w:rsid w:val="00CD57F0"/>
    <w:rsid w:val="00CD596F"/>
    <w:rsid w:val="00CD5C06"/>
    <w:rsid w:val="00CD5CCB"/>
    <w:rsid w:val="00CD5F01"/>
    <w:rsid w:val="00CD5F3C"/>
    <w:rsid w:val="00CD6064"/>
    <w:rsid w:val="00CD6255"/>
    <w:rsid w:val="00CD6336"/>
    <w:rsid w:val="00CD66F1"/>
    <w:rsid w:val="00CD68F8"/>
    <w:rsid w:val="00CD6929"/>
    <w:rsid w:val="00CD698C"/>
    <w:rsid w:val="00CD6991"/>
    <w:rsid w:val="00CD6AA7"/>
    <w:rsid w:val="00CD6BBE"/>
    <w:rsid w:val="00CD6F94"/>
    <w:rsid w:val="00CD7083"/>
    <w:rsid w:val="00CD731C"/>
    <w:rsid w:val="00CD7393"/>
    <w:rsid w:val="00CD74AB"/>
    <w:rsid w:val="00CD758B"/>
    <w:rsid w:val="00CD773F"/>
    <w:rsid w:val="00CD7905"/>
    <w:rsid w:val="00CD7D9E"/>
    <w:rsid w:val="00CE0190"/>
    <w:rsid w:val="00CE019D"/>
    <w:rsid w:val="00CE02FF"/>
    <w:rsid w:val="00CE0574"/>
    <w:rsid w:val="00CE0787"/>
    <w:rsid w:val="00CE0B2B"/>
    <w:rsid w:val="00CE134F"/>
    <w:rsid w:val="00CE1403"/>
    <w:rsid w:val="00CE1600"/>
    <w:rsid w:val="00CE1759"/>
    <w:rsid w:val="00CE175F"/>
    <w:rsid w:val="00CE1835"/>
    <w:rsid w:val="00CE1929"/>
    <w:rsid w:val="00CE19DB"/>
    <w:rsid w:val="00CE1B13"/>
    <w:rsid w:val="00CE1DA2"/>
    <w:rsid w:val="00CE1F40"/>
    <w:rsid w:val="00CE20CC"/>
    <w:rsid w:val="00CE2251"/>
    <w:rsid w:val="00CE24B1"/>
    <w:rsid w:val="00CE26DE"/>
    <w:rsid w:val="00CE2747"/>
    <w:rsid w:val="00CE28F6"/>
    <w:rsid w:val="00CE2AF9"/>
    <w:rsid w:val="00CE2B25"/>
    <w:rsid w:val="00CE3149"/>
    <w:rsid w:val="00CE32AB"/>
    <w:rsid w:val="00CE32DD"/>
    <w:rsid w:val="00CE34A1"/>
    <w:rsid w:val="00CE3A19"/>
    <w:rsid w:val="00CE3B3A"/>
    <w:rsid w:val="00CE3ED0"/>
    <w:rsid w:val="00CE3F95"/>
    <w:rsid w:val="00CE457E"/>
    <w:rsid w:val="00CE47B0"/>
    <w:rsid w:val="00CE4ECE"/>
    <w:rsid w:val="00CE5068"/>
    <w:rsid w:val="00CE552A"/>
    <w:rsid w:val="00CE58AE"/>
    <w:rsid w:val="00CE58C4"/>
    <w:rsid w:val="00CE608E"/>
    <w:rsid w:val="00CE6109"/>
    <w:rsid w:val="00CE61DE"/>
    <w:rsid w:val="00CE63D7"/>
    <w:rsid w:val="00CE6671"/>
    <w:rsid w:val="00CE6747"/>
    <w:rsid w:val="00CE67DD"/>
    <w:rsid w:val="00CE6E43"/>
    <w:rsid w:val="00CE6FD2"/>
    <w:rsid w:val="00CE7366"/>
    <w:rsid w:val="00CE7452"/>
    <w:rsid w:val="00CE7491"/>
    <w:rsid w:val="00CE7492"/>
    <w:rsid w:val="00CE75B7"/>
    <w:rsid w:val="00CE7D0D"/>
    <w:rsid w:val="00CE7D62"/>
    <w:rsid w:val="00CE7E77"/>
    <w:rsid w:val="00CF04C3"/>
    <w:rsid w:val="00CF06C3"/>
    <w:rsid w:val="00CF0E3D"/>
    <w:rsid w:val="00CF0E5D"/>
    <w:rsid w:val="00CF0FD6"/>
    <w:rsid w:val="00CF10C9"/>
    <w:rsid w:val="00CF12EE"/>
    <w:rsid w:val="00CF1546"/>
    <w:rsid w:val="00CF16E5"/>
    <w:rsid w:val="00CF1850"/>
    <w:rsid w:val="00CF1A9C"/>
    <w:rsid w:val="00CF24C2"/>
    <w:rsid w:val="00CF26E7"/>
    <w:rsid w:val="00CF2773"/>
    <w:rsid w:val="00CF2985"/>
    <w:rsid w:val="00CF2C56"/>
    <w:rsid w:val="00CF2E1F"/>
    <w:rsid w:val="00CF2EC5"/>
    <w:rsid w:val="00CF2F11"/>
    <w:rsid w:val="00CF3551"/>
    <w:rsid w:val="00CF3B9C"/>
    <w:rsid w:val="00CF3BB7"/>
    <w:rsid w:val="00CF3C33"/>
    <w:rsid w:val="00CF3F02"/>
    <w:rsid w:val="00CF4335"/>
    <w:rsid w:val="00CF5708"/>
    <w:rsid w:val="00CF5E2E"/>
    <w:rsid w:val="00CF676E"/>
    <w:rsid w:val="00CF6A4D"/>
    <w:rsid w:val="00CF6AA0"/>
    <w:rsid w:val="00CF7052"/>
    <w:rsid w:val="00CF773D"/>
    <w:rsid w:val="00CF7D8C"/>
    <w:rsid w:val="00D00301"/>
    <w:rsid w:val="00D007DC"/>
    <w:rsid w:val="00D008D8"/>
    <w:rsid w:val="00D00AF8"/>
    <w:rsid w:val="00D00E37"/>
    <w:rsid w:val="00D0122F"/>
    <w:rsid w:val="00D01C15"/>
    <w:rsid w:val="00D01CEB"/>
    <w:rsid w:val="00D01DFF"/>
    <w:rsid w:val="00D01F46"/>
    <w:rsid w:val="00D02023"/>
    <w:rsid w:val="00D02159"/>
    <w:rsid w:val="00D021F2"/>
    <w:rsid w:val="00D02605"/>
    <w:rsid w:val="00D02892"/>
    <w:rsid w:val="00D028B1"/>
    <w:rsid w:val="00D0299E"/>
    <w:rsid w:val="00D029BC"/>
    <w:rsid w:val="00D02C01"/>
    <w:rsid w:val="00D03015"/>
    <w:rsid w:val="00D0366D"/>
    <w:rsid w:val="00D03785"/>
    <w:rsid w:val="00D03856"/>
    <w:rsid w:val="00D03D9C"/>
    <w:rsid w:val="00D03DC7"/>
    <w:rsid w:val="00D03ED7"/>
    <w:rsid w:val="00D03FF3"/>
    <w:rsid w:val="00D047C3"/>
    <w:rsid w:val="00D04A0F"/>
    <w:rsid w:val="00D04B32"/>
    <w:rsid w:val="00D04C6F"/>
    <w:rsid w:val="00D04CBC"/>
    <w:rsid w:val="00D0547D"/>
    <w:rsid w:val="00D057D0"/>
    <w:rsid w:val="00D05A8F"/>
    <w:rsid w:val="00D05C7D"/>
    <w:rsid w:val="00D05FDE"/>
    <w:rsid w:val="00D0628A"/>
    <w:rsid w:val="00D0633A"/>
    <w:rsid w:val="00D06781"/>
    <w:rsid w:val="00D06DB3"/>
    <w:rsid w:val="00D07096"/>
    <w:rsid w:val="00D071DB"/>
    <w:rsid w:val="00D078D1"/>
    <w:rsid w:val="00D07D65"/>
    <w:rsid w:val="00D07E00"/>
    <w:rsid w:val="00D07F98"/>
    <w:rsid w:val="00D1026D"/>
    <w:rsid w:val="00D10755"/>
    <w:rsid w:val="00D10B2A"/>
    <w:rsid w:val="00D10E2F"/>
    <w:rsid w:val="00D10E75"/>
    <w:rsid w:val="00D11416"/>
    <w:rsid w:val="00D11476"/>
    <w:rsid w:val="00D11499"/>
    <w:rsid w:val="00D11503"/>
    <w:rsid w:val="00D11DA6"/>
    <w:rsid w:val="00D1217C"/>
    <w:rsid w:val="00D1227C"/>
    <w:rsid w:val="00D123DC"/>
    <w:rsid w:val="00D12429"/>
    <w:rsid w:val="00D129A7"/>
    <w:rsid w:val="00D129C3"/>
    <w:rsid w:val="00D12A12"/>
    <w:rsid w:val="00D12C6A"/>
    <w:rsid w:val="00D12EDA"/>
    <w:rsid w:val="00D12FDA"/>
    <w:rsid w:val="00D13081"/>
    <w:rsid w:val="00D1314A"/>
    <w:rsid w:val="00D13357"/>
    <w:rsid w:val="00D133BC"/>
    <w:rsid w:val="00D133E5"/>
    <w:rsid w:val="00D1398D"/>
    <w:rsid w:val="00D13D6E"/>
    <w:rsid w:val="00D14245"/>
    <w:rsid w:val="00D14531"/>
    <w:rsid w:val="00D145FD"/>
    <w:rsid w:val="00D147B5"/>
    <w:rsid w:val="00D14A14"/>
    <w:rsid w:val="00D14DE7"/>
    <w:rsid w:val="00D15169"/>
    <w:rsid w:val="00D153F5"/>
    <w:rsid w:val="00D15511"/>
    <w:rsid w:val="00D1577A"/>
    <w:rsid w:val="00D157F9"/>
    <w:rsid w:val="00D15902"/>
    <w:rsid w:val="00D15929"/>
    <w:rsid w:val="00D15950"/>
    <w:rsid w:val="00D15F61"/>
    <w:rsid w:val="00D1615B"/>
    <w:rsid w:val="00D161B0"/>
    <w:rsid w:val="00D16210"/>
    <w:rsid w:val="00D16742"/>
    <w:rsid w:val="00D16EBE"/>
    <w:rsid w:val="00D172C0"/>
    <w:rsid w:val="00D17817"/>
    <w:rsid w:val="00D17D08"/>
    <w:rsid w:val="00D17DF4"/>
    <w:rsid w:val="00D20051"/>
    <w:rsid w:val="00D2022F"/>
    <w:rsid w:val="00D20A2E"/>
    <w:rsid w:val="00D20EF1"/>
    <w:rsid w:val="00D213ED"/>
    <w:rsid w:val="00D214DD"/>
    <w:rsid w:val="00D21CEE"/>
    <w:rsid w:val="00D21D25"/>
    <w:rsid w:val="00D22083"/>
    <w:rsid w:val="00D220AB"/>
    <w:rsid w:val="00D22112"/>
    <w:rsid w:val="00D222AC"/>
    <w:rsid w:val="00D22437"/>
    <w:rsid w:val="00D226E6"/>
    <w:rsid w:val="00D22706"/>
    <w:rsid w:val="00D22B73"/>
    <w:rsid w:val="00D23213"/>
    <w:rsid w:val="00D23312"/>
    <w:rsid w:val="00D23625"/>
    <w:rsid w:val="00D236A6"/>
    <w:rsid w:val="00D2379E"/>
    <w:rsid w:val="00D23D62"/>
    <w:rsid w:val="00D23DAE"/>
    <w:rsid w:val="00D23EC9"/>
    <w:rsid w:val="00D24429"/>
    <w:rsid w:val="00D24630"/>
    <w:rsid w:val="00D24E02"/>
    <w:rsid w:val="00D24EA7"/>
    <w:rsid w:val="00D24EDE"/>
    <w:rsid w:val="00D25074"/>
    <w:rsid w:val="00D2524C"/>
    <w:rsid w:val="00D25D31"/>
    <w:rsid w:val="00D25D44"/>
    <w:rsid w:val="00D25DFF"/>
    <w:rsid w:val="00D25F0F"/>
    <w:rsid w:val="00D261A6"/>
    <w:rsid w:val="00D26250"/>
    <w:rsid w:val="00D265BC"/>
    <w:rsid w:val="00D2670B"/>
    <w:rsid w:val="00D26AFE"/>
    <w:rsid w:val="00D26B19"/>
    <w:rsid w:val="00D27324"/>
    <w:rsid w:val="00D2732F"/>
    <w:rsid w:val="00D279D1"/>
    <w:rsid w:val="00D279FF"/>
    <w:rsid w:val="00D27B44"/>
    <w:rsid w:val="00D27BB6"/>
    <w:rsid w:val="00D30109"/>
    <w:rsid w:val="00D30238"/>
    <w:rsid w:val="00D3028A"/>
    <w:rsid w:val="00D30768"/>
    <w:rsid w:val="00D30A66"/>
    <w:rsid w:val="00D30BD3"/>
    <w:rsid w:val="00D30BFD"/>
    <w:rsid w:val="00D30C13"/>
    <w:rsid w:val="00D30E59"/>
    <w:rsid w:val="00D30F8F"/>
    <w:rsid w:val="00D310DE"/>
    <w:rsid w:val="00D3112E"/>
    <w:rsid w:val="00D314F0"/>
    <w:rsid w:val="00D316EB"/>
    <w:rsid w:val="00D31723"/>
    <w:rsid w:val="00D31BA8"/>
    <w:rsid w:val="00D31D79"/>
    <w:rsid w:val="00D32186"/>
    <w:rsid w:val="00D321C0"/>
    <w:rsid w:val="00D32A18"/>
    <w:rsid w:val="00D32A87"/>
    <w:rsid w:val="00D32B28"/>
    <w:rsid w:val="00D32B52"/>
    <w:rsid w:val="00D32CBA"/>
    <w:rsid w:val="00D32FED"/>
    <w:rsid w:val="00D33045"/>
    <w:rsid w:val="00D330A7"/>
    <w:rsid w:val="00D3313F"/>
    <w:rsid w:val="00D3326B"/>
    <w:rsid w:val="00D33510"/>
    <w:rsid w:val="00D33912"/>
    <w:rsid w:val="00D33964"/>
    <w:rsid w:val="00D33FE8"/>
    <w:rsid w:val="00D346A8"/>
    <w:rsid w:val="00D3477F"/>
    <w:rsid w:val="00D34B5E"/>
    <w:rsid w:val="00D34B65"/>
    <w:rsid w:val="00D350E2"/>
    <w:rsid w:val="00D352EB"/>
    <w:rsid w:val="00D353BD"/>
    <w:rsid w:val="00D357C4"/>
    <w:rsid w:val="00D35D7A"/>
    <w:rsid w:val="00D35F53"/>
    <w:rsid w:val="00D36465"/>
    <w:rsid w:val="00D364B8"/>
    <w:rsid w:val="00D36A85"/>
    <w:rsid w:val="00D36B03"/>
    <w:rsid w:val="00D36D65"/>
    <w:rsid w:val="00D37204"/>
    <w:rsid w:val="00D375D4"/>
    <w:rsid w:val="00D37A3F"/>
    <w:rsid w:val="00D37B98"/>
    <w:rsid w:val="00D408CA"/>
    <w:rsid w:val="00D40B4D"/>
    <w:rsid w:val="00D40F00"/>
    <w:rsid w:val="00D40FE1"/>
    <w:rsid w:val="00D412E0"/>
    <w:rsid w:val="00D41456"/>
    <w:rsid w:val="00D41544"/>
    <w:rsid w:val="00D41A2A"/>
    <w:rsid w:val="00D41A34"/>
    <w:rsid w:val="00D42679"/>
    <w:rsid w:val="00D42A72"/>
    <w:rsid w:val="00D42B89"/>
    <w:rsid w:val="00D42C68"/>
    <w:rsid w:val="00D43356"/>
    <w:rsid w:val="00D43544"/>
    <w:rsid w:val="00D438CD"/>
    <w:rsid w:val="00D43E97"/>
    <w:rsid w:val="00D441CC"/>
    <w:rsid w:val="00D443E1"/>
    <w:rsid w:val="00D443F7"/>
    <w:rsid w:val="00D4460B"/>
    <w:rsid w:val="00D448C8"/>
    <w:rsid w:val="00D44E09"/>
    <w:rsid w:val="00D450AB"/>
    <w:rsid w:val="00D45140"/>
    <w:rsid w:val="00D452BB"/>
    <w:rsid w:val="00D4547B"/>
    <w:rsid w:val="00D457CB"/>
    <w:rsid w:val="00D457F2"/>
    <w:rsid w:val="00D459E4"/>
    <w:rsid w:val="00D45A76"/>
    <w:rsid w:val="00D45B43"/>
    <w:rsid w:val="00D45CC5"/>
    <w:rsid w:val="00D45FA2"/>
    <w:rsid w:val="00D4618B"/>
    <w:rsid w:val="00D46614"/>
    <w:rsid w:val="00D4680C"/>
    <w:rsid w:val="00D46966"/>
    <w:rsid w:val="00D46DBB"/>
    <w:rsid w:val="00D46F4D"/>
    <w:rsid w:val="00D47067"/>
    <w:rsid w:val="00D47377"/>
    <w:rsid w:val="00D47388"/>
    <w:rsid w:val="00D475E9"/>
    <w:rsid w:val="00D47618"/>
    <w:rsid w:val="00D47664"/>
    <w:rsid w:val="00D478BD"/>
    <w:rsid w:val="00D47C61"/>
    <w:rsid w:val="00D47C99"/>
    <w:rsid w:val="00D47D51"/>
    <w:rsid w:val="00D47EBF"/>
    <w:rsid w:val="00D47F16"/>
    <w:rsid w:val="00D501AF"/>
    <w:rsid w:val="00D50327"/>
    <w:rsid w:val="00D5034A"/>
    <w:rsid w:val="00D50830"/>
    <w:rsid w:val="00D50958"/>
    <w:rsid w:val="00D50991"/>
    <w:rsid w:val="00D50A02"/>
    <w:rsid w:val="00D50A21"/>
    <w:rsid w:val="00D50A98"/>
    <w:rsid w:val="00D50C1F"/>
    <w:rsid w:val="00D50C5D"/>
    <w:rsid w:val="00D51031"/>
    <w:rsid w:val="00D512EB"/>
    <w:rsid w:val="00D513A7"/>
    <w:rsid w:val="00D514E5"/>
    <w:rsid w:val="00D5152D"/>
    <w:rsid w:val="00D516C2"/>
    <w:rsid w:val="00D51765"/>
    <w:rsid w:val="00D51788"/>
    <w:rsid w:val="00D51C77"/>
    <w:rsid w:val="00D51C82"/>
    <w:rsid w:val="00D51CB6"/>
    <w:rsid w:val="00D51DEF"/>
    <w:rsid w:val="00D52470"/>
    <w:rsid w:val="00D524C1"/>
    <w:rsid w:val="00D52738"/>
    <w:rsid w:val="00D52956"/>
    <w:rsid w:val="00D52985"/>
    <w:rsid w:val="00D52C73"/>
    <w:rsid w:val="00D5329B"/>
    <w:rsid w:val="00D541C9"/>
    <w:rsid w:val="00D54984"/>
    <w:rsid w:val="00D54997"/>
    <w:rsid w:val="00D55324"/>
    <w:rsid w:val="00D553B2"/>
    <w:rsid w:val="00D55547"/>
    <w:rsid w:val="00D55805"/>
    <w:rsid w:val="00D5599B"/>
    <w:rsid w:val="00D55AF1"/>
    <w:rsid w:val="00D56229"/>
    <w:rsid w:val="00D56273"/>
    <w:rsid w:val="00D56565"/>
    <w:rsid w:val="00D566EF"/>
    <w:rsid w:val="00D567FC"/>
    <w:rsid w:val="00D56891"/>
    <w:rsid w:val="00D572F1"/>
    <w:rsid w:val="00D575EC"/>
    <w:rsid w:val="00D57A9B"/>
    <w:rsid w:val="00D57C9D"/>
    <w:rsid w:val="00D57D12"/>
    <w:rsid w:val="00D57D14"/>
    <w:rsid w:val="00D57DB2"/>
    <w:rsid w:val="00D57E5B"/>
    <w:rsid w:val="00D57E9D"/>
    <w:rsid w:val="00D60011"/>
    <w:rsid w:val="00D60298"/>
    <w:rsid w:val="00D60460"/>
    <w:rsid w:val="00D605B6"/>
    <w:rsid w:val="00D60EED"/>
    <w:rsid w:val="00D60F87"/>
    <w:rsid w:val="00D610A2"/>
    <w:rsid w:val="00D6121F"/>
    <w:rsid w:val="00D6136D"/>
    <w:rsid w:val="00D61CFA"/>
    <w:rsid w:val="00D624A0"/>
    <w:rsid w:val="00D626B6"/>
    <w:rsid w:val="00D62C01"/>
    <w:rsid w:val="00D6349C"/>
    <w:rsid w:val="00D6378A"/>
    <w:rsid w:val="00D63808"/>
    <w:rsid w:val="00D639FE"/>
    <w:rsid w:val="00D63DA0"/>
    <w:rsid w:val="00D63E70"/>
    <w:rsid w:val="00D640CF"/>
    <w:rsid w:val="00D6415D"/>
    <w:rsid w:val="00D6428C"/>
    <w:rsid w:val="00D644A6"/>
    <w:rsid w:val="00D64659"/>
    <w:rsid w:val="00D64669"/>
    <w:rsid w:val="00D64AB4"/>
    <w:rsid w:val="00D64CA6"/>
    <w:rsid w:val="00D64D51"/>
    <w:rsid w:val="00D64DED"/>
    <w:rsid w:val="00D6541F"/>
    <w:rsid w:val="00D6580C"/>
    <w:rsid w:val="00D65AB2"/>
    <w:rsid w:val="00D65C17"/>
    <w:rsid w:val="00D65E11"/>
    <w:rsid w:val="00D65E5A"/>
    <w:rsid w:val="00D660F3"/>
    <w:rsid w:val="00D66144"/>
    <w:rsid w:val="00D66371"/>
    <w:rsid w:val="00D6649A"/>
    <w:rsid w:val="00D66974"/>
    <w:rsid w:val="00D66A29"/>
    <w:rsid w:val="00D66A92"/>
    <w:rsid w:val="00D66F21"/>
    <w:rsid w:val="00D673FC"/>
    <w:rsid w:val="00D67824"/>
    <w:rsid w:val="00D6792E"/>
    <w:rsid w:val="00D67DE1"/>
    <w:rsid w:val="00D67E09"/>
    <w:rsid w:val="00D67F8D"/>
    <w:rsid w:val="00D70387"/>
    <w:rsid w:val="00D703E8"/>
    <w:rsid w:val="00D70902"/>
    <w:rsid w:val="00D709A2"/>
    <w:rsid w:val="00D70A61"/>
    <w:rsid w:val="00D70BA0"/>
    <w:rsid w:val="00D70D73"/>
    <w:rsid w:val="00D70E28"/>
    <w:rsid w:val="00D7214B"/>
    <w:rsid w:val="00D722BB"/>
    <w:rsid w:val="00D725FF"/>
    <w:rsid w:val="00D728A6"/>
    <w:rsid w:val="00D72B65"/>
    <w:rsid w:val="00D72B66"/>
    <w:rsid w:val="00D72DAF"/>
    <w:rsid w:val="00D73332"/>
    <w:rsid w:val="00D73713"/>
    <w:rsid w:val="00D73B84"/>
    <w:rsid w:val="00D73C6A"/>
    <w:rsid w:val="00D73DAC"/>
    <w:rsid w:val="00D73F4E"/>
    <w:rsid w:val="00D73F97"/>
    <w:rsid w:val="00D7403A"/>
    <w:rsid w:val="00D740C9"/>
    <w:rsid w:val="00D7410B"/>
    <w:rsid w:val="00D7411F"/>
    <w:rsid w:val="00D743B3"/>
    <w:rsid w:val="00D743CC"/>
    <w:rsid w:val="00D744F2"/>
    <w:rsid w:val="00D7470F"/>
    <w:rsid w:val="00D74A61"/>
    <w:rsid w:val="00D74BF6"/>
    <w:rsid w:val="00D74C7F"/>
    <w:rsid w:val="00D7504D"/>
    <w:rsid w:val="00D7559C"/>
    <w:rsid w:val="00D7569E"/>
    <w:rsid w:val="00D756FC"/>
    <w:rsid w:val="00D7590D"/>
    <w:rsid w:val="00D75AD8"/>
    <w:rsid w:val="00D75BD6"/>
    <w:rsid w:val="00D75CFC"/>
    <w:rsid w:val="00D75F02"/>
    <w:rsid w:val="00D760C9"/>
    <w:rsid w:val="00D76127"/>
    <w:rsid w:val="00D764D8"/>
    <w:rsid w:val="00D76501"/>
    <w:rsid w:val="00D76921"/>
    <w:rsid w:val="00D7694F"/>
    <w:rsid w:val="00D76A45"/>
    <w:rsid w:val="00D76F63"/>
    <w:rsid w:val="00D7737C"/>
    <w:rsid w:val="00D77EA7"/>
    <w:rsid w:val="00D800F6"/>
    <w:rsid w:val="00D805E3"/>
    <w:rsid w:val="00D80AF0"/>
    <w:rsid w:val="00D80B23"/>
    <w:rsid w:val="00D80BED"/>
    <w:rsid w:val="00D80DC6"/>
    <w:rsid w:val="00D80E2F"/>
    <w:rsid w:val="00D80E84"/>
    <w:rsid w:val="00D80F0C"/>
    <w:rsid w:val="00D813E6"/>
    <w:rsid w:val="00D815E9"/>
    <w:rsid w:val="00D816B9"/>
    <w:rsid w:val="00D81760"/>
    <w:rsid w:val="00D8196E"/>
    <w:rsid w:val="00D81A36"/>
    <w:rsid w:val="00D8222B"/>
    <w:rsid w:val="00D825F3"/>
    <w:rsid w:val="00D8267F"/>
    <w:rsid w:val="00D82769"/>
    <w:rsid w:val="00D82FF4"/>
    <w:rsid w:val="00D83062"/>
    <w:rsid w:val="00D83418"/>
    <w:rsid w:val="00D83596"/>
    <w:rsid w:val="00D835AE"/>
    <w:rsid w:val="00D83C48"/>
    <w:rsid w:val="00D83FEA"/>
    <w:rsid w:val="00D84235"/>
    <w:rsid w:val="00D84528"/>
    <w:rsid w:val="00D84731"/>
    <w:rsid w:val="00D848CC"/>
    <w:rsid w:val="00D84C7A"/>
    <w:rsid w:val="00D84E12"/>
    <w:rsid w:val="00D85150"/>
    <w:rsid w:val="00D855F3"/>
    <w:rsid w:val="00D856A3"/>
    <w:rsid w:val="00D85B3A"/>
    <w:rsid w:val="00D85B7E"/>
    <w:rsid w:val="00D860F3"/>
    <w:rsid w:val="00D86281"/>
    <w:rsid w:val="00D867D5"/>
    <w:rsid w:val="00D870F2"/>
    <w:rsid w:val="00D877E9"/>
    <w:rsid w:val="00D9048E"/>
    <w:rsid w:val="00D908AE"/>
    <w:rsid w:val="00D90BEB"/>
    <w:rsid w:val="00D90E14"/>
    <w:rsid w:val="00D90EEA"/>
    <w:rsid w:val="00D9105E"/>
    <w:rsid w:val="00D91322"/>
    <w:rsid w:val="00D9142F"/>
    <w:rsid w:val="00D91560"/>
    <w:rsid w:val="00D915A5"/>
    <w:rsid w:val="00D919C1"/>
    <w:rsid w:val="00D91D36"/>
    <w:rsid w:val="00D925A2"/>
    <w:rsid w:val="00D92782"/>
    <w:rsid w:val="00D928CE"/>
    <w:rsid w:val="00D928D6"/>
    <w:rsid w:val="00D92A58"/>
    <w:rsid w:val="00D93242"/>
    <w:rsid w:val="00D93973"/>
    <w:rsid w:val="00D9405C"/>
    <w:rsid w:val="00D944A3"/>
    <w:rsid w:val="00D9463B"/>
    <w:rsid w:val="00D94687"/>
    <w:rsid w:val="00D948BB"/>
    <w:rsid w:val="00D94C07"/>
    <w:rsid w:val="00D94C96"/>
    <w:rsid w:val="00D94EBD"/>
    <w:rsid w:val="00D951FD"/>
    <w:rsid w:val="00D95327"/>
    <w:rsid w:val="00D9574F"/>
    <w:rsid w:val="00D95785"/>
    <w:rsid w:val="00D96F3E"/>
    <w:rsid w:val="00D96F78"/>
    <w:rsid w:val="00D96F9A"/>
    <w:rsid w:val="00D97073"/>
    <w:rsid w:val="00D97094"/>
    <w:rsid w:val="00D9731C"/>
    <w:rsid w:val="00D97549"/>
    <w:rsid w:val="00D97A72"/>
    <w:rsid w:val="00D97A90"/>
    <w:rsid w:val="00DA01A6"/>
    <w:rsid w:val="00DA0321"/>
    <w:rsid w:val="00DA07EE"/>
    <w:rsid w:val="00DA0962"/>
    <w:rsid w:val="00DA0A0C"/>
    <w:rsid w:val="00DA0D80"/>
    <w:rsid w:val="00DA10BB"/>
    <w:rsid w:val="00DA1126"/>
    <w:rsid w:val="00DA1939"/>
    <w:rsid w:val="00DA1B80"/>
    <w:rsid w:val="00DA2020"/>
    <w:rsid w:val="00DA2056"/>
    <w:rsid w:val="00DA2536"/>
    <w:rsid w:val="00DA26D8"/>
    <w:rsid w:val="00DA26F3"/>
    <w:rsid w:val="00DA26F8"/>
    <w:rsid w:val="00DA2818"/>
    <w:rsid w:val="00DA2823"/>
    <w:rsid w:val="00DA284C"/>
    <w:rsid w:val="00DA28A1"/>
    <w:rsid w:val="00DA29DC"/>
    <w:rsid w:val="00DA2A6C"/>
    <w:rsid w:val="00DA2CBC"/>
    <w:rsid w:val="00DA2ECF"/>
    <w:rsid w:val="00DA308E"/>
    <w:rsid w:val="00DA31CA"/>
    <w:rsid w:val="00DA31DC"/>
    <w:rsid w:val="00DA34F7"/>
    <w:rsid w:val="00DA364D"/>
    <w:rsid w:val="00DA385E"/>
    <w:rsid w:val="00DA3861"/>
    <w:rsid w:val="00DA398E"/>
    <w:rsid w:val="00DA3A59"/>
    <w:rsid w:val="00DA3E52"/>
    <w:rsid w:val="00DA40DA"/>
    <w:rsid w:val="00DA41FB"/>
    <w:rsid w:val="00DA4A30"/>
    <w:rsid w:val="00DA4CFC"/>
    <w:rsid w:val="00DA4EFD"/>
    <w:rsid w:val="00DA5242"/>
    <w:rsid w:val="00DA5613"/>
    <w:rsid w:val="00DA58A2"/>
    <w:rsid w:val="00DA59B1"/>
    <w:rsid w:val="00DA5B96"/>
    <w:rsid w:val="00DA5CFE"/>
    <w:rsid w:val="00DA5E56"/>
    <w:rsid w:val="00DA5ED3"/>
    <w:rsid w:val="00DA61DA"/>
    <w:rsid w:val="00DA63B5"/>
    <w:rsid w:val="00DA6531"/>
    <w:rsid w:val="00DA65B2"/>
    <w:rsid w:val="00DA674C"/>
    <w:rsid w:val="00DA6DE5"/>
    <w:rsid w:val="00DA72A0"/>
    <w:rsid w:val="00DA770B"/>
    <w:rsid w:val="00DA780B"/>
    <w:rsid w:val="00DA785E"/>
    <w:rsid w:val="00DA7BB9"/>
    <w:rsid w:val="00DA7CED"/>
    <w:rsid w:val="00DB0606"/>
    <w:rsid w:val="00DB09A1"/>
    <w:rsid w:val="00DB09FD"/>
    <w:rsid w:val="00DB0A7C"/>
    <w:rsid w:val="00DB0B89"/>
    <w:rsid w:val="00DB0CFC"/>
    <w:rsid w:val="00DB0E6B"/>
    <w:rsid w:val="00DB14F2"/>
    <w:rsid w:val="00DB16A0"/>
    <w:rsid w:val="00DB1888"/>
    <w:rsid w:val="00DB1D01"/>
    <w:rsid w:val="00DB1D78"/>
    <w:rsid w:val="00DB1F1E"/>
    <w:rsid w:val="00DB23F0"/>
    <w:rsid w:val="00DB2B9C"/>
    <w:rsid w:val="00DB2CF6"/>
    <w:rsid w:val="00DB2F71"/>
    <w:rsid w:val="00DB30DE"/>
    <w:rsid w:val="00DB3AFE"/>
    <w:rsid w:val="00DB3C13"/>
    <w:rsid w:val="00DB3CE5"/>
    <w:rsid w:val="00DB3E49"/>
    <w:rsid w:val="00DB3E50"/>
    <w:rsid w:val="00DB4323"/>
    <w:rsid w:val="00DB467F"/>
    <w:rsid w:val="00DB4797"/>
    <w:rsid w:val="00DB4B58"/>
    <w:rsid w:val="00DB4C6D"/>
    <w:rsid w:val="00DB5052"/>
    <w:rsid w:val="00DB51CD"/>
    <w:rsid w:val="00DB534D"/>
    <w:rsid w:val="00DB556D"/>
    <w:rsid w:val="00DB582D"/>
    <w:rsid w:val="00DB5C6F"/>
    <w:rsid w:val="00DB6264"/>
    <w:rsid w:val="00DB6551"/>
    <w:rsid w:val="00DB66B0"/>
    <w:rsid w:val="00DB6711"/>
    <w:rsid w:val="00DB6A9C"/>
    <w:rsid w:val="00DB6B1E"/>
    <w:rsid w:val="00DB6FE3"/>
    <w:rsid w:val="00DB729C"/>
    <w:rsid w:val="00DB7330"/>
    <w:rsid w:val="00DB742E"/>
    <w:rsid w:val="00DB7954"/>
    <w:rsid w:val="00DB7C62"/>
    <w:rsid w:val="00DC0221"/>
    <w:rsid w:val="00DC05AE"/>
    <w:rsid w:val="00DC0638"/>
    <w:rsid w:val="00DC064F"/>
    <w:rsid w:val="00DC0DE9"/>
    <w:rsid w:val="00DC0E16"/>
    <w:rsid w:val="00DC0F02"/>
    <w:rsid w:val="00DC136D"/>
    <w:rsid w:val="00DC157D"/>
    <w:rsid w:val="00DC16B9"/>
    <w:rsid w:val="00DC19E5"/>
    <w:rsid w:val="00DC1BEC"/>
    <w:rsid w:val="00DC1F89"/>
    <w:rsid w:val="00DC2071"/>
    <w:rsid w:val="00DC233C"/>
    <w:rsid w:val="00DC24AE"/>
    <w:rsid w:val="00DC2CE5"/>
    <w:rsid w:val="00DC2D18"/>
    <w:rsid w:val="00DC2F65"/>
    <w:rsid w:val="00DC310D"/>
    <w:rsid w:val="00DC3582"/>
    <w:rsid w:val="00DC3701"/>
    <w:rsid w:val="00DC3AF7"/>
    <w:rsid w:val="00DC3DEB"/>
    <w:rsid w:val="00DC3EE1"/>
    <w:rsid w:val="00DC3EFF"/>
    <w:rsid w:val="00DC401C"/>
    <w:rsid w:val="00DC406E"/>
    <w:rsid w:val="00DC43D6"/>
    <w:rsid w:val="00DC44A8"/>
    <w:rsid w:val="00DC461F"/>
    <w:rsid w:val="00DC479B"/>
    <w:rsid w:val="00DC4C09"/>
    <w:rsid w:val="00DC57EA"/>
    <w:rsid w:val="00DC58E2"/>
    <w:rsid w:val="00DC5986"/>
    <w:rsid w:val="00DC5BCC"/>
    <w:rsid w:val="00DC5FD9"/>
    <w:rsid w:val="00DC616A"/>
    <w:rsid w:val="00DC61CB"/>
    <w:rsid w:val="00DC627F"/>
    <w:rsid w:val="00DC645B"/>
    <w:rsid w:val="00DC6465"/>
    <w:rsid w:val="00DC647C"/>
    <w:rsid w:val="00DC6501"/>
    <w:rsid w:val="00DC6707"/>
    <w:rsid w:val="00DC70AB"/>
    <w:rsid w:val="00DC71E7"/>
    <w:rsid w:val="00DC7620"/>
    <w:rsid w:val="00DC7A6C"/>
    <w:rsid w:val="00DC7C03"/>
    <w:rsid w:val="00DC7E23"/>
    <w:rsid w:val="00DD0170"/>
    <w:rsid w:val="00DD0733"/>
    <w:rsid w:val="00DD098A"/>
    <w:rsid w:val="00DD0BBA"/>
    <w:rsid w:val="00DD0E93"/>
    <w:rsid w:val="00DD1005"/>
    <w:rsid w:val="00DD141B"/>
    <w:rsid w:val="00DD19E7"/>
    <w:rsid w:val="00DD1A00"/>
    <w:rsid w:val="00DD1CB0"/>
    <w:rsid w:val="00DD1D7B"/>
    <w:rsid w:val="00DD1E64"/>
    <w:rsid w:val="00DD242D"/>
    <w:rsid w:val="00DD25FF"/>
    <w:rsid w:val="00DD2643"/>
    <w:rsid w:val="00DD26FF"/>
    <w:rsid w:val="00DD2A0D"/>
    <w:rsid w:val="00DD2BE3"/>
    <w:rsid w:val="00DD2C82"/>
    <w:rsid w:val="00DD31C1"/>
    <w:rsid w:val="00DD3315"/>
    <w:rsid w:val="00DD361F"/>
    <w:rsid w:val="00DD36D0"/>
    <w:rsid w:val="00DD3777"/>
    <w:rsid w:val="00DD3851"/>
    <w:rsid w:val="00DD39F5"/>
    <w:rsid w:val="00DD3E2B"/>
    <w:rsid w:val="00DD4301"/>
    <w:rsid w:val="00DD4701"/>
    <w:rsid w:val="00DD4767"/>
    <w:rsid w:val="00DD47BB"/>
    <w:rsid w:val="00DD4A30"/>
    <w:rsid w:val="00DD5038"/>
    <w:rsid w:val="00DD5698"/>
    <w:rsid w:val="00DD56AD"/>
    <w:rsid w:val="00DD5966"/>
    <w:rsid w:val="00DD5AAB"/>
    <w:rsid w:val="00DD5B35"/>
    <w:rsid w:val="00DD5D0D"/>
    <w:rsid w:val="00DD5D9B"/>
    <w:rsid w:val="00DD61D8"/>
    <w:rsid w:val="00DD67C5"/>
    <w:rsid w:val="00DD69CA"/>
    <w:rsid w:val="00DD6F05"/>
    <w:rsid w:val="00DD6F3E"/>
    <w:rsid w:val="00DD76C6"/>
    <w:rsid w:val="00DD77EE"/>
    <w:rsid w:val="00DD7C46"/>
    <w:rsid w:val="00DD7D1E"/>
    <w:rsid w:val="00DE08F9"/>
    <w:rsid w:val="00DE0FA9"/>
    <w:rsid w:val="00DE0FE9"/>
    <w:rsid w:val="00DE146E"/>
    <w:rsid w:val="00DE16EE"/>
    <w:rsid w:val="00DE17EF"/>
    <w:rsid w:val="00DE1C41"/>
    <w:rsid w:val="00DE1DA8"/>
    <w:rsid w:val="00DE2131"/>
    <w:rsid w:val="00DE2AB6"/>
    <w:rsid w:val="00DE2B1E"/>
    <w:rsid w:val="00DE2B4C"/>
    <w:rsid w:val="00DE2D08"/>
    <w:rsid w:val="00DE3013"/>
    <w:rsid w:val="00DE3753"/>
    <w:rsid w:val="00DE37D8"/>
    <w:rsid w:val="00DE3A04"/>
    <w:rsid w:val="00DE3EFF"/>
    <w:rsid w:val="00DE45C7"/>
    <w:rsid w:val="00DE4A2D"/>
    <w:rsid w:val="00DE4BE9"/>
    <w:rsid w:val="00DE4CBC"/>
    <w:rsid w:val="00DE4DD7"/>
    <w:rsid w:val="00DE4F0B"/>
    <w:rsid w:val="00DE5158"/>
    <w:rsid w:val="00DE52EE"/>
    <w:rsid w:val="00DE5415"/>
    <w:rsid w:val="00DE5436"/>
    <w:rsid w:val="00DE5781"/>
    <w:rsid w:val="00DE5B53"/>
    <w:rsid w:val="00DE5C2D"/>
    <w:rsid w:val="00DE6556"/>
    <w:rsid w:val="00DE661F"/>
    <w:rsid w:val="00DE66F7"/>
    <w:rsid w:val="00DE67D2"/>
    <w:rsid w:val="00DE6E57"/>
    <w:rsid w:val="00DE7010"/>
    <w:rsid w:val="00DE713F"/>
    <w:rsid w:val="00DE724C"/>
    <w:rsid w:val="00DE73E5"/>
    <w:rsid w:val="00DE762F"/>
    <w:rsid w:val="00DE7D32"/>
    <w:rsid w:val="00DF0018"/>
    <w:rsid w:val="00DF0644"/>
    <w:rsid w:val="00DF0896"/>
    <w:rsid w:val="00DF0904"/>
    <w:rsid w:val="00DF0A20"/>
    <w:rsid w:val="00DF10F0"/>
    <w:rsid w:val="00DF1117"/>
    <w:rsid w:val="00DF111B"/>
    <w:rsid w:val="00DF13D2"/>
    <w:rsid w:val="00DF1B5C"/>
    <w:rsid w:val="00DF1D4C"/>
    <w:rsid w:val="00DF1E4D"/>
    <w:rsid w:val="00DF1F62"/>
    <w:rsid w:val="00DF1FD1"/>
    <w:rsid w:val="00DF2480"/>
    <w:rsid w:val="00DF2862"/>
    <w:rsid w:val="00DF28AD"/>
    <w:rsid w:val="00DF2978"/>
    <w:rsid w:val="00DF2CC4"/>
    <w:rsid w:val="00DF2EF2"/>
    <w:rsid w:val="00DF3692"/>
    <w:rsid w:val="00DF38BE"/>
    <w:rsid w:val="00DF3D29"/>
    <w:rsid w:val="00DF3E72"/>
    <w:rsid w:val="00DF4AF6"/>
    <w:rsid w:val="00DF4DEA"/>
    <w:rsid w:val="00DF4E0F"/>
    <w:rsid w:val="00DF5529"/>
    <w:rsid w:val="00DF5828"/>
    <w:rsid w:val="00DF5A1F"/>
    <w:rsid w:val="00DF5BBD"/>
    <w:rsid w:val="00DF5E50"/>
    <w:rsid w:val="00DF6C54"/>
    <w:rsid w:val="00DF6DD3"/>
    <w:rsid w:val="00DF7243"/>
    <w:rsid w:val="00DF737D"/>
    <w:rsid w:val="00DF75E0"/>
    <w:rsid w:val="00DF7AB5"/>
    <w:rsid w:val="00DF7B5F"/>
    <w:rsid w:val="00DF7C98"/>
    <w:rsid w:val="00DF7D19"/>
    <w:rsid w:val="00DF7E02"/>
    <w:rsid w:val="00DF7FAA"/>
    <w:rsid w:val="00E00638"/>
    <w:rsid w:val="00E0080B"/>
    <w:rsid w:val="00E00E2C"/>
    <w:rsid w:val="00E01349"/>
    <w:rsid w:val="00E014D1"/>
    <w:rsid w:val="00E01854"/>
    <w:rsid w:val="00E0196C"/>
    <w:rsid w:val="00E019D7"/>
    <w:rsid w:val="00E01C42"/>
    <w:rsid w:val="00E01F21"/>
    <w:rsid w:val="00E0223A"/>
    <w:rsid w:val="00E0229C"/>
    <w:rsid w:val="00E0244C"/>
    <w:rsid w:val="00E0260A"/>
    <w:rsid w:val="00E02868"/>
    <w:rsid w:val="00E02944"/>
    <w:rsid w:val="00E02A63"/>
    <w:rsid w:val="00E02D7B"/>
    <w:rsid w:val="00E02E96"/>
    <w:rsid w:val="00E03083"/>
    <w:rsid w:val="00E033BC"/>
    <w:rsid w:val="00E03538"/>
    <w:rsid w:val="00E038FB"/>
    <w:rsid w:val="00E03982"/>
    <w:rsid w:val="00E03F32"/>
    <w:rsid w:val="00E03F7C"/>
    <w:rsid w:val="00E0431D"/>
    <w:rsid w:val="00E0443D"/>
    <w:rsid w:val="00E044F4"/>
    <w:rsid w:val="00E046CE"/>
    <w:rsid w:val="00E0477A"/>
    <w:rsid w:val="00E04AFF"/>
    <w:rsid w:val="00E04B94"/>
    <w:rsid w:val="00E06523"/>
    <w:rsid w:val="00E0693D"/>
    <w:rsid w:val="00E06E4D"/>
    <w:rsid w:val="00E070DF"/>
    <w:rsid w:val="00E0719E"/>
    <w:rsid w:val="00E072C3"/>
    <w:rsid w:val="00E072DF"/>
    <w:rsid w:val="00E1013E"/>
    <w:rsid w:val="00E10327"/>
    <w:rsid w:val="00E10703"/>
    <w:rsid w:val="00E10732"/>
    <w:rsid w:val="00E10816"/>
    <w:rsid w:val="00E10ACA"/>
    <w:rsid w:val="00E10C7C"/>
    <w:rsid w:val="00E10CF3"/>
    <w:rsid w:val="00E1198A"/>
    <w:rsid w:val="00E11CC0"/>
    <w:rsid w:val="00E11EAF"/>
    <w:rsid w:val="00E11EE7"/>
    <w:rsid w:val="00E120B1"/>
    <w:rsid w:val="00E12318"/>
    <w:rsid w:val="00E12909"/>
    <w:rsid w:val="00E1304D"/>
    <w:rsid w:val="00E13198"/>
    <w:rsid w:val="00E1377F"/>
    <w:rsid w:val="00E1381B"/>
    <w:rsid w:val="00E140B0"/>
    <w:rsid w:val="00E14218"/>
    <w:rsid w:val="00E14956"/>
    <w:rsid w:val="00E14A6B"/>
    <w:rsid w:val="00E14E2B"/>
    <w:rsid w:val="00E14E42"/>
    <w:rsid w:val="00E151E8"/>
    <w:rsid w:val="00E1539C"/>
    <w:rsid w:val="00E155C0"/>
    <w:rsid w:val="00E15850"/>
    <w:rsid w:val="00E15D68"/>
    <w:rsid w:val="00E15E83"/>
    <w:rsid w:val="00E15E8C"/>
    <w:rsid w:val="00E1607B"/>
    <w:rsid w:val="00E161A6"/>
    <w:rsid w:val="00E1620A"/>
    <w:rsid w:val="00E1646F"/>
    <w:rsid w:val="00E1690C"/>
    <w:rsid w:val="00E16918"/>
    <w:rsid w:val="00E16B8D"/>
    <w:rsid w:val="00E16EB1"/>
    <w:rsid w:val="00E16F6B"/>
    <w:rsid w:val="00E17129"/>
    <w:rsid w:val="00E171D9"/>
    <w:rsid w:val="00E17794"/>
    <w:rsid w:val="00E17872"/>
    <w:rsid w:val="00E17CD0"/>
    <w:rsid w:val="00E17D0B"/>
    <w:rsid w:val="00E17FBC"/>
    <w:rsid w:val="00E20162"/>
    <w:rsid w:val="00E2060F"/>
    <w:rsid w:val="00E206DB"/>
    <w:rsid w:val="00E20872"/>
    <w:rsid w:val="00E2114D"/>
    <w:rsid w:val="00E211BC"/>
    <w:rsid w:val="00E211E3"/>
    <w:rsid w:val="00E2139A"/>
    <w:rsid w:val="00E21404"/>
    <w:rsid w:val="00E2193E"/>
    <w:rsid w:val="00E21C45"/>
    <w:rsid w:val="00E21F78"/>
    <w:rsid w:val="00E2212A"/>
    <w:rsid w:val="00E22142"/>
    <w:rsid w:val="00E222CD"/>
    <w:rsid w:val="00E22483"/>
    <w:rsid w:val="00E2296E"/>
    <w:rsid w:val="00E22DE6"/>
    <w:rsid w:val="00E22EC9"/>
    <w:rsid w:val="00E2310A"/>
    <w:rsid w:val="00E233DB"/>
    <w:rsid w:val="00E239EE"/>
    <w:rsid w:val="00E2404C"/>
    <w:rsid w:val="00E241B2"/>
    <w:rsid w:val="00E241EF"/>
    <w:rsid w:val="00E2473A"/>
    <w:rsid w:val="00E24822"/>
    <w:rsid w:val="00E24852"/>
    <w:rsid w:val="00E24862"/>
    <w:rsid w:val="00E2495E"/>
    <w:rsid w:val="00E24C10"/>
    <w:rsid w:val="00E24F7B"/>
    <w:rsid w:val="00E25131"/>
    <w:rsid w:val="00E2544B"/>
    <w:rsid w:val="00E25582"/>
    <w:rsid w:val="00E25778"/>
    <w:rsid w:val="00E25845"/>
    <w:rsid w:val="00E258E4"/>
    <w:rsid w:val="00E25E41"/>
    <w:rsid w:val="00E2640C"/>
    <w:rsid w:val="00E268E5"/>
    <w:rsid w:val="00E26C09"/>
    <w:rsid w:val="00E270C1"/>
    <w:rsid w:val="00E270D8"/>
    <w:rsid w:val="00E27229"/>
    <w:rsid w:val="00E276F4"/>
    <w:rsid w:val="00E2777A"/>
    <w:rsid w:val="00E30036"/>
    <w:rsid w:val="00E30039"/>
    <w:rsid w:val="00E30066"/>
    <w:rsid w:val="00E300E3"/>
    <w:rsid w:val="00E30128"/>
    <w:rsid w:val="00E3061C"/>
    <w:rsid w:val="00E30650"/>
    <w:rsid w:val="00E30A64"/>
    <w:rsid w:val="00E30AC5"/>
    <w:rsid w:val="00E30BB6"/>
    <w:rsid w:val="00E30C5F"/>
    <w:rsid w:val="00E30D11"/>
    <w:rsid w:val="00E30FED"/>
    <w:rsid w:val="00E31138"/>
    <w:rsid w:val="00E32333"/>
    <w:rsid w:val="00E32367"/>
    <w:rsid w:val="00E32575"/>
    <w:rsid w:val="00E328A4"/>
    <w:rsid w:val="00E32C0B"/>
    <w:rsid w:val="00E32C3A"/>
    <w:rsid w:val="00E3334A"/>
    <w:rsid w:val="00E3352F"/>
    <w:rsid w:val="00E3354E"/>
    <w:rsid w:val="00E33764"/>
    <w:rsid w:val="00E3385D"/>
    <w:rsid w:val="00E33A66"/>
    <w:rsid w:val="00E3433E"/>
    <w:rsid w:val="00E34889"/>
    <w:rsid w:val="00E348C9"/>
    <w:rsid w:val="00E34B04"/>
    <w:rsid w:val="00E34BEF"/>
    <w:rsid w:val="00E34C78"/>
    <w:rsid w:val="00E34E52"/>
    <w:rsid w:val="00E35112"/>
    <w:rsid w:val="00E35545"/>
    <w:rsid w:val="00E355FB"/>
    <w:rsid w:val="00E35602"/>
    <w:rsid w:val="00E35730"/>
    <w:rsid w:val="00E35768"/>
    <w:rsid w:val="00E35840"/>
    <w:rsid w:val="00E358CA"/>
    <w:rsid w:val="00E35935"/>
    <w:rsid w:val="00E35E6D"/>
    <w:rsid w:val="00E36233"/>
    <w:rsid w:val="00E3643F"/>
    <w:rsid w:val="00E36667"/>
    <w:rsid w:val="00E366F3"/>
    <w:rsid w:val="00E36AC6"/>
    <w:rsid w:val="00E36ADE"/>
    <w:rsid w:val="00E36FFF"/>
    <w:rsid w:val="00E377B7"/>
    <w:rsid w:val="00E378E1"/>
    <w:rsid w:val="00E378E8"/>
    <w:rsid w:val="00E37C2A"/>
    <w:rsid w:val="00E37D2A"/>
    <w:rsid w:val="00E37E3E"/>
    <w:rsid w:val="00E40096"/>
    <w:rsid w:val="00E400D4"/>
    <w:rsid w:val="00E40368"/>
    <w:rsid w:val="00E40443"/>
    <w:rsid w:val="00E4087D"/>
    <w:rsid w:val="00E40C57"/>
    <w:rsid w:val="00E40CCF"/>
    <w:rsid w:val="00E41159"/>
    <w:rsid w:val="00E41351"/>
    <w:rsid w:val="00E41481"/>
    <w:rsid w:val="00E419AF"/>
    <w:rsid w:val="00E41AC2"/>
    <w:rsid w:val="00E42255"/>
    <w:rsid w:val="00E42461"/>
    <w:rsid w:val="00E42535"/>
    <w:rsid w:val="00E42664"/>
    <w:rsid w:val="00E42695"/>
    <w:rsid w:val="00E42B32"/>
    <w:rsid w:val="00E42FD8"/>
    <w:rsid w:val="00E4348D"/>
    <w:rsid w:val="00E43561"/>
    <w:rsid w:val="00E43629"/>
    <w:rsid w:val="00E439F7"/>
    <w:rsid w:val="00E43E7B"/>
    <w:rsid w:val="00E441F7"/>
    <w:rsid w:val="00E44563"/>
    <w:rsid w:val="00E4485B"/>
    <w:rsid w:val="00E44A8B"/>
    <w:rsid w:val="00E44BE4"/>
    <w:rsid w:val="00E44C13"/>
    <w:rsid w:val="00E44F9C"/>
    <w:rsid w:val="00E4512F"/>
    <w:rsid w:val="00E451E8"/>
    <w:rsid w:val="00E452F0"/>
    <w:rsid w:val="00E4536A"/>
    <w:rsid w:val="00E4539B"/>
    <w:rsid w:val="00E454B6"/>
    <w:rsid w:val="00E45603"/>
    <w:rsid w:val="00E45A3B"/>
    <w:rsid w:val="00E45E30"/>
    <w:rsid w:val="00E462AB"/>
    <w:rsid w:val="00E462CD"/>
    <w:rsid w:val="00E46480"/>
    <w:rsid w:val="00E465D9"/>
    <w:rsid w:val="00E4687B"/>
    <w:rsid w:val="00E46ABD"/>
    <w:rsid w:val="00E46B39"/>
    <w:rsid w:val="00E46E47"/>
    <w:rsid w:val="00E46E4E"/>
    <w:rsid w:val="00E46E98"/>
    <w:rsid w:val="00E470B0"/>
    <w:rsid w:val="00E475E5"/>
    <w:rsid w:val="00E47633"/>
    <w:rsid w:val="00E4787B"/>
    <w:rsid w:val="00E47BFD"/>
    <w:rsid w:val="00E47C91"/>
    <w:rsid w:val="00E47E8F"/>
    <w:rsid w:val="00E47ED0"/>
    <w:rsid w:val="00E47F73"/>
    <w:rsid w:val="00E50095"/>
    <w:rsid w:val="00E501D2"/>
    <w:rsid w:val="00E50523"/>
    <w:rsid w:val="00E50D74"/>
    <w:rsid w:val="00E50DC5"/>
    <w:rsid w:val="00E50EB6"/>
    <w:rsid w:val="00E50EC6"/>
    <w:rsid w:val="00E51045"/>
    <w:rsid w:val="00E51301"/>
    <w:rsid w:val="00E51AEA"/>
    <w:rsid w:val="00E5217A"/>
    <w:rsid w:val="00E525BB"/>
    <w:rsid w:val="00E52B90"/>
    <w:rsid w:val="00E530FB"/>
    <w:rsid w:val="00E5387C"/>
    <w:rsid w:val="00E53D66"/>
    <w:rsid w:val="00E53D94"/>
    <w:rsid w:val="00E54310"/>
    <w:rsid w:val="00E54B52"/>
    <w:rsid w:val="00E54FFD"/>
    <w:rsid w:val="00E5549A"/>
    <w:rsid w:val="00E55B05"/>
    <w:rsid w:val="00E55B9F"/>
    <w:rsid w:val="00E56012"/>
    <w:rsid w:val="00E5605A"/>
    <w:rsid w:val="00E561B8"/>
    <w:rsid w:val="00E5621D"/>
    <w:rsid w:val="00E563F9"/>
    <w:rsid w:val="00E565B6"/>
    <w:rsid w:val="00E56623"/>
    <w:rsid w:val="00E56993"/>
    <w:rsid w:val="00E56A1F"/>
    <w:rsid w:val="00E56B62"/>
    <w:rsid w:val="00E56EB3"/>
    <w:rsid w:val="00E56F74"/>
    <w:rsid w:val="00E56FD5"/>
    <w:rsid w:val="00E573AA"/>
    <w:rsid w:val="00E574B1"/>
    <w:rsid w:val="00E57530"/>
    <w:rsid w:val="00E5783A"/>
    <w:rsid w:val="00E5792B"/>
    <w:rsid w:val="00E57DA1"/>
    <w:rsid w:val="00E60000"/>
    <w:rsid w:val="00E60100"/>
    <w:rsid w:val="00E6016A"/>
    <w:rsid w:val="00E6033D"/>
    <w:rsid w:val="00E604DE"/>
    <w:rsid w:val="00E607B3"/>
    <w:rsid w:val="00E607F3"/>
    <w:rsid w:val="00E60913"/>
    <w:rsid w:val="00E609C8"/>
    <w:rsid w:val="00E60C78"/>
    <w:rsid w:val="00E61974"/>
    <w:rsid w:val="00E61AC2"/>
    <w:rsid w:val="00E61D96"/>
    <w:rsid w:val="00E621D7"/>
    <w:rsid w:val="00E621F4"/>
    <w:rsid w:val="00E623F7"/>
    <w:rsid w:val="00E6248F"/>
    <w:rsid w:val="00E62677"/>
    <w:rsid w:val="00E628B3"/>
    <w:rsid w:val="00E62AD7"/>
    <w:rsid w:val="00E63087"/>
    <w:rsid w:val="00E630C2"/>
    <w:rsid w:val="00E63176"/>
    <w:rsid w:val="00E631D4"/>
    <w:rsid w:val="00E637F4"/>
    <w:rsid w:val="00E63815"/>
    <w:rsid w:val="00E63835"/>
    <w:rsid w:val="00E63969"/>
    <w:rsid w:val="00E639F6"/>
    <w:rsid w:val="00E63D17"/>
    <w:rsid w:val="00E63F99"/>
    <w:rsid w:val="00E64133"/>
    <w:rsid w:val="00E643CA"/>
    <w:rsid w:val="00E6467B"/>
    <w:rsid w:val="00E6496E"/>
    <w:rsid w:val="00E649B6"/>
    <w:rsid w:val="00E6519A"/>
    <w:rsid w:val="00E651DD"/>
    <w:rsid w:val="00E65236"/>
    <w:rsid w:val="00E657E3"/>
    <w:rsid w:val="00E65C2E"/>
    <w:rsid w:val="00E65C61"/>
    <w:rsid w:val="00E65D51"/>
    <w:rsid w:val="00E65E98"/>
    <w:rsid w:val="00E65EC0"/>
    <w:rsid w:val="00E66064"/>
    <w:rsid w:val="00E666AB"/>
    <w:rsid w:val="00E66824"/>
    <w:rsid w:val="00E6691E"/>
    <w:rsid w:val="00E66A4E"/>
    <w:rsid w:val="00E66E75"/>
    <w:rsid w:val="00E67138"/>
    <w:rsid w:val="00E673C2"/>
    <w:rsid w:val="00E6788C"/>
    <w:rsid w:val="00E679A5"/>
    <w:rsid w:val="00E700EA"/>
    <w:rsid w:val="00E703BD"/>
    <w:rsid w:val="00E707B6"/>
    <w:rsid w:val="00E707E6"/>
    <w:rsid w:val="00E70942"/>
    <w:rsid w:val="00E70A33"/>
    <w:rsid w:val="00E70BE8"/>
    <w:rsid w:val="00E70C46"/>
    <w:rsid w:val="00E70CAD"/>
    <w:rsid w:val="00E70F04"/>
    <w:rsid w:val="00E71571"/>
    <w:rsid w:val="00E71B55"/>
    <w:rsid w:val="00E720D7"/>
    <w:rsid w:val="00E72348"/>
    <w:rsid w:val="00E723DA"/>
    <w:rsid w:val="00E7252A"/>
    <w:rsid w:val="00E725DF"/>
    <w:rsid w:val="00E72658"/>
    <w:rsid w:val="00E728C9"/>
    <w:rsid w:val="00E728EC"/>
    <w:rsid w:val="00E729F8"/>
    <w:rsid w:val="00E72E0D"/>
    <w:rsid w:val="00E73072"/>
    <w:rsid w:val="00E731BA"/>
    <w:rsid w:val="00E73410"/>
    <w:rsid w:val="00E73739"/>
    <w:rsid w:val="00E738C2"/>
    <w:rsid w:val="00E73937"/>
    <w:rsid w:val="00E73E0A"/>
    <w:rsid w:val="00E74048"/>
    <w:rsid w:val="00E74554"/>
    <w:rsid w:val="00E74673"/>
    <w:rsid w:val="00E747A5"/>
    <w:rsid w:val="00E748E4"/>
    <w:rsid w:val="00E74BE6"/>
    <w:rsid w:val="00E74F89"/>
    <w:rsid w:val="00E7518A"/>
    <w:rsid w:val="00E7538B"/>
    <w:rsid w:val="00E759A1"/>
    <w:rsid w:val="00E75DF2"/>
    <w:rsid w:val="00E761B3"/>
    <w:rsid w:val="00E76AE8"/>
    <w:rsid w:val="00E770D7"/>
    <w:rsid w:val="00E77609"/>
    <w:rsid w:val="00E7773C"/>
    <w:rsid w:val="00E777A1"/>
    <w:rsid w:val="00E77982"/>
    <w:rsid w:val="00E77D85"/>
    <w:rsid w:val="00E77DC4"/>
    <w:rsid w:val="00E77DC7"/>
    <w:rsid w:val="00E80428"/>
    <w:rsid w:val="00E805B1"/>
    <w:rsid w:val="00E80815"/>
    <w:rsid w:val="00E809D8"/>
    <w:rsid w:val="00E80A8A"/>
    <w:rsid w:val="00E80CA2"/>
    <w:rsid w:val="00E80CB0"/>
    <w:rsid w:val="00E811A4"/>
    <w:rsid w:val="00E814AE"/>
    <w:rsid w:val="00E8164C"/>
    <w:rsid w:val="00E819C0"/>
    <w:rsid w:val="00E81A16"/>
    <w:rsid w:val="00E81B1C"/>
    <w:rsid w:val="00E81BC9"/>
    <w:rsid w:val="00E82566"/>
    <w:rsid w:val="00E82A54"/>
    <w:rsid w:val="00E82B39"/>
    <w:rsid w:val="00E82CEA"/>
    <w:rsid w:val="00E82EA9"/>
    <w:rsid w:val="00E83077"/>
    <w:rsid w:val="00E83507"/>
    <w:rsid w:val="00E83527"/>
    <w:rsid w:val="00E83565"/>
    <w:rsid w:val="00E835BC"/>
    <w:rsid w:val="00E8362B"/>
    <w:rsid w:val="00E836D1"/>
    <w:rsid w:val="00E83B69"/>
    <w:rsid w:val="00E83DE1"/>
    <w:rsid w:val="00E84035"/>
    <w:rsid w:val="00E841EA"/>
    <w:rsid w:val="00E8428B"/>
    <w:rsid w:val="00E8461B"/>
    <w:rsid w:val="00E8489E"/>
    <w:rsid w:val="00E84D01"/>
    <w:rsid w:val="00E84E24"/>
    <w:rsid w:val="00E85259"/>
    <w:rsid w:val="00E85636"/>
    <w:rsid w:val="00E8594D"/>
    <w:rsid w:val="00E85B68"/>
    <w:rsid w:val="00E85BA1"/>
    <w:rsid w:val="00E85D06"/>
    <w:rsid w:val="00E85EAC"/>
    <w:rsid w:val="00E85F36"/>
    <w:rsid w:val="00E86022"/>
    <w:rsid w:val="00E862CA"/>
    <w:rsid w:val="00E865AE"/>
    <w:rsid w:val="00E86616"/>
    <w:rsid w:val="00E8677B"/>
    <w:rsid w:val="00E86816"/>
    <w:rsid w:val="00E869F2"/>
    <w:rsid w:val="00E86F2C"/>
    <w:rsid w:val="00E871E1"/>
    <w:rsid w:val="00E875DC"/>
    <w:rsid w:val="00E876AE"/>
    <w:rsid w:val="00E87A9A"/>
    <w:rsid w:val="00E87E92"/>
    <w:rsid w:val="00E87F4F"/>
    <w:rsid w:val="00E900CD"/>
    <w:rsid w:val="00E901AA"/>
    <w:rsid w:val="00E9020D"/>
    <w:rsid w:val="00E90385"/>
    <w:rsid w:val="00E90E6E"/>
    <w:rsid w:val="00E912D4"/>
    <w:rsid w:val="00E917D7"/>
    <w:rsid w:val="00E91CEB"/>
    <w:rsid w:val="00E92344"/>
    <w:rsid w:val="00E92618"/>
    <w:rsid w:val="00E928BE"/>
    <w:rsid w:val="00E92B2F"/>
    <w:rsid w:val="00E92F98"/>
    <w:rsid w:val="00E9334D"/>
    <w:rsid w:val="00E933EB"/>
    <w:rsid w:val="00E93887"/>
    <w:rsid w:val="00E9398B"/>
    <w:rsid w:val="00E93D42"/>
    <w:rsid w:val="00E941EB"/>
    <w:rsid w:val="00E94814"/>
    <w:rsid w:val="00E948F1"/>
    <w:rsid w:val="00E9496D"/>
    <w:rsid w:val="00E949E6"/>
    <w:rsid w:val="00E94DBD"/>
    <w:rsid w:val="00E94F11"/>
    <w:rsid w:val="00E952A8"/>
    <w:rsid w:val="00E952FA"/>
    <w:rsid w:val="00E95480"/>
    <w:rsid w:val="00E9558F"/>
    <w:rsid w:val="00E95B6F"/>
    <w:rsid w:val="00E95FFA"/>
    <w:rsid w:val="00E9609C"/>
    <w:rsid w:val="00E961D2"/>
    <w:rsid w:val="00E96892"/>
    <w:rsid w:val="00E96AFB"/>
    <w:rsid w:val="00E96C74"/>
    <w:rsid w:val="00E96D23"/>
    <w:rsid w:val="00E96D72"/>
    <w:rsid w:val="00E97083"/>
    <w:rsid w:val="00E973AB"/>
    <w:rsid w:val="00E97415"/>
    <w:rsid w:val="00E97545"/>
    <w:rsid w:val="00E9764C"/>
    <w:rsid w:val="00E97792"/>
    <w:rsid w:val="00E97AFC"/>
    <w:rsid w:val="00E97E4C"/>
    <w:rsid w:val="00EA01F8"/>
    <w:rsid w:val="00EA02D0"/>
    <w:rsid w:val="00EA0330"/>
    <w:rsid w:val="00EA039D"/>
    <w:rsid w:val="00EA0A78"/>
    <w:rsid w:val="00EA0B65"/>
    <w:rsid w:val="00EA0FBD"/>
    <w:rsid w:val="00EA1037"/>
    <w:rsid w:val="00EA1043"/>
    <w:rsid w:val="00EA12DF"/>
    <w:rsid w:val="00EA1368"/>
    <w:rsid w:val="00EA1534"/>
    <w:rsid w:val="00EA1867"/>
    <w:rsid w:val="00EA18D5"/>
    <w:rsid w:val="00EA1A93"/>
    <w:rsid w:val="00EA1BF6"/>
    <w:rsid w:val="00EA1F51"/>
    <w:rsid w:val="00EA23E0"/>
    <w:rsid w:val="00EA242B"/>
    <w:rsid w:val="00EA24A1"/>
    <w:rsid w:val="00EA24BE"/>
    <w:rsid w:val="00EA258E"/>
    <w:rsid w:val="00EA25B4"/>
    <w:rsid w:val="00EA263E"/>
    <w:rsid w:val="00EA286B"/>
    <w:rsid w:val="00EA3057"/>
    <w:rsid w:val="00EA3B8E"/>
    <w:rsid w:val="00EA3DE8"/>
    <w:rsid w:val="00EA3EFF"/>
    <w:rsid w:val="00EA4460"/>
    <w:rsid w:val="00EA45B3"/>
    <w:rsid w:val="00EA4697"/>
    <w:rsid w:val="00EA4819"/>
    <w:rsid w:val="00EA489B"/>
    <w:rsid w:val="00EA4A23"/>
    <w:rsid w:val="00EA4BC1"/>
    <w:rsid w:val="00EA4E3F"/>
    <w:rsid w:val="00EA5494"/>
    <w:rsid w:val="00EA5B3D"/>
    <w:rsid w:val="00EA5B7F"/>
    <w:rsid w:val="00EA67D9"/>
    <w:rsid w:val="00EA6C32"/>
    <w:rsid w:val="00EA6C4C"/>
    <w:rsid w:val="00EA6CE1"/>
    <w:rsid w:val="00EA7030"/>
    <w:rsid w:val="00EA72D0"/>
    <w:rsid w:val="00EA751E"/>
    <w:rsid w:val="00EA7554"/>
    <w:rsid w:val="00EA768A"/>
    <w:rsid w:val="00EA77B9"/>
    <w:rsid w:val="00EB0176"/>
    <w:rsid w:val="00EB0300"/>
    <w:rsid w:val="00EB0481"/>
    <w:rsid w:val="00EB06FE"/>
    <w:rsid w:val="00EB0717"/>
    <w:rsid w:val="00EB095A"/>
    <w:rsid w:val="00EB09BA"/>
    <w:rsid w:val="00EB0A02"/>
    <w:rsid w:val="00EB0B2D"/>
    <w:rsid w:val="00EB0DD1"/>
    <w:rsid w:val="00EB1035"/>
    <w:rsid w:val="00EB1158"/>
    <w:rsid w:val="00EB126A"/>
    <w:rsid w:val="00EB1469"/>
    <w:rsid w:val="00EB18A5"/>
    <w:rsid w:val="00EB1BD9"/>
    <w:rsid w:val="00EB1CB3"/>
    <w:rsid w:val="00EB1F94"/>
    <w:rsid w:val="00EB2095"/>
    <w:rsid w:val="00EB2240"/>
    <w:rsid w:val="00EB2546"/>
    <w:rsid w:val="00EB261C"/>
    <w:rsid w:val="00EB27F8"/>
    <w:rsid w:val="00EB2820"/>
    <w:rsid w:val="00EB2A6D"/>
    <w:rsid w:val="00EB2AD8"/>
    <w:rsid w:val="00EB2E70"/>
    <w:rsid w:val="00EB3098"/>
    <w:rsid w:val="00EB33B3"/>
    <w:rsid w:val="00EB3400"/>
    <w:rsid w:val="00EB38D7"/>
    <w:rsid w:val="00EB3BE7"/>
    <w:rsid w:val="00EB3D37"/>
    <w:rsid w:val="00EB3ED9"/>
    <w:rsid w:val="00EB3F5F"/>
    <w:rsid w:val="00EB4359"/>
    <w:rsid w:val="00EB436B"/>
    <w:rsid w:val="00EB48B0"/>
    <w:rsid w:val="00EB4A50"/>
    <w:rsid w:val="00EB4B0D"/>
    <w:rsid w:val="00EB4D84"/>
    <w:rsid w:val="00EB5753"/>
    <w:rsid w:val="00EB576F"/>
    <w:rsid w:val="00EB588B"/>
    <w:rsid w:val="00EB598B"/>
    <w:rsid w:val="00EB5C96"/>
    <w:rsid w:val="00EB5D42"/>
    <w:rsid w:val="00EB5E4B"/>
    <w:rsid w:val="00EB5F03"/>
    <w:rsid w:val="00EB641B"/>
    <w:rsid w:val="00EB6525"/>
    <w:rsid w:val="00EB66D1"/>
    <w:rsid w:val="00EB6EDC"/>
    <w:rsid w:val="00EB6F43"/>
    <w:rsid w:val="00EB7032"/>
    <w:rsid w:val="00EB70C1"/>
    <w:rsid w:val="00EB73BB"/>
    <w:rsid w:val="00EB73E2"/>
    <w:rsid w:val="00EB7C41"/>
    <w:rsid w:val="00EB7D96"/>
    <w:rsid w:val="00EB7E9A"/>
    <w:rsid w:val="00EB7F94"/>
    <w:rsid w:val="00EC0296"/>
    <w:rsid w:val="00EC03D3"/>
    <w:rsid w:val="00EC082E"/>
    <w:rsid w:val="00EC0F60"/>
    <w:rsid w:val="00EC1019"/>
    <w:rsid w:val="00EC1451"/>
    <w:rsid w:val="00EC1587"/>
    <w:rsid w:val="00EC18FA"/>
    <w:rsid w:val="00EC1A69"/>
    <w:rsid w:val="00EC1BAB"/>
    <w:rsid w:val="00EC295B"/>
    <w:rsid w:val="00EC2B0A"/>
    <w:rsid w:val="00EC2C93"/>
    <w:rsid w:val="00EC2F03"/>
    <w:rsid w:val="00EC32C4"/>
    <w:rsid w:val="00EC349E"/>
    <w:rsid w:val="00EC365B"/>
    <w:rsid w:val="00EC3876"/>
    <w:rsid w:val="00EC389B"/>
    <w:rsid w:val="00EC38A4"/>
    <w:rsid w:val="00EC3D3F"/>
    <w:rsid w:val="00EC3E33"/>
    <w:rsid w:val="00EC4004"/>
    <w:rsid w:val="00EC441C"/>
    <w:rsid w:val="00EC44EA"/>
    <w:rsid w:val="00EC4855"/>
    <w:rsid w:val="00EC4895"/>
    <w:rsid w:val="00EC4D12"/>
    <w:rsid w:val="00EC4D1D"/>
    <w:rsid w:val="00EC4F18"/>
    <w:rsid w:val="00EC512B"/>
    <w:rsid w:val="00EC53C4"/>
    <w:rsid w:val="00EC5733"/>
    <w:rsid w:val="00EC5DA5"/>
    <w:rsid w:val="00EC5DE5"/>
    <w:rsid w:val="00EC5EA6"/>
    <w:rsid w:val="00EC60F2"/>
    <w:rsid w:val="00EC63BA"/>
    <w:rsid w:val="00EC699C"/>
    <w:rsid w:val="00EC6A1D"/>
    <w:rsid w:val="00EC6B3D"/>
    <w:rsid w:val="00EC6CE5"/>
    <w:rsid w:val="00EC6E4E"/>
    <w:rsid w:val="00EC726C"/>
    <w:rsid w:val="00EC72E3"/>
    <w:rsid w:val="00EC7374"/>
    <w:rsid w:val="00EC7920"/>
    <w:rsid w:val="00EC7DC7"/>
    <w:rsid w:val="00ED05ED"/>
    <w:rsid w:val="00ED08FE"/>
    <w:rsid w:val="00ED0F9D"/>
    <w:rsid w:val="00ED16BC"/>
    <w:rsid w:val="00ED17F1"/>
    <w:rsid w:val="00ED1EE6"/>
    <w:rsid w:val="00ED1F0C"/>
    <w:rsid w:val="00ED1F84"/>
    <w:rsid w:val="00ED1FD1"/>
    <w:rsid w:val="00ED1FEA"/>
    <w:rsid w:val="00ED207A"/>
    <w:rsid w:val="00ED2169"/>
    <w:rsid w:val="00ED22B4"/>
    <w:rsid w:val="00ED2AAB"/>
    <w:rsid w:val="00ED2E41"/>
    <w:rsid w:val="00ED2E78"/>
    <w:rsid w:val="00ED34BE"/>
    <w:rsid w:val="00ED366E"/>
    <w:rsid w:val="00ED370F"/>
    <w:rsid w:val="00ED379D"/>
    <w:rsid w:val="00ED3D14"/>
    <w:rsid w:val="00ED3FBF"/>
    <w:rsid w:val="00ED4121"/>
    <w:rsid w:val="00ED4561"/>
    <w:rsid w:val="00ED462D"/>
    <w:rsid w:val="00ED468F"/>
    <w:rsid w:val="00ED46D3"/>
    <w:rsid w:val="00ED4F62"/>
    <w:rsid w:val="00ED530C"/>
    <w:rsid w:val="00ED54BF"/>
    <w:rsid w:val="00ED595B"/>
    <w:rsid w:val="00ED6130"/>
    <w:rsid w:val="00ED69AF"/>
    <w:rsid w:val="00ED6A16"/>
    <w:rsid w:val="00ED6B6F"/>
    <w:rsid w:val="00ED7192"/>
    <w:rsid w:val="00ED72E5"/>
    <w:rsid w:val="00ED7422"/>
    <w:rsid w:val="00ED7463"/>
    <w:rsid w:val="00ED7622"/>
    <w:rsid w:val="00ED7BC2"/>
    <w:rsid w:val="00ED7D39"/>
    <w:rsid w:val="00EE037E"/>
    <w:rsid w:val="00EE0555"/>
    <w:rsid w:val="00EE06EE"/>
    <w:rsid w:val="00EE09F0"/>
    <w:rsid w:val="00EE0D7A"/>
    <w:rsid w:val="00EE0DE5"/>
    <w:rsid w:val="00EE1655"/>
    <w:rsid w:val="00EE1930"/>
    <w:rsid w:val="00EE1BF8"/>
    <w:rsid w:val="00EE240D"/>
    <w:rsid w:val="00EE259D"/>
    <w:rsid w:val="00EE2682"/>
    <w:rsid w:val="00EE273E"/>
    <w:rsid w:val="00EE2906"/>
    <w:rsid w:val="00EE29EE"/>
    <w:rsid w:val="00EE2C3D"/>
    <w:rsid w:val="00EE2F31"/>
    <w:rsid w:val="00EE3013"/>
    <w:rsid w:val="00EE32D8"/>
    <w:rsid w:val="00EE35D1"/>
    <w:rsid w:val="00EE36E7"/>
    <w:rsid w:val="00EE416B"/>
    <w:rsid w:val="00EE41CC"/>
    <w:rsid w:val="00EE45FF"/>
    <w:rsid w:val="00EE4643"/>
    <w:rsid w:val="00EE4D80"/>
    <w:rsid w:val="00EE5009"/>
    <w:rsid w:val="00EE57EA"/>
    <w:rsid w:val="00EE5913"/>
    <w:rsid w:val="00EE5995"/>
    <w:rsid w:val="00EE5C18"/>
    <w:rsid w:val="00EE5D63"/>
    <w:rsid w:val="00EE6260"/>
    <w:rsid w:val="00EE67F2"/>
    <w:rsid w:val="00EE6926"/>
    <w:rsid w:val="00EE6AB3"/>
    <w:rsid w:val="00EE6E5C"/>
    <w:rsid w:val="00EE70AA"/>
    <w:rsid w:val="00EE7514"/>
    <w:rsid w:val="00EE76A4"/>
    <w:rsid w:val="00EE7AD6"/>
    <w:rsid w:val="00EF03CC"/>
    <w:rsid w:val="00EF0506"/>
    <w:rsid w:val="00EF07FA"/>
    <w:rsid w:val="00EF0878"/>
    <w:rsid w:val="00EF091C"/>
    <w:rsid w:val="00EF0A6F"/>
    <w:rsid w:val="00EF0ECC"/>
    <w:rsid w:val="00EF1421"/>
    <w:rsid w:val="00EF1563"/>
    <w:rsid w:val="00EF1627"/>
    <w:rsid w:val="00EF1645"/>
    <w:rsid w:val="00EF1769"/>
    <w:rsid w:val="00EF1896"/>
    <w:rsid w:val="00EF2230"/>
    <w:rsid w:val="00EF238D"/>
    <w:rsid w:val="00EF26A1"/>
    <w:rsid w:val="00EF2849"/>
    <w:rsid w:val="00EF2885"/>
    <w:rsid w:val="00EF2D45"/>
    <w:rsid w:val="00EF2D95"/>
    <w:rsid w:val="00EF3157"/>
    <w:rsid w:val="00EF32AC"/>
    <w:rsid w:val="00EF393D"/>
    <w:rsid w:val="00EF407C"/>
    <w:rsid w:val="00EF4790"/>
    <w:rsid w:val="00EF4B06"/>
    <w:rsid w:val="00EF4BDC"/>
    <w:rsid w:val="00EF4D10"/>
    <w:rsid w:val="00EF4DF4"/>
    <w:rsid w:val="00EF4FBE"/>
    <w:rsid w:val="00EF5294"/>
    <w:rsid w:val="00EF52AF"/>
    <w:rsid w:val="00EF554C"/>
    <w:rsid w:val="00EF5623"/>
    <w:rsid w:val="00EF5640"/>
    <w:rsid w:val="00EF5FB4"/>
    <w:rsid w:val="00EF60DE"/>
    <w:rsid w:val="00EF610B"/>
    <w:rsid w:val="00EF6186"/>
    <w:rsid w:val="00EF6324"/>
    <w:rsid w:val="00EF634E"/>
    <w:rsid w:val="00EF6690"/>
    <w:rsid w:val="00EF6869"/>
    <w:rsid w:val="00EF692C"/>
    <w:rsid w:val="00EF694A"/>
    <w:rsid w:val="00EF6DAB"/>
    <w:rsid w:val="00EF6F92"/>
    <w:rsid w:val="00EF70E2"/>
    <w:rsid w:val="00EF72A5"/>
    <w:rsid w:val="00EF7416"/>
    <w:rsid w:val="00EF7450"/>
    <w:rsid w:val="00EF777C"/>
    <w:rsid w:val="00EF7BD4"/>
    <w:rsid w:val="00F0022F"/>
    <w:rsid w:val="00F006E0"/>
    <w:rsid w:val="00F009A8"/>
    <w:rsid w:val="00F01477"/>
    <w:rsid w:val="00F0166E"/>
    <w:rsid w:val="00F0172E"/>
    <w:rsid w:val="00F01B59"/>
    <w:rsid w:val="00F01E0E"/>
    <w:rsid w:val="00F01E90"/>
    <w:rsid w:val="00F02051"/>
    <w:rsid w:val="00F02896"/>
    <w:rsid w:val="00F029C9"/>
    <w:rsid w:val="00F02A87"/>
    <w:rsid w:val="00F02DA5"/>
    <w:rsid w:val="00F0354A"/>
    <w:rsid w:val="00F03BB1"/>
    <w:rsid w:val="00F03CAC"/>
    <w:rsid w:val="00F03D28"/>
    <w:rsid w:val="00F0404E"/>
    <w:rsid w:val="00F040C6"/>
    <w:rsid w:val="00F0420B"/>
    <w:rsid w:val="00F0421B"/>
    <w:rsid w:val="00F0440F"/>
    <w:rsid w:val="00F04445"/>
    <w:rsid w:val="00F045C3"/>
    <w:rsid w:val="00F045ED"/>
    <w:rsid w:val="00F0464D"/>
    <w:rsid w:val="00F0481F"/>
    <w:rsid w:val="00F0484C"/>
    <w:rsid w:val="00F0498D"/>
    <w:rsid w:val="00F04F7F"/>
    <w:rsid w:val="00F05040"/>
    <w:rsid w:val="00F05173"/>
    <w:rsid w:val="00F0520C"/>
    <w:rsid w:val="00F05684"/>
    <w:rsid w:val="00F056AF"/>
    <w:rsid w:val="00F05CE2"/>
    <w:rsid w:val="00F06063"/>
    <w:rsid w:val="00F06209"/>
    <w:rsid w:val="00F06338"/>
    <w:rsid w:val="00F06E20"/>
    <w:rsid w:val="00F0753B"/>
    <w:rsid w:val="00F077D8"/>
    <w:rsid w:val="00F077E2"/>
    <w:rsid w:val="00F07937"/>
    <w:rsid w:val="00F07AB5"/>
    <w:rsid w:val="00F07ABD"/>
    <w:rsid w:val="00F104D8"/>
    <w:rsid w:val="00F109D9"/>
    <w:rsid w:val="00F10A54"/>
    <w:rsid w:val="00F10D2F"/>
    <w:rsid w:val="00F1103A"/>
    <w:rsid w:val="00F11046"/>
    <w:rsid w:val="00F1131B"/>
    <w:rsid w:val="00F113E2"/>
    <w:rsid w:val="00F11940"/>
    <w:rsid w:val="00F11B2B"/>
    <w:rsid w:val="00F11E97"/>
    <w:rsid w:val="00F1221E"/>
    <w:rsid w:val="00F12350"/>
    <w:rsid w:val="00F12599"/>
    <w:rsid w:val="00F12C03"/>
    <w:rsid w:val="00F12DC4"/>
    <w:rsid w:val="00F13032"/>
    <w:rsid w:val="00F13164"/>
    <w:rsid w:val="00F135EB"/>
    <w:rsid w:val="00F1362E"/>
    <w:rsid w:val="00F1395F"/>
    <w:rsid w:val="00F13B54"/>
    <w:rsid w:val="00F13C46"/>
    <w:rsid w:val="00F13C7B"/>
    <w:rsid w:val="00F13DBB"/>
    <w:rsid w:val="00F13E1E"/>
    <w:rsid w:val="00F14672"/>
    <w:rsid w:val="00F149C0"/>
    <w:rsid w:val="00F149DE"/>
    <w:rsid w:val="00F14EE6"/>
    <w:rsid w:val="00F15078"/>
    <w:rsid w:val="00F15558"/>
    <w:rsid w:val="00F1597F"/>
    <w:rsid w:val="00F15B75"/>
    <w:rsid w:val="00F1659E"/>
    <w:rsid w:val="00F1665A"/>
    <w:rsid w:val="00F16B59"/>
    <w:rsid w:val="00F16C9C"/>
    <w:rsid w:val="00F16E16"/>
    <w:rsid w:val="00F17968"/>
    <w:rsid w:val="00F17986"/>
    <w:rsid w:val="00F17C5E"/>
    <w:rsid w:val="00F17FCC"/>
    <w:rsid w:val="00F200CD"/>
    <w:rsid w:val="00F204DB"/>
    <w:rsid w:val="00F2073A"/>
    <w:rsid w:val="00F20A2A"/>
    <w:rsid w:val="00F20ADB"/>
    <w:rsid w:val="00F20B45"/>
    <w:rsid w:val="00F20DC5"/>
    <w:rsid w:val="00F2107F"/>
    <w:rsid w:val="00F21180"/>
    <w:rsid w:val="00F214FD"/>
    <w:rsid w:val="00F21574"/>
    <w:rsid w:val="00F2169F"/>
    <w:rsid w:val="00F218E0"/>
    <w:rsid w:val="00F21AFF"/>
    <w:rsid w:val="00F21BDF"/>
    <w:rsid w:val="00F21FF4"/>
    <w:rsid w:val="00F22443"/>
    <w:rsid w:val="00F22865"/>
    <w:rsid w:val="00F22A21"/>
    <w:rsid w:val="00F22A52"/>
    <w:rsid w:val="00F22FE2"/>
    <w:rsid w:val="00F232F0"/>
    <w:rsid w:val="00F23428"/>
    <w:rsid w:val="00F2394E"/>
    <w:rsid w:val="00F23DE3"/>
    <w:rsid w:val="00F23EED"/>
    <w:rsid w:val="00F23F1C"/>
    <w:rsid w:val="00F2404F"/>
    <w:rsid w:val="00F240D2"/>
    <w:rsid w:val="00F241C2"/>
    <w:rsid w:val="00F2473A"/>
    <w:rsid w:val="00F248A0"/>
    <w:rsid w:val="00F24A9E"/>
    <w:rsid w:val="00F24ABE"/>
    <w:rsid w:val="00F24D72"/>
    <w:rsid w:val="00F24E77"/>
    <w:rsid w:val="00F24EAB"/>
    <w:rsid w:val="00F252B4"/>
    <w:rsid w:val="00F253F5"/>
    <w:rsid w:val="00F2543A"/>
    <w:rsid w:val="00F255DA"/>
    <w:rsid w:val="00F25819"/>
    <w:rsid w:val="00F2586F"/>
    <w:rsid w:val="00F26597"/>
    <w:rsid w:val="00F265AB"/>
    <w:rsid w:val="00F2685D"/>
    <w:rsid w:val="00F26D6D"/>
    <w:rsid w:val="00F26F71"/>
    <w:rsid w:val="00F26FEA"/>
    <w:rsid w:val="00F2723D"/>
    <w:rsid w:val="00F274EA"/>
    <w:rsid w:val="00F275BD"/>
    <w:rsid w:val="00F275BF"/>
    <w:rsid w:val="00F27B07"/>
    <w:rsid w:val="00F27D43"/>
    <w:rsid w:val="00F30579"/>
    <w:rsid w:val="00F3072B"/>
    <w:rsid w:val="00F307FD"/>
    <w:rsid w:val="00F30825"/>
    <w:rsid w:val="00F30EAD"/>
    <w:rsid w:val="00F30EE6"/>
    <w:rsid w:val="00F313E6"/>
    <w:rsid w:val="00F317DE"/>
    <w:rsid w:val="00F31CF3"/>
    <w:rsid w:val="00F31F13"/>
    <w:rsid w:val="00F320DA"/>
    <w:rsid w:val="00F322D2"/>
    <w:rsid w:val="00F32AB0"/>
    <w:rsid w:val="00F32DD4"/>
    <w:rsid w:val="00F32F87"/>
    <w:rsid w:val="00F33581"/>
    <w:rsid w:val="00F33B2F"/>
    <w:rsid w:val="00F33D99"/>
    <w:rsid w:val="00F33F98"/>
    <w:rsid w:val="00F3403F"/>
    <w:rsid w:val="00F3433B"/>
    <w:rsid w:val="00F34372"/>
    <w:rsid w:val="00F34BAF"/>
    <w:rsid w:val="00F34C1B"/>
    <w:rsid w:val="00F34D32"/>
    <w:rsid w:val="00F34EAC"/>
    <w:rsid w:val="00F34FC7"/>
    <w:rsid w:val="00F35385"/>
    <w:rsid w:val="00F3558F"/>
    <w:rsid w:val="00F3579A"/>
    <w:rsid w:val="00F358D4"/>
    <w:rsid w:val="00F3600F"/>
    <w:rsid w:val="00F36378"/>
    <w:rsid w:val="00F363F9"/>
    <w:rsid w:val="00F3774F"/>
    <w:rsid w:val="00F379D4"/>
    <w:rsid w:val="00F37BE4"/>
    <w:rsid w:val="00F37C81"/>
    <w:rsid w:val="00F37DA9"/>
    <w:rsid w:val="00F37DD7"/>
    <w:rsid w:val="00F402A3"/>
    <w:rsid w:val="00F406C4"/>
    <w:rsid w:val="00F407E2"/>
    <w:rsid w:val="00F408FF"/>
    <w:rsid w:val="00F409F9"/>
    <w:rsid w:val="00F40A65"/>
    <w:rsid w:val="00F40AD7"/>
    <w:rsid w:val="00F40BFC"/>
    <w:rsid w:val="00F412B8"/>
    <w:rsid w:val="00F412DF"/>
    <w:rsid w:val="00F4147A"/>
    <w:rsid w:val="00F415B9"/>
    <w:rsid w:val="00F4160B"/>
    <w:rsid w:val="00F41842"/>
    <w:rsid w:val="00F41977"/>
    <w:rsid w:val="00F41BBA"/>
    <w:rsid w:val="00F41BF0"/>
    <w:rsid w:val="00F41CB9"/>
    <w:rsid w:val="00F41D69"/>
    <w:rsid w:val="00F41FA4"/>
    <w:rsid w:val="00F41FEA"/>
    <w:rsid w:val="00F42442"/>
    <w:rsid w:val="00F425E2"/>
    <w:rsid w:val="00F42CCE"/>
    <w:rsid w:val="00F42CE4"/>
    <w:rsid w:val="00F43161"/>
    <w:rsid w:val="00F431BB"/>
    <w:rsid w:val="00F4333C"/>
    <w:rsid w:val="00F43406"/>
    <w:rsid w:val="00F434A7"/>
    <w:rsid w:val="00F43AB0"/>
    <w:rsid w:val="00F43B56"/>
    <w:rsid w:val="00F43DF1"/>
    <w:rsid w:val="00F43E0C"/>
    <w:rsid w:val="00F44335"/>
    <w:rsid w:val="00F44336"/>
    <w:rsid w:val="00F4434B"/>
    <w:rsid w:val="00F4449F"/>
    <w:rsid w:val="00F444B2"/>
    <w:rsid w:val="00F445D8"/>
    <w:rsid w:val="00F44DDE"/>
    <w:rsid w:val="00F45023"/>
    <w:rsid w:val="00F450A5"/>
    <w:rsid w:val="00F4525B"/>
    <w:rsid w:val="00F4538B"/>
    <w:rsid w:val="00F455BD"/>
    <w:rsid w:val="00F45824"/>
    <w:rsid w:val="00F458B9"/>
    <w:rsid w:val="00F45C7F"/>
    <w:rsid w:val="00F46239"/>
    <w:rsid w:val="00F4661D"/>
    <w:rsid w:val="00F46EE8"/>
    <w:rsid w:val="00F47234"/>
    <w:rsid w:val="00F4739D"/>
    <w:rsid w:val="00F47507"/>
    <w:rsid w:val="00F47710"/>
    <w:rsid w:val="00F479E4"/>
    <w:rsid w:val="00F47E33"/>
    <w:rsid w:val="00F47F76"/>
    <w:rsid w:val="00F500F6"/>
    <w:rsid w:val="00F5074A"/>
    <w:rsid w:val="00F50867"/>
    <w:rsid w:val="00F509D7"/>
    <w:rsid w:val="00F50A21"/>
    <w:rsid w:val="00F50A67"/>
    <w:rsid w:val="00F50CBB"/>
    <w:rsid w:val="00F50CCC"/>
    <w:rsid w:val="00F50F09"/>
    <w:rsid w:val="00F50F3C"/>
    <w:rsid w:val="00F511F0"/>
    <w:rsid w:val="00F51380"/>
    <w:rsid w:val="00F513F3"/>
    <w:rsid w:val="00F513FC"/>
    <w:rsid w:val="00F5143E"/>
    <w:rsid w:val="00F51519"/>
    <w:rsid w:val="00F51916"/>
    <w:rsid w:val="00F51948"/>
    <w:rsid w:val="00F521E7"/>
    <w:rsid w:val="00F5220A"/>
    <w:rsid w:val="00F524B3"/>
    <w:rsid w:val="00F52863"/>
    <w:rsid w:val="00F528AF"/>
    <w:rsid w:val="00F52C1E"/>
    <w:rsid w:val="00F53643"/>
    <w:rsid w:val="00F53B28"/>
    <w:rsid w:val="00F53B7D"/>
    <w:rsid w:val="00F53C08"/>
    <w:rsid w:val="00F53C4B"/>
    <w:rsid w:val="00F53D73"/>
    <w:rsid w:val="00F5400B"/>
    <w:rsid w:val="00F543D7"/>
    <w:rsid w:val="00F54520"/>
    <w:rsid w:val="00F54586"/>
    <w:rsid w:val="00F54BA9"/>
    <w:rsid w:val="00F54CDD"/>
    <w:rsid w:val="00F55337"/>
    <w:rsid w:val="00F55C9C"/>
    <w:rsid w:val="00F55CB1"/>
    <w:rsid w:val="00F56063"/>
    <w:rsid w:val="00F5614F"/>
    <w:rsid w:val="00F56640"/>
    <w:rsid w:val="00F5678C"/>
    <w:rsid w:val="00F56831"/>
    <w:rsid w:val="00F56A68"/>
    <w:rsid w:val="00F56AD8"/>
    <w:rsid w:val="00F56B10"/>
    <w:rsid w:val="00F56C8A"/>
    <w:rsid w:val="00F56D2E"/>
    <w:rsid w:val="00F57644"/>
    <w:rsid w:val="00F57B37"/>
    <w:rsid w:val="00F57E82"/>
    <w:rsid w:val="00F60047"/>
    <w:rsid w:val="00F600F5"/>
    <w:rsid w:val="00F60431"/>
    <w:rsid w:val="00F60504"/>
    <w:rsid w:val="00F6090E"/>
    <w:rsid w:val="00F60E9D"/>
    <w:rsid w:val="00F61414"/>
    <w:rsid w:val="00F615A9"/>
    <w:rsid w:val="00F615C2"/>
    <w:rsid w:val="00F616B7"/>
    <w:rsid w:val="00F61751"/>
    <w:rsid w:val="00F61C95"/>
    <w:rsid w:val="00F61EE9"/>
    <w:rsid w:val="00F61F04"/>
    <w:rsid w:val="00F623A8"/>
    <w:rsid w:val="00F62440"/>
    <w:rsid w:val="00F627BB"/>
    <w:rsid w:val="00F62D45"/>
    <w:rsid w:val="00F6315B"/>
    <w:rsid w:val="00F6345A"/>
    <w:rsid w:val="00F63473"/>
    <w:rsid w:val="00F63AF1"/>
    <w:rsid w:val="00F63B62"/>
    <w:rsid w:val="00F63D9A"/>
    <w:rsid w:val="00F64056"/>
    <w:rsid w:val="00F644C7"/>
    <w:rsid w:val="00F649B7"/>
    <w:rsid w:val="00F64C3D"/>
    <w:rsid w:val="00F64D7F"/>
    <w:rsid w:val="00F65401"/>
    <w:rsid w:val="00F656DC"/>
    <w:rsid w:val="00F65787"/>
    <w:rsid w:val="00F657A3"/>
    <w:rsid w:val="00F657EB"/>
    <w:rsid w:val="00F65A64"/>
    <w:rsid w:val="00F65B78"/>
    <w:rsid w:val="00F65D2A"/>
    <w:rsid w:val="00F65D3C"/>
    <w:rsid w:val="00F65FA2"/>
    <w:rsid w:val="00F660E8"/>
    <w:rsid w:val="00F661AC"/>
    <w:rsid w:val="00F66245"/>
    <w:rsid w:val="00F6685F"/>
    <w:rsid w:val="00F668EB"/>
    <w:rsid w:val="00F6698A"/>
    <w:rsid w:val="00F66A41"/>
    <w:rsid w:val="00F66D7E"/>
    <w:rsid w:val="00F66E52"/>
    <w:rsid w:val="00F670FD"/>
    <w:rsid w:val="00F6717D"/>
    <w:rsid w:val="00F6721B"/>
    <w:rsid w:val="00F6728C"/>
    <w:rsid w:val="00F6770D"/>
    <w:rsid w:val="00F67AB0"/>
    <w:rsid w:val="00F67BDD"/>
    <w:rsid w:val="00F67C39"/>
    <w:rsid w:val="00F67F48"/>
    <w:rsid w:val="00F67FA0"/>
    <w:rsid w:val="00F7061E"/>
    <w:rsid w:val="00F706E6"/>
    <w:rsid w:val="00F70808"/>
    <w:rsid w:val="00F71061"/>
    <w:rsid w:val="00F71301"/>
    <w:rsid w:val="00F71336"/>
    <w:rsid w:val="00F714F0"/>
    <w:rsid w:val="00F71752"/>
    <w:rsid w:val="00F71964"/>
    <w:rsid w:val="00F719AB"/>
    <w:rsid w:val="00F71A58"/>
    <w:rsid w:val="00F71B20"/>
    <w:rsid w:val="00F71C75"/>
    <w:rsid w:val="00F71E60"/>
    <w:rsid w:val="00F71E62"/>
    <w:rsid w:val="00F72010"/>
    <w:rsid w:val="00F722E4"/>
    <w:rsid w:val="00F72338"/>
    <w:rsid w:val="00F72353"/>
    <w:rsid w:val="00F72893"/>
    <w:rsid w:val="00F72BF7"/>
    <w:rsid w:val="00F72E48"/>
    <w:rsid w:val="00F731E2"/>
    <w:rsid w:val="00F73772"/>
    <w:rsid w:val="00F73DD7"/>
    <w:rsid w:val="00F74263"/>
    <w:rsid w:val="00F74268"/>
    <w:rsid w:val="00F7438A"/>
    <w:rsid w:val="00F743E8"/>
    <w:rsid w:val="00F7488E"/>
    <w:rsid w:val="00F74991"/>
    <w:rsid w:val="00F74F8C"/>
    <w:rsid w:val="00F756B3"/>
    <w:rsid w:val="00F756BA"/>
    <w:rsid w:val="00F75AF6"/>
    <w:rsid w:val="00F75D06"/>
    <w:rsid w:val="00F75EF5"/>
    <w:rsid w:val="00F76129"/>
    <w:rsid w:val="00F761BC"/>
    <w:rsid w:val="00F76BBB"/>
    <w:rsid w:val="00F76D41"/>
    <w:rsid w:val="00F76E1F"/>
    <w:rsid w:val="00F77084"/>
    <w:rsid w:val="00F7721B"/>
    <w:rsid w:val="00F7727D"/>
    <w:rsid w:val="00F7733F"/>
    <w:rsid w:val="00F7742B"/>
    <w:rsid w:val="00F77671"/>
    <w:rsid w:val="00F77B3A"/>
    <w:rsid w:val="00F77E6F"/>
    <w:rsid w:val="00F77FEE"/>
    <w:rsid w:val="00F803AA"/>
    <w:rsid w:val="00F80631"/>
    <w:rsid w:val="00F80738"/>
    <w:rsid w:val="00F80CBC"/>
    <w:rsid w:val="00F80EC9"/>
    <w:rsid w:val="00F8108A"/>
    <w:rsid w:val="00F811F3"/>
    <w:rsid w:val="00F8136A"/>
    <w:rsid w:val="00F816FA"/>
    <w:rsid w:val="00F81DA9"/>
    <w:rsid w:val="00F82331"/>
    <w:rsid w:val="00F828C9"/>
    <w:rsid w:val="00F82A1B"/>
    <w:rsid w:val="00F82F45"/>
    <w:rsid w:val="00F8302E"/>
    <w:rsid w:val="00F832E2"/>
    <w:rsid w:val="00F835BF"/>
    <w:rsid w:val="00F836E9"/>
    <w:rsid w:val="00F83863"/>
    <w:rsid w:val="00F838E0"/>
    <w:rsid w:val="00F83B4C"/>
    <w:rsid w:val="00F840A6"/>
    <w:rsid w:val="00F84164"/>
    <w:rsid w:val="00F84376"/>
    <w:rsid w:val="00F84481"/>
    <w:rsid w:val="00F8489B"/>
    <w:rsid w:val="00F84B09"/>
    <w:rsid w:val="00F84B28"/>
    <w:rsid w:val="00F84C6C"/>
    <w:rsid w:val="00F8511F"/>
    <w:rsid w:val="00F853DB"/>
    <w:rsid w:val="00F853E7"/>
    <w:rsid w:val="00F85595"/>
    <w:rsid w:val="00F855EE"/>
    <w:rsid w:val="00F8571F"/>
    <w:rsid w:val="00F8595C"/>
    <w:rsid w:val="00F85CE8"/>
    <w:rsid w:val="00F85E2A"/>
    <w:rsid w:val="00F85E67"/>
    <w:rsid w:val="00F85F0C"/>
    <w:rsid w:val="00F86003"/>
    <w:rsid w:val="00F861C0"/>
    <w:rsid w:val="00F86594"/>
    <w:rsid w:val="00F86AAE"/>
    <w:rsid w:val="00F86CDF"/>
    <w:rsid w:val="00F86DE3"/>
    <w:rsid w:val="00F86F64"/>
    <w:rsid w:val="00F86FDA"/>
    <w:rsid w:val="00F87364"/>
    <w:rsid w:val="00F873F6"/>
    <w:rsid w:val="00F875B3"/>
    <w:rsid w:val="00F87896"/>
    <w:rsid w:val="00F87A72"/>
    <w:rsid w:val="00F9082D"/>
    <w:rsid w:val="00F90DB3"/>
    <w:rsid w:val="00F9100E"/>
    <w:rsid w:val="00F9105A"/>
    <w:rsid w:val="00F91241"/>
    <w:rsid w:val="00F914AB"/>
    <w:rsid w:val="00F914ED"/>
    <w:rsid w:val="00F91A39"/>
    <w:rsid w:val="00F91CBD"/>
    <w:rsid w:val="00F91E95"/>
    <w:rsid w:val="00F9219E"/>
    <w:rsid w:val="00F92730"/>
    <w:rsid w:val="00F92826"/>
    <w:rsid w:val="00F928BD"/>
    <w:rsid w:val="00F92A8F"/>
    <w:rsid w:val="00F92BC7"/>
    <w:rsid w:val="00F92C75"/>
    <w:rsid w:val="00F92EF2"/>
    <w:rsid w:val="00F9304B"/>
    <w:rsid w:val="00F9314F"/>
    <w:rsid w:val="00F935CD"/>
    <w:rsid w:val="00F9382E"/>
    <w:rsid w:val="00F93B75"/>
    <w:rsid w:val="00F93EBC"/>
    <w:rsid w:val="00F94118"/>
    <w:rsid w:val="00F9415E"/>
    <w:rsid w:val="00F9418D"/>
    <w:rsid w:val="00F94401"/>
    <w:rsid w:val="00F945EB"/>
    <w:rsid w:val="00F947F6"/>
    <w:rsid w:val="00F94F62"/>
    <w:rsid w:val="00F950FD"/>
    <w:rsid w:val="00F953B6"/>
    <w:rsid w:val="00F95448"/>
    <w:rsid w:val="00F9552E"/>
    <w:rsid w:val="00F955FB"/>
    <w:rsid w:val="00F95717"/>
    <w:rsid w:val="00F95DDF"/>
    <w:rsid w:val="00F95E34"/>
    <w:rsid w:val="00F95EBB"/>
    <w:rsid w:val="00F95EDB"/>
    <w:rsid w:val="00F96160"/>
    <w:rsid w:val="00F964E2"/>
    <w:rsid w:val="00F96588"/>
    <w:rsid w:val="00F96678"/>
    <w:rsid w:val="00F9671B"/>
    <w:rsid w:val="00F96884"/>
    <w:rsid w:val="00F96B80"/>
    <w:rsid w:val="00F96D6D"/>
    <w:rsid w:val="00F96DB4"/>
    <w:rsid w:val="00F96DF9"/>
    <w:rsid w:val="00F96F81"/>
    <w:rsid w:val="00F971CE"/>
    <w:rsid w:val="00F971D5"/>
    <w:rsid w:val="00F972CD"/>
    <w:rsid w:val="00F973C4"/>
    <w:rsid w:val="00F977D4"/>
    <w:rsid w:val="00F97FE3"/>
    <w:rsid w:val="00FA0172"/>
    <w:rsid w:val="00FA0270"/>
    <w:rsid w:val="00FA06BF"/>
    <w:rsid w:val="00FA0967"/>
    <w:rsid w:val="00FA0D0E"/>
    <w:rsid w:val="00FA0D0F"/>
    <w:rsid w:val="00FA0D56"/>
    <w:rsid w:val="00FA11F7"/>
    <w:rsid w:val="00FA18F1"/>
    <w:rsid w:val="00FA1DC0"/>
    <w:rsid w:val="00FA1EC6"/>
    <w:rsid w:val="00FA1EE4"/>
    <w:rsid w:val="00FA1F9A"/>
    <w:rsid w:val="00FA1FDF"/>
    <w:rsid w:val="00FA216C"/>
    <w:rsid w:val="00FA237E"/>
    <w:rsid w:val="00FA2988"/>
    <w:rsid w:val="00FA2BDF"/>
    <w:rsid w:val="00FA2C97"/>
    <w:rsid w:val="00FA300B"/>
    <w:rsid w:val="00FA333D"/>
    <w:rsid w:val="00FA34A0"/>
    <w:rsid w:val="00FA37AA"/>
    <w:rsid w:val="00FA3D84"/>
    <w:rsid w:val="00FA3D9F"/>
    <w:rsid w:val="00FA430F"/>
    <w:rsid w:val="00FA46DC"/>
    <w:rsid w:val="00FA4B94"/>
    <w:rsid w:val="00FA4BBF"/>
    <w:rsid w:val="00FA4C21"/>
    <w:rsid w:val="00FA4DC1"/>
    <w:rsid w:val="00FA4EAC"/>
    <w:rsid w:val="00FA4F86"/>
    <w:rsid w:val="00FA525C"/>
    <w:rsid w:val="00FA5653"/>
    <w:rsid w:val="00FA6447"/>
    <w:rsid w:val="00FA654B"/>
    <w:rsid w:val="00FA66D0"/>
    <w:rsid w:val="00FA6EB9"/>
    <w:rsid w:val="00FA6FAD"/>
    <w:rsid w:val="00FA7099"/>
    <w:rsid w:val="00FA70DA"/>
    <w:rsid w:val="00FA719E"/>
    <w:rsid w:val="00FA72D2"/>
    <w:rsid w:val="00FA73A1"/>
    <w:rsid w:val="00FA73C1"/>
    <w:rsid w:val="00FA79A8"/>
    <w:rsid w:val="00FA7ACE"/>
    <w:rsid w:val="00FA7BCB"/>
    <w:rsid w:val="00FA7F95"/>
    <w:rsid w:val="00FB00A7"/>
    <w:rsid w:val="00FB01A7"/>
    <w:rsid w:val="00FB056B"/>
    <w:rsid w:val="00FB0640"/>
    <w:rsid w:val="00FB0662"/>
    <w:rsid w:val="00FB0792"/>
    <w:rsid w:val="00FB0FCA"/>
    <w:rsid w:val="00FB1255"/>
    <w:rsid w:val="00FB150D"/>
    <w:rsid w:val="00FB1566"/>
    <w:rsid w:val="00FB16A0"/>
    <w:rsid w:val="00FB171A"/>
    <w:rsid w:val="00FB193C"/>
    <w:rsid w:val="00FB1A03"/>
    <w:rsid w:val="00FB1EB0"/>
    <w:rsid w:val="00FB1F0F"/>
    <w:rsid w:val="00FB1F6F"/>
    <w:rsid w:val="00FB20A5"/>
    <w:rsid w:val="00FB25C7"/>
    <w:rsid w:val="00FB26AA"/>
    <w:rsid w:val="00FB26F0"/>
    <w:rsid w:val="00FB28E0"/>
    <w:rsid w:val="00FB2DC5"/>
    <w:rsid w:val="00FB2DEE"/>
    <w:rsid w:val="00FB2F3A"/>
    <w:rsid w:val="00FB300D"/>
    <w:rsid w:val="00FB31F2"/>
    <w:rsid w:val="00FB32E5"/>
    <w:rsid w:val="00FB3356"/>
    <w:rsid w:val="00FB36E8"/>
    <w:rsid w:val="00FB3CA0"/>
    <w:rsid w:val="00FB3CDD"/>
    <w:rsid w:val="00FB43A9"/>
    <w:rsid w:val="00FB464D"/>
    <w:rsid w:val="00FB4A77"/>
    <w:rsid w:val="00FB4BCA"/>
    <w:rsid w:val="00FB4FEA"/>
    <w:rsid w:val="00FB5532"/>
    <w:rsid w:val="00FB55DE"/>
    <w:rsid w:val="00FB585F"/>
    <w:rsid w:val="00FB5A06"/>
    <w:rsid w:val="00FB5F99"/>
    <w:rsid w:val="00FB60BF"/>
    <w:rsid w:val="00FB60D1"/>
    <w:rsid w:val="00FB683F"/>
    <w:rsid w:val="00FB69C7"/>
    <w:rsid w:val="00FB6A28"/>
    <w:rsid w:val="00FB6A47"/>
    <w:rsid w:val="00FB6C8A"/>
    <w:rsid w:val="00FB6D1E"/>
    <w:rsid w:val="00FB6D92"/>
    <w:rsid w:val="00FB76BE"/>
    <w:rsid w:val="00FB7800"/>
    <w:rsid w:val="00FB7A6A"/>
    <w:rsid w:val="00FB7F01"/>
    <w:rsid w:val="00FC0023"/>
    <w:rsid w:val="00FC010F"/>
    <w:rsid w:val="00FC02D9"/>
    <w:rsid w:val="00FC08A5"/>
    <w:rsid w:val="00FC0A2B"/>
    <w:rsid w:val="00FC0F79"/>
    <w:rsid w:val="00FC1347"/>
    <w:rsid w:val="00FC15CB"/>
    <w:rsid w:val="00FC16A4"/>
    <w:rsid w:val="00FC1729"/>
    <w:rsid w:val="00FC1839"/>
    <w:rsid w:val="00FC1A7A"/>
    <w:rsid w:val="00FC2000"/>
    <w:rsid w:val="00FC20AD"/>
    <w:rsid w:val="00FC2252"/>
    <w:rsid w:val="00FC244F"/>
    <w:rsid w:val="00FC2707"/>
    <w:rsid w:val="00FC2C39"/>
    <w:rsid w:val="00FC2CB3"/>
    <w:rsid w:val="00FC2D0A"/>
    <w:rsid w:val="00FC2DB6"/>
    <w:rsid w:val="00FC3010"/>
    <w:rsid w:val="00FC30CC"/>
    <w:rsid w:val="00FC31AD"/>
    <w:rsid w:val="00FC352A"/>
    <w:rsid w:val="00FC3647"/>
    <w:rsid w:val="00FC394D"/>
    <w:rsid w:val="00FC3E44"/>
    <w:rsid w:val="00FC3F2D"/>
    <w:rsid w:val="00FC41FB"/>
    <w:rsid w:val="00FC420C"/>
    <w:rsid w:val="00FC430F"/>
    <w:rsid w:val="00FC4736"/>
    <w:rsid w:val="00FC48E3"/>
    <w:rsid w:val="00FC495F"/>
    <w:rsid w:val="00FC49D4"/>
    <w:rsid w:val="00FC4FF7"/>
    <w:rsid w:val="00FC54AB"/>
    <w:rsid w:val="00FC553A"/>
    <w:rsid w:val="00FC59D6"/>
    <w:rsid w:val="00FC5ACB"/>
    <w:rsid w:val="00FC5C29"/>
    <w:rsid w:val="00FC6608"/>
    <w:rsid w:val="00FC66B0"/>
    <w:rsid w:val="00FC66FE"/>
    <w:rsid w:val="00FC67A1"/>
    <w:rsid w:val="00FC67E7"/>
    <w:rsid w:val="00FC6837"/>
    <w:rsid w:val="00FC6ABB"/>
    <w:rsid w:val="00FC6C05"/>
    <w:rsid w:val="00FC6CFF"/>
    <w:rsid w:val="00FC6D11"/>
    <w:rsid w:val="00FC6F72"/>
    <w:rsid w:val="00FC724C"/>
    <w:rsid w:val="00FC75A4"/>
    <w:rsid w:val="00FC785B"/>
    <w:rsid w:val="00FC78E3"/>
    <w:rsid w:val="00FC793F"/>
    <w:rsid w:val="00FC7951"/>
    <w:rsid w:val="00FC7DA4"/>
    <w:rsid w:val="00FC7E35"/>
    <w:rsid w:val="00FC7EA3"/>
    <w:rsid w:val="00FD0484"/>
    <w:rsid w:val="00FD056B"/>
    <w:rsid w:val="00FD06DC"/>
    <w:rsid w:val="00FD08B6"/>
    <w:rsid w:val="00FD0920"/>
    <w:rsid w:val="00FD0BFE"/>
    <w:rsid w:val="00FD0C0A"/>
    <w:rsid w:val="00FD0DA6"/>
    <w:rsid w:val="00FD122A"/>
    <w:rsid w:val="00FD13C0"/>
    <w:rsid w:val="00FD1C82"/>
    <w:rsid w:val="00FD1D67"/>
    <w:rsid w:val="00FD1E47"/>
    <w:rsid w:val="00FD1F08"/>
    <w:rsid w:val="00FD2459"/>
    <w:rsid w:val="00FD26CE"/>
    <w:rsid w:val="00FD2D4C"/>
    <w:rsid w:val="00FD2E08"/>
    <w:rsid w:val="00FD2E63"/>
    <w:rsid w:val="00FD34C0"/>
    <w:rsid w:val="00FD37D3"/>
    <w:rsid w:val="00FD3FD7"/>
    <w:rsid w:val="00FD4152"/>
    <w:rsid w:val="00FD43F0"/>
    <w:rsid w:val="00FD4463"/>
    <w:rsid w:val="00FD459D"/>
    <w:rsid w:val="00FD4C65"/>
    <w:rsid w:val="00FD4E33"/>
    <w:rsid w:val="00FD5482"/>
    <w:rsid w:val="00FD5B08"/>
    <w:rsid w:val="00FD5E08"/>
    <w:rsid w:val="00FD5EDE"/>
    <w:rsid w:val="00FD6016"/>
    <w:rsid w:val="00FD62E7"/>
    <w:rsid w:val="00FD6493"/>
    <w:rsid w:val="00FD6626"/>
    <w:rsid w:val="00FD6C8B"/>
    <w:rsid w:val="00FD6DD5"/>
    <w:rsid w:val="00FD75E5"/>
    <w:rsid w:val="00FD77A2"/>
    <w:rsid w:val="00FD79A2"/>
    <w:rsid w:val="00FD7AB3"/>
    <w:rsid w:val="00FD7B79"/>
    <w:rsid w:val="00FD7C77"/>
    <w:rsid w:val="00FD7D97"/>
    <w:rsid w:val="00FD7EB5"/>
    <w:rsid w:val="00FE03FF"/>
    <w:rsid w:val="00FE0CF4"/>
    <w:rsid w:val="00FE10D5"/>
    <w:rsid w:val="00FE13B8"/>
    <w:rsid w:val="00FE14BE"/>
    <w:rsid w:val="00FE1E10"/>
    <w:rsid w:val="00FE1F35"/>
    <w:rsid w:val="00FE1F40"/>
    <w:rsid w:val="00FE20EE"/>
    <w:rsid w:val="00FE2409"/>
    <w:rsid w:val="00FE245F"/>
    <w:rsid w:val="00FE2480"/>
    <w:rsid w:val="00FE2639"/>
    <w:rsid w:val="00FE2B74"/>
    <w:rsid w:val="00FE2F44"/>
    <w:rsid w:val="00FE392B"/>
    <w:rsid w:val="00FE407A"/>
    <w:rsid w:val="00FE41E0"/>
    <w:rsid w:val="00FE4431"/>
    <w:rsid w:val="00FE454A"/>
    <w:rsid w:val="00FE45AD"/>
    <w:rsid w:val="00FE47AF"/>
    <w:rsid w:val="00FE4845"/>
    <w:rsid w:val="00FE4988"/>
    <w:rsid w:val="00FE4B62"/>
    <w:rsid w:val="00FE4E44"/>
    <w:rsid w:val="00FE4ED6"/>
    <w:rsid w:val="00FE4F6B"/>
    <w:rsid w:val="00FE4FE1"/>
    <w:rsid w:val="00FE5398"/>
    <w:rsid w:val="00FE53F6"/>
    <w:rsid w:val="00FE560D"/>
    <w:rsid w:val="00FE5951"/>
    <w:rsid w:val="00FE5CF2"/>
    <w:rsid w:val="00FE5DA1"/>
    <w:rsid w:val="00FE61D8"/>
    <w:rsid w:val="00FE6996"/>
    <w:rsid w:val="00FE6B6D"/>
    <w:rsid w:val="00FE6DC5"/>
    <w:rsid w:val="00FE6E69"/>
    <w:rsid w:val="00FE7278"/>
    <w:rsid w:val="00FE742B"/>
    <w:rsid w:val="00FE7471"/>
    <w:rsid w:val="00FE76AF"/>
    <w:rsid w:val="00FE776D"/>
    <w:rsid w:val="00FE791C"/>
    <w:rsid w:val="00FE7D03"/>
    <w:rsid w:val="00FE7DD7"/>
    <w:rsid w:val="00FF0300"/>
    <w:rsid w:val="00FF0485"/>
    <w:rsid w:val="00FF055E"/>
    <w:rsid w:val="00FF059D"/>
    <w:rsid w:val="00FF06E9"/>
    <w:rsid w:val="00FF0E6B"/>
    <w:rsid w:val="00FF10C1"/>
    <w:rsid w:val="00FF11A0"/>
    <w:rsid w:val="00FF150F"/>
    <w:rsid w:val="00FF1516"/>
    <w:rsid w:val="00FF162F"/>
    <w:rsid w:val="00FF19AD"/>
    <w:rsid w:val="00FF1D60"/>
    <w:rsid w:val="00FF21A8"/>
    <w:rsid w:val="00FF227E"/>
    <w:rsid w:val="00FF22DC"/>
    <w:rsid w:val="00FF296B"/>
    <w:rsid w:val="00FF2CA2"/>
    <w:rsid w:val="00FF2D36"/>
    <w:rsid w:val="00FF2E99"/>
    <w:rsid w:val="00FF3137"/>
    <w:rsid w:val="00FF3257"/>
    <w:rsid w:val="00FF365E"/>
    <w:rsid w:val="00FF368A"/>
    <w:rsid w:val="00FF3789"/>
    <w:rsid w:val="00FF3902"/>
    <w:rsid w:val="00FF3A78"/>
    <w:rsid w:val="00FF3D19"/>
    <w:rsid w:val="00FF401A"/>
    <w:rsid w:val="00FF4064"/>
    <w:rsid w:val="00FF4480"/>
    <w:rsid w:val="00FF45FA"/>
    <w:rsid w:val="00FF473B"/>
    <w:rsid w:val="00FF490E"/>
    <w:rsid w:val="00FF54A9"/>
    <w:rsid w:val="00FF5B0F"/>
    <w:rsid w:val="00FF627B"/>
    <w:rsid w:val="00FF657C"/>
    <w:rsid w:val="00FF65BE"/>
    <w:rsid w:val="00FF66DB"/>
    <w:rsid w:val="00FF6952"/>
    <w:rsid w:val="00FF6E08"/>
    <w:rsid w:val="00FF6FAB"/>
    <w:rsid w:val="00FF701C"/>
    <w:rsid w:val="00FF73E3"/>
    <w:rsid w:val="00FF7994"/>
    <w:rsid w:val="00FF7E7F"/>
    <w:rsid w:val="013040F3"/>
    <w:rsid w:val="014BEB61"/>
    <w:rsid w:val="0173EB5F"/>
    <w:rsid w:val="01AFB80B"/>
    <w:rsid w:val="01B7C891"/>
    <w:rsid w:val="02021C0E"/>
    <w:rsid w:val="02155781"/>
    <w:rsid w:val="0224B249"/>
    <w:rsid w:val="02404606"/>
    <w:rsid w:val="024B980C"/>
    <w:rsid w:val="025507B2"/>
    <w:rsid w:val="02559CF6"/>
    <w:rsid w:val="02A88849"/>
    <w:rsid w:val="02B539DC"/>
    <w:rsid w:val="02C9A471"/>
    <w:rsid w:val="034885A2"/>
    <w:rsid w:val="036C9230"/>
    <w:rsid w:val="03910908"/>
    <w:rsid w:val="03AFB388"/>
    <w:rsid w:val="046F0365"/>
    <w:rsid w:val="04B1DCC4"/>
    <w:rsid w:val="04C9E936"/>
    <w:rsid w:val="054AC2E8"/>
    <w:rsid w:val="0575EBCF"/>
    <w:rsid w:val="0586F483"/>
    <w:rsid w:val="059434EE"/>
    <w:rsid w:val="05A37864"/>
    <w:rsid w:val="05A63C3C"/>
    <w:rsid w:val="05AF0450"/>
    <w:rsid w:val="05F1E732"/>
    <w:rsid w:val="062C86FF"/>
    <w:rsid w:val="065B3C09"/>
    <w:rsid w:val="0692640A"/>
    <w:rsid w:val="06C9A366"/>
    <w:rsid w:val="06E39420"/>
    <w:rsid w:val="0720927F"/>
    <w:rsid w:val="074A2A90"/>
    <w:rsid w:val="07605066"/>
    <w:rsid w:val="077E280D"/>
    <w:rsid w:val="0787E6CD"/>
    <w:rsid w:val="0795B37A"/>
    <w:rsid w:val="07F1A5C0"/>
    <w:rsid w:val="07FE9B03"/>
    <w:rsid w:val="081F5671"/>
    <w:rsid w:val="08EE44D7"/>
    <w:rsid w:val="0903D0FD"/>
    <w:rsid w:val="09342FFC"/>
    <w:rsid w:val="0970B293"/>
    <w:rsid w:val="09713D71"/>
    <w:rsid w:val="0973B4A2"/>
    <w:rsid w:val="099E24D7"/>
    <w:rsid w:val="09F0B25E"/>
    <w:rsid w:val="0A0D2DF3"/>
    <w:rsid w:val="0AA23C85"/>
    <w:rsid w:val="0B37AD19"/>
    <w:rsid w:val="0BAD2354"/>
    <w:rsid w:val="0C81B2D3"/>
    <w:rsid w:val="0CA20FD5"/>
    <w:rsid w:val="0CD64EC0"/>
    <w:rsid w:val="0CF2C116"/>
    <w:rsid w:val="0D02AA1D"/>
    <w:rsid w:val="0D24F56D"/>
    <w:rsid w:val="0D4CBC3B"/>
    <w:rsid w:val="0D6534AB"/>
    <w:rsid w:val="0D66819E"/>
    <w:rsid w:val="0DD34F48"/>
    <w:rsid w:val="0DEE0EDE"/>
    <w:rsid w:val="0E28809A"/>
    <w:rsid w:val="0E3891A8"/>
    <w:rsid w:val="0EA83E23"/>
    <w:rsid w:val="0EE09F16"/>
    <w:rsid w:val="0F13C638"/>
    <w:rsid w:val="0F675680"/>
    <w:rsid w:val="1036B3C7"/>
    <w:rsid w:val="107FAEC9"/>
    <w:rsid w:val="10AE6A2E"/>
    <w:rsid w:val="10C2A199"/>
    <w:rsid w:val="10F2B8B5"/>
    <w:rsid w:val="11108217"/>
    <w:rsid w:val="11156874"/>
    <w:rsid w:val="1145628F"/>
    <w:rsid w:val="1159BCB9"/>
    <w:rsid w:val="11C2B261"/>
    <w:rsid w:val="11DF61B0"/>
    <w:rsid w:val="123BEED9"/>
    <w:rsid w:val="125568E9"/>
    <w:rsid w:val="126F0C07"/>
    <w:rsid w:val="12C0D8A6"/>
    <w:rsid w:val="12D20333"/>
    <w:rsid w:val="12D69428"/>
    <w:rsid w:val="12E57D8B"/>
    <w:rsid w:val="13014F69"/>
    <w:rsid w:val="138A0AB1"/>
    <w:rsid w:val="13AA88EB"/>
    <w:rsid w:val="13F02401"/>
    <w:rsid w:val="142DCC2B"/>
    <w:rsid w:val="143A3913"/>
    <w:rsid w:val="14517394"/>
    <w:rsid w:val="14C6B26D"/>
    <w:rsid w:val="14C6CEA4"/>
    <w:rsid w:val="14E7410F"/>
    <w:rsid w:val="1505497D"/>
    <w:rsid w:val="15421D72"/>
    <w:rsid w:val="1542896A"/>
    <w:rsid w:val="155765CA"/>
    <w:rsid w:val="1581CEC0"/>
    <w:rsid w:val="15BCA5A8"/>
    <w:rsid w:val="16772A9D"/>
    <w:rsid w:val="169E3F7F"/>
    <w:rsid w:val="172CB4ED"/>
    <w:rsid w:val="172DCBC5"/>
    <w:rsid w:val="1752C5F8"/>
    <w:rsid w:val="1767F2EC"/>
    <w:rsid w:val="17767D7A"/>
    <w:rsid w:val="177AD3E1"/>
    <w:rsid w:val="17B24D3C"/>
    <w:rsid w:val="180E877C"/>
    <w:rsid w:val="183F1C19"/>
    <w:rsid w:val="18481932"/>
    <w:rsid w:val="18821B85"/>
    <w:rsid w:val="18B445BD"/>
    <w:rsid w:val="18F092FC"/>
    <w:rsid w:val="19035339"/>
    <w:rsid w:val="19129C51"/>
    <w:rsid w:val="191B1D42"/>
    <w:rsid w:val="19312948"/>
    <w:rsid w:val="198476BF"/>
    <w:rsid w:val="198CA74B"/>
    <w:rsid w:val="19FB354A"/>
    <w:rsid w:val="1A2B3F43"/>
    <w:rsid w:val="1A2C5B7D"/>
    <w:rsid w:val="1A5FEBC2"/>
    <w:rsid w:val="1AA61329"/>
    <w:rsid w:val="1AF108EC"/>
    <w:rsid w:val="1AF4F15D"/>
    <w:rsid w:val="1B1BAE4B"/>
    <w:rsid w:val="1B5CC8A5"/>
    <w:rsid w:val="1B7C8B1A"/>
    <w:rsid w:val="1B7CD0D6"/>
    <w:rsid w:val="1BA437A3"/>
    <w:rsid w:val="1BDFF827"/>
    <w:rsid w:val="1BF1C287"/>
    <w:rsid w:val="1BFAE48A"/>
    <w:rsid w:val="1C3BD64A"/>
    <w:rsid w:val="1C6D0E52"/>
    <w:rsid w:val="1C7AAE18"/>
    <w:rsid w:val="1CE7E911"/>
    <w:rsid w:val="1D50D16B"/>
    <w:rsid w:val="1D62E005"/>
    <w:rsid w:val="1D81E36C"/>
    <w:rsid w:val="1DB4CA1D"/>
    <w:rsid w:val="1DF9370C"/>
    <w:rsid w:val="1E8677C4"/>
    <w:rsid w:val="1EC2BA4C"/>
    <w:rsid w:val="1F01F505"/>
    <w:rsid w:val="1F0A5781"/>
    <w:rsid w:val="1F132D10"/>
    <w:rsid w:val="1FC11E18"/>
    <w:rsid w:val="208C7994"/>
    <w:rsid w:val="209A80C7"/>
    <w:rsid w:val="20A3BA56"/>
    <w:rsid w:val="20E3001B"/>
    <w:rsid w:val="20E77542"/>
    <w:rsid w:val="21010865"/>
    <w:rsid w:val="21252C3F"/>
    <w:rsid w:val="212D8CAC"/>
    <w:rsid w:val="21531280"/>
    <w:rsid w:val="2155FC3A"/>
    <w:rsid w:val="21687516"/>
    <w:rsid w:val="216D93F6"/>
    <w:rsid w:val="21872822"/>
    <w:rsid w:val="218D14EC"/>
    <w:rsid w:val="219DC135"/>
    <w:rsid w:val="219FBFE7"/>
    <w:rsid w:val="2259E988"/>
    <w:rsid w:val="22688F06"/>
    <w:rsid w:val="22A66A4B"/>
    <w:rsid w:val="22AA30BC"/>
    <w:rsid w:val="22B7868A"/>
    <w:rsid w:val="235AFA93"/>
    <w:rsid w:val="23751E64"/>
    <w:rsid w:val="23EA32A9"/>
    <w:rsid w:val="2408A31B"/>
    <w:rsid w:val="240F5347"/>
    <w:rsid w:val="2419EC93"/>
    <w:rsid w:val="2458FBD2"/>
    <w:rsid w:val="24D6AF00"/>
    <w:rsid w:val="24E03A84"/>
    <w:rsid w:val="250F2473"/>
    <w:rsid w:val="25BD6800"/>
    <w:rsid w:val="26100CBD"/>
    <w:rsid w:val="26277674"/>
    <w:rsid w:val="262EB6EA"/>
    <w:rsid w:val="2656E1D3"/>
    <w:rsid w:val="265702CE"/>
    <w:rsid w:val="2687F2B6"/>
    <w:rsid w:val="2690E71A"/>
    <w:rsid w:val="26B53567"/>
    <w:rsid w:val="26BB9939"/>
    <w:rsid w:val="26C9D6C0"/>
    <w:rsid w:val="26E45D2D"/>
    <w:rsid w:val="26E47A4B"/>
    <w:rsid w:val="26EB0899"/>
    <w:rsid w:val="27217484"/>
    <w:rsid w:val="282C8CDB"/>
    <w:rsid w:val="28555529"/>
    <w:rsid w:val="28AE4FDE"/>
    <w:rsid w:val="28D7DCEA"/>
    <w:rsid w:val="28E95AAB"/>
    <w:rsid w:val="29715E01"/>
    <w:rsid w:val="298E99A6"/>
    <w:rsid w:val="29A13E36"/>
    <w:rsid w:val="29D88A6C"/>
    <w:rsid w:val="2A153C2E"/>
    <w:rsid w:val="2A47504E"/>
    <w:rsid w:val="2B1BFDA3"/>
    <w:rsid w:val="2B554E6F"/>
    <w:rsid w:val="2B866756"/>
    <w:rsid w:val="2BACF5E1"/>
    <w:rsid w:val="2BBD48B1"/>
    <w:rsid w:val="2C044148"/>
    <w:rsid w:val="2C5F0F6E"/>
    <w:rsid w:val="2C62B98C"/>
    <w:rsid w:val="2CF03FC9"/>
    <w:rsid w:val="2D31008C"/>
    <w:rsid w:val="2D6659DF"/>
    <w:rsid w:val="2DE1436B"/>
    <w:rsid w:val="2E7534B8"/>
    <w:rsid w:val="2E98E13B"/>
    <w:rsid w:val="2EB80474"/>
    <w:rsid w:val="2EBA6A7B"/>
    <w:rsid w:val="2F0870BA"/>
    <w:rsid w:val="2F0DA970"/>
    <w:rsid w:val="2F50C293"/>
    <w:rsid w:val="2F729081"/>
    <w:rsid w:val="3048D38F"/>
    <w:rsid w:val="30A53D32"/>
    <w:rsid w:val="30B4EC38"/>
    <w:rsid w:val="3177CB06"/>
    <w:rsid w:val="3184EB7D"/>
    <w:rsid w:val="318B3F27"/>
    <w:rsid w:val="31D259FB"/>
    <w:rsid w:val="321DBC71"/>
    <w:rsid w:val="32384540"/>
    <w:rsid w:val="325FE450"/>
    <w:rsid w:val="32A44B7F"/>
    <w:rsid w:val="32DC274E"/>
    <w:rsid w:val="32E9DDF5"/>
    <w:rsid w:val="330DE72B"/>
    <w:rsid w:val="3381B788"/>
    <w:rsid w:val="338BC66D"/>
    <w:rsid w:val="33BA749A"/>
    <w:rsid w:val="33C3FE48"/>
    <w:rsid w:val="34293EA7"/>
    <w:rsid w:val="34C2DFE9"/>
    <w:rsid w:val="34C65121"/>
    <w:rsid w:val="350B24AE"/>
    <w:rsid w:val="351776C3"/>
    <w:rsid w:val="351F13BC"/>
    <w:rsid w:val="355ED2F7"/>
    <w:rsid w:val="3569BD80"/>
    <w:rsid w:val="3583225F"/>
    <w:rsid w:val="358CB98F"/>
    <w:rsid w:val="35B69E30"/>
    <w:rsid w:val="35BC5E27"/>
    <w:rsid w:val="35D1CEFF"/>
    <w:rsid w:val="3610BC31"/>
    <w:rsid w:val="3667FB67"/>
    <w:rsid w:val="36773F27"/>
    <w:rsid w:val="36785838"/>
    <w:rsid w:val="36BD17F3"/>
    <w:rsid w:val="36E06F8D"/>
    <w:rsid w:val="36F5F6AD"/>
    <w:rsid w:val="370194EB"/>
    <w:rsid w:val="371F12D0"/>
    <w:rsid w:val="3721B1E5"/>
    <w:rsid w:val="372B6A22"/>
    <w:rsid w:val="3732D879"/>
    <w:rsid w:val="37816905"/>
    <w:rsid w:val="37A02126"/>
    <w:rsid w:val="381F81B1"/>
    <w:rsid w:val="38503FD8"/>
    <w:rsid w:val="385C5B4B"/>
    <w:rsid w:val="3895B8B2"/>
    <w:rsid w:val="389692D5"/>
    <w:rsid w:val="38FA5281"/>
    <w:rsid w:val="3911E8FD"/>
    <w:rsid w:val="3972796C"/>
    <w:rsid w:val="399E10C9"/>
    <w:rsid w:val="39C5F9F9"/>
    <w:rsid w:val="39C88C58"/>
    <w:rsid w:val="3A1E18FC"/>
    <w:rsid w:val="3A3FDBD3"/>
    <w:rsid w:val="3AED2C7F"/>
    <w:rsid w:val="3B1B4C47"/>
    <w:rsid w:val="3BA919BE"/>
    <w:rsid w:val="3BDB4C67"/>
    <w:rsid w:val="3C76D697"/>
    <w:rsid w:val="3C925D46"/>
    <w:rsid w:val="3CC21866"/>
    <w:rsid w:val="3CCDADEE"/>
    <w:rsid w:val="3CD07BC3"/>
    <w:rsid w:val="3D02B926"/>
    <w:rsid w:val="3D119365"/>
    <w:rsid w:val="3D36934A"/>
    <w:rsid w:val="3D3D5CAD"/>
    <w:rsid w:val="3DD47B01"/>
    <w:rsid w:val="3DDC1F43"/>
    <w:rsid w:val="3DF5B57E"/>
    <w:rsid w:val="3E5B5E41"/>
    <w:rsid w:val="3E5FB7EE"/>
    <w:rsid w:val="3E67E93D"/>
    <w:rsid w:val="3EA727C8"/>
    <w:rsid w:val="3EA77C06"/>
    <w:rsid w:val="3EA9273C"/>
    <w:rsid w:val="3ED79DB3"/>
    <w:rsid w:val="3F02CC35"/>
    <w:rsid w:val="40016F21"/>
    <w:rsid w:val="4040F8BE"/>
    <w:rsid w:val="4052025C"/>
    <w:rsid w:val="4089E9C8"/>
    <w:rsid w:val="40A6647D"/>
    <w:rsid w:val="40D0309B"/>
    <w:rsid w:val="40FD5079"/>
    <w:rsid w:val="4101FD7C"/>
    <w:rsid w:val="412F6123"/>
    <w:rsid w:val="413ED0D1"/>
    <w:rsid w:val="416FEFEB"/>
    <w:rsid w:val="42071308"/>
    <w:rsid w:val="4208629E"/>
    <w:rsid w:val="42235276"/>
    <w:rsid w:val="425DFD75"/>
    <w:rsid w:val="42ECC1D1"/>
    <w:rsid w:val="4309F80F"/>
    <w:rsid w:val="432C030D"/>
    <w:rsid w:val="435FBC7A"/>
    <w:rsid w:val="43854C1D"/>
    <w:rsid w:val="442D292C"/>
    <w:rsid w:val="44BFB3E4"/>
    <w:rsid w:val="44C30F6B"/>
    <w:rsid w:val="44DA2B7A"/>
    <w:rsid w:val="450B1063"/>
    <w:rsid w:val="458A369D"/>
    <w:rsid w:val="45F3E326"/>
    <w:rsid w:val="4606BFFE"/>
    <w:rsid w:val="4606CC0D"/>
    <w:rsid w:val="4660A21C"/>
    <w:rsid w:val="466FE19F"/>
    <w:rsid w:val="468AFB5B"/>
    <w:rsid w:val="46A50312"/>
    <w:rsid w:val="46F26A9D"/>
    <w:rsid w:val="47059124"/>
    <w:rsid w:val="47065599"/>
    <w:rsid w:val="47310EFB"/>
    <w:rsid w:val="4756D67F"/>
    <w:rsid w:val="476DC53B"/>
    <w:rsid w:val="47AE0365"/>
    <w:rsid w:val="47B6F7C8"/>
    <w:rsid w:val="47F41DB9"/>
    <w:rsid w:val="481F5EF3"/>
    <w:rsid w:val="48AC64AA"/>
    <w:rsid w:val="48CABD8C"/>
    <w:rsid w:val="49341BF8"/>
    <w:rsid w:val="4A561F8E"/>
    <w:rsid w:val="4A60868F"/>
    <w:rsid w:val="4B399F46"/>
    <w:rsid w:val="4BA1C5F2"/>
    <w:rsid w:val="4BB98E8E"/>
    <w:rsid w:val="4BE9512F"/>
    <w:rsid w:val="4BFDAA88"/>
    <w:rsid w:val="4C000FFB"/>
    <w:rsid w:val="4C17F718"/>
    <w:rsid w:val="4C5E90BC"/>
    <w:rsid w:val="4CC199DD"/>
    <w:rsid w:val="4D65E54E"/>
    <w:rsid w:val="4D727505"/>
    <w:rsid w:val="4D7C8D26"/>
    <w:rsid w:val="4D805C1C"/>
    <w:rsid w:val="4D8350B2"/>
    <w:rsid w:val="4D9A8589"/>
    <w:rsid w:val="4D9C89CF"/>
    <w:rsid w:val="4DA78455"/>
    <w:rsid w:val="4DC1B98B"/>
    <w:rsid w:val="4DF475E4"/>
    <w:rsid w:val="4E1E48A0"/>
    <w:rsid w:val="4E62EC34"/>
    <w:rsid w:val="4E9AF872"/>
    <w:rsid w:val="4EFB227D"/>
    <w:rsid w:val="4F6845CD"/>
    <w:rsid w:val="4FD5FB7C"/>
    <w:rsid w:val="501BCA9C"/>
    <w:rsid w:val="504EC359"/>
    <w:rsid w:val="505445DA"/>
    <w:rsid w:val="5087A2A0"/>
    <w:rsid w:val="5093EB17"/>
    <w:rsid w:val="50E6BEB6"/>
    <w:rsid w:val="50EB0621"/>
    <w:rsid w:val="50F4EEAC"/>
    <w:rsid w:val="5116B470"/>
    <w:rsid w:val="5197EE95"/>
    <w:rsid w:val="51EF7F8F"/>
    <w:rsid w:val="524C82F5"/>
    <w:rsid w:val="525FF413"/>
    <w:rsid w:val="526B8302"/>
    <w:rsid w:val="528CA37A"/>
    <w:rsid w:val="52D77071"/>
    <w:rsid w:val="52D9C68D"/>
    <w:rsid w:val="52E6D4EB"/>
    <w:rsid w:val="532F72C3"/>
    <w:rsid w:val="534597B1"/>
    <w:rsid w:val="534AEE22"/>
    <w:rsid w:val="537BCFBD"/>
    <w:rsid w:val="53E71260"/>
    <w:rsid w:val="53F5B471"/>
    <w:rsid w:val="54086B1C"/>
    <w:rsid w:val="541C4F74"/>
    <w:rsid w:val="543B024C"/>
    <w:rsid w:val="54B64498"/>
    <w:rsid w:val="54F7BE30"/>
    <w:rsid w:val="5523A26E"/>
    <w:rsid w:val="555767F4"/>
    <w:rsid w:val="558D693F"/>
    <w:rsid w:val="55988952"/>
    <w:rsid w:val="55C3DA46"/>
    <w:rsid w:val="561D32E5"/>
    <w:rsid w:val="5633EF45"/>
    <w:rsid w:val="566BBCAD"/>
    <w:rsid w:val="56A3CE23"/>
    <w:rsid w:val="56CC0895"/>
    <w:rsid w:val="56DBD838"/>
    <w:rsid w:val="570CBAFD"/>
    <w:rsid w:val="570F91D1"/>
    <w:rsid w:val="5744F414"/>
    <w:rsid w:val="576C3BD5"/>
    <w:rsid w:val="57C5F4A3"/>
    <w:rsid w:val="57E521BA"/>
    <w:rsid w:val="5865733C"/>
    <w:rsid w:val="588A7960"/>
    <w:rsid w:val="58CBF502"/>
    <w:rsid w:val="5911D010"/>
    <w:rsid w:val="5955B7F8"/>
    <w:rsid w:val="597EBD4C"/>
    <w:rsid w:val="59A09F82"/>
    <w:rsid w:val="59A8BA79"/>
    <w:rsid w:val="59DF19FE"/>
    <w:rsid w:val="59E14011"/>
    <w:rsid w:val="59E84896"/>
    <w:rsid w:val="5A30C472"/>
    <w:rsid w:val="5A563EDE"/>
    <w:rsid w:val="5A5EE4FF"/>
    <w:rsid w:val="5AAE3668"/>
    <w:rsid w:val="5AB31E67"/>
    <w:rsid w:val="5AC8A520"/>
    <w:rsid w:val="5B2C8AC3"/>
    <w:rsid w:val="5B2E288E"/>
    <w:rsid w:val="5B3B84E9"/>
    <w:rsid w:val="5B93CDE2"/>
    <w:rsid w:val="5BDDE3AE"/>
    <w:rsid w:val="5BF1B887"/>
    <w:rsid w:val="5C2F3E90"/>
    <w:rsid w:val="5C31656C"/>
    <w:rsid w:val="5C3AE668"/>
    <w:rsid w:val="5C44D8BA"/>
    <w:rsid w:val="5C49B9D6"/>
    <w:rsid w:val="5C88639F"/>
    <w:rsid w:val="5C8A6096"/>
    <w:rsid w:val="5CCDEFEE"/>
    <w:rsid w:val="5CD570D7"/>
    <w:rsid w:val="5CE977D2"/>
    <w:rsid w:val="5CF60DF9"/>
    <w:rsid w:val="5CFF7B0B"/>
    <w:rsid w:val="5DB28209"/>
    <w:rsid w:val="5E0CC965"/>
    <w:rsid w:val="5E23C621"/>
    <w:rsid w:val="5E4B84D0"/>
    <w:rsid w:val="5E749CB2"/>
    <w:rsid w:val="5E79C6BD"/>
    <w:rsid w:val="5E8F8AF6"/>
    <w:rsid w:val="5E97A2EB"/>
    <w:rsid w:val="5E9F0987"/>
    <w:rsid w:val="5EC338FE"/>
    <w:rsid w:val="5ED544E8"/>
    <w:rsid w:val="5F018896"/>
    <w:rsid w:val="5F096CEE"/>
    <w:rsid w:val="5F659168"/>
    <w:rsid w:val="5F7BF97D"/>
    <w:rsid w:val="5F7C1C8E"/>
    <w:rsid w:val="5F81D99A"/>
    <w:rsid w:val="5FA727E8"/>
    <w:rsid w:val="5FD7C58B"/>
    <w:rsid w:val="5FED2970"/>
    <w:rsid w:val="60009B8A"/>
    <w:rsid w:val="60999237"/>
    <w:rsid w:val="609ED74F"/>
    <w:rsid w:val="60C756D2"/>
    <w:rsid w:val="613D6592"/>
    <w:rsid w:val="615864C1"/>
    <w:rsid w:val="616C96E4"/>
    <w:rsid w:val="617EF75E"/>
    <w:rsid w:val="618C30D1"/>
    <w:rsid w:val="618E5929"/>
    <w:rsid w:val="61A96B32"/>
    <w:rsid w:val="61BA837D"/>
    <w:rsid w:val="61BAC2D7"/>
    <w:rsid w:val="61C95E33"/>
    <w:rsid w:val="62165510"/>
    <w:rsid w:val="627E81F9"/>
    <w:rsid w:val="628F6C62"/>
    <w:rsid w:val="6293F6C9"/>
    <w:rsid w:val="62970A44"/>
    <w:rsid w:val="62A44C48"/>
    <w:rsid w:val="62D3CBFE"/>
    <w:rsid w:val="62FF6C2B"/>
    <w:rsid w:val="6344033E"/>
    <w:rsid w:val="639B28DF"/>
    <w:rsid w:val="63BBA4D9"/>
    <w:rsid w:val="63BEC5D7"/>
    <w:rsid w:val="63DB1BE1"/>
    <w:rsid w:val="6426864D"/>
    <w:rsid w:val="6439246F"/>
    <w:rsid w:val="648F488D"/>
    <w:rsid w:val="64B5A78E"/>
    <w:rsid w:val="64E67CCC"/>
    <w:rsid w:val="64F9033B"/>
    <w:rsid w:val="653E84A5"/>
    <w:rsid w:val="65537E08"/>
    <w:rsid w:val="655C6946"/>
    <w:rsid w:val="65B38A17"/>
    <w:rsid w:val="65CD1BBE"/>
    <w:rsid w:val="66040F63"/>
    <w:rsid w:val="66161564"/>
    <w:rsid w:val="665E9017"/>
    <w:rsid w:val="6673E05C"/>
    <w:rsid w:val="6676FB53"/>
    <w:rsid w:val="668A0D21"/>
    <w:rsid w:val="66DA7171"/>
    <w:rsid w:val="66E7FD1B"/>
    <w:rsid w:val="66F819E3"/>
    <w:rsid w:val="6717D622"/>
    <w:rsid w:val="6782D430"/>
    <w:rsid w:val="67A925EC"/>
    <w:rsid w:val="682232C0"/>
    <w:rsid w:val="68394031"/>
    <w:rsid w:val="68462367"/>
    <w:rsid w:val="687634BE"/>
    <w:rsid w:val="68CF3663"/>
    <w:rsid w:val="694C377D"/>
    <w:rsid w:val="696324BB"/>
    <w:rsid w:val="69B593B0"/>
    <w:rsid w:val="69FA9374"/>
    <w:rsid w:val="6A3963A1"/>
    <w:rsid w:val="6A3EC50A"/>
    <w:rsid w:val="6A579E8A"/>
    <w:rsid w:val="6A601056"/>
    <w:rsid w:val="6AC9B717"/>
    <w:rsid w:val="6B39914E"/>
    <w:rsid w:val="6B4162F2"/>
    <w:rsid w:val="6B60ED81"/>
    <w:rsid w:val="6B809320"/>
    <w:rsid w:val="6BA0E168"/>
    <w:rsid w:val="6BB46D73"/>
    <w:rsid w:val="6C0956B6"/>
    <w:rsid w:val="6C399714"/>
    <w:rsid w:val="6C3E92C3"/>
    <w:rsid w:val="6C6111EF"/>
    <w:rsid w:val="6C9F07EF"/>
    <w:rsid w:val="6CA8F877"/>
    <w:rsid w:val="6CD5A7CE"/>
    <w:rsid w:val="6CDC53EF"/>
    <w:rsid w:val="6D110073"/>
    <w:rsid w:val="6D21C679"/>
    <w:rsid w:val="6D811B64"/>
    <w:rsid w:val="6DE7632E"/>
    <w:rsid w:val="6E0ADCDD"/>
    <w:rsid w:val="6E280790"/>
    <w:rsid w:val="6E69DCBB"/>
    <w:rsid w:val="6E7EB9C9"/>
    <w:rsid w:val="6E87F4C5"/>
    <w:rsid w:val="6E937BD0"/>
    <w:rsid w:val="6EDB6219"/>
    <w:rsid w:val="6F3D6523"/>
    <w:rsid w:val="6F59B9DC"/>
    <w:rsid w:val="6FC1B01D"/>
    <w:rsid w:val="6FE1BA69"/>
    <w:rsid w:val="6FE828DA"/>
    <w:rsid w:val="7083EEFB"/>
    <w:rsid w:val="70D43D5E"/>
    <w:rsid w:val="70D9D575"/>
    <w:rsid w:val="712D6E25"/>
    <w:rsid w:val="714E1EEC"/>
    <w:rsid w:val="71D7E906"/>
    <w:rsid w:val="71EC1180"/>
    <w:rsid w:val="721D9E9E"/>
    <w:rsid w:val="72562232"/>
    <w:rsid w:val="72BB405C"/>
    <w:rsid w:val="72C002E7"/>
    <w:rsid w:val="73372960"/>
    <w:rsid w:val="735C5800"/>
    <w:rsid w:val="73742CE4"/>
    <w:rsid w:val="73A0F101"/>
    <w:rsid w:val="73B985CD"/>
    <w:rsid w:val="73EBED18"/>
    <w:rsid w:val="745375A9"/>
    <w:rsid w:val="749611C2"/>
    <w:rsid w:val="74EB421A"/>
    <w:rsid w:val="75699173"/>
    <w:rsid w:val="7569C111"/>
    <w:rsid w:val="7573D5FD"/>
    <w:rsid w:val="77249CAC"/>
    <w:rsid w:val="7764A460"/>
    <w:rsid w:val="77877721"/>
    <w:rsid w:val="7788627D"/>
    <w:rsid w:val="77C4200C"/>
    <w:rsid w:val="77FDFA33"/>
    <w:rsid w:val="78017559"/>
    <w:rsid w:val="7843D985"/>
    <w:rsid w:val="78683FBF"/>
    <w:rsid w:val="78A6ED6D"/>
    <w:rsid w:val="78CBED4D"/>
    <w:rsid w:val="78D7396D"/>
    <w:rsid w:val="78E53A8A"/>
    <w:rsid w:val="78F87F96"/>
    <w:rsid w:val="797C8105"/>
    <w:rsid w:val="798671F2"/>
    <w:rsid w:val="79AFAA9E"/>
    <w:rsid w:val="79B02421"/>
    <w:rsid w:val="79E1A224"/>
    <w:rsid w:val="7A578699"/>
    <w:rsid w:val="7A6F988D"/>
    <w:rsid w:val="7A7293E3"/>
    <w:rsid w:val="7A87BAF4"/>
    <w:rsid w:val="7AB8EB0C"/>
    <w:rsid w:val="7ADCAB8C"/>
    <w:rsid w:val="7ADF6BD4"/>
    <w:rsid w:val="7B0B4DB5"/>
    <w:rsid w:val="7B23BF58"/>
    <w:rsid w:val="7B4107A6"/>
    <w:rsid w:val="7B548160"/>
    <w:rsid w:val="7B9D59EE"/>
    <w:rsid w:val="7BAAE359"/>
    <w:rsid w:val="7C2E328D"/>
    <w:rsid w:val="7C35C14C"/>
    <w:rsid w:val="7C3C6FC9"/>
    <w:rsid w:val="7C5C5663"/>
    <w:rsid w:val="7C82F2BF"/>
    <w:rsid w:val="7C87E8ED"/>
    <w:rsid w:val="7CABEABD"/>
    <w:rsid w:val="7CD6FB91"/>
    <w:rsid w:val="7CDD7AC8"/>
    <w:rsid w:val="7D0331E4"/>
    <w:rsid w:val="7D1A3D84"/>
    <w:rsid w:val="7D27B4C5"/>
    <w:rsid w:val="7D645083"/>
    <w:rsid w:val="7D68A228"/>
    <w:rsid w:val="7D874C74"/>
    <w:rsid w:val="7D956B0F"/>
    <w:rsid w:val="7DB152FF"/>
    <w:rsid w:val="7E344509"/>
    <w:rsid w:val="7E51CCAB"/>
    <w:rsid w:val="7E55CAC8"/>
    <w:rsid w:val="7E8DB9E9"/>
    <w:rsid w:val="7EBFBA96"/>
    <w:rsid w:val="7F21913E"/>
    <w:rsid w:val="7F59E5A8"/>
    <w:rsid w:val="7F898ED8"/>
    <w:rsid w:val="7F9C9588"/>
    <w:rsid w:val="7FA0E6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C32"/>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3D3F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E03F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2"/>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paragraph" w:styleId="NormalWeb">
    <w:name w:val="Normal (Web)"/>
    <w:basedOn w:val="Normal"/>
    <w:uiPriority w:val="99"/>
    <w:semiHidden/>
    <w:unhideWhenUsed/>
    <w:rsid w:val="0001395C"/>
    <w:rPr>
      <w:rFonts w:ascii="Times New Roman" w:hAnsi="Times New Roman"/>
      <w:sz w:val="24"/>
      <w:szCs w:val="24"/>
    </w:rPr>
  </w:style>
  <w:style w:type="character" w:customStyle="1" w:styleId="normaltextrun">
    <w:name w:val="normaltextrun"/>
    <w:basedOn w:val="DefaultParagraphFont"/>
    <w:rsid w:val="00F0481F"/>
  </w:style>
  <w:style w:type="character" w:customStyle="1" w:styleId="eop">
    <w:name w:val="eop"/>
    <w:basedOn w:val="DefaultParagraphFont"/>
    <w:rsid w:val="00F0481F"/>
  </w:style>
  <w:style w:type="paragraph" w:customStyle="1" w:styleId="EndNoteBibliographyTitle">
    <w:name w:val="EndNote Bibliography Title"/>
    <w:basedOn w:val="Normal"/>
    <w:link w:val="EndNoteBibliographyTitleChar"/>
    <w:rsid w:val="00E25845"/>
    <w:pPr>
      <w:spacing w:after="0"/>
      <w:jc w:val="center"/>
    </w:pPr>
    <w:rPr>
      <w:rFonts w:cs="Calibri"/>
      <w:noProof/>
      <w:color w:val="258221"/>
      <w:lang w:val="en-US"/>
    </w:rPr>
  </w:style>
  <w:style w:type="character" w:customStyle="1" w:styleId="EndNoteBibliographyTitleChar">
    <w:name w:val="EndNote Bibliography Title Char"/>
    <w:basedOn w:val="InstructionaltextChar"/>
    <w:link w:val="EndNoteBibliographyTitle"/>
    <w:rsid w:val="00886B09"/>
    <w:rPr>
      <w:rFonts w:ascii="Calibri" w:eastAsia="Calibri" w:hAnsi="Calibri" w:cs="Calibri"/>
      <w:noProof/>
      <w:color w:val="258221"/>
      <w:lang w:val="en-US"/>
    </w:rPr>
  </w:style>
  <w:style w:type="paragraph" w:customStyle="1" w:styleId="EndNoteBibliography">
    <w:name w:val="EndNote Bibliography"/>
    <w:basedOn w:val="Normal"/>
    <w:link w:val="EndNoteBibliographyChar"/>
    <w:rsid w:val="00E25845"/>
    <w:pPr>
      <w:spacing w:line="240" w:lineRule="auto"/>
    </w:pPr>
    <w:rPr>
      <w:rFonts w:cs="Calibri"/>
      <w:noProof/>
      <w:color w:val="258221"/>
      <w:lang w:val="en-US"/>
    </w:rPr>
  </w:style>
  <w:style w:type="character" w:customStyle="1" w:styleId="EndNoteBibliographyChar">
    <w:name w:val="EndNote Bibliography Char"/>
    <w:basedOn w:val="InstructionaltextChar"/>
    <w:link w:val="EndNoteBibliography"/>
    <w:rsid w:val="00886B09"/>
    <w:rPr>
      <w:rFonts w:ascii="Calibri" w:eastAsia="Calibri" w:hAnsi="Calibri" w:cs="Calibri"/>
      <w:noProof/>
      <w:color w:val="258221"/>
      <w:lang w:val="en-US"/>
    </w:rPr>
  </w:style>
  <w:style w:type="character" w:customStyle="1" w:styleId="Heading4Char">
    <w:name w:val="Heading 4 Char"/>
    <w:basedOn w:val="DefaultParagraphFont"/>
    <w:link w:val="Heading4"/>
    <w:uiPriority w:val="9"/>
    <w:rsid w:val="003D3F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E03FF"/>
    <w:rPr>
      <w:rFonts w:asciiTheme="majorHAnsi" w:eastAsiaTheme="majorEastAsia" w:hAnsiTheme="majorHAnsi" w:cstheme="majorBidi"/>
      <w:color w:val="2E74B5" w:themeColor="accent1" w:themeShade="BF"/>
    </w:rPr>
  </w:style>
  <w:style w:type="paragraph" w:styleId="EndnoteText">
    <w:name w:val="endnote text"/>
    <w:basedOn w:val="Normal"/>
    <w:link w:val="EndnoteTextChar"/>
    <w:uiPriority w:val="99"/>
    <w:semiHidden/>
    <w:unhideWhenUsed/>
    <w:rsid w:val="006876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769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87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5269">
      <w:bodyDiv w:val="1"/>
      <w:marLeft w:val="0"/>
      <w:marRight w:val="0"/>
      <w:marTop w:val="0"/>
      <w:marBottom w:val="0"/>
      <w:divBdr>
        <w:top w:val="none" w:sz="0" w:space="0" w:color="auto"/>
        <w:left w:val="none" w:sz="0" w:space="0" w:color="auto"/>
        <w:bottom w:val="none" w:sz="0" w:space="0" w:color="auto"/>
        <w:right w:val="none" w:sz="0" w:space="0" w:color="auto"/>
      </w:divBdr>
      <w:divsChild>
        <w:div w:id="564220809">
          <w:marLeft w:val="0"/>
          <w:marRight w:val="0"/>
          <w:marTop w:val="0"/>
          <w:marBottom w:val="0"/>
          <w:divBdr>
            <w:top w:val="none" w:sz="0" w:space="0" w:color="auto"/>
            <w:left w:val="none" w:sz="0" w:space="0" w:color="auto"/>
            <w:bottom w:val="none" w:sz="0" w:space="0" w:color="auto"/>
            <w:right w:val="none" w:sz="0" w:space="0" w:color="auto"/>
          </w:divBdr>
        </w:div>
        <w:div w:id="1287544864">
          <w:marLeft w:val="0"/>
          <w:marRight w:val="0"/>
          <w:marTop w:val="0"/>
          <w:marBottom w:val="0"/>
          <w:divBdr>
            <w:top w:val="none" w:sz="0" w:space="0" w:color="auto"/>
            <w:left w:val="none" w:sz="0" w:space="0" w:color="auto"/>
            <w:bottom w:val="none" w:sz="0" w:space="0" w:color="auto"/>
            <w:right w:val="none" w:sz="0" w:space="0" w:color="auto"/>
          </w:divBdr>
        </w:div>
        <w:div w:id="1608192415">
          <w:marLeft w:val="0"/>
          <w:marRight w:val="0"/>
          <w:marTop w:val="0"/>
          <w:marBottom w:val="0"/>
          <w:divBdr>
            <w:top w:val="none" w:sz="0" w:space="0" w:color="auto"/>
            <w:left w:val="none" w:sz="0" w:space="0" w:color="auto"/>
            <w:bottom w:val="none" w:sz="0" w:space="0" w:color="auto"/>
            <w:right w:val="none" w:sz="0" w:space="0" w:color="auto"/>
          </w:divBdr>
        </w:div>
      </w:divsChild>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92113029">
      <w:bodyDiv w:val="1"/>
      <w:marLeft w:val="0"/>
      <w:marRight w:val="0"/>
      <w:marTop w:val="0"/>
      <w:marBottom w:val="0"/>
      <w:divBdr>
        <w:top w:val="none" w:sz="0" w:space="0" w:color="auto"/>
        <w:left w:val="none" w:sz="0" w:space="0" w:color="auto"/>
        <w:bottom w:val="none" w:sz="0" w:space="0" w:color="auto"/>
        <w:right w:val="none" w:sz="0" w:space="0" w:color="auto"/>
      </w:divBdr>
    </w:div>
    <w:div w:id="206458783">
      <w:bodyDiv w:val="1"/>
      <w:marLeft w:val="0"/>
      <w:marRight w:val="0"/>
      <w:marTop w:val="0"/>
      <w:marBottom w:val="0"/>
      <w:divBdr>
        <w:top w:val="none" w:sz="0" w:space="0" w:color="auto"/>
        <w:left w:val="none" w:sz="0" w:space="0" w:color="auto"/>
        <w:bottom w:val="none" w:sz="0" w:space="0" w:color="auto"/>
        <w:right w:val="none" w:sz="0" w:space="0" w:color="auto"/>
      </w:divBdr>
      <w:divsChild>
        <w:div w:id="250700373">
          <w:marLeft w:val="0"/>
          <w:marRight w:val="0"/>
          <w:marTop w:val="0"/>
          <w:marBottom w:val="0"/>
          <w:divBdr>
            <w:top w:val="none" w:sz="0" w:space="0" w:color="auto"/>
            <w:left w:val="none" w:sz="0" w:space="0" w:color="auto"/>
            <w:bottom w:val="none" w:sz="0" w:space="0" w:color="auto"/>
            <w:right w:val="none" w:sz="0" w:space="0" w:color="auto"/>
          </w:divBdr>
          <w:divsChild>
            <w:div w:id="1921213811">
              <w:marLeft w:val="0"/>
              <w:marRight w:val="0"/>
              <w:marTop w:val="0"/>
              <w:marBottom w:val="0"/>
              <w:divBdr>
                <w:top w:val="none" w:sz="0" w:space="0" w:color="auto"/>
                <w:left w:val="none" w:sz="0" w:space="0" w:color="auto"/>
                <w:bottom w:val="none" w:sz="0" w:space="0" w:color="auto"/>
                <w:right w:val="none" w:sz="0" w:space="0" w:color="auto"/>
              </w:divBdr>
              <w:divsChild>
                <w:div w:id="962813171">
                  <w:marLeft w:val="0"/>
                  <w:marRight w:val="0"/>
                  <w:marTop w:val="0"/>
                  <w:marBottom w:val="0"/>
                  <w:divBdr>
                    <w:top w:val="none" w:sz="0" w:space="0" w:color="auto"/>
                    <w:left w:val="none" w:sz="0" w:space="0" w:color="auto"/>
                    <w:bottom w:val="none" w:sz="0" w:space="0" w:color="auto"/>
                    <w:right w:val="none" w:sz="0" w:space="0" w:color="auto"/>
                  </w:divBdr>
                  <w:divsChild>
                    <w:div w:id="15587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9013">
      <w:bodyDiv w:val="1"/>
      <w:marLeft w:val="0"/>
      <w:marRight w:val="0"/>
      <w:marTop w:val="0"/>
      <w:marBottom w:val="0"/>
      <w:divBdr>
        <w:top w:val="none" w:sz="0" w:space="0" w:color="auto"/>
        <w:left w:val="none" w:sz="0" w:space="0" w:color="auto"/>
        <w:bottom w:val="none" w:sz="0" w:space="0" w:color="auto"/>
        <w:right w:val="none" w:sz="0" w:space="0" w:color="auto"/>
      </w:divBdr>
      <w:divsChild>
        <w:div w:id="1335763390">
          <w:marLeft w:val="0"/>
          <w:marRight w:val="0"/>
          <w:marTop w:val="0"/>
          <w:marBottom w:val="0"/>
          <w:divBdr>
            <w:top w:val="none" w:sz="0" w:space="0" w:color="auto"/>
            <w:left w:val="none" w:sz="0" w:space="0" w:color="auto"/>
            <w:bottom w:val="none" w:sz="0" w:space="0" w:color="auto"/>
            <w:right w:val="none" w:sz="0" w:space="0" w:color="auto"/>
          </w:divBdr>
          <w:divsChild>
            <w:div w:id="3674402">
              <w:marLeft w:val="0"/>
              <w:marRight w:val="0"/>
              <w:marTop w:val="0"/>
              <w:marBottom w:val="0"/>
              <w:divBdr>
                <w:top w:val="none" w:sz="0" w:space="0" w:color="auto"/>
                <w:left w:val="none" w:sz="0" w:space="0" w:color="auto"/>
                <w:bottom w:val="none" w:sz="0" w:space="0" w:color="auto"/>
                <w:right w:val="none" w:sz="0" w:space="0" w:color="auto"/>
              </w:divBdr>
              <w:divsChild>
                <w:div w:id="1206989027">
                  <w:marLeft w:val="0"/>
                  <w:marRight w:val="0"/>
                  <w:marTop w:val="0"/>
                  <w:marBottom w:val="0"/>
                  <w:divBdr>
                    <w:top w:val="none" w:sz="0" w:space="0" w:color="auto"/>
                    <w:left w:val="none" w:sz="0" w:space="0" w:color="auto"/>
                    <w:bottom w:val="none" w:sz="0" w:space="0" w:color="auto"/>
                    <w:right w:val="none" w:sz="0" w:space="0" w:color="auto"/>
                  </w:divBdr>
                  <w:divsChild>
                    <w:div w:id="3179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21341780">
      <w:bodyDiv w:val="1"/>
      <w:marLeft w:val="0"/>
      <w:marRight w:val="0"/>
      <w:marTop w:val="0"/>
      <w:marBottom w:val="0"/>
      <w:divBdr>
        <w:top w:val="none" w:sz="0" w:space="0" w:color="auto"/>
        <w:left w:val="none" w:sz="0" w:space="0" w:color="auto"/>
        <w:bottom w:val="none" w:sz="0" w:space="0" w:color="auto"/>
        <w:right w:val="none" w:sz="0" w:space="0" w:color="auto"/>
      </w:divBdr>
    </w:div>
    <w:div w:id="507716005">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10878486">
      <w:bodyDiv w:val="1"/>
      <w:marLeft w:val="0"/>
      <w:marRight w:val="0"/>
      <w:marTop w:val="0"/>
      <w:marBottom w:val="0"/>
      <w:divBdr>
        <w:top w:val="none" w:sz="0" w:space="0" w:color="auto"/>
        <w:left w:val="none" w:sz="0" w:space="0" w:color="auto"/>
        <w:bottom w:val="none" w:sz="0" w:space="0" w:color="auto"/>
        <w:right w:val="none" w:sz="0" w:space="0" w:color="auto"/>
      </w:divBdr>
    </w:div>
    <w:div w:id="523252838">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21750526">
      <w:bodyDiv w:val="1"/>
      <w:marLeft w:val="0"/>
      <w:marRight w:val="0"/>
      <w:marTop w:val="0"/>
      <w:marBottom w:val="0"/>
      <w:divBdr>
        <w:top w:val="none" w:sz="0" w:space="0" w:color="auto"/>
        <w:left w:val="none" w:sz="0" w:space="0" w:color="auto"/>
        <w:bottom w:val="none" w:sz="0" w:space="0" w:color="auto"/>
        <w:right w:val="none" w:sz="0" w:space="0" w:color="auto"/>
      </w:divBdr>
    </w:div>
    <w:div w:id="739449368">
      <w:bodyDiv w:val="1"/>
      <w:marLeft w:val="0"/>
      <w:marRight w:val="0"/>
      <w:marTop w:val="0"/>
      <w:marBottom w:val="0"/>
      <w:divBdr>
        <w:top w:val="none" w:sz="0" w:space="0" w:color="auto"/>
        <w:left w:val="none" w:sz="0" w:space="0" w:color="auto"/>
        <w:bottom w:val="none" w:sz="0" w:space="0" w:color="auto"/>
        <w:right w:val="none" w:sz="0" w:space="0" w:color="auto"/>
      </w:divBdr>
      <w:divsChild>
        <w:div w:id="1175266011">
          <w:marLeft w:val="0"/>
          <w:marRight w:val="0"/>
          <w:marTop w:val="0"/>
          <w:marBottom w:val="0"/>
          <w:divBdr>
            <w:top w:val="none" w:sz="0" w:space="0" w:color="auto"/>
            <w:left w:val="none" w:sz="0" w:space="0" w:color="auto"/>
            <w:bottom w:val="none" w:sz="0" w:space="0" w:color="auto"/>
            <w:right w:val="none" w:sz="0" w:space="0" w:color="auto"/>
          </w:divBdr>
          <w:divsChild>
            <w:div w:id="326830433">
              <w:marLeft w:val="0"/>
              <w:marRight w:val="0"/>
              <w:marTop w:val="0"/>
              <w:marBottom w:val="0"/>
              <w:divBdr>
                <w:top w:val="none" w:sz="0" w:space="0" w:color="auto"/>
                <w:left w:val="none" w:sz="0" w:space="0" w:color="auto"/>
                <w:bottom w:val="none" w:sz="0" w:space="0" w:color="auto"/>
                <w:right w:val="none" w:sz="0" w:space="0" w:color="auto"/>
              </w:divBdr>
              <w:divsChild>
                <w:div w:id="2147311283">
                  <w:marLeft w:val="0"/>
                  <w:marRight w:val="0"/>
                  <w:marTop w:val="0"/>
                  <w:marBottom w:val="0"/>
                  <w:divBdr>
                    <w:top w:val="none" w:sz="0" w:space="0" w:color="auto"/>
                    <w:left w:val="none" w:sz="0" w:space="0" w:color="auto"/>
                    <w:bottom w:val="none" w:sz="0" w:space="0" w:color="auto"/>
                    <w:right w:val="none" w:sz="0" w:space="0" w:color="auto"/>
                  </w:divBdr>
                  <w:divsChild>
                    <w:div w:id="14486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282152">
      <w:bodyDiv w:val="1"/>
      <w:marLeft w:val="0"/>
      <w:marRight w:val="0"/>
      <w:marTop w:val="0"/>
      <w:marBottom w:val="0"/>
      <w:divBdr>
        <w:top w:val="none" w:sz="0" w:space="0" w:color="auto"/>
        <w:left w:val="none" w:sz="0" w:space="0" w:color="auto"/>
        <w:bottom w:val="none" w:sz="0" w:space="0" w:color="auto"/>
        <w:right w:val="none" w:sz="0" w:space="0" w:color="auto"/>
      </w:divBdr>
    </w:div>
    <w:div w:id="846135578">
      <w:bodyDiv w:val="1"/>
      <w:marLeft w:val="0"/>
      <w:marRight w:val="0"/>
      <w:marTop w:val="0"/>
      <w:marBottom w:val="0"/>
      <w:divBdr>
        <w:top w:val="none" w:sz="0" w:space="0" w:color="auto"/>
        <w:left w:val="none" w:sz="0" w:space="0" w:color="auto"/>
        <w:bottom w:val="none" w:sz="0" w:space="0" w:color="auto"/>
        <w:right w:val="none" w:sz="0" w:space="0" w:color="auto"/>
      </w:divBdr>
      <w:divsChild>
        <w:div w:id="1941254259">
          <w:marLeft w:val="0"/>
          <w:marRight w:val="0"/>
          <w:marTop w:val="0"/>
          <w:marBottom w:val="0"/>
          <w:divBdr>
            <w:top w:val="none" w:sz="0" w:space="0" w:color="auto"/>
            <w:left w:val="none" w:sz="0" w:space="0" w:color="auto"/>
            <w:bottom w:val="none" w:sz="0" w:space="0" w:color="auto"/>
            <w:right w:val="none" w:sz="0" w:space="0" w:color="auto"/>
          </w:divBdr>
          <w:divsChild>
            <w:div w:id="1748066497">
              <w:marLeft w:val="0"/>
              <w:marRight w:val="0"/>
              <w:marTop w:val="0"/>
              <w:marBottom w:val="0"/>
              <w:divBdr>
                <w:top w:val="none" w:sz="0" w:space="0" w:color="auto"/>
                <w:left w:val="none" w:sz="0" w:space="0" w:color="auto"/>
                <w:bottom w:val="none" w:sz="0" w:space="0" w:color="auto"/>
                <w:right w:val="none" w:sz="0" w:space="0" w:color="auto"/>
              </w:divBdr>
              <w:divsChild>
                <w:div w:id="388384859">
                  <w:marLeft w:val="0"/>
                  <w:marRight w:val="0"/>
                  <w:marTop w:val="0"/>
                  <w:marBottom w:val="0"/>
                  <w:divBdr>
                    <w:top w:val="none" w:sz="0" w:space="0" w:color="auto"/>
                    <w:left w:val="none" w:sz="0" w:space="0" w:color="auto"/>
                    <w:bottom w:val="none" w:sz="0" w:space="0" w:color="auto"/>
                    <w:right w:val="none" w:sz="0" w:space="0" w:color="auto"/>
                  </w:divBdr>
                  <w:divsChild>
                    <w:div w:id="1324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91114">
      <w:bodyDiv w:val="1"/>
      <w:marLeft w:val="0"/>
      <w:marRight w:val="0"/>
      <w:marTop w:val="0"/>
      <w:marBottom w:val="0"/>
      <w:divBdr>
        <w:top w:val="none" w:sz="0" w:space="0" w:color="auto"/>
        <w:left w:val="none" w:sz="0" w:space="0" w:color="auto"/>
        <w:bottom w:val="none" w:sz="0" w:space="0" w:color="auto"/>
        <w:right w:val="none" w:sz="0" w:space="0" w:color="auto"/>
      </w:divBdr>
    </w:div>
    <w:div w:id="949896527">
      <w:bodyDiv w:val="1"/>
      <w:marLeft w:val="0"/>
      <w:marRight w:val="0"/>
      <w:marTop w:val="0"/>
      <w:marBottom w:val="0"/>
      <w:divBdr>
        <w:top w:val="none" w:sz="0" w:space="0" w:color="auto"/>
        <w:left w:val="none" w:sz="0" w:space="0" w:color="auto"/>
        <w:bottom w:val="none" w:sz="0" w:space="0" w:color="auto"/>
        <w:right w:val="none" w:sz="0" w:space="0" w:color="auto"/>
      </w:divBdr>
    </w:div>
    <w:div w:id="971128995">
      <w:bodyDiv w:val="1"/>
      <w:marLeft w:val="0"/>
      <w:marRight w:val="0"/>
      <w:marTop w:val="0"/>
      <w:marBottom w:val="0"/>
      <w:divBdr>
        <w:top w:val="none" w:sz="0" w:space="0" w:color="auto"/>
        <w:left w:val="none" w:sz="0" w:space="0" w:color="auto"/>
        <w:bottom w:val="none" w:sz="0" w:space="0" w:color="auto"/>
        <w:right w:val="none" w:sz="0" w:space="0" w:color="auto"/>
      </w:divBdr>
      <w:divsChild>
        <w:div w:id="282077402">
          <w:marLeft w:val="0"/>
          <w:marRight w:val="0"/>
          <w:marTop w:val="0"/>
          <w:marBottom w:val="0"/>
          <w:divBdr>
            <w:top w:val="none" w:sz="0" w:space="0" w:color="auto"/>
            <w:left w:val="none" w:sz="0" w:space="0" w:color="auto"/>
            <w:bottom w:val="none" w:sz="0" w:space="0" w:color="auto"/>
            <w:right w:val="none" w:sz="0" w:space="0" w:color="auto"/>
          </w:divBdr>
          <w:divsChild>
            <w:div w:id="1702780975">
              <w:marLeft w:val="0"/>
              <w:marRight w:val="0"/>
              <w:marTop w:val="0"/>
              <w:marBottom w:val="0"/>
              <w:divBdr>
                <w:top w:val="none" w:sz="0" w:space="0" w:color="auto"/>
                <w:left w:val="none" w:sz="0" w:space="0" w:color="auto"/>
                <w:bottom w:val="none" w:sz="0" w:space="0" w:color="auto"/>
                <w:right w:val="none" w:sz="0" w:space="0" w:color="auto"/>
              </w:divBdr>
              <w:divsChild>
                <w:div w:id="664939616">
                  <w:marLeft w:val="0"/>
                  <w:marRight w:val="0"/>
                  <w:marTop w:val="0"/>
                  <w:marBottom w:val="0"/>
                  <w:divBdr>
                    <w:top w:val="none" w:sz="0" w:space="0" w:color="auto"/>
                    <w:left w:val="none" w:sz="0" w:space="0" w:color="auto"/>
                    <w:bottom w:val="none" w:sz="0" w:space="0" w:color="auto"/>
                    <w:right w:val="none" w:sz="0" w:space="0" w:color="auto"/>
                  </w:divBdr>
                  <w:divsChild>
                    <w:div w:id="19416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027288644">
      <w:bodyDiv w:val="1"/>
      <w:marLeft w:val="0"/>
      <w:marRight w:val="0"/>
      <w:marTop w:val="0"/>
      <w:marBottom w:val="0"/>
      <w:divBdr>
        <w:top w:val="none" w:sz="0" w:space="0" w:color="auto"/>
        <w:left w:val="none" w:sz="0" w:space="0" w:color="auto"/>
        <w:bottom w:val="none" w:sz="0" w:space="0" w:color="auto"/>
        <w:right w:val="none" w:sz="0" w:space="0" w:color="auto"/>
      </w:divBdr>
    </w:div>
    <w:div w:id="1045912850">
      <w:bodyDiv w:val="1"/>
      <w:marLeft w:val="0"/>
      <w:marRight w:val="0"/>
      <w:marTop w:val="0"/>
      <w:marBottom w:val="0"/>
      <w:divBdr>
        <w:top w:val="none" w:sz="0" w:space="0" w:color="auto"/>
        <w:left w:val="none" w:sz="0" w:space="0" w:color="auto"/>
        <w:bottom w:val="none" w:sz="0" w:space="0" w:color="auto"/>
        <w:right w:val="none" w:sz="0" w:space="0" w:color="auto"/>
      </w:divBdr>
    </w:div>
    <w:div w:id="1065562884">
      <w:bodyDiv w:val="1"/>
      <w:marLeft w:val="0"/>
      <w:marRight w:val="0"/>
      <w:marTop w:val="0"/>
      <w:marBottom w:val="0"/>
      <w:divBdr>
        <w:top w:val="none" w:sz="0" w:space="0" w:color="auto"/>
        <w:left w:val="none" w:sz="0" w:space="0" w:color="auto"/>
        <w:bottom w:val="none" w:sz="0" w:space="0" w:color="auto"/>
        <w:right w:val="none" w:sz="0" w:space="0" w:color="auto"/>
      </w:divBdr>
      <w:divsChild>
        <w:div w:id="418062623">
          <w:marLeft w:val="0"/>
          <w:marRight w:val="0"/>
          <w:marTop w:val="0"/>
          <w:marBottom w:val="0"/>
          <w:divBdr>
            <w:top w:val="none" w:sz="0" w:space="0" w:color="auto"/>
            <w:left w:val="none" w:sz="0" w:space="0" w:color="auto"/>
            <w:bottom w:val="none" w:sz="0" w:space="0" w:color="auto"/>
            <w:right w:val="none" w:sz="0" w:space="0" w:color="auto"/>
          </w:divBdr>
          <w:divsChild>
            <w:div w:id="1284727382">
              <w:marLeft w:val="0"/>
              <w:marRight w:val="0"/>
              <w:marTop w:val="0"/>
              <w:marBottom w:val="0"/>
              <w:divBdr>
                <w:top w:val="none" w:sz="0" w:space="0" w:color="auto"/>
                <w:left w:val="none" w:sz="0" w:space="0" w:color="auto"/>
                <w:bottom w:val="none" w:sz="0" w:space="0" w:color="auto"/>
                <w:right w:val="none" w:sz="0" w:space="0" w:color="auto"/>
              </w:divBdr>
              <w:divsChild>
                <w:div w:id="715397938">
                  <w:marLeft w:val="0"/>
                  <w:marRight w:val="0"/>
                  <w:marTop w:val="0"/>
                  <w:marBottom w:val="0"/>
                  <w:divBdr>
                    <w:top w:val="none" w:sz="0" w:space="0" w:color="auto"/>
                    <w:left w:val="none" w:sz="0" w:space="0" w:color="auto"/>
                    <w:bottom w:val="none" w:sz="0" w:space="0" w:color="auto"/>
                    <w:right w:val="none" w:sz="0" w:space="0" w:color="auto"/>
                  </w:divBdr>
                  <w:divsChild>
                    <w:div w:id="5013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9759">
      <w:bodyDiv w:val="1"/>
      <w:marLeft w:val="0"/>
      <w:marRight w:val="0"/>
      <w:marTop w:val="0"/>
      <w:marBottom w:val="0"/>
      <w:divBdr>
        <w:top w:val="none" w:sz="0" w:space="0" w:color="auto"/>
        <w:left w:val="none" w:sz="0" w:space="0" w:color="auto"/>
        <w:bottom w:val="none" w:sz="0" w:space="0" w:color="auto"/>
        <w:right w:val="none" w:sz="0" w:space="0" w:color="auto"/>
      </w:divBdr>
    </w:div>
    <w:div w:id="1200360854">
      <w:bodyDiv w:val="1"/>
      <w:marLeft w:val="0"/>
      <w:marRight w:val="0"/>
      <w:marTop w:val="0"/>
      <w:marBottom w:val="0"/>
      <w:divBdr>
        <w:top w:val="none" w:sz="0" w:space="0" w:color="auto"/>
        <w:left w:val="none" w:sz="0" w:space="0" w:color="auto"/>
        <w:bottom w:val="none" w:sz="0" w:space="0" w:color="auto"/>
        <w:right w:val="none" w:sz="0" w:space="0" w:color="auto"/>
      </w:divBdr>
      <w:divsChild>
        <w:div w:id="123282248">
          <w:marLeft w:val="0"/>
          <w:marRight w:val="0"/>
          <w:marTop w:val="0"/>
          <w:marBottom w:val="0"/>
          <w:divBdr>
            <w:top w:val="none" w:sz="0" w:space="0" w:color="auto"/>
            <w:left w:val="none" w:sz="0" w:space="0" w:color="auto"/>
            <w:bottom w:val="none" w:sz="0" w:space="0" w:color="auto"/>
            <w:right w:val="none" w:sz="0" w:space="0" w:color="auto"/>
          </w:divBdr>
        </w:div>
        <w:div w:id="295648897">
          <w:marLeft w:val="0"/>
          <w:marRight w:val="0"/>
          <w:marTop w:val="0"/>
          <w:marBottom w:val="0"/>
          <w:divBdr>
            <w:top w:val="none" w:sz="0" w:space="0" w:color="auto"/>
            <w:left w:val="none" w:sz="0" w:space="0" w:color="auto"/>
            <w:bottom w:val="none" w:sz="0" w:space="0" w:color="auto"/>
            <w:right w:val="none" w:sz="0" w:space="0" w:color="auto"/>
          </w:divBdr>
        </w:div>
        <w:div w:id="550845194">
          <w:marLeft w:val="0"/>
          <w:marRight w:val="0"/>
          <w:marTop w:val="0"/>
          <w:marBottom w:val="0"/>
          <w:divBdr>
            <w:top w:val="none" w:sz="0" w:space="0" w:color="auto"/>
            <w:left w:val="none" w:sz="0" w:space="0" w:color="auto"/>
            <w:bottom w:val="none" w:sz="0" w:space="0" w:color="auto"/>
            <w:right w:val="none" w:sz="0" w:space="0" w:color="auto"/>
          </w:divBdr>
        </w:div>
        <w:div w:id="550919627">
          <w:marLeft w:val="0"/>
          <w:marRight w:val="0"/>
          <w:marTop w:val="0"/>
          <w:marBottom w:val="0"/>
          <w:divBdr>
            <w:top w:val="none" w:sz="0" w:space="0" w:color="auto"/>
            <w:left w:val="none" w:sz="0" w:space="0" w:color="auto"/>
            <w:bottom w:val="none" w:sz="0" w:space="0" w:color="auto"/>
            <w:right w:val="none" w:sz="0" w:space="0" w:color="auto"/>
          </w:divBdr>
        </w:div>
        <w:div w:id="1238712391">
          <w:marLeft w:val="0"/>
          <w:marRight w:val="0"/>
          <w:marTop w:val="0"/>
          <w:marBottom w:val="0"/>
          <w:divBdr>
            <w:top w:val="none" w:sz="0" w:space="0" w:color="auto"/>
            <w:left w:val="none" w:sz="0" w:space="0" w:color="auto"/>
            <w:bottom w:val="none" w:sz="0" w:space="0" w:color="auto"/>
            <w:right w:val="none" w:sz="0" w:space="0" w:color="auto"/>
          </w:divBdr>
        </w:div>
        <w:div w:id="1768961513">
          <w:marLeft w:val="0"/>
          <w:marRight w:val="0"/>
          <w:marTop w:val="0"/>
          <w:marBottom w:val="0"/>
          <w:divBdr>
            <w:top w:val="none" w:sz="0" w:space="0" w:color="auto"/>
            <w:left w:val="none" w:sz="0" w:space="0" w:color="auto"/>
            <w:bottom w:val="none" w:sz="0" w:space="0" w:color="auto"/>
            <w:right w:val="none" w:sz="0" w:space="0" w:color="auto"/>
          </w:divBdr>
        </w:div>
      </w:divsChild>
    </w:div>
    <w:div w:id="1239558946">
      <w:bodyDiv w:val="1"/>
      <w:marLeft w:val="0"/>
      <w:marRight w:val="0"/>
      <w:marTop w:val="0"/>
      <w:marBottom w:val="0"/>
      <w:divBdr>
        <w:top w:val="none" w:sz="0" w:space="0" w:color="auto"/>
        <w:left w:val="none" w:sz="0" w:space="0" w:color="auto"/>
        <w:bottom w:val="none" w:sz="0" w:space="0" w:color="auto"/>
        <w:right w:val="none" w:sz="0" w:space="0" w:color="auto"/>
      </w:divBdr>
    </w:div>
    <w:div w:id="1245342007">
      <w:bodyDiv w:val="1"/>
      <w:marLeft w:val="0"/>
      <w:marRight w:val="0"/>
      <w:marTop w:val="0"/>
      <w:marBottom w:val="0"/>
      <w:divBdr>
        <w:top w:val="none" w:sz="0" w:space="0" w:color="auto"/>
        <w:left w:val="none" w:sz="0" w:space="0" w:color="auto"/>
        <w:bottom w:val="none" w:sz="0" w:space="0" w:color="auto"/>
        <w:right w:val="none" w:sz="0" w:space="0" w:color="auto"/>
      </w:divBdr>
      <w:divsChild>
        <w:div w:id="2100560554">
          <w:marLeft w:val="0"/>
          <w:marRight w:val="0"/>
          <w:marTop w:val="0"/>
          <w:marBottom w:val="0"/>
          <w:divBdr>
            <w:top w:val="none" w:sz="0" w:space="0" w:color="auto"/>
            <w:left w:val="none" w:sz="0" w:space="0" w:color="auto"/>
            <w:bottom w:val="none" w:sz="0" w:space="0" w:color="auto"/>
            <w:right w:val="none" w:sz="0" w:space="0" w:color="auto"/>
          </w:divBdr>
        </w:div>
      </w:divsChild>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347558793">
      <w:bodyDiv w:val="1"/>
      <w:marLeft w:val="0"/>
      <w:marRight w:val="0"/>
      <w:marTop w:val="0"/>
      <w:marBottom w:val="0"/>
      <w:divBdr>
        <w:top w:val="none" w:sz="0" w:space="0" w:color="auto"/>
        <w:left w:val="none" w:sz="0" w:space="0" w:color="auto"/>
        <w:bottom w:val="none" w:sz="0" w:space="0" w:color="auto"/>
        <w:right w:val="none" w:sz="0" w:space="0" w:color="auto"/>
      </w:divBdr>
    </w:div>
    <w:div w:id="1378823606">
      <w:bodyDiv w:val="1"/>
      <w:marLeft w:val="0"/>
      <w:marRight w:val="0"/>
      <w:marTop w:val="0"/>
      <w:marBottom w:val="0"/>
      <w:divBdr>
        <w:top w:val="none" w:sz="0" w:space="0" w:color="auto"/>
        <w:left w:val="none" w:sz="0" w:space="0" w:color="auto"/>
        <w:bottom w:val="none" w:sz="0" w:space="0" w:color="auto"/>
        <w:right w:val="none" w:sz="0" w:space="0" w:color="auto"/>
      </w:divBdr>
    </w:div>
    <w:div w:id="1452744156">
      <w:bodyDiv w:val="1"/>
      <w:marLeft w:val="0"/>
      <w:marRight w:val="0"/>
      <w:marTop w:val="0"/>
      <w:marBottom w:val="0"/>
      <w:divBdr>
        <w:top w:val="none" w:sz="0" w:space="0" w:color="auto"/>
        <w:left w:val="none" w:sz="0" w:space="0" w:color="auto"/>
        <w:bottom w:val="none" w:sz="0" w:space="0" w:color="auto"/>
        <w:right w:val="none" w:sz="0" w:space="0" w:color="auto"/>
      </w:divBdr>
      <w:divsChild>
        <w:div w:id="1380594417">
          <w:marLeft w:val="0"/>
          <w:marRight w:val="0"/>
          <w:marTop w:val="0"/>
          <w:marBottom w:val="0"/>
          <w:divBdr>
            <w:top w:val="none" w:sz="0" w:space="0" w:color="auto"/>
            <w:left w:val="none" w:sz="0" w:space="0" w:color="auto"/>
            <w:bottom w:val="none" w:sz="0" w:space="0" w:color="auto"/>
            <w:right w:val="none" w:sz="0" w:space="0" w:color="auto"/>
          </w:divBdr>
          <w:divsChild>
            <w:div w:id="562369169">
              <w:marLeft w:val="0"/>
              <w:marRight w:val="0"/>
              <w:marTop w:val="0"/>
              <w:marBottom w:val="0"/>
              <w:divBdr>
                <w:top w:val="none" w:sz="0" w:space="0" w:color="auto"/>
                <w:left w:val="none" w:sz="0" w:space="0" w:color="auto"/>
                <w:bottom w:val="none" w:sz="0" w:space="0" w:color="auto"/>
                <w:right w:val="none" w:sz="0" w:space="0" w:color="auto"/>
              </w:divBdr>
              <w:divsChild>
                <w:div w:id="876892210">
                  <w:marLeft w:val="0"/>
                  <w:marRight w:val="0"/>
                  <w:marTop w:val="0"/>
                  <w:marBottom w:val="0"/>
                  <w:divBdr>
                    <w:top w:val="none" w:sz="0" w:space="0" w:color="auto"/>
                    <w:left w:val="none" w:sz="0" w:space="0" w:color="auto"/>
                    <w:bottom w:val="none" w:sz="0" w:space="0" w:color="auto"/>
                    <w:right w:val="none" w:sz="0" w:space="0" w:color="auto"/>
                  </w:divBdr>
                  <w:divsChild>
                    <w:div w:id="1139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83532">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1476471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583636930">
      <w:bodyDiv w:val="1"/>
      <w:marLeft w:val="0"/>
      <w:marRight w:val="0"/>
      <w:marTop w:val="0"/>
      <w:marBottom w:val="0"/>
      <w:divBdr>
        <w:top w:val="none" w:sz="0" w:space="0" w:color="auto"/>
        <w:left w:val="none" w:sz="0" w:space="0" w:color="auto"/>
        <w:bottom w:val="none" w:sz="0" w:space="0" w:color="auto"/>
        <w:right w:val="none" w:sz="0" w:space="0" w:color="auto"/>
      </w:divBdr>
    </w:div>
    <w:div w:id="1591423826">
      <w:bodyDiv w:val="1"/>
      <w:marLeft w:val="0"/>
      <w:marRight w:val="0"/>
      <w:marTop w:val="0"/>
      <w:marBottom w:val="0"/>
      <w:divBdr>
        <w:top w:val="none" w:sz="0" w:space="0" w:color="auto"/>
        <w:left w:val="none" w:sz="0" w:space="0" w:color="auto"/>
        <w:bottom w:val="none" w:sz="0" w:space="0" w:color="auto"/>
        <w:right w:val="none" w:sz="0" w:space="0" w:color="auto"/>
      </w:divBdr>
      <w:divsChild>
        <w:div w:id="1202941669">
          <w:marLeft w:val="0"/>
          <w:marRight w:val="0"/>
          <w:marTop w:val="0"/>
          <w:marBottom w:val="0"/>
          <w:divBdr>
            <w:top w:val="none" w:sz="0" w:space="0" w:color="auto"/>
            <w:left w:val="none" w:sz="0" w:space="0" w:color="auto"/>
            <w:bottom w:val="none" w:sz="0" w:space="0" w:color="auto"/>
            <w:right w:val="none" w:sz="0" w:space="0" w:color="auto"/>
          </w:divBdr>
        </w:div>
      </w:divsChild>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04594240">
      <w:bodyDiv w:val="1"/>
      <w:marLeft w:val="0"/>
      <w:marRight w:val="0"/>
      <w:marTop w:val="0"/>
      <w:marBottom w:val="0"/>
      <w:divBdr>
        <w:top w:val="none" w:sz="0" w:space="0" w:color="auto"/>
        <w:left w:val="none" w:sz="0" w:space="0" w:color="auto"/>
        <w:bottom w:val="none" w:sz="0" w:space="0" w:color="auto"/>
        <w:right w:val="none" w:sz="0" w:space="0" w:color="auto"/>
      </w:divBdr>
      <w:divsChild>
        <w:div w:id="1450196368">
          <w:marLeft w:val="0"/>
          <w:marRight w:val="0"/>
          <w:marTop w:val="0"/>
          <w:marBottom w:val="0"/>
          <w:divBdr>
            <w:top w:val="none" w:sz="0" w:space="0" w:color="auto"/>
            <w:left w:val="none" w:sz="0" w:space="0" w:color="auto"/>
            <w:bottom w:val="none" w:sz="0" w:space="0" w:color="auto"/>
            <w:right w:val="none" w:sz="0" w:space="0" w:color="auto"/>
          </w:divBdr>
          <w:divsChild>
            <w:div w:id="1212157548">
              <w:marLeft w:val="0"/>
              <w:marRight w:val="0"/>
              <w:marTop w:val="0"/>
              <w:marBottom w:val="0"/>
              <w:divBdr>
                <w:top w:val="none" w:sz="0" w:space="0" w:color="auto"/>
                <w:left w:val="none" w:sz="0" w:space="0" w:color="auto"/>
                <w:bottom w:val="none" w:sz="0" w:space="0" w:color="auto"/>
                <w:right w:val="none" w:sz="0" w:space="0" w:color="auto"/>
              </w:divBdr>
              <w:divsChild>
                <w:div w:id="1174877163">
                  <w:marLeft w:val="0"/>
                  <w:marRight w:val="0"/>
                  <w:marTop w:val="0"/>
                  <w:marBottom w:val="0"/>
                  <w:divBdr>
                    <w:top w:val="none" w:sz="0" w:space="0" w:color="auto"/>
                    <w:left w:val="none" w:sz="0" w:space="0" w:color="auto"/>
                    <w:bottom w:val="none" w:sz="0" w:space="0" w:color="auto"/>
                    <w:right w:val="none" w:sz="0" w:space="0" w:color="auto"/>
                  </w:divBdr>
                  <w:divsChild>
                    <w:div w:id="14419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851095164">
      <w:bodyDiv w:val="1"/>
      <w:marLeft w:val="0"/>
      <w:marRight w:val="0"/>
      <w:marTop w:val="0"/>
      <w:marBottom w:val="0"/>
      <w:divBdr>
        <w:top w:val="none" w:sz="0" w:space="0" w:color="auto"/>
        <w:left w:val="none" w:sz="0" w:space="0" w:color="auto"/>
        <w:bottom w:val="none" w:sz="0" w:space="0" w:color="auto"/>
        <w:right w:val="none" w:sz="0" w:space="0" w:color="auto"/>
      </w:divBdr>
      <w:divsChild>
        <w:div w:id="43332938">
          <w:marLeft w:val="0"/>
          <w:marRight w:val="0"/>
          <w:marTop w:val="0"/>
          <w:marBottom w:val="0"/>
          <w:divBdr>
            <w:top w:val="none" w:sz="0" w:space="0" w:color="auto"/>
            <w:left w:val="none" w:sz="0" w:space="0" w:color="auto"/>
            <w:bottom w:val="none" w:sz="0" w:space="0" w:color="auto"/>
            <w:right w:val="none" w:sz="0" w:space="0" w:color="auto"/>
          </w:divBdr>
        </w:div>
        <w:div w:id="1534075825">
          <w:marLeft w:val="0"/>
          <w:marRight w:val="0"/>
          <w:marTop w:val="0"/>
          <w:marBottom w:val="0"/>
          <w:divBdr>
            <w:top w:val="none" w:sz="0" w:space="0" w:color="auto"/>
            <w:left w:val="none" w:sz="0" w:space="0" w:color="auto"/>
            <w:bottom w:val="none" w:sz="0" w:space="0" w:color="auto"/>
            <w:right w:val="none" w:sz="0" w:space="0" w:color="auto"/>
          </w:divBdr>
        </w:div>
        <w:div w:id="1612591654">
          <w:marLeft w:val="0"/>
          <w:marRight w:val="0"/>
          <w:marTop w:val="0"/>
          <w:marBottom w:val="0"/>
          <w:divBdr>
            <w:top w:val="none" w:sz="0" w:space="0" w:color="auto"/>
            <w:left w:val="none" w:sz="0" w:space="0" w:color="auto"/>
            <w:bottom w:val="none" w:sz="0" w:space="0" w:color="auto"/>
            <w:right w:val="none" w:sz="0" w:space="0" w:color="auto"/>
          </w:divBdr>
        </w:div>
      </w:divsChild>
    </w:div>
    <w:div w:id="1897474537">
      <w:bodyDiv w:val="1"/>
      <w:marLeft w:val="0"/>
      <w:marRight w:val="0"/>
      <w:marTop w:val="0"/>
      <w:marBottom w:val="0"/>
      <w:divBdr>
        <w:top w:val="none" w:sz="0" w:space="0" w:color="auto"/>
        <w:left w:val="none" w:sz="0" w:space="0" w:color="auto"/>
        <w:bottom w:val="none" w:sz="0" w:space="0" w:color="auto"/>
        <w:right w:val="none" w:sz="0" w:space="0" w:color="auto"/>
      </w:divBdr>
    </w:div>
    <w:div w:id="1978759398">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074545477">
      <w:bodyDiv w:val="1"/>
      <w:marLeft w:val="0"/>
      <w:marRight w:val="0"/>
      <w:marTop w:val="0"/>
      <w:marBottom w:val="0"/>
      <w:divBdr>
        <w:top w:val="none" w:sz="0" w:space="0" w:color="auto"/>
        <w:left w:val="none" w:sz="0" w:space="0" w:color="auto"/>
        <w:bottom w:val="none" w:sz="0" w:space="0" w:color="auto"/>
        <w:right w:val="none" w:sz="0" w:space="0" w:color="auto"/>
      </w:divBdr>
      <w:divsChild>
        <w:div w:id="26569725">
          <w:marLeft w:val="0"/>
          <w:marRight w:val="0"/>
          <w:marTop w:val="0"/>
          <w:marBottom w:val="0"/>
          <w:divBdr>
            <w:top w:val="none" w:sz="0" w:space="0" w:color="auto"/>
            <w:left w:val="none" w:sz="0" w:space="0" w:color="auto"/>
            <w:bottom w:val="none" w:sz="0" w:space="0" w:color="auto"/>
            <w:right w:val="none" w:sz="0" w:space="0" w:color="auto"/>
          </w:divBdr>
        </w:div>
        <w:div w:id="263609642">
          <w:marLeft w:val="0"/>
          <w:marRight w:val="0"/>
          <w:marTop w:val="0"/>
          <w:marBottom w:val="0"/>
          <w:divBdr>
            <w:top w:val="none" w:sz="0" w:space="0" w:color="auto"/>
            <w:left w:val="none" w:sz="0" w:space="0" w:color="auto"/>
            <w:bottom w:val="none" w:sz="0" w:space="0" w:color="auto"/>
            <w:right w:val="none" w:sz="0" w:space="0" w:color="auto"/>
          </w:divBdr>
        </w:div>
        <w:div w:id="552547475">
          <w:marLeft w:val="0"/>
          <w:marRight w:val="0"/>
          <w:marTop w:val="0"/>
          <w:marBottom w:val="0"/>
          <w:divBdr>
            <w:top w:val="none" w:sz="0" w:space="0" w:color="auto"/>
            <w:left w:val="none" w:sz="0" w:space="0" w:color="auto"/>
            <w:bottom w:val="none" w:sz="0" w:space="0" w:color="auto"/>
            <w:right w:val="none" w:sz="0" w:space="0" w:color="auto"/>
          </w:divBdr>
        </w:div>
        <w:div w:id="1502233085">
          <w:marLeft w:val="0"/>
          <w:marRight w:val="0"/>
          <w:marTop w:val="0"/>
          <w:marBottom w:val="0"/>
          <w:divBdr>
            <w:top w:val="none" w:sz="0" w:space="0" w:color="auto"/>
            <w:left w:val="none" w:sz="0" w:space="0" w:color="auto"/>
            <w:bottom w:val="none" w:sz="0" w:space="0" w:color="auto"/>
            <w:right w:val="none" w:sz="0" w:space="0" w:color="auto"/>
          </w:divBdr>
        </w:div>
        <w:div w:id="1732192562">
          <w:marLeft w:val="0"/>
          <w:marRight w:val="0"/>
          <w:marTop w:val="0"/>
          <w:marBottom w:val="0"/>
          <w:divBdr>
            <w:top w:val="none" w:sz="0" w:space="0" w:color="auto"/>
            <w:left w:val="none" w:sz="0" w:space="0" w:color="auto"/>
            <w:bottom w:val="none" w:sz="0" w:space="0" w:color="auto"/>
            <w:right w:val="none" w:sz="0" w:space="0" w:color="auto"/>
          </w:divBdr>
        </w:div>
        <w:div w:id="1850412669">
          <w:marLeft w:val="0"/>
          <w:marRight w:val="0"/>
          <w:marTop w:val="0"/>
          <w:marBottom w:val="0"/>
          <w:divBdr>
            <w:top w:val="none" w:sz="0" w:space="0" w:color="auto"/>
            <w:left w:val="none" w:sz="0" w:space="0" w:color="auto"/>
            <w:bottom w:val="none" w:sz="0" w:space="0" w:color="auto"/>
            <w:right w:val="none" w:sz="0" w:space="0" w:color="auto"/>
          </w:divBdr>
        </w:div>
      </w:divsChild>
    </w:div>
    <w:div w:id="2091348234">
      <w:bodyDiv w:val="1"/>
      <w:marLeft w:val="0"/>
      <w:marRight w:val="0"/>
      <w:marTop w:val="0"/>
      <w:marBottom w:val="0"/>
      <w:divBdr>
        <w:top w:val="none" w:sz="0" w:space="0" w:color="auto"/>
        <w:left w:val="none" w:sz="0" w:space="0" w:color="auto"/>
        <w:bottom w:val="none" w:sz="0" w:space="0" w:color="auto"/>
        <w:right w:val="none" w:sz="0" w:space="0" w:color="auto"/>
      </w:divBdr>
    </w:div>
    <w:div w:id="2115467719">
      <w:bodyDiv w:val="1"/>
      <w:marLeft w:val="0"/>
      <w:marRight w:val="0"/>
      <w:marTop w:val="0"/>
      <w:marBottom w:val="0"/>
      <w:divBdr>
        <w:top w:val="none" w:sz="0" w:space="0" w:color="auto"/>
        <w:left w:val="none" w:sz="0" w:space="0" w:color="auto"/>
        <w:bottom w:val="none" w:sz="0" w:space="0" w:color="auto"/>
        <w:right w:val="none" w:sz="0" w:space="0" w:color="auto"/>
      </w:divBdr>
      <w:divsChild>
        <w:div w:id="1304773330">
          <w:marLeft w:val="0"/>
          <w:marRight w:val="0"/>
          <w:marTop w:val="0"/>
          <w:marBottom w:val="0"/>
          <w:divBdr>
            <w:top w:val="none" w:sz="0" w:space="0" w:color="auto"/>
            <w:left w:val="none" w:sz="0" w:space="0" w:color="auto"/>
            <w:bottom w:val="none" w:sz="0" w:space="0" w:color="auto"/>
            <w:right w:val="none" w:sz="0" w:space="0" w:color="auto"/>
          </w:divBdr>
          <w:divsChild>
            <w:div w:id="316416681">
              <w:marLeft w:val="0"/>
              <w:marRight w:val="0"/>
              <w:marTop w:val="0"/>
              <w:marBottom w:val="0"/>
              <w:divBdr>
                <w:top w:val="none" w:sz="0" w:space="0" w:color="auto"/>
                <w:left w:val="none" w:sz="0" w:space="0" w:color="auto"/>
                <w:bottom w:val="none" w:sz="0" w:space="0" w:color="auto"/>
                <w:right w:val="none" w:sz="0" w:space="0" w:color="auto"/>
              </w:divBdr>
              <w:divsChild>
                <w:div w:id="1545406221">
                  <w:marLeft w:val="0"/>
                  <w:marRight w:val="0"/>
                  <w:marTop w:val="0"/>
                  <w:marBottom w:val="0"/>
                  <w:divBdr>
                    <w:top w:val="none" w:sz="0" w:space="0" w:color="auto"/>
                    <w:left w:val="none" w:sz="0" w:space="0" w:color="auto"/>
                    <w:bottom w:val="none" w:sz="0" w:space="0" w:color="auto"/>
                    <w:right w:val="none" w:sz="0" w:space="0" w:color="auto"/>
                  </w:divBdr>
                  <w:divsChild>
                    <w:div w:id="19280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hw.gov.au/reports/cancer/cancer-data-in-australia/contents/summary-dashboard" TargetMode="External"/><Relationship Id="rId18" Type="http://schemas.openxmlformats.org/officeDocument/2006/relationships/hyperlink" Target="https://cancerqld.org.au/content/resources/library/Understanding%20Prostate%20Cancer.pdf" TargetMode="External"/><Relationship Id="rId26" Type="http://schemas.openxmlformats.org/officeDocument/2006/relationships/hyperlink" Target="https://fundingawards.nihr.ac.uk/award/17/150/01"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bing.com/ck/a?!&amp;&amp;p=5e40c0d7433f387f565036080dc2888ef25ce3988fe1128d29448a826680dcdcJmltdHM9MTc0MDk2MDAwMA&amp;ptn=3&amp;ver=2&amp;hsh=4&amp;fclid=15dbfaa0-9ae8-686a-18ae-ea189b9b69f7&amp;psq=ACTRN12612000523808&amp;u=a1aHR0cHM6Ly93d3cuYW56Y3RyLm9yZy5hdS9UcmlhbC9SZWdpc3RyYXRpb24vVHJpYWxSZXZpZXcuYXNweD9BQ1RSTj0xMjYxMjAwMDUyMzgwOA&amp;ntb=1" TargetMode="External"/><Relationship Id="rId34" Type="http://schemas.openxmlformats.org/officeDocument/2006/relationships/hyperlink" Target="https://clinicaltrials.gov/study/NCT05306145?intr=H-FIRE&amp;rank=1"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anceraustralia.gov.au/impacted-cancer/treatment/radiation-therapy" TargetMode="External"/><Relationship Id="rId25" Type="http://schemas.openxmlformats.org/officeDocument/2006/relationships/hyperlink" Target="https://www.nice.org.uk/guidance/ipg193/resources/laparoscopic-radical-prostatectomy-pdf-1899863520314821" TargetMode="External"/><Relationship Id="rId33" Type="http://schemas.openxmlformats.org/officeDocument/2006/relationships/hyperlink" Target="https://clinicaltrials.gov/study/NCT04278261?intr=H-FIRE&amp;rank=2"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anceraustralia.gov.au/cancer-types/prostate-cancer" TargetMode="External"/><Relationship Id="rId20" Type="http://schemas.openxmlformats.org/officeDocument/2006/relationships/hyperlink" Target="https://www.eviq.org.au/radiation-oncology/urogenital/prostate/416-prostate-adenocarcinoma-definitive-brachythera/patient-information" TargetMode="External"/><Relationship Id="rId29" Type="http://schemas.openxmlformats.org/officeDocument/2006/relationships/hyperlink" Target="https://www.targetingcancer.com.au/radiation-therapy/brachytherapy/brachytherapy-for-prostate-canc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cci.canceraustralia.gov.au/cancer-types/prostate-cancer" TargetMode="External"/><Relationship Id="rId32" Type="http://schemas.openxmlformats.org/officeDocument/2006/relationships/hyperlink" Target="https://clinicaltrials.gov/study/NCT06223295?term=NCT06223295&amp;rank=1"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brisbaneurologyclinic.com.au/procedures-we-perform/radical-prostatectomy/" TargetMode="External"/><Relationship Id="rId23" Type="http://schemas.openxmlformats.org/officeDocument/2006/relationships/hyperlink" Target="https://clinicaltrials.gov/study/NCT06772116?term=NCT06772116&amp;rank=1" TargetMode="External"/><Relationship Id="rId28" Type="http://schemas.openxmlformats.org/officeDocument/2006/relationships/hyperlink" Target="https://www.prostate.org.au/"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ancervic.org.au/cancer-information/statistics/prostate-cancer.html" TargetMode="External"/><Relationship Id="rId31" Type="http://schemas.openxmlformats.org/officeDocument/2006/relationships/hyperlink" Target="https://www.sahealth.sa.gov.au/wps/wcm/connect/public+content/sa+health+internet/resources/prostate+cancer+outcomes+report+card+-+salh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cer.org/cancer/types/prostate-cancer/treating/surgery.html" TargetMode="External"/><Relationship Id="rId22" Type="http://schemas.openxmlformats.org/officeDocument/2006/relationships/hyperlink" Target="https://www.pcfa.org.au/media/791075/brachytherapy.pdf" TargetMode="External"/><Relationship Id="rId27" Type="http://schemas.openxmlformats.org/officeDocument/2006/relationships/hyperlink" Target="https://www.pcfa.org.au/media/4uxlrqja/pcf13458-02-understanding-surgery-booklet_7-pdf.pdf" TargetMode="External"/><Relationship Id="rId30" Type="http://schemas.openxmlformats.org/officeDocument/2006/relationships/hyperlink" Target="https://www.auanet.org/documents/education/clinical-guidance/clinically-localized-prostate-cancer.pdf"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a72d31-b391-468a-afa4-2af449538c2c">
      <Terms xmlns="http://schemas.microsoft.com/office/infopath/2007/PartnerControls"/>
    </lcf76f155ced4ddcb4097134ff3c332f>
    <TaxCatchAll xmlns="5e6c165d-1334-4e3d-ac4c-cda1960702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12E266AD69594FAC52E7A8B8B76707" ma:contentTypeVersion="18" ma:contentTypeDescription="Create a new document." ma:contentTypeScope="" ma:versionID="e6235962efdd18122f6ed6aa887dae02">
  <xsd:schema xmlns:xsd="http://www.w3.org/2001/XMLSchema" xmlns:xs="http://www.w3.org/2001/XMLSchema" xmlns:p="http://schemas.microsoft.com/office/2006/metadata/properties" xmlns:ns2="7ea72d31-b391-468a-afa4-2af449538c2c" xmlns:ns3="5e6c165d-1334-4e3d-ac4c-cda196070297" targetNamespace="http://schemas.microsoft.com/office/2006/metadata/properties" ma:root="true" ma:fieldsID="981668f2b5c7a862b11599d517d8f703" ns2:_="" ns3:_="">
    <xsd:import namespace="7ea72d31-b391-468a-afa4-2af449538c2c"/>
    <xsd:import namespace="5e6c165d-1334-4e3d-ac4c-cda19607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2d31-b391-468a-afa4-2af449538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8511C-C2D2-4DE3-B6C6-484FE95DD1E0}">
  <ds:schemaRefs>
    <ds:schemaRef ds:uri="http://schemas.microsoft.com/office/2006/metadata/properties"/>
    <ds:schemaRef ds:uri="http://schemas.microsoft.com/office/infopath/2007/PartnerControls"/>
    <ds:schemaRef ds:uri="7ea72d31-b391-468a-afa4-2af449538c2c"/>
    <ds:schemaRef ds:uri="5e6c165d-1334-4e3d-ac4c-cda196070297"/>
  </ds:schemaRefs>
</ds:datastoreItem>
</file>

<file path=customXml/itemProps2.xml><?xml version="1.0" encoding="utf-8"?>
<ds:datastoreItem xmlns:ds="http://schemas.openxmlformats.org/officeDocument/2006/customXml" ds:itemID="{83282FB6-F0AF-4205-A8B0-B47747FB5FCE}">
  <ds:schemaRefs>
    <ds:schemaRef ds:uri="http://schemas.microsoft.com/sharepoint/v3/contenttype/forms"/>
  </ds:schemaRefs>
</ds:datastoreItem>
</file>

<file path=customXml/itemProps3.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customXml/itemProps4.xml><?xml version="1.0" encoding="utf-8"?>
<ds:datastoreItem xmlns:ds="http://schemas.openxmlformats.org/officeDocument/2006/customXml" ds:itemID="{65EE3C03-0D9B-4FAD-A641-D87BCCC4D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2d31-b391-468a-afa4-2af449538c2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18762</Words>
  <Characters>199053</Characters>
  <Application>Microsoft Office Word</Application>
  <DocSecurity>0</DocSecurity>
  <Lines>1658</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2025-06-13T21:48:00Z</dcterms:created>
  <dcterms:modified xsi:type="dcterms:W3CDTF">2025-06-24T04:18:00Z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0x0101000A12E266AD69594FAC52E7A8B8B76707</vt:lpwstr>
  </property>
</Properties>
</file>