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D781" w14:textId="5504A08A" w:rsidR="006478E7" w:rsidRPr="00490FBB" w:rsidRDefault="00BB0FFB" w:rsidP="00711736">
      <w:pPr>
        <w:pStyle w:val="Heading10"/>
        <w:spacing w:before="2880" w:line="276" w:lineRule="auto"/>
        <w:jc w:val="center"/>
        <w:rPr>
          <w:sz w:val="48"/>
          <w:szCs w:val="48"/>
        </w:rPr>
      </w:pPr>
      <w:r>
        <w:rPr>
          <w:sz w:val="48"/>
          <w:szCs w:val="48"/>
        </w:rPr>
        <w:t xml:space="preserve">MSAC </w:t>
      </w:r>
      <w:r w:rsidR="006478E7" w:rsidRPr="00490FBB">
        <w:rPr>
          <w:sz w:val="48"/>
          <w:szCs w:val="48"/>
        </w:rPr>
        <w:t xml:space="preserve">Application </w:t>
      </w:r>
      <w:r w:rsidR="008173AD">
        <w:rPr>
          <w:sz w:val="48"/>
          <w:szCs w:val="48"/>
        </w:rPr>
        <w:t>1809</w:t>
      </w:r>
    </w:p>
    <w:p w14:paraId="14B5828E" w14:textId="0E71B500" w:rsidR="00C7119B" w:rsidRPr="005F5E2D" w:rsidRDefault="00C7119B" w:rsidP="00711736">
      <w:pPr>
        <w:pStyle w:val="Heading10"/>
        <w:spacing w:line="276" w:lineRule="auto"/>
        <w:jc w:val="center"/>
        <w:rPr>
          <w:color w:val="002060"/>
          <w:sz w:val="48"/>
          <w:szCs w:val="48"/>
        </w:rPr>
      </w:pPr>
      <w:r w:rsidRPr="005F5E2D">
        <w:rPr>
          <w:color w:val="002060"/>
          <w:sz w:val="48"/>
          <w:szCs w:val="48"/>
        </w:rPr>
        <w:t>Genomic testing in cancer of unknown primary (CUP)</w:t>
      </w:r>
    </w:p>
    <w:p w14:paraId="44FD303D" w14:textId="120F2058" w:rsidR="00477EE1" w:rsidRPr="005F5E2D" w:rsidRDefault="00D47F16" w:rsidP="00711736">
      <w:pPr>
        <w:pStyle w:val="Heading10"/>
        <w:spacing w:line="276" w:lineRule="auto"/>
        <w:jc w:val="center"/>
        <w:rPr>
          <w:color w:val="002060"/>
          <w:sz w:val="40"/>
          <w:szCs w:val="40"/>
        </w:rPr>
      </w:pPr>
      <w:r w:rsidRPr="005F5E2D">
        <w:rPr>
          <w:color w:val="002060"/>
          <w:sz w:val="40"/>
          <w:szCs w:val="40"/>
        </w:rPr>
        <w:t xml:space="preserve">Applicant: </w:t>
      </w:r>
      <w:r w:rsidR="005D3192" w:rsidRPr="005F5E2D">
        <w:rPr>
          <w:color w:val="002060"/>
          <w:sz w:val="40"/>
          <w:szCs w:val="40"/>
        </w:rPr>
        <w:t>T</w:t>
      </w:r>
      <w:r w:rsidR="008B61C7" w:rsidRPr="005F5E2D">
        <w:rPr>
          <w:color w:val="002060"/>
          <w:sz w:val="40"/>
          <w:szCs w:val="40"/>
        </w:rPr>
        <w:t>he</w:t>
      </w:r>
      <w:r w:rsidR="005D3192" w:rsidRPr="005F5E2D">
        <w:rPr>
          <w:color w:val="002060"/>
          <w:sz w:val="40"/>
          <w:szCs w:val="40"/>
        </w:rPr>
        <w:t xml:space="preserve"> Royal College of Pathologists of Australasia</w:t>
      </w:r>
      <w:r w:rsidR="002060DC">
        <w:rPr>
          <w:color w:val="002060"/>
          <w:sz w:val="40"/>
          <w:szCs w:val="40"/>
        </w:rPr>
        <w:t xml:space="preserve"> </w:t>
      </w:r>
      <w:r w:rsidR="002060DC" w:rsidRPr="002060DC">
        <w:rPr>
          <w:color w:val="002060"/>
          <w:sz w:val="40"/>
          <w:szCs w:val="40"/>
          <w:lang w:val="en-AU"/>
        </w:rPr>
        <w:t>&amp; The Peter MacCallum Cancer Centre</w:t>
      </w:r>
    </w:p>
    <w:p w14:paraId="23900CA0" w14:textId="4D25DE25" w:rsidR="006478E7" w:rsidRPr="00490FBB" w:rsidRDefault="006478E7" w:rsidP="00711736">
      <w:pPr>
        <w:pStyle w:val="Heading1"/>
        <w:spacing w:line="276" w:lineRule="auto"/>
      </w:pPr>
      <w:r>
        <w:t>PICO Confirmation</w:t>
      </w:r>
      <w:r w:rsidR="0011609C">
        <w:br w:type="page"/>
      </w:r>
    </w:p>
    <w:p w14:paraId="219312C8" w14:textId="77777777" w:rsidR="006478E7" w:rsidRPr="00D52956" w:rsidRDefault="006478E7" w:rsidP="00711736">
      <w:pPr>
        <w:pStyle w:val="Heading2"/>
        <w:spacing w:line="276" w:lineRule="auto"/>
      </w:pPr>
      <w:r w:rsidRPr="00D52956">
        <w:lastRenderedPageBreak/>
        <w:t>Summary of PI</w:t>
      </w:r>
      <w:r w:rsidR="00235B21">
        <w:t xml:space="preserve">CO/PPICO criteria to define </w:t>
      </w:r>
      <w:r w:rsidRPr="00D52956">
        <w:t>question(s) to be addressed in an Assessment Report to the Medical Services Advisory Committee (MSAC)</w:t>
      </w:r>
    </w:p>
    <w:p w14:paraId="224459F3" w14:textId="7EECD503" w:rsidR="00D52956" w:rsidRDefault="00D52956" w:rsidP="00314A0B">
      <w:pPr>
        <w:pStyle w:val="Caption"/>
        <w:spacing w:before="0" w:after="0" w:line="276" w:lineRule="auto"/>
      </w:pPr>
      <w:r>
        <w:t>Table</w:t>
      </w:r>
      <w:r w:rsidR="00FD4C65">
        <w:t> </w:t>
      </w:r>
      <w:r>
        <w:fldChar w:fldCharType="begin"/>
      </w:r>
      <w:r>
        <w:instrText xml:space="preserve"> SEQ Table \* ARABIC </w:instrText>
      </w:r>
      <w:r>
        <w:fldChar w:fldCharType="separate"/>
      </w:r>
      <w:r w:rsidR="00097BDB" w:rsidRPr="12F51AA9">
        <w:rPr>
          <w:noProof/>
        </w:rPr>
        <w:t>1</w:t>
      </w:r>
      <w:r>
        <w:fldChar w:fldCharType="end"/>
      </w:r>
      <w:r w:rsidR="00836CF4">
        <w:t xml:space="preserve">: </w:t>
      </w:r>
      <w:r>
        <w:t xml:space="preserve">PICO for </w:t>
      </w:r>
      <w:r w:rsidR="0066673D">
        <w:t xml:space="preserve">genomic testing </w:t>
      </w:r>
      <w:r>
        <w:t>in</w:t>
      </w:r>
      <w:r w:rsidR="001D12C3">
        <w:t xml:space="preserve"> patients diagnosed with C</w:t>
      </w:r>
      <w:r w:rsidR="1D8D3AB1">
        <w:t xml:space="preserve">ancer of </w:t>
      </w:r>
      <w:r w:rsidR="001D12C3">
        <w:t>U</w:t>
      </w:r>
      <w:r w:rsidR="5FD7C6AA">
        <w:t xml:space="preserve">nknown </w:t>
      </w:r>
      <w:r w:rsidR="001D12C3">
        <w:t>P</w:t>
      </w:r>
      <w:r w:rsidR="77328D27">
        <w:t>rimary (</w:t>
      </w:r>
      <w:r w:rsidR="001D12C3">
        <w:t>CUP</w:t>
      </w:r>
      <w:r w:rsidR="77328D27">
        <w:t>)</w:t>
      </w:r>
      <w:r w:rsidR="00D37E8A">
        <w:t xml:space="preserve"> and cascade testing of biological relatives of patients with a confirmed CUP in whom a pathogenic or likely pathogenic germline variant associated with cancer has been identified</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691"/>
        <w:gridCol w:w="7875"/>
      </w:tblGrid>
      <w:tr w:rsidR="006478E7" w:rsidRPr="005F2C86" w14:paraId="2A509B30" w14:textId="77777777" w:rsidTr="5449AB29">
        <w:trPr>
          <w:trHeight w:val="44"/>
          <w:tblHeader/>
        </w:trPr>
        <w:tc>
          <w:tcPr>
            <w:tcW w:w="884" w:type="pc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33B8A35" w14:textId="77777777" w:rsidR="006478E7" w:rsidRPr="005F2C86" w:rsidRDefault="006478E7" w:rsidP="00A147AD">
            <w:pPr>
              <w:pStyle w:val="TableHeading"/>
              <w:spacing w:before="120" w:after="160"/>
              <w:rPr>
                <w:rFonts w:asciiTheme="minorHAnsi" w:hAnsiTheme="minorHAnsi" w:cstheme="minorHAnsi"/>
                <w:sz w:val="22"/>
                <w:szCs w:val="22"/>
              </w:rPr>
            </w:pPr>
            <w:bookmarkStart w:id="0" w:name="Title_Table1" w:colFirst="0" w:colLast="0"/>
            <w:r w:rsidRPr="005F2C86">
              <w:rPr>
                <w:rFonts w:asciiTheme="minorHAnsi" w:hAnsiTheme="minorHAnsi" w:cstheme="minorHAnsi"/>
                <w:sz w:val="22"/>
                <w:szCs w:val="22"/>
              </w:rPr>
              <w:t>Component</w:t>
            </w:r>
          </w:p>
        </w:tc>
        <w:tc>
          <w:tcPr>
            <w:tcW w:w="41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1DF4F" w14:textId="77777777" w:rsidR="006478E7" w:rsidRPr="005F2C86" w:rsidRDefault="006478E7" w:rsidP="00A147AD">
            <w:pPr>
              <w:pStyle w:val="TableHeading"/>
              <w:spacing w:before="120" w:after="160"/>
              <w:rPr>
                <w:rFonts w:asciiTheme="minorHAnsi" w:hAnsiTheme="minorHAnsi" w:cstheme="minorHAnsi"/>
                <w:sz w:val="22"/>
                <w:szCs w:val="22"/>
              </w:rPr>
            </w:pPr>
            <w:r w:rsidRPr="005F2C86">
              <w:rPr>
                <w:rFonts w:asciiTheme="minorHAnsi" w:hAnsiTheme="minorHAnsi" w:cstheme="minorHAnsi"/>
                <w:sz w:val="22"/>
                <w:szCs w:val="22"/>
              </w:rPr>
              <w:t>Description</w:t>
            </w:r>
          </w:p>
        </w:tc>
      </w:tr>
      <w:bookmarkEnd w:id="0"/>
      <w:tr w:rsidR="006478E7" w:rsidRPr="005F2C86" w14:paraId="78E0BB65" w14:textId="77777777" w:rsidTr="5449AB29">
        <w:tc>
          <w:tcPr>
            <w:tcW w:w="884" w:type="pct"/>
            <w:tcBorders>
              <w:top w:val="single" w:sz="8" w:space="0" w:color="auto"/>
              <w:left w:val="single" w:sz="8" w:space="0" w:color="auto"/>
              <w:bottom w:val="single" w:sz="4" w:space="0" w:color="auto"/>
              <w:right w:val="single" w:sz="4" w:space="0" w:color="auto"/>
            </w:tcBorders>
            <w:hideMark/>
          </w:tcPr>
          <w:p w14:paraId="715E50D5" w14:textId="74EB4863" w:rsidR="006478E7" w:rsidRPr="005F2C86" w:rsidRDefault="00F660E8" w:rsidP="002F02EC">
            <w:pPr>
              <w:pStyle w:val="TableText0"/>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Population</w:t>
            </w:r>
          </w:p>
        </w:tc>
        <w:tc>
          <w:tcPr>
            <w:tcW w:w="4116" w:type="pct"/>
            <w:tcBorders>
              <w:top w:val="single" w:sz="4" w:space="0" w:color="auto"/>
              <w:left w:val="single" w:sz="4" w:space="0" w:color="auto"/>
              <w:bottom w:val="single" w:sz="4" w:space="0" w:color="auto"/>
              <w:right w:val="single" w:sz="4" w:space="0" w:color="auto"/>
            </w:tcBorders>
            <w:hideMark/>
          </w:tcPr>
          <w:p w14:paraId="4EB68746" w14:textId="779E65A6" w:rsidR="00140600" w:rsidRDefault="004D0207" w:rsidP="004D0207">
            <w:pPr>
              <w:pStyle w:val="TableText0"/>
              <w:spacing w:before="120" w:after="16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 xml:space="preserve">Population 1: </w:t>
            </w:r>
            <w:r w:rsidR="0012395B">
              <w:rPr>
                <w:rFonts w:asciiTheme="minorHAnsi" w:eastAsia="SimSun" w:hAnsiTheme="minorHAnsi" w:cstheme="minorHAnsi"/>
                <w:sz w:val="22"/>
                <w:lang w:eastAsia="zh-CN"/>
              </w:rPr>
              <w:t>(PICO set 1)</w:t>
            </w:r>
          </w:p>
          <w:p w14:paraId="4D0FC56F" w14:textId="017FB6AA" w:rsidR="004D0207" w:rsidRDefault="00780403" w:rsidP="00A147AD">
            <w:pPr>
              <w:pStyle w:val="TableText0"/>
              <w:spacing w:before="120" w:after="160" w:line="259" w:lineRule="auto"/>
              <w:rPr>
                <w:rFonts w:asciiTheme="minorHAnsi" w:eastAsia="SimSun" w:hAnsiTheme="minorHAnsi" w:cstheme="minorHAnsi"/>
                <w:sz w:val="22"/>
                <w:lang w:eastAsia="zh-CN"/>
              </w:rPr>
            </w:pPr>
            <w:r>
              <w:rPr>
                <w:rFonts w:asciiTheme="minorHAnsi" w:eastAsia="SimSun" w:hAnsiTheme="minorHAnsi" w:cstheme="minorHAnsi"/>
                <w:sz w:val="22"/>
                <w:lang w:eastAsia="zh-CN"/>
              </w:rPr>
              <w:t xml:space="preserve">Patients with </w:t>
            </w:r>
            <w:r w:rsidR="00F828D3" w:rsidRPr="005F2C86">
              <w:rPr>
                <w:rFonts w:asciiTheme="minorHAnsi" w:eastAsia="SimSun" w:hAnsiTheme="minorHAnsi" w:cstheme="minorHAnsi"/>
                <w:sz w:val="22"/>
                <w:lang w:eastAsia="zh-CN"/>
              </w:rPr>
              <w:t>CUP</w:t>
            </w:r>
            <w:r w:rsidR="00B0243A">
              <w:rPr>
                <w:rFonts w:asciiTheme="minorHAnsi" w:eastAsia="SimSun" w:hAnsiTheme="minorHAnsi" w:cstheme="minorHAnsi"/>
                <w:sz w:val="22"/>
                <w:lang w:eastAsia="zh-CN"/>
              </w:rPr>
              <w:t xml:space="preserve"> </w:t>
            </w:r>
          </w:p>
          <w:p w14:paraId="79D751C5" w14:textId="229A09A1" w:rsidR="00140600" w:rsidRDefault="004D0207" w:rsidP="004D0207">
            <w:pPr>
              <w:pStyle w:val="TableText0"/>
              <w:spacing w:before="120" w:after="16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 xml:space="preserve">Population 2: </w:t>
            </w:r>
            <w:r w:rsidR="0012395B">
              <w:rPr>
                <w:rFonts w:asciiTheme="minorHAnsi" w:eastAsia="SimSun" w:hAnsiTheme="minorHAnsi" w:cstheme="minorHAnsi"/>
                <w:sz w:val="22"/>
                <w:lang w:eastAsia="zh-CN"/>
              </w:rPr>
              <w:t>(PICO set 2)</w:t>
            </w:r>
          </w:p>
          <w:p w14:paraId="4A4FF7C2" w14:textId="1E8F4774" w:rsidR="00B5681B" w:rsidRPr="005F2C86" w:rsidRDefault="00780403" w:rsidP="00674BFB">
            <w:pPr>
              <w:pStyle w:val="TableText0"/>
              <w:spacing w:before="120" w:after="12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B</w:t>
            </w:r>
            <w:r w:rsidR="00565822">
              <w:rPr>
                <w:rFonts w:asciiTheme="minorHAnsi" w:eastAsia="SimSun" w:hAnsiTheme="minorHAnsi" w:cstheme="minorHAnsi"/>
                <w:sz w:val="22"/>
                <w:lang w:eastAsia="zh-CN"/>
              </w:rPr>
              <w:t xml:space="preserve">iological relatives </w:t>
            </w:r>
            <w:r w:rsidR="00913A96">
              <w:rPr>
                <w:rFonts w:asciiTheme="minorHAnsi" w:eastAsia="SimSun" w:hAnsiTheme="minorHAnsi" w:cstheme="minorHAnsi"/>
                <w:sz w:val="22"/>
                <w:lang w:eastAsia="zh-CN"/>
              </w:rPr>
              <w:t>o</w:t>
            </w:r>
            <w:r w:rsidR="00913A96" w:rsidRPr="00660F7A">
              <w:rPr>
                <w:rFonts w:asciiTheme="minorHAnsi" w:hAnsiTheme="minorHAnsi" w:cstheme="minorHAnsi"/>
                <w:sz w:val="22"/>
              </w:rPr>
              <w:t>f patients with a confirmed CUP</w:t>
            </w:r>
            <w:r w:rsidR="00913A96">
              <w:rPr>
                <w:rFonts w:asciiTheme="minorHAnsi" w:hAnsiTheme="minorHAnsi" w:cstheme="minorHAnsi"/>
                <w:sz w:val="22"/>
              </w:rPr>
              <w:t xml:space="preserve"> </w:t>
            </w:r>
            <w:r w:rsidR="00913A96" w:rsidRPr="006A4711">
              <w:rPr>
                <w:rFonts w:asciiTheme="minorHAnsi" w:hAnsiTheme="minorHAnsi" w:cstheme="minorHAnsi"/>
                <w:sz w:val="22"/>
              </w:rPr>
              <w:t>in whom a pathogenic or likely pathogenic germline variant associated with cancer has been identified</w:t>
            </w:r>
          </w:p>
        </w:tc>
      </w:tr>
      <w:tr w:rsidR="006478E7" w:rsidRPr="005F2C86" w14:paraId="2A9CC9A6" w14:textId="77777777" w:rsidTr="5449AB29">
        <w:tc>
          <w:tcPr>
            <w:tcW w:w="884" w:type="pct"/>
            <w:tcBorders>
              <w:top w:val="single" w:sz="8" w:space="0" w:color="auto"/>
              <w:left w:val="single" w:sz="8" w:space="0" w:color="auto"/>
              <w:bottom w:val="single" w:sz="4" w:space="0" w:color="auto"/>
              <w:right w:val="single" w:sz="4" w:space="0" w:color="auto"/>
            </w:tcBorders>
            <w:hideMark/>
          </w:tcPr>
          <w:p w14:paraId="75E49351" w14:textId="63172760" w:rsidR="006478E7" w:rsidRPr="005F2C86" w:rsidRDefault="006478E7" w:rsidP="002F02EC">
            <w:pPr>
              <w:pStyle w:val="TableText0"/>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Prior tests</w:t>
            </w:r>
            <w:r w:rsidR="00C54349" w:rsidRPr="005F2C86">
              <w:rPr>
                <w:rFonts w:asciiTheme="minorHAnsi" w:hAnsiTheme="minorHAnsi" w:cstheme="minorHAnsi"/>
                <w:sz w:val="22"/>
              </w:rPr>
              <w:t xml:space="preserve"> </w:t>
            </w:r>
            <w:r w:rsidR="00C54349" w:rsidRPr="005F2C86">
              <w:rPr>
                <w:rFonts w:asciiTheme="minorHAnsi" w:hAnsiTheme="minorHAnsi" w:cstheme="minorHAnsi"/>
                <w:sz w:val="22"/>
              </w:rPr>
              <w:br/>
            </w:r>
          </w:p>
        </w:tc>
        <w:tc>
          <w:tcPr>
            <w:tcW w:w="4116" w:type="pct"/>
            <w:tcBorders>
              <w:top w:val="single" w:sz="4" w:space="0" w:color="auto"/>
              <w:left w:val="single" w:sz="4" w:space="0" w:color="auto"/>
              <w:bottom w:val="single" w:sz="4" w:space="0" w:color="auto"/>
              <w:right w:val="single" w:sz="4" w:space="0" w:color="auto"/>
            </w:tcBorders>
            <w:hideMark/>
          </w:tcPr>
          <w:p w14:paraId="55E93931" w14:textId="1B8D9C10" w:rsidR="00E1475E" w:rsidRPr="005F2C86" w:rsidRDefault="00100CB3" w:rsidP="002F02EC">
            <w:pPr>
              <w:pStyle w:val="TableText0"/>
              <w:spacing w:before="120" w:after="16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Population 1:</w:t>
            </w:r>
            <w:r>
              <w:rPr>
                <w:rFonts w:asciiTheme="minorHAnsi" w:eastAsia="SimSun" w:hAnsiTheme="minorHAnsi" w:cstheme="minorHAnsi"/>
                <w:sz w:val="22"/>
                <w:lang w:eastAsia="zh-CN"/>
              </w:rPr>
              <w:br/>
            </w:r>
            <w:r w:rsidR="007F74E0" w:rsidRPr="005F2C86">
              <w:rPr>
                <w:rFonts w:asciiTheme="minorHAnsi" w:eastAsia="SimSun" w:hAnsiTheme="minorHAnsi" w:cstheme="minorHAnsi"/>
                <w:sz w:val="22"/>
                <w:lang w:eastAsia="zh-CN"/>
              </w:rPr>
              <w:t>Standard investigations</w:t>
            </w:r>
            <w:r w:rsidR="0000693D" w:rsidRPr="005F2C86">
              <w:rPr>
                <w:rFonts w:asciiTheme="minorHAnsi" w:eastAsia="SimSun" w:hAnsiTheme="minorHAnsi" w:cstheme="minorHAnsi"/>
                <w:sz w:val="22"/>
                <w:lang w:eastAsia="zh-CN"/>
              </w:rPr>
              <w:t>/</w:t>
            </w:r>
            <w:r w:rsidR="00B0243A">
              <w:rPr>
                <w:rFonts w:asciiTheme="minorHAnsi" w:eastAsia="SimSun" w:hAnsiTheme="minorHAnsi" w:cstheme="minorHAnsi"/>
                <w:sz w:val="22"/>
                <w:lang w:eastAsia="zh-CN"/>
              </w:rPr>
              <w:t>SOC</w:t>
            </w:r>
            <w:r w:rsidR="00CC48E0" w:rsidRPr="005F2C86">
              <w:rPr>
                <w:rFonts w:asciiTheme="minorHAnsi" w:eastAsia="SimSun" w:hAnsiTheme="minorHAnsi" w:cstheme="minorHAnsi"/>
                <w:sz w:val="22"/>
                <w:lang w:eastAsia="zh-CN"/>
              </w:rPr>
              <w:t xml:space="preserve"> </w:t>
            </w:r>
            <w:r w:rsidR="007F74E0" w:rsidRPr="005F2C86">
              <w:rPr>
                <w:rFonts w:asciiTheme="minorHAnsi" w:eastAsia="SimSun" w:hAnsiTheme="minorHAnsi" w:cstheme="minorHAnsi"/>
                <w:sz w:val="22"/>
                <w:lang w:eastAsia="zh-CN"/>
              </w:rPr>
              <w:t xml:space="preserve">for </w:t>
            </w:r>
            <w:r w:rsidR="008E7675">
              <w:rPr>
                <w:rFonts w:asciiTheme="minorHAnsi" w:eastAsia="SimSun" w:hAnsiTheme="minorHAnsi" w:cstheme="minorHAnsi"/>
                <w:sz w:val="22"/>
                <w:lang w:eastAsia="zh-CN"/>
              </w:rPr>
              <w:t xml:space="preserve">patients with </w:t>
            </w:r>
            <w:r w:rsidR="00FE042B" w:rsidRPr="005F2C86">
              <w:rPr>
                <w:rFonts w:asciiTheme="minorHAnsi" w:eastAsia="SimSun" w:hAnsiTheme="minorHAnsi" w:cstheme="minorHAnsi"/>
                <w:sz w:val="22"/>
                <w:lang w:eastAsia="zh-CN"/>
              </w:rPr>
              <w:t>CUP</w:t>
            </w:r>
            <w:r w:rsidR="0097134F" w:rsidRPr="005F2C86">
              <w:rPr>
                <w:rFonts w:asciiTheme="minorHAnsi" w:eastAsia="SimSun" w:hAnsiTheme="minorHAnsi" w:cstheme="minorHAnsi"/>
                <w:sz w:val="22"/>
                <w:lang w:eastAsia="zh-CN"/>
              </w:rPr>
              <w:t>:</w:t>
            </w:r>
          </w:p>
          <w:p w14:paraId="14091526" w14:textId="77777777" w:rsidR="006C1A11" w:rsidRPr="005F2C86" w:rsidRDefault="006C1A11" w:rsidP="00FB0D9E">
            <w:pPr>
              <w:pStyle w:val="TableText0"/>
              <w:numPr>
                <w:ilvl w:val="0"/>
                <w:numId w:val="7"/>
              </w:numPr>
              <w:spacing w:before="120" w:after="160" w:line="259" w:lineRule="auto"/>
              <w:ind w:left="714" w:hanging="357"/>
              <w:contextualSpacing/>
              <w:rPr>
                <w:rFonts w:asciiTheme="minorHAnsi" w:eastAsia="SimSun" w:hAnsiTheme="minorHAnsi" w:cstheme="minorHAnsi"/>
                <w:sz w:val="22"/>
                <w:lang w:eastAsia="zh-CN"/>
              </w:rPr>
            </w:pPr>
            <w:r w:rsidRPr="005F2C86">
              <w:rPr>
                <w:rFonts w:asciiTheme="minorHAnsi" w:eastAsia="SimSun" w:hAnsiTheme="minorHAnsi" w:cstheme="minorHAnsi"/>
                <w:sz w:val="22"/>
                <w:lang w:eastAsia="zh-CN"/>
              </w:rPr>
              <w:t>Blood tests</w:t>
            </w:r>
          </w:p>
          <w:p w14:paraId="472C75AE" w14:textId="65076848" w:rsidR="006C1A11" w:rsidRPr="005F2C86" w:rsidRDefault="006C1A11" w:rsidP="00FB0D9E">
            <w:pPr>
              <w:pStyle w:val="TableText0"/>
              <w:numPr>
                <w:ilvl w:val="0"/>
                <w:numId w:val="7"/>
              </w:numPr>
              <w:spacing w:before="120" w:after="160" w:line="259" w:lineRule="auto"/>
              <w:ind w:left="714" w:hanging="357"/>
              <w:contextualSpacing/>
              <w:rPr>
                <w:rFonts w:asciiTheme="minorHAnsi" w:eastAsia="SimSun" w:hAnsiTheme="minorHAnsi" w:cstheme="minorHAnsi"/>
                <w:sz w:val="22"/>
                <w:lang w:eastAsia="zh-CN"/>
              </w:rPr>
            </w:pPr>
            <w:r w:rsidRPr="005F2C86">
              <w:rPr>
                <w:rFonts w:asciiTheme="minorHAnsi" w:eastAsia="SimSun" w:hAnsiTheme="minorHAnsi" w:cstheme="minorHAnsi"/>
                <w:sz w:val="22"/>
                <w:lang w:eastAsia="zh-CN"/>
              </w:rPr>
              <w:t>Imaging (CT, +/-MRI, US, PET</w:t>
            </w:r>
            <w:r w:rsidR="00F828D3" w:rsidRPr="005F2C86">
              <w:rPr>
                <w:rFonts w:asciiTheme="minorHAnsi" w:eastAsia="SimSun" w:hAnsiTheme="minorHAnsi" w:cstheme="minorHAnsi"/>
                <w:sz w:val="22"/>
                <w:lang w:eastAsia="zh-CN"/>
              </w:rPr>
              <w:t>-</w:t>
            </w:r>
            <w:r w:rsidRPr="005F2C86">
              <w:rPr>
                <w:rFonts w:asciiTheme="minorHAnsi" w:eastAsia="SimSun" w:hAnsiTheme="minorHAnsi" w:cstheme="minorHAnsi"/>
                <w:sz w:val="22"/>
                <w:lang w:eastAsia="zh-CN"/>
              </w:rPr>
              <w:t>CT)</w:t>
            </w:r>
          </w:p>
          <w:p w14:paraId="67383B06" w14:textId="77777777" w:rsidR="00084365" w:rsidRDefault="00140D0A" w:rsidP="00BD5436">
            <w:pPr>
              <w:pStyle w:val="TableText0"/>
              <w:numPr>
                <w:ilvl w:val="0"/>
                <w:numId w:val="7"/>
              </w:numPr>
              <w:spacing w:before="120" w:after="160" w:line="259" w:lineRule="auto"/>
              <w:ind w:left="714" w:hanging="357"/>
              <w:rPr>
                <w:rFonts w:asciiTheme="minorHAnsi" w:eastAsia="SimSun" w:hAnsiTheme="minorHAnsi" w:cstheme="minorHAnsi"/>
                <w:sz w:val="22"/>
                <w:lang w:eastAsia="zh-CN"/>
              </w:rPr>
            </w:pPr>
            <w:r w:rsidRPr="005F2C86">
              <w:rPr>
                <w:rFonts w:asciiTheme="minorHAnsi" w:eastAsia="SimSun" w:hAnsiTheme="minorHAnsi" w:cstheme="minorHAnsi"/>
                <w:sz w:val="22"/>
                <w:lang w:eastAsia="zh-CN"/>
              </w:rPr>
              <w:t>H</w:t>
            </w:r>
            <w:r w:rsidR="00313492" w:rsidRPr="005F2C86">
              <w:rPr>
                <w:rFonts w:asciiTheme="minorHAnsi" w:eastAsia="SimSun" w:hAnsiTheme="minorHAnsi" w:cstheme="minorHAnsi"/>
                <w:sz w:val="22"/>
                <w:lang w:eastAsia="zh-CN"/>
              </w:rPr>
              <w:t>istopathology review of biopsy material</w:t>
            </w:r>
          </w:p>
          <w:p w14:paraId="5C5C968A" w14:textId="77777777" w:rsidR="007C00C6" w:rsidRDefault="007C00C6" w:rsidP="007C00C6">
            <w:pPr>
              <w:pStyle w:val="TableText0"/>
              <w:spacing w:before="120" w:after="16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Population 2:</w:t>
            </w:r>
          </w:p>
          <w:p w14:paraId="5CF47E43" w14:textId="7D12A630" w:rsidR="007C00C6" w:rsidRPr="00BD5436" w:rsidRDefault="007C00C6" w:rsidP="00674BFB">
            <w:pPr>
              <w:pStyle w:val="TableText0"/>
              <w:spacing w:before="120" w:after="120" w:line="259" w:lineRule="auto"/>
              <w:contextualSpacing/>
              <w:rPr>
                <w:rFonts w:asciiTheme="minorHAnsi" w:eastAsia="SimSun" w:hAnsiTheme="minorHAnsi"/>
                <w:sz w:val="22"/>
                <w:lang w:eastAsia="zh-CN"/>
              </w:rPr>
            </w:pPr>
            <w:r w:rsidRPr="5449AB29">
              <w:rPr>
                <w:rFonts w:asciiTheme="minorHAnsi" w:eastAsia="SimSun" w:hAnsiTheme="minorHAnsi"/>
                <w:sz w:val="22"/>
                <w:lang w:eastAsia="zh-CN"/>
              </w:rPr>
              <w:t>N/A</w:t>
            </w:r>
          </w:p>
        </w:tc>
      </w:tr>
      <w:tr w:rsidR="006478E7" w:rsidRPr="005F2C86" w14:paraId="654E13A9" w14:textId="77777777" w:rsidTr="5449AB29">
        <w:trPr>
          <w:trHeight w:val="792"/>
        </w:trPr>
        <w:tc>
          <w:tcPr>
            <w:tcW w:w="884" w:type="pct"/>
            <w:tcBorders>
              <w:top w:val="single" w:sz="4" w:space="0" w:color="auto"/>
              <w:left w:val="single" w:sz="8" w:space="0" w:color="auto"/>
              <w:bottom w:val="single" w:sz="4" w:space="0" w:color="auto"/>
              <w:right w:val="single" w:sz="4" w:space="0" w:color="auto"/>
            </w:tcBorders>
            <w:hideMark/>
          </w:tcPr>
          <w:p w14:paraId="5BF0C211" w14:textId="77777777" w:rsidR="006478E7" w:rsidRPr="005F2C86" w:rsidRDefault="006478E7" w:rsidP="002F02EC">
            <w:pPr>
              <w:pStyle w:val="TableText0"/>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Intervention</w:t>
            </w:r>
          </w:p>
        </w:tc>
        <w:tc>
          <w:tcPr>
            <w:tcW w:w="4116" w:type="pct"/>
            <w:tcBorders>
              <w:top w:val="single" w:sz="4" w:space="0" w:color="auto"/>
              <w:left w:val="single" w:sz="4" w:space="0" w:color="auto"/>
              <w:bottom w:val="single" w:sz="4" w:space="0" w:color="auto"/>
              <w:right w:val="single" w:sz="4" w:space="0" w:color="auto"/>
            </w:tcBorders>
            <w:hideMark/>
          </w:tcPr>
          <w:p w14:paraId="5755EFF5" w14:textId="156BD783" w:rsidR="005E31CD" w:rsidRDefault="005E31CD" w:rsidP="002F02EC">
            <w:pPr>
              <w:pStyle w:val="TableText0"/>
              <w:spacing w:before="120" w:after="16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 xml:space="preserve">Population 1: </w:t>
            </w:r>
          </w:p>
          <w:p w14:paraId="48903C1F" w14:textId="12F4E084" w:rsidR="00CB27CF" w:rsidRPr="005F2C86" w:rsidRDefault="00523565" w:rsidP="002F02EC">
            <w:pPr>
              <w:pStyle w:val="TableText0"/>
              <w:spacing w:before="120" w:after="16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Next</w:t>
            </w:r>
            <w:r w:rsidR="00EE5A2D">
              <w:rPr>
                <w:rFonts w:asciiTheme="minorHAnsi" w:eastAsia="SimSun" w:hAnsiTheme="minorHAnsi" w:cstheme="minorHAnsi"/>
                <w:sz w:val="22"/>
                <w:lang w:eastAsia="zh-CN"/>
              </w:rPr>
              <w:t>-</w:t>
            </w:r>
            <w:r w:rsidR="00903A4C">
              <w:rPr>
                <w:rFonts w:asciiTheme="minorHAnsi" w:eastAsia="SimSun" w:hAnsiTheme="minorHAnsi" w:cstheme="minorHAnsi"/>
                <w:sz w:val="22"/>
                <w:lang w:eastAsia="zh-CN"/>
              </w:rPr>
              <w:t>generation se</w:t>
            </w:r>
            <w:r w:rsidR="00EE5A2D">
              <w:rPr>
                <w:rFonts w:asciiTheme="minorHAnsi" w:eastAsia="SimSun" w:hAnsiTheme="minorHAnsi" w:cstheme="minorHAnsi"/>
                <w:sz w:val="22"/>
                <w:lang w:eastAsia="zh-CN"/>
              </w:rPr>
              <w:t xml:space="preserve">quencing </w:t>
            </w:r>
            <w:r w:rsidR="008F09C6">
              <w:rPr>
                <w:rFonts w:asciiTheme="minorHAnsi" w:eastAsia="SimSun" w:hAnsiTheme="minorHAnsi" w:cstheme="minorHAnsi"/>
                <w:sz w:val="22"/>
                <w:lang w:eastAsia="zh-CN"/>
              </w:rPr>
              <w:t>d</w:t>
            </w:r>
            <w:r w:rsidR="00CB27CF" w:rsidRPr="005F2C86">
              <w:rPr>
                <w:rFonts w:asciiTheme="minorHAnsi" w:eastAsia="SimSun" w:hAnsiTheme="minorHAnsi" w:cstheme="minorHAnsi"/>
                <w:sz w:val="22"/>
                <w:lang w:eastAsia="zh-CN"/>
              </w:rPr>
              <w:t>iagnostic genomic testing:</w:t>
            </w:r>
          </w:p>
          <w:p w14:paraId="2C4F5532" w14:textId="01EB03B1" w:rsidR="006478E7" w:rsidRPr="005F2C86" w:rsidRDefault="52717119" w:rsidP="5449AB29">
            <w:pPr>
              <w:pStyle w:val="TableText0"/>
              <w:numPr>
                <w:ilvl w:val="0"/>
                <w:numId w:val="6"/>
              </w:numPr>
              <w:spacing w:before="120" w:after="160" w:line="259" w:lineRule="auto"/>
              <w:ind w:left="714" w:hanging="357"/>
              <w:contextualSpacing/>
              <w:rPr>
                <w:rFonts w:asciiTheme="minorHAnsi" w:eastAsia="SimSun" w:hAnsiTheme="minorHAnsi"/>
                <w:sz w:val="22"/>
                <w:lang w:eastAsia="zh-CN"/>
              </w:rPr>
            </w:pPr>
            <w:r w:rsidRPr="5449AB29">
              <w:rPr>
                <w:rFonts w:asciiTheme="minorHAnsi" w:eastAsia="SimSun" w:hAnsiTheme="minorHAnsi"/>
                <w:sz w:val="22"/>
                <w:lang w:eastAsia="zh-CN"/>
              </w:rPr>
              <w:t xml:space="preserve">Matched </w:t>
            </w:r>
            <w:r w:rsidR="00CF67B2" w:rsidRPr="5449AB29">
              <w:rPr>
                <w:rFonts w:asciiTheme="minorHAnsi" w:eastAsia="SimSun" w:hAnsiTheme="minorHAnsi"/>
                <w:sz w:val="22"/>
                <w:lang w:eastAsia="zh-CN"/>
              </w:rPr>
              <w:t>WGTS</w:t>
            </w:r>
            <w:r w:rsidR="00C06BDE" w:rsidRPr="5449AB29">
              <w:rPr>
                <w:rFonts w:asciiTheme="minorHAnsi" w:eastAsia="SimSun" w:hAnsiTheme="minorHAnsi"/>
                <w:sz w:val="22"/>
                <w:lang w:eastAsia="zh-CN"/>
              </w:rPr>
              <w:t xml:space="preserve"> and tissue of origin algorithm</w:t>
            </w:r>
          </w:p>
          <w:p w14:paraId="1DD22E2F" w14:textId="1596FBE9" w:rsidR="00D37BBE" w:rsidRPr="00017589" w:rsidRDefault="00B03C22" w:rsidP="00D37BBE">
            <w:pPr>
              <w:pStyle w:val="TableText0"/>
              <w:numPr>
                <w:ilvl w:val="0"/>
                <w:numId w:val="6"/>
              </w:numPr>
              <w:spacing w:before="120" w:after="160" w:line="259" w:lineRule="auto"/>
              <w:ind w:left="714" w:hanging="357"/>
              <w:rPr>
                <w:rFonts w:asciiTheme="minorHAnsi" w:eastAsia="SimSun" w:hAnsiTheme="minorHAnsi" w:cstheme="minorHAnsi"/>
                <w:sz w:val="22"/>
                <w:lang w:eastAsia="zh-CN"/>
              </w:rPr>
            </w:pPr>
            <w:r w:rsidRPr="005F2C86">
              <w:rPr>
                <w:rFonts w:asciiTheme="minorHAnsi" w:eastAsia="SimSun" w:hAnsiTheme="minorHAnsi" w:cstheme="minorHAnsi"/>
                <w:sz w:val="22"/>
                <w:lang w:eastAsia="zh-CN"/>
              </w:rPr>
              <w:t>CGP</w:t>
            </w:r>
          </w:p>
          <w:p w14:paraId="4741CE85" w14:textId="77777777" w:rsidR="00D37BBE" w:rsidRDefault="00D37BBE" w:rsidP="00D37BBE">
            <w:pPr>
              <w:pStyle w:val="TableText0"/>
              <w:spacing w:before="120" w:after="16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Population 2:</w:t>
            </w:r>
          </w:p>
          <w:p w14:paraId="3E51DB12" w14:textId="71278237" w:rsidR="00D37BBE" w:rsidRPr="005F2C86" w:rsidRDefault="00C316A9" w:rsidP="00674BFB">
            <w:pPr>
              <w:pStyle w:val="TableText0"/>
              <w:spacing w:before="120" w:after="120" w:line="259" w:lineRule="auto"/>
              <w:contextualSpacing/>
              <w:rPr>
                <w:rFonts w:asciiTheme="minorHAnsi" w:eastAsia="SimSun" w:hAnsiTheme="minorHAnsi" w:cstheme="minorHAnsi"/>
                <w:sz w:val="22"/>
                <w:lang w:eastAsia="zh-CN"/>
              </w:rPr>
            </w:pPr>
            <w:r>
              <w:rPr>
                <w:rFonts w:asciiTheme="minorHAnsi" w:eastAsia="SimSun" w:hAnsiTheme="minorHAnsi" w:cstheme="minorHAnsi"/>
                <w:sz w:val="22"/>
                <w:lang w:eastAsia="zh-CN"/>
              </w:rPr>
              <w:t>Characterisation of</w:t>
            </w:r>
            <w:r w:rsidR="008C643E" w:rsidRPr="008C643E">
              <w:rPr>
                <w:rFonts w:asciiTheme="minorHAnsi" w:eastAsia="SimSun" w:hAnsiTheme="minorHAnsi" w:cstheme="minorHAnsi"/>
                <w:sz w:val="22"/>
                <w:lang w:eastAsia="zh-CN"/>
              </w:rPr>
              <w:t xml:space="preserve"> </w:t>
            </w:r>
            <w:r w:rsidR="004801A5" w:rsidRPr="00AC071B">
              <w:rPr>
                <w:rFonts w:asciiTheme="minorHAnsi" w:eastAsia="SimSun" w:hAnsiTheme="minorHAnsi" w:cstheme="minorHAnsi"/>
                <w:sz w:val="22"/>
                <w:lang w:eastAsia="zh-CN"/>
              </w:rPr>
              <w:t xml:space="preserve">specific (known) familial </w:t>
            </w:r>
            <w:r w:rsidR="004801A5" w:rsidRPr="006A4711">
              <w:rPr>
                <w:rFonts w:asciiTheme="minorHAnsi" w:hAnsiTheme="minorHAnsi" w:cstheme="minorHAnsi"/>
                <w:sz w:val="22"/>
              </w:rPr>
              <w:t xml:space="preserve">pathogenic or likely pathogenic </w:t>
            </w:r>
            <w:r w:rsidR="008C643E" w:rsidRPr="008C643E">
              <w:rPr>
                <w:rFonts w:asciiTheme="minorHAnsi" w:eastAsia="SimSun" w:hAnsiTheme="minorHAnsi" w:cstheme="minorHAnsi"/>
                <w:sz w:val="22"/>
                <w:lang w:eastAsia="zh-CN"/>
              </w:rPr>
              <w:t>variant(s)</w:t>
            </w:r>
            <w:r w:rsidR="006F3850">
              <w:rPr>
                <w:rFonts w:asciiTheme="minorHAnsi" w:eastAsia="SimSun" w:hAnsiTheme="minorHAnsi" w:cstheme="minorHAnsi"/>
                <w:sz w:val="22"/>
                <w:lang w:eastAsia="zh-CN"/>
              </w:rPr>
              <w:t xml:space="preserve"> associated with cancer</w:t>
            </w:r>
          </w:p>
        </w:tc>
      </w:tr>
      <w:tr w:rsidR="006478E7" w:rsidRPr="005F2C86" w14:paraId="1F5647C3" w14:textId="77777777" w:rsidTr="5449AB29">
        <w:trPr>
          <w:trHeight w:val="180"/>
        </w:trPr>
        <w:tc>
          <w:tcPr>
            <w:tcW w:w="884" w:type="pct"/>
            <w:tcBorders>
              <w:top w:val="single" w:sz="4" w:space="0" w:color="auto"/>
              <w:left w:val="single" w:sz="8" w:space="0" w:color="auto"/>
              <w:bottom w:val="single" w:sz="4" w:space="0" w:color="auto"/>
              <w:right w:val="single" w:sz="4" w:space="0" w:color="auto"/>
            </w:tcBorders>
            <w:hideMark/>
          </w:tcPr>
          <w:p w14:paraId="7F55173A" w14:textId="77777777" w:rsidR="006478E7" w:rsidRPr="005F2C86" w:rsidRDefault="006478E7" w:rsidP="002F02EC">
            <w:pPr>
              <w:pStyle w:val="TableText0"/>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Comparator</w:t>
            </w:r>
            <w:r w:rsidR="00D83062" w:rsidRPr="005F2C86">
              <w:rPr>
                <w:rFonts w:asciiTheme="minorHAnsi" w:hAnsiTheme="minorHAnsi" w:cstheme="minorHAnsi"/>
                <w:sz w:val="22"/>
              </w:rPr>
              <w:t>/s</w:t>
            </w:r>
          </w:p>
        </w:tc>
        <w:tc>
          <w:tcPr>
            <w:tcW w:w="4116" w:type="pct"/>
            <w:tcBorders>
              <w:top w:val="single" w:sz="4" w:space="0" w:color="auto"/>
              <w:left w:val="single" w:sz="4" w:space="0" w:color="auto"/>
              <w:bottom w:val="single" w:sz="4" w:space="0" w:color="auto"/>
              <w:right w:val="single" w:sz="4" w:space="0" w:color="auto"/>
            </w:tcBorders>
            <w:hideMark/>
          </w:tcPr>
          <w:p w14:paraId="362F1E56" w14:textId="112294AF" w:rsidR="00CF6398" w:rsidRDefault="00CF6398" w:rsidP="002F02EC">
            <w:pPr>
              <w:pStyle w:val="TableText0"/>
              <w:spacing w:before="120" w:after="160" w:line="259" w:lineRule="auto"/>
              <w:contextualSpacing/>
              <w:rPr>
                <w:rFonts w:asciiTheme="minorHAnsi" w:hAnsiTheme="minorHAnsi" w:cstheme="minorHAnsi"/>
                <w:sz w:val="22"/>
              </w:rPr>
            </w:pPr>
            <w:r>
              <w:rPr>
                <w:rFonts w:asciiTheme="minorHAnsi" w:hAnsiTheme="minorHAnsi" w:cstheme="minorHAnsi"/>
                <w:sz w:val="22"/>
              </w:rPr>
              <w:t>Population 1:</w:t>
            </w:r>
          </w:p>
          <w:p w14:paraId="038E48E0" w14:textId="77777777" w:rsidR="006478E7" w:rsidRDefault="008C477F" w:rsidP="002F02EC">
            <w:pPr>
              <w:pStyle w:val="TableText0"/>
              <w:spacing w:before="120" w:after="160" w:line="259" w:lineRule="auto"/>
              <w:rPr>
                <w:rFonts w:asciiTheme="minorHAnsi" w:eastAsiaTheme="minorEastAsia" w:hAnsiTheme="minorHAnsi" w:cstheme="minorHAnsi"/>
                <w:sz w:val="22"/>
                <w:lang w:eastAsia="zh-CN"/>
              </w:rPr>
            </w:pPr>
            <w:r w:rsidRPr="005F2C86">
              <w:rPr>
                <w:rFonts w:asciiTheme="minorHAnsi" w:hAnsiTheme="minorHAnsi" w:cstheme="minorHAnsi"/>
                <w:sz w:val="22"/>
              </w:rPr>
              <w:t xml:space="preserve">No </w:t>
            </w:r>
            <w:r w:rsidR="005B1EC9" w:rsidRPr="005F2C86">
              <w:rPr>
                <w:rFonts w:asciiTheme="minorHAnsi" w:hAnsiTheme="minorHAnsi" w:cstheme="minorHAnsi"/>
                <w:sz w:val="22"/>
              </w:rPr>
              <w:t xml:space="preserve">WGTS or CGP </w:t>
            </w:r>
            <w:r w:rsidRPr="005F2C86">
              <w:rPr>
                <w:rFonts w:asciiTheme="minorHAnsi" w:hAnsiTheme="minorHAnsi" w:cstheme="minorHAnsi"/>
                <w:sz w:val="22"/>
              </w:rPr>
              <w:t>testing</w:t>
            </w:r>
            <w:r w:rsidR="006478E7" w:rsidRPr="005F2C86">
              <w:rPr>
                <w:rFonts w:asciiTheme="minorHAnsi" w:hAnsiTheme="minorHAnsi" w:cstheme="minorHAnsi"/>
                <w:sz w:val="22"/>
              </w:rPr>
              <w:t xml:space="preserve"> </w:t>
            </w:r>
            <w:r w:rsidR="002E75EB">
              <w:rPr>
                <w:rFonts w:asciiTheme="minorHAnsi" w:eastAsiaTheme="minorEastAsia" w:hAnsiTheme="minorHAnsi" w:cstheme="minorHAnsi" w:hint="eastAsia"/>
                <w:sz w:val="22"/>
                <w:lang w:eastAsia="zh-CN"/>
              </w:rPr>
              <w:t>(SOC)</w:t>
            </w:r>
          </w:p>
          <w:p w14:paraId="4A34AD72" w14:textId="77777777" w:rsidR="00CF6398" w:rsidRDefault="00CF6398" w:rsidP="002F02EC">
            <w:pPr>
              <w:pStyle w:val="TableText0"/>
              <w:spacing w:before="120" w:after="160" w:line="259" w:lineRule="auto"/>
              <w:contextualSpacing/>
              <w:rPr>
                <w:rFonts w:asciiTheme="minorHAnsi" w:eastAsiaTheme="minorEastAsia" w:hAnsiTheme="minorHAnsi" w:cstheme="minorHAnsi"/>
                <w:sz w:val="22"/>
              </w:rPr>
            </w:pPr>
            <w:r>
              <w:rPr>
                <w:rFonts w:asciiTheme="minorHAnsi" w:eastAsiaTheme="minorEastAsia" w:hAnsiTheme="minorHAnsi" w:cstheme="minorHAnsi"/>
                <w:sz w:val="22"/>
              </w:rPr>
              <w:t>Population 2:</w:t>
            </w:r>
          </w:p>
          <w:p w14:paraId="7E690E4B" w14:textId="3A20D19A" w:rsidR="00CF6398" w:rsidRPr="00A14690" w:rsidRDefault="003565E3" w:rsidP="00674BFB">
            <w:pPr>
              <w:pStyle w:val="TableText0"/>
              <w:spacing w:before="120" w:after="120" w:line="259" w:lineRule="auto"/>
              <w:contextualSpacing/>
              <w:rPr>
                <w:rFonts w:asciiTheme="minorHAnsi" w:hAnsiTheme="minorHAnsi" w:cstheme="minorHAnsi"/>
                <w:sz w:val="22"/>
              </w:rPr>
            </w:pPr>
            <w:r>
              <w:rPr>
                <w:rFonts w:asciiTheme="minorHAnsi" w:hAnsiTheme="minorHAnsi" w:cstheme="minorHAnsi"/>
                <w:sz w:val="22"/>
              </w:rPr>
              <w:t>No cascade test</w:t>
            </w:r>
            <w:r w:rsidR="00534B6D">
              <w:rPr>
                <w:rFonts w:asciiTheme="minorHAnsi" w:hAnsiTheme="minorHAnsi" w:cstheme="minorHAnsi"/>
                <w:sz w:val="22"/>
              </w:rPr>
              <w:t>ing</w:t>
            </w:r>
          </w:p>
        </w:tc>
      </w:tr>
      <w:tr w:rsidR="00C64764" w:rsidRPr="005F2C86" w14:paraId="7B9D3F1A" w14:textId="77777777" w:rsidTr="5449AB29">
        <w:tc>
          <w:tcPr>
            <w:tcW w:w="884" w:type="pct"/>
            <w:tcBorders>
              <w:top w:val="single" w:sz="4" w:space="0" w:color="auto"/>
              <w:left w:val="single" w:sz="8" w:space="0" w:color="auto"/>
              <w:bottom w:val="single" w:sz="4" w:space="0" w:color="auto"/>
              <w:right w:val="single" w:sz="4" w:space="0" w:color="auto"/>
            </w:tcBorders>
          </w:tcPr>
          <w:p w14:paraId="4C0BC8B3" w14:textId="4E21CE55" w:rsidR="00C64764" w:rsidRPr="005F2C86" w:rsidRDefault="00C64764" w:rsidP="002F02EC">
            <w:pPr>
              <w:pStyle w:val="TableText0"/>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Reference standard</w:t>
            </w:r>
          </w:p>
        </w:tc>
        <w:tc>
          <w:tcPr>
            <w:tcW w:w="4116" w:type="pct"/>
            <w:tcBorders>
              <w:top w:val="single" w:sz="4" w:space="0" w:color="auto"/>
              <w:left w:val="single" w:sz="4" w:space="0" w:color="auto"/>
              <w:bottom w:val="single" w:sz="4" w:space="0" w:color="auto"/>
              <w:right w:val="single" w:sz="4" w:space="0" w:color="auto"/>
            </w:tcBorders>
          </w:tcPr>
          <w:p w14:paraId="25FF313E" w14:textId="29D58983" w:rsidR="00144076" w:rsidRDefault="00713F85" w:rsidP="537B14CB">
            <w:pPr>
              <w:pStyle w:val="TableText0"/>
              <w:spacing w:before="120" w:after="160" w:line="259" w:lineRule="auto"/>
              <w:contextualSpacing/>
              <w:rPr>
                <w:rFonts w:asciiTheme="minorHAnsi" w:eastAsia="SimSun" w:hAnsiTheme="minorHAnsi"/>
                <w:sz w:val="22"/>
                <w:lang w:eastAsia="zh-CN"/>
              </w:rPr>
            </w:pPr>
            <w:r>
              <w:rPr>
                <w:rFonts w:asciiTheme="minorHAnsi" w:eastAsia="SimSun" w:hAnsiTheme="minorHAnsi"/>
                <w:sz w:val="22"/>
                <w:lang w:eastAsia="zh-CN"/>
              </w:rPr>
              <w:t>Population 1</w:t>
            </w:r>
            <w:r w:rsidR="002B5A35">
              <w:rPr>
                <w:rFonts w:asciiTheme="minorHAnsi" w:eastAsia="SimSun" w:hAnsiTheme="minorHAnsi"/>
                <w:sz w:val="22"/>
                <w:lang w:eastAsia="zh-CN"/>
              </w:rPr>
              <w:t xml:space="preserve"> &amp; 2</w:t>
            </w:r>
            <w:r>
              <w:rPr>
                <w:rFonts w:asciiTheme="minorHAnsi" w:eastAsia="SimSun" w:hAnsiTheme="minorHAnsi"/>
                <w:sz w:val="22"/>
                <w:lang w:eastAsia="zh-CN"/>
              </w:rPr>
              <w:t>:</w:t>
            </w:r>
            <w:r w:rsidR="009901C4">
              <w:rPr>
                <w:rFonts w:asciiTheme="minorHAnsi" w:eastAsia="SimSun" w:hAnsiTheme="minorHAnsi"/>
                <w:sz w:val="22"/>
                <w:lang w:eastAsia="zh-CN"/>
              </w:rPr>
              <w:t xml:space="preserve"> </w:t>
            </w:r>
            <w:r w:rsidR="002271B7">
              <w:rPr>
                <w:rFonts w:asciiTheme="minorHAnsi" w:eastAsia="SimSun" w:hAnsiTheme="minorHAnsi"/>
                <w:sz w:val="22"/>
                <w:lang w:eastAsia="zh-CN"/>
              </w:rPr>
              <w:t>N/A</w:t>
            </w:r>
          </w:p>
          <w:p w14:paraId="7B1F5217" w14:textId="3DBEB9E7" w:rsidR="00713F85" w:rsidRPr="005F2C86" w:rsidRDefault="00713F85" w:rsidP="537B14CB">
            <w:pPr>
              <w:pStyle w:val="TableText0"/>
              <w:spacing w:before="120" w:after="160" w:line="259" w:lineRule="auto"/>
              <w:contextualSpacing/>
              <w:rPr>
                <w:rFonts w:asciiTheme="minorHAnsi" w:eastAsia="SimSun" w:hAnsiTheme="minorHAnsi"/>
                <w:sz w:val="22"/>
                <w:lang w:eastAsia="zh-CN"/>
              </w:rPr>
            </w:pPr>
          </w:p>
        </w:tc>
      </w:tr>
      <w:tr w:rsidR="006478E7" w:rsidRPr="005F2C86" w14:paraId="591B1D2D" w14:textId="77777777" w:rsidTr="5449AB29">
        <w:trPr>
          <w:trHeight w:val="204"/>
        </w:trPr>
        <w:tc>
          <w:tcPr>
            <w:tcW w:w="884" w:type="pct"/>
            <w:tcBorders>
              <w:top w:val="single" w:sz="4" w:space="0" w:color="auto"/>
              <w:left w:val="single" w:sz="8" w:space="0" w:color="auto"/>
              <w:bottom w:val="single" w:sz="4" w:space="0" w:color="auto"/>
              <w:right w:val="single" w:sz="4" w:space="0" w:color="auto"/>
            </w:tcBorders>
            <w:hideMark/>
          </w:tcPr>
          <w:p w14:paraId="635F9D15" w14:textId="77777777" w:rsidR="006478E7" w:rsidRPr="005F2C86" w:rsidRDefault="006478E7" w:rsidP="002F02EC">
            <w:pPr>
              <w:pStyle w:val="TableText0"/>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Outcomes</w:t>
            </w:r>
          </w:p>
        </w:tc>
        <w:tc>
          <w:tcPr>
            <w:tcW w:w="4116" w:type="pct"/>
            <w:tcBorders>
              <w:top w:val="single" w:sz="4" w:space="0" w:color="auto"/>
              <w:left w:val="single" w:sz="4" w:space="0" w:color="auto"/>
              <w:bottom w:val="single" w:sz="4" w:space="0" w:color="auto"/>
              <w:right w:val="single" w:sz="4" w:space="0" w:color="auto"/>
            </w:tcBorders>
            <w:hideMark/>
          </w:tcPr>
          <w:p w14:paraId="52FBFF5D" w14:textId="13390DD6" w:rsidR="0008185C" w:rsidRPr="009901C4" w:rsidRDefault="0008185C" w:rsidP="002F02EC">
            <w:pPr>
              <w:pStyle w:val="TableText0"/>
              <w:spacing w:before="120" w:after="160" w:line="259" w:lineRule="auto"/>
              <w:contextualSpacing/>
              <w:rPr>
                <w:rFonts w:asciiTheme="minorHAnsi" w:hAnsiTheme="minorHAnsi" w:cstheme="minorHAnsi"/>
                <w:sz w:val="22"/>
              </w:rPr>
            </w:pPr>
            <w:r>
              <w:rPr>
                <w:rFonts w:asciiTheme="minorHAnsi" w:hAnsiTheme="minorHAnsi" w:cstheme="minorHAnsi"/>
                <w:sz w:val="22"/>
              </w:rPr>
              <w:t>Population 1:</w:t>
            </w:r>
          </w:p>
          <w:p w14:paraId="53E443E1" w14:textId="25DE0F41" w:rsidR="0038529E" w:rsidRPr="005F2C86" w:rsidRDefault="0038529E" w:rsidP="002F02EC">
            <w:pPr>
              <w:pStyle w:val="TableText0"/>
              <w:spacing w:before="120" w:after="160" w:line="259" w:lineRule="auto"/>
              <w:contextualSpacing/>
              <w:rPr>
                <w:rFonts w:asciiTheme="minorHAnsi" w:hAnsiTheme="minorHAnsi" w:cstheme="minorHAnsi"/>
                <w:i/>
                <w:iCs/>
                <w:sz w:val="22"/>
              </w:rPr>
            </w:pPr>
            <w:r w:rsidRPr="005F2C86">
              <w:rPr>
                <w:rFonts w:asciiTheme="minorHAnsi" w:hAnsiTheme="minorHAnsi" w:cstheme="minorHAnsi"/>
                <w:i/>
                <w:iCs/>
                <w:sz w:val="22"/>
              </w:rPr>
              <w:t xml:space="preserve">Clinical </w:t>
            </w:r>
            <w:r w:rsidR="000405C0" w:rsidRPr="005F2C86">
              <w:rPr>
                <w:rFonts w:asciiTheme="minorHAnsi" w:hAnsiTheme="minorHAnsi" w:cstheme="minorHAnsi"/>
                <w:i/>
                <w:iCs/>
                <w:sz w:val="22"/>
              </w:rPr>
              <w:t>e</w:t>
            </w:r>
            <w:r w:rsidRPr="005F2C86">
              <w:rPr>
                <w:rFonts w:asciiTheme="minorHAnsi" w:hAnsiTheme="minorHAnsi" w:cstheme="minorHAnsi"/>
                <w:i/>
                <w:iCs/>
                <w:sz w:val="22"/>
              </w:rPr>
              <w:t xml:space="preserve">ffectiveness </w:t>
            </w:r>
            <w:r w:rsidR="000405C0" w:rsidRPr="005F2C86">
              <w:rPr>
                <w:rFonts w:asciiTheme="minorHAnsi" w:hAnsiTheme="minorHAnsi" w:cstheme="minorHAnsi"/>
                <w:i/>
                <w:iCs/>
                <w:sz w:val="22"/>
              </w:rPr>
              <w:t>o</w:t>
            </w:r>
            <w:r w:rsidRPr="005F2C86">
              <w:rPr>
                <w:rFonts w:asciiTheme="minorHAnsi" w:hAnsiTheme="minorHAnsi" w:cstheme="minorHAnsi"/>
                <w:i/>
                <w:iCs/>
                <w:sz w:val="22"/>
              </w:rPr>
              <w:t>utcomes</w:t>
            </w:r>
          </w:p>
          <w:p w14:paraId="05BEBFBD" w14:textId="067DB092" w:rsidR="00DE01ED" w:rsidRPr="005F2C86" w:rsidRDefault="00DE01ED"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 xml:space="preserve">Change in patient health outcomes: </w:t>
            </w:r>
            <w:r w:rsidR="00DF40FA" w:rsidRPr="005F2C86">
              <w:rPr>
                <w:rFonts w:asciiTheme="minorHAnsi" w:hAnsiTheme="minorHAnsi" w:cstheme="minorHAnsi"/>
                <w:sz w:val="22"/>
              </w:rPr>
              <w:t xml:space="preserve">survival, response, </w:t>
            </w:r>
            <w:r w:rsidRPr="005F2C86">
              <w:rPr>
                <w:rFonts w:asciiTheme="minorHAnsi" w:hAnsiTheme="minorHAnsi" w:cstheme="minorHAnsi"/>
                <w:sz w:val="22"/>
              </w:rPr>
              <w:t xml:space="preserve">mortality, morbidity, </w:t>
            </w:r>
            <w:r w:rsidR="00DF40FA" w:rsidRPr="005F2C86">
              <w:rPr>
                <w:rFonts w:asciiTheme="minorHAnsi" w:hAnsiTheme="minorHAnsi" w:cstheme="minorHAnsi"/>
                <w:sz w:val="22"/>
              </w:rPr>
              <w:t>HRQo</w:t>
            </w:r>
            <w:r w:rsidR="00B0243A">
              <w:rPr>
                <w:rFonts w:asciiTheme="minorHAnsi" w:hAnsiTheme="minorHAnsi" w:cstheme="minorHAnsi"/>
                <w:sz w:val="22"/>
              </w:rPr>
              <w:t>L</w:t>
            </w:r>
          </w:p>
          <w:p w14:paraId="58C44BE8" w14:textId="283FD397" w:rsidR="000A60F7" w:rsidRPr="005F2C86" w:rsidRDefault="13DC94F5" w:rsidP="5449AB29">
            <w:pPr>
              <w:pStyle w:val="TableText0"/>
              <w:numPr>
                <w:ilvl w:val="0"/>
                <w:numId w:val="9"/>
              </w:numPr>
              <w:spacing w:before="120" w:after="160" w:line="259" w:lineRule="auto"/>
              <w:contextualSpacing/>
              <w:rPr>
                <w:rFonts w:asciiTheme="minorHAnsi" w:hAnsiTheme="minorHAnsi"/>
                <w:sz w:val="22"/>
              </w:rPr>
            </w:pPr>
            <w:r w:rsidRPr="5449AB29">
              <w:rPr>
                <w:rFonts w:asciiTheme="minorHAnsi" w:hAnsiTheme="minorHAnsi"/>
                <w:sz w:val="22"/>
              </w:rPr>
              <w:t>Proportion</w:t>
            </w:r>
            <w:r w:rsidR="00DE01ED" w:rsidRPr="5449AB29">
              <w:rPr>
                <w:rFonts w:asciiTheme="minorHAnsi" w:hAnsiTheme="minorHAnsi"/>
                <w:sz w:val="22"/>
              </w:rPr>
              <w:t xml:space="preserve"> of cases with a </w:t>
            </w:r>
            <w:r w:rsidR="02A54997" w:rsidRPr="5449AB29">
              <w:rPr>
                <w:rFonts w:asciiTheme="minorHAnsi" w:hAnsiTheme="minorHAnsi"/>
                <w:sz w:val="22"/>
              </w:rPr>
              <w:t>TOO</w:t>
            </w:r>
            <w:r w:rsidR="0038365C">
              <w:rPr>
                <w:rFonts w:asciiTheme="minorHAnsi" w:hAnsiTheme="minorHAnsi"/>
                <w:sz w:val="22"/>
              </w:rPr>
              <w:t xml:space="preserve"> identified</w:t>
            </w:r>
          </w:p>
          <w:p w14:paraId="7CD80B18" w14:textId="72FAF442" w:rsidR="00BD328C" w:rsidRPr="005F2C86" w:rsidRDefault="00BD328C" w:rsidP="5449AB29">
            <w:pPr>
              <w:pStyle w:val="TableText0"/>
              <w:numPr>
                <w:ilvl w:val="0"/>
                <w:numId w:val="9"/>
              </w:numPr>
              <w:spacing w:before="120" w:after="160" w:line="259" w:lineRule="auto"/>
              <w:contextualSpacing/>
              <w:rPr>
                <w:rFonts w:asciiTheme="minorHAnsi" w:hAnsiTheme="minorHAnsi"/>
                <w:sz w:val="22"/>
              </w:rPr>
            </w:pPr>
            <w:r w:rsidRPr="5449AB29">
              <w:rPr>
                <w:rFonts w:asciiTheme="minorHAnsi" w:hAnsiTheme="minorHAnsi"/>
                <w:sz w:val="22"/>
              </w:rPr>
              <w:t>Proportion o</w:t>
            </w:r>
            <w:r w:rsidR="0026301F" w:rsidRPr="5449AB29">
              <w:rPr>
                <w:rFonts w:asciiTheme="minorHAnsi" w:hAnsiTheme="minorHAnsi"/>
                <w:sz w:val="22"/>
              </w:rPr>
              <w:t xml:space="preserve">f cases with an </w:t>
            </w:r>
            <w:r w:rsidR="006A7487" w:rsidRPr="5449AB29">
              <w:rPr>
                <w:rFonts w:asciiTheme="minorHAnsi" w:hAnsiTheme="minorHAnsi"/>
                <w:sz w:val="22"/>
              </w:rPr>
              <w:t>un</w:t>
            </w:r>
            <w:r w:rsidR="006A7487">
              <w:rPr>
                <w:rFonts w:asciiTheme="minorHAnsi" w:hAnsiTheme="minorHAnsi"/>
                <w:sz w:val="22"/>
              </w:rPr>
              <w:t>identified</w:t>
            </w:r>
            <w:r w:rsidR="006A7487" w:rsidRPr="5449AB29">
              <w:rPr>
                <w:rFonts w:asciiTheme="minorHAnsi" w:hAnsiTheme="minorHAnsi"/>
                <w:sz w:val="22"/>
              </w:rPr>
              <w:t xml:space="preserve"> </w:t>
            </w:r>
            <w:r w:rsidR="274DB1AB" w:rsidRPr="5449AB29">
              <w:rPr>
                <w:rFonts w:asciiTheme="minorHAnsi" w:hAnsiTheme="minorHAnsi"/>
                <w:sz w:val="22"/>
              </w:rPr>
              <w:t>TOO</w:t>
            </w:r>
          </w:p>
          <w:p w14:paraId="7D127A13" w14:textId="0A1D17DC" w:rsidR="00280188" w:rsidRPr="005F2C86" w:rsidRDefault="00280188"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 xml:space="preserve">Cumulative </w:t>
            </w:r>
            <w:r w:rsidR="00215F31">
              <w:rPr>
                <w:rFonts w:asciiTheme="minorHAnsi" w:hAnsiTheme="minorHAnsi" w:cstheme="minorHAnsi"/>
                <w:sz w:val="22"/>
              </w:rPr>
              <w:t xml:space="preserve">somatic </w:t>
            </w:r>
            <w:r w:rsidRPr="005F2C86">
              <w:rPr>
                <w:rFonts w:asciiTheme="minorHAnsi" w:hAnsiTheme="minorHAnsi" w:cstheme="minorHAnsi"/>
                <w:sz w:val="22"/>
              </w:rPr>
              <w:t xml:space="preserve">diagnostic yield </w:t>
            </w:r>
            <w:r w:rsidR="00CB5C72" w:rsidRPr="005F2C86">
              <w:rPr>
                <w:rFonts w:asciiTheme="minorHAnsi" w:hAnsiTheme="minorHAnsi" w:cstheme="minorHAnsi"/>
                <w:sz w:val="22"/>
              </w:rPr>
              <w:t xml:space="preserve">of WGTS </w:t>
            </w:r>
            <w:r w:rsidRPr="005F2C86">
              <w:rPr>
                <w:rFonts w:asciiTheme="minorHAnsi" w:hAnsiTheme="minorHAnsi" w:cstheme="minorHAnsi"/>
                <w:sz w:val="22"/>
              </w:rPr>
              <w:t>(informative result)</w:t>
            </w:r>
          </w:p>
          <w:p w14:paraId="01FDF13F" w14:textId="2B45C49F" w:rsidR="00CB5C72" w:rsidRPr="005F2C86" w:rsidRDefault="00CB5C72" w:rsidP="5449AB29">
            <w:pPr>
              <w:pStyle w:val="TableText0"/>
              <w:numPr>
                <w:ilvl w:val="0"/>
                <w:numId w:val="9"/>
              </w:numPr>
              <w:spacing w:before="120" w:after="160" w:line="259" w:lineRule="auto"/>
              <w:contextualSpacing/>
              <w:rPr>
                <w:rFonts w:asciiTheme="minorHAnsi" w:hAnsiTheme="minorHAnsi"/>
                <w:sz w:val="22"/>
              </w:rPr>
            </w:pPr>
            <w:r w:rsidRPr="5449AB29">
              <w:rPr>
                <w:rFonts w:asciiTheme="minorHAnsi" w:hAnsiTheme="minorHAnsi"/>
                <w:sz w:val="22"/>
              </w:rPr>
              <w:t>Cumulative</w:t>
            </w:r>
            <w:r w:rsidR="74E74CCD" w:rsidRPr="5449AB29">
              <w:rPr>
                <w:rFonts w:asciiTheme="minorHAnsi" w:hAnsiTheme="minorHAnsi"/>
                <w:sz w:val="22"/>
              </w:rPr>
              <w:t xml:space="preserve"> somatic </w:t>
            </w:r>
            <w:r w:rsidRPr="5449AB29">
              <w:rPr>
                <w:rFonts w:asciiTheme="minorHAnsi" w:hAnsiTheme="minorHAnsi"/>
                <w:sz w:val="22"/>
              </w:rPr>
              <w:t>diagnostic yield of CGP (informative result)</w:t>
            </w:r>
          </w:p>
          <w:p w14:paraId="35B63F51" w14:textId="5646602D" w:rsidR="1CF19AB4" w:rsidRDefault="1CF19AB4" w:rsidP="5449AB29">
            <w:pPr>
              <w:pStyle w:val="TableText0"/>
              <w:numPr>
                <w:ilvl w:val="0"/>
                <w:numId w:val="9"/>
              </w:numPr>
              <w:spacing w:before="120" w:after="160" w:line="259" w:lineRule="auto"/>
              <w:contextualSpacing/>
              <w:rPr>
                <w:rFonts w:asciiTheme="minorHAnsi" w:hAnsiTheme="minorHAnsi"/>
                <w:sz w:val="22"/>
              </w:rPr>
            </w:pPr>
            <w:r w:rsidRPr="5449AB29">
              <w:rPr>
                <w:rFonts w:asciiTheme="minorHAnsi" w:hAnsiTheme="minorHAnsi"/>
                <w:sz w:val="22"/>
              </w:rPr>
              <w:t xml:space="preserve">Cumulative germline diagnostic yield of </w:t>
            </w:r>
            <w:r w:rsidR="0C9AE018" w:rsidRPr="5449AB29">
              <w:rPr>
                <w:rFonts w:asciiTheme="minorHAnsi" w:hAnsiTheme="minorHAnsi"/>
                <w:sz w:val="22"/>
              </w:rPr>
              <w:t>WGTS</w:t>
            </w:r>
            <w:r w:rsidRPr="5449AB29">
              <w:rPr>
                <w:rFonts w:asciiTheme="minorHAnsi" w:hAnsiTheme="minorHAnsi"/>
                <w:sz w:val="22"/>
              </w:rPr>
              <w:t xml:space="preserve"> (informative result)</w:t>
            </w:r>
          </w:p>
          <w:p w14:paraId="5B0BAB27" w14:textId="28155A6E" w:rsidR="00215F31" w:rsidRDefault="00215F31" w:rsidP="00215F31">
            <w:pPr>
              <w:pStyle w:val="TableText0"/>
              <w:numPr>
                <w:ilvl w:val="0"/>
                <w:numId w:val="9"/>
              </w:numPr>
              <w:spacing w:before="120" w:after="160" w:line="259" w:lineRule="auto"/>
              <w:contextualSpacing/>
              <w:rPr>
                <w:rFonts w:asciiTheme="minorHAnsi" w:hAnsiTheme="minorHAnsi"/>
                <w:sz w:val="22"/>
              </w:rPr>
            </w:pPr>
            <w:r w:rsidRPr="5449AB29">
              <w:rPr>
                <w:rFonts w:asciiTheme="minorHAnsi" w:hAnsiTheme="minorHAnsi"/>
                <w:sz w:val="22"/>
              </w:rPr>
              <w:t xml:space="preserve">Cumulative germline diagnostic yield of </w:t>
            </w:r>
            <w:r w:rsidR="00C627A5">
              <w:rPr>
                <w:rFonts w:asciiTheme="minorHAnsi" w:hAnsiTheme="minorHAnsi"/>
                <w:sz w:val="22"/>
              </w:rPr>
              <w:t>CGP</w:t>
            </w:r>
            <w:r w:rsidRPr="5449AB29">
              <w:rPr>
                <w:rFonts w:asciiTheme="minorHAnsi" w:hAnsiTheme="minorHAnsi"/>
                <w:sz w:val="22"/>
              </w:rPr>
              <w:t xml:space="preserve"> (informative result)</w:t>
            </w:r>
          </w:p>
          <w:p w14:paraId="76A39D39" w14:textId="1B6A6C37" w:rsidR="00CB5C72" w:rsidRPr="005F2C86" w:rsidRDefault="00CB5C72"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lastRenderedPageBreak/>
              <w:t>Cumulative prognostic yield of WGTS (from those with an informative result)</w:t>
            </w:r>
          </w:p>
          <w:p w14:paraId="48E2147A" w14:textId="492A809B" w:rsidR="00280188" w:rsidRPr="005F2C86" w:rsidRDefault="00280188"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 xml:space="preserve">Cumulative prognostic yield </w:t>
            </w:r>
            <w:r w:rsidR="00CB5C72" w:rsidRPr="005F2C86">
              <w:rPr>
                <w:rFonts w:asciiTheme="minorHAnsi" w:hAnsiTheme="minorHAnsi" w:cstheme="minorHAnsi"/>
                <w:sz w:val="22"/>
              </w:rPr>
              <w:t>of CGP</w:t>
            </w:r>
            <w:r w:rsidR="00CD55D0" w:rsidRPr="005F2C86">
              <w:rPr>
                <w:rFonts w:asciiTheme="minorHAnsi" w:hAnsiTheme="minorHAnsi" w:cstheme="minorHAnsi"/>
                <w:sz w:val="22"/>
              </w:rPr>
              <w:t xml:space="preserve"> </w:t>
            </w:r>
            <w:r w:rsidRPr="005F2C86">
              <w:rPr>
                <w:rFonts w:asciiTheme="minorHAnsi" w:hAnsiTheme="minorHAnsi" w:cstheme="minorHAnsi"/>
                <w:sz w:val="22"/>
              </w:rPr>
              <w:t>(from those with an informative result)</w:t>
            </w:r>
          </w:p>
          <w:p w14:paraId="33E13987" w14:textId="4889D96B" w:rsidR="007F0F65" w:rsidRPr="005F2C86" w:rsidRDefault="00AB511F"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Proportion</w:t>
            </w:r>
            <w:r w:rsidR="007F0F65" w:rsidRPr="005F2C86">
              <w:rPr>
                <w:rFonts w:asciiTheme="minorHAnsi" w:hAnsiTheme="minorHAnsi" w:cstheme="minorHAnsi"/>
                <w:sz w:val="22"/>
              </w:rPr>
              <w:t xml:space="preserve"> of patients tested identified with a cancer predisposition syndrome</w:t>
            </w:r>
          </w:p>
          <w:p w14:paraId="225248F7" w14:textId="1EB0C092" w:rsidR="00280188" w:rsidRPr="005F2C86" w:rsidRDefault="00280188"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Change in management/treatment resulting in change in patient outcomes:</w:t>
            </w:r>
            <w:r w:rsidR="009E5D88" w:rsidRPr="005F2C86">
              <w:rPr>
                <w:rFonts w:asciiTheme="minorHAnsi" w:hAnsiTheme="minorHAnsi" w:cstheme="minorHAnsi"/>
                <w:sz w:val="22"/>
              </w:rPr>
              <w:t xml:space="preserve"> </w:t>
            </w:r>
            <w:r w:rsidR="00BF3A06" w:rsidRPr="005F2C86">
              <w:rPr>
                <w:rFonts w:asciiTheme="minorHAnsi" w:hAnsiTheme="minorHAnsi" w:cstheme="minorHAnsi"/>
                <w:sz w:val="22"/>
              </w:rPr>
              <w:t xml:space="preserve">survival, response, </w:t>
            </w:r>
            <w:r w:rsidRPr="005F2C86">
              <w:rPr>
                <w:rFonts w:asciiTheme="minorHAnsi" w:hAnsiTheme="minorHAnsi" w:cstheme="minorHAnsi"/>
                <w:sz w:val="22"/>
              </w:rPr>
              <w:t xml:space="preserve">mortality, morbidity, </w:t>
            </w:r>
            <w:r w:rsidR="00BF3A06" w:rsidRPr="005F2C86">
              <w:rPr>
                <w:rFonts w:asciiTheme="minorHAnsi" w:hAnsiTheme="minorHAnsi" w:cstheme="minorHAnsi"/>
                <w:sz w:val="22"/>
              </w:rPr>
              <w:t>HRQoL</w:t>
            </w:r>
            <w:r w:rsidRPr="005F2C86">
              <w:rPr>
                <w:rFonts w:asciiTheme="minorHAnsi" w:hAnsiTheme="minorHAnsi" w:cstheme="minorHAnsi"/>
                <w:sz w:val="22"/>
              </w:rPr>
              <w:t xml:space="preserve"> </w:t>
            </w:r>
          </w:p>
          <w:p w14:paraId="4ABF9B82" w14:textId="27D6C7D9" w:rsidR="00280188" w:rsidRPr="005F2C86" w:rsidRDefault="00280188"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Proportion of patients</w:t>
            </w:r>
            <w:r w:rsidR="005A2892" w:rsidRPr="005F2C86">
              <w:rPr>
                <w:rFonts w:asciiTheme="minorHAnsi" w:hAnsiTheme="minorHAnsi" w:cstheme="minorHAnsi"/>
                <w:sz w:val="22"/>
              </w:rPr>
              <w:t xml:space="preserve"> </w:t>
            </w:r>
            <w:r w:rsidRPr="005F2C86">
              <w:rPr>
                <w:rFonts w:asciiTheme="minorHAnsi" w:hAnsiTheme="minorHAnsi" w:cstheme="minorHAnsi"/>
                <w:sz w:val="22"/>
              </w:rPr>
              <w:t xml:space="preserve">gaining access to </w:t>
            </w:r>
            <w:r w:rsidR="0027234A">
              <w:rPr>
                <w:rFonts w:asciiTheme="minorHAnsi" w:hAnsiTheme="minorHAnsi" w:cstheme="minorHAnsi"/>
                <w:sz w:val="22"/>
              </w:rPr>
              <w:t>PBS-listed</w:t>
            </w:r>
            <w:r w:rsidRPr="005F2C86">
              <w:rPr>
                <w:rFonts w:asciiTheme="minorHAnsi" w:hAnsiTheme="minorHAnsi" w:cstheme="minorHAnsi"/>
                <w:sz w:val="22"/>
              </w:rPr>
              <w:t xml:space="preserve"> </w:t>
            </w:r>
            <w:r w:rsidR="002041DD" w:rsidRPr="005F2C86">
              <w:rPr>
                <w:rFonts w:asciiTheme="minorHAnsi" w:hAnsiTheme="minorHAnsi" w:cstheme="minorHAnsi"/>
                <w:sz w:val="22"/>
              </w:rPr>
              <w:t>site-specific treatment</w:t>
            </w:r>
            <w:r w:rsidR="005A2892" w:rsidRPr="005F2C86">
              <w:rPr>
                <w:rFonts w:asciiTheme="minorHAnsi" w:hAnsiTheme="minorHAnsi" w:cstheme="minorHAnsi"/>
                <w:sz w:val="22"/>
              </w:rPr>
              <w:t>s</w:t>
            </w:r>
            <w:r w:rsidR="002041DD" w:rsidRPr="005F2C86">
              <w:rPr>
                <w:rFonts w:asciiTheme="minorHAnsi" w:hAnsiTheme="minorHAnsi" w:cstheme="minorHAnsi"/>
                <w:sz w:val="22"/>
              </w:rPr>
              <w:t>, includ</w:t>
            </w:r>
            <w:r w:rsidR="005A2892" w:rsidRPr="005F2C86">
              <w:rPr>
                <w:rFonts w:asciiTheme="minorHAnsi" w:hAnsiTheme="minorHAnsi" w:cstheme="minorHAnsi"/>
                <w:sz w:val="22"/>
              </w:rPr>
              <w:t xml:space="preserve">ing </w:t>
            </w:r>
            <w:r w:rsidR="002041DD" w:rsidRPr="005F2C86">
              <w:rPr>
                <w:rFonts w:asciiTheme="minorHAnsi" w:hAnsiTheme="minorHAnsi" w:cstheme="minorHAnsi"/>
                <w:sz w:val="22"/>
              </w:rPr>
              <w:t>chemotherapy, immunotherapy and/or targeted therapy</w:t>
            </w:r>
          </w:p>
          <w:p w14:paraId="38D0C294" w14:textId="529C1A21" w:rsidR="00D87D12" w:rsidRPr="00985097" w:rsidRDefault="00280188"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Reduced toxicity (associated with empirical and inappropriate therapy)</w:t>
            </w:r>
          </w:p>
          <w:p w14:paraId="56CA52CD" w14:textId="6D7B9E5D" w:rsidR="00C21FB8" w:rsidRPr="005F2C86" w:rsidRDefault="00C21FB8" w:rsidP="002F02EC">
            <w:pPr>
              <w:pStyle w:val="TableText0"/>
              <w:spacing w:before="120" w:after="160" w:line="259" w:lineRule="auto"/>
              <w:contextualSpacing/>
              <w:rPr>
                <w:rFonts w:asciiTheme="minorHAnsi" w:hAnsiTheme="minorHAnsi" w:cstheme="minorHAnsi"/>
                <w:i/>
                <w:iCs/>
                <w:sz w:val="22"/>
              </w:rPr>
            </w:pPr>
            <w:r w:rsidRPr="005F2C86">
              <w:rPr>
                <w:rFonts w:asciiTheme="minorHAnsi" w:hAnsiTheme="minorHAnsi" w:cstheme="minorHAnsi"/>
                <w:i/>
                <w:iCs/>
                <w:sz w:val="22"/>
              </w:rPr>
              <w:t>Safet</w:t>
            </w:r>
            <w:r w:rsidR="009568A1" w:rsidRPr="005F2C86">
              <w:rPr>
                <w:rFonts w:asciiTheme="minorHAnsi" w:hAnsiTheme="minorHAnsi" w:cstheme="minorHAnsi"/>
                <w:i/>
                <w:iCs/>
                <w:sz w:val="22"/>
              </w:rPr>
              <w:t>y outcomes</w:t>
            </w:r>
          </w:p>
          <w:p w14:paraId="6E553636" w14:textId="152C5342" w:rsidR="002A7143" w:rsidRPr="005F2C86" w:rsidRDefault="002A7143"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Test-related AEs</w:t>
            </w:r>
          </w:p>
          <w:p w14:paraId="450C2C34" w14:textId="38E25348" w:rsidR="002A7143" w:rsidRPr="005F2C86" w:rsidRDefault="009035B3"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AEs from treatment</w:t>
            </w:r>
          </w:p>
          <w:p w14:paraId="2E558E3A" w14:textId="5CE7B83C" w:rsidR="009035B3" w:rsidRPr="005F2C86" w:rsidRDefault="009035B3"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AEs from</w:t>
            </w:r>
            <w:r w:rsidR="00DD7BF8" w:rsidRPr="005F2C86">
              <w:rPr>
                <w:rFonts w:asciiTheme="minorHAnsi" w:hAnsiTheme="minorHAnsi" w:cstheme="minorHAnsi"/>
                <w:sz w:val="22"/>
              </w:rPr>
              <w:t xml:space="preserve"> change in patient management</w:t>
            </w:r>
          </w:p>
          <w:p w14:paraId="7BE5A1D7" w14:textId="5D214DE5" w:rsidR="00284192" w:rsidRPr="00985097" w:rsidRDefault="00DD7BF8"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Harms related to o</w:t>
            </w:r>
            <w:r w:rsidR="00284192" w:rsidRPr="005F2C86">
              <w:rPr>
                <w:rFonts w:asciiTheme="minorHAnsi" w:hAnsiTheme="minorHAnsi" w:cstheme="minorHAnsi"/>
                <w:sz w:val="22"/>
              </w:rPr>
              <w:t>ver investigation</w:t>
            </w:r>
            <w:r w:rsidR="00E54294" w:rsidRPr="005F2C86">
              <w:rPr>
                <w:rFonts w:asciiTheme="minorHAnsi" w:hAnsiTheme="minorHAnsi" w:cstheme="minorHAnsi"/>
                <w:sz w:val="22"/>
              </w:rPr>
              <w:t xml:space="preserve"> (e.g. </w:t>
            </w:r>
            <w:r w:rsidR="00ED7F0B" w:rsidRPr="005F2C86">
              <w:rPr>
                <w:rFonts w:asciiTheme="minorHAnsi" w:hAnsiTheme="minorHAnsi" w:cstheme="minorHAnsi"/>
                <w:sz w:val="22"/>
              </w:rPr>
              <w:t>repeat biopsy, radiation exposure</w:t>
            </w:r>
            <w:r w:rsidR="0054603D" w:rsidRPr="005F2C86">
              <w:rPr>
                <w:rFonts w:asciiTheme="minorHAnsi" w:hAnsiTheme="minorHAnsi" w:cstheme="minorHAnsi"/>
                <w:sz w:val="22"/>
              </w:rPr>
              <w:t>)</w:t>
            </w:r>
          </w:p>
          <w:p w14:paraId="552D5D2D" w14:textId="4D6E3295" w:rsidR="00012C8E" w:rsidRPr="005F2C86" w:rsidRDefault="00012C8E" w:rsidP="003E504F">
            <w:pPr>
              <w:pStyle w:val="TableText0"/>
              <w:numPr>
                <w:ilvl w:val="0"/>
                <w:numId w:val="9"/>
              </w:numPr>
              <w:spacing w:before="120" w:after="160" w:line="259" w:lineRule="auto"/>
              <w:contextualSpacing/>
              <w:rPr>
                <w:rFonts w:asciiTheme="minorHAnsi" w:hAnsiTheme="minorHAnsi" w:cstheme="minorHAnsi"/>
                <w:sz w:val="22"/>
              </w:rPr>
            </w:pPr>
            <w:r w:rsidRPr="00012C8E">
              <w:rPr>
                <w:rFonts w:asciiTheme="minorHAnsi" w:hAnsiTheme="minorHAnsi" w:cstheme="minorHAnsi"/>
                <w:sz w:val="22"/>
              </w:rPr>
              <w:t>Misclassification of cancers, particularly rare cancers</w:t>
            </w:r>
          </w:p>
          <w:p w14:paraId="6465C653" w14:textId="37474082" w:rsidR="00931F61" w:rsidRPr="005F2C86" w:rsidRDefault="00CC229B" w:rsidP="002F02EC">
            <w:pPr>
              <w:pStyle w:val="TableText0"/>
              <w:keepNext/>
              <w:keepLines/>
              <w:spacing w:before="120" w:after="160" w:line="259" w:lineRule="auto"/>
              <w:contextualSpacing/>
              <w:rPr>
                <w:rFonts w:asciiTheme="minorHAnsi" w:hAnsiTheme="minorHAnsi" w:cstheme="minorHAnsi"/>
                <w:i/>
                <w:iCs/>
                <w:sz w:val="22"/>
              </w:rPr>
            </w:pPr>
            <w:r w:rsidRPr="005F2C86">
              <w:rPr>
                <w:rFonts w:asciiTheme="minorHAnsi" w:hAnsiTheme="minorHAnsi" w:cstheme="minorHAnsi"/>
                <w:i/>
                <w:iCs/>
                <w:sz w:val="22"/>
              </w:rPr>
              <w:t>Test-related outcomes</w:t>
            </w:r>
          </w:p>
          <w:p w14:paraId="6AEB49BF" w14:textId="14B95D8E" w:rsidR="00BA2E57" w:rsidRPr="005F2C86" w:rsidRDefault="00BA2E57"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Rate of repeat biopsy</w:t>
            </w:r>
            <w:r w:rsidR="00D147D2" w:rsidRPr="005F2C86">
              <w:rPr>
                <w:rFonts w:asciiTheme="minorHAnsi" w:hAnsiTheme="minorHAnsi" w:cstheme="minorHAnsi"/>
                <w:sz w:val="22"/>
              </w:rPr>
              <w:t xml:space="preserve"> (</w:t>
            </w:r>
            <w:r w:rsidR="00937AAF" w:rsidRPr="005F2C86">
              <w:rPr>
                <w:rFonts w:asciiTheme="minorHAnsi" w:hAnsiTheme="minorHAnsi" w:cstheme="minorHAnsi"/>
                <w:sz w:val="22"/>
              </w:rPr>
              <w:t>as a result of test failure from inadequate quality/quantity of specimen)</w:t>
            </w:r>
          </w:p>
          <w:p w14:paraId="043D3490" w14:textId="6CBAE3DB" w:rsidR="0038529E" w:rsidRPr="005F2C86" w:rsidRDefault="000A60F7" w:rsidP="002F02EC">
            <w:pPr>
              <w:pStyle w:val="TableText0"/>
              <w:keepNext/>
              <w:keepLines/>
              <w:spacing w:before="120" w:after="160" w:line="259" w:lineRule="auto"/>
              <w:contextualSpacing/>
              <w:rPr>
                <w:rFonts w:asciiTheme="minorHAnsi" w:hAnsiTheme="minorHAnsi" w:cstheme="minorHAnsi"/>
                <w:i/>
                <w:iCs/>
                <w:sz w:val="22"/>
              </w:rPr>
            </w:pPr>
            <w:r w:rsidRPr="005F2C86">
              <w:rPr>
                <w:rFonts w:asciiTheme="minorHAnsi" w:hAnsiTheme="minorHAnsi" w:cstheme="minorHAnsi"/>
                <w:i/>
                <w:iCs/>
                <w:sz w:val="22"/>
              </w:rPr>
              <w:t>Health system resources</w:t>
            </w:r>
          </w:p>
          <w:p w14:paraId="27F926EB" w14:textId="41D0269A" w:rsidR="00B6051E" w:rsidRPr="005F2C86" w:rsidRDefault="00483429" w:rsidP="5449AB29">
            <w:pPr>
              <w:pStyle w:val="TableText0"/>
              <w:keepNext/>
              <w:keepLines/>
              <w:numPr>
                <w:ilvl w:val="0"/>
                <w:numId w:val="9"/>
              </w:numPr>
              <w:spacing w:before="120" w:after="160" w:line="259" w:lineRule="auto"/>
              <w:contextualSpacing/>
              <w:rPr>
                <w:rFonts w:asciiTheme="minorHAnsi" w:hAnsiTheme="minorHAnsi"/>
                <w:sz w:val="22"/>
              </w:rPr>
            </w:pPr>
            <w:r>
              <w:rPr>
                <w:rFonts w:asciiTheme="minorHAnsi" w:hAnsiTheme="minorHAnsi"/>
                <w:sz w:val="22"/>
              </w:rPr>
              <w:t>Total cost of genetic tests</w:t>
            </w:r>
            <w:r w:rsidR="00A71FDB">
              <w:rPr>
                <w:rFonts w:asciiTheme="minorHAnsi" w:hAnsiTheme="minorHAnsi"/>
                <w:sz w:val="22"/>
              </w:rPr>
              <w:t xml:space="preserve"> </w:t>
            </w:r>
            <w:r w:rsidR="00EE1936">
              <w:rPr>
                <w:rFonts w:asciiTheme="minorHAnsi" w:hAnsiTheme="minorHAnsi"/>
                <w:sz w:val="22"/>
              </w:rPr>
              <w:t xml:space="preserve">for the intervention </w:t>
            </w:r>
            <w:r w:rsidR="00A71FDB">
              <w:rPr>
                <w:rFonts w:asciiTheme="minorHAnsi" w:hAnsiTheme="minorHAnsi"/>
                <w:sz w:val="22"/>
              </w:rPr>
              <w:t>(including any confirmatory germline testing required)</w:t>
            </w:r>
            <w:r w:rsidR="00096B28">
              <w:rPr>
                <w:rFonts w:asciiTheme="minorHAnsi" w:hAnsiTheme="minorHAnsi"/>
                <w:sz w:val="22"/>
              </w:rPr>
              <w:t xml:space="preserve"> </w:t>
            </w:r>
            <w:r w:rsidR="004B4203">
              <w:rPr>
                <w:rFonts w:asciiTheme="minorHAnsi" w:hAnsiTheme="minorHAnsi"/>
                <w:sz w:val="22"/>
              </w:rPr>
              <w:t>and</w:t>
            </w:r>
            <w:r w:rsidR="00EE1936" w:rsidDel="00A13B3C">
              <w:rPr>
                <w:rFonts w:asciiTheme="minorHAnsi" w:hAnsiTheme="minorHAnsi"/>
                <w:sz w:val="22"/>
              </w:rPr>
              <w:t xml:space="preserve"> </w:t>
            </w:r>
            <w:r w:rsidR="00EE1936">
              <w:rPr>
                <w:rFonts w:asciiTheme="minorHAnsi" w:hAnsiTheme="minorHAnsi"/>
                <w:sz w:val="22"/>
              </w:rPr>
              <w:t>the comparator</w:t>
            </w:r>
          </w:p>
          <w:p w14:paraId="505CE67C" w14:textId="1D5EA6FA" w:rsidR="00B6051E" w:rsidRPr="005F2C86" w:rsidRDefault="00B6051E"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 xml:space="preserve">Cost of </w:t>
            </w:r>
            <w:r w:rsidR="00867026" w:rsidRPr="005F2C86">
              <w:rPr>
                <w:rFonts w:asciiTheme="minorHAnsi" w:hAnsiTheme="minorHAnsi" w:cstheme="minorHAnsi"/>
                <w:sz w:val="22"/>
              </w:rPr>
              <w:t xml:space="preserve">PBS-funded </w:t>
            </w:r>
            <w:r w:rsidR="00EE33EF" w:rsidRPr="005F2C86">
              <w:rPr>
                <w:rFonts w:asciiTheme="minorHAnsi" w:eastAsiaTheme="minorEastAsia" w:hAnsiTheme="minorHAnsi" w:cstheme="minorHAnsi"/>
                <w:sz w:val="22"/>
              </w:rPr>
              <w:t>site-specific treatments, immunotherapy and/or</w:t>
            </w:r>
            <w:r w:rsidR="00EE33EF" w:rsidRPr="005F2C86">
              <w:rPr>
                <w:rFonts w:asciiTheme="minorHAnsi" w:hAnsiTheme="minorHAnsi" w:cstheme="minorHAnsi"/>
                <w:sz w:val="22"/>
              </w:rPr>
              <w:t xml:space="preserve"> </w:t>
            </w:r>
            <w:r w:rsidRPr="005F2C86">
              <w:rPr>
                <w:rFonts w:asciiTheme="minorHAnsi" w:hAnsiTheme="minorHAnsi" w:cstheme="minorHAnsi"/>
                <w:sz w:val="22"/>
              </w:rPr>
              <w:t>targeted therapies</w:t>
            </w:r>
          </w:p>
          <w:p w14:paraId="17030D4C" w14:textId="14566645" w:rsidR="00B6051E" w:rsidRPr="005F2C86" w:rsidRDefault="00B6051E"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Cost per quality-adjusted life year and/or cost-effectiveness</w:t>
            </w:r>
          </w:p>
          <w:p w14:paraId="146C1A32" w14:textId="389F03FD" w:rsidR="00D87D12" w:rsidRPr="005F2C86" w:rsidRDefault="00B6051E" w:rsidP="003E504F">
            <w:pPr>
              <w:pStyle w:val="TableText0"/>
              <w:numPr>
                <w:ilvl w:val="0"/>
                <w:numId w:val="9"/>
              </w:numPr>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t>Total Australian Government healthcare costs</w:t>
            </w:r>
          </w:p>
          <w:p w14:paraId="1FB5E2A6" w14:textId="79F151D1" w:rsidR="000A60F7" w:rsidRPr="005F2C86" w:rsidRDefault="00EF2E42" w:rsidP="002F02EC">
            <w:pPr>
              <w:pStyle w:val="TableText0"/>
              <w:spacing w:before="120" w:after="160" w:line="259" w:lineRule="auto"/>
              <w:contextualSpacing/>
              <w:rPr>
                <w:rFonts w:asciiTheme="minorHAnsi" w:hAnsiTheme="minorHAnsi" w:cstheme="minorHAnsi"/>
                <w:i/>
                <w:iCs/>
                <w:sz w:val="22"/>
              </w:rPr>
            </w:pPr>
            <w:r>
              <w:rPr>
                <w:rFonts w:asciiTheme="minorHAnsi" w:hAnsiTheme="minorHAnsi" w:cstheme="minorHAnsi"/>
                <w:i/>
                <w:iCs/>
                <w:sz w:val="22"/>
              </w:rPr>
              <w:t>Other relevant considerations</w:t>
            </w:r>
          </w:p>
          <w:p w14:paraId="0D5C9FD4" w14:textId="69A35927" w:rsidR="0008185C" w:rsidRPr="00896DCB" w:rsidRDefault="00EF2E42" w:rsidP="0008185C">
            <w:pPr>
              <w:pStyle w:val="TableText0"/>
              <w:numPr>
                <w:ilvl w:val="0"/>
                <w:numId w:val="9"/>
              </w:numPr>
              <w:spacing w:before="120" w:after="160" w:line="259" w:lineRule="auto"/>
              <w:rPr>
                <w:rFonts w:asciiTheme="minorHAnsi" w:hAnsiTheme="minorHAnsi" w:cstheme="minorHAnsi"/>
                <w:sz w:val="22"/>
              </w:rPr>
            </w:pPr>
            <w:r>
              <w:rPr>
                <w:rFonts w:asciiTheme="minorHAnsi" w:hAnsiTheme="minorHAnsi" w:cstheme="minorHAnsi"/>
                <w:sz w:val="22"/>
              </w:rPr>
              <w:t>Value of knowing</w:t>
            </w:r>
            <w:r w:rsidR="00EA1CCA">
              <w:rPr>
                <w:rFonts w:asciiTheme="minorHAnsi" w:hAnsiTheme="minorHAnsi" w:cstheme="minorHAnsi"/>
                <w:sz w:val="22"/>
              </w:rPr>
              <w:t xml:space="preserve"> </w:t>
            </w:r>
            <w:r w:rsidR="00EA1CCA" w:rsidRPr="00632A41">
              <w:rPr>
                <w:rFonts w:ascii="Calibri" w:hAnsi="Calibri" w:cs="Calibri"/>
                <w:sz w:val="22"/>
              </w:rPr>
              <w:t>(e.g. psychosocial impact from not having a primary diagnosis)</w:t>
            </w:r>
          </w:p>
          <w:p w14:paraId="21CB22D4" w14:textId="77777777" w:rsidR="0008185C" w:rsidRDefault="0008185C" w:rsidP="0008185C">
            <w:pPr>
              <w:pStyle w:val="TableText0"/>
              <w:spacing w:before="120" w:after="160" w:line="259" w:lineRule="auto"/>
              <w:contextualSpacing/>
              <w:rPr>
                <w:rFonts w:asciiTheme="minorHAnsi" w:hAnsiTheme="minorHAnsi" w:cstheme="minorHAnsi"/>
                <w:sz w:val="22"/>
              </w:rPr>
            </w:pPr>
            <w:r>
              <w:rPr>
                <w:rFonts w:asciiTheme="minorHAnsi" w:hAnsiTheme="minorHAnsi" w:cstheme="minorHAnsi"/>
                <w:sz w:val="22"/>
              </w:rPr>
              <w:t>Population 2:</w:t>
            </w:r>
          </w:p>
          <w:p w14:paraId="78CF6C51" w14:textId="30FA2930" w:rsidR="0008185C" w:rsidRDefault="004442A4" w:rsidP="5449AB29">
            <w:pPr>
              <w:pStyle w:val="TableText0"/>
              <w:numPr>
                <w:ilvl w:val="0"/>
                <w:numId w:val="33"/>
              </w:numPr>
              <w:spacing w:before="120" w:after="160" w:line="259" w:lineRule="auto"/>
              <w:contextualSpacing/>
              <w:rPr>
                <w:rFonts w:asciiTheme="minorHAnsi" w:hAnsiTheme="minorHAnsi"/>
                <w:sz w:val="22"/>
              </w:rPr>
            </w:pPr>
            <w:r w:rsidRPr="5449AB29">
              <w:rPr>
                <w:rFonts w:asciiTheme="minorHAnsi" w:hAnsiTheme="minorHAnsi"/>
                <w:sz w:val="22"/>
              </w:rPr>
              <w:t>Uptake of cascade testing</w:t>
            </w:r>
            <w:r w:rsidR="36D1B51B" w:rsidRPr="5449AB29">
              <w:rPr>
                <w:rFonts w:asciiTheme="minorHAnsi" w:hAnsiTheme="minorHAnsi"/>
                <w:sz w:val="22"/>
              </w:rPr>
              <w:t xml:space="preserve"> per germline pathogenic variant identified</w:t>
            </w:r>
          </w:p>
          <w:p w14:paraId="66A60FC8" w14:textId="77777777" w:rsidR="004442A4" w:rsidRDefault="004442A4" w:rsidP="0008185C">
            <w:pPr>
              <w:pStyle w:val="TableText0"/>
              <w:numPr>
                <w:ilvl w:val="0"/>
                <w:numId w:val="33"/>
              </w:numPr>
              <w:spacing w:before="120" w:after="160" w:line="259" w:lineRule="auto"/>
              <w:contextualSpacing/>
              <w:rPr>
                <w:rFonts w:asciiTheme="minorHAnsi" w:hAnsiTheme="minorHAnsi" w:cstheme="minorHAnsi"/>
                <w:sz w:val="22"/>
              </w:rPr>
            </w:pPr>
            <w:r>
              <w:rPr>
                <w:rFonts w:asciiTheme="minorHAnsi" w:hAnsiTheme="minorHAnsi" w:cstheme="minorHAnsi"/>
                <w:sz w:val="22"/>
              </w:rPr>
              <w:t>Diagnostic yield</w:t>
            </w:r>
          </w:p>
          <w:p w14:paraId="6A1664F5" w14:textId="4980A6EA" w:rsidR="000B61CC" w:rsidRDefault="000B61CC" w:rsidP="0008185C">
            <w:pPr>
              <w:pStyle w:val="TableText0"/>
              <w:numPr>
                <w:ilvl w:val="0"/>
                <w:numId w:val="33"/>
              </w:numPr>
              <w:spacing w:before="120" w:after="160" w:line="259" w:lineRule="auto"/>
              <w:contextualSpacing/>
              <w:rPr>
                <w:rFonts w:asciiTheme="minorHAnsi" w:hAnsiTheme="minorHAnsi" w:cstheme="minorHAnsi"/>
                <w:sz w:val="22"/>
              </w:rPr>
            </w:pPr>
            <w:r>
              <w:rPr>
                <w:rFonts w:asciiTheme="minorHAnsi" w:hAnsiTheme="minorHAnsi" w:cstheme="minorHAnsi"/>
                <w:sz w:val="22"/>
              </w:rPr>
              <w:t xml:space="preserve">Impact on change in </w:t>
            </w:r>
            <w:r w:rsidR="0093579D">
              <w:rPr>
                <w:rFonts w:asciiTheme="minorHAnsi" w:hAnsiTheme="minorHAnsi" w:cstheme="minorHAnsi"/>
                <w:sz w:val="22"/>
              </w:rPr>
              <w:t>management</w:t>
            </w:r>
          </w:p>
          <w:p w14:paraId="7538B40E" w14:textId="77777777" w:rsidR="0093579D" w:rsidRDefault="0093579D" w:rsidP="0008185C">
            <w:pPr>
              <w:pStyle w:val="TableText0"/>
              <w:numPr>
                <w:ilvl w:val="0"/>
                <w:numId w:val="33"/>
              </w:numPr>
              <w:spacing w:before="120" w:after="160" w:line="259" w:lineRule="auto"/>
              <w:contextualSpacing/>
              <w:rPr>
                <w:rFonts w:asciiTheme="minorHAnsi" w:hAnsiTheme="minorHAnsi" w:cstheme="minorHAnsi"/>
                <w:sz w:val="22"/>
              </w:rPr>
            </w:pPr>
            <w:r>
              <w:rPr>
                <w:rFonts w:asciiTheme="minorHAnsi" w:hAnsiTheme="minorHAnsi" w:cstheme="minorHAnsi"/>
                <w:sz w:val="22"/>
              </w:rPr>
              <w:t>Value of knowing</w:t>
            </w:r>
          </w:p>
          <w:p w14:paraId="6F9242D7" w14:textId="50F61A4C" w:rsidR="00181CE5" w:rsidRPr="005F2C86" w:rsidRDefault="00591441" w:rsidP="00674BFB">
            <w:pPr>
              <w:pStyle w:val="TableText0"/>
              <w:numPr>
                <w:ilvl w:val="0"/>
                <w:numId w:val="33"/>
              </w:numPr>
              <w:spacing w:before="120" w:after="120" w:line="259" w:lineRule="auto"/>
              <w:ind w:left="714" w:hanging="357"/>
              <w:contextualSpacing/>
              <w:rPr>
                <w:rFonts w:asciiTheme="minorHAnsi" w:hAnsiTheme="minorHAnsi" w:cstheme="minorHAnsi"/>
                <w:sz w:val="22"/>
              </w:rPr>
            </w:pPr>
            <w:r>
              <w:rPr>
                <w:rFonts w:asciiTheme="minorHAnsi" w:hAnsiTheme="minorHAnsi" w:cstheme="minorHAnsi"/>
                <w:sz w:val="22"/>
              </w:rPr>
              <w:t>C</w:t>
            </w:r>
            <w:r w:rsidR="00181CE5">
              <w:rPr>
                <w:rFonts w:asciiTheme="minorHAnsi" w:hAnsiTheme="minorHAnsi" w:cstheme="minorHAnsi"/>
                <w:sz w:val="22"/>
              </w:rPr>
              <w:t>os</w:t>
            </w:r>
            <w:r>
              <w:rPr>
                <w:rFonts w:asciiTheme="minorHAnsi" w:hAnsiTheme="minorHAnsi" w:cstheme="minorHAnsi"/>
                <w:sz w:val="22"/>
              </w:rPr>
              <w:t xml:space="preserve">t per pathogenic/likely pathogenic </w:t>
            </w:r>
            <w:r w:rsidR="00152E47">
              <w:rPr>
                <w:rFonts w:asciiTheme="minorHAnsi" w:hAnsiTheme="minorHAnsi" w:cstheme="minorHAnsi"/>
                <w:sz w:val="22"/>
              </w:rPr>
              <w:t xml:space="preserve">germline </w:t>
            </w:r>
            <w:r>
              <w:rPr>
                <w:rFonts w:asciiTheme="minorHAnsi" w:hAnsiTheme="minorHAnsi" w:cstheme="minorHAnsi"/>
                <w:sz w:val="22"/>
              </w:rPr>
              <w:t>variant identified</w:t>
            </w:r>
          </w:p>
        </w:tc>
      </w:tr>
      <w:tr w:rsidR="00C6594F" w:rsidRPr="005F2C86" w14:paraId="7F4D6971" w14:textId="77777777" w:rsidTr="5449AB29">
        <w:tc>
          <w:tcPr>
            <w:tcW w:w="884" w:type="pct"/>
            <w:tcBorders>
              <w:top w:val="single" w:sz="4" w:space="0" w:color="auto"/>
              <w:left w:val="single" w:sz="8" w:space="0" w:color="auto"/>
              <w:bottom w:val="single" w:sz="4" w:space="0" w:color="auto"/>
              <w:right w:val="single" w:sz="4" w:space="0" w:color="auto"/>
            </w:tcBorders>
          </w:tcPr>
          <w:p w14:paraId="33204BFF" w14:textId="31DDAD0B" w:rsidR="00C6594F" w:rsidRPr="005F2C86" w:rsidRDefault="00C6594F" w:rsidP="002F02EC">
            <w:pPr>
              <w:pStyle w:val="TableText0"/>
              <w:spacing w:before="120" w:after="160" w:line="259" w:lineRule="auto"/>
              <w:contextualSpacing/>
              <w:rPr>
                <w:rFonts w:asciiTheme="minorHAnsi" w:hAnsiTheme="minorHAnsi" w:cstheme="minorHAnsi"/>
                <w:sz w:val="22"/>
              </w:rPr>
            </w:pPr>
            <w:r w:rsidRPr="005F2C86">
              <w:rPr>
                <w:rFonts w:asciiTheme="minorHAnsi" w:hAnsiTheme="minorHAnsi" w:cstheme="minorHAnsi"/>
                <w:sz w:val="22"/>
              </w:rPr>
              <w:lastRenderedPageBreak/>
              <w:t>Assessment questions</w:t>
            </w:r>
          </w:p>
        </w:tc>
        <w:tc>
          <w:tcPr>
            <w:tcW w:w="4116" w:type="pct"/>
            <w:tcBorders>
              <w:top w:val="single" w:sz="4" w:space="0" w:color="auto"/>
              <w:left w:val="single" w:sz="4" w:space="0" w:color="auto"/>
              <w:bottom w:val="single" w:sz="4" w:space="0" w:color="auto"/>
              <w:right w:val="single" w:sz="4" w:space="0" w:color="auto"/>
            </w:tcBorders>
          </w:tcPr>
          <w:p w14:paraId="72CEFF75" w14:textId="09AE5641" w:rsidR="00530454" w:rsidRDefault="00530454" w:rsidP="002F02EC">
            <w:pPr>
              <w:pStyle w:val="TableText0"/>
              <w:spacing w:before="120" w:after="160" w:line="259" w:lineRule="auto"/>
              <w:contextualSpacing/>
              <w:rPr>
                <w:rFonts w:asciiTheme="minorHAnsi" w:hAnsiTheme="minorHAnsi" w:cstheme="minorHAnsi"/>
                <w:sz w:val="22"/>
              </w:rPr>
            </w:pPr>
            <w:r>
              <w:rPr>
                <w:rFonts w:asciiTheme="minorHAnsi" w:hAnsiTheme="minorHAnsi" w:cstheme="minorHAnsi"/>
                <w:sz w:val="22"/>
              </w:rPr>
              <w:t>Population 1:</w:t>
            </w:r>
          </w:p>
          <w:p w14:paraId="42ED5DA5" w14:textId="4BE7A66A" w:rsidR="00BC420E" w:rsidRDefault="000F3085" w:rsidP="002F02EC">
            <w:pPr>
              <w:pStyle w:val="TableText0"/>
              <w:spacing w:before="120" w:after="160" w:line="259" w:lineRule="auto"/>
              <w:rPr>
                <w:rFonts w:asciiTheme="minorHAnsi" w:hAnsiTheme="minorHAnsi" w:cstheme="minorHAnsi"/>
                <w:sz w:val="22"/>
              </w:rPr>
            </w:pPr>
            <w:r w:rsidRPr="005F2C86">
              <w:rPr>
                <w:rFonts w:asciiTheme="minorHAnsi" w:hAnsiTheme="minorHAnsi" w:cstheme="minorHAnsi"/>
                <w:sz w:val="22"/>
              </w:rPr>
              <w:t xml:space="preserve">What is the safety, effectiveness and cost-effectiveness of </w:t>
            </w:r>
            <w:r w:rsidR="005C3E9F" w:rsidRPr="005F2C86">
              <w:rPr>
                <w:rFonts w:asciiTheme="minorHAnsi" w:hAnsiTheme="minorHAnsi" w:cstheme="minorHAnsi"/>
                <w:sz w:val="22"/>
              </w:rPr>
              <w:t xml:space="preserve">WGTS or CGP </w:t>
            </w:r>
            <w:r w:rsidRPr="005F2C86">
              <w:rPr>
                <w:rFonts w:asciiTheme="minorHAnsi" w:hAnsiTheme="minorHAnsi" w:cstheme="minorHAnsi"/>
                <w:sz w:val="22"/>
              </w:rPr>
              <w:t xml:space="preserve">testing versus no </w:t>
            </w:r>
            <w:r w:rsidR="005C3E9F" w:rsidRPr="005F2C86">
              <w:rPr>
                <w:rFonts w:asciiTheme="minorHAnsi" w:hAnsiTheme="minorHAnsi" w:cstheme="minorHAnsi"/>
                <w:sz w:val="22"/>
              </w:rPr>
              <w:t xml:space="preserve">WGTS or CGP </w:t>
            </w:r>
            <w:r w:rsidRPr="005F2C86">
              <w:rPr>
                <w:rFonts w:asciiTheme="minorHAnsi" w:hAnsiTheme="minorHAnsi" w:cstheme="minorHAnsi"/>
                <w:sz w:val="22"/>
              </w:rPr>
              <w:t>testing in patients with</w:t>
            </w:r>
            <w:r w:rsidRPr="005F2C86" w:rsidDel="00804E72">
              <w:rPr>
                <w:rFonts w:asciiTheme="minorHAnsi" w:hAnsiTheme="minorHAnsi" w:cstheme="minorHAnsi"/>
                <w:sz w:val="22"/>
              </w:rPr>
              <w:t xml:space="preserve"> CUP</w:t>
            </w:r>
            <w:r w:rsidRPr="005F2C86">
              <w:rPr>
                <w:rFonts w:asciiTheme="minorHAnsi" w:hAnsiTheme="minorHAnsi" w:cstheme="minorHAnsi"/>
                <w:sz w:val="22"/>
              </w:rPr>
              <w:t>?</w:t>
            </w:r>
          </w:p>
          <w:p w14:paraId="27D5B54C" w14:textId="5DFCAD4C" w:rsidR="00530454" w:rsidRDefault="00530454" w:rsidP="002F02EC">
            <w:pPr>
              <w:pStyle w:val="TableText0"/>
              <w:spacing w:before="120" w:after="160" w:line="259" w:lineRule="auto"/>
              <w:contextualSpacing/>
              <w:rPr>
                <w:rFonts w:asciiTheme="minorHAnsi" w:hAnsiTheme="minorHAnsi" w:cstheme="minorHAnsi"/>
                <w:sz w:val="22"/>
              </w:rPr>
            </w:pPr>
            <w:r>
              <w:rPr>
                <w:rFonts w:asciiTheme="minorHAnsi" w:hAnsiTheme="minorHAnsi" w:cstheme="minorHAnsi"/>
                <w:sz w:val="22"/>
              </w:rPr>
              <w:t>Population 2:</w:t>
            </w:r>
          </w:p>
          <w:p w14:paraId="79103EFD" w14:textId="37B330B5" w:rsidR="00C6594F" w:rsidRPr="005F2C86" w:rsidRDefault="00BC420E" w:rsidP="00674BFB">
            <w:pPr>
              <w:pStyle w:val="TableText0"/>
              <w:spacing w:before="120" w:after="120" w:line="259" w:lineRule="auto"/>
              <w:contextualSpacing/>
              <w:rPr>
                <w:rFonts w:asciiTheme="minorHAnsi" w:hAnsiTheme="minorHAnsi" w:cstheme="minorHAnsi"/>
                <w:i/>
                <w:iCs/>
                <w:sz w:val="22"/>
              </w:rPr>
            </w:pPr>
            <w:r w:rsidRPr="00660F7A">
              <w:rPr>
                <w:rFonts w:asciiTheme="minorHAnsi" w:hAnsiTheme="minorHAnsi" w:cstheme="minorHAnsi"/>
                <w:sz w:val="22"/>
              </w:rPr>
              <w:t xml:space="preserve">What is the safety, effectiveness and cost-effectiveness of </w:t>
            </w:r>
            <w:r w:rsidR="009228D1" w:rsidRPr="00660F7A">
              <w:rPr>
                <w:rFonts w:asciiTheme="minorHAnsi" w:hAnsiTheme="minorHAnsi" w:cstheme="minorHAnsi"/>
                <w:sz w:val="22"/>
              </w:rPr>
              <w:t xml:space="preserve">cascade testing versus no </w:t>
            </w:r>
            <w:r w:rsidR="0068717C">
              <w:rPr>
                <w:rFonts w:asciiTheme="minorHAnsi" w:hAnsiTheme="minorHAnsi" w:cstheme="minorHAnsi"/>
                <w:sz w:val="22"/>
              </w:rPr>
              <w:t xml:space="preserve">cascade </w:t>
            </w:r>
            <w:r w:rsidR="009228D1" w:rsidRPr="00660F7A">
              <w:rPr>
                <w:rFonts w:asciiTheme="minorHAnsi" w:hAnsiTheme="minorHAnsi" w:cstheme="minorHAnsi"/>
                <w:sz w:val="22"/>
              </w:rPr>
              <w:t>testing in biological relatives of patients with a confirmed CUP</w:t>
            </w:r>
            <w:r w:rsidR="006A4711">
              <w:rPr>
                <w:rFonts w:asciiTheme="minorHAnsi" w:hAnsiTheme="minorHAnsi" w:cstheme="minorHAnsi"/>
                <w:sz w:val="22"/>
              </w:rPr>
              <w:t xml:space="preserve"> </w:t>
            </w:r>
            <w:r w:rsidR="006A4711" w:rsidRPr="006A4711">
              <w:rPr>
                <w:rFonts w:asciiTheme="minorHAnsi" w:hAnsiTheme="minorHAnsi" w:cstheme="minorHAnsi"/>
                <w:sz w:val="22"/>
              </w:rPr>
              <w:t>in whom a pathogenic or likely pathogenic germline variant associated with cancer has been identified</w:t>
            </w:r>
            <w:r w:rsidR="00EB3CA8" w:rsidRPr="00660F7A">
              <w:rPr>
                <w:rFonts w:asciiTheme="minorHAnsi" w:hAnsiTheme="minorHAnsi" w:cstheme="minorHAnsi"/>
                <w:sz w:val="22"/>
              </w:rPr>
              <w:t>?</w:t>
            </w:r>
          </w:p>
        </w:tc>
      </w:tr>
    </w:tbl>
    <w:p w14:paraId="13008224" w14:textId="6691FCE2" w:rsidR="00FC0B06" w:rsidRPr="00812939" w:rsidRDefault="00B47B6B" w:rsidP="00CC66F9">
      <w:pPr>
        <w:pStyle w:val="Tablenotes"/>
        <w:rPr>
          <w:rFonts w:eastAsia="SimSun"/>
          <w:lang w:eastAsia="zh-CN"/>
        </w:rPr>
      </w:pPr>
      <w:r>
        <w:rPr>
          <w:rFonts w:eastAsia="SimSun"/>
          <w:lang w:eastAsia="zh-CN"/>
        </w:rPr>
        <w:t xml:space="preserve">AE=adverse event; </w:t>
      </w:r>
      <w:r w:rsidR="00CB60F2">
        <w:rPr>
          <w:rFonts w:eastAsia="SimSun" w:hint="eastAsia"/>
          <w:lang w:eastAsia="zh-CN"/>
        </w:rPr>
        <w:t>CGP=</w:t>
      </w:r>
      <w:r w:rsidR="00CB60F2" w:rsidRPr="00671501">
        <w:rPr>
          <w:rFonts w:eastAsia="SimSun"/>
          <w:lang w:eastAsia="zh-CN"/>
        </w:rPr>
        <w:t>comprehensive genomic profiling</w:t>
      </w:r>
      <w:r w:rsidR="00CB60F2">
        <w:rPr>
          <w:rFonts w:eastAsia="SimSun" w:hint="eastAsia"/>
          <w:lang w:eastAsia="zh-CN"/>
        </w:rPr>
        <w:t>;</w:t>
      </w:r>
      <w:r w:rsidR="00CB60F2" w:rsidRPr="00671501">
        <w:rPr>
          <w:rFonts w:eastAsia="SimSun"/>
          <w:lang w:eastAsia="zh-CN"/>
        </w:rPr>
        <w:t xml:space="preserve"> </w:t>
      </w:r>
      <w:r w:rsidR="008721FC">
        <w:rPr>
          <w:rFonts w:eastAsia="SimSun" w:hint="eastAsia"/>
          <w:lang w:eastAsia="zh-CN"/>
        </w:rPr>
        <w:t>CT=</w:t>
      </w:r>
      <w:r w:rsidR="00E47A58">
        <w:rPr>
          <w:rFonts w:eastAsia="SimSun" w:hint="eastAsia"/>
          <w:lang w:eastAsia="zh-CN"/>
        </w:rPr>
        <w:t>computed tomography;</w:t>
      </w:r>
      <w:r w:rsidR="008721FC">
        <w:rPr>
          <w:rFonts w:eastAsia="SimSun" w:hint="eastAsia"/>
          <w:lang w:eastAsia="zh-CN"/>
        </w:rPr>
        <w:t xml:space="preserve"> </w:t>
      </w:r>
      <w:r w:rsidR="007A5D0C">
        <w:rPr>
          <w:rFonts w:eastAsia="SimSun" w:hint="eastAsia"/>
          <w:lang w:eastAsia="zh-CN"/>
        </w:rPr>
        <w:t>CUP</w:t>
      </w:r>
      <w:r w:rsidR="0099179C">
        <w:rPr>
          <w:rFonts w:eastAsia="SimSun" w:hint="eastAsia"/>
          <w:lang w:eastAsia="zh-CN"/>
        </w:rPr>
        <w:t>=cancer of unknown</w:t>
      </w:r>
      <w:r w:rsidR="000A1D84">
        <w:rPr>
          <w:rFonts w:eastAsia="SimSun"/>
          <w:lang w:eastAsia="zh-CN"/>
        </w:rPr>
        <w:t xml:space="preserve"> primary</w:t>
      </w:r>
      <w:r w:rsidR="00144DA3">
        <w:rPr>
          <w:rFonts w:eastAsia="SimSun" w:hint="eastAsia"/>
          <w:lang w:eastAsia="zh-CN"/>
        </w:rPr>
        <w:t xml:space="preserve">; </w:t>
      </w:r>
      <w:r w:rsidR="00DF40FA">
        <w:rPr>
          <w:rFonts w:eastAsia="SimSun"/>
          <w:lang w:eastAsia="zh-CN"/>
        </w:rPr>
        <w:t xml:space="preserve">HRQoL=health-related quality of life; </w:t>
      </w:r>
      <w:r w:rsidR="00214982">
        <w:rPr>
          <w:rFonts w:eastAsia="SimSun" w:hint="eastAsia"/>
          <w:lang w:eastAsia="zh-CN"/>
        </w:rPr>
        <w:t>MRI=mag</w:t>
      </w:r>
      <w:r w:rsidR="00310D03">
        <w:rPr>
          <w:rFonts w:eastAsia="SimSun" w:hint="eastAsia"/>
          <w:lang w:eastAsia="zh-CN"/>
        </w:rPr>
        <w:t>netic resonance imaging;</w:t>
      </w:r>
      <w:r w:rsidR="00144DA3">
        <w:rPr>
          <w:rFonts w:eastAsia="SimSun" w:hint="eastAsia"/>
          <w:lang w:eastAsia="zh-CN"/>
        </w:rPr>
        <w:t xml:space="preserve"> </w:t>
      </w:r>
      <w:r w:rsidR="00065B7D">
        <w:rPr>
          <w:rFonts w:eastAsia="SimSun"/>
          <w:lang w:eastAsia="zh-CN"/>
        </w:rPr>
        <w:t xml:space="preserve">PBS=Pharmaceutical Benefits Scheme; </w:t>
      </w:r>
      <w:r w:rsidR="00EA461F">
        <w:rPr>
          <w:rFonts w:eastAsia="SimSun"/>
          <w:lang w:eastAsia="zh-CN"/>
        </w:rPr>
        <w:t>PET</w:t>
      </w:r>
      <w:r w:rsidR="002B1515">
        <w:rPr>
          <w:rFonts w:eastAsia="SimSun"/>
          <w:lang w:eastAsia="zh-CN"/>
        </w:rPr>
        <w:t>-</w:t>
      </w:r>
      <w:r w:rsidR="00EA461F">
        <w:rPr>
          <w:rFonts w:eastAsia="SimSun"/>
          <w:lang w:eastAsia="zh-CN"/>
        </w:rPr>
        <w:t>CT=</w:t>
      </w:r>
      <w:r w:rsidR="00A61726">
        <w:rPr>
          <w:rFonts w:eastAsia="SimSun"/>
          <w:lang w:eastAsia="zh-CN"/>
        </w:rPr>
        <w:t>positron emission tomography</w:t>
      </w:r>
      <w:r w:rsidR="009232DE">
        <w:rPr>
          <w:rFonts w:eastAsia="SimSun"/>
          <w:lang w:eastAsia="zh-CN"/>
        </w:rPr>
        <w:t>–computed</w:t>
      </w:r>
      <w:r w:rsidR="0078166D">
        <w:rPr>
          <w:rFonts w:eastAsia="SimSun"/>
          <w:lang w:eastAsia="zh-CN"/>
        </w:rPr>
        <w:t xml:space="preserve"> </w:t>
      </w:r>
      <w:r w:rsidR="009A167C">
        <w:rPr>
          <w:rFonts w:eastAsia="SimSun"/>
          <w:lang w:eastAsia="zh-CN"/>
        </w:rPr>
        <w:t xml:space="preserve">tomography; </w:t>
      </w:r>
      <w:r w:rsidR="00ED5DE1">
        <w:rPr>
          <w:rFonts w:eastAsia="SimSun"/>
          <w:lang w:eastAsia="zh-CN"/>
        </w:rPr>
        <w:t>PICO=</w:t>
      </w:r>
      <w:r w:rsidR="00417EC6">
        <w:rPr>
          <w:rFonts w:eastAsia="SimSun"/>
          <w:lang w:eastAsia="zh-CN"/>
        </w:rPr>
        <w:t>population, in</w:t>
      </w:r>
      <w:r w:rsidR="000C5199">
        <w:rPr>
          <w:rFonts w:eastAsia="SimSun"/>
          <w:lang w:eastAsia="zh-CN"/>
        </w:rPr>
        <w:t>tervention</w:t>
      </w:r>
      <w:r w:rsidR="00A11D42">
        <w:rPr>
          <w:rFonts w:eastAsia="SimSun"/>
          <w:lang w:eastAsia="zh-CN"/>
        </w:rPr>
        <w:t>, comparison, outcome</w:t>
      </w:r>
      <w:r w:rsidR="00BE1D9F">
        <w:rPr>
          <w:rFonts w:eastAsia="SimSun"/>
          <w:lang w:eastAsia="zh-CN"/>
        </w:rPr>
        <w:t xml:space="preserve">; </w:t>
      </w:r>
      <w:r w:rsidR="007B60A5">
        <w:rPr>
          <w:rFonts w:eastAsia="SimSun" w:hint="eastAsia"/>
          <w:lang w:eastAsia="zh-CN"/>
        </w:rPr>
        <w:t>SOC=s</w:t>
      </w:r>
      <w:r w:rsidR="007B60A5" w:rsidRPr="007B60A5">
        <w:rPr>
          <w:rFonts w:eastAsia="SimSun"/>
          <w:lang w:eastAsia="zh-CN"/>
        </w:rPr>
        <w:t xml:space="preserve">tandard </w:t>
      </w:r>
      <w:r w:rsidR="00862A94">
        <w:rPr>
          <w:rFonts w:eastAsia="SimSun"/>
          <w:lang w:eastAsia="zh-CN"/>
        </w:rPr>
        <w:t>of care</w:t>
      </w:r>
      <w:r w:rsidR="007B60A5">
        <w:rPr>
          <w:rFonts w:eastAsia="SimSun" w:hint="eastAsia"/>
          <w:lang w:eastAsia="zh-CN"/>
        </w:rPr>
        <w:t xml:space="preserve">; </w:t>
      </w:r>
      <w:r w:rsidR="00FC7174">
        <w:rPr>
          <w:rFonts w:eastAsia="SimSun"/>
          <w:lang w:eastAsia="zh-CN"/>
        </w:rPr>
        <w:t>TOO=tissue of origin;</w:t>
      </w:r>
      <w:r w:rsidR="007B60A5">
        <w:rPr>
          <w:rFonts w:eastAsia="SimSun" w:hint="eastAsia"/>
          <w:lang w:eastAsia="zh-CN"/>
        </w:rPr>
        <w:t xml:space="preserve"> </w:t>
      </w:r>
      <w:r w:rsidR="00623D74">
        <w:rPr>
          <w:rFonts w:eastAsia="SimSun"/>
          <w:lang w:eastAsia="zh-CN"/>
        </w:rPr>
        <w:t xml:space="preserve">US=ultrasound; </w:t>
      </w:r>
      <w:r w:rsidR="00214982">
        <w:rPr>
          <w:rFonts w:eastAsia="SimSun" w:hint="eastAsia"/>
          <w:lang w:eastAsia="zh-CN"/>
        </w:rPr>
        <w:t>WGTS=w</w:t>
      </w:r>
      <w:r w:rsidR="00214982" w:rsidRPr="00214982">
        <w:rPr>
          <w:rFonts w:eastAsia="SimSun"/>
          <w:lang w:eastAsia="zh-CN"/>
        </w:rPr>
        <w:t>hole genome and transcriptome sequencing</w:t>
      </w:r>
      <w:r w:rsidR="000337C4">
        <w:rPr>
          <w:rFonts w:eastAsia="SimSun"/>
          <w:lang w:eastAsia="zh-CN"/>
        </w:rPr>
        <w:t>.</w:t>
      </w:r>
      <w:r w:rsidR="00214982" w:rsidRPr="00214982">
        <w:rPr>
          <w:rFonts w:eastAsia="SimSun"/>
          <w:lang w:eastAsia="zh-CN"/>
        </w:rPr>
        <w:t xml:space="preserve"> </w:t>
      </w:r>
    </w:p>
    <w:p w14:paraId="53297713" w14:textId="0DA7B658" w:rsidR="00912660" w:rsidRDefault="00912660" w:rsidP="00711736">
      <w:pPr>
        <w:pStyle w:val="Heading2"/>
        <w:spacing w:line="276" w:lineRule="auto"/>
      </w:pPr>
      <w:r>
        <w:lastRenderedPageBreak/>
        <w:t>Purpose of application</w:t>
      </w:r>
    </w:p>
    <w:p w14:paraId="37598354" w14:textId="7CF820F8" w:rsidR="0050376D" w:rsidRDefault="007D68DE" w:rsidP="0050376D">
      <w:pPr>
        <w:rPr>
          <w:lang w:eastAsia="zh-CN"/>
        </w:rPr>
      </w:pPr>
      <w:r>
        <w:rPr>
          <w:lang w:eastAsia="zh-CN"/>
        </w:rPr>
        <w:t xml:space="preserve">An </w:t>
      </w:r>
      <w:r w:rsidR="00006B1A">
        <w:rPr>
          <w:rFonts w:hint="eastAsia"/>
          <w:lang w:eastAsia="zh-CN"/>
        </w:rPr>
        <w:t xml:space="preserve">application </w:t>
      </w:r>
      <w:r w:rsidR="00AB783E">
        <w:rPr>
          <w:lang w:eastAsia="zh-CN"/>
        </w:rPr>
        <w:t>requesting Medicare Benefits Sched</w:t>
      </w:r>
      <w:r w:rsidR="00475AAD">
        <w:rPr>
          <w:lang w:eastAsia="zh-CN"/>
        </w:rPr>
        <w:t xml:space="preserve">ule (MBS) listing of genomic testing </w:t>
      </w:r>
      <w:r w:rsidR="00D6718A">
        <w:rPr>
          <w:lang w:eastAsia="zh-CN"/>
        </w:rPr>
        <w:t xml:space="preserve">to </w:t>
      </w:r>
      <w:r w:rsidR="008A5511">
        <w:rPr>
          <w:lang w:eastAsia="zh-CN"/>
        </w:rPr>
        <w:t xml:space="preserve">identify </w:t>
      </w:r>
      <w:r w:rsidR="00EC1692">
        <w:rPr>
          <w:lang w:eastAsia="zh-CN"/>
        </w:rPr>
        <w:t xml:space="preserve">a primary </w:t>
      </w:r>
      <w:r w:rsidR="00120904">
        <w:rPr>
          <w:lang w:eastAsia="zh-CN"/>
        </w:rPr>
        <w:t xml:space="preserve">cancer site or </w:t>
      </w:r>
      <w:r w:rsidR="00EC1692">
        <w:rPr>
          <w:lang w:eastAsia="zh-CN"/>
        </w:rPr>
        <w:t xml:space="preserve">tissue of origin (TOO) in patients with cancer of unknown </w:t>
      </w:r>
      <w:r w:rsidR="00FD45E1">
        <w:rPr>
          <w:lang w:eastAsia="zh-CN"/>
        </w:rPr>
        <w:t>primary (CUP)</w:t>
      </w:r>
      <w:r w:rsidR="00EC1692">
        <w:rPr>
          <w:lang w:eastAsia="zh-CN"/>
        </w:rPr>
        <w:t xml:space="preserve"> </w:t>
      </w:r>
      <w:r w:rsidR="00FD45E1">
        <w:rPr>
          <w:lang w:eastAsia="zh-CN"/>
        </w:rPr>
        <w:t>and diagnostically challenging cancer</w:t>
      </w:r>
      <w:r w:rsidR="000E4E6E">
        <w:rPr>
          <w:lang w:eastAsia="zh-CN"/>
        </w:rPr>
        <w:t>s</w:t>
      </w:r>
      <w:r w:rsidR="00FD45E1">
        <w:rPr>
          <w:lang w:eastAsia="zh-CN"/>
        </w:rPr>
        <w:t xml:space="preserve"> </w:t>
      </w:r>
      <w:r w:rsidR="00006B1A">
        <w:rPr>
          <w:rFonts w:hint="eastAsia"/>
          <w:lang w:eastAsia="zh-CN"/>
        </w:rPr>
        <w:t>was received from the Royal College of Pathologists of Australasia (RCPA)</w:t>
      </w:r>
      <w:r w:rsidR="007C2D3F">
        <w:rPr>
          <w:lang w:eastAsia="zh-CN"/>
        </w:rPr>
        <w:t xml:space="preserve"> </w:t>
      </w:r>
      <w:r w:rsidR="007C2D3F" w:rsidRPr="007C2D3F">
        <w:rPr>
          <w:lang w:eastAsia="zh-CN"/>
        </w:rPr>
        <w:t>&amp; The Peter MacCallum Cancer Centre</w:t>
      </w:r>
      <w:r w:rsidR="003720DF" w:rsidRPr="009A6553">
        <w:rPr>
          <w:lang w:eastAsia="zh-CN"/>
        </w:rPr>
        <w:t xml:space="preserve"> </w:t>
      </w:r>
      <w:r w:rsidR="00006B1A" w:rsidRPr="009A6553">
        <w:rPr>
          <w:lang w:eastAsia="zh-CN"/>
        </w:rPr>
        <w:t>by</w:t>
      </w:r>
      <w:r w:rsidR="00006B1A" w:rsidRPr="003479D7">
        <w:rPr>
          <w:color w:val="FF0000"/>
          <w:lang w:eastAsia="zh-CN"/>
        </w:rPr>
        <w:t xml:space="preserve"> </w:t>
      </w:r>
      <w:r w:rsidR="00006B1A" w:rsidRPr="00006B1A">
        <w:rPr>
          <w:lang w:eastAsia="zh-CN"/>
        </w:rPr>
        <w:t>the Department of Health</w:t>
      </w:r>
      <w:r w:rsidR="00791E9D">
        <w:rPr>
          <w:lang w:eastAsia="zh-CN"/>
        </w:rPr>
        <w:t>, Disability and Ageing</w:t>
      </w:r>
      <w:r w:rsidR="00006B1A" w:rsidRPr="00006B1A">
        <w:rPr>
          <w:lang w:eastAsia="zh-CN"/>
        </w:rPr>
        <w:t>.</w:t>
      </w:r>
    </w:p>
    <w:p w14:paraId="18E66948" w14:textId="77777777" w:rsidR="00D73332" w:rsidRPr="00FD4C65" w:rsidRDefault="00D73332" w:rsidP="00711736">
      <w:pPr>
        <w:pStyle w:val="Heading2"/>
        <w:spacing w:line="276" w:lineRule="auto"/>
      </w:pPr>
      <w:r w:rsidRPr="00FD4C65">
        <w:t xml:space="preserve">PICO </w:t>
      </w:r>
      <w:r w:rsidR="00FD4E33" w:rsidRPr="00FD4C65">
        <w:t xml:space="preserve">criteria </w:t>
      </w:r>
    </w:p>
    <w:p w14:paraId="06B30611" w14:textId="77777777" w:rsidR="007D6B83" w:rsidRPr="00713728" w:rsidRDefault="007D6B83" w:rsidP="007D6B83">
      <w:pPr>
        <w:pStyle w:val="Heading3"/>
      </w:pPr>
      <w:r w:rsidRPr="00713728">
        <w:t>Population</w:t>
      </w:r>
    </w:p>
    <w:p w14:paraId="2A0E3C29" w14:textId="5B716539" w:rsidR="007543AA" w:rsidRDefault="007543AA" w:rsidP="001E233C">
      <w:pPr>
        <w:rPr>
          <w:lang w:eastAsia="zh-CN"/>
        </w:rPr>
      </w:pPr>
      <w:r>
        <w:rPr>
          <w:lang w:eastAsia="zh-CN"/>
        </w:rPr>
        <w:t>The</w:t>
      </w:r>
      <w:r w:rsidR="00FD5BF0">
        <w:rPr>
          <w:lang w:eastAsia="zh-CN"/>
        </w:rPr>
        <w:t xml:space="preserve"> application initially</w:t>
      </w:r>
      <w:r>
        <w:rPr>
          <w:lang w:eastAsia="zh-CN"/>
        </w:rPr>
        <w:t xml:space="preserve"> proposed </w:t>
      </w:r>
      <w:r w:rsidR="00FD5BF0">
        <w:rPr>
          <w:lang w:eastAsia="zh-CN"/>
        </w:rPr>
        <w:t xml:space="preserve">testing in </w:t>
      </w:r>
      <w:r w:rsidR="00850F5E">
        <w:rPr>
          <w:lang w:eastAsia="zh-CN"/>
        </w:rPr>
        <w:t xml:space="preserve">patients with </w:t>
      </w:r>
      <w:r w:rsidRPr="007543AA">
        <w:rPr>
          <w:lang w:eastAsia="zh-CN"/>
        </w:rPr>
        <w:t>CUP</w:t>
      </w:r>
      <w:r w:rsidRPr="007543AA" w:rsidDel="00965D0A">
        <w:rPr>
          <w:lang w:eastAsia="zh-CN"/>
        </w:rPr>
        <w:t xml:space="preserve"> </w:t>
      </w:r>
      <w:r w:rsidR="00FD5BF0">
        <w:rPr>
          <w:lang w:eastAsia="zh-CN"/>
        </w:rPr>
        <w:t>and patients with diagnostically challenging cancers</w:t>
      </w:r>
      <w:r>
        <w:rPr>
          <w:lang w:eastAsia="zh-CN"/>
        </w:rPr>
        <w:t>.</w:t>
      </w:r>
      <w:r w:rsidR="00926FF4">
        <w:rPr>
          <w:lang w:eastAsia="zh-CN"/>
        </w:rPr>
        <w:t xml:space="preserve"> </w:t>
      </w:r>
      <w:r w:rsidR="00326E75">
        <w:rPr>
          <w:lang w:eastAsia="zh-CN"/>
        </w:rPr>
        <w:t xml:space="preserve"> </w:t>
      </w:r>
    </w:p>
    <w:p w14:paraId="1FF6E16D" w14:textId="42812EE0" w:rsidR="00B6659F" w:rsidRDefault="20D0AFF0" w:rsidP="001E233C">
      <w:pPr>
        <w:rPr>
          <w:lang w:eastAsia="zh-CN"/>
        </w:rPr>
      </w:pPr>
      <w:r w:rsidRPr="53FB82BC">
        <w:rPr>
          <w:rFonts w:asciiTheme="minorHAnsi" w:hAnsiTheme="minorHAnsi" w:cstheme="minorBidi"/>
          <w:i/>
          <w:iCs/>
        </w:rPr>
        <w:t xml:space="preserve">PASC noted that diagnostically challenging cancers are a heterogeneous group of cancers . PASC noted that </w:t>
      </w:r>
      <w:r w:rsidR="4E562835" w:rsidRPr="53FB82BC">
        <w:rPr>
          <w:rFonts w:asciiTheme="minorHAnsi" w:hAnsiTheme="minorHAnsi" w:cstheme="minorBidi"/>
          <w:i/>
          <w:iCs/>
        </w:rPr>
        <w:t>most</w:t>
      </w:r>
      <w:r w:rsidRPr="53FB82BC">
        <w:rPr>
          <w:rFonts w:asciiTheme="minorHAnsi" w:hAnsiTheme="minorHAnsi" w:cstheme="minorBidi"/>
          <w:i/>
          <w:iCs/>
        </w:rPr>
        <w:t xml:space="preserve"> </w:t>
      </w:r>
      <w:r w:rsidR="4E562835" w:rsidRPr="53FB82BC">
        <w:rPr>
          <w:rFonts w:asciiTheme="minorHAnsi" w:hAnsiTheme="minorHAnsi" w:cstheme="minorBidi"/>
          <w:i/>
          <w:iCs/>
        </w:rPr>
        <w:t xml:space="preserve">of the </w:t>
      </w:r>
      <w:r w:rsidRPr="53FB82BC">
        <w:rPr>
          <w:rFonts w:asciiTheme="minorHAnsi" w:hAnsiTheme="minorHAnsi" w:cstheme="minorBidi"/>
          <w:i/>
          <w:iCs/>
        </w:rPr>
        <w:t>information presented in the application related to patients with CUP. Therefore, PASC advised that the diagnostically challenging cancer</w:t>
      </w:r>
      <w:r w:rsidRPr="53FB82BC">
        <w:rPr>
          <w:rFonts w:asciiTheme="minorHAnsi" w:eastAsiaTheme="minorEastAsia" w:hAnsiTheme="minorHAnsi" w:cstheme="minorBidi"/>
          <w:i/>
          <w:iCs/>
          <w:lang w:eastAsia="zh-CN"/>
        </w:rPr>
        <w:t xml:space="preserve"> population be removed. This was supported by the applicant.</w:t>
      </w:r>
    </w:p>
    <w:p w14:paraId="55E8B9E7" w14:textId="1D91D83E" w:rsidR="001622E7" w:rsidRDefault="001622E7" w:rsidP="003C3A6E">
      <w:pPr>
        <w:pStyle w:val="Heading4"/>
        <w:rPr>
          <w:lang w:eastAsia="zh-CN"/>
        </w:rPr>
      </w:pPr>
      <w:r>
        <w:rPr>
          <w:lang w:eastAsia="zh-CN"/>
        </w:rPr>
        <w:t>C</w:t>
      </w:r>
      <w:r w:rsidRPr="001622E7">
        <w:rPr>
          <w:lang w:eastAsia="zh-CN"/>
        </w:rPr>
        <w:t>ancer of unknown primary (CUP)</w:t>
      </w:r>
    </w:p>
    <w:p w14:paraId="6B78C6CC" w14:textId="6C746EAB" w:rsidR="00F230A5" w:rsidRDefault="007543AA" w:rsidP="001E233C">
      <w:pPr>
        <w:rPr>
          <w:lang w:eastAsia="zh-CN"/>
        </w:rPr>
      </w:pPr>
      <w:r>
        <w:rPr>
          <w:lang w:eastAsia="zh-CN"/>
        </w:rPr>
        <w:t>CUP</w:t>
      </w:r>
      <w:r w:rsidR="00D65704" w:rsidRPr="00D65704">
        <w:rPr>
          <w:lang w:eastAsia="zh-CN"/>
        </w:rPr>
        <w:t xml:space="preserve"> is a metastatic malignancy in which tumour cells originate from an unidentified primary site and disseminate to regional or distant secondary anatomical locations</w:t>
      </w:r>
      <w:r w:rsidR="00711736">
        <w:rPr>
          <w:lang w:eastAsia="zh-CN"/>
        </w:rPr>
        <w:t xml:space="preserve"> </w:t>
      </w:r>
      <w:r w:rsidR="001515D6">
        <w:rPr>
          <w:lang w:eastAsia="zh-CN"/>
        </w:rPr>
        <w:fldChar w:fldCharType="begin">
          <w:fldData xml:space="preserve">PEVuZE5vdGU+PENpdGU+PEF1dGhvcj5LYXRvPC9BdXRob3I+PFllYXI+MjAyMTwvWWVhcj48UmVj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</w:fldData>
        </w:fldChar>
      </w:r>
      <w:r w:rsidR="002735C6">
        <w:rPr>
          <w:lang w:eastAsia="zh-CN"/>
        </w:rPr>
        <w:instrText xml:space="preserve"> ADDIN EN.CITE </w:instrText>
      </w:r>
      <w:r w:rsidR="002735C6">
        <w:rPr>
          <w:lang w:eastAsia="zh-CN"/>
        </w:rPr>
        <w:fldChar w:fldCharType="begin">
          <w:fldData xml:space="preserve">PEVuZE5vdGU+PENpdGU+PEF1dGhvcj5LYXRvPC9BdXRob3I+PFllYXI+MjAyMTwvWWVhcj48UmVj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</w:fldData>
        </w:fldChar>
      </w:r>
      <w:r w:rsidR="002735C6">
        <w:rPr>
          <w:lang w:eastAsia="zh-CN"/>
        </w:rPr>
        <w:instrText xml:space="preserve"> ADDIN EN.CITE.DATA </w:instrText>
      </w:r>
      <w:r w:rsidR="002735C6">
        <w:rPr>
          <w:lang w:eastAsia="zh-CN"/>
        </w:rPr>
      </w:r>
      <w:r w:rsidR="002735C6">
        <w:rPr>
          <w:lang w:eastAsia="zh-CN"/>
        </w:rPr>
        <w:fldChar w:fldCharType="end"/>
      </w:r>
      <w:r w:rsidR="001515D6">
        <w:rPr>
          <w:lang w:eastAsia="zh-CN"/>
        </w:rPr>
      </w:r>
      <w:r w:rsidR="001515D6">
        <w:rPr>
          <w:lang w:eastAsia="zh-CN"/>
        </w:rPr>
        <w:fldChar w:fldCharType="separate"/>
      </w:r>
      <w:r w:rsidR="002735C6">
        <w:rPr>
          <w:noProof/>
          <w:lang w:eastAsia="zh-CN"/>
        </w:rPr>
        <w:t>(Kato et al. 2021)</w:t>
      </w:r>
      <w:r w:rsidR="001515D6">
        <w:rPr>
          <w:lang w:eastAsia="zh-CN"/>
        </w:rPr>
        <w:fldChar w:fldCharType="end"/>
      </w:r>
      <w:r w:rsidR="00711736">
        <w:rPr>
          <w:lang w:eastAsia="zh-CN"/>
        </w:rPr>
        <w:t>.</w:t>
      </w:r>
      <w:r w:rsidR="00D65704">
        <w:rPr>
          <w:rFonts w:hint="eastAsia"/>
          <w:lang w:eastAsia="zh-CN"/>
        </w:rPr>
        <w:t xml:space="preserve"> </w:t>
      </w:r>
      <w:r w:rsidR="0063588F">
        <w:rPr>
          <w:rFonts w:hint="eastAsia"/>
          <w:lang w:eastAsia="zh-CN"/>
        </w:rPr>
        <w:t>P</w:t>
      </w:r>
      <w:r w:rsidR="00F230A5">
        <w:rPr>
          <w:rFonts w:hint="eastAsia"/>
          <w:lang w:eastAsia="zh-CN"/>
        </w:rPr>
        <w:t>atients typically present with disease manifestations</w:t>
      </w:r>
      <w:r w:rsidR="007A0319">
        <w:rPr>
          <w:rFonts w:hint="eastAsia"/>
          <w:lang w:eastAsia="zh-CN"/>
        </w:rPr>
        <w:t xml:space="preserve"> at these secondary sites </w:t>
      </w:r>
      <w:r w:rsidR="002E7AED">
        <w:rPr>
          <w:rFonts w:hint="eastAsia"/>
          <w:lang w:eastAsia="zh-CN"/>
        </w:rPr>
        <w:t>and</w:t>
      </w:r>
      <w:r w:rsidR="002B0DF0">
        <w:rPr>
          <w:rFonts w:hint="eastAsia"/>
          <w:lang w:eastAsia="zh-CN"/>
        </w:rPr>
        <w:t xml:space="preserve"> undergo a standardised sequence of clinical and </w:t>
      </w:r>
      <w:r w:rsidR="002B0DF0">
        <w:rPr>
          <w:lang w:eastAsia="zh-CN"/>
        </w:rPr>
        <w:t>pathological</w:t>
      </w:r>
      <w:r w:rsidR="002B0DF0">
        <w:rPr>
          <w:rFonts w:hint="eastAsia"/>
          <w:lang w:eastAsia="zh-CN"/>
        </w:rPr>
        <w:t xml:space="preserve"> investigations</w:t>
      </w:r>
      <w:r w:rsidR="00F615FE">
        <w:rPr>
          <w:rFonts w:hint="eastAsia"/>
          <w:lang w:eastAsia="zh-CN"/>
        </w:rPr>
        <w:t xml:space="preserve"> </w:t>
      </w:r>
      <w:r w:rsidR="00F8364C">
        <w:rPr>
          <w:lang w:eastAsia="zh-CN"/>
        </w:rPr>
        <w:t>(e.g.</w:t>
      </w:r>
      <w:r w:rsidR="001C47F3">
        <w:rPr>
          <w:rFonts w:hint="eastAsia"/>
          <w:lang w:eastAsia="zh-CN"/>
        </w:rPr>
        <w:t xml:space="preserve"> </w:t>
      </w:r>
      <w:r w:rsidR="006F5B11">
        <w:rPr>
          <w:rFonts w:hint="eastAsia"/>
          <w:lang w:eastAsia="zh-CN"/>
        </w:rPr>
        <w:t>imaging studies</w:t>
      </w:r>
      <w:r w:rsidR="004D289E">
        <w:rPr>
          <w:rFonts w:hint="eastAsia"/>
          <w:lang w:eastAsia="zh-CN"/>
        </w:rPr>
        <w:t xml:space="preserve"> and conventional pathological review of tumour tissue</w:t>
      </w:r>
      <w:r w:rsidR="00F8364C">
        <w:rPr>
          <w:lang w:eastAsia="zh-CN"/>
        </w:rPr>
        <w:t xml:space="preserve">, </w:t>
      </w:r>
      <w:r w:rsidR="001C47F3">
        <w:rPr>
          <w:rFonts w:hint="eastAsia"/>
          <w:lang w:eastAsia="zh-CN"/>
        </w:rPr>
        <w:t>including</w:t>
      </w:r>
      <w:r w:rsidR="007D570E">
        <w:rPr>
          <w:rFonts w:hint="eastAsia"/>
          <w:lang w:eastAsia="zh-CN"/>
        </w:rPr>
        <w:t xml:space="preserve"> a second pathology opinion</w:t>
      </w:r>
      <w:r w:rsidR="001C47F3">
        <w:rPr>
          <w:rFonts w:hint="eastAsia"/>
          <w:lang w:eastAsia="zh-CN"/>
        </w:rPr>
        <w:t>)</w:t>
      </w:r>
      <w:r w:rsidR="007E7B28">
        <w:rPr>
          <w:rFonts w:hint="eastAsia"/>
          <w:lang w:eastAsia="zh-CN"/>
        </w:rPr>
        <w:t xml:space="preserve"> to identify the primary cancer s</w:t>
      </w:r>
      <w:r w:rsidR="00711736">
        <w:rPr>
          <w:lang w:eastAsia="zh-CN"/>
        </w:rPr>
        <w:t>it</w:t>
      </w:r>
      <w:r w:rsidR="007E7B28">
        <w:rPr>
          <w:rFonts w:hint="eastAsia"/>
          <w:lang w:eastAsia="zh-CN"/>
        </w:rPr>
        <w:t xml:space="preserve">e </w:t>
      </w:r>
      <w:r w:rsidR="00742595">
        <w:rPr>
          <w:rFonts w:hint="eastAsia"/>
          <w:lang w:eastAsia="zh-CN"/>
        </w:rPr>
        <w:t>or TOO</w:t>
      </w:r>
      <w:r w:rsidR="00711736">
        <w:rPr>
          <w:lang w:eastAsia="zh-CN"/>
        </w:rPr>
        <w:t xml:space="preserve"> </w:t>
      </w:r>
      <w:r w:rsidR="0094361E">
        <w:rPr>
          <w:lang w:eastAsia="zh-CN"/>
        </w:rPr>
        <w:fldChar w:fldCharType="begin">
          <w:fldData xml:space="preserve">PEVuZE5vdGU+PENpdGU+PEF1dGhvcj5LYXRvPC9BdXRob3I+PFllYXI+MjAyMTwvWWVhcj48UmVj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</w:fldData>
        </w:fldChar>
      </w:r>
      <w:r w:rsidR="002735C6">
        <w:rPr>
          <w:lang w:eastAsia="zh-CN"/>
        </w:rPr>
        <w:instrText xml:space="preserve"> ADDIN EN.CITE </w:instrText>
      </w:r>
      <w:r w:rsidR="002735C6">
        <w:rPr>
          <w:lang w:eastAsia="zh-CN"/>
        </w:rPr>
        <w:fldChar w:fldCharType="begin">
          <w:fldData xml:space="preserve">PEVuZE5vdGU+PENpdGU+PEF1dGhvcj5LYXRvPC9BdXRob3I+PFllYXI+MjAyMTwvWWVhcj48UmVj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</w:fldData>
        </w:fldChar>
      </w:r>
      <w:r w:rsidR="002735C6">
        <w:rPr>
          <w:lang w:eastAsia="zh-CN"/>
        </w:rPr>
        <w:instrText xml:space="preserve"> ADDIN EN.CITE.DATA </w:instrText>
      </w:r>
      <w:r w:rsidR="002735C6">
        <w:rPr>
          <w:lang w:eastAsia="zh-CN"/>
        </w:rPr>
      </w:r>
      <w:r w:rsidR="002735C6">
        <w:rPr>
          <w:lang w:eastAsia="zh-CN"/>
        </w:rPr>
        <w:fldChar w:fldCharType="end"/>
      </w:r>
      <w:r w:rsidR="0094361E">
        <w:rPr>
          <w:lang w:eastAsia="zh-CN"/>
        </w:rPr>
      </w:r>
      <w:r w:rsidR="0094361E">
        <w:rPr>
          <w:lang w:eastAsia="zh-CN"/>
        </w:rPr>
        <w:fldChar w:fldCharType="separate"/>
      </w:r>
      <w:r w:rsidR="002735C6">
        <w:rPr>
          <w:noProof/>
          <w:lang w:eastAsia="zh-CN"/>
        </w:rPr>
        <w:t>(Kato et al. 2021; Kramer et al. 2023)</w:t>
      </w:r>
      <w:r w:rsidR="0094361E">
        <w:rPr>
          <w:lang w:eastAsia="zh-CN"/>
        </w:rPr>
        <w:fldChar w:fldCharType="end"/>
      </w:r>
      <w:r w:rsidR="00711736">
        <w:rPr>
          <w:lang w:eastAsia="zh-CN"/>
        </w:rPr>
        <w:t>.</w:t>
      </w:r>
      <w:r w:rsidR="00742595">
        <w:rPr>
          <w:rFonts w:hint="eastAsia"/>
          <w:lang w:eastAsia="zh-CN"/>
        </w:rPr>
        <w:t xml:space="preserve"> </w:t>
      </w:r>
      <w:r w:rsidR="00742595">
        <w:rPr>
          <w:lang w:eastAsia="zh-CN"/>
        </w:rPr>
        <w:t>A</w:t>
      </w:r>
      <w:r w:rsidR="00742595">
        <w:rPr>
          <w:rFonts w:hint="eastAsia"/>
          <w:lang w:eastAsia="zh-CN"/>
        </w:rPr>
        <w:t xml:space="preserve"> diagnosis of CUP is established when these investigations </w:t>
      </w:r>
      <w:r w:rsidR="000A3634">
        <w:rPr>
          <w:rFonts w:hint="eastAsia"/>
          <w:lang w:eastAsia="zh-CN"/>
        </w:rPr>
        <w:t xml:space="preserve">fail to </w:t>
      </w:r>
      <w:r w:rsidR="000A3634">
        <w:rPr>
          <w:lang w:eastAsia="zh-CN"/>
        </w:rPr>
        <w:t>determine</w:t>
      </w:r>
      <w:r w:rsidR="000A3634">
        <w:rPr>
          <w:rFonts w:hint="eastAsia"/>
          <w:lang w:eastAsia="zh-CN"/>
        </w:rPr>
        <w:t xml:space="preserve"> a primary cancer site. </w:t>
      </w:r>
    </w:p>
    <w:p w14:paraId="6CD423EC" w14:textId="46362523" w:rsidR="00B10925" w:rsidRPr="000B542D" w:rsidRDefault="00B10925" w:rsidP="001E233C">
      <w:pPr>
        <w:rPr>
          <w:lang w:eastAsia="zh-CN"/>
        </w:rPr>
      </w:pPr>
      <w:r w:rsidRPr="000B542D">
        <w:rPr>
          <w:lang w:eastAsia="zh-CN"/>
        </w:rPr>
        <w:t xml:space="preserve">CUP incorporates </w:t>
      </w:r>
      <w:r w:rsidR="00DD179B" w:rsidRPr="000B542D">
        <w:rPr>
          <w:lang w:eastAsia="zh-CN"/>
        </w:rPr>
        <w:t>ICD-10</w:t>
      </w:r>
      <w:r w:rsidR="00DD179B">
        <w:rPr>
          <w:lang w:eastAsia="zh-CN"/>
        </w:rPr>
        <w:t xml:space="preserve"> (</w:t>
      </w:r>
      <w:r w:rsidR="0017495E" w:rsidRPr="0017495E">
        <w:rPr>
          <w:lang w:eastAsia="zh-CN"/>
        </w:rPr>
        <w:t>International Statistical Classification of Diseases and Related Health Problems, 10</w:t>
      </w:r>
      <w:r w:rsidR="0017495E" w:rsidRPr="00900158">
        <w:rPr>
          <w:lang w:eastAsia="zh-CN"/>
        </w:rPr>
        <w:t>th</w:t>
      </w:r>
      <w:r w:rsidR="0017495E" w:rsidRPr="0017495E">
        <w:rPr>
          <w:lang w:eastAsia="zh-CN"/>
        </w:rPr>
        <w:t xml:space="preserve"> Revision</w:t>
      </w:r>
      <w:r w:rsidR="0017495E">
        <w:rPr>
          <w:lang w:eastAsia="zh-CN"/>
        </w:rPr>
        <w:t>)</w:t>
      </w:r>
      <w:r w:rsidRPr="000B542D">
        <w:rPr>
          <w:lang w:eastAsia="zh-CN"/>
        </w:rPr>
        <w:t xml:space="preserve"> cancer codes:</w:t>
      </w:r>
    </w:p>
    <w:p w14:paraId="21731670" w14:textId="4F444A15" w:rsidR="00B10925" w:rsidRPr="000B542D" w:rsidRDefault="009C1DC4" w:rsidP="00FB0D9E">
      <w:pPr>
        <w:pStyle w:val="Instructionaltext"/>
        <w:numPr>
          <w:ilvl w:val="0"/>
          <w:numId w:val="2"/>
        </w:numPr>
        <w:spacing w:line="276" w:lineRule="auto"/>
        <w:ind w:left="714" w:hanging="357"/>
        <w:contextualSpacing/>
        <w:rPr>
          <w:rFonts w:eastAsia="SimSun"/>
          <w:color w:val="auto"/>
          <w:lang w:eastAsia="zh-CN"/>
        </w:rPr>
      </w:pPr>
      <w:r>
        <w:rPr>
          <w:rFonts w:eastAsia="SimSun"/>
          <w:color w:val="auto"/>
          <w:lang w:eastAsia="zh-CN"/>
        </w:rPr>
        <w:t>I</w:t>
      </w:r>
      <w:r w:rsidR="00B10925" w:rsidRPr="000B542D">
        <w:rPr>
          <w:rFonts w:eastAsia="SimSun"/>
          <w:color w:val="auto"/>
          <w:lang w:eastAsia="zh-CN"/>
        </w:rPr>
        <w:t>ncidence C80 (malignant neoplasm without specification of site)</w:t>
      </w:r>
    </w:p>
    <w:p w14:paraId="57308A59" w14:textId="7FA8A0D1" w:rsidR="00B10925" w:rsidRPr="000B542D" w:rsidRDefault="009C1DC4" w:rsidP="00FB0D9E">
      <w:pPr>
        <w:pStyle w:val="Instructionaltext"/>
        <w:numPr>
          <w:ilvl w:val="0"/>
          <w:numId w:val="2"/>
        </w:numPr>
        <w:spacing w:line="276" w:lineRule="auto"/>
        <w:ind w:left="714" w:hanging="357"/>
        <w:contextualSpacing/>
        <w:rPr>
          <w:rFonts w:eastAsia="SimSun"/>
          <w:color w:val="auto"/>
          <w:lang w:eastAsia="zh-CN"/>
        </w:rPr>
      </w:pPr>
      <w:r>
        <w:rPr>
          <w:rFonts w:eastAsia="SimSun"/>
          <w:color w:val="auto"/>
          <w:lang w:eastAsia="zh-CN"/>
        </w:rPr>
        <w:t>M</w:t>
      </w:r>
      <w:r w:rsidR="00B10925" w:rsidRPr="000B542D">
        <w:rPr>
          <w:rFonts w:eastAsia="SimSun"/>
          <w:color w:val="auto"/>
          <w:lang w:eastAsia="zh-CN"/>
        </w:rPr>
        <w:t>ortality C77</w:t>
      </w:r>
      <w:r w:rsidR="00A66647" w:rsidRPr="00A66647">
        <w:rPr>
          <w:rFonts w:eastAsia="SimSun"/>
          <w:color w:val="auto"/>
          <w:lang w:eastAsia="zh-CN"/>
        </w:rPr>
        <w:t>–</w:t>
      </w:r>
      <w:r w:rsidR="00B10925" w:rsidRPr="000B542D">
        <w:rPr>
          <w:rFonts w:eastAsia="SimSun"/>
          <w:color w:val="auto"/>
          <w:lang w:eastAsia="zh-CN"/>
        </w:rPr>
        <w:t>C80</w:t>
      </w:r>
    </w:p>
    <w:p w14:paraId="7C3852FE" w14:textId="27C5EB66" w:rsidR="00B10925" w:rsidRPr="000B542D" w:rsidRDefault="00B10925" w:rsidP="00FB0D9E">
      <w:pPr>
        <w:pStyle w:val="Instructionaltext"/>
        <w:numPr>
          <w:ilvl w:val="1"/>
          <w:numId w:val="2"/>
        </w:numPr>
        <w:spacing w:line="276" w:lineRule="auto"/>
        <w:ind w:hanging="357"/>
        <w:contextualSpacing/>
        <w:rPr>
          <w:rFonts w:eastAsia="SimSun"/>
          <w:color w:val="auto"/>
          <w:lang w:eastAsia="zh-CN"/>
        </w:rPr>
      </w:pPr>
      <w:r w:rsidRPr="000B542D">
        <w:rPr>
          <w:rFonts w:eastAsia="SimSun"/>
          <w:color w:val="auto"/>
          <w:lang w:eastAsia="zh-CN"/>
        </w:rPr>
        <w:t>C77 (secondary and unspecified malignant neoplasm of lymph nodes)</w:t>
      </w:r>
    </w:p>
    <w:p w14:paraId="17D4D23D" w14:textId="1E7BEDD7" w:rsidR="00B10925" w:rsidRPr="000B542D" w:rsidRDefault="00B10925" w:rsidP="00FB0D9E">
      <w:pPr>
        <w:pStyle w:val="Instructionaltext"/>
        <w:numPr>
          <w:ilvl w:val="1"/>
          <w:numId w:val="2"/>
        </w:numPr>
        <w:spacing w:before="0" w:after="200" w:line="276" w:lineRule="auto"/>
        <w:ind w:hanging="357"/>
        <w:contextualSpacing/>
        <w:rPr>
          <w:rFonts w:eastAsia="SimSun"/>
          <w:color w:val="auto"/>
          <w:lang w:eastAsia="zh-CN"/>
        </w:rPr>
      </w:pPr>
      <w:r w:rsidRPr="000B542D">
        <w:rPr>
          <w:rFonts w:eastAsia="SimSun"/>
          <w:color w:val="auto"/>
          <w:lang w:eastAsia="zh-CN"/>
        </w:rPr>
        <w:t>C78 (secondary malignant neoplasm of respiratory and digestive organs)</w:t>
      </w:r>
    </w:p>
    <w:p w14:paraId="5A921A4B" w14:textId="2F3E98D8" w:rsidR="00B10925" w:rsidRPr="000B542D" w:rsidRDefault="00B10925" w:rsidP="00FB0D9E">
      <w:pPr>
        <w:pStyle w:val="Instructionaltext"/>
        <w:numPr>
          <w:ilvl w:val="1"/>
          <w:numId w:val="2"/>
        </w:numPr>
        <w:spacing w:before="0" w:after="200" w:line="276" w:lineRule="auto"/>
        <w:ind w:hanging="357"/>
        <w:contextualSpacing/>
        <w:rPr>
          <w:rFonts w:eastAsia="SimSun"/>
          <w:color w:val="auto"/>
          <w:lang w:eastAsia="zh-CN"/>
        </w:rPr>
      </w:pPr>
      <w:r w:rsidRPr="000B542D">
        <w:rPr>
          <w:rFonts w:eastAsia="SimSun"/>
          <w:color w:val="auto"/>
          <w:lang w:eastAsia="zh-CN"/>
        </w:rPr>
        <w:t>C79 (secondary malignant neoplasm of other and unspecified sites)</w:t>
      </w:r>
    </w:p>
    <w:p w14:paraId="32078890" w14:textId="18828B09" w:rsidR="00B10925" w:rsidRPr="000B542D" w:rsidRDefault="00B10925" w:rsidP="00FB0D9E">
      <w:pPr>
        <w:pStyle w:val="Instructionaltext"/>
        <w:numPr>
          <w:ilvl w:val="1"/>
          <w:numId w:val="2"/>
        </w:numPr>
        <w:spacing w:line="276" w:lineRule="auto"/>
        <w:ind w:hanging="357"/>
        <w:contextualSpacing/>
        <w:rPr>
          <w:rFonts w:eastAsia="SimSun"/>
          <w:color w:val="auto"/>
          <w:lang w:eastAsia="zh-CN"/>
        </w:rPr>
      </w:pPr>
      <w:r w:rsidRPr="000B542D">
        <w:rPr>
          <w:rFonts w:eastAsia="SimSun"/>
          <w:color w:val="auto"/>
          <w:lang w:eastAsia="zh-CN"/>
        </w:rPr>
        <w:t>C80 (malignant neoplasm without specification of site)</w:t>
      </w:r>
    </w:p>
    <w:p w14:paraId="46274D7A" w14:textId="0C42B219" w:rsidR="00B10925" w:rsidRDefault="007E3675" w:rsidP="00FB0D9E">
      <w:pPr>
        <w:pStyle w:val="Instructionaltext"/>
        <w:numPr>
          <w:ilvl w:val="0"/>
          <w:numId w:val="3"/>
        </w:numPr>
        <w:spacing w:line="276" w:lineRule="auto"/>
        <w:ind w:hanging="357"/>
        <w:rPr>
          <w:rFonts w:eastAsia="SimSun"/>
          <w:color w:val="auto"/>
          <w:lang w:eastAsia="zh-CN"/>
        </w:rPr>
      </w:pPr>
      <w:r>
        <w:rPr>
          <w:rFonts w:eastAsia="SimSun"/>
          <w:color w:val="auto"/>
          <w:lang w:eastAsia="zh-CN"/>
        </w:rPr>
        <w:t xml:space="preserve"> </w:t>
      </w:r>
      <w:r w:rsidR="00B10925" w:rsidRPr="000B542D">
        <w:rPr>
          <w:rFonts w:eastAsia="SimSun"/>
          <w:color w:val="auto"/>
          <w:lang w:eastAsia="zh-CN"/>
        </w:rPr>
        <w:t xml:space="preserve">C97 (malignant neoplasms of independent </w:t>
      </w:r>
      <w:r w:rsidR="0089716A">
        <w:rPr>
          <w:rFonts w:eastAsia="SimSun"/>
          <w:color w:val="auto"/>
          <w:lang w:eastAsia="zh-CN"/>
        </w:rPr>
        <w:t>[</w:t>
      </w:r>
      <w:r w:rsidR="00B10925" w:rsidRPr="000B542D">
        <w:rPr>
          <w:rFonts w:eastAsia="SimSun"/>
          <w:color w:val="auto"/>
          <w:lang w:eastAsia="zh-CN"/>
        </w:rPr>
        <w:t>primary</w:t>
      </w:r>
      <w:r w:rsidR="0089716A">
        <w:rPr>
          <w:rFonts w:eastAsia="SimSun"/>
          <w:color w:val="auto"/>
          <w:lang w:eastAsia="zh-CN"/>
        </w:rPr>
        <w:t>]</w:t>
      </w:r>
      <w:r w:rsidR="00B10925" w:rsidRPr="000B542D">
        <w:rPr>
          <w:rFonts w:eastAsia="SimSun"/>
          <w:color w:val="auto"/>
          <w:lang w:eastAsia="zh-CN"/>
        </w:rPr>
        <w:t xml:space="preserve"> multiple sites)</w:t>
      </w:r>
      <w:r w:rsidR="00F93C57" w:rsidRPr="000B542D" w:rsidDel="00F93C57">
        <w:rPr>
          <w:rFonts w:eastAsia="SimSun"/>
          <w:color w:val="auto"/>
          <w:lang w:eastAsia="zh-CN"/>
        </w:rPr>
        <w:t xml:space="preserve"> </w:t>
      </w:r>
    </w:p>
    <w:p w14:paraId="6B49EEE4" w14:textId="211072EB" w:rsidR="006F685F" w:rsidRDefault="009C3F27" w:rsidP="00BF3A00">
      <w:pPr>
        <w:pStyle w:val="Instructionaltext"/>
        <w:spacing w:line="276" w:lineRule="auto"/>
        <w:rPr>
          <w:rFonts w:eastAsia="SimSun"/>
          <w:color w:val="auto"/>
          <w:lang w:eastAsia="zh-CN"/>
        </w:rPr>
      </w:pPr>
      <w:r w:rsidRPr="009C3F27">
        <w:rPr>
          <w:rFonts w:eastAsia="SimSun"/>
          <w:color w:val="auto"/>
          <w:lang w:eastAsia="zh-CN"/>
        </w:rPr>
        <w:t xml:space="preserve">Many CUPs are </w:t>
      </w:r>
      <w:r>
        <w:rPr>
          <w:rFonts w:eastAsia="SimSun"/>
          <w:color w:val="auto"/>
          <w:lang w:eastAsia="zh-CN"/>
        </w:rPr>
        <w:t>believed</w:t>
      </w:r>
      <w:r w:rsidRPr="009C3F27">
        <w:rPr>
          <w:rFonts w:eastAsia="SimSun"/>
          <w:color w:val="auto"/>
          <w:lang w:eastAsia="zh-CN"/>
        </w:rPr>
        <w:t xml:space="preserve"> to metastasise early</w:t>
      </w:r>
      <w:r>
        <w:rPr>
          <w:rFonts w:eastAsia="SimSun"/>
          <w:color w:val="auto"/>
          <w:lang w:eastAsia="zh-CN"/>
        </w:rPr>
        <w:t xml:space="preserve"> in their course</w:t>
      </w:r>
      <w:r w:rsidRPr="009C3F27">
        <w:rPr>
          <w:rFonts w:eastAsia="SimSun"/>
          <w:color w:val="auto"/>
          <w:lang w:eastAsia="zh-CN"/>
        </w:rPr>
        <w:t xml:space="preserve">, </w:t>
      </w:r>
      <w:r w:rsidR="00506B65">
        <w:rPr>
          <w:rFonts w:eastAsia="SimSun"/>
          <w:color w:val="auto"/>
          <w:lang w:eastAsia="zh-CN"/>
        </w:rPr>
        <w:t>demonstrate</w:t>
      </w:r>
      <w:r w:rsidR="002B66A5" w:rsidRPr="009C3F27">
        <w:rPr>
          <w:rFonts w:eastAsia="SimSun"/>
          <w:color w:val="auto"/>
          <w:lang w:eastAsia="zh-CN"/>
        </w:rPr>
        <w:t xml:space="preserve"> </w:t>
      </w:r>
      <w:r w:rsidRPr="009C3F27">
        <w:rPr>
          <w:rFonts w:eastAsia="SimSun"/>
          <w:color w:val="auto"/>
          <w:lang w:eastAsia="zh-CN"/>
        </w:rPr>
        <w:t>aggressive</w:t>
      </w:r>
      <w:r w:rsidR="00506B65">
        <w:rPr>
          <w:rFonts w:eastAsia="SimSun"/>
          <w:color w:val="auto"/>
          <w:lang w:eastAsia="zh-CN"/>
        </w:rPr>
        <w:t xml:space="preserve"> biological be</w:t>
      </w:r>
      <w:r w:rsidR="00F137CF">
        <w:rPr>
          <w:rFonts w:eastAsia="SimSun"/>
          <w:color w:val="auto"/>
          <w:lang w:eastAsia="zh-CN"/>
        </w:rPr>
        <w:t>haviour</w:t>
      </w:r>
      <w:r w:rsidRPr="009C3F27">
        <w:rPr>
          <w:rFonts w:eastAsia="SimSun"/>
          <w:color w:val="auto"/>
          <w:lang w:eastAsia="zh-CN"/>
        </w:rPr>
        <w:t xml:space="preserve"> and </w:t>
      </w:r>
      <w:r>
        <w:rPr>
          <w:rFonts w:eastAsia="SimSun"/>
          <w:color w:val="auto"/>
          <w:lang w:eastAsia="zh-CN"/>
        </w:rPr>
        <w:t>exhibit</w:t>
      </w:r>
      <w:r w:rsidRPr="009C3F27">
        <w:rPr>
          <w:rFonts w:eastAsia="SimSun"/>
          <w:color w:val="auto"/>
          <w:lang w:eastAsia="zh-CN"/>
        </w:rPr>
        <w:t xml:space="preserve"> an unpredictable</w:t>
      </w:r>
      <w:r>
        <w:rPr>
          <w:rFonts w:eastAsia="SimSun"/>
          <w:color w:val="auto"/>
          <w:lang w:eastAsia="zh-CN"/>
        </w:rPr>
        <w:t xml:space="preserve"> pattern of</w:t>
      </w:r>
      <w:r w:rsidRPr="009C3F27">
        <w:rPr>
          <w:rFonts w:eastAsia="SimSun"/>
          <w:color w:val="auto"/>
          <w:lang w:eastAsia="zh-CN"/>
        </w:rPr>
        <w:t xml:space="preserve"> metastatic spread</w:t>
      </w:r>
      <w:r w:rsidR="00B322F1">
        <w:rPr>
          <w:rFonts w:eastAsia="SimSun"/>
          <w:color w:val="auto"/>
          <w:lang w:eastAsia="zh-CN"/>
        </w:rPr>
        <w:t xml:space="preserve"> </w:t>
      </w:r>
      <w:r w:rsidR="000A2522">
        <w:rPr>
          <w:rFonts w:eastAsia="SimSun"/>
          <w:color w:val="auto"/>
          <w:lang w:eastAsia="zh-CN"/>
        </w:rPr>
        <w:fldChar w:fldCharType="begin">
          <w:fldData xml:space="preserve">PEVuZE5vdGU+PENpdGU+PEF1dGhvcj5MZWU8L0F1dGhvcj48WWVhcj4yMDIwPC9ZZWFyPjxSZWNO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</w:fldData>
        </w:fldChar>
      </w:r>
      <w:r w:rsidR="000A2522">
        <w:rPr>
          <w:rFonts w:eastAsia="SimSun"/>
          <w:color w:val="auto"/>
          <w:lang w:eastAsia="zh-CN"/>
        </w:rPr>
        <w:instrText xml:space="preserve"> ADDIN EN.CITE </w:instrText>
      </w:r>
      <w:r w:rsidR="000A2522">
        <w:rPr>
          <w:rFonts w:eastAsia="SimSun"/>
          <w:color w:val="auto"/>
          <w:lang w:eastAsia="zh-CN"/>
        </w:rPr>
        <w:fldChar w:fldCharType="begin">
          <w:fldData xml:space="preserve">PEVuZE5vdGU+PENpdGU+PEF1dGhvcj5MZWU8L0F1dGhvcj48WWVhcj4yMDIwPC9ZZWFyPjxSZWNO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</w:fldData>
        </w:fldChar>
      </w:r>
      <w:r w:rsidR="000A2522">
        <w:rPr>
          <w:rFonts w:eastAsia="SimSun"/>
          <w:color w:val="auto"/>
          <w:lang w:eastAsia="zh-CN"/>
        </w:rPr>
        <w:instrText xml:space="preserve"> ADDIN EN.CITE.DATA </w:instrText>
      </w:r>
      <w:r w:rsidR="000A2522">
        <w:rPr>
          <w:rFonts w:eastAsia="SimSun"/>
          <w:color w:val="auto"/>
          <w:lang w:eastAsia="zh-CN"/>
        </w:rPr>
      </w:r>
      <w:r w:rsidR="000A2522">
        <w:rPr>
          <w:rFonts w:eastAsia="SimSun"/>
          <w:color w:val="auto"/>
          <w:lang w:eastAsia="zh-CN"/>
        </w:rPr>
        <w:fldChar w:fldCharType="end"/>
      </w:r>
      <w:r w:rsidR="000A2522">
        <w:rPr>
          <w:rFonts w:eastAsia="SimSun"/>
          <w:color w:val="auto"/>
          <w:lang w:eastAsia="zh-CN"/>
        </w:rPr>
      </w:r>
      <w:r w:rsidR="000A2522">
        <w:rPr>
          <w:rFonts w:eastAsia="SimSun"/>
          <w:color w:val="auto"/>
          <w:lang w:eastAsia="zh-CN"/>
        </w:rPr>
        <w:fldChar w:fldCharType="separate"/>
      </w:r>
      <w:r w:rsidR="000A2522">
        <w:rPr>
          <w:rFonts w:eastAsia="SimSun"/>
          <w:noProof/>
          <w:color w:val="auto"/>
          <w:lang w:eastAsia="zh-CN"/>
        </w:rPr>
        <w:t>(Lee &amp; Sanoff 2020)</w:t>
      </w:r>
      <w:r w:rsidR="000A2522">
        <w:rPr>
          <w:rFonts w:eastAsia="SimSun"/>
          <w:color w:val="auto"/>
          <w:lang w:eastAsia="zh-CN"/>
        </w:rPr>
        <w:fldChar w:fldCharType="end"/>
      </w:r>
      <w:r>
        <w:rPr>
          <w:rFonts w:eastAsia="SimSun"/>
          <w:color w:val="auto"/>
          <w:lang w:eastAsia="zh-CN"/>
        </w:rPr>
        <w:t>.</w:t>
      </w:r>
      <w:r w:rsidRPr="009C3F27">
        <w:rPr>
          <w:rFonts w:eastAsia="SimSun"/>
          <w:color w:val="auto"/>
          <w:lang w:eastAsia="zh-CN"/>
        </w:rPr>
        <w:t xml:space="preserve"> </w:t>
      </w:r>
      <w:r w:rsidR="00BF3A00" w:rsidRPr="00BF3A00">
        <w:rPr>
          <w:rFonts w:eastAsia="SimSun"/>
          <w:color w:val="auto"/>
          <w:lang w:eastAsia="zh-CN"/>
        </w:rPr>
        <w:t xml:space="preserve">Because CUP is a highly </w:t>
      </w:r>
      <w:r w:rsidR="00017C21">
        <w:rPr>
          <w:rFonts w:eastAsia="SimSun"/>
          <w:color w:val="auto"/>
          <w:lang w:eastAsia="zh-CN"/>
        </w:rPr>
        <w:t>clinically and biologically</w:t>
      </w:r>
      <w:r w:rsidR="00BF3A00" w:rsidRPr="00BF3A00">
        <w:rPr>
          <w:rFonts w:eastAsia="SimSun"/>
          <w:color w:val="auto"/>
          <w:lang w:eastAsia="zh-CN"/>
        </w:rPr>
        <w:t xml:space="preserve"> heterogeneous disease, patients </w:t>
      </w:r>
      <w:r w:rsidR="00ED5AEF">
        <w:rPr>
          <w:rFonts w:eastAsia="SimSun"/>
          <w:color w:val="auto"/>
          <w:lang w:eastAsia="zh-CN"/>
        </w:rPr>
        <w:t>may</w:t>
      </w:r>
      <w:r w:rsidR="00ED5AEF" w:rsidRPr="00BF3A00">
        <w:rPr>
          <w:rFonts w:eastAsia="SimSun"/>
          <w:color w:val="auto"/>
          <w:lang w:eastAsia="zh-CN"/>
        </w:rPr>
        <w:t xml:space="preserve"> </w:t>
      </w:r>
      <w:r w:rsidR="00BF3A00" w:rsidRPr="00BF3A00">
        <w:rPr>
          <w:rFonts w:eastAsia="SimSun"/>
          <w:color w:val="auto"/>
          <w:lang w:eastAsia="zh-CN"/>
        </w:rPr>
        <w:t xml:space="preserve">present with diverse symptoms </w:t>
      </w:r>
      <w:r w:rsidR="001C1836">
        <w:rPr>
          <w:rFonts w:eastAsia="SimSun"/>
          <w:color w:val="auto"/>
          <w:lang w:eastAsia="zh-CN"/>
        </w:rPr>
        <w:t>that reflect the sites of metastatic involvement</w:t>
      </w:r>
      <w:r w:rsidR="00BF3A00" w:rsidRPr="00BF3A00">
        <w:rPr>
          <w:rFonts w:eastAsia="SimSun"/>
          <w:color w:val="auto"/>
          <w:lang w:eastAsia="zh-CN"/>
        </w:rPr>
        <w:t xml:space="preserve"> </w:t>
      </w:r>
      <w:r w:rsidR="000A2522">
        <w:rPr>
          <w:rFonts w:eastAsia="SimSun"/>
          <w:color w:val="auto"/>
          <w:lang w:eastAsia="zh-CN"/>
        </w:rPr>
        <w:fldChar w:fldCharType="begin">
          <w:fldData xml:space="preserve">PEVuZE5vdGU+PENpdGU+PEF1dGhvcj5MZWU8L0F1dGhvcj48WWVhcj4yMDIwPC9ZZWFyPjxSZWNO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</w:fldData>
        </w:fldChar>
      </w:r>
      <w:r w:rsidR="000A2522">
        <w:rPr>
          <w:rFonts w:eastAsia="SimSun"/>
          <w:color w:val="auto"/>
          <w:lang w:eastAsia="zh-CN"/>
        </w:rPr>
        <w:instrText xml:space="preserve"> ADDIN EN.CITE </w:instrText>
      </w:r>
      <w:r w:rsidR="000A2522">
        <w:rPr>
          <w:rFonts w:eastAsia="SimSun"/>
          <w:color w:val="auto"/>
          <w:lang w:eastAsia="zh-CN"/>
        </w:rPr>
        <w:fldChar w:fldCharType="begin">
          <w:fldData xml:space="preserve">PEVuZE5vdGU+PENpdGU+PEF1dGhvcj5MZWU8L0F1dGhvcj48WWVhcj4yMDIwPC9ZZWFyPjxSZWNO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</w:fldData>
        </w:fldChar>
      </w:r>
      <w:r w:rsidR="000A2522">
        <w:rPr>
          <w:rFonts w:eastAsia="SimSun"/>
          <w:color w:val="auto"/>
          <w:lang w:eastAsia="zh-CN"/>
        </w:rPr>
        <w:instrText xml:space="preserve"> ADDIN EN.CITE.DATA </w:instrText>
      </w:r>
      <w:r w:rsidR="000A2522">
        <w:rPr>
          <w:rFonts w:eastAsia="SimSun"/>
          <w:color w:val="auto"/>
          <w:lang w:eastAsia="zh-CN"/>
        </w:rPr>
      </w:r>
      <w:r w:rsidR="000A2522">
        <w:rPr>
          <w:rFonts w:eastAsia="SimSun"/>
          <w:color w:val="auto"/>
          <w:lang w:eastAsia="zh-CN"/>
        </w:rPr>
        <w:fldChar w:fldCharType="end"/>
      </w:r>
      <w:r w:rsidR="000A2522">
        <w:rPr>
          <w:rFonts w:eastAsia="SimSun"/>
          <w:color w:val="auto"/>
          <w:lang w:eastAsia="zh-CN"/>
        </w:rPr>
      </w:r>
      <w:r w:rsidR="000A2522">
        <w:rPr>
          <w:rFonts w:eastAsia="SimSun"/>
          <w:color w:val="auto"/>
          <w:lang w:eastAsia="zh-CN"/>
        </w:rPr>
        <w:fldChar w:fldCharType="separate"/>
      </w:r>
      <w:r w:rsidR="000A2522">
        <w:rPr>
          <w:rFonts w:eastAsia="SimSun"/>
          <w:noProof/>
          <w:color w:val="auto"/>
          <w:lang w:eastAsia="zh-CN"/>
        </w:rPr>
        <w:t>(Lee &amp; Sanoff 2020)</w:t>
      </w:r>
      <w:r w:rsidR="000A2522">
        <w:rPr>
          <w:rFonts w:eastAsia="SimSun"/>
          <w:color w:val="auto"/>
          <w:lang w:eastAsia="zh-CN"/>
        </w:rPr>
        <w:fldChar w:fldCharType="end"/>
      </w:r>
      <w:r w:rsidR="00BF3A00" w:rsidRPr="00BF3A00">
        <w:rPr>
          <w:rFonts w:eastAsia="SimSun"/>
          <w:color w:val="auto"/>
          <w:lang w:eastAsia="zh-CN"/>
        </w:rPr>
        <w:t>. Metastatic sites often include multiple organs, with the liver being most frequently affected, followed by the respiratory system, lymph nodes, abdominal cavity, bones and brain</w:t>
      </w:r>
      <w:r w:rsidR="00A60D8D">
        <w:rPr>
          <w:rFonts w:eastAsia="SimSun"/>
          <w:color w:val="auto"/>
          <w:lang w:eastAsia="zh-CN"/>
        </w:rPr>
        <w:t xml:space="preserve"> </w:t>
      </w:r>
      <w:r w:rsidR="000A2522">
        <w:rPr>
          <w:rFonts w:eastAsia="SimSun"/>
          <w:color w:val="auto"/>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rFonts w:eastAsia="SimSun"/>
          <w:color w:val="auto"/>
          <w:lang w:eastAsia="zh-CN"/>
        </w:rPr>
        <w:instrText xml:space="preserve"> ADDIN EN.CITE </w:instrText>
      </w:r>
      <w:r w:rsidR="002735C6">
        <w:rPr>
          <w:rFonts w:eastAsia="SimSun"/>
          <w:color w:val="auto"/>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rFonts w:eastAsia="SimSun"/>
          <w:color w:val="auto"/>
          <w:lang w:eastAsia="zh-CN"/>
        </w:rPr>
        <w:instrText xml:space="preserve"> ADDIN EN.CITE.DATA </w:instrText>
      </w:r>
      <w:r w:rsidR="002735C6">
        <w:rPr>
          <w:rFonts w:eastAsia="SimSun"/>
          <w:color w:val="auto"/>
          <w:lang w:eastAsia="zh-CN"/>
        </w:rPr>
      </w:r>
      <w:r w:rsidR="002735C6">
        <w:rPr>
          <w:rFonts w:eastAsia="SimSun"/>
          <w:color w:val="auto"/>
          <w:lang w:eastAsia="zh-CN"/>
        </w:rPr>
        <w:fldChar w:fldCharType="end"/>
      </w:r>
      <w:r w:rsidR="000A2522">
        <w:rPr>
          <w:rFonts w:eastAsia="SimSun"/>
          <w:color w:val="auto"/>
          <w:lang w:eastAsia="zh-CN"/>
        </w:rPr>
      </w:r>
      <w:r w:rsidR="000A2522">
        <w:rPr>
          <w:rFonts w:eastAsia="SimSun"/>
          <w:color w:val="auto"/>
          <w:lang w:eastAsia="zh-CN"/>
        </w:rPr>
        <w:fldChar w:fldCharType="separate"/>
      </w:r>
      <w:r w:rsidR="000A2522">
        <w:rPr>
          <w:rFonts w:eastAsia="SimSun"/>
          <w:noProof/>
          <w:color w:val="auto"/>
          <w:lang w:eastAsia="zh-CN"/>
        </w:rPr>
        <w:t>(Kramer et al. 2023)</w:t>
      </w:r>
      <w:r w:rsidR="000A2522">
        <w:rPr>
          <w:rFonts w:eastAsia="SimSun"/>
          <w:color w:val="auto"/>
          <w:lang w:eastAsia="zh-CN"/>
        </w:rPr>
        <w:fldChar w:fldCharType="end"/>
      </w:r>
      <w:r w:rsidR="00BF3A00" w:rsidRPr="00BF3A00">
        <w:rPr>
          <w:rFonts w:eastAsia="SimSun"/>
          <w:color w:val="auto"/>
          <w:lang w:eastAsia="zh-CN"/>
        </w:rPr>
        <w:t>.</w:t>
      </w:r>
    </w:p>
    <w:p w14:paraId="528E62CD" w14:textId="04B86D93" w:rsidR="00936597" w:rsidRDefault="00602480" w:rsidP="00DC7C15">
      <w:pPr>
        <w:pStyle w:val="Instructionaltext"/>
        <w:spacing w:line="276" w:lineRule="auto"/>
        <w:rPr>
          <w:rFonts w:eastAsia="SimSun"/>
          <w:color w:val="auto"/>
          <w:lang w:eastAsia="zh-CN"/>
        </w:rPr>
      </w:pPr>
      <w:r w:rsidRPr="00602480">
        <w:rPr>
          <w:rFonts w:eastAsia="SimSun"/>
          <w:color w:val="auto"/>
          <w:lang w:eastAsia="zh-CN"/>
        </w:rPr>
        <w:t>CUP typically presents as advanced disease</w:t>
      </w:r>
      <w:r w:rsidR="00A11FC1">
        <w:rPr>
          <w:rFonts w:eastAsia="SimSun"/>
          <w:color w:val="auto"/>
          <w:lang w:eastAsia="zh-CN"/>
        </w:rPr>
        <w:t>,</w:t>
      </w:r>
      <w:r w:rsidRPr="00602480">
        <w:rPr>
          <w:rFonts w:eastAsia="SimSun"/>
          <w:color w:val="auto"/>
          <w:lang w:eastAsia="zh-CN"/>
        </w:rPr>
        <w:t xml:space="preserve"> with distant metastases requiring systemic therapy</w:t>
      </w:r>
      <w:r w:rsidR="004A7EAD">
        <w:rPr>
          <w:rFonts w:eastAsia="SimSun"/>
          <w:color w:val="auto"/>
          <w:lang w:eastAsia="zh-CN"/>
        </w:rPr>
        <w:t>. It</w:t>
      </w:r>
      <w:r w:rsidRPr="00602480">
        <w:rPr>
          <w:rFonts w:eastAsia="SimSun"/>
          <w:color w:val="auto"/>
          <w:lang w:eastAsia="zh-CN"/>
        </w:rPr>
        <w:t xml:space="preserve"> generally carries a poor prognosis</w:t>
      </w:r>
      <w:r w:rsidR="001172A8">
        <w:rPr>
          <w:rFonts w:eastAsia="SimSun"/>
          <w:color w:val="auto"/>
          <w:lang w:eastAsia="zh-CN"/>
        </w:rPr>
        <w:t xml:space="preserve"> </w:t>
      </w:r>
      <w:r w:rsidR="000A2522">
        <w:rPr>
          <w:rFonts w:eastAsia="SimSun"/>
          <w:color w:val="auto"/>
          <w:lang w:eastAsia="zh-CN"/>
        </w:rPr>
        <w:fldChar w:fldCharType="begin">
          <w:fldData xml:space="preserve">PEVuZE5vdGU+PENpdGU+PEF1dGhvcj5SYXNzeTwvQXV0aG9yPjxZZWFyPjIwMjA8L1llYXI+PFJl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</w:fldData>
        </w:fldChar>
      </w:r>
      <w:r w:rsidR="000A2522">
        <w:rPr>
          <w:rFonts w:eastAsia="SimSun"/>
          <w:color w:val="auto"/>
          <w:lang w:eastAsia="zh-CN"/>
        </w:rPr>
        <w:instrText xml:space="preserve"> ADDIN EN.CITE </w:instrText>
      </w:r>
      <w:r w:rsidR="000A2522">
        <w:rPr>
          <w:rFonts w:eastAsia="SimSun"/>
          <w:color w:val="auto"/>
          <w:lang w:eastAsia="zh-CN"/>
        </w:rPr>
        <w:fldChar w:fldCharType="begin">
          <w:fldData xml:space="preserve">PEVuZE5vdGU+PENpdGU+PEF1dGhvcj5SYXNzeTwvQXV0aG9yPjxZZWFyPjIwMjA8L1llYXI+PFJl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</w:fldData>
        </w:fldChar>
      </w:r>
      <w:r w:rsidR="000A2522">
        <w:rPr>
          <w:rFonts w:eastAsia="SimSun"/>
          <w:color w:val="auto"/>
          <w:lang w:eastAsia="zh-CN"/>
        </w:rPr>
        <w:instrText xml:space="preserve"> ADDIN EN.CITE.DATA </w:instrText>
      </w:r>
      <w:r w:rsidR="000A2522">
        <w:rPr>
          <w:rFonts w:eastAsia="SimSun"/>
          <w:color w:val="auto"/>
          <w:lang w:eastAsia="zh-CN"/>
        </w:rPr>
      </w:r>
      <w:r w:rsidR="000A2522">
        <w:rPr>
          <w:rFonts w:eastAsia="SimSun"/>
          <w:color w:val="auto"/>
          <w:lang w:eastAsia="zh-CN"/>
        </w:rPr>
        <w:fldChar w:fldCharType="end"/>
      </w:r>
      <w:r w:rsidR="000A2522">
        <w:rPr>
          <w:rFonts w:eastAsia="SimSun"/>
          <w:color w:val="auto"/>
          <w:lang w:eastAsia="zh-CN"/>
        </w:rPr>
      </w:r>
      <w:r w:rsidR="000A2522">
        <w:rPr>
          <w:rFonts w:eastAsia="SimSun"/>
          <w:color w:val="auto"/>
          <w:lang w:eastAsia="zh-CN"/>
        </w:rPr>
        <w:fldChar w:fldCharType="separate"/>
      </w:r>
      <w:r w:rsidR="000A2522">
        <w:rPr>
          <w:rFonts w:eastAsia="SimSun"/>
          <w:noProof/>
          <w:color w:val="auto"/>
          <w:lang w:eastAsia="zh-CN"/>
        </w:rPr>
        <w:t>(Rassy et al. 2020)</w:t>
      </w:r>
      <w:r w:rsidR="000A2522">
        <w:rPr>
          <w:rFonts w:eastAsia="SimSun"/>
          <w:color w:val="auto"/>
          <w:lang w:eastAsia="zh-CN"/>
        </w:rPr>
        <w:fldChar w:fldCharType="end"/>
      </w:r>
      <w:r w:rsidRPr="00602480">
        <w:rPr>
          <w:rFonts w:eastAsia="SimSun"/>
          <w:color w:val="auto"/>
          <w:lang w:eastAsia="zh-CN"/>
        </w:rPr>
        <w:t xml:space="preserve">. </w:t>
      </w:r>
      <w:r w:rsidR="002A5B62" w:rsidRPr="002A5B62">
        <w:rPr>
          <w:rFonts w:eastAsia="SimSun"/>
          <w:color w:val="auto"/>
          <w:lang w:eastAsia="zh-CN"/>
        </w:rPr>
        <w:t xml:space="preserve">Patients with CUP are classified into </w:t>
      </w:r>
      <w:r w:rsidR="004E61D8">
        <w:rPr>
          <w:rFonts w:eastAsia="SimSun"/>
          <w:color w:val="auto"/>
          <w:lang w:eastAsia="zh-CN"/>
        </w:rPr>
        <w:t>2</w:t>
      </w:r>
      <w:r w:rsidR="004E61D8" w:rsidRPr="002A5B62">
        <w:rPr>
          <w:rFonts w:eastAsia="SimSun"/>
          <w:color w:val="auto"/>
          <w:lang w:eastAsia="zh-CN"/>
        </w:rPr>
        <w:t xml:space="preserve"> </w:t>
      </w:r>
      <w:r w:rsidR="002A5B62" w:rsidRPr="002A5B62">
        <w:rPr>
          <w:rFonts w:eastAsia="SimSun"/>
          <w:color w:val="auto"/>
          <w:lang w:eastAsia="zh-CN"/>
        </w:rPr>
        <w:t>prognostic subgroups</w:t>
      </w:r>
      <w:r w:rsidR="004E61D8">
        <w:rPr>
          <w:rFonts w:eastAsia="SimSun"/>
          <w:color w:val="auto"/>
          <w:lang w:eastAsia="zh-CN"/>
        </w:rPr>
        <w:t>—unfavourable and favourable CUP—</w:t>
      </w:r>
      <w:r w:rsidR="002A5B62" w:rsidRPr="002A5B62">
        <w:rPr>
          <w:rFonts w:eastAsia="SimSun"/>
          <w:color w:val="auto"/>
          <w:lang w:eastAsia="zh-CN"/>
        </w:rPr>
        <w:t xml:space="preserve">based </w:t>
      </w:r>
      <w:r w:rsidR="00BA6CE3">
        <w:rPr>
          <w:rFonts w:eastAsia="SimSun"/>
          <w:color w:val="auto"/>
          <w:lang w:eastAsia="zh-CN"/>
        </w:rPr>
        <w:t xml:space="preserve">on </w:t>
      </w:r>
      <w:r w:rsidR="005A0E0D">
        <w:rPr>
          <w:rFonts w:eastAsia="SimSun"/>
          <w:color w:val="auto"/>
          <w:lang w:eastAsia="zh-CN"/>
        </w:rPr>
        <w:t xml:space="preserve">specific clinicopathologic </w:t>
      </w:r>
      <w:r w:rsidR="00176F2E">
        <w:rPr>
          <w:rFonts w:eastAsia="SimSun"/>
          <w:color w:val="auto"/>
          <w:lang w:eastAsia="zh-CN"/>
        </w:rPr>
        <w:t>features</w:t>
      </w:r>
      <w:r w:rsidR="001172A8">
        <w:rPr>
          <w:rFonts w:eastAsia="SimSun"/>
          <w:color w:val="auto"/>
          <w:lang w:eastAsia="zh-CN"/>
        </w:rPr>
        <w:t xml:space="preserve"> </w:t>
      </w:r>
      <w:r w:rsidR="000A2522">
        <w:rPr>
          <w:rFonts w:eastAsia="SimSun"/>
          <w:color w:val="auto"/>
          <w:lang w:eastAsia="zh-CN"/>
        </w:rPr>
        <w:fldChar w:fldCharType="begin">
          <w:fldData xml:space="preserve">PEVuZE5vdGU+PENpdGU+PEF1dGhvcj5SYXNzeTwvQXV0aG9yPjxZZWFyPjIwMjA8L1llYXI+PFJl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</w:fldData>
        </w:fldChar>
      </w:r>
      <w:r w:rsidR="000A2522">
        <w:rPr>
          <w:rFonts w:eastAsia="SimSun"/>
          <w:color w:val="auto"/>
          <w:lang w:eastAsia="zh-CN"/>
        </w:rPr>
        <w:instrText xml:space="preserve"> ADDIN EN.CITE </w:instrText>
      </w:r>
      <w:r w:rsidR="000A2522">
        <w:rPr>
          <w:rFonts w:eastAsia="SimSun"/>
          <w:color w:val="auto"/>
          <w:lang w:eastAsia="zh-CN"/>
        </w:rPr>
        <w:fldChar w:fldCharType="begin">
          <w:fldData xml:space="preserve">PEVuZE5vdGU+PENpdGU+PEF1dGhvcj5SYXNzeTwvQXV0aG9yPjxZZWFyPjIwMjA8L1llYXI+PFJl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</w:fldData>
        </w:fldChar>
      </w:r>
      <w:r w:rsidR="000A2522">
        <w:rPr>
          <w:rFonts w:eastAsia="SimSun"/>
          <w:color w:val="auto"/>
          <w:lang w:eastAsia="zh-CN"/>
        </w:rPr>
        <w:instrText xml:space="preserve"> ADDIN EN.CITE.DATA </w:instrText>
      </w:r>
      <w:r w:rsidR="000A2522">
        <w:rPr>
          <w:rFonts w:eastAsia="SimSun"/>
          <w:color w:val="auto"/>
          <w:lang w:eastAsia="zh-CN"/>
        </w:rPr>
      </w:r>
      <w:r w:rsidR="000A2522">
        <w:rPr>
          <w:rFonts w:eastAsia="SimSun"/>
          <w:color w:val="auto"/>
          <w:lang w:eastAsia="zh-CN"/>
        </w:rPr>
        <w:fldChar w:fldCharType="end"/>
      </w:r>
      <w:r w:rsidR="000A2522">
        <w:rPr>
          <w:rFonts w:eastAsia="SimSun"/>
          <w:color w:val="auto"/>
          <w:lang w:eastAsia="zh-CN"/>
        </w:rPr>
      </w:r>
      <w:r w:rsidR="000A2522">
        <w:rPr>
          <w:rFonts w:eastAsia="SimSun"/>
          <w:color w:val="auto"/>
          <w:lang w:eastAsia="zh-CN"/>
        </w:rPr>
        <w:fldChar w:fldCharType="separate"/>
      </w:r>
      <w:r w:rsidR="000A2522">
        <w:rPr>
          <w:rFonts w:eastAsia="SimSun"/>
          <w:noProof/>
          <w:color w:val="auto"/>
          <w:lang w:eastAsia="zh-CN"/>
        </w:rPr>
        <w:t>(Rassy et al. 2020)</w:t>
      </w:r>
      <w:r w:rsidR="000A2522">
        <w:rPr>
          <w:rFonts w:eastAsia="SimSun"/>
          <w:color w:val="auto"/>
          <w:lang w:eastAsia="zh-CN"/>
        </w:rPr>
        <w:fldChar w:fldCharType="end"/>
      </w:r>
      <w:r w:rsidR="005A0E0D">
        <w:rPr>
          <w:rFonts w:eastAsia="SimSun"/>
          <w:color w:val="auto"/>
          <w:lang w:eastAsia="zh-CN"/>
        </w:rPr>
        <w:t xml:space="preserve">. </w:t>
      </w:r>
      <w:r w:rsidRPr="00602480">
        <w:rPr>
          <w:rFonts w:eastAsia="SimSun"/>
          <w:color w:val="auto"/>
          <w:lang w:eastAsia="zh-CN"/>
        </w:rPr>
        <w:t xml:space="preserve">Around 80–85% of patients fall into the unfavourable </w:t>
      </w:r>
      <w:r w:rsidR="006F2FED">
        <w:rPr>
          <w:rFonts w:eastAsia="SimSun"/>
          <w:color w:val="auto"/>
          <w:lang w:eastAsia="zh-CN"/>
        </w:rPr>
        <w:t xml:space="preserve">CUP </w:t>
      </w:r>
      <w:r w:rsidRPr="00602480">
        <w:rPr>
          <w:rFonts w:eastAsia="SimSun"/>
          <w:color w:val="auto"/>
          <w:lang w:eastAsia="zh-CN"/>
        </w:rPr>
        <w:t xml:space="preserve">subgroup, showing limited response to </w:t>
      </w:r>
      <w:r w:rsidRPr="00602480">
        <w:rPr>
          <w:rFonts w:eastAsia="SimSun"/>
          <w:color w:val="auto"/>
          <w:lang w:eastAsia="zh-CN"/>
        </w:rPr>
        <w:lastRenderedPageBreak/>
        <w:t>platinum-based chemotherapy and median survival of 6–10 months</w:t>
      </w:r>
      <w:r w:rsidR="001172A8">
        <w:rPr>
          <w:rFonts w:eastAsia="SimSun"/>
          <w:color w:val="auto"/>
          <w:lang w:eastAsia="zh-CN"/>
        </w:rPr>
        <w:t xml:space="preserve"> </w:t>
      </w:r>
      <w:r w:rsidR="000A2522">
        <w:rPr>
          <w:rFonts w:eastAsia="SimSun"/>
          <w:color w:val="auto"/>
          <w:lang w:eastAsia="zh-CN"/>
        </w:rPr>
        <w:fldChar w:fldCharType="begin">
          <w:fldData xml:space="preserve">PEVuZE5vdGU+PENpdGU+PEF1dGhvcj5SYXNzeTwvQXV0aG9yPjxZZWFyPjIwMjA8L1llYXI+PFJl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</w:fldData>
        </w:fldChar>
      </w:r>
      <w:r w:rsidR="000A2522">
        <w:rPr>
          <w:rFonts w:eastAsia="SimSun"/>
          <w:color w:val="auto"/>
          <w:lang w:eastAsia="zh-CN"/>
        </w:rPr>
        <w:instrText xml:space="preserve"> ADDIN EN.CITE </w:instrText>
      </w:r>
      <w:r w:rsidR="000A2522">
        <w:rPr>
          <w:rFonts w:eastAsia="SimSun"/>
          <w:color w:val="auto"/>
          <w:lang w:eastAsia="zh-CN"/>
        </w:rPr>
        <w:fldChar w:fldCharType="begin">
          <w:fldData xml:space="preserve">PEVuZE5vdGU+PENpdGU+PEF1dGhvcj5SYXNzeTwvQXV0aG9yPjxZZWFyPjIwMjA8L1llYXI+PFJl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</w:fldData>
        </w:fldChar>
      </w:r>
      <w:r w:rsidR="000A2522">
        <w:rPr>
          <w:rFonts w:eastAsia="SimSun"/>
          <w:color w:val="auto"/>
          <w:lang w:eastAsia="zh-CN"/>
        </w:rPr>
        <w:instrText xml:space="preserve"> ADDIN EN.CITE.DATA </w:instrText>
      </w:r>
      <w:r w:rsidR="000A2522">
        <w:rPr>
          <w:rFonts w:eastAsia="SimSun"/>
          <w:color w:val="auto"/>
          <w:lang w:eastAsia="zh-CN"/>
        </w:rPr>
      </w:r>
      <w:r w:rsidR="000A2522">
        <w:rPr>
          <w:rFonts w:eastAsia="SimSun"/>
          <w:color w:val="auto"/>
          <w:lang w:eastAsia="zh-CN"/>
        </w:rPr>
        <w:fldChar w:fldCharType="end"/>
      </w:r>
      <w:r w:rsidR="000A2522">
        <w:rPr>
          <w:rFonts w:eastAsia="SimSun"/>
          <w:color w:val="auto"/>
          <w:lang w:eastAsia="zh-CN"/>
        </w:rPr>
      </w:r>
      <w:r w:rsidR="000A2522">
        <w:rPr>
          <w:rFonts w:eastAsia="SimSun"/>
          <w:color w:val="auto"/>
          <w:lang w:eastAsia="zh-CN"/>
        </w:rPr>
        <w:fldChar w:fldCharType="separate"/>
      </w:r>
      <w:r w:rsidR="000A2522">
        <w:rPr>
          <w:rFonts w:eastAsia="SimSun"/>
          <w:noProof/>
          <w:color w:val="auto"/>
          <w:lang w:eastAsia="zh-CN"/>
        </w:rPr>
        <w:t>(Rassy et al. 2020)</w:t>
      </w:r>
      <w:r w:rsidR="000A2522">
        <w:rPr>
          <w:rFonts w:eastAsia="SimSun"/>
          <w:color w:val="auto"/>
          <w:lang w:eastAsia="zh-CN"/>
        </w:rPr>
        <w:fldChar w:fldCharType="end"/>
      </w:r>
      <w:r w:rsidRPr="00602480">
        <w:rPr>
          <w:rFonts w:eastAsia="SimSun"/>
          <w:color w:val="auto"/>
          <w:lang w:eastAsia="zh-CN"/>
        </w:rPr>
        <w:t xml:space="preserve">. The remaining </w:t>
      </w:r>
      <w:r w:rsidR="00DE1660">
        <w:rPr>
          <w:rFonts w:eastAsia="SimSun"/>
          <w:color w:val="auto"/>
          <w:lang w:eastAsia="zh-CN"/>
        </w:rPr>
        <w:br/>
      </w:r>
      <w:r w:rsidRPr="00602480">
        <w:rPr>
          <w:rFonts w:eastAsia="SimSun"/>
          <w:color w:val="auto"/>
          <w:lang w:eastAsia="zh-CN"/>
        </w:rPr>
        <w:t xml:space="preserve">15–20% </w:t>
      </w:r>
      <w:r w:rsidR="002D344D" w:rsidRPr="002D344D">
        <w:rPr>
          <w:rFonts w:eastAsia="SimSun"/>
          <w:color w:val="auto"/>
          <w:lang w:eastAsia="zh-CN"/>
        </w:rPr>
        <w:t xml:space="preserve">(favourable subgroup) </w:t>
      </w:r>
      <w:r w:rsidRPr="00602480">
        <w:rPr>
          <w:rFonts w:eastAsia="SimSun"/>
          <w:color w:val="auto"/>
          <w:lang w:eastAsia="zh-CN"/>
        </w:rPr>
        <w:t>have clinicopathologic features resembling known cancers</w:t>
      </w:r>
      <w:r w:rsidR="008063CF">
        <w:rPr>
          <w:rFonts w:eastAsia="SimSun"/>
          <w:color w:val="auto"/>
          <w:lang w:eastAsia="zh-CN"/>
        </w:rPr>
        <w:t xml:space="preserve"> and</w:t>
      </w:r>
      <w:r w:rsidRPr="00602480">
        <w:rPr>
          <w:rFonts w:eastAsia="SimSun"/>
          <w:color w:val="auto"/>
          <w:lang w:eastAsia="zh-CN"/>
        </w:rPr>
        <w:t xml:space="preserve"> respond better to standard treatments, yet may still be ineligible for </w:t>
      </w:r>
      <w:r w:rsidR="00892199">
        <w:rPr>
          <w:rFonts w:eastAsia="SimSun"/>
          <w:color w:val="auto"/>
          <w:lang w:eastAsia="zh-CN"/>
        </w:rPr>
        <w:t xml:space="preserve">site-specific treatments, immunotherapy and </w:t>
      </w:r>
      <w:r w:rsidRPr="00602480">
        <w:rPr>
          <w:rFonts w:eastAsia="SimSun"/>
          <w:color w:val="auto"/>
          <w:lang w:eastAsia="zh-CN"/>
        </w:rPr>
        <w:t xml:space="preserve">targeted therapies due to their CUP </w:t>
      </w:r>
      <w:r w:rsidR="00BB25C3">
        <w:rPr>
          <w:rFonts w:eastAsia="SimSun"/>
          <w:color w:val="auto"/>
          <w:lang w:eastAsia="zh-CN"/>
        </w:rPr>
        <w:t>diagnosis</w:t>
      </w:r>
      <w:r w:rsidR="000A2522">
        <w:rPr>
          <w:rFonts w:eastAsia="SimSun"/>
          <w:color w:val="auto"/>
          <w:lang w:eastAsia="zh-CN"/>
        </w:rPr>
        <w:t xml:space="preserve"> </w:t>
      </w:r>
      <w:r w:rsidR="000A2522">
        <w:rPr>
          <w:rFonts w:eastAsia="SimSun"/>
          <w:color w:val="auto"/>
          <w:lang w:eastAsia="zh-CN"/>
        </w:rPr>
        <w:fldChar w:fldCharType="begin">
          <w:fldData xml:space="preserve">PEVuZE5vdGU+PENpdGU+PEF1dGhvcj5SYXNzeTwvQXV0aG9yPjxZZWFyPjIwMjA8L1llYXI+PFJl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</w:fldData>
        </w:fldChar>
      </w:r>
      <w:r w:rsidR="000A2522">
        <w:rPr>
          <w:rFonts w:eastAsia="SimSun"/>
          <w:color w:val="auto"/>
          <w:lang w:eastAsia="zh-CN"/>
        </w:rPr>
        <w:instrText xml:space="preserve"> ADDIN EN.CITE </w:instrText>
      </w:r>
      <w:r w:rsidR="000A2522">
        <w:rPr>
          <w:rFonts w:eastAsia="SimSun"/>
          <w:color w:val="auto"/>
          <w:lang w:eastAsia="zh-CN"/>
        </w:rPr>
        <w:fldChar w:fldCharType="begin">
          <w:fldData xml:space="preserve">PEVuZE5vdGU+PENpdGU+PEF1dGhvcj5SYXNzeTwvQXV0aG9yPjxZZWFyPjIwMjA8L1llYXI+PFJl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</w:fldData>
        </w:fldChar>
      </w:r>
      <w:r w:rsidR="000A2522">
        <w:rPr>
          <w:rFonts w:eastAsia="SimSun"/>
          <w:color w:val="auto"/>
          <w:lang w:eastAsia="zh-CN"/>
        </w:rPr>
        <w:instrText xml:space="preserve"> ADDIN EN.CITE.DATA </w:instrText>
      </w:r>
      <w:r w:rsidR="000A2522">
        <w:rPr>
          <w:rFonts w:eastAsia="SimSun"/>
          <w:color w:val="auto"/>
          <w:lang w:eastAsia="zh-CN"/>
        </w:rPr>
      </w:r>
      <w:r w:rsidR="000A2522">
        <w:rPr>
          <w:rFonts w:eastAsia="SimSun"/>
          <w:color w:val="auto"/>
          <w:lang w:eastAsia="zh-CN"/>
        </w:rPr>
        <w:fldChar w:fldCharType="end"/>
      </w:r>
      <w:r w:rsidR="000A2522">
        <w:rPr>
          <w:rFonts w:eastAsia="SimSun"/>
          <w:color w:val="auto"/>
          <w:lang w:eastAsia="zh-CN"/>
        </w:rPr>
      </w:r>
      <w:r w:rsidR="000A2522">
        <w:rPr>
          <w:rFonts w:eastAsia="SimSun"/>
          <w:color w:val="auto"/>
          <w:lang w:eastAsia="zh-CN"/>
        </w:rPr>
        <w:fldChar w:fldCharType="separate"/>
      </w:r>
      <w:r w:rsidR="000A2522">
        <w:rPr>
          <w:rFonts w:eastAsia="SimSun"/>
          <w:noProof/>
          <w:color w:val="auto"/>
          <w:lang w:eastAsia="zh-CN"/>
        </w:rPr>
        <w:t>(Rassy et al. 2020)</w:t>
      </w:r>
      <w:r w:rsidR="000A2522">
        <w:rPr>
          <w:rFonts w:eastAsia="SimSun"/>
          <w:color w:val="auto"/>
          <w:lang w:eastAsia="zh-CN"/>
        </w:rPr>
        <w:fldChar w:fldCharType="end"/>
      </w:r>
      <w:r w:rsidR="00BB25C3">
        <w:rPr>
          <w:rFonts w:eastAsia="SimSun"/>
          <w:color w:val="auto"/>
          <w:lang w:eastAsia="zh-CN"/>
        </w:rPr>
        <w:t xml:space="preserve">. </w:t>
      </w:r>
      <w:r w:rsidR="007E3517">
        <w:rPr>
          <w:rFonts w:eastAsia="SimSun"/>
          <w:color w:val="auto"/>
          <w:lang w:eastAsia="zh-CN"/>
        </w:rPr>
        <w:t xml:space="preserve">At the pre-PASC teleconference </w:t>
      </w:r>
      <w:r w:rsidR="005F23CF">
        <w:rPr>
          <w:rFonts w:eastAsia="SimSun"/>
          <w:color w:val="auto"/>
          <w:lang w:eastAsia="zh-CN"/>
        </w:rPr>
        <w:t xml:space="preserve">the applicant’s clinical expert </w:t>
      </w:r>
      <w:r w:rsidR="005E54CE">
        <w:rPr>
          <w:rFonts w:eastAsia="SimSun"/>
          <w:color w:val="auto"/>
          <w:lang w:eastAsia="zh-CN"/>
        </w:rPr>
        <w:t>stated</w:t>
      </w:r>
      <w:r w:rsidR="005F23CF">
        <w:rPr>
          <w:rFonts w:eastAsia="SimSun"/>
          <w:color w:val="auto"/>
          <w:lang w:eastAsia="zh-CN"/>
        </w:rPr>
        <w:t xml:space="preserve"> that testing in the favourable CUP population may be beneficial and should be</w:t>
      </w:r>
      <w:r w:rsidR="005E54CE">
        <w:rPr>
          <w:rFonts w:eastAsia="SimSun"/>
          <w:color w:val="auto"/>
          <w:lang w:eastAsia="zh-CN"/>
        </w:rPr>
        <w:t xml:space="preserve"> performed</w:t>
      </w:r>
      <w:r w:rsidR="005F23CF">
        <w:rPr>
          <w:rFonts w:eastAsia="SimSun"/>
          <w:color w:val="auto"/>
          <w:lang w:eastAsia="zh-CN"/>
        </w:rPr>
        <w:t xml:space="preserve"> at the clinician’s discretion.</w:t>
      </w:r>
    </w:p>
    <w:p w14:paraId="4206A151" w14:textId="53C81029" w:rsidR="000A621F" w:rsidRDefault="000A621F" w:rsidP="00900158">
      <w:pPr>
        <w:rPr>
          <w:rFonts w:eastAsia="SimSun"/>
          <w:i/>
          <w:lang w:eastAsia="zh-CN"/>
        </w:rPr>
      </w:pPr>
      <w:r w:rsidRPr="000F5091">
        <w:rPr>
          <w:rFonts w:asciiTheme="minorHAnsi" w:hAnsiTheme="minorHAnsi" w:cstheme="minorHAnsi"/>
          <w:i/>
        </w:rPr>
        <w:t xml:space="preserve">PASC noted that the </w:t>
      </w:r>
      <w:r w:rsidR="00585BE3" w:rsidRPr="00585BE3">
        <w:rPr>
          <w:rFonts w:asciiTheme="minorHAnsi" w:hAnsiTheme="minorHAnsi" w:cstheme="minorHAnsi"/>
          <w:i/>
        </w:rPr>
        <w:t xml:space="preserve">European Society for Medical Oncology </w:t>
      </w:r>
      <w:r w:rsidR="00585BE3">
        <w:rPr>
          <w:rFonts w:asciiTheme="minorHAnsi" w:hAnsiTheme="minorHAnsi" w:cstheme="minorHAnsi"/>
          <w:i/>
        </w:rPr>
        <w:t>(</w:t>
      </w:r>
      <w:r w:rsidRPr="000F5091">
        <w:rPr>
          <w:rFonts w:asciiTheme="minorHAnsi" w:hAnsiTheme="minorHAnsi" w:cstheme="minorHAnsi"/>
          <w:i/>
        </w:rPr>
        <w:t>ESMO</w:t>
      </w:r>
      <w:r w:rsidR="00585BE3">
        <w:rPr>
          <w:rFonts w:asciiTheme="minorHAnsi" w:hAnsiTheme="minorHAnsi" w:cstheme="minorHAnsi"/>
          <w:i/>
        </w:rPr>
        <w:t>)</w:t>
      </w:r>
      <w:r w:rsidRPr="000F5091">
        <w:rPr>
          <w:rFonts w:asciiTheme="minorHAnsi" w:hAnsiTheme="minorHAnsi" w:cstheme="minorHAnsi"/>
          <w:i/>
        </w:rPr>
        <w:t xml:space="preserve"> clinical practice guidelines recommend that </w:t>
      </w:r>
      <w:r w:rsidRPr="004F7D30">
        <w:rPr>
          <w:rFonts w:eastAsia="SimSun"/>
          <w:i/>
          <w:lang w:eastAsia="zh-CN"/>
        </w:rPr>
        <w:t xml:space="preserve">patients with favourable CUP receive site-specific treatment tailored to the presumed primary site </w:t>
      </w:r>
      <w:r w:rsidR="001B60ED">
        <w:rPr>
          <w:rFonts w:eastAsia="SimSun"/>
          <w:i/>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rFonts w:eastAsia="SimSun"/>
          <w:i/>
          <w:lang w:eastAsia="zh-CN"/>
        </w:rPr>
        <w:instrText xml:space="preserve"> ADDIN EN.CITE </w:instrText>
      </w:r>
      <w:r w:rsidR="002735C6">
        <w:rPr>
          <w:rFonts w:eastAsia="SimSun"/>
          <w:i/>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rFonts w:eastAsia="SimSun"/>
          <w:i/>
          <w:lang w:eastAsia="zh-CN"/>
        </w:rPr>
        <w:instrText xml:space="preserve"> ADDIN EN.CITE.DATA </w:instrText>
      </w:r>
      <w:r w:rsidR="002735C6">
        <w:rPr>
          <w:rFonts w:eastAsia="SimSun"/>
          <w:i/>
          <w:lang w:eastAsia="zh-CN"/>
        </w:rPr>
      </w:r>
      <w:r w:rsidR="002735C6">
        <w:rPr>
          <w:rFonts w:eastAsia="SimSun"/>
          <w:i/>
          <w:lang w:eastAsia="zh-CN"/>
        </w:rPr>
        <w:fldChar w:fldCharType="end"/>
      </w:r>
      <w:r w:rsidR="001B60ED">
        <w:rPr>
          <w:rFonts w:eastAsia="SimSun"/>
          <w:i/>
          <w:lang w:eastAsia="zh-CN"/>
        </w:rPr>
      </w:r>
      <w:r w:rsidR="001B60ED">
        <w:rPr>
          <w:rFonts w:eastAsia="SimSun"/>
          <w:i/>
          <w:lang w:eastAsia="zh-CN"/>
        </w:rPr>
        <w:fldChar w:fldCharType="separate"/>
      </w:r>
      <w:r w:rsidR="002735C6">
        <w:rPr>
          <w:rFonts w:eastAsia="SimSun"/>
          <w:i/>
          <w:noProof/>
          <w:lang w:eastAsia="zh-CN"/>
        </w:rPr>
        <w:t>(Kramer et al. 2023)</w:t>
      </w:r>
      <w:r w:rsidR="001B60ED">
        <w:rPr>
          <w:rFonts w:eastAsia="SimSun"/>
          <w:i/>
          <w:lang w:eastAsia="zh-CN"/>
        </w:rPr>
        <w:fldChar w:fldCharType="end"/>
      </w:r>
      <w:r w:rsidR="00EB3DD0" w:rsidRPr="00900158">
        <w:rPr>
          <w:rFonts w:eastAsia="SimSun"/>
          <w:i/>
          <w:lang w:eastAsia="zh-CN"/>
        </w:rPr>
        <w:t>.</w:t>
      </w:r>
      <w:r w:rsidR="00EB3DD0">
        <w:rPr>
          <w:rFonts w:eastAsia="SimSun" w:hint="eastAsia"/>
          <w:lang w:eastAsia="zh-CN"/>
        </w:rPr>
        <w:t xml:space="preserve"> </w:t>
      </w:r>
      <w:r w:rsidRPr="00900158">
        <w:rPr>
          <w:rFonts w:eastAsia="SimSun"/>
          <w:i/>
          <w:lang w:eastAsia="zh-CN"/>
        </w:rPr>
        <w:t xml:space="preserve">PASC queried whether patients in the favourable CUP subgroup currently undergo genetic testing in Australian clinical practice. PASC noted from the applicant that testing in this subpopulation is currently at clinician discretion, and that the proportion of patients undergoing this testing is unknown. PASC therefore considered that testing should include patients </w:t>
      </w:r>
      <w:r w:rsidR="00C42ECC" w:rsidRPr="00825D1A">
        <w:rPr>
          <w:rFonts w:eastAsia="SimSun"/>
          <w:i/>
          <w:lang w:eastAsia="zh-CN"/>
        </w:rPr>
        <w:t xml:space="preserve">both </w:t>
      </w:r>
      <w:r w:rsidRPr="004F7D30">
        <w:rPr>
          <w:rFonts w:eastAsia="SimSun"/>
          <w:i/>
          <w:lang w:eastAsia="zh-CN"/>
        </w:rPr>
        <w:t>with favourable and unfavourable CUP.</w:t>
      </w:r>
    </w:p>
    <w:p w14:paraId="666D4CB1" w14:textId="5010EEF1" w:rsidR="000026E1" w:rsidRPr="00B21925" w:rsidRDefault="2254772D" w:rsidP="53FB82BC">
      <w:pPr>
        <w:rPr>
          <w:rFonts w:eastAsia="SimSun"/>
          <w:i/>
          <w:iCs/>
          <w:lang w:eastAsia="zh-CN"/>
        </w:rPr>
      </w:pPr>
      <w:r w:rsidRPr="53FB82BC">
        <w:rPr>
          <w:rFonts w:eastAsia="SimSun"/>
          <w:i/>
          <w:iCs/>
          <w:lang w:eastAsia="zh-CN"/>
        </w:rPr>
        <w:t>PASC</w:t>
      </w:r>
      <w:r w:rsidR="3F53A870" w:rsidRPr="53FB82BC">
        <w:rPr>
          <w:rFonts w:eastAsia="SimSun"/>
          <w:i/>
          <w:iCs/>
          <w:lang w:eastAsia="zh-CN"/>
        </w:rPr>
        <w:t xml:space="preserve"> emphasised the population should be </w:t>
      </w:r>
      <w:r w:rsidR="4C0AACBF" w:rsidRPr="53FB82BC">
        <w:rPr>
          <w:rFonts w:eastAsia="SimSun"/>
          <w:i/>
          <w:iCs/>
          <w:lang w:eastAsia="zh-CN"/>
        </w:rPr>
        <w:t xml:space="preserve">a population of patients that are considered </w:t>
      </w:r>
      <w:r w:rsidR="3F53A870" w:rsidRPr="53FB82BC">
        <w:rPr>
          <w:rFonts w:eastAsia="SimSun"/>
          <w:i/>
          <w:iCs/>
          <w:lang w:eastAsia="zh-CN"/>
        </w:rPr>
        <w:t xml:space="preserve">amenable to </w:t>
      </w:r>
      <w:r w:rsidR="494A79E4" w:rsidRPr="53FB82BC">
        <w:rPr>
          <w:rFonts w:eastAsia="SimSun"/>
          <w:i/>
          <w:iCs/>
          <w:lang w:eastAsia="zh-CN"/>
        </w:rPr>
        <w:t xml:space="preserve">ongoing </w:t>
      </w:r>
      <w:r w:rsidR="3F53A870" w:rsidRPr="53FB82BC">
        <w:rPr>
          <w:rFonts w:eastAsia="SimSun"/>
          <w:i/>
          <w:iCs/>
          <w:lang w:eastAsia="zh-CN"/>
        </w:rPr>
        <w:t>therap</w:t>
      </w:r>
      <w:r w:rsidR="22378F19" w:rsidRPr="53FB82BC">
        <w:rPr>
          <w:rFonts w:eastAsia="SimSun"/>
          <w:i/>
          <w:iCs/>
          <w:lang w:eastAsia="zh-CN"/>
        </w:rPr>
        <w:t>y</w:t>
      </w:r>
      <w:r w:rsidR="0AC305EA" w:rsidRPr="53FB82BC">
        <w:rPr>
          <w:rFonts w:eastAsia="SimSun"/>
          <w:i/>
          <w:iCs/>
          <w:lang w:eastAsia="zh-CN"/>
        </w:rPr>
        <w:t>,</w:t>
      </w:r>
      <w:r w:rsidR="3F53A870" w:rsidRPr="53FB82BC">
        <w:rPr>
          <w:rFonts w:eastAsia="SimSun"/>
          <w:i/>
          <w:iCs/>
          <w:lang w:eastAsia="zh-CN"/>
        </w:rPr>
        <w:t xml:space="preserve"> </w:t>
      </w:r>
      <w:r w:rsidR="6C6DAB6D" w:rsidRPr="53FB82BC">
        <w:rPr>
          <w:rFonts w:eastAsia="SimSun"/>
          <w:i/>
          <w:iCs/>
          <w:lang w:eastAsia="zh-CN"/>
        </w:rPr>
        <w:t>so</w:t>
      </w:r>
      <w:r w:rsidR="58BC0B11" w:rsidRPr="53FB82BC">
        <w:rPr>
          <w:rFonts w:eastAsia="SimSun"/>
          <w:i/>
          <w:iCs/>
          <w:lang w:eastAsia="zh-CN"/>
        </w:rPr>
        <w:t xml:space="preserve"> should be</w:t>
      </w:r>
      <w:r w:rsidR="294EC389" w:rsidRPr="53FB82BC">
        <w:rPr>
          <w:rFonts w:eastAsia="SimSun"/>
          <w:i/>
          <w:iCs/>
          <w:lang w:eastAsia="zh-CN"/>
        </w:rPr>
        <w:t xml:space="preserve"> restricted to patients with good Eastern Cooperative Oncology Group performance status (ECOG PS 0–1, in alignment with the CUPISCO trial and the majority of participants in the SUPER studies) and a life expectancy </w:t>
      </w:r>
      <w:r w:rsidR="1D24DD1D" w:rsidRPr="53FB82BC">
        <w:rPr>
          <w:rFonts w:eastAsia="SimSun" w:cs="Calibri"/>
          <w:i/>
          <w:iCs/>
          <w:lang w:eastAsia="zh-CN"/>
        </w:rPr>
        <w:t>≥</w:t>
      </w:r>
      <w:r w:rsidR="294EC389" w:rsidRPr="53FB82BC">
        <w:rPr>
          <w:rFonts w:eastAsia="SimSun"/>
          <w:i/>
          <w:iCs/>
          <w:lang w:eastAsia="zh-CN"/>
        </w:rPr>
        <w:t>12 weeks (in alignment with the CUPISCO</w:t>
      </w:r>
      <w:r w:rsidR="1E9B3640" w:rsidRPr="53FB82BC">
        <w:rPr>
          <w:rFonts w:eastAsia="SimSun"/>
          <w:i/>
          <w:iCs/>
          <w:lang w:eastAsia="zh-CN"/>
        </w:rPr>
        <w:t xml:space="preserve"> </w:t>
      </w:r>
      <w:r w:rsidR="2768F168" w:rsidRPr="53FB82BC">
        <w:rPr>
          <w:rFonts w:eastAsia="SimSun"/>
          <w:i/>
          <w:iCs/>
          <w:lang w:eastAsia="zh-CN"/>
        </w:rPr>
        <w:t>trial</w:t>
      </w:r>
      <w:r w:rsidR="294EC389" w:rsidRPr="53FB82BC">
        <w:rPr>
          <w:rFonts w:eastAsia="SimSun"/>
          <w:i/>
          <w:iCs/>
          <w:lang w:eastAsia="zh-CN"/>
        </w:rPr>
        <w:t>).</w:t>
      </w:r>
    </w:p>
    <w:p w14:paraId="172B66FC" w14:textId="23E954F3" w:rsidR="00DF15DC" w:rsidRDefault="00002BE1" w:rsidP="00BF3A00">
      <w:pPr>
        <w:pStyle w:val="Instructionaltext"/>
        <w:spacing w:line="276" w:lineRule="auto"/>
        <w:rPr>
          <w:rFonts w:eastAsia="SimSun"/>
          <w:color w:val="auto"/>
          <w:lang w:eastAsia="zh-CN"/>
        </w:rPr>
      </w:pPr>
      <w:r>
        <w:rPr>
          <w:rFonts w:eastAsia="SimSun"/>
          <w:color w:val="auto"/>
          <w:lang w:eastAsia="zh-CN"/>
        </w:rPr>
        <w:t xml:space="preserve">Subtypes within the favourable CUP subgroup </w:t>
      </w:r>
      <w:r w:rsidR="00714FCC">
        <w:rPr>
          <w:rFonts w:eastAsia="SimSun"/>
          <w:color w:val="auto"/>
          <w:lang w:eastAsia="zh-CN"/>
        </w:rPr>
        <w:t>may include</w:t>
      </w:r>
      <w:r w:rsidR="00272618">
        <w:rPr>
          <w:rFonts w:eastAsia="SimSun"/>
          <w:color w:val="auto"/>
          <w:lang w:eastAsia="zh-CN"/>
        </w:rPr>
        <w:t>:</w:t>
      </w:r>
    </w:p>
    <w:p w14:paraId="150A48FD" w14:textId="5A0C7637" w:rsidR="00D21612" w:rsidRPr="00D21612" w:rsidRDefault="00E30C7A" w:rsidP="00FB0D9E">
      <w:pPr>
        <w:pStyle w:val="Instructionaltext"/>
        <w:numPr>
          <w:ilvl w:val="0"/>
          <w:numId w:val="3"/>
        </w:numPr>
        <w:ind w:left="714" w:hanging="357"/>
        <w:contextualSpacing/>
        <w:rPr>
          <w:rFonts w:eastAsia="SimSun"/>
          <w:color w:val="auto"/>
          <w:lang w:eastAsia="zh-CN"/>
        </w:rPr>
      </w:pPr>
      <w:r>
        <w:rPr>
          <w:rFonts w:eastAsia="SimSun"/>
          <w:color w:val="auto"/>
          <w:lang w:eastAsia="zh-CN"/>
        </w:rPr>
        <w:t>s</w:t>
      </w:r>
      <w:r w:rsidR="00D21612" w:rsidRPr="00D21612">
        <w:rPr>
          <w:rFonts w:eastAsia="SimSun"/>
          <w:color w:val="auto"/>
          <w:lang w:eastAsia="zh-CN"/>
        </w:rPr>
        <w:t xml:space="preserve">ingle metastatic deposit or oligometastatic disease amenable to local ablative treatment </w:t>
      </w:r>
      <w:r w:rsidR="0026486E">
        <w:rPr>
          <w:rFonts w:eastAsia="SimSun"/>
          <w:color w:val="auto"/>
          <w:lang w:eastAsia="zh-CN"/>
        </w:rPr>
        <w:br/>
      </w:r>
      <w:r w:rsidR="00D21612" w:rsidRPr="00D21612">
        <w:rPr>
          <w:rFonts w:eastAsia="SimSun"/>
          <w:color w:val="auto"/>
          <w:lang w:eastAsia="zh-CN"/>
        </w:rPr>
        <w:t>(single-site or oligometastatic CUP)</w:t>
      </w:r>
    </w:p>
    <w:p w14:paraId="469EDE30" w14:textId="70BB4195" w:rsidR="00D21612" w:rsidRPr="00D21612" w:rsidRDefault="00D21612" w:rsidP="00FB0D9E">
      <w:pPr>
        <w:pStyle w:val="Instructionaltext"/>
        <w:numPr>
          <w:ilvl w:val="0"/>
          <w:numId w:val="3"/>
        </w:numPr>
        <w:ind w:left="714" w:hanging="357"/>
        <w:contextualSpacing/>
        <w:rPr>
          <w:rFonts w:eastAsia="SimSun"/>
          <w:color w:val="auto"/>
          <w:lang w:eastAsia="zh-CN"/>
        </w:rPr>
      </w:pPr>
      <w:r w:rsidRPr="00D21612">
        <w:rPr>
          <w:rFonts w:eastAsia="SimSun"/>
          <w:color w:val="auto"/>
          <w:lang w:eastAsia="zh-CN"/>
        </w:rPr>
        <w:t>isolated axillary lymph node metastases (breast-like CUP</w:t>
      </w:r>
      <w:r w:rsidR="00B35352">
        <w:rPr>
          <w:rFonts w:eastAsia="SimSun"/>
          <w:color w:val="auto"/>
          <w:lang w:eastAsia="zh-CN"/>
        </w:rPr>
        <w:t xml:space="preserve"> in women</w:t>
      </w:r>
      <w:r w:rsidRPr="00D21612">
        <w:rPr>
          <w:rFonts w:eastAsia="SimSun"/>
          <w:color w:val="auto"/>
          <w:lang w:eastAsia="zh-CN"/>
        </w:rPr>
        <w:t>)</w:t>
      </w:r>
    </w:p>
    <w:p w14:paraId="57BEADD4" w14:textId="0105664F" w:rsidR="00D21612" w:rsidRPr="00D21612" w:rsidRDefault="00D21612" w:rsidP="00FB0D9E">
      <w:pPr>
        <w:pStyle w:val="Instructionaltext"/>
        <w:numPr>
          <w:ilvl w:val="0"/>
          <w:numId w:val="3"/>
        </w:numPr>
        <w:ind w:left="714" w:hanging="357"/>
        <w:contextualSpacing/>
        <w:rPr>
          <w:rFonts w:eastAsia="SimSun"/>
          <w:color w:val="auto"/>
          <w:lang w:eastAsia="zh-CN"/>
        </w:rPr>
      </w:pPr>
      <w:r w:rsidRPr="00D21612">
        <w:rPr>
          <w:rFonts w:eastAsia="SimSun"/>
          <w:color w:val="auto"/>
          <w:lang w:eastAsia="zh-CN"/>
        </w:rPr>
        <w:t>peritoneal carcinomatosis of a serous papillary adenocarcinoma (ovary-like CUP</w:t>
      </w:r>
      <w:r w:rsidR="00B35352">
        <w:rPr>
          <w:rFonts w:eastAsia="SimSun"/>
          <w:color w:val="auto"/>
          <w:lang w:eastAsia="zh-CN"/>
        </w:rPr>
        <w:t xml:space="preserve"> in women</w:t>
      </w:r>
      <w:r w:rsidRPr="00D21612">
        <w:rPr>
          <w:rFonts w:eastAsia="SimSun"/>
          <w:color w:val="auto"/>
          <w:lang w:eastAsia="zh-CN"/>
        </w:rPr>
        <w:t xml:space="preserve">) </w:t>
      </w:r>
    </w:p>
    <w:p w14:paraId="491F886A" w14:textId="2B1FF3CC" w:rsidR="00D21612" w:rsidRPr="00D21612" w:rsidRDefault="00B539A9" w:rsidP="00FB0D9E">
      <w:pPr>
        <w:pStyle w:val="Instructionaltext"/>
        <w:numPr>
          <w:ilvl w:val="0"/>
          <w:numId w:val="3"/>
        </w:numPr>
        <w:ind w:left="714" w:hanging="357"/>
        <w:contextualSpacing/>
        <w:rPr>
          <w:rFonts w:eastAsia="SimSun"/>
          <w:color w:val="auto"/>
          <w:lang w:eastAsia="zh-CN"/>
        </w:rPr>
      </w:pPr>
      <w:r>
        <w:rPr>
          <w:rFonts w:eastAsia="SimSun"/>
          <w:color w:val="auto"/>
          <w:lang w:eastAsia="zh-CN"/>
        </w:rPr>
        <w:t>s</w:t>
      </w:r>
      <w:r w:rsidR="00D21612" w:rsidRPr="00D21612">
        <w:rPr>
          <w:rFonts w:eastAsia="SimSun"/>
          <w:color w:val="auto"/>
          <w:lang w:eastAsia="zh-CN"/>
        </w:rPr>
        <w:t xml:space="preserve">quamous-cell carcinoma involving non-supraclavicular cervical lymph nodes (head and </w:t>
      </w:r>
      <w:r w:rsidR="0026486E">
        <w:rPr>
          <w:rFonts w:eastAsia="SimSun"/>
          <w:color w:val="auto"/>
          <w:lang w:eastAsia="zh-CN"/>
        </w:rPr>
        <w:br/>
      </w:r>
      <w:r w:rsidR="00D21612" w:rsidRPr="00D21612">
        <w:rPr>
          <w:rFonts w:eastAsia="SimSun"/>
          <w:color w:val="auto"/>
          <w:lang w:eastAsia="zh-CN"/>
        </w:rPr>
        <w:t>neck-like CUP)</w:t>
      </w:r>
    </w:p>
    <w:p w14:paraId="59C121A6" w14:textId="224B5481" w:rsidR="00D21612" w:rsidRPr="00D21612" w:rsidRDefault="00D21612" w:rsidP="00FB0D9E">
      <w:pPr>
        <w:pStyle w:val="Instructionaltext"/>
        <w:numPr>
          <w:ilvl w:val="0"/>
          <w:numId w:val="3"/>
        </w:numPr>
        <w:ind w:left="714" w:hanging="357"/>
        <w:contextualSpacing/>
        <w:rPr>
          <w:rFonts w:eastAsia="SimSun"/>
          <w:color w:val="auto"/>
          <w:lang w:eastAsia="zh-CN"/>
        </w:rPr>
      </w:pPr>
      <w:r w:rsidRPr="00D21612">
        <w:rPr>
          <w:rFonts w:eastAsia="SimSun"/>
          <w:color w:val="auto"/>
          <w:lang w:eastAsia="zh-CN"/>
        </w:rPr>
        <w:t xml:space="preserve">blastic bone metastases and/or </w:t>
      </w:r>
      <w:r w:rsidR="00EC7746">
        <w:rPr>
          <w:rFonts w:eastAsia="SimSun"/>
          <w:color w:val="auto"/>
          <w:lang w:eastAsia="zh-CN"/>
        </w:rPr>
        <w:t>i</w:t>
      </w:r>
      <w:r w:rsidR="00EC7746" w:rsidRPr="00EC7746">
        <w:rPr>
          <w:rFonts w:eastAsia="SimSun" w:hint="eastAsia"/>
          <w:color w:val="auto"/>
          <w:lang w:eastAsia="zh-CN"/>
        </w:rPr>
        <w:t xml:space="preserve">mmunohistochemistry </w:t>
      </w:r>
      <w:r w:rsidR="00EC7746">
        <w:rPr>
          <w:rFonts w:eastAsia="SimSun"/>
          <w:color w:val="auto"/>
          <w:lang w:eastAsia="zh-CN"/>
        </w:rPr>
        <w:t>(</w:t>
      </w:r>
      <w:r w:rsidRPr="00D21612">
        <w:rPr>
          <w:rFonts w:eastAsia="SimSun"/>
          <w:color w:val="auto"/>
          <w:lang w:eastAsia="zh-CN"/>
        </w:rPr>
        <w:t>IHC</w:t>
      </w:r>
      <w:r w:rsidR="00EC7746">
        <w:rPr>
          <w:rFonts w:eastAsia="SimSun"/>
          <w:color w:val="auto"/>
          <w:lang w:eastAsia="zh-CN"/>
        </w:rPr>
        <w:t>)</w:t>
      </w:r>
      <w:r w:rsidRPr="00D21612">
        <w:rPr>
          <w:rFonts w:eastAsia="SimSun"/>
          <w:color w:val="auto"/>
          <w:lang w:eastAsia="zh-CN"/>
        </w:rPr>
        <w:t xml:space="preserve"> or </w:t>
      </w:r>
      <w:r w:rsidR="005E54CE">
        <w:rPr>
          <w:rFonts w:eastAsia="SimSun"/>
          <w:color w:val="auto"/>
          <w:lang w:eastAsia="zh-CN"/>
        </w:rPr>
        <w:t xml:space="preserve">serum </w:t>
      </w:r>
      <w:r w:rsidR="00CE57ED">
        <w:rPr>
          <w:rFonts w:eastAsia="SimSun"/>
          <w:color w:val="auto"/>
          <w:lang w:eastAsia="zh-CN"/>
        </w:rPr>
        <w:t xml:space="preserve">prostate </w:t>
      </w:r>
      <w:r w:rsidR="005E54CE">
        <w:rPr>
          <w:rFonts w:eastAsia="SimSun"/>
          <w:color w:val="auto"/>
          <w:lang w:eastAsia="zh-CN"/>
        </w:rPr>
        <w:t>specific</w:t>
      </w:r>
      <w:r w:rsidR="005E54CE" w:rsidRPr="00D21612">
        <w:rPr>
          <w:rFonts w:eastAsia="SimSun"/>
          <w:color w:val="auto"/>
          <w:lang w:eastAsia="zh-CN"/>
        </w:rPr>
        <w:t xml:space="preserve"> </w:t>
      </w:r>
      <w:r w:rsidR="00CE57ED">
        <w:rPr>
          <w:rFonts w:eastAsia="SimSun"/>
          <w:color w:val="auto"/>
          <w:lang w:eastAsia="zh-CN"/>
        </w:rPr>
        <w:t>antigen</w:t>
      </w:r>
      <w:r w:rsidR="00CE57ED" w:rsidRPr="00D21612">
        <w:rPr>
          <w:rFonts w:eastAsia="SimSun"/>
          <w:color w:val="auto"/>
          <w:lang w:eastAsia="zh-CN"/>
        </w:rPr>
        <w:t xml:space="preserve"> </w:t>
      </w:r>
      <w:r w:rsidRPr="00D21612">
        <w:rPr>
          <w:rFonts w:eastAsia="SimSun"/>
          <w:color w:val="auto"/>
          <w:lang w:eastAsia="zh-CN"/>
        </w:rPr>
        <w:t>expression (prostate-like CUP</w:t>
      </w:r>
      <w:r w:rsidR="00805538">
        <w:rPr>
          <w:rFonts w:eastAsia="SimSun"/>
          <w:color w:val="auto"/>
          <w:lang w:eastAsia="zh-CN"/>
        </w:rPr>
        <w:t xml:space="preserve"> in men</w:t>
      </w:r>
      <w:r w:rsidRPr="00D21612">
        <w:rPr>
          <w:rFonts w:eastAsia="SimSun"/>
          <w:color w:val="auto"/>
          <w:lang w:eastAsia="zh-CN"/>
        </w:rPr>
        <w:t xml:space="preserve">) </w:t>
      </w:r>
    </w:p>
    <w:p w14:paraId="6134C0A8" w14:textId="4F74F48C" w:rsidR="00D21612" w:rsidRPr="00D21612" w:rsidRDefault="002C6884" w:rsidP="00FB0D9E">
      <w:pPr>
        <w:pStyle w:val="Instructionaltext"/>
        <w:numPr>
          <w:ilvl w:val="0"/>
          <w:numId w:val="3"/>
        </w:numPr>
        <w:ind w:left="714" w:hanging="357"/>
        <w:contextualSpacing/>
        <w:rPr>
          <w:rFonts w:eastAsia="SimSun"/>
          <w:color w:val="auto"/>
          <w:lang w:eastAsia="zh-CN"/>
        </w:rPr>
      </w:pPr>
      <w:r>
        <w:rPr>
          <w:rFonts w:eastAsia="SimSun"/>
          <w:color w:val="auto"/>
          <w:lang w:eastAsia="zh-CN"/>
        </w:rPr>
        <w:t>a</w:t>
      </w:r>
      <w:r w:rsidR="00D21612" w:rsidRPr="00D21612">
        <w:rPr>
          <w:rFonts w:eastAsia="SimSun"/>
          <w:color w:val="auto"/>
          <w:lang w:eastAsia="zh-CN"/>
        </w:rPr>
        <w:t>denocarcinoma with colorectal IHC (CK7-negative, CK20-positive, CDX2-positive) or molecular profile (colon-like CUP)</w:t>
      </w:r>
    </w:p>
    <w:p w14:paraId="30E6BA3A" w14:textId="54174DF4" w:rsidR="00A67E2E" w:rsidRPr="00336543" w:rsidRDefault="0002123F" w:rsidP="00FB0D9E">
      <w:pPr>
        <w:pStyle w:val="Instructionaltext"/>
        <w:numPr>
          <w:ilvl w:val="0"/>
          <w:numId w:val="3"/>
        </w:numPr>
        <w:rPr>
          <w:rFonts w:eastAsia="SimSun"/>
          <w:color w:val="auto"/>
          <w:lang w:eastAsia="zh-CN"/>
        </w:rPr>
      </w:pPr>
      <w:r>
        <w:rPr>
          <w:rFonts w:eastAsia="SimSun"/>
          <w:color w:val="auto"/>
          <w:lang w:eastAsia="zh-CN"/>
        </w:rPr>
        <w:t>c</w:t>
      </w:r>
      <w:r w:rsidR="00D21612" w:rsidRPr="00D21612">
        <w:rPr>
          <w:rFonts w:eastAsia="SimSun"/>
          <w:color w:val="auto"/>
          <w:lang w:eastAsia="zh-CN"/>
        </w:rPr>
        <w:t>arcinoma with renal-cell histological and IHC profile (renal-like CUP).</w:t>
      </w:r>
    </w:p>
    <w:p w14:paraId="3144EFC3" w14:textId="7ED9B19F" w:rsidR="00160F7C" w:rsidRDefault="00566AE5" w:rsidP="001E233C">
      <w:pPr>
        <w:rPr>
          <w:lang w:eastAsia="zh-CN"/>
        </w:rPr>
      </w:pPr>
      <w:r>
        <w:rPr>
          <w:lang w:eastAsia="zh-CN"/>
        </w:rPr>
        <w:t xml:space="preserve">Regardless of </w:t>
      </w:r>
      <w:r w:rsidR="00BA7BB5">
        <w:rPr>
          <w:lang w:eastAsia="zh-CN"/>
        </w:rPr>
        <w:t>the prognostic subgroup of CUP, i</w:t>
      </w:r>
      <w:r w:rsidR="00A35F4E">
        <w:rPr>
          <w:rFonts w:hint="eastAsia"/>
          <w:lang w:eastAsia="zh-CN"/>
        </w:rPr>
        <w:t>n the absence of an identified</w:t>
      </w:r>
      <w:r w:rsidR="00F01E0A" w:rsidRPr="00DD3CFC">
        <w:rPr>
          <w:lang w:eastAsia="zh-CN"/>
        </w:rPr>
        <w:t xml:space="preserve"> </w:t>
      </w:r>
      <w:r w:rsidR="00F01E0A">
        <w:rPr>
          <w:rFonts w:hint="eastAsia"/>
          <w:lang w:eastAsia="zh-CN"/>
        </w:rPr>
        <w:t>TOO</w:t>
      </w:r>
      <w:r w:rsidR="001D54CF">
        <w:rPr>
          <w:lang w:eastAsia="zh-CN"/>
        </w:rPr>
        <w:t>,</w:t>
      </w:r>
      <w:r w:rsidR="00F01E0A" w:rsidRPr="00DD3CFC">
        <w:rPr>
          <w:lang w:eastAsia="zh-CN"/>
        </w:rPr>
        <w:t xml:space="preserve"> patients with CUP are </w:t>
      </w:r>
      <w:r w:rsidR="00951A04">
        <w:rPr>
          <w:rFonts w:hint="eastAsia"/>
          <w:lang w:eastAsia="zh-CN"/>
        </w:rPr>
        <w:t>generally managed with</w:t>
      </w:r>
      <w:r w:rsidR="00F01E0A" w:rsidRPr="00DD3CFC">
        <w:rPr>
          <w:lang w:eastAsia="zh-CN"/>
        </w:rPr>
        <w:t xml:space="preserve"> empiric</w:t>
      </w:r>
      <w:r w:rsidR="00A01A60">
        <w:rPr>
          <w:lang w:eastAsia="zh-CN"/>
        </w:rPr>
        <w:t>al</w:t>
      </w:r>
      <w:r w:rsidR="00F01E0A" w:rsidRPr="00DD3CFC">
        <w:rPr>
          <w:lang w:eastAsia="zh-CN"/>
        </w:rPr>
        <w:t xml:space="preserve"> chemotherapy treatment and </w:t>
      </w:r>
      <w:r w:rsidR="00DA5324">
        <w:rPr>
          <w:rFonts w:hint="eastAsia"/>
          <w:lang w:eastAsia="zh-CN"/>
        </w:rPr>
        <w:t xml:space="preserve">are </w:t>
      </w:r>
      <w:r w:rsidR="00F53606">
        <w:rPr>
          <w:lang w:eastAsia="zh-CN"/>
        </w:rPr>
        <w:t>in</w:t>
      </w:r>
      <w:r w:rsidR="00DA5324">
        <w:rPr>
          <w:rFonts w:hint="eastAsia"/>
          <w:lang w:eastAsia="zh-CN"/>
        </w:rPr>
        <w:t>eligible for site</w:t>
      </w:r>
      <w:r w:rsidR="00C8278A">
        <w:rPr>
          <w:lang w:eastAsia="zh-CN"/>
        </w:rPr>
        <w:t>-</w:t>
      </w:r>
      <w:r w:rsidR="00DA5324">
        <w:rPr>
          <w:rFonts w:hint="eastAsia"/>
          <w:lang w:eastAsia="zh-CN"/>
        </w:rPr>
        <w:t xml:space="preserve">specific </w:t>
      </w:r>
      <w:r w:rsidR="0024184F">
        <w:rPr>
          <w:lang w:eastAsia="zh-CN"/>
        </w:rPr>
        <w:t>treatment</w:t>
      </w:r>
      <w:r w:rsidR="00892199">
        <w:rPr>
          <w:lang w:eastAsia="zh-CN"/>
        </w:rPr>
        <w:t>, immunotherapy</w:t>
      </w:r>
      <w:r w:rsidR="0024184F">
        <w:rPr>
          <w:lang w:eastAsia="zh-CN"/>
        </w:rPr>
        <w:t xml:space="preserve"> </w:t>
      </w:r>
      <w:r w:rsidR="00DA5324">
        <w:rPr>
          <w:rFonts w:hint="eastAsia"/>
          <w:lang w:eastAsia="zh-CN"/>
        </w:rPr>
        <w:t xml:space="preserve">or targeted therapies that require a confirmed primary diagnosis. </w:t>
      </w:r>
      <w:r w:rsidR="00524751">
        <w:rPr>
          <w:rFonts w:hint="eastAsia"/>
          <w:lang w:eastAsia="zh-CN"/>
        </w:rPr>
        <w:t>Molecular chara</w:t>
      </w:r>
      <w:r w:rsidR="00321564">
        <w:rPr>
          <w:rFonts w:hint="eastAsia"/>
          <w:lang w:eastAsia="zh-CN"/>
        </w:rPr>
        <w:t xml:space="preserve">cterisation of tumour tissue may improve diagnostic accuracy and clinical outcomes by </w:t>
      </w:r>
      <w:r w:rsidR="00321FDE">
        <w:rPr>
          <w:rFonts w:hint="eastAsia"/>
          <w:lang w:eastAsia="zh-CN"/>
        </w:rPr>
        <w:t xml:space="preserve">providing precision therapies, disease-specific </w:t>
      </w:r>
      <w:r w:rsidR="00160F7C">
        <w:rPr>
          <w:rFonts w:hint="eastAsia"/>
          <w:lang w:eastAsia="zh-CN"/>
        </w:rPr>
        <w:t xml:space="preserve">clinical trials, supportive care pathways and </w:t>
      </w:r>
      <w:r w:rsidR="00160F7C" w:rsidRPr="00DD3CFC">
        <w:rPr>
          <w:lang w:eastAsia="zh-CN"/>
        </w:rPr>
        <w:t>multidisciplinary care</w:t>
      </w:r>
      <w:r w:rsidR="00160F7C">
        <w:rPr>
          <w:rFonts w:hint="eastAsia"/>
          <w:lang w:eastAsia="zh-CN"/>
        </w:rPr>
        <w:t>.</w:t>
      </w:r>
      <w:r w:rsidR="00AC2E7F">
        <w:rPr>
          <w:rFonts w:hint="eastAsia"/>
          <w:lang w:eastAsia="zh-CN"/>
        </w:rPr>
        <w:t xml:space="preserve"> According to the </w:t>
      </w:r>
      <w:r w:rsidR="00E83917">
        <w:rPr>
          <w:rFonts w:hint="eastAsia"/>
          <w:lang w:eastAsia="zh-CN"/>
        </w:rPr>
        <w:t xml:space="preserve">2023 </w:t>
      </w:r>
      <w:r w:rsidR="00E83917" w:rsidRPr="00DA56D7">
        <w:rPr>
          <w:rFonts w:hint="eastAsia"/>
          <w:lang w:eastAsia="zh-CN"/>
        </w:rPr>
        <w:t xml:space="preserve">revision of the </w:t>
      </w:r>
      <w:r w:rsidR="00AC2E7F" w:rsidRPr="00DA56D7">
        <w:rPr>
          <w:rFonts w:hint="eastAsia"/>
          <w:lang w:eastAsia="zh-CN"/>
        </w:rPr>
        <w:t xml:space="preserve">ESMO </w:t>
      </w:r>
      <w:r w:rsidR="00AC2E7F" w:rsidRPr="00DA56D7">
        <w:rPr>
          <w:lang w:eastAsia="zh-CN"/>
        </w:rPr>
        <w:t>clinical</w:t>
      </w:r>
      <w:r w:rsidR="00AC2E7F" w:rsidRPr="00DA56D7">
        <w:rPr>
          <w:rFonts w:hint="eastAsia"/>
          <w:lang w:eastAsia="zh-CN"/>
        </w:rPr>
        <w:t xml:space="preserve"> practice guidelines</w:t>
      </w:r>
      <w:r w:rsidR="00235FB2" w:rsidRPr="00DA56D7">
        <w:rPr>
          <w:lang w:eastAsia="zh-CN"/>
        </w:rPr>
        <w:t xml:space="preserve"> for </w:t>
      </w:r>
      <w:r w:rsidR="00124109" w:rsidRPr="00DA56D7">
        <w:rPr>
          <w:lang w:eastAsia="zh-CN"/>
        </w:rPr>
        <w:t>CUP</w:t>
      </w:r>
      <w:r w:rsidR="00AC2E7F" w:rsidRPr="00DA56D7">
        <w:rPr>
          <w:rFonts w:hint="eastAsia"/>
          <w:lang w:eastAsia="zh-CN"/>
        </w:rPr>
        <w:t xml:space="preserve">, </w:t>
      </w:r>
      <w:r w:rsidR="00302021" w:rsidRPr="00DA56D7">
        <w:rPr>
          <w:lang w:eastAsia="zh-CN"/>
        </w:rPr>
        <w:t>next generation sequencing (NGS)</w:t>
      </w:r>
      <w:r w:rsidR="004E2233">
        <w:rPr>
          <w:rFonts w:hint="eastAsia"/>
          <w:lang w:eastAsia="zh-CN"/>
        </w:rPr>
        <w:t xml:space="preserve"> </w:t>
      </w:r>
      <w:r w:rsidR="00AC1E76">
        <w:rPr>
          <w:lang w:eastAsia="zh-CN"/>
        </w:rPr>
        <w:t>may</w:t>
      </w:r>
      <w:r w:rsidR="004E2233">
        <w:rPr>
          <w:rFonts w:hint="eastAsia"/>
          <w:lang w:eastAsia="zh-CN"/>
        </w:rPr>
        <w:t xml:space="preserve"> be </w:t>
      </w:r>
      <w:r w:rsidR="004E2233">
        <w:rPr>
          <w:lang w:eastAsia="zh-CN"/>
        </w:rPr>
        <w:t>considered</w:t>
      </w:r>
      <w:r w:rsidR="004E2233">
        <w:rPr>
          <w:rFonts w:hint="eastAsia"/>
          <w:lang w:eastAsia="zh-CN"/>
        </w:rPr>
        <w:t xml:space="preserve"> as a </w:t>
      </w:r>
      <w:r w:rsidR="004E2233">
        <w:rPr>
          <w:lang w:eastAsia="zh-CN"/>
        </w:rPr>
        <w:t>diagnostic</w:t>
      </w:r>
      <w:r w:rsidR="004E2233">
        <w:rPr>
          <w:rFonts w:hint="eastAsia"/>
          <w:lang w:eastAsia="zh-CN"/>
        </w:rPr>
        <w:t xml:space="preserve"> pathway for CUP where</w:t>
      </w:r>
      <w:r w:rsidR="00B7456A">
        <w:rPr>
          <w:rFonts w:hint="eastAsia"/>
          <w:lang w:eastAsia="zh-CN"/>
        </w:rPr>
        <w:t xml:space="preserve"> standard </w:t>
      </w:r>
      <w:r w:rsidR="00B7456A">
        <w:rPr>
          <w:lang w:eastAsia="zh-CN"/>
        </w:rPr>
        <w:t>diagnostic</w:t>
      </w:r>
      <w:r w:rsidR="00B7456A">
        <w:rPr>
          <w:rFonts w:hint="eastAsia"/>
          <w:lang w:eastAsia="zh-CN"/>
        </w:rPr>
        <w:t xml:space="preserve"> procedures do not reveal the primary TOO</w:t>
      </w:r>
      <w:r w:rsidR="009C1DC4">
        <w:rPr>
          <w:lang w:eastAsia="zh-CN"/>
        </w:rPr>
        <w:t xml:space="preserve"> </w:t>
      </w:r>
      <w:r w:rsidR="00A62119">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A62119">
        <w:rPr>
          <w:lang w:eastAsia="zh-CN"/>
        </w:rPr>
      </w:r>
      <w:r w:rsidR="00A62119">
        <w:rPr>
          <w:lang w:eastAsia="zh-CN"/>
        </w:rPr>
        <w:fldChar w:fldCharType="separate"/>
      </w:r>
      <w:r w:rsidR="00375056">
        <w:rPr>
          <w:noProof/>
          <w:lang w:eastAsia="zh-CN"/>
        </w:rPr>
        <w:t>(Kramer et al. 2023)</w:t>
      </w:r>
      <w:r w:rsidR="00A62119">
        <w:rPr>
          <w:lang w:eastAsia="zh-CN"/>
        </w:rPr>
        <w:fldChar w:fldCharType="end"/>
      </w:r>
      <w:r w:rsidR="009C1DC4">
        <w:rPr>
          <w:lang w:eastAsia="zh-CN"/>
        </w:rPr>
        <w:t>.</w:t>
      </w:r>
    </w:p>
    <w:p w14:paraId="58645DB4" w14:textId="6741A938" w:rsidR="00DD16E8" w:rsidRDefault="00D35813" w:rsidP="001E233C">
      <w:pPr>
        <w:rPr>
          <w:lang w:eastAsia="zh-CN"/>
        </w:rPr>
      </w:pPr>
      <w:r w:rsidRPr="00D35813">
        <w:rPr>
          <w:lang w:eastAsia="zh-CN"/>
        </w:rPr>
        <w:t xml:space="preserve">In some cases, the molecular profile </w:t>
      </w:r>
      <w:r w:rsidR="00B51870">
        <w:rPr>
          <w:lang w:eastAsia="zh-CN"/>
        </w:rPr>
        <w:t>discovered</w:t>
      </w:r>
      <w:r w:rsidR="00D2731E">
        <w:rPr>
          <w:lang w:eastAsia="zh-CN"/>
        </w:rPr>
        <w:t xml:space="preserve"> via NGS </w:t>
      </w:r>
      <w:r w:rsidRPr="00D35813">
        <w:rPr>
          <w:lang w:eastAsia="zh-CN"/>
        </w:rPr>
        <w:t>can help identify or suggest the likely primary tumour</w:t>
      </w:r>
      <w:r w:rsidR="42DB648F" w:rsidRPr="00D35813">
        <w:rPr>
          <w:lang w:eastAsia="zh-CN"/>
        </w:rPr>
        <w:t xml:space="preserve"> site</w:t>
      </w:r>
      <w:r w:rsidRPr="00D35813">
        <w:rPr>
          <w:lang w:eastAsia="zh-CN"/>
        </w:rPr>
        <w:t>. For example,</w:t>
      </w:r>
      <w:r w:rsidR="00FD5B38" w:rsidRPr="5449AB29">
        <w:rPr>
          <w:rFonts w:eastAsiaTheme="minorEastAsia"/>
          <w:lang w:eastAsia="zh-CN"/>
        </w:rPr>
        <w:t xml:space="preserve"> </w:t>
      </w:r>
      <w:r w:rsidR="0048243C" w:rsidRPr="5449AB29">
        <w:rPr>
          <w:rFonts w:eastAsiaTheme="minorEastAsia"/>
          <w:lang w:eastAsia="zh-CN"/>
        </w:rPr>
        <w:t>anaplastic lymphoma</w:t>
      </w:r>
      <w:r w:rsidR="00981BFE" w:rsidRPr="5449AB29">
        <w:rPr>
          <w:rFonts w:eastAsiaTheme="minorEastAsia"/>
          <w:lang w:eastAsia="zh-CN"/>
        </w:rPr>
        <w:t xml:space="preserve"> kinase (</w:t>
      </w:r>
      <w:r w:rsidR="0023371D" w:rsidRPr="5449AB29">
        <w:rPr>
          <w:rFonts w:eastAsiaTheme="minorEastAsia"/>
          <w:i/>
          <w:iCs/>
          <w:lang w:eastAsia="zh-CN"/>
        </w:rPr>
        <w:t>ALK</w:t>
      </w:r>
      <w:r w:rsidR="00981BFE" w:rsidRPr="5449AB29">
        <w:rPr>
          <w:rFonts w:eastAsiaTheme="minorEastAsia"/>
          <w:lang w:eastAsia="zh-CN"/>
        </w:rPr>
        <w:t xml:space="preserve">), </w:t>
      </w:r>
      <w:r w:rsidR="00F57B7D" w:rsidRPr="00F57B7D">
        <w:rPr>
          <w:lang w:eastAsia="zh-CN"/>
        </w:rPr>
        <w:t>ROS proto-oncogene 1</w:t>
      </w:r>
      <w:r w:rsidR="00F57B7D" w:rsidRPr="5449AB29">
        <w:rPr>
          <w:rFonts w:eastAsiaTheme="minorEastAsia"/>
          <w:lang w:eastAsia="zh-CN"/>
        </w:rPr>
        <w:t xml:space="preserve"> </w:t>
      </w:r>
      <w:r w:rsidR="000035F6" w:rsidRPr="5449AB29">
        <w:rPr>
          <w:rFonts w:eastAsiaTheme="minorEastAsia"/>
          <w:lang w:eastAsia="zh-CN"/>
        </w:rPr>
        <w:t>(</w:t>
      </w:r>
      <w:r w:rsidR="00D710AC" w:rsidRPr="5449AB29">
        <w:rPr>
          <w:i/>
          <w:iCs/>
          <w:lang w:eastAsia="zh-CN"/>
        </w:rPr>
        <w:t>ROS1</w:t>
      </w:r>
      <w:r w:rsidR="000035F6" w:rsidRPr="5449AB29">
        <w:rPr>
          <w:rFonts w:eastAsiaTheme="minorEastAsia"/>
          <w:lang w:eastAsia="zh-CN"/>
        </w:rPr>
        <w:t>)</w:t>
      </w:r>
      <w:r w:rsidR="00D710AC" w:rsidRPr="000035F6">
        <w:rPr>
          <w:lang w:eastAsia="zh-CN"/>
        </w:rPr>
        <w:t xml:space="preserve"> </w:t>
      </w:r>
      <w:r w:rsidR="00ED7C4A">
        <w:rPr>
          <w:lang w:eastAsia="zh-CN"/>
        </w:rPr>
        <w:t>fusions</w:t>
      </w:r>
      <w:r w:rsidR="00ED7C4A" w:rsidRPr="00D35813">
        <w:rPr>
          <w:lang w:eastAsia="zh-CN"/>
        </w:rPr>
        <w:t xml:space="preserve"> </w:t>
      </w:r>
      <w:r w:rsidRPr="00D35813">
        <w:rPr>
          <w:lang w:eastAsia="zh-CN"/>
        </w:rPr>
        <w:t xml:space="preserve">seen in </w:t>
      </w:r>
      <w:r w:rsidR="00DD50FF">
        <w:rPr>
          <w:lang w:eastAsia="zh-CN"/>
        </w:rPr>
        <w:t>n</w:t>
      </w:r>
      <w:r w:rsidR="00DD50FF" w:rsidRPr="00DD50FF">
        <w:rPr>
          <w:lang w:eastAsia="zh-CN"/>
        </w:rPr>
        <w:t>on-small cell lung cancer</w:t>
      </w:r>
      <w:r w:rsidRPr="00D35813">
        <w:rPr>
          <w:lang w:eastAsia="zh-CN"/>
        </w:rPr>
        <w:t>,</w:t>
      </w:r>
      <w:r w:rsidR="00FA63F4" w:rsidRPr="5449AB29">
        <w:rPr>
          <w:rFonts w:eastAsiaTheme="minorEastAsia"/>
          <w:lang w:eastAsia="zh-CN"/>
        </w:rPr>
        <w:t xml:space="preserve"> transmembrane serine protease 2 (</w:t>
      </w:r>
      <w:r w:rsidRPr="5449AB29">
        <w:rPr>
          <w:i/>
          <w:iCs/>
          <w:lang w:eastAsia="zh-CN"/>
        </w:rPr>
        <w:t>TMPRSS2</w:t>
      </w:r>
      <w:r w:rsidR="00210E03" w:rsidRPr="5449AB29">
        <w:rPr>
          <w:rFonts w:eastAsiaTheme="minorEastAsia"/>
          <w:lang w:eastAsia="zh-CN"/>
        </w:rPr>
        <w:t>)</w:t>
      </w:r>
      <w:r w:rsidRPr="00D35813">
        <w:rPr>
          <w:lang w:eastAsia="zh-CN"/>
        </w:rPr>
        <w:t xml:space="preserve"> </w:t>
      </w:r>
      <w:r w:rsidR="00D710AC" w:rsidRPr="00D35813">
        <w:rPr>
          <w:lang w:eastAsia="zh-CN"/>
        </w:rPr>
        <w:t xml:space="preserve">rearrangements </w:t>
      </w:r>
      <w:r w:rsidR="005D1920">
        <w:rPr>
          <w:lang w:eastAsia="zh-CN"/>
        </w:rPr>
        <w:t xml:space="preserve">in </w:t>
      </w:r>
      <w:r w:rsidRPr="00D35813">
        <w:rPr>
          <w:lang w:eastAsia="zh-CN"/>
        </w:rPr>
        <w:t>prostate cancer, or</w:t>
      </w:r>
      <w:r w:rsidR="007626D1" w:rsidRPr="5449AB29">
        <w:rPr>
          <w:rFonts w:eastAsiaTheme="minorEastAsia"/>
          <w:lang w:eastAsia="zh-CN"/>
        </w:rPr>
        <w:t xml:space="preserve"> </w:t>
      </w:r>
      <w:r w:rsidR="003E5B3F" w:rsidRPr="5449AB29">
        <w:rPr>
          <w:rFonts w:eastAsiaTheme="minorEastAsia"/>
          <w:lang w:eastAsia="zh-CN"/>
        </w:rPr>
        <w:t>NUT midline carcinoma family member 1</w:t>
      </w:r>
      <w:r w:rsidR="00805933" w:rsidRPr="5449AB29">
        <w:rPr>
          <w:rFonts w:eastAsiaTheme="minorEastAsia"/>
          <w:lang w:eastAsia="zh-CN"/>
        </w:rPr>
        <w:t xml:space="preserve"> </w:t>
      </w:r>
      <w:r w:rsidR="007626D1" w:rsidRPr="5449AB29">
        <w:rPr>
          <w:rFonts w:eastAsiaTheme="minorEastAsia"/>
          <w:lang w:eastAsia="zh-CN"/>
        </w:rPr>
        <w:t>(</w:t>
      </w:r>
      <w:r w:rsidRPr="5449AB29">
        <w:rPr>
          <w:i/>
          <w:iCs/>
          <w:lang w:eastAsia="zh-CN"/>
        </w:rPr>
        <w:t>NUTM1</w:t>
      </w:r>
      <w:r w:rsidR="007626D1" w:rsidRPr="5449AB29">
        <w:rPr>
          <w:rFonts w:eastAsiaTheme="minorEastAsia"/>
          <w:lang w:eastAsia="zh-CN"/>
        </w:rPr>
        <w:t>)</w:t>
      </w:r>
      <w:r w:rsidRPr="5449AB29">
        <w:rPr>
          <w:i/>
          <w:iCs/>
          <w:lang w:eastAsia="zh-CN"/>
        </w:rPr>
        <w:t xml:space="preserve"> </w:t>
      </w:r>
      <w:r w:rsidR="00B84A3F">
        <w:rPr>
          <w:lang w:eastAsia="zh-CN"/>
        </w:rPr>
        <w:t>rearrangements in</w:t>
      </w:r>
      <w:r w:rsidR="0094183D" w:rsidRPr="5449AB29">
        <w:rPr>
          <w:rFonts w:eastAsiaTheme="minorEastAsia"/>
          <w:lang w:eastAsia="zh-CN"/>
        </w:rPr>
        <w:t xml:space="preserve"> nuclear protein in testis</w:t>
      </w:r>
      <w:r w:rsidR="00B84A3F">
        <w:rPr>
          <w:lang w:eastAsia="zh-CN"/>
        </w:rPr>
        <w:t xml:space="preserve"> </w:t>
      </w:r>
      <w:r w:rsidR="0094183D" w:rsidRPr="5449AB29">
        <w:rPr>
          <w:rFonts w:eastAsiaTheme="minorEastAsia"/>
          <w:lang w:eastAsia="zh-CN"/>
        </w:rPr>
        <w:t>(</w:t>
      </w:r>
      <w:r w:rsidRPr="00D35813">
        <w:rPr>
          <w:lang w:eastAsia="zh-CN"/>
        </w:rPr>
        <w:t>NUT</w:t>
      </w:r>
      <w:r w:rsidR="0094183D" w:rsidRPr="5449AB29">
        <w:rPr>
          <w:rFonts w:eastAsiaTheme="minorEastAsia"/>
          <w:lang w:eastAsia="zh-CN"/>
        </w:rPr>
        <w:t>)</w:t>
      </w:r>
      <w:r w:rsidRPr="00D35813">
        <w:rPr>
          <w:lang w:eastAsia="zh-CN"/>
        </w:rPr>
        <w:t xml:space="preserve"> carcinoma, as well as genomic signatures linked to </w:t>
      </w:r>
      <w:r w:rsidR="00D2731E">
        <w:rPr>
          <w:lang w:eastAsia="zh-CN"/>
        </w:rPr>
        <w:t>ultraviolet</w:t>
      </w:r>
      <w:r w:rsidRPr="00D35813">
        <w:rPr>
          <w:lang w:eastAsia="zh-CN"/>
        </w:rPr>
        <w:t xml:space="preserve"> light or tobacco exposure can provide important diagnostic clues.</w:t>
      </w:r>
      <w:r w:rsidR="0021083F">
        <w:rPr>
          <w:lang w:eastAsia="zh-CN"/>
        </w:rPr>
        <w:t xml:space="preserve"> </w:t>
      </w:r>
      <w:r w:rsidR="0021083F" w:rsidRPr="0021083F">
        <w:rPr>
          <w:lang w:eastAsia="zh-CN"/>
        </w:rPr>
        <w:t xml:space="preserve">A list of genomic </w:t>
      </w:r>
      <w:r w:rsidR="00E33108">
        <w:rPr>
          <w:lang w:eastAsia="zh-CN"/>
        </w:rPr>
        <w:t>aberrations</w:t>
      </w:r>
      <w:r w:rsidR="0021083F" w:rsidRPr="0021083F">
        <w:rPr>
          <w:lang w:eastAsia="zh-CN"/>
        </w:rPr>
        <w:t xml:space="preserve"> associated with specific primary tumour types is </w:t>
      </w:r>
      <w:r w:rsidR="0021083F" w:rsidRPr="0021083F">
        <w:rPr>
          <w:lang w:eastAsia="zh-CN"/>
        </w:rPr>
        <w:lastRenderedPageBreak/>
        <w:t xml:space="preserve">provided </w:t>
      </w:r>
      <w:r w:rsidR="00E33108">
        <w:rPr>
          <w:lang w:eastAsia="zh-CN"/>
        </w:rPr>
        <w:t>in</w:t>
      </w:r>
      <w:r w:rsidR="00A76A7D">
        <w:rPr>
          <w:lang w:eastAsia="zh-CN"/>
        </w:rPr>
        <w:t xml:space="preserve"> </w:t>
      </w:r>
      <w:r w:rsidR="00611D10" w:rsidRPr="5449AB29">
        <w:rPr>
          <w:b/>
          <w:bCs/>
          <w:i/>
          <w:iCs/>
          <w:lang w:eastAsia="zh-CN"/>
        </w:rPr>
        <w:fldChar w:fldCharType="begin"/>
      </w:r>
      <w:r w:rsidR="00611D10" w:rsidRPr="5449AB29">
        <w:rPr>
          <w:b/>
          <w:bCs/>
          <w:i/>
          <w:iCs/>
          <w:lang w:eastAsia="zh-CN"/>
        </w:rPr>
        <w:instrText xml:space="preserve"> REF _Ref219298016 \h  \* MERGEFORMAT </w:instrText>
      </w:r>
      <w:r w:rsidR="00611D10" w:rsidRPr="5449AB29">
        <w:rPr>
          <w:b/>
          <w:bCs/>
          <w:i/>
          <w:iCs/>
          <w:lang w:eastAsia="zh-CN"/>
        </w:rPr>
      </w:r>
      <w:r w:rsidR="00611D10" w:rsidRPr="5449AB29">
        <w:rPr>
          <w:b/>
          <w:bCs/>
          <w:i/>
          <w:iCs/>
          <w:lang w:eastAsia="zh-CN"/>
        </w:rPr>
        <w:fldChar w:fldCharType="separate"/>
      </w:r>
      <w:r w:rsidR="00611D10" w:rsidRPr="5449AB29">
        <w:rPr>
          <w:b/>
          <w:bCs/>
          <w:i/>
          <w:iCs/>
        </w:rPr>
        <w:t xml:space="preserve">Appendix Table </w:t>
      </w:r>
      <w:r w:rsidR="00611D10" w:rsidRPr="5449AB29">
        <w:rPr>
          <w:b/>
          <w:bCs/>
          <w:i/>
          <w:iCs/>
          <w:noProof/>
        </w:rPr>
        <w:t>1</w:t>
      </w:r>
      <w:r w:rsidR="00611D10" w:rsidRPr="5449AB29">
        <w:rPr>
          <w:b/>
          <w:bCs/>
          <w:i/>
          <w:iCs/>
          <w:lang w:eastAsia="zh-CN"/>
        </w:rPr>
        <w:fldChar w:fldCharType="end"/>
      </w:r>
      <w:r w:rsidR="00484215" w:rsidRPr="5449AB29">
        <w:rPr>
          <w:b/>
          <w:bCs/>
          <w:i/>
          <w:iCs/>
          <w:lang w:eastAsia="zh-CN"/>
        </w:rPr>
        <w:t>,</w:t>
      </w:r>
      <w:r w:rsidR="00484215">
        <w:rPr>
          <w:lang w:eastAsia="zh-CN"/>
        </w:rPr>
        <w:t xml:space="preserve"> </w:t>
      </w:r>
      <w:r w:rsidR="00E15DF7">
        <w:rPr>
          <w:lang w:eastAsia="zh-CN"/>
        </w:rPr>
        <w:t xml:space="preserve">as </w:t>
      </w:r>
      <w:r w:rsidR="00964A83">
        <w:rPr>
          <w:lang w:eastAsia="zh-CN"/>
        </w:rPr>
        <w:t>published in</w:t>
      </w:r>
      <w:r w:rsidR="00AA515E">
        <w:rPr>
          <w:lang w:eastAsia="zh-CN"/>
        </w:rPr>
        <w:t xml:space="preserve"> </w:t>
      </w:r>
      <w:r w:rsidR="009A29D0">
        <w:rPr>
          <w:lang w:eastAsia="zh-CN"/>
        </w:rPr>
        <w:t>the</w:t>
      </w:r>
      <w:r w:rsidR="00AA515E">
        <w:rPr>
          <w:lang w:eastAsia="zh-CN"/>
        </w:rPr>
        <w:t xml:space="preserve"> </w:t>
      </w:r>
      <w:r w:rsidR="007C218A">
        <w:rPr>
          <w:lang w:eastAsia="zh-CN"/>
        </w:rPr>
        <w:t xml:space="preserve">ESMO </w:t>
      </w:r>
      <w:r w:rsidR="009A29D0">
        <w:rPr>
          <w:lang w:eastAsia="zh-CN"/>
        </w:rPr>
        <w:t xml:space="preserve">CUP </w:t>
      </w:r>
      <w:r w:rsidR="007D0032">
        <w:rPr>
          <w:lang w:eastAsia="zh-CN"/>
        </w:rPr>
        <w:t>clinical practice guidelines</w:t>
      </w:r>
      <w:r w:rsidR="009A29D0">
        <w:rPr>
          <w:lang w:eastAsia="zh-CN"/>
        </w:rPr>
        <w:t xml:space="preserve"> </w:t>
      </w:r>
      <w:r w:rsidR="00AE5C3C">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AE5C3C">
        <w:rPr>
          <w:lang w:eastAsia="zh-CN"/>
        </w:rPr>
      </w:r>
      <w:r w:rsidR="00AE5C3C">
        <w:rPr>
          <w:lang w:eastAsia="zh-CN"/>
        </w:rPr>
        <w:fldChar w:fldCharType="separate"/>
      </w:r>
      <w:r w:rsidR="00AE5C3C">
        <w:rPr>
          <w:noProof/>
          <w:lang w:eastAsia="zh-CN"/>
        </w:rPr>
        <w:t>(Kramer et al. 2023)</w:t>
      </w:r>
      <w:r w:rsidR="00AE5C3C">
        <w:rPr>
          <w:lang w:eastAsia="zh-CN"/>
        </w:rPr>
        <w:fldChar w:fldCharType="end"/>
      </w:r>
      <w:r w:rsidR="00AE5C3C">
        <w:rPr>
          <w:lang w:eastAsia="zh-CN"/>
        </w:rPr>
        <w:t>.</w:t>
      </w:r>
      <w:r w:rsidR="009A29D0">
        <w:rPr>
          <w:lang w:eastAsia="zh-CN"/>
        </w:rPr>
        <w:t xml:space="preserve"> </w:t>
      </w:r>
      <w:r w:rsidR="00AC0F11">
        <w:rPr>
          <w:lang w:eastAsia="zh-CN"/>
        </w:rPr>
        <w:t>As</w:t>
      </w:r>
      <w:r w:rsidR="008059DB">
        <w:rPr>
          <w:lang w:eastAsia="zh-CN"/>
        </w:rPr>
        <w:t xml:space="preserve"> illustrated</w:t>
      </w:r>
      <w:r w:rsidR="00D245F2">
        <w:rPr>
          <w:lang w:eastAsia="zh-CN"/>
        </w:rPr>
        <w:t xml:space="preserve"> by ESMO</w:t>
      </w:r>
      <w:r w:rsidR="008059DB">
        <w:rPr>
          <w:lang w:eastAsia="zh-CN"/>
        </w:rPr>
        <w:t>, t</w:t>
      </w:r>
      <w:r w:rsidR="009A29D0">
        <w:rPr>
          <w:lang w:eastAsia="zh-CN"/>
        </w:rPr>
        <w:t xml:space="preserve">hese </w:t>
      </w:r>
      <w:r w:rsidR="002D05DE">
        <w:rPr>
          <w:lang w:eastAsia="zh-CN"/>
        </w:rPr>
        <w:t xml:space="preserve">genomic aberrations </w:t>
      </w:r>
      <w:r w:rsidR="00FF1F72">
        <w:rPr>
          <w:lang w:eastAsia="zh-CN"/>
        </w:rPr>
        <w:t xml:space="preserve">may be used </w:t>
      </w:r>
      <w:r w:rsidR="005525BB">
        <w:rPr>
          <w:lang w:eastAsia="zh-CN"/>
        </w:rPr>
        <w:t>alongside</w:t>
      </w:r>
      <w:r w:rsidR="007162B1">
        <w:rPr>
          <w:lang w:eastAsia="zh-CN"/>
        </w:rPr>
        <w:t xml:space="preserve"> </w:t>
      </w:r>
      <w:r w:rsidR="00A32E81">
        <w:rPr>
          <w:lang w:eastAsia="zh-CN"/>
        </w:rPr>
        <w:t xml:space="preserve">the differential </w:t>
      </w:r>
      <w:r w:rsidR="00E902A1">
        <w:rPr>
          <w:lang w:eastAsia="zh-CN"/>
        </w:rPr>
        <w:t>diagnostic algorithms</w:t>
      </w:r>
      <w:r w:rsidR="007F16BC">
        <w:rPr>
          <w:lang w:eastAsia="zh-CN"/>
        </w:rPr>
        <w:t>. The</w:t>
      </w:r>
      <w:r w:rsidR="00694B81">
        <w:rPr>
          <w:lang w:eastAsia="zh-CN"/>
        </w:rPr>
        <w:t xml:space="preserve"> </w:t>
      </w:r>
      <w:r w:rsidR="0008622F">
        <w:rPr>
          <w:lang w:eastAsia="zh-CN"/>
        </w:rPr>
        <w:t>differential diagnostic</w:t>
      </w:r>
      <w:r w:rsidR="00694B81">
        <w:rPr>
          <w:lang w:eastAsia="zh-CN"/>
        </w:rPr>
        <w:t xml:space="preserve"> </w:t>
      </w:r>
      <w:r w:rsidR="002514B4">
        <w:rPr>
          <w:lang w:eastAsia="zh-CN"/>
        </w:rPr>
        <w:t xml:space="preserve">algorithm </w:t>
      </w:r>
      <w:r w:rsidR="004739D5">
        <w:rPr>
          <w:lang w:eastAsia="zh-CN"/>
        </w:rPr>
        <w:t>to discriminate between CUP and</w:t>
      </w:r>
      <w:r w:rsidR="00CB39D1" w:rsidRPr="5449AB29">
        <w:rPr>
          <w:rFonts w:eastAsiaTheme="minorEastAsia"/>
          <w:lang w:eastAsia="zh-CN"/>
        </w:rPr>
        <w:t xml:space="preserve"> </w:t>
      </w:r>
      <w:r w:rsidR="009063F9" w:rsidRPr="5449AB29">
        <w:rPr>
          <w:rFonts w:eastAsiaTheme="minorEastAsia"/>
          <w:lang w:eastAsia="zh-CN"/>
        </w:rPr>
        <w:t>transcription termination factor 1</w:t>
      </w:r>
      <w:r w:rsidR="00805933" w:rsidRPr="5449AB29">
        <w:rPr>
          <w:rFonts w:eastAsiaTheme="minorEastAsia"/>
          <w:lang w:eastAsia="zh-CN"/>
        </w:rPr>
        <w:t xml:space="preserve"> </w:t>
      </w:r>
      <w:r w:rsidR="00640F6D" w:rsidRPr="5449AB29">
        <w:rPr>
          <w:rFonts w:eastAsiaTheme="minorEastAsia"/>
          <w:lang w:eastAsia="zh-CN"/>
        </w:rPr>
        <w:t>(</w:t>
      </w:r>
      <w:r w:rsidR="00895679">
        <w:rPr>
          <w:lang w:eastAsia="zh-CN"/>
        </w:rPr>
        <w:t>TTF</w:t>
      </w:r>
      <w:r w:rsidR="00524B9D">
        <w:rPr>
          <w:lang w:eastAsia="zh-CN"/>
        </w:rPr>
        <w:t>1</w:t>
      </w:r>
      <w:r w:rsidR="00640F6D" w:rsidRPr="5449AB29">
        <w:rPr>
          <w:rFonts w:eastAsiaTheme="minorEastAsia"/>
          <w:lang w:eastAsia="zh-CN"/>
        </w:rPr>
        <w:t>)</w:t>
      </w:r>
      <w:r w:rsidR="00E864AF">
        <w:rPr>
          <w:lang w:eastAsia="zh-CN"/>
        </w:rPr>
        <w:t>-negative non-small cell</w:t>
      </w:r>
      <w:r w:rsidR="002514B4">
        <w:rPr>
          <w:lang w:eastAsia="zh-CN"/>
        </w:rPr>
        <w:t xml:space="preserve"> </w:t>
      </w:r>
      <w:r w:rsidR="00D71F0F">
        <w:rPr>
          <w:lang w:eastAsia="zh-CN"/>
        </w:rPr>
        <w:t xml:space="preserve">lung cancer </w:t>
      </w:r>
      <w:r w:rsidR="002D75B9">
        <w:rPr>
          <w:lang w:eastAsia="zh-CN"/>
        </w:rPr>
        <w:t>is</w:t>
      </w:r>
      <w:r w:rsidR="002514B4">
        <w:rPr>
          <w:lang w:eastAsia="zh-CN"/>
        </w:rPr>
        <w:t xml:space="preserve"> provided i</w:t>
      </w:r>
      <w:r w:rsidR="005B253F">
        <w:rPr>
          <w:lang w:eastAsia="zh-CN"/>
        </w:rPr>
        <w:t xml:space="preserve">n </w:t>
      </w:r>
      <w:r w:rsidR="00A20BA8" w:rsidRPr="5449AB29">
        <w:rPr>
          <w:b/>
          <w:bCs/>
          <w:i/>
          <w:iCs/>
          <w:lang w:eastAsia="zh-CN"/>
        </w:rPr>
        <w:fldChar w:fldCharType="begin"/>
      </w:r>
      <w:r w:rsidR="00A20BA8" w:rsidRPr="5449AB29">
        <w:rPr>
          <w:b/>
          <w:bCs/>
          <w:i/>
          <w:iCs/>
          <w:lang w:eastAsia="zh-CN"/>
        </w:rPr>
        <w:instrText xml:space="preserve"> REF _Ref219298062 \h  \* MERGEFORMAT </w:instrText>
      </w:r>
      <w:r w:rsidR="00A20BA8" w:rsidRPr="5449AB29">
        <w:rPr>
          <w:b/>
          <w:bCs/>
          <w:i/>
          <w:iCs/>
          <w:lang w:eastAsia="zh-CN"/>
        </w:rPr>
      </w:r>
      <w:r w:rsidR="00A20BA8" w:rsidRPr="5449AB29">
        <w:rPr>
          <w:b/>
          <w:bCs/>
          <w:i/>
          <w:iCs/>
          <w:lang w:eastAsia="zh-CN"/>
        </w:rPr>
        <w:fldChar w:fldCharType="separate"/>
      </w:r>
      <w:r w:rsidR="00A20BA8" w:rsidRPr="5449AB29">
        <w:rPr>
          <w:b/>
          <w:bCs/>
          <w:i/>
          <w:iCs/>
        </w:rPr>
        <w:t xml:space="preserve">Appendix Figure </w:t>
      </w:r>
      <w:r w:rsidR="00A20BA8" w:rsidRPr="5449AB29">
        <w:rPr>
          <w:b/>
          <w:bCs/>
          <w:i/>
          <w:iCs/>
          <w:noProof/>
        </w:rPr>
        <w:t>1</w:t>
      </w:r>
      <w:r w:rsidR="00A20BA8" w:rsidRPr="5449AB29">
        <w:rPr>
          <w:b/>
          <w:bCs/>
          <w:i/>
          <w:iCs/>
          <w:lang w:eastAsia="zh-CN"/>
        </w:rPr>
        <w:fldChar w:fldCharType="end"/>
      </w:r>
      <w:r w:rsidR="00A20BA8" w:rsidRPr="5449AB29">
        <w:rPr>
          <w:b/>
          <w:bCs/>
          <w:i/>
          <w:iCs/>
          <w:lang w:eastAsia="zh-CN"/>
        </w:rPr>
        <w:t xml:space="preserve"> </w:t>
      </w:r>
      <w:r w:rsidR="005525BB">
        <w:rPr>
          <w:lang w:eastAsia="zh-CN"/>
        </w:rPr>
        <w:t xml:space="preserve">as an exemplar </w:t>
      </w:r>
      <w:r w:rsidR="00AE5C3C">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AE5C3C">
        <w:rPr>
          <w:lang w:eastAsia="zh-CN"/>
        </w:rPr>
      </w:r>
      <w:r w:rsidR="00AE5C3C">
        <w:rPr>
          <w:lang w:eastAsia="zh-CN"/>
        </w:rPr>
        <w:fldChar w:fldCharType="separate"/>
      </w:r>
      <w:r w:rsidR="00AE5C3C">
        <w:rPr>
          <w:noProof/>
          <w:lang w:eastAsia="zh-CN"/>
        </w:rPr>
        <w:t>(Kramer et al. 2023)</w:t>
      </w:r>
      <w:r w:rsidR="00AE5C3C">
        <w:rPr>
          <w:lang w:eastAsia="zh-CN"/>
        </w:rPr>
        <w:fldChar w:fldCharType="end"/>
      </w:r>
      <w:r w:rsidR="00AE5C3C">
        <w:rPr>
          <w:lang w:eastAsia="zh-CN"/>
        </w:rPr>
        <w:t>.</w:t>
      </w:r>
      <w:r w:rsidR="0053063F">
        <w:rPr>
          <w:lang w:eastAsia="zh-CN"/>
        </w:rPr>
        <w:t xml:space="preserve"> </w:t>
      </w:r>
      <w:r w:rsidR="002907D1">
        <w:rPr>
          <w:lang w:eastAsia="zh-CN"/>
        </w:rPr>
        <w:t xml:space="preserve">The </w:t>
      </w:r>
      <w:r w:rsidR="00E349FE">
        <w:rPr>
          <w:lang w:eastAsia="zh-CN"/>
        </w:rPr>
        <w:t xml:space="preserve">ESMO </w:t>
      </w:r>
      <w:r w:rsidR="00175EC3">
        <w:rPr>
          <w:lang w:eastAsia="zh-CN"/>
        </w:rPr>
        <w:t>differential</w:t>
      </w:r>
      <w:r w:rsidR="002907D1">
        <w:rPr>
          <w:lang w:eastAsia="zh-CN"/>
        </w:rPr>
        <w:t xml:space="preserve"> </w:t>
      </w:r>
      <w:r w:rsidR="00DA28C2">
        <w:rPr>
          <w:lang w:eastAsia="zh-CN"/>
        </w:rPr>
        <w:t>diagnostic algorithms</w:t>
      </w:r>
      <w:r w:rsidR="00E95D6F">
        <w:rPr>
          <w:lang w:eastAsia="zh-CN"/>
        </w:rPr>
        <w:t xml:space="preserve"> </w:t>
      </w:r>
      <w:r w:rsidR="008B01D0">
        <w:rPr>
          <w:lang w:eastAsia="zh-CN"/>
        </w:rPr>
        <w:t>can</w:t>
      </w:r>
      <w:r w:rsidR="007D276B">
        <w:rPr>
          <w:lang w:eastAsia="zh-CN"/>
        </w:rPr>
        <w:t xml:space="preserve"> supplement the </w:t>
      </w:r>
      <w:r w:rsidR="00312FA3">
        <w:rPr>
          <w:lang w:eastAsia="zh-CN"/>
        </w:rPr>
        <w:t>current and proposed</w:t>
      </w:r>
      <w:r w:rsidR="002E5632">
        <w:rPr>
          <w:lang w:eastAsia="zh-CN"/>
        </w:rPr>
        <w:t xml:space="preserve"> </w:t>
      </w:r>
      <w:r w:rsidR="005953A6">
        <w:rPr>
          <w:lang w:eastAsia="zh-CN"/>
        </w:rPr>
        <w:t>clinical management</w:t>
      </w:r>
      <w:r w:rsidR="008E0697">
        <w:rPr>
          <w:lang w:eastAsia="zh-CN"/>
        </w:rPr>
        <w:t xml:space="preserve"> algorithm</w:t>
      </w:r>
      <w:r w:rsidR="00312FA3">
        <w:rPr>
          <w:lang w:eastAsia="zh-CN"/>
        </w:rPr>
        <w:t>s</w:t>
      </w:r>
      <w:r w:rsidR="008E0697">
        <w:rPr>
          <w:lang w:eastAsia="zh-CN"/>
        </w:rPr>
        <w:t xml:space="preserve"> </w:t>
      </w:r>
      <w:r w:rsidR="008B01D0">
        <w:rPr>
          <w:lang w:eastAsia="zh-CN"/>
        </w:rPr>
        <w:t>(</w:t>
      </w:r>
      <w:r w:rsidR="00206286" w:rsidRPr="5449AB29">
        <w:rPr>
          <w:b/>
          <w:bCs/>
          <w:i/>
          <w:iCs/>
          <w:lang w:eastAsia="zh-CN"/>
        </w:rPr>
        <w:fldChar w:fldCharType="begin"/>
      </w:r>
      <w:r w:rsidR="00206286" w:rsidRPr="5449AB29">
        <w:rPr>
          <w:b/>
          <w:bCs/>
          <w:i/>
          <w:iCs/>
          <w:lang w:eastAsia="zh-CN"/>
        </w:rPr>
        <w:instrText xml:space="preserve"> REF _Ref213322989 \h  \* MERGEFORMAT </w:instrText>
      </w:r>
      <w:r w:rsidR="00206286" w:rsidRPr="5449AB29">
        <w:rPr>
          <w:b/>
          <w:bCs/>
          <w:i/>
          <w:iCs/>
          <w:lang w:eastAsia="zh-CN"/>
        </w:rPr>
      </w:r>
      <w:r w:rsidR="00206286" w:rsidRPr="5449AB29">
        <w:rPr>
          <w:b/>
          <w:bCs/>
          <w:i/>
          <w:iCs/>
          <w:lang w:eastAsia="zh-CN"/>
        </w:rPr>
        <w:fldChar w:fldCharType="separate"/>
      </w:r>
      <w:r w:rsidR="00097BDB" w:rsidRPr="5449AB29">
        <w:rPr>
          <w:b/>
          <w:bCs/>
          <w:i/>
          <w:iCs/>
        </w:rPr>
        <w:t xml:space="preserve">Figure </w:t>
      </w:r>
      <w:r w:rsidR="00097BDB" w:rsidRPr="5449AB29">
        <w:rPr>
          <w:b/>
          <w:bCs/>
          <w:i/>
          <w:iCs/>
          <w:noProof/>
        </w:rPr>
        <w:t>2</w:t>
      </w:r>
      <w:r w:rsidR="00206286" w:rsidRPr="5449AB29">
        <w:rPr>
          <w:b/>
          <w:bCs/>
          <w:i/>
          <w:iCs/>
          <w:lang w:eastAsia="zh-CN"/>
        </w:rPr>
        <w:fldChar w:fldCharType="end"/>
      </w:r>
      <w:r w:rsidR="00B918B5" w:rsidRPr="00206286">
        <w:rPr>
          <w:lang w:eastAsia="zh-CN"/>
        </w:rPr>
        <w:fldChar w:fldCharType="begin"/>
      </w:r>
      <w:r w:rsidR="00B918B5" w:rsidRPr="00206286">
        <w:rPr>
          <w:lang w:eastAsia="zh-CN"/>
        </w:rPr>
        <w:instrText xml:space="preserve"> REF _Ref212990146 \h </w:instrText>
      </w:r>
      <w:r w:rsidR="00F642C7" w:rsidRPr="00206286">
        <w:rPr>
          <w:lang w:eastAsia="zh-CN"/>
        </w:rPr>
        <w:instrText xml:space="preserve"> \* MERGEFORMAT </w:instrText>
      </w:r>
      <w:r w:rsidR="00B918B5" w:rsidRPr="00206286">
        <w:rPr>
          <w:lang w:eastAsia="zh-CN"/>
        </w:rPr>
      </w:r>
      <w:r w:rsidR="00B918B5" w:rsidRPr="00206286">
        <w:rPr>
          <w:lang w:eastAsia="zh-CN"/>
        </w:rPr>
        <w:fldChar w:fldCharType="end"/>
      </w:r>
      <w:r w:rsidR="00B918B5">
        <w:rPr>
          <w:lang w:eastAsia="zh-CN"/>
        </w:rPr>
        <w:t xml:space="preserve"> and </w:t>
      </w:r>
      <w:r w:rsidR="00206286" w:rsidRPr="5449AB29">
        <w:rPr>
          <w:b/>
          <w:bCs/>
          <w:i/>
          <w:iCs/>
          <w:lang w:eastAsia="zh-CN"/>
        </w:rPr>
        <w:fldChar w:fldCharType="begin"/>
      </w:r>
      <w:r w:rsidR="00206286" w:rsidRPr="5449AB29">
        <w:rPr>
          <w:b/>
          <w:bCs/>
          <w:i/>
          <w:iCs/>
          <w:lang w:eastAsia="zh-CN"/>
        </w:rPr>
        <w:instrText xml:space="preserve"> REF _Ref212990191 \h  \* MERGEFORMAT </w:instrText>
      </w:r>
      <w:r w:rsidR="00206286" w:rsidRPr="5449AB29">
        <w:rPr>
          <w:b/>
          <w:bCs/>
          <w:i/>
          <w:iCs/>
          <w:lang w:eastAsia="zh-CN"/>
        </w:rPr>
      </w:r>
      <w:r w:rsidR="00206286" w:rsidRPr="5449AB29">
        <w:rPr>
          <w:b/>
          <w:bCs/>
          <w:i/>
          <w:iCs/>
          <w:lang w:eastAsia="zh-CN"/>
        </w:rPr>
        <w:fldChar w:fldCharType="separate"/>
      </w:r>
      <w:r w:rsidR="00097BDB" w:rsidRPr="5449AB29">
        <w:rPr>
          <w:b/>
          <w:bCs/>
          <w:i/>
          <w:iCs/>
        </w:rPr>
        <w:t xml:space="preserve">Figure </w:t>
      </w:r>
      <w:r w:rsidR="00097BDB" w:rsidRPr="5449AB29">
        <w:rPr>
          <w:b/>
          <w:bCs/>
          <w:i/>
          <w:iCs/>
          <w:noProof/>
        </w:rPr>
        <w:t>3</w:t>
      </w:r>
      <w:r w:rsidR="00206286" w:rsidRPr="5449AB29">
        <w:rPr>
          <w:b/>
          <w:bCs/>
          <w:i/>
          <w:iCs/>
          <w:lang w:eastAsia="zh-CN"/>
        </w:rPr>
        <w:fldChar w:fldCharType="end"/>
      </w:r>
      <w:r w:rsidR="008B01D0">
        <w:rPr>
          <w:lang w:eastAsia="zh-CN"/>
        </w:rPr>
        <w:t xml:space="preserve">) </w:t>
      </w:r>
      <w:r w:rsidR="006D4C9D">
        <w:rPr>
          <w:lang w:eastAsia="zh-CN"/>
        </w:rPr>
        <w:t>that</w:t>
      </w:r>
      <w:r w:rsidR="00E425ED">
        <w:rPr>
          <w:lang w:eastAsia="zh-CN"/>
        </w:rPr>
        <w:t xml:space="preserve"> </w:t>
      </w:r>
      <w:r w:rsidR="006D4C9D">
        <w:rPr>
          <w:lang w:eastAsia="zh-CN"/>
        </w:rPr>
        <w:t>c</w:t>
      </w:r>
      <w:r w:rsidR="00E425ED">
        <w:rPr>
          <w:lang w:eastAsia="zh-CN"/>
        </w:rPr>
        <w:t xml:space="preserve">over CUP </w:t>
      </w:r>
      <w:r w:rsidR="00587E44">
        <w:rPr>
          <w:lang w:eastAsia="zh-CN"/>
        </w:rPr>
        <w:t>more generally</w:t>
      </w:r>
      <w:r w:rsidR="007E647A">
        <w:rPr>
          <w:lang w:eastAsia="zh-CN"/>
        </w:rPr>
        <w:t xml:space="preserve">, without reference to a </w:t>
      </w:r>
      <w:r w:rsidR="00B4528E">
        <w:rPr>
          <w:lang w:eastAsia="zh-CN"/>
        </w:rPr>
        <w:t xml:space="preserve">specific suspected </w:t>
      </w:r>
      <w:r w:rsidR="00C53B54">
        <w:rPr>
          <w:lang w:eastAsia="zh-CN"/>
        </w:rPr>
        <w:t>primary site.</w:t>
      </w:r>
    </w:p>
    <w:p w14:paraId="2D6066F0" w14:textId="41FC5A06" w:rsidR="00F517EA" w:rsidRDefault="00AC7280" w:rsidP="001E233C">
      <w:pPr>
        <w:rPr>
          <w:lang w:eastAsia="zh-CN"/>
        </w:rPr>
      </w:pPr>
      <w:r>
        <w:rPr>
          <w:lang w:eastAsia="zh-CN"/>
        </w:rPr>
        <w:t xml:space="preserve">In Australia, </w:t>
      </w:r>
      <w:r w:rsidR="00797351">
        <w:rPr>
          <w:lang w:eastAsia="zh-CN"/>
        </w:rPr>
        <w:t>it</w:t>
      </w:r>
      <w:r w:rsidR="003F0946" w:rsidRPr="00CF3043">
        <w:rPr>
          <w:lang w:eastAsia="zh-CN"/>
        </w:rPr>
        <w:t xml:space="preserve"> is</w:t>
      </w:r>
      <w:r w:rsidR="008C1973">
        <w:rPr>
          <w:rFonts w:hint="eastAsia"/>
          <w:lang w:eastAsia="zh-CN"/>
        </w:rPr>
        <w:t xml:space="preserve"> </w:t>
      </w:r>
      <w:r w:rsidR="004E0DF4">
        <w:rPr>
          <w:rFonts w:hint="eastAsia"/>
          <w:lang w:eastAsia="zh-CN"/>
        </w:rPr>
        <w:t xml:space="preserve">estimated there </w:t>
      </w:r>
      <w:r w:rsidR="00641B1E">
        <w:rPr>
          <w:lang w:eastAsia="zh-CN"/>
        </w:rPr>
        <w:t>will be</w:t>
      </w:r>
      <w:r w:rsidR="004E0DF4">
        <w:rPr>
          <w:rFonts w:hint="eastAsia"/>
          <w:lang w:eastAsia="zh-CN"/>
        </w:rPr>
        <w:t xml:space="preserve"> 2,633 new </w:t>
      </w:r>
      <w:r w:rsidR="00576EDF">
        <w:rPr>
          <w:lang w:eastAsia="zh-CN"/>
        </w:rPr>
        <w:t xml:space="preserve">CUP </w:t>
      </w:r>
      <w:r w:rsidR="004E0DF4">
        <w:rPr>
          <w:rFonts w:hint="eastAsia"/>
          <w:lang w:eastAsia="zh-CN"/>
        </w:rPr>
        <w:t>cases</w:t>
      </w:r>
      <w:r w:rsidR="00034BE7">
        <w:rPr>
          <w:lang w:eastAsia="zh-CN"/>
        </w:rPr>
        <w:t xml:space="preserve"> in 202</w:t>
      </w:r>
      <w:r w:rsidR="000C4076">
        <w:rPr>
          <w:lang w:eastAsia="zh-CN"/>
        </w:rPr>
        <w:t>5</w:t>
      </w:r>
      <w:r w:rsidR="005D1FED">
        <w:rPr>
          <w:lang w:eastAsia="zh-CN"/>
        </w:rPr>
        <w:t>, with</w:t>
      </w:r>
      <w:r w:rsidR="004E0DF4">
        <w:rPr>
          <w:rFonts w:hint="eastAsia"/>
          <w:lang w:eastAsia="zh-CN"/>
        </w:rPr>
        <w:t xml:space="preserve"> </w:t>
      </w:r>
      <w:r w:rsidR="009D7029">
        <w:rPr>
          <w:lang w:eastAsia="zh-CN"/>
        </w:rPr>
        <w:t>an</w:t>
      </w:r>
      <w:r w:rsidR="009D7029">
        <w:rPr>
          <w:rFonts w:hint="eastAsia"/>
          <w:lang w:eastAsia="zh-CN"/>
        </w:rPr>
        <w:t xml:space="preserve"> </w:t>
      </w:r>
      <w:r w:rsidR="004E0DF4">
        <w:rPr>
          <w:rFonts w:hint="eastAsia"/>
          <w:lang w:eastAsia="zh-CN"/>
        </w:rPr>
        <w:t xml:space="preserve">age-standardised rate </w:t>
      </w:r>
      <w:r w:rsidR="009D7029">
        <w:rPr>
          <w:lang w:eastAsia="zh-CN"/>
        </w:rPr>
        <w:t>of</w:t>
      </w:r>
      <w:r w:rsidR="004E0DF4">
        <w:rPr>
          <w:rFonts w:hint="eastAsia"/>
          <w:lang w:eastAsia="zh-CN"/>
        </w:rPr>
        <w:t xml:space="preserve"> 6.9 per 100,000 population</w:t>
      </w:r>
      <w:r w:rsidR="000E7F0F">
        <w:rPr>
          <w:lang w:eastAsia="zh-CN"/>
        </w:rPr>
        <w:t xml:space="preserve"> </w:t>
      </w:r>
      <w:r w:rsidR="00140BEE">
        <w:rPr>
          <w:lang w:eastAsia="zh-CN"/>
        </w:rPr>
        <w:fldChar w:fldCharType="begin"/>
      </w:r>
      <w:r w:rsidR="00995E4D">
        <w:rPr>
          <w:lang w:eastAsia="zh-CN"/>
        </w:rPr>
        <w:instrText xml:space="preserve"> ADDIN EN.CITE &lt;EndNote&gt;&lt;Cite&gt;&lt;Author&gt;Australian Institute of Health and Welfare&lt;/Author&gt;&lt;Year&gt;2025&lt;/Year&gt;&lt;RecNum&gt;29&lt;/RecNum&gt;&lt;DisplayText&gt;(Australian Institute of Health and Welfare 2025a)&lt;/DisplayText&gt;&lt;record&gt;&lt;rec-number&gt;29&lt;/rec-number&gt;&lt;foreign-keys&gt;&lt;key app="EN" db-id="02prazdt52fsvjeaddtpaerxesd95zprrvwf" timestamp="1761101166"&gt;29&lt;/key&gt;&lt;/foreign-keys&gt;&lt;ref-type name="Report"&gt;27&lt;/ref-type&gt;&lt;contributors&gt;&lt;authors&gt;&lt;author&gt;Australian Institute of Health and Welfare,&lt;/author&gt;&lt;/authors&gt;&lt;/contributors&gt;&lt;titles&gt;&lt;title&gt;Cancer data in Australia&lt;/title&gt;&lt;/titles&gt;&lt;dates&gt;&lt;year&gt;2025&lt;/year&gt;&lt;/dates&gt;&lt;pub-location&gt;Canberra&lt;/pub-location&gt;&lt;publisher&gt;AIHW&lt;/publisher&gt;&lt;urls&gt;&lt;related-urls&gt;&lt;url&gt;https://www.aihw.gov.au/reports/cancer/cancer-data-in-australia&lt;/url&gt;&lt;/related-urls&gt;&lt;/urls&gt;&lt;/record&gt;&lt;/Cite&gt;&lt;/EndNote&gt;</w:instrText>
      </w:r>
      <w:r w:rsidR="00140BEE">
        <w:rPr>
          <w:lang w:eastAsia="zh-CN"/>
        </w:rPr>
        <w:fldChar w:fldCharType="separate"/>
      </w:r>
      <w:r w:rsidR="00995E4D">
        <w:rPr>
          <w:noProof/>
          <w:lang w:eastAsia="zh-CN"/>
        </w:rPr>
        <w:t>(Australian Institute of Health and Welfare 2025a)</w:t>
      </w:r>
      <w:r w:rsidR="00140BEE">
        <w:rPr>
          <w:lang w:eastAsia="zh-CN"/>
        </w:rPr>
        <w:fldChar w:fldCharType="end"/>
      </w:r>
      <w:r w:rsidR="005D1FED">
        <w:rPr>
          <w:lang w:eastAsia="zh-CN"/>
        </w:rPr>
        <w:t>.</w:t>
      </w:r>
      <w:r w:rsidR="009614CF">
        <w:rPr>
          <w:rFonts w:hint="eastAsia"/>
          <w:lang w:eastAsia="zh-CN"/>
        </w:rPr>
        <w:t xml:space="preserve"> </w:t>
      </w:r>
      <w:r w:rsidR="005D1FED">
        <w:rPr>
          <w:lang w:eastAsia="zh-CN"/>
        </w:rPr>
        <w:t xml:space="preserve">Based on </w:t>
      </w:r>
      <w:r w:rsidR="00576EDF">
        <w:rPr>
          <w:lang w:eastAsia="zh-CN"/>
        </w:rPr>
        <w:t>Australian Institute of Health and Welfare (AIHW)</w:t>
      </w:r>
      <w:r w:rsidR="005D1FED">
        <w:rPr>
          <w:lang w:eastAsia="zh-CN"/>
        </w:rPr>
        <w:t xml:space="preserve"> 202</w:t>
      </w:r>
      <w:r w:rsidR="008C319A">
        <w:rPr>
          <w:lang w:eastAsia="zh-CN"/>
        </w:rPr>
        <w:t xml:space="preserve">5 data, CUP is </w:t>
      </w:r>
      <w:r w:rsidR="008C1973">
        <w:rPr>
          <w:rFonts w:hint="eastAsia"/>
          <w:lang w:eastAsia="zh-CN"/>
        </w:rPr>
        <w:t>projected to be</w:t>
      </w:r>
      <w:r w:rsidR="003F0946" w:rsidRPr="00CF3043">
        <w:rPr>
          <w:lang w:eastAsia="zh-CN"/>
        </w:rPr>
        <w:t xml:space="preserve"> the </w:t>
      </w:r>
      <w:r w:rsidR="003F0946" w:rsidRPr="00931B41">
        <w:rPr>
          <w:lang w:eastAsia="zh-CN"/>
        </w:rPr>
        <w:t>1</w:t>
      </w:r>
      <w:r w:rsidR="00ED0C9C" w:rsidRPr="00931B41">
        <w:rPr>
          <w:rFonts w:hint="eastAsia"/>
          <w:lang w:eastAsia="zh-CN"/>
        </w:rPr>
        <w:t>5</w:t>
      </w:r>
      <w:r w:rsidR="003F0946" w:rsidRPr="00421BAC">
        <w:rPr>
          <w:lang w:eastAsia="zh-CN"/>
        </w:rPr>
        <w:t>th</w:t>
      </w:r>
      <w:r w:rsidR="003F0946" w:rsidRPr="00931B41">
        <w:rPr>
          <w:lang w:eastAsia="zh-CN"/>
        </w:rPr>
        <w:t xml:space="preserve"> </w:t>
      </w:r>
      <w:r w:rsidR="003F0946" w:rsidRPr="00CF3043">
        <w:rPr>
          <w:lang w:eastAsia="zh-CN"/>
        </w:rPr>
        <w:t>most common cancer diagnosis</w:t>
      </w:r>
      <w:r w:rsidR="003F0946">
        <w:rPr>
          <w:rFonts w:hint="eastAsia"/>
          <w:lang w:eastAsia="zh-CN"/>
        </w:rPr>
        <w:t xml:space="preserve"> </w:t>
      </w:r>
      <w:r w:rsidR="00ED0C9C">
        <w:rPr>
          <w:rFonts w:hint="eastAsia"/>
          <w:lang w:eastAsia="zh-CN"/>
        </w:rPr>
        <w:t>and</w:t>
      </w:r>
      <w:r w:rsidR="003F0946" w:rsidRPr="00CF3043">
        <w:rPr>
          <w:lang w:eastAsia="zh-CN"/>
        </w:rPr>
        <w:t xml:space="preserve"> the </w:t>
      </w:r>
      <w:r w:rsidR="00931B41">
        <w:rPr>
          <w:rFonts w:hint="eastAsia"/>
          <w:lang w:eastAsia="zh-CN"/>
        </w:rPr>
        <w:t>8</w:t>
      </w:r>
      <w:r w:rsidR="00931B41" w:rsidRPr="00421BAC">
        <w:rPr>
          <w:lang w:eastAsia="zh-CN"/>
        </w:rPr>
        <w:t>th</w:t>
      </w:r>
      <w:r w:rsidR="003F0946" w:rsidRPr="00CF3043">
        <w:rPr>
          <w:lang w:eastAsia="zh-CN"/>
        </w:rPr>
        <w:t xml:space="preserve"> most</w:t>
      </w:r>
      <w:r w:rsidR="003F0946">
        <w:rPr>
          <w:rFonts w:hint="eastAsia"/>
          <w:lang w:eastAsia="zh-CN"/>
        </w:rPr>
        <w:t xml:space="preserve"> </w:t>
      </w:r>
      <w:r w:rsidR="003F0946" w:rsidRPr="00CF3043">
        <w:rPr>
          <w:lang w:eastAsia="zh-CN"/>
        </w:rPr>
        <w:t>common cause of cancer-related death</w:t>
      </w:r>
      <w:r w:rsidR="00B51BFD">
        <w:rPr>
          <w:rFonts w:hint="eastAsia"/>
          <w:lang w:eastAsia="zh-CN"/>
        </w:rPr>
        <w:t xml:space="preserve"> </w:t>
      </w:r>
      <w:r w:rsidR="00B51BFD" w:rsidRPr="00E13E43">
        <w:rPr>
          <w:rFonts w:hint="eastAsia"/>
          <w:lang w:eastAsia="zh-CN"/>
        </w:rPr>
        <w:t>(</w:t>
      </w:r>
      <w:r w:rsidR="00E13E43" w:rsidRPr="00E13E43">
        <w:rPr>
          <w:b/>
          <w:bCs/>
          <w:i/>
          <w:iCs/>
          <w:lang w:eastAsia="zh-CN"/>
        </w:rPr>
        <w:fldChar w:fldCharType="begin"/>
      </w:r>
      <w:r w:rsidR="00E13E43" w:rsidRPr="00E13E43">
        <w:rPr>
          <w:b/>
          <w:bCs/>
          <w:i/>
          <w:iCs/>
          <w:lang w:eastAsia="zh-CN"/>
        </w:rPr>
        <w:instrText xml:space="preserve"> </w:instrText>
      </w:r>
      <w:r w:rsidR="00E13E43" w:rsidRPr="00E13E43">
        <w:rPr>
          <w:rFonts w:hint="eastAsia"/>
          <w:b/>
          <w:bCs/>
          <w:i/>
          <w:iCs/>
          <w:lang w:eastAsia="zh-CN"/>
        </w:rPr>
        <w:instrText>REF _Ref212728142 \h</w:instrText>
      </w:r>
      <w:r w:rsidR="00E13E43" w:rsidRPr="00E13E43">
        <w:rPr>
          <w:b/>
          <w:bCs/>
          <w:i/>
          <w:iCs/>
          <w:lang w:eastAsia="zh-CN"/>
        </w:rPr>
        <w:instrText xml:space="preserve">  \* MERGEFORMAT </w:instrText>
      </w:r>
      <w:r w:rsidR="00E13E43" w:rsidRPr="00E13E43">
        <w:rPr>
          <w:b/>
          <w:bCs/>
          <w:i/>
          <w:iCs/>
          <w:lang w:eastAsia="zh-CN"/>
        </w:rPr>
      </w:r>
      <w:r w:rsidR="00E13E43" w:rsidRPr="00E13E43">
        <w:rPr>
          <w:b/>
          <w:bCs/>
          <w:i/>
          <w:iCs/>
          <w:lang w:eastAsia="zh-CN"/>
        </w:rPr>
        <w:fldChar w:fldCharType="separate"/>
      </w:r>
      <w:r w:rsidR="00097BDB" w:rsidRPr="00097BDB">
        <w:rPr>
          <w:rFonts w:hint="eastAsia"/>
          <w:b/>
          <w:bCs/>
          <w:i/>
          <w:iCs/>
        </w:rPr>
        <w:t xml:space="preserve">Table </w:t>
      </w:r>
      <w:r w:rsidR="00097BDB" w:rsidRPr="00097BDB">
        <w:rPr>
          <w:b/>
          <w:bCs/>
          <w:i/>
          <w:iCs/>
          <w:noProof/>
        </w:rPr>
        <w:t>2</w:t>
      </w:r>
      <w:r w:rsidR="00E13E43" w:rsidRPr="00E13E43">
        <w:rPr>
          <w:b/>
          <w:bCs/>
          <w:i/>
          <w:iCs/>
          <w:lang w:eastAsia="zh-CN"/>
        </w:rPr>
        <w:fldChar w:fldCharType="end"/>
      </w:r>
      <w:r w:rsidR="00C86320" w:rsidRPr="00E13E43">
        <w:rPr>
          <w:lang w:eastAsia="zh-CN"/>
        </w:rPr>
        <w:t>)</w:t>
      </w:r>
      <w:r w:rsidR="00C86320">
        <w:rPr>
          <w:lang w:eastAsia="zh-CN"/>
        </w:rPr>
        <w:t xml:space="preserve"> </w:t>
      </w:r>
      <w:r w:rsidR="00BC3965">
        <w:rPr>
          <w:lang w:eastAsia="zh-CN"/>
        </w:rPr>
        <w:fldChar w:fldCharType="begin"/>
      </w:r>
      <w:r w:rsidR="00995E4D">
        <w:rPr>
          <w:lang w:eastAsia="zh-CN"/>
        </w:rPr>
        <w:instrText xml:space="preserve"> ADDIN EN.CITE &lt;EndNote&gt;&lt;Cite&gt;&lt;Author&gt;Australian Institute of Health and Welfare&lt;/Author&gt;&lt;Year&gt;2025&lt;/Year&gt;&lt;RecNum&gt;27&lt;/RecNum&gt;&lt;DisplayText&gt;(Australian Institute of Health and Welfare 2025b)&lt;/DisplayText&gt;&lt;record&gt;&lt;rec-number&gt;27&lt;/rec-number&gt;&lt;foreign-keys&gt;&lt;key app="EN" db-id="02prazdt52fsvjeaddtpaerxesd95zprrvwf" timestamp="1759983068"&gt;27&lt;/key&gt;&lt;/foreign-keys&gt;&lt;ref-type name="Web Page"&gt;12&lt;/ref-type&gt;&lt;contributors&gt;&lt;authors&gt;&lt;author&gt;Australian Institute of Health and Welfare,&lt;/author&gt;&lt;/authors&gt;&lt;/contributors&gt;&lt;titles&gt;&lt;title&gt;&lt;style face="italic" font="default" size="100%"&gt;Cancer in Australia 2025&lt;/style&gt;&lt;/title&gt;&lt;secondary-title&gt;Cat. no: CAN 122&lt;/secondary-title&gt;&lt;/titles&gt;&lt;dates&gt;&lt;year&gt;2025&lt;/year&gt;&lt;/dates&gt;&lt;publisher&gt;Canberra: AIHW&lt;/publisher&gt;&lt;urls&gt;&lt;related-urls&gt;&lt;url&gt;https://www.aihw.gov.au/getmedia/ea870f59-a9e4-4772-8fa8-e1206b56a552/cancer-data-in-australia.pdf?v=20251008141103&amp;amp;inline=true&lt;/url&gt;&lt;/related-urls&gt;&lt;/urls&gt;&lt;/record&gt;&lt;/Cite&gt;&lt;/EndNote&gt;</w:instrText>
      </w:r>
      <w:r w:rsidR="00BC3965">
        <w:rPr>
          <w:lang w:eastAsia="zh-CN"/>
        </w:rPr>
        <w:fldChar w:fldCharType="separate"/>
      </w:r>
      <w:r w:rsidR="00995E4D">
        <w:rPr>
          <w:noProof/>
          <w:lang w:eastAsia="zh-CN"/>
        </w:rPr>
        <w:t>(Australian Institute of Health and Welfare 2025b)</w:t>
      </w:r>
      <w:r w:rsidR="00BC3965">
        <w:rPr>
          <w:lang w:eastAsia="zh-CN"/>
        </w:rPr>
        <w:fldChar w:fldCharType="end"/>
      </w:r>
      <w:r w:rsidR="00C86320">
        <w:rPr>
          <w:lang w:eastAsia="zh-CN"/>
        </w:rPr>
        <w:t>.</w:t>
      </w:r>
      <w:r w:rsidR="003C2A79">
        <w:rPr>
          <w:rFonts w:hint="eastAsia"/>
          <w:lang w:eastAsia="zh-CN"/>
        </w:rPr>
        <w:t xml:space="preserve"> </w:t>
      </w:r>
      <w:r w:rsidR="0003727D">
        <w:rPr>
          <w:lang w:eastAsia="zh-CN"/>
        </w:rPr>
        <w:t>In</w:t>
      </w:r>
      <w:r w:rsidR="0003727D">
        <w:rPr>
          <w:rFonts w:hint="eastAsia"/>
          <w:lang w:eastAsia="zh-CN"/>
        </w:rPr>
        <w:t xml:space="preserve"> 2021, CUP </w:t>
      </w:r>
      <w:r w:rsidR="0003727D">
        <w:rPr>
          <w:lang w:eastAsia="zh-CN"/>
        </w:rPr>
        <w:t>was</w:t>
      </w:r>
      <w:r w:rsidR="0003727D">
        <w:rPr>
          <w:rFonts w:hint="eastAsia"/>
          <w:lang w:eastAsia="zh-CN"/>
        </w:rPr>
        <w:t xml:space="preserve"> the </w:t>
      </w:r>
      <w:r w:rsidR="00697311">
        <w:rPr>
          <w:lang w:eastAsia="zh-CN"/>
        </w:rPr>
        <w:t>5</w:t>
      </w:r>
      <w:r w:rsidR="00697311" w:rsidRPr="004A4EFD">
        <w:rPr>
          <w:lang w:eastAsia="zh-CN"/>
        </w:rPr>
        <w:t>th</w:t>
      </w:r>
      <w:r w:rsidR="004A4EFD">
        <w:rPr>
          <w:lang w:eastAsia="zh-CN"/>
        </w:rPr>
        <w:t xml:space="preserve"> </w:t>
      </w:r>
      <w:r w:rsidR="0003727D">
        <w:rPr>
          <w:lang w:eastAsia="zh-CN"/>
        </w:rPr>
        <w:t>most</w:t>
      </w:r>
      <w:r w:rsidR="0003727D" w:rsidRPr="00624009">
        <w:rPr>
          <w:lang w:eastAsia="zh-CN"/>
        </w:rPr>
        <w:t xml:space="preserve"> </w:t>
      </w:r>
      <w:r w:rsidR="0003727D">
        <w:rPr>
          <w:rFonts w:hint="eastAsia"/>
          <w:lang w:eastAsia="zh-CN"/>
        </w:rPr>
        <w:t>prevalent</w:t>
      </w:r>
      <w:r w:rsidR="0003727D" w:rsidRPr="00624009">
        <w:rPr>
          <w:lang w:eastAsia="zh-CN"/>
        </w:rPr>
        <w:t xml:space="preserve"> cause of cancer death among females and </w:t>
      </w:r>
      <w:r w:rsidR="0003727D">
        <w:rPr>
          <w:lang w:eastAsia="zh-CN"/>
        </w:rPr>
        <w:t xml:space="preserve">the </w:t>
      </w:r>
      <w:r w:rsidR="004A4EFD">
        <w:rPr>
          <w:lang w:eastAsia="zh-CN"/>
        </w:rPr>
        <w:t>6</w:t>
      </w:r>
      <w:r w:rsidR="004A4EFD" w:rsidRPr="004A4EFD">
        <w:rPr>
          <w:lang w:eastAsia="zh-CN"/>
        </w:rPr>
        <w:t>th</w:t>
      </w:r>
      <w:r w:rsidR="004A4EFD">
        <w:rPr>
          <w:lang w:eastAsia="zh-CN"/>
        </w:rPr>
        <w:t xml:space="preserve"> </w:t>
      </w:r>
      <w:r w:rsidR="0003727D" w:rsidRPr="00624009">
        <w:rPr>
          <w:lang w:eastAsia="zh-CN"/>
        </w:rPr>
        <w:t xml:space="preserve">most </w:t>
      </w:r>
      <w:r w:rsidR="0003727D">
        <w:rPr>
          <w:rFonts w:hint="eastAsia"/>
          <w:lang w:eastAsia="zh-CN"/>
        </w:rPr>
        <w:t>prevalent</w:t>
      </w:r>
      <w:r w:rsidR="0003727D" w:rsidRPr="00624009">
        <w:rPr>
          <w:lang w:eastAsia="zh-CN"/>
        </w:rPr>
        <w:t xml:space="preserve"> cause of cancer death among males in Australia</w:t>
      </w:r>
      <w:r w:rsidR="0003727D">
        <w:rPr>
          <w:lang w:eastAsia="zh-CN"/>
        </w:rPr>
        <w:t xml:space="preserve"> </w:t>
      </w:r>
      <w:r w:rsidR="0003727D">
        <w:rPr>
          <w:lang w:eastAsia="zh-CN"/>
        </w:rPr>
        <w:fldChar w:fldCharType="begin"/>
      </w:r>
      <w:r w:rsidR="0003727D">
        <w:rPr>
          <w:lang w:eastAsia="zh-CN"/>
        </w:rPr>
        <w:instrText xml:space="preserve"> ADDIN EN.CITE &lt;EndNote&gt;&lt;Cite&gt;&lt;Author&gt;Australian Institute of Health and Welfare&lt;/Author&gt;&lt;Year&gt;2021&lt;/Year&gt;&lt;RecNum&gt;26&lt;/RecNum&gt;&lt;DisplayText&gt;(Australian Institute of Health and Welfare 2021)&lt;/DisplayText&gt;&lt;record&gt;&lt;rec-number&gt;26&lt;/rec-number&gt;&lt;foreign-keys&gt;&lt;key app="EN" db-id="02prazdt52fsvjeaddtpaerxesd95zprrvwf" timestamp="1759982792"&gt;26&lt;/key&gt;&lt;/foreign-keys&gt;&lt;ref-type name="Web Page"&gt;12&lt;/ref-type&gt;&lt;contributors&gt;&lt;authors&gt;&lt;author&gt;Australian Institute of Health and Welfare,&lt;/author&gt;&lt;/authors&gt;&lt;/contributors&gt;&lt;titles&gt;&lt;title&gt;Cancer in Australia 2021&lt;/title&gt;&lt;secondary-title&gt;Cancer series no. 133&lt;/secondary-title&gt;&lt;/titles&gt;&lt;edition&gt;Cat. no. CAN 144&lt;/edition&gt;&lt;dates&gt;&lt;year&gt;2021&lt;/year&gt;&lt;/dates&gt;&lt;publisher&gt;Canberra: AIHW&lt;/publisher&gt;&lt;isbn&gt;978-1-76054-919-0 (Online)&lt;/isbn&gt;&lt;urls&gt;&lt;related-urls&gt;&lt;url&gt;https://www.aihw.gov.au/getmedia/0ea708eb-dd6e-4499-9080-1cc7b5990e64/aihw-can-144.pdf?v=20230605165731&amp;amp;inline=true&lt;/url&gt;&lt;/related-urls&gt;&lt;/urls&gt;&lt;electronic-resource-num&gt;10.25816/ye05-nm50&lt;/electronic-resource-num&gt;&lt;/record&gt;&lt;/Cite&gt;&lt;/EndNote&gt;</w:instrText>
      </w:r>
      <w:r w:rsidR="0003727D">
        <w:rPr>
          <w:lang w:eastAsia="zh-CN"/>
        </w:rPr>
        <w:fldChar w:fldCharType="separate"/>
      </w:r>
      <w:r w:rsidR="0003727D">
        <w:rPr>
          <w:noProof/>
          <w:lang w:eastAsia="zh-CN"/>
        </w:rPr>
        <w:t>(Australian Institute of Health and Welfare 2021)</w:t>
      </w:r>
      <w:r w:rsidR="0003727D">
        <w:rPr>
          <w:lang w:eastAsia="zh-CN"/>
        </w:rPr>
        <w:fldChar w:fldCharType="end"/>
      </w:r>
      <w:r w:rsidR="0003727D">
        <w:rPr>
          <w:lang w:eastAsia="zh-CN"/>
        </w:rPr>
        <w:t>.</w:t>
      </w:r>
      <w:r w:rsidR="0003727D">
        <w:rPr>
          <w:rFonts w:hint="eastAsia"/>
          <w:lang w:eastAsia="zh-CN"/>
        </w:rPr>
        <w:t xml:space="preserve"> </w:t>
      </w:r>
      <w:r w:rsidR="00275075">
        <w:rPr>
          <w:rFonts w:hint="eastAsia"/>
          <w:lang w:eastAsia="zh-CN"/>
        </w:rPr>
        <w:t>Males in Australia ha</w:t>
      </w:r>
      <w:r w:rsidR="001C73E0">
        <w:rPr>
          <w:lang w:eastAsia="zh-CN"/>
        </w:rPr>
        <w:t>ve</w:t>
      </w:r>
      <w:r w:rsidR="00275075">
        <w:rPr>
          <w:rFonts w:hint="eastAsia"/>
          <w:lang w:eastAsia="zh-CN"/>
        </w:rPr>
        <w:t xml:space="preserve"> slightly greater </w:t>
      </w:r>
      <w:r w:rsidR="006A5AFD">
        <w:rPr>
          <w:rFonts w:hint="eastAsia"/>
          <w:lang w:eastAsia="zh-CN"/>
        </w:rPr>
        <w:t xml:space="preserve">incidence </w:t>
      </w:r>
      <w:r w:rsidR="00275075">
        <w:rPr>
          <w:rFonts w:hint="eastAsia"/>
          <w:lang w:eastAsia="zh-CN"/>
        </w:rPr>
        <w:t xml:space="preserve">and mortality </w:t>
      </w:r>
      <w:r w:rsidR="00E13E43">
        <w:rPr>
          <w:lang w:eastAsia="zh-CN"/>
        </w:rPr>
        <w:t>rates from CUP compared to</w:t>
      </w:r>
      <w:r w:rsidR="00275075">
        <w:rPr>
          <w:rFonts w:hint="eastAsia"/>
          <w:lang w:eastAsia="zh-CN"/>
        </w:rPr>
        <w:t xml:space="preserve"> females</w:t>
      </w:r>
      <w:r w:rsidR="00807C2A">
        <w:rPr>
          <w:lang w:eastAsia="zh-CN"/>
        </w:rPr>
        <w:t xml:space="preserve"> </w:t>
      </w:r>
      <w:r w:rsidR="00BC3965">
        <w:rPr>
          <w:lang w:eastAsia="zh-CN"/>
        </w:rPr>
        <w:fldChar w:fldCharType="begin"/>
      </w:r>
      <w:r w:rsidR="00375056">
        <w:rPr>
          <w:lang w:eastAsia="zh-CN"/>
        </w:rPr>
        <w:instrText xml:space="preserve"> ADDIN EN.CITE &lt;EndNote&gt;&lt;Cite&gt;&lt;Author&gt;Australian Institute of Health and Welfare&lt;/Author&gt;&lt;Year&gt;2021&lt;/Year&gt;&lt;RecNum&gt;26&lt;/RecNum&gt;&lt;DisplayText&gt;(Australian Institute of Health and Welfare 2021)&lt;/DisplayText&gt;&lt;record&gt;&lt;rec-number&gt;26&lt;/rec-number&gt;&lt;foreign-keys&gt;&lt;key app="EN" db-id="02prazdt52fsvjeaddtpaerxesd95zprrvwf" timestamp="1759982792"&gt;26&lt;/key&gt;&lt;/foreign-keys&gt;&lt;ref-type name="Web Page"&gt;12&lt;/ref-type&gt;&lt;contributors&gt;&lt;authors&gt;&lt;author&gt;Australian Institute of Health and Welfare,&lt;/author&gt;&lt;/authors&gt;&lt;/contributors&gt;&lt;titles&gt;&lt;title&gt;Cancer in Australia 2021&lt;/title&gt;&lt;secondary-title&gt;Cancer series no. 133&lt;/secondary-title&gt;&lt;/titles&gt;&lt;edition&gt;Cat. no. CAN 144&lt;/edition&gt;&lt;dates&gt;&lt;year&gt;2021&lt;/year&gt;&lt;/dates&gt;&lt;publisher&gt;Canberra: AIHW&lt;/publisher&gt;&lt;isbn&gt;978-1-76054-919-0 (Online)&lt;/isbn&gt;&lt;urls&gt;&lt;related-urls&gt;&lt;url&gt;https://www.aihw.gov.au/getmedia/0ea708eb-dd6e-4499-9080-1cc7b5990e64/aihw-can-144.pdf?v=20230605165731&amp;amp;inline=true&lt;/url&gt;&lt;/related-urls&gt;&lt;/urls&gt;&lt;electronic-resource-num&gt;10.25816/ye05-nm50&lt;/electronic-resource-num&gt;&lt;/record&gt;&lt;/Cite&gt;&lt;/EndNote&gt;</w:instrText>
      </w:r>
      <w:r w:rsidR="00BC3965">
        <w:rPr>
          <w:lang w:eastAsia="zh-CN"/>
        </w:rPr>
        <w:fldChar w:fldCharType="separate"/>
      </w:r>
      <w:r w:rsidR="00375056">
        <w:rPr>
          <w:noProof/>
          <w:lang w:eastAsia="zh-CN"/>
        </w:rPr>
        <w:t>(Australian Institute of Health and Welfare 2021)</w:t>
      </w:r>
      <w:r w:rsidR="00BC3965">
        <w:rPr>
          <w:lang w:eastAsia="zh-CN"/>
        </w:rPr>
        <w:fldChar w:fldCharType="end"/>
      </w:r>
      <w:r w:rsidR="00807C2A">
        <w:rPr>
          <w:lang w:eastAsia="zh-CN"/>
        </w:rPr>
        <w:t>.</w:t>
      </w:r>
      <w:r w:rsidR="00624009" w:rsidRPr="00624009">
        <w:rPr>
          <w:lang w:eastAsia="zh-CN"/>
        </w:rPr>
        <w:t xml:space="preserve"> </w:t>
      </w:r>
      <w:r w:rsidR="006B7290">
        <w:rPr>
          <w:rFonts w:hint="eastAsia"/>
          <w:lang w:eastAsia="zh-CN"/>
        </w:rPr>
        <w:t>The 5-year survival rate</w:t>
      </w:r>
      <w:r w:rsidR="00DF3E23">
        <w:rPr>
          <w:lang w:eastAsia="zh-CN"/>
        </w:rPr>
        <w:t xml:space="preserve"> (</w:t>
      </w:r>
      <w:r w:rsidR="00DF3E23">
        <w:rPr>
          <w:rFonts w:hint="eastAsia"/>
          <w:lang w:eastAsia="zh-CN"/>
        </w:rPr>
        <w:t>2017</w:t>
      </w:r>
      <w:r w:rsidR="00DF3E23">
        <w:rPr>
          <w:lang w:eastAsia="zh-CN"/>
        </w:rPr>
        <w:t>–</w:t>
      </w:r>
      <w:r w:rsidR="00DF3E23">
        <w:rPr>
          <w:rFonts w:hint="eastAsia"/>
          <w:lang w:eastAsia="zh-CN"/>
        </w:rPr>
        <w:t>2021</w:t>
      </w:r>
      <w:r w:rsidR="00DF3E23">
        <w:rPr>
          <w:lang w:eastAsia="zh-CN"/>
        </w:rPr>
        <w:t>)</w:t>
      </w:r>
      <w:r w:rsidR="006B7290">
        <w:rPr>
          <w:rFonts w:hint="eastAsia"/>
          <w:lang w:eastAsia="zh-CN"/>
        </w:rPr>
        <w:t xml:space="preserve"> </w:t>
      </w:r>
      <w:r w:rsidR="00751AB3">
        <w:rPr>
          <w:lang w:eastAsia="zh-CN"/>
        </w:rPr>
        <w:t>for</w:t>
      </w:r>
      <w:r w:rsidR="006B7290">
        <w:rPr>
          <w:rFonts w:hint="eastAsia"/>
          <w:lang w:eastAsia="zh-CN"/>
        </w:rPr>
        <w:t xml:space="preserve"> p</w:t>
      </w:r>
      <w:r w:rsidR="00F517EA">
        <w:rPr>
          <w:rFonts w:hint="eastAsia"/>
          <w:lang w:eastAsia="zh-CN"/>
        </w:rPr>
        <w:t xml:space="preserve">atients with CUP </w:t>
      </w:r>
      <w:r w:rsidR="006B7290">
        <w:rPr>
          <w:rFonts w:hint="eastAsia"/>
          <w:lang w:eastAsia="zh-CN"/>
        </w:rPr>
        <w:t>w</w:t>
      </w:r>
      <w:r w:rsidR="00D77484">
        <w:rPr>
          <w:rFonts w:hint="eastAsia"/>
          <w:lang w:eastAsia="zh-CN"/>
        </w:rPr>
        <w:t>as</w:t>
      </w:r>
      <w:r w:rsidR="00F517EA">
        <w:rPr>
          <w:rFonts w:hint="eastAsia"/>
          <w:lang w:eastAsia="zh-CN"/>
        </w:rPr>
        <w:t xml:space="preserve"> </w:t>
      </w:r>
      <w:r w:rsidR="00CF421E">
        <w:rPr>
          <w:rFonts w:hint="eastAsia"/>
          <w:lang w:eastAsia="zh-CN"/>
        </w:rPr>
        <w:t>13.2%</w:t>
      </w:r>
      <w:r w:rsidR="00CE3475">
        <w:rPr>
          <w:lang w:eastAsia="zh-CN"/>
        </w:rPr>
        <w:t xml:space="preserve">, being </w:t>
      </w:r>
      <w:r w:rsidR="00CF421E">
        <w:rPr>
          <w:rFonts w:hint="eastAsia"/>
          <w:lang w:eastAsia="zh-CN"/>
        </w:rPr>
        <w:t>15.4% for males</w:t>
      </w:r>
      <w:r w:rsidR="00525559">
        <w:rPr>
          <w:rFonts w:hint="eastAsia"/>
          <w:lang w:eastAsia="zh-CN"/>
        </w:rPr>
        <w:t xml:space="preserve"> (all ages)</w:t>
      </w:r>
      <w:r w:rsidR="00CF421E">
        <w:rPr>
          <w:rFonts w:hint="eastAsia"/>
          <w:lang w:eastAsia="zh-CN"/>
        </w:rPr>
        <w:t xml:space="preserve"> and 10.6% for female</w:t>
      </w:r>
      <w:r w:rsidR="00525559">
        <w:rPr>
          <w:rFonts w:hint="eastAsia"/>
          <w:lang w:eastAsia="zh-CN"/>
        </w:rPr>
        <w:t>s (all ages)</w:t>
      </w:r>
      <w:r w:rsidR="00807C2A">
        <w:rPr>
          <w:lang w:eastAsia="zh-CN"/>
        </w:rPr>
        <w:t xml:space="preserve"> </w:t>
      </w:r>
      <w:r w:rsidR="00140BEE">
        <w:rPr>
          <w:lang w:eastAsia="zh-CN"/>
        </w:rPr>
        <w:fldChar w:fldCharType="begin"/>
      </w:r>
      <w:r w:rsidR="00995E4D">
        <w:rPr>
          <w:lang w:eastAsia="zh-CN"/>
        </w:rPr>
        <w:instrText xml:space="preserve"> ADDIN EN.CITE &lt;EndNote&gt;&lt;Cite&gt;&lt;Author&gt;Australian Institute of Health and Welfare&lt;/Author&gt;&lt;Year&gt;2025&lt;/Year&gt;&lt;RecNum&gt;29&lt;/RecNum&gt;&lt;DisplayText&gt;(Australian Institute of Health and Welfare 2025a)&lt;/DisplayText&gt;&lt;record&gt;&lt;rec-number&gt;29&lt;/rec-number&gt;&lt;foreign-keys&gt;&lt;key app="EN" db-id="02prazdt52fsvjeaddtpaerxesd95zprrvwf" timestamp="1761101166"&gt;29&lt;/key&gt;&lt;/foreign-keys&gt;&lt;ref-type name="Report"&gt;27&lt;/ref-type&gt;&lt;contributors&gt;&lt;authors&gt;&lt;author&gt;Australian Institute of Health and Welfare,&lt;/author&gt;&lt;/authors&gt;&lt;/contributors&gt;&lt;titles&gt;&lt;title&gt;Cancer data in Australia&lt;/title&gt;&lt;/titles&gt;&lt;dates&gt;&lt;year&gt;2025&lt;/year&gt;&lt;/dates&gt;&lt;pub-location&gt;Canberra&lt;/pub-location&gt;&lt;publisher&gt;AIHW&lt;/publisher&gt;&lt;urls&gt;&lt;related-urls&gt;&lt;url&gt;https://www.aihw.gov.au/reports/cancer/cancer-data-in-australia&lt;/url&gt;&lt;/related-urls&gt;&lt;/urls&gt;&lt;/record&gt;&lt;/Cite&gt;&lt;/EndNote&gt;</w:instrText>
      </w:r>
      <w:r w:rsidR="00140BEE">
        <w:rPr>
          <w:lang w:eastAsia="zh-CN"/>
        </w:rPr>
        <w:fldChar w:fldCharType="separate"/>
      </w:r>
      <w:r w:rsidR="00995E4D">
        <w:rPr>
          <w:noProof/>
          <w:lang w:eastAsia="zh-CN"/>
        </w:rPr>
        <w:t>(Australian Institute of Health and Welfare 2025a)</w:t>
      </w:r>
      <w:r w:rsidR="00140BEE">
        <w:rPr>
          <w:lang w:eastAsia="zh-CN"/>
        </w:rPr>
        <w:fldChar w:fldCharType="end"/>
      </w:r>
      <w:r w:rsidR="00807C2A">
        <w:rPr>
          <w:lang w:eastAsia="zh-CN"/>
        </w:rPr>
        <w:t>.</w:t>
      </w:r>
    </w:p>
    <w:p w14:paraId="6217DBC1" w14:textId="20387409" w:rsidR="00F54BDA" w:rsidRDefault="00DB7B6D" w:rsidP="001E233C">
      <w:pPr>
        <w:rPr>
          <w:lang w:eastAsia="zh-CN"/>
        </w:rPr>
      </w:pPr>
      <w:r>
        <w:rPr>
          <w:lang w:eastAsia="zh-CN"/>
        </w:rPr>
        <w:t>A</w:t>
      </w:r>
      <w:r w:rsidR="00F54BDA" w:rsidRPr="00F54BDA">
        <w:rPr>
          <w:lang w:eastAsia="zh-CN"/>
        </w:rPr>
        <w:t>ge</w:t>
      </w:r>
      <w:r w:rsidR="001D7697">
        <w:rPr>
          <w:lang w:eastAsia="zh-CN"/>
        </w:rPr>
        <w:t>-</w:t>
      </w:r>
      <w:r w:rsidR="00F54BDA" w:rsidRPr="00F54BDA">
        <w:rPr>
          <w:lang w:eastAsia="zh-CN"/>
        </w:rPr>
        <w:t xml:space="preserve">standardised incidence rates of CUP were highest in remote and very remote areas, </w:t>
      </w:r>
      <w:r w:rsidR="003758E4">
        <w:rPr>
          <w:lang w:eastAsia="zh-CN"/>
        </w:rPr>
        <w:t>and were</w:t>
      </w:r>
      <w:r w:rsidR="00473B1A">
        <w:rPr>
          <w:lang w:eastAsia="zh-CN"/>
        </w:rPr>
        <w:t xml:space="preserve"> </w:t>
      </w:r>
      <w:r w:rsidR="00F54BDA" w:rsidRPr="00F54BDA">
        <w:rPr>
          <w:lang w:eastAsia="zh-CN"/>
        </w:rPr>
        <w:t xml:space="preserve">more than twice as high for Indigenous Australians living in very remote locations </w:t>
      </w:r>
      <w:r w:rsidR="00313044">
        <w:rPr>
          <w:lang w:eastAsia="zh-CN"/>
        </w:rPr>
        <w:t>(</w:t>
      </w:r>
      <w:r w:rsidR="00313044" w:rsidRPr="00F54BDA">
        <w:rPr>
          <w:lang w:eastAsia="zh-CN"/>
        </w:rPr>
        <w:t xml:space="preserve">28 </w:t>
      </w:r>
      <w:r w:rsidR="00313044">
        <w:rPr>
          <w:lang w:eastAsia="zh-CN"/>
        </w:rPr>
        <w:t xml:space="preserve">cases </w:t>
      </w:r>
      <w:r w:rsidR="00313044" w:rsidRPr="00F54BDA">
        <w:rPr>
          <w:lang w:eastAsia="zh-CN"/>
        </w:rPr>
        <w:t>per 100,000 people</w:t>
      </w:r>
      <w:r w:rsidR="00313044">
        <w:rPr>
          <w:lang w:eastAsia="zh-CN"/>
        </w:rPr>
        <w:t xml:space="preserve">) </w:t>
      </w:r>
      <w:r w:rsidR="00F54BDA" w:rsidRPr="00F54BDA">
        <w:rPr>
          <w:lang w:eastAsia="zh-CN"/>
        </w:rPr>
        <w:t>as for those in major cities</w:t>
      </w:r>
      <w:r w:rsidR="00313044">
        <w:rPr>
          <w:lang w:eastAsia="zh-CN"/>
        </w:rPr>
        <w:t xml:space="preserve"> (</w:t>
      </w:r>
      <w:r w:rsidR="00F54BDA" w:rsidRPr="00F54BDA">
        <w:rPr>
          <w:lang w:eastAsia="zh-CN"/>
        </w:rPr>
        <w:t>13 per 100,000 people</w:t>
      </w:r>
      <w:r w:rsidR="00313044">
        <w:rPr>
          <w:lang w:eastAsia="zh-CN"/>
        </w:rPr>
        <w:t>)</w:t>
      </w:r>
      <w:r w:rsidR="00F54BDA" w:rsidRPr="00F54BDA">
        <w:rPr>
          <w:lang w:eastAsia="zh-CN"/>
        </w:rPr>
        <w:t xml:space="preserve"> </w:t>
      </w:r>
      <w:r w:rsidR="0034237E">
        <w:rPr>
          <w:lang w:eastAsia="zh-CN"/>
        </w:rPr>
        <w:fldChar w:fldCharType="begin"/>
      </w:r>
      <w:r w:rsidR="00375056">
        <w:rPr>
          <w:lang w:eastAsia="zh-CN"/>
        </w:rPr>
        <w:instrText xml:space="preserve"> ADDIN EN.CITE &lt;EndNote&gt;&lt;Cite&gt;&lt;Author&gt;Australian Institute of Health and Welfare&lt;/Author&gt;&lt;Year&gt;2021&lt;/Year&gt;&lt;RecNum&gt;26&lt;/RecNum&gt;&lt;DisplayText&gt;(Australian Institute of Health and Welfare 2021)&lt;/DisplayText&gt;&lt;record&gt;&lt;rec-number&gt;26&lt;/rec-number&gt;&lt;foreign-keys&gt;&lt;key app="EN" db-id="02prazdt52fsvjeaddtpaerxesd95zprrvwf" timestamp="1759982792"&gt;26&lt;/key&gt;&lt;/foreign-keys&gt;&lt;ref-type name="Web Page"&gt;12&lt;/ref-type&gt;&lt;contributors&gt;&lt;authors&gt;&lt;author&gt;Australian Institute of Health and Welfare,&lt;/author&gt;&lt;/authors&gt;&lt;/contributors&gt;&lt;titles&gt;&lt;title&gt;Cancer in Australia 2021&lt;/title&gt;&lt;secondary-title&gt;Cancer series no. 133&lt;/secondary-title&gt;&lt;/titles&gt;&lt;edition&gt;Cat. no. CAN 144&lt;/edition&gt;&lt;dates&gt;&lt;year&gt;2021&lt;/year&gt;&lt;/dates&gt;&lt;publisher&gt;Canberra: AIHW&lt;/publisher&gt;&lt;isbn&gt;978-1-76054-919-0 (Online)&lt;/isbn&gt;&lt;urls&gt;&lt;related-urls&gt;&lt;url&gt;https://www.aihw.gov.au/getmedia/0ea708eb-dd6e-4499-9080-1cc7b5990e64/aihw-can-144.pdf?v=20230605165731&amp;amp;inline=true&lt;/url&gt;&lt;/related-urls&gt;&lt;/urls&gt;&lt;electronic-resource-num&gt;10.25816/ye05-nm50&lt;/electronic-resource-num&gt;&lt;/record&gt;&lt;/Cite&gt;&lt;/EndNote&gt;</w:instrText>
      </w:r>
      <w:r w:rsidR="0034237E">
        <w:rPr>
          <w:lang w:eastAsia="zh-CN"/>
        </w:rPr>
        <w:fldChar w:fldCharType="separate"/>
      </w:r>
      <w:r w:rsidR="00375056">
        <w:rPr>
          <w:noProof/>
          <w:lang w:eastAsia="zh-CN"/>
        </w:rPr>
        <w:t>(Australian Institute of Health and Welfare 2021)</w:t>
      </w:r>
      <w:r w:rsidR="0034237E">
        <w:rPr>
          <w:lang w:eastAsia="zh-CN"/>
        </w:rPr>
        <w:fldChar w:fldCharType="end"/>
      </w:r>
      <w:r w:rsidR="00126F38">
        <w:rPr>
          <w:lang w:eastAsia="zh-CN"/>
        </w:rPr>
        <w:t xml:space="preserve">. </w:t>
      </w:r>
      <w:r w:rsidR="00984FA5">
        <w:rPr>
          <w:lang w:eastAsia="zh-CN"/>
        </w:rPr>
        <w:t>Moreover</w:t>
      </w:r>
      <w:r w:rsidR="00F54BDA" w:rsidRPr="00F54BDA">
        <w:rPr>
          <w:lang w:eastAsia="zh-CN"/>
        </w:rPr>
        <w:t xml:space="preserve">, compared to non-Indigenous Australians, Indigenous </w:t>
      </w:r>
      <w:r w:rsidR="00DF20BC">
        <w:rPr>
          <w:lang w:eastAsia="zh-CN"/>
        </w:rPr>
        <w:t>A</w:t>
      </w:r>
      <w:r w:rsidR="00AD4D82">
        <w:rPr>
          <w:lang w:eastAsia="zh-CN"/>
        </w:rPr>
        <w:t>ustralians</w:t>
      </w:r>
      <w:r w:rsidR="00F54BDA" w:rsidRPr="00F54BDA">
        <w:rPr>
          <w:lang w:eastAsia="zh-CN"/>
        </w:rPr>
        <w:t xml:space="preserve"> had substantially lower 5-year relative survival rates (5% </w:t>
      </w:r>
      <w:r w:rsidR="00937B0F">
        <w:rPr>
          <w:lang w:eastAsia="zh-CN"/>
        </w:rPr>
        <w:t>vs</w:t>
      </w:r>
      <w:r w:rsidR="00F54BDA" w:rsidRPr="00F54BDA">
        <w:rPr>
          <w:lang w:eastAsia="zh-CN"/>
        </w:rPr>
        <w:t xml:space="preserve"> 13%)</w:t>
      </w:r>
      <w:r w:rsidR="00126F38">
        <w:rPr>
          <w:lang w:eastAsia="zh-CN"/>
        </w:rPr>
        <w:t xml:space="preserve"> </w:t>
      </w:r>
      <w:r w:rsidR="0034237E">
        <w:rPr>
          <w:lang w:eastAsia="zh-CN"/>
        </w:rPr>
        <w:fldChar w:fldCharType="begin"/>
      </w:r>
      <w:r w:rsidR="00375056">
        <w:rPr>
          <w:lang w:eastAsia="zh-CN"/>
        </w:rPr>
        <w:instrText xml:space="preserve"> ADDIN EN.CITE &lt;EndNote&gt;&lt;Cite&gt;&lt;Author&gt;Australian Institute of Health and Welfare&lt;/Author&gt;&lt;Year&gt;2021&lt;/Year&gt;&lt;RecNum&gt;26&lt;/RecNum&gt;&lt;DisplayText&gt;(Australian Institute of Health and Welfare 2021)&lt;/DisplayText&gt;&lt;record&gt;&lt;rec-number&gt;26&lt;/rec-number&gt;&lt;foreign-keys&gt;&lt;key app="EN" db-id="02prazdt52fsvjeaddtpaerxesd95zprrvwf" timestamp="1759982792"&gt;26&lt;/key&gt;&lt;/foreign-keys&gt;&lt;ref-type name="Web Page"&gt;12&lt;/ref-type&gt;&lt;contributors&gt;&lt;authors&gt;&lt;author&gt;Australian Institute of Health and Welfare,&lt;/author&gt;&lt;/authors&gt;&lt;/contributors&gt;&lt;titles&gt;&lt;title&gt;Cancer in Australia 2021&lt;/title&gt;&lt;secondary-title&gt;Cancer series no. 133&lt;/secondary-title&gt;&lt;/titles&gt;&lt;edition&gt;Cat. no. CAN 144&lt;/edition&gt;&lt;dates&gt;&lt;year&gt;2021&lt;/year&gt;&lt;/dates&gt;&lt;publisher&gt;Canberra: AIHW&lt;/publisher&gt;&lt;isbn&gt;978-1-76054-919-0 (Online)&lt;/isbn&gt;&lt;urls&gt;&lt;related-urls&gt;&lt;url&gt;https://www.aihw.gov.au/getmedia/0ea708eb-dd6e-4499-9080-1cc7b5990e64/aihw-can-144.pdf?v=20230605165731&amp;amp;inline=true&lt;/url&gt;&lt;/related-urls&gt;&lt;/urls&gt;&lt;electronic-resource-num&gt;10.25816/ye05-nm50&lt;/electronic-resource-num&gt;&lt;/record&gt;&lt;/Cite&gt;&lt;/EndNote&gt;</w:instrText>
      </w:r>
      <w:r w:rsidR="0034237E">
        <w:rPr>
          <w:lang w:eastAsia="zh-CN"/>
        </w:rPr>
        <w:fldChar w:fldCharType="separate"/>
      </w:r>
      <w:r w:rsidR="00375056">
        <w:rPr>
          <w:noProof/>
          <w:lang w:eastAsia="zh-CN"/>
        </w:rPr>
        <w:t>(Australian Institute of Health and Welfare 2021)</w:t>
      </w:r>
      <w:r w:rsidR="0034237E">
        <w:rPr>
          <w:lang w:eastAsia="zh-CN"/>
        </w:rPr>
        <w:fldChar w:fldCharType="end"/>
      </w:r>
      <w:r w:rsidR="00126F38">
        <w:rPr>
          <w:lang w:eastAsia="zh-CN"/>
        </w:rPr>
        <w:t>.</w:t>
      </w:r>
    </w:p>
    <w:p w14:paraId="1861E40A" w14:textId="52D16FFF" w:rsidR="000F5091" w:rsidRDefault="004C0AD2" w:rsidP="000F5091">
      <w:pPr>
        <w:rPr>
          <w:lang w:eastAsia="zh-CN"/>
        </w:rPr>
      </w:pPr>
      <w:r w:rsidRPr="00C43099">
        <w:rPr>
          <w:lang w:eastAsia="zh-CN"/>
        </w:rPr>
        <w:t xml:space="preserve">The </w:t>
      </w:r>
      <w:r w:rsidR="00614604">
        <w:rPr>
          <w:lang w:eastAsia="zh-CN"/>
        </w:rPr>
        <w:t>global</w:t>
      </w:r>
      <w:r>
        <w:rPr>
          <w:rFonts w:hint="eastAsia"/>
          <w:lang w:eastAsia="zh-CN"/>
        </w:rPr>
        <w:t xml:space="preserve"> </w:t>
      </w:r>
      <w:r w:rsidRPr="00C43099">
        <w:rPr>
          <w:lang w:eastAsia="zh-CN"/>
        </w:rPr>
        <w:t>median age of CUP diagnosis is 65 years</w:t>
      </w:r>
      <w:r w:rsidR="00061393">
        <w:rPr>
          <w:lang w:eastAsia="zh-CN"/>
        </w:rPr>
        <w:t xml:space="preserve"> </w:t>
      </w:r>
      <w:r>
        <w:rPr>
          <w:lang w:eastAsia="zh-CN"/>
        </w:rPr>
        <w:fldChar w:fldCharType="begin">
          <w:fldData xml:space="preserve">PEVuZE5vdGU+PENpdGU+PEF1dGhvcj5LYXRvPC9BdXRob3I+PFllYXI+MjAyMTwvWWVhcj48UmVj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</w:fldData>
        </w:fldChar>
      </w:r>
      <w:r w:rsidR="002735C6">
        <w:rPr>
          <w:lang w:eastAsia="zh-CN"/>
        </w:rPr>
        <w:instrText xml:space="preserve"> ADDIN EN.CITE </w:instrText>
      </w:r>
      <w:r w:rsidR="002735C6">
        <w:rPr>
          <w:lang w:eastAsia="zh-CN"/>
        </w:rPr>
        <w:fldChar w:fldCharType="begin">
          <w:fldData xml:space="preserve">PEVuZE5vdGU+PENpdGU+PEF1dGhvcj5LYXRvPC9BdXRob3I+PFllYXI+MjAyMTwvWWVhcj48UmVj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</w:fldData>
        </w:fldChar>
      </w:r>
      <w:r w:rsidR="002735C6">
        <w:rPr>
          <w:lang w:eastAsia="zh-CN"/>
        </w:rPr>
        <w:instrText xml:space="preserve"> ADDIN EN.CITE.DATA </w:instrText>
      </w:r>
      <w:r w:rsidR="002735C6">
        <w:rPr>
          <w:lang w:eastAsia="zh-CN"/>
        </w:rPr>
      </w:r>
      <w:r w:rsidR="002735C6">
        <w:rPr>
          <w:lang w:eastAsia="zh-CN"/>
        </w:rPr>
        <w:fldChar w:fldCharType="end"/>
      </w:r>
      <w:r>
        <w:rPr>
          <w:lang w:eastAsia="zh-CN"/>
        </w:rPr>
      </w:r>
      <w:r>
        <w:rPr>
          <w:lang w:eastAsia="zh-CN"/>
        </w:rPr>
        <w:fldChar w:fldCharType="separate"/>
      </w:r>
      <w:r w:rsidR="002735C6">
        <w:rPr>
          <w:noProof/>
          <w:lang w:eastAsia="zh-CN"/>
        </w:rPr>
        <w:t>(Kato et al. 2021)</w:t>
      </w:r>
      <w:r>
        <w:rPr>
          <w:lang w:eastAsia="zh-CN"/>
        </w:rPr>
        <w:fldChar w:fldCharType="end"/>
      </w:r>
      <w:r>
        <w:rPr>
          <w:rFonts w:hint="eastAsia"/>
          <w:lang w:eastAsia="zh-CN"/>
        </w:rPr>
        <w:t xml:space="preserve">, </w:t>
      </w:r>
      <w:r w:rsidR="00614604">
        <w:rPr>
          <w:lang w:eastAsia="zh-CN"/>
        </w:rPr>
        <w:t xml:space="preserve">with </w:t>
      </w:r>
      <w:r>
        <w:rPr>
          <w:rFonts w:hint="eastAsia"/>
          <w:lang w:eastAsia="zh-CN"/>
        </w:rPr>
        <w:t xml:space="preserve">incidence and </w:t>
      </w:r>
      <w:r w:rsidRPr="00C43099">
        <w:rPr>
          <w:lang w:eastAsia="zh-CN"/>
        </w:rPr>
        <w:t>mortality rate</w:t>
      </w:r>
      <w:r w:rsidR="00614604">
        <w:rPr>
          <w:lang w:eastAsia="zh-CN"/>
        </w:rPr>
        <w:t>s</w:t>
      </w:r>
      <w:r>
        <w:rPr>
          <w:rFonts w:hint="eastAsia"/>
          <w:lang w:eastAsia="zh-CN"/>
        </w:rPr>
        <w:t xml:space="preserve"> generally increas</w:t>
      </w:r>
      <w:r w:rsidR="00043470">
        <w:rPr>
          <w:lang w:eastAsia="zh-CN"/>
        </w:rPr>
        <w:t>ing</w:t>
      </w:r>
      <w:r>
        <w:rPr>
          <w:rFonts w:hint="eastAsia"/>
          <w:lang w:eastAsia="zh-CN"/>
        </w:rPr>
        <w:t xml:space="preserve"> </w:t>
      </w:r>
      <w:r w:rsidRPr="00C43099">
        <w:rPr>
          <w:lang w:eastAsia="zh-CN"/>
        </w:rPr>
        <w:t>with age</w:t>
      </w:r>
      <w:r>
        <w:rPr>
          <w:rFonts w:hint="eastAsia"/>
          <w:lang w:eastAsia="zh-CN"/>
        </w:rPr>
        <w:t xml:space="preserve"> </w:t>
      </w:r>
      <w:r>
        <w:rPr>
          <w:lang w:eastAsia="zh-CN"/>
        </w:rPr>
        <w:fldChar w:fldCharType="begin"/>
      </w:r>
      <w:r w:rsidR="00995E4D">
        <w:rPr>
          <w:lang w:eastAsia="zh-CN"/>
        </w:rPr>
        <w:instrText xml:space="preserve"> ADDIN EN.CITE &lt;EndNote&gt;&lt;Cite&gt;&lt;Author&gt;Australian Institute of Health and Welfare&lt;/Author&gt;&lt;Year&gt;2025&lt;/Year&gt;&lt;RecNum&gt;29&lt;/RecNum&gt;&lt;DisplayText&gt;(Australian Institute of Health and Welfare 2025a)&lt;/DisplayText&gt;&lt;record&gt;&lt;rec-number&gt;29&lt;/rec-number&gt;&lt;foreign-keys&gt;&lt;key app="EN" db-id="02prazdt52fsvjeaddtpaerxesd95zprrvwf" timestamp="1761101166"&gt;29&lt;/key&gt;&lt;/foreign-keys&gt;&lt;ref-type name="Report"&gt;27&lt;/ref-type&gt;&lt;contributors&gt;&lt;authors&gt;&lt;author&gt;Australian Institute of Health and Welfare,&lt;/author&gt;&lt;/authors&gt;&lt;/contributors&gt;&lt;titles&gt;&lt;title&gt;Cancer data in Australia&lt;/title&gt;&lt;/titles&gt;&lt;dates&gt;&lt;year&gt;2025&lt;/year&gt;&lt;/dates&gt;&lt;pub-location&gt;Canberra&lt;/pub-location&gt;&lt;publisher&gt;AIHW&lt;/publisher&gt;&lt;urls&gt;&lt;related-urls&gt;&lt;url&gt;https://www.aihw.gov.au/reports/cancer/cancer-data-in-australia&lt;/url&gt;&lt;/related-urls&gt;&lt;/urls&gt;&lt;/record&gt;&lt;/Cite&gt;&lt;/EndNote&gt;</w:instrText>
      </w:r>
      <w:r>
        <w:rPr>
          <w:lang w:eastAsia="zh-CN"/>
        </w:rPr>
        <w:fldChar w:fldCharType="separate"/>
      </w:r>
      <w:r w:rsidR="00995E4D">
        <w:rPr>
          <w:noProof/>
          <w:lang w:eastAsia="zh-CN"/>
        </w:rPr>
        <w:t>(Australian Institute of Health and Welfare 2025a)</w:t>
      </w:r>
      <w:r>
        <w:rPr>
          <w:lang w:eastAsia="zh-CN"/>
        </w:rPr>
        <w:fldChar w:fldCharType="end"/>
      </w:r>
      <w:r w:rsidR="00061393">
        <w:rPr>
          <w:lang w:eastAsia="zh-CN"/>
        </w:rPr>
        <w:t>.</w:t>
      </w:r>
    </w:p>
    <w:p w14:paraId="60CFCC42" w14:textId="03A51DCD" w:rsidR="00C744E8" w:rsidRPr="00E13E43" w:rsidRDefault="003C12EE" w:rsidP="00E13E43">
      <w:pPr>
        <w:pStyle w:val="Caption"/>
        <w:rPr>
          <w:rFonts w:eastAsia="SimSun"/>
        </w:rPr>
      </w:pPr>
      <w:bookmarkStart w:id="1" w:name="_Ref212728142"/>
      <w:r>
        <w:rPr>
          <w:rFonts w:eastAsia="SimSun" w:hint="eastAsia"/>
        </w:rPr>
        <w:t xml:space="preserve">Table </w:t>
      </w:r>
      <w:r w:rsidR="00E13E43">
        <w:fldChar w:fldCharType="begin"/>
      </w:r>
      <w:r w:rsidR="00E13E43">
        <w:instrText xml:space="preserve"> SEQ Table \* ARABIC </w:instrText>
      </w:r>
      <w:r w:rsidR="00E13E43">
        <w:fldChar w:fldCharType="separate"/>
      </w:r>
      <w:r w:rsidR="00097BDB">
        <w:rPr>
          <w:noProof/>
        </w:rPr>
        <w:t>2</w:t>
      </w:r>
      <w:r w:rsidR="00E13E43">
        <w:fldChar w:fldCharType="end"/>
      </w:r>
      <w:bookmarkEnd w:id="1"/>
      <w:r w:rsidR="00E13E43">
        <w:t>:</w:t>
      </w:r>
      <w:r>
        <w:rPr>
          <w:rFonts w:eastAsia="SimSun" w:hint="eastAsia"/>
        </w:rPr>
        <w:t xml:space="preserve"> </w:t>
      </w:r>
      <w:r w:rsidR="008E4609">
        <w:rPr>
          <w:rFonts w:eastAsia="SimSun" w:hint="eastAsia"/>
          <w:lang w:eastAsia="zh-CN"/>
        </w:rPr>
        <w:t>Estimated i</w:t>
      </w:r>
      <w:r>
        <w:rPr>
          <w:rFonts w:eastAsia="SimSun" w:hint="eastAsia"/>
          <w:lang w:eastAsia="zh-CN"/>
        </w:rPr>
        <w:t>ncidence and mortality rates of CUP in Australia by sex, 202</w:t>
      </w:r>
      <w:r w:rsidR="00FC44F2">
        <w:rPr>
          <w:rFonts w:eastAsia="SimSun" w:hint="eastAsia"/>
          <w:lang w:eastAsia="zh-CN"/>
        </w:rPr>
        <w:t>5</w:t>
      </w:r>
    </w:p>
    <w:tbl>
      <w:tblPr>
        <w:tblStyle w:val="TableGrid"/>
        <w:tblW w:w="0" w:type="auto"/>
        <w:tblInd w:w="0" w:type="dxa"/>
        <w:tblLook w:val="04A0" w:firstRow="1" w:lastRow="0" w:firstColumn="1" w:lastColumn="0" w:noHBand="0" w:noVBand="1"/>
      </w:tblPr>
      <w:tblGrid>
        <w:gridCol w:w="919"/>
        <w:gridCol w:w="1442"/>
        <w:gridCol w:w="1274"/>
        <w:gridCol w:w="1143"/>
        <w:gridCol w:w="1274"/>
        <w:gridCol w:w="1094"/>
        <w:gridCol w:w="1274"/>
        <w:gridCol w:w="1151"/>
      </w:tblGrid>
      <w:tr w:rsidR="00C24EF4" w14:paraId="7FBB54FA" w14:textId="0CCCC208" w:rsidTr="00C25C32">
        <w:tc>
          <w:tcPr>
            <w:tcW w:w="919" w:type="dxa"/>
            <w:vMerge w:val="restart"/>
          </w:tcPr>
          <w:p w14:paraId="485C2024" w14:textId="4E3FDE5F" w:rsidR="00C24EF4" w:rsidRDefault="00C24EF4" w:rsidP="003C4286">
            <w:pPr>
              <w:pStyle w:val="TableHeading"/>
              <w:rPr>
                <w:rFonts w:eastAsia="SimSun"/>
                <w:lang w:eastAsia="zh-CN"/>
              </w:rPr>
            </w:pPr>
            <w:r>
              <w:rPr>
                <w:rFonts w:eastAsia="SimSun" w:hint="eastAsia"/>
                <w:lang w:eastAsia="zh-CN"/>
              </w:rPr>
              <w:t>Rate</w:t>
            </w:r>
          </w:p>
        </w:tc>
        <w:tc>
          <w:tcPr>
            <w:tcW w:w="1442" w:type="dxa"/>
            <w:vMerge w:val="restart"/>
          </w:tcPr>
          <w:p w14:paraId="1149EA76" w14:textId="34DFC299" w:rsidR="00C24EF4" w:rsidRDefault="00C24EF4" w:rsidP="003C4286">
            <w:pPr>
              <w:pStyle w:val="TableHeading"/>
              <w:rPr>
                <w:rFonts w:eastAsia="SimSun"/>
                <w:lang w:eastAsia="zh-CN"/>
              </w:rPr>
            </w:pPr>
            <w:r>
              <w:rPr>
                <w:rFonts w:eastAsia="SimSun" w:hint="eastAsia"/>
                <w:lang w:eastAsia="zh-CN"/>
              </w:rPr>
              <w:t>Cancer type (ICD-10 code)</w:t>
            </w:r>
          </w:p>
        </w:tc>
        <w:tc>
          <w:tcPr>
            <w:tcW w:w="2417" w:type="dxa"/>
            <w:gridSpan w:val="2"/>
          </w:tcPr>
          <w:p w14:paraId="3118C58D" w14:textId="192676AC" w:rsidR="00C24EF4" w:rsidRDefault="00C24EF4" w:rsidP="003C4286">
            <w:pPr>
              <w:pStyle w:val="TableHeading"/>
              <w:rPr>
                <w:rFonts w:eastAsia="SimSun"/>
                <w:lang w:eastAsia="zh-CN"/>
              </w:rPr>
            </w:pPr>
            <w:r>
              <w:rPr>
                <w:rFonts w:eastAsia="SimSun" w:hint="eastAsia"/>
                <w:lang w:eastAsia="zh-CN"/>
              </w:rPr>
              <w:t>Male</w:t>
            </w:r>
          </w:p>
        </w:tc>
        <w:tc>
          <w:tcPr>
            <w:tcW w:w="2368" w:type="dxa"/>
            <w:gridSpan w:val="2"/>
          </w:tcPr>
          <w:p w14:paraId="4DF56861" w14:textId="7529FCBB" w:rsidR="00C24EF4" w:rsidRDefault="00C24EF4" w:rsidP="003C4286">
            <w:pPr>
              <w:pStyle w:val="TableHeading"/>
              <w:rPr>
                <w:rFonts w:eastAsia="SimSun"/>
                <w:lang w:eastAsia="zh-CN"/>
              </w:rPr>
            </w:pPr>
            <w:r>
              <w:rPr>
                <w:rFonts w:eastAsia="SimSun" w:hint="eastAsia"/>
                <w:lang w:eastAsia="zh-CN"/>
              </w:rPr>
              <w:t>Female</w:t>
            </w:r>
          </w:p>
        </w:tc>
        <w:tc>
          <w:tcPr>
            <w:tcW w:w="2425" w:type="dxa"/>
            <w:gridSpan w:val="2"/>
          </w:tcPr>
          <w:p w14:paraId="263C6747" w14:textId="5E609816" w:rsidR="00C24EF4" w:rsidRDefault="00C24EF4" w:rsidP="003C4286">
            <w:pPr>
              <w:pStyle w:val="TableHeading"/>
              <w:rPr>
                <w:rFonts w:eastAsia="SimSun"/>
                <w:lang w:eastAsia="zh-CN"/>
              </w:rPr>
            </w:pPr>
            <w:r>
              <w:rPr>
                <w:rFonts w:eastAsia="SimSun" w:hint="eastAsia"/>
                <w:lang w:eastAsia="zh-CN"/>
              </w:rPr>
              <w:t>Total</w:t>
            </w:r>
          </w:p>
        </w:tc>
      </w:tr>
      <w:tr w:rsidR="00C24EF4" w14:paraId="5D3A9735" w14:textId="78DA803E" w:rsidTr="00C25C32">
        <w:trPr>
          <w:trHeight w:val="472"/>
        </w:trPr>
        <w:tc>
          <w:tcPr>
            <w:tcW w:w="919" w:type="dxa"/>
            <w:vMerge/>
          </w:tcPr>
          <w:p w14:paraId="50B801D7" w14:textId="1C86517E" w:rsidR="00C24EF4" w:rsidRDefault="00C24EF4" w:rsidP="003C4286">
            <w:pPr>
              <w:pStyle w:val="TableHeading"/>
              <w:rPr>
                <w:rFonts w:eastAsia="SimSun"/>
                <w:lang w:eastAsia="zh-CN"/>
              </w:rPr>
            </w:pPr>
          </w:p>
        </w:tc>
        <w:tc>
          <w:tcPr>
            <w:tcW w:w="1442" w:type="dxa"/>
            <w:vMerge/>
          </w:tcPr>
          <w:p w14:paraId="3E2B7B3C" w14:textId="774D414F" w:rsidR="00C24EF4" w:rsidRDefault="00C24EF4" w:rsidP="003C4286">
            <w:pPr>
              <w:pStyle w:val="TableHeading"/>
              <w:rPr>
                <w:rFonts w:eastAsia="SimSun"/>
                <w:lang w:eastAsia="zh-CN"/>
              </w:rPr>
            </w:pPr>
          </w:p>
        </w:tc>
        <w:tc>
          <w:tcPr>
            <w:tcW w:w="1274" w:type="dxa"/>
          </w:tcPr>
          <w:p w14:paraId="25237661" w14:textId="29E15E7F" w:rsidR="00C24EF4" w:rsidRDefault="00C24EF4" w:rsidP="003C4286">
            <w:pPr>
              <w:pStyle w:val="TableHeading"/>
              <w:rPr>
                <w:rFonts w:eastAsia="SimSun"/>
                <w:lang w:eastAsia="zh-CN"/>
              </w:rPr>
            </w:pPr>
            <w:r>
              <w:rPr>
                <w:rFonts w:eastAsia="SimSun" w:hint="eastAsia"/>
                <w:lang w:eastAsia="zh-CN"/>
              </w:rPr>
              <w:t>Cases/deaths</w:t>
            </w:r>
          </w:p>
        </w:tc>
        <w:tc>
          <w:tcPr>
            <w:tcW w:w="1143" w:type="dxa"/>
          </w:tcPr>
          <w:p w14:paraId="5C8128F3" w14:textId="3E54AF3F" w:rsidR="00C24EF4" w:rsidRDefault="00C24EF4" w:rsidP="003C4286">
            <w:pPr>
              <w:pStyle w:val="TableHeading"/>
              <w:rPr>
                <w:rFonts w:eastAsia="SimSun"/>
                <w:lang w:eastAsia="zh-CN"/>
              </w:rPr>
            </w:pPr>
            <w:r>
              <w:rPr>
                <w:rFonts w:eastAsia="SimSun" w:hint="eastAsia"/>
                <w:lang w:eastAsia="zh-CN"/>
              </w:rPr>
              <w:t>ASR (per 100,000)</w:t>
            </w:r>
          </w:p>
        </w:tc>
        <w:tc>
          <w:tcPr>
            <w:tcW w:w="1274" w:type="dxa"/>
          </w:tcPr>
          <w:p w14:paraId="620CD794" w14:textId="02F1344E" w:rsidR="00C24EF4" w:rsidRDefault="00C24EF4" w:rsidP="003C4286">
            <w:pPr>
              <w:pStyle w:val="TableHeading"/>
              <w:rPr>
                <w:rFonts w:eastAsia="SimSun"/>
                <w:lang w:eastAsia="zh-CN"/>
              </w:rPr>
            </w:pPr>
            <w:r>
              <w:rPr>
                <w:rFonts w:eastAsia="SimSun" w:hint="eastAsia"/>
                <w:lang w:eastAsia="zh-CN"/>
              </w:rPr>
              <w:t>Cases/deaths</w:t>
            </w:r>
          </w:p>
        </w:tc>
        <w:tc>
          <w:tcPr>
            <w:tcW w:w="1094" w:type="dxa"/>
          </w:tcPr>
          <w:p w14:paraId="21B738C9" w14:textId="78A7C9E6" w:rsidR="00C24EF4" w:rsidRDefault="00C24EF4" w:rsidP="003C4286">
            <w:pPr>
              <w:pStyle w:val="TableHeading"/>
              <w:rPr>
                <w:rFonts w:eastAsia="SimSun"/>
                <w:lang w:eastAsia="zh-CN"/>
              </w:rPr>
            </w:pPr>
            <w:r>
              <w:rPr>
                <w:rFonts w:eastAsia="SimSun" w:hint="eastAsia"/>
                <w:lang w:eastAsia="zh-CN"/>
              </w:rPr>
              <w:t>ASR (per 100,000)</w:t>
            </w:r>
          </w:p>
        </w:tc>
        <w:tc>
          <w:tcPr>
            <w:tcW w:w="1274" w:type="dxa"/>
          </w:tcPr>
          <w:p w14:paraId="0D0A3FB4" w14:textId="42379473" w:rsidR="00C24EF4" w:rsidRDefault="00C24EF4" w:rsidP="003C4286">
            <w:pPr>
              <w:pStyle w:val="TableHeading"/>
              <w:rPr>
                <w:rFonts w:eastAsia="SimSun"/>
                <w:lang w:eastAsia="zh-CN"/>
              </w:rPr>
            </w:pPr>
            <w:r>
              <w:rPr>
                <w:rFonts w:eastAsia="SimSun" w:hint="eastAsia"/>
                <w:lang w:eastAsia="zh-CN"/>
              </w:rPr>
              <w:t>Cases/deaths</w:t>
            </w:r>
          </w:p>
        </w:tc>
        <w:tc>
          <w:tcPr>
            <w:tcW w:w="1151" w:type="dxa"/>
          </w:tcPr>
          <w:p w14:paraId="7176B285" w14:textId="042F9B53" w:rsidR="00C24EF4" w:rsidRDefault="00C24EF4" w:rsidP="003C4286">
            <w:pPr>
              <w:pStyle w:val="TableHeading"/>
              <w:rPr>
                <w:rFonts w:eastAsia="SimSun"/>
                <w:lang w:eastAsia="zh-CN"/>
              </w:rPr>
            </w:pPr>
            <w:r>
              <w:rPr>
                <w:rFonts w:eastAsia="SimSun" w:hint="eastAsia"/>
                <w:lang w:eastAsia="zh-CN"/>
              </w:rPr>
              <w:t>ASR (per 100,000)</w:t>
            </w:r>
          </w:p>
        </w:tc>
      </w:tr>
      <w:tr w:rsidR="00C24EF4" w14:paraId="3300873B" w14:textId="01E82FB0" w:rsidTr="00C25C32">
        <w:tc>
          <w:tcPr>
            <w:tcW w:w="919" w:type="dxa"/>
          </w:tcPr>
          <w:p w14:paraId="2BC7BCA6" w14:textId="393B3684" w:rsidR="00C24EF4" w:rsidRDefault="00C24EF4" w:rsidP="00E13E43">
            <w:pPr>
              <w:pStyle w:val="TableText0"/>
              <w:rPr>
                <w:lang w:eastAsia="zh-CN"/>
              </w:rPr>
            </w:pPr>
            <w:r>
              <w:rPr>
                <w:rFonts w:hint="eastAsia"/>
                <w:lang w:eastAsia="zh-CN"/>
              </w:rPr>
              <w:t>Incidence</w:t>
            </w:r>
          </w:p>
        </w:tc>
        <w:tc>
          <w:tcPr>
            <w:tcW w:w="1442" w:type="dxa"/>
          </w:tcPr>
          <w:p w14:paraId="289CF177" w14:textId="5BFE2BDD" w:rsidR="00C24EF4" w:rsidRDefault="00B249F3" w:rsidP="00E13E43">
            <w:pPr>
              <w:pStyle w:val="TableText0"/>
              <w:rPr>
                <w:lang w:eastAsia="zh-CN"/>
              </w:rPr>
            </w:pPr>
            <w:r>
              <w:rPr>
                <w:lang w:eastAsia="zh-CN"/>
              </w:rPr>
              <w:t>CUP</w:t>
            </w:r>
            <w:r w:rsidR="00C24EF4">
              <w:rPr>
                <w:rFonts w:hint="eastAsia"/>
                <w:lang w:eastAsia="zh-CN"/>
              </w:rPr>
              <w:t xml:space="preserve"> (C80)</w:t>
            </w:r>
          </w:p>
        </w:tc>
        <w:tc>
          <w:tcPr>
            <w:tcW w:w="1274" w:type="dxa"/>
          </w:tcPr>
          <w:p w14:paraId="27E82ECF" w14:textId="26F3BA03" w:rsidR="00C24EF4" w:rsidRDefault="003D0EE2" w:rsidP="00E13E43">
            <w:pPr>
              <w:pStyle w:val="TableText0"/>
              <w:rPr>
                <w:lang w:eastAsia="zh-CN"/>
              </w:rPr>
            </w:pPr>
            <w:r>
              <w:rPr>
                <w:rFonts w:hint="eastAsia"/>
                <w:lang w:eastAsia="zh-CN"/>
              </w:rPr>
              <w:t>1,423</w:t>
            </w:r>
          </w:p>
        </w:tc>
        <w:tc>
          <w:tcPr>
            <w:tcW w:w="1143" w:type="dxa"/>
          </w:tcPr>
          <w:p w14:paraId="1158871B" w14:textId="1659F53A" w:rsidR="00C24EF4" w:rsidRDefault="00964FD7" w:rsidP="00E13E43">
            <w:pPr>
              <w:pStyle w:val="TableText0"/>
              <w:rPr>
                <w:lang w:eastAsia="zh-CN"/>
              </w:rPr>
            </w:pPr>
            <w:r>
              <w:rPr>
                <w:rFonts w:hint="eastAsia"/>
                <w:lang w:eastAsia="zh-CN"/>
              </w:rPr>
              <w:t>8.3</w:t>
            </w:r>
          </w:p>
        </w:tc>
        <w:tc>
          <w:tcPr>
            <w:tcW w:w="1274" w:type="dxa"/>
          </w:tcPr>
          <w:p w14:paraId="0C43CA5D" w14:textId="6F33C227" w:rsidR="00C24EF4" w:rsidRDefault="003D0EE2" w:rsidP="00E13E43">
            <w:pPr>
              <w:pStyle w:val="TableText0"/>
              <w:rPr>
                <w:lang w:eastAsia="zh-CN"/>
              </w:rPr>
            </w:pPr>
            <w:r>
              <w:rPr>
                <w:rFonts w:hint="eastAsia"/>
                <w:lang w:eastAsia="zh-CN"/>
              </w:rPr>
              <w:t>1,210</w:t>
            </w:r>
          </w:p>
        </w:tc>
        <w:tc>
          <w:tcPr>
            <w:tcW w:w="1094" w:type="dxa"/>
          </w:tcPr>
          <w:p w14:paraId="1FB70410" w14:textId="4A18CBA4" w:rsidR="00C24EF4" w:rsidRDefault="00964FD7" w:rsidP="00E13E43">
            <w:pPr>
              <w:pStyle w:val="TableText0"/>
              <w:rPr>
                <w:lang w:eastAsia="zh-CN"/>
              </w:rPr>
            </w:pPr>
            <w:r>
              <w:rPr>
                <w:rFonts w:hint="eastAsia"/>
                <w:lang w:eastAsia="zh-CN"/>
              </w:rPr>
              <w:t>5.8</w:t>
            </w:r>
          </w:p>
        </w:tc>
        <w:tc>
          <w:tcPr>
            <w:tcW w:w="1274" w:type="dxa"/>
          </w:tcPr>
          <w:p w14:paraId="4B23AF15" w14:textId="2FAC53CC" w:rsidR="00C24EF4" w:rsidRDefault="00F1319D" w:rsidP="00E13E43">
            <w:pPr>
              <w:pStyle w:val="TableText0"/>
              <w:rPr>
                <w:lang w:eastAsia="zh-CN"/>
              </w:rPr>
            </w:pPr>
            <w:r>
              <w:rPr>
                <w:rFonts w:hint="eastAsia"/>
                <w:lang w:eastAsia="zh-CN"/>
              </w:rPr>
              <w:t>2</w:t>
            </w:r>
            <w:r w:rsidR="003D0EE2">
              <w:rPr>
                <w:rFonts w:hint="eastAsia"/>
                <w:lang w:eastAsia="zh-CN"/>
              </w:rPr>
              <w:t>,</w:t>
            </w:r>
            <w:r>
              <w:rPr>
                <w:rFonts w:hint="eastAsia"/>
                <w:lang w:eastAsia="zh-CN"/>
              </w:rPr>
              <w:t>633</w:t>
            </w:r>
          </w:p>
        </w:tc>
        <w:tc>
          <w:tcPr>
            <w:tcW w:w="1151" w:type="dxa"/>
          </w:tcPr>
          <w:p w14:paraId="437A3420" w14:textId="71290D13" w:rsidR="00C24EF4" w:rsidRDefault="001D05C3" w:rsidP="00E13E43">
            <w:pPr>
              <w:pStyle w:val="TableText0"/>
              <w:rPr>
                <w:lang w:eastAsia="zh-CN"/>
              </w:rPr>
            </w:pPr>
            <w:r>
              <w:rPr>
                <w:rFonts w:hint="eastAsia"/>
                <w:lang w:eastAsia="zh-CN"/>
              </w:rPr>
              <w:t>6.9</w:t>
            </w:r>
          </w:p>
        </w:tc>
      </w:tr>
      <w:tr w:rsidR="00C24EF4" w14:paraId="2A457C38" w14:textId="15F09914" w:rsidTr="00C25C32">
        <w:tc>
          <w:tcPr>
            <w:tcW w:w="919" w:type="dxa"/>
          </w:tcPr>
          <w:p w14:paraId="3650AAAA" w14:textId="76F8D070" w:rsidR="00C24EF4" w:rsidRDefault="00C24EF4" w:rsidP="00E13E43">
            <w:pPr>
              <w:pStyle w:val="TableText0"/>
              <w:rPr>
                <w:lang w:eastAsia="zh-CN"/>
              </w:rPr>
            </w:pPr>
            <w:r>
              <w:rPr>
                <w:rFonts w:hint="eastAsia"/>
                <w:lang w:eastAsia="zh-CN"/>
              </w:rPr>
              <w:t>Mortality</w:t>
            </w:r>
          </w:p>
        </w:tc>
        <w:tc>
          <w:tcPr>
            <w:tcW w:w="1442" w:type="dxa"/>
          </w:tcPr>
          <w:p w14:paraId="4FB0197E" w14:textId="36A629FD" w:rsidR="00C24EF4" w:rsidRDefault="00B249F3" w:rsidP="00E13E43">
            <w:pPr>
              <w:pStyle w:val="TableText0"/>
              <w:rPr>
                <w:lang w:eastAsia="zh-CN"/>
              </w:rPr>
            </w:pPr>
            <w:r>
              <w:rPr>
                <w:lang w:eastAsia="zh-CN"/>
              </w:rPr>
              <w:t>CUP</w:t>
            </w:r>
            <w:r w:rsidR="00C24EF4">
              <w:rPr>
                <w:rFonts w:hint="eastAsia"/>
                <w:lang w:eastAsia="zh-CN"/>
              </w:rPr>
              <w:t xml:space="preserve"> (C77</w:t>
            </w:r>
            <w:r w:rsidR="00525261">
              <w:rPr>
                <w:lang w:eastAsia="zh-CN"/>
              </w:rPr>
              <w:t>–</w:t>
            </w:r>
            <w:r w:rsidR="00C24EF4">
              <w:rPr>
                <w:rFonts w:hint="eastAsia"/>
                <w:lang w:eastAsia="zh-CN"/>
              </w:rPr>
              <w:t>C80, C97)</w:t>
            </w:r>
          </w:p>
        </w:tc>
        <w:tc>
          <w:tcPr>
            <w:tcW w:w="1274" w:type="dxa"/>
          </w:tcPr>
          <w:p w14:paraId="31CED988" w14:textId="011775E1" w:rsidR="00C24EF4" w:rsidRDefault="00892DF1" w:rsidP="00E13E43">
            <w:pPr>
              <w:pStyle w:val="TableText0"/>
              <w:rPr>
                <w:lang w:eastAsia="zh-CN"/>
              </w:rPr>
            </w:pPr>
            <w:r>
              <w:rPr>
                <w:rFonts w:hint="eastAsia"/>
                <w:lang w:eastAsia="zh-CN"/>
              </w:rPr>
              <w:t>1</w:t>
            </w:r>
            <w:r w:rsidR="003D0EE2">
              <w:rPr>
                <w:rFonts w:hint="eastAsia"/>
                <w:lang w:eastAsia="zh-CN"/>
              </w:rPr>
              <w:t>,</w:t>
            </w:r>
            <w:r>
              <w:rPr>
                <w:rFonts w:hint="eastAsia"/>
                <w:lang w:eastAsia="zh-CN"/>
              </w:rPr>
              <w:t>645</w:t>
            </w:r>
          </w:p>
        </w:tc>
        <w:tc>
          <w:tcPr>
            <w:tcW w:w="1143" w:type="dxa"/>
          </w:tcPr>
          <w:p w14:paraId="677BF951" w14:textId="3EF5965C" w:rsidR="00C24EF4" w:rsidRDefault="00892DF1" w:rsidP="00E13E43">
            <w:pPr>
              <w:pStyle w:val="TableText0"/>
              <w:rPr>
                <w:lang w:eastAsia="zh-CN"/>
              </w:rPr>
            </w:pPr>
            <w:r>
              <w:rPr>
                <w:rFonts w:hint="eastAsia"/>
                <w:lang w:eastAsia="zh-CN"/>
              </w:rPr>
              <w:t>9.5</w:t>
            </w:r>
          </w:p>
        </w:tc>
        <w:tc>
          <w:tcPr>
            <w:tcW w:w="1274" w:type="dxa"/>
          </w:tcPr>
          <w:p w14:paraId="1A187A23" w14:textId="7C11F820" w:rsidR="00C24EF4" w:rsidRDefault="00892DF1" w:rsidP="00E13E43">
            <w:pPr>
              <w:pStyle w:val="TableText0"/>
              <w:rPr>
                <w:lang w:eastAsia="zh-CN"/>
              </w:rPr>
            </w:pPr>
            <w:r>
              <w:rPr>
                <w:rFonts w:hint="eastAsia"/>
                <w:lang w:eastAsia="zh-CN"/>
              </w:rPr>
              <w:t>1</w:t>
            </w:r>
            <w:r w:rsidR="003D0EE2">
              <w:rPr>
                <w:rFonts w:hint="eastAsia"/>
                <w:lang w:eastAsia="zh-CN"/>
              </w:rPr>
              <w:t>,</w:t>
            </w:r>
            <w:r>
              <w:rPr>
                <w:rFonts w:hint="eastAsia"/>
                <w:lang w:eastAsia="zh-CN"/>
              </w:rPr>
              <w:t>288</w:t>
            </w:r>
          </w:p>
        </w:tc>
        <w:tc>
          <w:tcPr>
            <w:tcW w:w="1094" w:type="dxa"/>
          </w:tcPr>
          <w:p w14:paraId="38123ECC" w14:textId="0C62ABCA" w:rsidR="00C24EF4" w:rsidRDefault="00892DF1" w:rsidP="00E13E43">
            <w:pPr>
              <w:pStyle w:val="TableText0"/>
              <w:rPr>
                <w:lang w:eastAsia="zh-CN"/>
              </w:rPr>
            </w:pPr>
            <w:r>
              <w:rPr>
                <w:rFonts w:hint="eastAsia"/>
                <w:lang w:eastAsia="zh-CN"/>
              </w:rPr>
              <w:t>6.1</w:t>
            </w:r>
          </w:p>
        </w:tc>
        <w:tc>
          <w:tcPr>
            <w:tcW w:w="1274" w:type="dxa"/>
          </w:tcPr>
          <w:p w14:paraId="2EFFE6C9" w14:textId="5868D717" w:rsidR="00C24EF4" w:rsidRDefault="00892DF1" w:rsidP="00E13E43">
            <w:pPr>
              <w:pStyle w:val="TableText0"/>
              <w:rPr>
                <w:lang w:eastAsia="zh-CN"/>
              </w:rPr>
            </w:pPr>
            <w:r>
              <w:rPr>
                <w:rFonts w:hint="eastAsia"/>
                <w:lang w:eastAsia="zh-CN"/>
              </w:rPr>
              <w:t>2</w:t>
            </w:r>
            <w:r w:rsidR="003D0EE2">
              <w:rPr>
                <w:rFonts w:hint="eastAsia"/>
                <w:lang w:eastAsia="zh-CN"/>
              </w:rPr>
              <w:t>,</w:t>
            </w:r>
            <w:r>
              <w:rPr>
                <w:rFonts w:hint="eastAsia"/>
                <w:lang w:eastAsia="zh-CN"/>
              </w:rPr>
              <w:t>933</w:t>
            </w:r>
          </w:p>
        </w:tc>
        <w:tc>
          <w:tcPr>
            <w:tcW w:w="1151" w:type="dxa"/>
          </w:tcPr>
          <w:p w14:paraId="4A2D4232" w14:textId="0F4AFEDE" w:rsidR="00C24EF4" w:rsidRDefault="00892DF1" w:rsidP="00E13E43">
            <w:pPr>
              <w:pStyle w:val="TableText0"/>
              <w:rPr>
                <w:lang w:eastAsia="zh-CN"/>
              </w:rPr>
            </w:pPr>
            <w:r>
              <w:rPr>
                <w:rFonts w:hint="eastAsia"/>
                <w:lang w:eastAsia="zh-CN"/>
              </w:rPr>
              <w:t>7.6</w:t>
            </w:r>
          </w:p>
        </w:tc>
      </w:tr>
    </w:tbl>
    <w:p w14:paraId="7DC78430" w14:textId="3CF70DC6" w:rsidR="00C25C32" w:rsidRDefault="00C25C32" w:rsidP="00F110B2">
      <w:pPr>
        <w:pStyle w:val="Tablenotes"/>
        <w:rPr>
          <w:rFonts w:eastAsia="SimSun"/>
          <w:lang w:eastAsia="zh-CN"/>
        </w:rPr>
      </w:pPr>
      <w:r>
        <w:rPr>
          <w:rFonts w:eastAsia="SimSun" w:hint="eastAsia"/>
          <w:lang w:eastAsia="zh-CN"/>
        </w:rPr>
        <w:t>ASR=</w:t>
      </w:r>
      <w:r w:rsidRPr="00E134BB">
        <w:rPr>
          <w:rFonts w:eastAsia="SimSun"/>
          <w:lang w:eastAsia="zh-CN"/>
        </w:rPr>
        <w:t>Age</w:t>
      </w:r>
      <w:r>
        <w:rPr>
          <w:rFonts w:eastAsia="SimSun" w:hint="eastAsia"/>
          <w:lang w:eastAsia="zh-CN"/>
        </w:rPr>
        <w:t xml:space="preserve"> </w:t>
      </w:r>
      <w:r w:rsidRPr="00E134BB">
        <w:rPr>
          <w:rFonts w:eastAsia="SimSun"/>
          <w:lang w:eastAsia="zh-CN"/>
        </w:rPr>
        <w:t>standardised rate</w:t>
      </w:r>
      <w:r>
        <w:rPr>
          <w:rFonts w:eastAsia="SimSun" w:hint="eastAsia"/>
          <w:lang w:eastAsia="zh-CN"/>
        </w:rPr>
        <w:t xml:space="preserve"> </w:t>
      </w:r>
      <w:r>
        <w:rPr>
          <w:rFonts w:eastAsia="SimSun"/>
          <w:lang w:eastAsia="zh-CN"/>
        </w:rPr>
        <w:t>(</w:t>
      </w:r>
      <w:r>
        <w:rPr>
          <w:rFonts w:eastAsia="SimSun" w:hint="eastAsia"/>
          <w:lang w:eastAsia="zh-CN"/>
        </w:rPr>
        <w:t xml:space="preserve">using </w:t>
      </w:r>
      <w:r w:rsidRPr="00E134BB">
        <w:rPr>
          <w:rFonts w:eastAsia="SimSun"/>
          <w:lang w:eastAsia="zh-CN"/>
        </w:rPr>
        <w:t>2001 Australian Standard Population</w:t>
      </w:r>
      <w:r>
        <w:rPr>
          <w:rFonts w:eastAsia="SimSun"/>
          <w:lang w:eastAsia="zh-CN"/>
        </w:rPr>
        <w:t>)</w:t>
      </w:r>
      <w:r w:rsidR="00E85898">
        <w:rPr>
          <w:rFonts w:eastAsia="SimSun"/>
          <w:lang w:eastAsia="zh-CN"/>
        </w:rPr>
        <w:t xml:space="preserve">; </w:t>
      </w:r>
      <w:r w:rsidR="00E85898">
        <w:rPr>
          <w:rFonts w:eastAsia="SimSun" w:hint="eastAsia"/>
          <w:lang w:eastAsia="zh-CN"/>
        </w:rPr>
        <w:t>CUP=cancer of unknown</w:t>
      </w:r>
      <w:r w:rsidR="00E85898">
        <w:rPr>
          <w:rFonts w:eastAsia="SimSun"/>
          <w:lang w:eastAsia="zh-CN"/>
        </w:rPr>
        <w:t xml:space="preserve"> primary</w:t>
      </w:r>
      <w:r w:rsidR="004574CC">
        <w:rPr>
          <w:rFonts w:eastAsia="SimSun"/>
          <w:lang w:eastAsia="zh-CN"/>
        </w:rPr>
        <w:t xml:space="preserve">; ICD= </w:t>
      </w:r>
      <w:r w:rsidR="004574CC" w:rsidRPr="004574CC">
        <w:rPr>
          <w:rFonts w:eastAsia="SimSun"/>
          <w:lang w:eastAsia="zh-CN"/>
        </w:rPr>
        <w:t xml:space="preserve">International Classification </w:t>
      </w:r>
      <w:r w:rsidR="001A75AA">
        <w:rPr>
          <w:rFonts w:eastAsia="SimSun"/>
          <w:lang w:eastAsia="zh-CN"/>
        </w:rPr>
        <w:br/>
      </w:r>
      <w:r w:rsidR="004574CC" w:rsidRPr="004574CC">
        <w:rPr>
          <w:rFonts w:eastAsia="SimSun"/>
          <w:lang w:eastAsia="zh-CN"/>
        </w:rPr>
        <w:t>of Diseases</w:t>
      </w:r>
    </w:p>
    <w:p w14:paraId="73F313ED" w14:textId="68E8B0C6" w:rsidR="008463AC" w:rsidRDefault="00D12DAB" w:rsidP="00B249F3">
      <w:pPr>
        <w:pStyle w:val="Tablenotes"/>
        <w:rPr>
          <w:rFonts w:eastAsia="SimSun"/>
          <w:lang w:eastAsia="zh-CN"/>
        </w:rPr>
      </w:pPr>
      <w:r>
        <w:rPr>
          <w:rFonts w:eastAsia="SimSun" w:hint="eastAsia"/>
          <w:lang w:eastAsia="zh-CN"/>
        </w:rPr>
        <w:t xml:space="preserve">Source: </w:t>
      </w:r>
      <w:r w:rsidR="00C15F7C">
        <w:rPr>
          <w:rFonts w:eastAsia="SimSun" w:hint="eastAsia"/>
          <w:lang w:eastAsia="zh-CN"/>
        </w:rPr>
        <w:t>Australian Institute of Health and Welfare (</w:t>
      </w:r>
      <w:r w:rsidR="00C15F7C" w:rsidRPr="00C15F7C">
        <w:rPr>
          <w:rFonts w:eastAsia="SimSun"/>
          <w:lang w:eastAsia="zh-CN"/>
        </w:rPr>
        <w:t>AIHW</w:t>
      </w:r>
      <w:r w:rsidR="00C15F7C">
        <w:rPr>
          <w:rFonts w:eastAsia="SimSun" w:hint="eastAsia"/>
          <w:lang w:eastAsia="zh-CN"/>
        </w:rPr>
        <w:t>)</w:t>
      </w:r>
      <w:r w:rsidR="00C15F7C" w:rsidRPr="00C15F7C">
        <w:rPr>
          <w:rFonts w:eastAsia="SimSun"/>
          <w:lang w:eastAsia="zh-CN"/>
        </w:rPr>
        <w:t xml:space="preserve"> National Mortality Database</w:t>
      </w:r>
      <w:r w:rsidR="00525261">
        <w:rPr>
          <w:rFonts w:eastAsia="SimSun"/>
          <w:lang w:eastAsia="zh-CN"/>
        </w:rPr>
        <w:t xml:space="preserve"> 2025</w:t>
      </w:r>
      <w:r w:rsidR="007F5BAE">
        <w:rPr>
          <w:rFonts w:eastAsia="SimSun"/>
          <w:lang w:eastAsia="zh-CN"/>
        </w:rPr>
        <w:t xml:space="preserve"> </w:t>
      </w:r>
      <w:r w:rsidR="00FA4D97">
        <w:rPr>
          <w:rFonts w:eastAsia="SimSun"/>
          <w:lang w:eastAsia="zh-CN"/>
        </w:rPr>
        <w:fldChar w:fldCharType="begin"/>
      </w:r>
      <w:r w:rsidR="00130B0B">
        <w:rPr>
          <w:rFonts w:eastAsia="SimSun"/>
          <w:lang w:eastAsia="zh-CN"/>
        </w:rPr>
        <w:instrText xml:space="preserve"> ADDIN EN.CITE &lt;EndNote&gt;&lt;Cite&gt;&lt;Author&gt;Australian Institute of Health and Welfare&lt;/Author&gt;&lt;Year&gt;2025&lt;/Year&gt;&lt;RecNum&gt;29&lt;/RecNum&gt;&lt;DisplayText&gt;(Australian Institute of Health and Welfare 2025a)&lt;/DisplayText&gt;&lt;record&gt;&lt;rec-number&gt;29&lt;/rec-number&gt;&lt;foreign-keys&gt;&lt;key app="EN" db-id="02prazdt52fsvjeaddtpaerxesd95zprrvwf" timestamp="1761101166"&gt;29&lt;/key&gt;&lt;/foreign-keys&gt;&lt;ref-type name="Report"&gt;27&lt;/ref-type&gt;&lt;contributors&gt;&lt;authors&gt;&lt;author&gt;Australian Institute of Health and Welfare,&lt;/author&gt;&lt;/authors&gt;&lt;/contributors&gt;&lt;titles&gt;&lt;title&gt;Cancer data in Australia&lt;/title&gt;&lt;/titles&gt;&lt;dates&gt;&lt;year&gt;2025&lt;/year&gt;&lt;/dates&gt;&lt;pub-location&gt;Canberra&lt;/pub-location&gt;&lt;publisher&gt;AIHW&lt;/publisher&gt;&lt;urls&gt;&lt;related-urls&gt;&lt;url&gt;https://www.aihw.gov.au/reports/cancer/cancer-data-in-australia&lt;/url&gt;&lt;/related-urls&gt;&lt;/urls&gt;&lt;/record&gt;&lt;/Cite&gt;&lt;/EndNote&gt;</w:instrText>
      </w:r>
      <w:r w:rsidR="00FA4D97">
        <w:rPr>
          <w:rFonts w:eastAsia="SimSun"/>
          <w:lang w:eastAsia="zh-CN"/>
        </w:rPr>
        <w:fldChar w:fldCharType="separate"/>
      </w:r>
      <w:r w:rsidR="00130B0B">
        <w:rPr>
          <w:rFonts w:eastAsia="SimSun"/>
          <w:noProof/>
          <w:lang w:eastAsia="zh-CN"/>
        </w:rPr>
        <w:t>(Australian Institute of Health and Welfare 2025a)</w:t>
      </w:r>
      <w:r w:rsidR="00FA4D97">
        <w:rPr>
          <w:rFonts w:eastAsia="SimSun"/>
          <w:lang w:eastAsia="zh-CN"/>
        </w:rPr>
        <w:fldChar w:fldCharType="end"/>
      </w:r>
      <w:r w:rsidR="007F5BAE">
        <w:rPr>
          <w:rFonts w:eastAsia="SimSun"/>
          <w:lang w:eastAsia="zh-CN"/>
        </w:rPr>
        <w:t>.</w:t>
      </w:r>
      <w:r w:rsidR="00C25C32" w:rsidDel="00C25C32">
        <w:rPr>
          <w:rFonts w:eastAsia="SimSun"/>
          <w:lang w:eastAsia="zh-CN"/>
        </w:rPr>
        <w:t xml:space="preserve"> </w:t>
      </w:r>
    </w:p>
    <w:p w14:paraId="5FBEC062" w14:textId="72144DD9" w:rsidR="000F00D6" w:rsidRDefault="000505D1" w:rsidP="003C3A6E">
      <w:pPr>
        <w:pStyle w:val="Heading4"/>
        <w:rPr>
          <w:lang w:eastAsia="zh-CN"/>
        </w:rPr>
      </w:pPr>
      <w:r>
        <w:rPr>
          <w:lang w:eastAsia="zh-CN"/>
        </w:rPr>
        <w:t>B</w:t>
      </w:r>
      <w:r w:rsidR="008E74CA" w:rsidRPr="008E74CA">
        <w:rPr>
          <w:lang w:eastAsia="zh-CN"/>
        </w:rPr>
        <w:t>iological relatives at risk</w:t>
      </w:r>
      <w:r w:rsidR="00C05305">
        <w:rPr>
          <w:rFonts w:hint="eastAsia"/>
          <w:lang w:eastAsia="zh-CN"/>
        </w:rPr>
        <w:t xml:space="preserve"> (cascade testing)</w:t>
      </w:r>
    </w:p>
    <w:p w14:paraId="0D3C5673" w14:textId="2C0CE80D" w:rsidR="00B4662A" w:rsidRDefault="004B4F7C" w:rsidP="004B4F7C">
      <w:pPr>
        <w:rPr>
          <w:rFonts w:eastAsiaTheme="minorEastAsia"/>
          <w:lang w:eastAsia="zh-CN"/>
        </w:rPr>
      </w:pPr>
      <w:r>
        <w:rPr>
          <w:lang w:eastAsia="zh-CN"/>
        </w:rPr>
        <w:t xml:space="preserve">CUP may have a familial component, with several studies identifying that </w:t>
      </w:r>
      <w:r w:rsidRPr="00A12BF9">
        <w:rPr>
          <w:lang w:eastAsia="zh-CN"/>
        </w:rPr>
        <w:t>CUP patients were more likely to have a sibling with CUP</w:t>
      </w:r>
      <w:r>
        <w:rPr>
          <w:lang w:eastAsia="zh-CN"/>
        </w:rPr>
        <w:t xml:space="preserve">; </w:t>
      </w:r>
      <w:r w:rsidRPr="00605C59">
        <w:rPr>
          <w:lang w:eastAsia="zh-CN"/>
        </w:rPr>
        <w:t>patients who had a diagnosis of lung, liver, kidney, pancreatic, ovarian or colorectal cancer were more likely to have a family member diagnosed with CUP</w:t>
      </w:r>
      <w:r>
        <w:rPr>
          <w:lang w:eastAsia="zh-CN"/>
        </w:rPr>
        <w:t xml:space="preserve">; and family members of CUP patients had </w:t>
      </w:r>
      <w:r w:rsidRPr="000D2757">
        <w:rPr>
          <w:lang w:eastAsia="zh-CN"/>
        </w:rPr>
        <w:t>an increased CUP risk, as well as increased risk of lung and pancreatic cancer, myeloma and non-Hodgkin lymphoma</w:t>
      </w:r>
      <w:r>
        <w:rPr>
          <w:lang w:eastAsia="zh-CN"/>
        </w:rPr>
        <w:t xml:space="preserve"> </w:t>
      </w:r>
      <w:r>
        <w:rPr>
          <w:lang w:eastAsia="zh-CN"/>
        </w:rPr>
        <w:fldChar w:fldCharType="begin">
          <w:fldData xml:space="preserve">PEVuZE5vdGU+PENpdGU+PEF1dGhvcj5IZW1taW5raTwvQXV0aG9yPjxZZWFyPjIwMTI8L1llYXI+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</w:fldData>
        </w:fldChar>
      </w:r>
      <w:r w:rsidR="002735C6">
        <w:rPr>
          <w:lang w:eastAsia="zh-CN"/>
        </w:rPr>
        <w:instrText xml:space="preserve"> ADDIN EN.CITE </w:instrText>
      </w:r>
      <w:r w:rsidR="002735C6">
        <w:rPr>
          <w:lang w:eastAsia="zh-CN"/>
        </w:rPr>
        <w:fldChar w:fldCharType="begin">
          <w:fldData xml:space="preserve">PEVuZE5vdGU+PENpdGU+PEF1dGhvcj5IZW1taW5raTwvQXV0aG9yPjxZZWFyPjIwMTI8L1llYXI+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</w:fldData>
        </w:fldChar>
      </w:r>
      <w:r w:rsidR="002735C6">
        <w:rPr>
          <w:lang w:eastAsia="zh-CN"/>
        </w:rPr>
        <w:instrText xml:space="preserve"> ADDIN EN.CITE.DATA </w:instrText>
      </w:r>
      <w:r w:rsidR="002735C6">
        <w:rPr>
          <w:lang w:eastAsia="zh-CN"/>
        </w:rPr>
      </w:r>
      <w:r w:rsidR="002735C6">
        <w:rPr>
          <w:lang w:eastAsia="zh-CN"/>
        </w:rPr>
        <w:fldChar w:fldCharType="end"/>
      </w:r>
      <w:r>
        <w:rPr>
          <w:lang w:eastAsia="zh-CN"/>
        </w:rPr>
      </w:r>
      <w:r>
        <w:rPr>
          <w:lang w:eastAsia="zh-CN"/>
        </w:rPr>
        <w:fldChar w:fldCharType="separate"/>
      </w:r>
      <w:r>
        <w:rPr>
          <w:noProof/>
          <w:lang w:eastAsia="zh-CN"/>
        </w:rPr>
        <w:t>(Hemminki et al. 2012; Hemminki et al. 2011; Hemminki, Kari et al. 2016; Samadder et al. 2016)</w:t>
      </w:r>
      <w:r>
        <w:rPr>
          <w:lang w:eastAsia="zh-CN"/>
        </w:rPr>
        <w:fldChar w:fldCharType="end"/>
      </w:r>
      <w:r>
        <w:rPr>
          <w:lang w:eastAsia="zh-CN"/>
        </w:rPr>
        <w:t>.</w:t>
      </w:r>
      <w:r w:rsidR="003C59D0">
        <w:rPr>
          <w:lang w:eastAsia="zh-CN"/>
        </w:rPr>
        <w:t xml:space="preserve"> </w:t>
      </w:r>
      <w:r w:rsidR="00391260">
        <w:rPr>
          <w:lang w:eastAsia="zh-CN"/>
        </w:rPr>
        <w:t>Whole genome sequencing (</w:t>
      </w:r>
      <w:r w:rsidR="00617D9D">
        <w:rPr>
          <w:lang w:eastAsia="zh-CN"/>
        </w:rPr>
        <w:t>W</w:t>
      </w:r>
      <w:r w:rsidR="00A51CB9">
        <w:rPr>
          <w:lang w:eastAsia="zh-CN"/>
        </w:rPr>
        <w:t>G</w:t>
      </w:r>
      <w:r w:rsidR="00617D9D">
        <w:rPr>
          <w:lang w:eastAsia="zh-CN"/>
        </w:rPr>
        <w:t>S</w:t>
      </w:r>
      <w:r w:rsidR="00391260">
        <w:rPr>
          <w:lang w:eastAsia="zh-CN"/>
        </w:rPr>
        <w:t>)</w:t>
      </w:r>
      <w:r w:rsidR="0045718D">
        <w:rPr>
          <w:lang w:eastAsia="zh-CN"/>
        </w:rPr>
        <w:t xml:space="preserve"> </w:t>
      </w:r>
      <w:r w:rsidR="003E12ED">
        <w:rPr>
          <w:lang w:eastAsia="zh-CN"/>
        </w:rPr>
        <w:t xml:space="preserve">and </w:t>
      </w:r>
      <w:r w:rsidR="003E12ED" w:rsidRPr="00254924">
        <w:rPr>
          <w:lang w:eastAsia="zh-CN"/>
        </w:rPr>
        <w:t>whole transcriptome sequencing</w:t>
      </w:r>
      <w:r w:rsidR="003E12ED">
        <w:rPr>
          <w:lang w:eastAsia="zh-CN"/>
        </w:rPr>
        <w:t xml:space="preserve"> (WTS) can identify </w:t>
      </w:r>
      <w:r w:rsidR="003E12ED" w:rsidRPr="00B336CF">
        <w:rPr>
          <w:lang w:eastAsia="zh-CN"/>
        </w:rPr>
        <w:t xml:space="preserve">a primary </w:t>
      </w:r>
      <w:r w:rsidR="00E25224">
        <w:rPr>
          <w:lang w:eastAsia="zh-CN"/>
        </w:rPr>
        <w:t>TOO</w:t>
      </w:r>
      <w:r w:rsidR="003E12ED">
        <w:rPr>
          <w:lang w:eastAsia="zh-CN"/>
        </w:rPr>
        <w:t>. WGS</w:t>
      </w:r>
      <w:r w:rsidR="0045718D">
        <w:rPr>
          <w:lang w:eastAsia="zh-CN"/>
        </w:rPr>
        <w:t xml:space="preserve"> </w:t>
      </w:r>
      <w:r w:rsidR="00D55197" w:rsidRPr="00D55197">
        <w:rPr>
          <w:lang w:eastAsia="zh-CN"/>
        </w:rPr>
        <w:t xml:space="preserve">analyses germline DNA from blood </w:t>
      </w:r>
      <w:r w:rsidR="00D55197">
        <w:rPr>
          <w:lang w:eastAsia="zh-CN"/>
        </w:rPr>
        <w:t>and can detect</w:t>
      </w:r>
      <w:r w:rsidR="00FD3F81">
        <w:rPr>
          <w:lang w:eastAsia="zh-CN"/>
        </w:rPr>
        <w:t xml:space="preserve"> germline</w:t>
      </w:r>
      <w:r w:rsidR="00CA29A0">
        <w:rPr>
          <w:lang w:eastAsia="zh-CN"/>
        </w:rPr>
        <w:t xml:space="preserve"> </w:t>
      </w:r>
      <w:r w:rsidR="00C53D0A" w:rsidRPr="00C53D0A">
        <w:rPr>
          <w:lang w:eastAsia="zh-CN"/>
        </w:rPr>
        <w:t>predispositions when used on tumour tissue</w:t>
      </w:r>
      <w:r w:rsidR="003C59D0">
        <w:rPr>
          <w:lang w:eastAsia="zh-CN"/>
        </w:rPr>
        <w:t xml:space="preserve"> (Droogers et al. 2025)</w:t>
      </w:r>
      <w:r w:rsidR="004F29BB">
        <w:rPr>
          <w:lang w:eastAsia="zh-CN"/>
        </w:rPr>
        <w:t>.</w:t>
      </w:r>
      <w:r w:rsidR="00C37399">
        <w:rPr>
          <w:lang w:eastAsia="zh-CN"/>
        </w:rPr>
        <w:t xml:space="preserve"> </w:t>
      </w:r>
      <w:r w:rsidR="00A3337B">
        <w:rPr>
          <w:lang w:eastAsia="zh-CN"/>
        </w:rPr>
        <w:t>C</w:t>
      </w:r>
      <w:r w:rsidR="00A5696A" w:rsidRPr="00BD0C6C">
        <w:rPr>
          <w:lang w:eastAsia="zh-CN"/>
        </w:rPr>
        <w:t>omprehensive genomic profiling</w:t>
      </w:r>
      <w:r w:rsidR="00A5696A">
        <w:rPr>
          <w:lang w:eastAsia="zh-CN"/>
        </w:rPr>
        <w:t xml:space="preserve"> (</w:t>
      </w:r>
      <w:r w:rsidR="001D5354">
        <w:rPr>
          <w:lang w:eastAsia="zh-CN"/>
        </w:rPr>
        <w:t>CGP</w:t>
      </w:r>
      <w:r w:rsidR="00A5696A">
        <w:rPr>
          <w:lang w:eastAsia="zh-CN"/>
        </w:rPr>
        <w:t>)</w:t>
      </w:r>
      <w:r w:rsidR="001D5354">
        <w:rPr>
          <w:lang w:eastAsia="zh-CN"/>
        </w:rPr>
        <w:t xml:space="preserve"> may detect potential </w:t>
      </w:r>
      <w:r w:rsidR="00E9103F">
        <w:rPr>
          <w:lang w:eastAsia="zh-CN"/>
        </w:rPr>
        <w:t xml:space="preserve">germline </w:t>
      </w:r>
      <w:r w:rsidR="001D5354">
        <w:rPr>
          <w:lang w:eastAsia="zh-CN"/>
        </w:rPr>
        <w:t>pathogenic</w:t>
      </w:r>
      <w:r w:rsidR="00C37399">
        <w:rPr>
          <w:lang w:eastAsia="zh-CN"/>
        </w:rPr>
        <w:t xml:space="preserve"> </w:t>
      </w:r>
      <w:r w:rsidR="00425FE7">
        <w:rPr>
          <w:lang w:eastAsia="zh-CN"/>
        </w:rPr>
        <w:t xml:space="preserve">variants </w:t>
      </w:r>
      <w:r w:rsidR="00E9103F">
        <w:rPr>
          <w:lang w:eastAsia="zh-CN"/>
        </w:rPr>
        <w:t>as a secondary finding.</w:t>
      </w:r>
      <w:r w:rsidR="00C54BB0">
        <w:rPr>
          <w:lang w:eastAsia="zh-CN"/>
        </w:rPr>
        <w:t xml:space="preserve"> Alternatively, </w:t>
      </w:r>
      <w:r w:rsidR="00E94FE4">
        <w:rPr>
          <w:lang w:eastAsia="zh-CN"/>
        </w:rPr>
        <w:t xml:space="preserve">CUP patients with diagnosed </w:t>
      </w:r>
      <w:r w:rsidR="00E94FE4">
        <w:rPr>
          <w:lang w:eastAsia="zh-CN"/>
        </w:rPr>
        <w:lastRenderedPageBreak/>
        <w:t xml:space="preserve">TOO </w:t>
      </w:r>
      <w:r w:rsidR="004212EC">
        <w:rPr>
          <w:lang w:eastAsia="zh-CN"/>
        </w:rPr>
        <w:t xml:space="preserve">are likely to </w:t>
      </w:r>
      <w:r w:rsidR="005C0DDB">
        <w:rPr>
          <w:lang w:eastAsia="zh-CN"/>
        </w:rPr>
        <w:t xml:space="preserve">be treated in line with clinical guidelines for </w:t>
      </w:r>
      <w:r w:rsidR="00D95A49">
        <w:rPr>
          <w:lang w:eastAsia="zh-CN"/>
        </w:rPr>
        <w:t>the diagnosed</w:t>
      </w:r>
      <w:r w:rsidR="005C0DDB">
        <w:rPr>
          <w:lang w:eastAsia="zh-CN"/>
        </w:rPr>
        <w:t xml:space="preserve"> cancer</w:t>
      </w:r>
      <w:r w:rsidR="00D95A49">
        <w:rPr>
          <w:lang w:eastAsia="zh-CN"/>
        </w:rPr>
        <w:t xml:space="preserve">, including additional testing for themselves or </w:t>
      </w:r>
      <w:r w:rsidR="00076E2F">
        <w:rPr>
          <w:lang w:eastAsia="zh-CN"/>
        </w:rPr>
        <w:t xml:space="preserve">for germline </w:t>
      </w:r>
      <w:r w:rsidR="00973706">
        <w:rPr>
          <w:lang w:eastAsia="zh-CN"/>
        </w:rPr>
        <w:t xml:space="preserve">variants </w:t>
      </w:r>
      <w:r w:rsidR="00076E2F">
        <w:rPr>
          <w:lang w:eastAsia="zh-CN"/>
        </w:rPr>
        <w:t>in</w:t>
      </w:r>
      <w:r w:rsidR="0076257F">
        <w:rPr>
          <w:lang w:eastAsia="zh-CN"/>
        </w:rPr>
        <w:t xml:space="preserve"> at-risk</w:t>
      </w:r>
      <w:r w:rsidR="00076E2F">
        <w:rPr>
          <w:lang w:eastAsia="zh-CN"/>
        </w:rPr>
        <w:t xml:space="preserve"> family member</w:t>
      </w:r>
      <w:r w:rsidR="0076257F">
        <w:rPr>
          <w:lang w:eastAsia="zh-CN"/>
        </w:rPr>
        <w:t>s</w:t>
      </w:r>
      <w:r w:rsidR="00076E2F">
        <w:rPr>
          <w:lang w:eastAsia="zh-CN"/>
        </w:rPr>
        <w:t>.</w:t>
      </w:r>
    </w:p>
    <w:p w14:paraId="0CC2BDD2" w14:textId="7BB94E47" w:rsidR="000710F8" w:rsidRPr="00873E41" w:rsidRDefault="316BA628" w:rsidP="53FB82BC">
      <w:pPr>
        <w:rPr>
          <w:rFonts w:eastAsiaTheme="minorEastAsia"/>
          <w:i/>
          <w:iCs/>
          <w:lang w:eastAsia="zh-CN"/>
        </w:rPr>
      </w:pPr>
      <w:r w:rsidRPr="53FB82BC">
        <w:rPr>
          <w:rFonts w:asciiTheme="minorHAnsi" w:eastAsiaTheme="minorEastAsia" w:hAnsiTheme="minorHAnsi" w:cstheme="minorBidi"/>
          <w:i/>
          <w:iCs/>
          <w:lang w:eastAsia="zh-CN"/>
        </w:rPr>
        <w:t>PASC advised a</w:t>
      </w:r>
      <w:r w:rsidRPr="53FB82BC">
        <w:rPr>
          <w:rFonts w:asciiTheme="minorHAnsi" w:hAnsiTheme="minorHAnsi" w:cstheme="minorBidi"/>
          <w:i/>
          <w:iCs/>
        </w:rPr>
        <w:t>dd</w:t>
      </w:r>
      <w:r w:rsidR="6D6951FC" w:rsidRPr="53FB82BC">
        <w:rPr>
          <w:rFonts w:asciiTheme="minorHAnsi" w:hAnsiTheme="minorHAnsi" w:cstheme="minorBidi"/>
          <w:i/>
          <w:iCs/>
        </w:rPr>
        <w:t>ing</w:t>
      </w:r>
      <w:r w:rsidRPr="53FB82BC">
        <w:rPr>
          <w:rFonts w:asciiTheme="minorHAnsi" w:hAnsiTheme="minorHAnsi" w:cstheme="minorBidi"/>
          <w:i/>
          <w:iCs/>
        </w:rPr>
        <w:t xml:space="preserve"> a cascade testing population to align with other similar items. </w:t>
      </w:r>
      <w:r w:rsidR="6B8334BC" w:rsidRPr="53FB82BC">
        <w:rPr>
          <w:i/>
          <w:iCs/>
          <w:lang w:eastAsia="zh-CN"/>
        </w:rPr>
        <w:t>In th</w:t>
      </w:r>
      <w:r w:rsidR="54153DC5" w:rsidRPr="53FB82BC">
        <w:rPr>
          <w:rFonts w:eastAsiaTheme="minorEastAsia"/>
          <w:i/>
          <w:iCs/>
          <w:lang w:eastAsia="zh-CN"/>
        </w:rPr>
        <w:t>e</w:t>
      </w:r>
      <w:r w:rsidR="6B8334BC" w:rsidRPr="53FB82BC">
        <w:rPr>
          <w:i/>
          <w:iCs/>
          <w:lang w:eastAsia="zh-CN"/>
        </w:rPr>
        <w:t xml:space="preserve"> pre-PASC response, the applicant stated that patients </w:t>
      </w:r>
      <w:r w:rsidR="36DA800D" w:rsidRPr="53FB82BC">
        <w:rPr>
          <w:i/>
          <w:iCs/>
          <w:lang w:eastAsia="zh-CN"/>
        </w:rPr>
        <w:t xml:space="preserve">are </w:t>
      </w:r>
      <w:r w:rsidR="6D6951FC" w:rsidRPr="53FB82BC">
        <w:rPr>
          <w:i/>
          <w:iCs/>
          <w:lang w:eastAsia="zh-CN"/>
        </w:rPr>
        <w:t>currently</w:t>
      </w:r>
      <w:r w:rsidR="6B8334BC" w:rsidRPr="53FB82BC">
        <w:rPr>
          <w:i/>
          <w:iCs/>
          <w:lang w:eastAsia="zh-CN"/>
        </w:rPr>
        <w:t xml:space="preserve"> referred to a </w:t>
      </w:r>
      <w:r w:rsidR="6D6951FC" w:rsidRPr="53FB82BC">
        <w:rPr>
          <w:i/>
          <w:iCs/>
          <w:lang w:eastAsia="zh-CN"/>
        </w:rPr>
        <w:t>f</w:t>
      </w:r>
      <w:r w:rsidR="6B8334BC" w:rsidRPr="53FB82BC">
        <w:rPr>
          <w:i/>
          <w:iCs/>
          <w:lang w:eastAsia="zh-CN"/>
        </w:rPr>
        <w:t xml:space="preserve">amilial </w:t>
      </w:r>
      <w:r w:rsidR="6D6951FC" w:rsidRPr="53FB82BC">
        <w:rPr>
          <w:i/>
          <w:iCs/>
          <w:lang w:eastAsia="zh-CN"/>
        </w:rPr>
        <w:t>c</w:t>
      </w:r>
      <w:r w:rsidR="6B8334BC" w:rsidRPr="53FB82BC">
        <w:rPr>
          <w:i/>
          <w:iCs/>
          <w:lang w:eastAsia="zh-CN"/>
        </w:rPr>
        <w:t xml:space="preserve">ancer </w:t>
      </w:r>
      <w:r w:rsidR="6D6951FC" w:rsidRPr="53FB82BC">
        <w:rPr>
          <w:i/>
          <w:iCs/>
          <w:lang w:eastAsia="zh-CN"/>
        </w:rPr>
        <w:t>c</w:t>
      </w:r>
      <w:r w:rsidR="6B8334BC" w:rsidRPr="53FB82BC">
        <w:rPr>
          <w:i/>
          <w:iCs/>
          <w:lang w:eastAsia="zh-CN"/>
        </w:rPr>
        <w:t xml:space="preserve">entre (FCC) for follow-up </w:t>
      </w:r>
      <w:r w:rsidR="63663B12" w:rsidRPr="53FB82BC">
        <w:rPr>
          <w:i/>
          <w:iCs/>
          <w:lang w:eastAsia="zh-CN"/>
        </w:rPr>
        <w:t>when</w:t>
      </w:r>
      <w:r w:rsidR="6B8334BC" w:rsidRPr="53FB82BC">
        <w:rPr>
          <w:i/>
          <w:iCs/>
          <w:lang w:eastAsia="zh-CN"/>
        </w:rPr>
        <w:t xml:space="preserve"> somatic testing </w:t>
      </w:r>
      <w:r w:rsidR="63663B12" w:rsidRPr="53FB82BC">
        <w:rPr>
          <w:i/>
          <w:iCs/>
          <w:lang w:eastAsia="zh-CN"/>
        </w:rPr>
        <w:t xml:space="preserve">is </w:t>
      </w:r>
      <w:r w:rsidR="6B8334BC" w:rsidRPr="53FB82BC">
        <w:rPr>
          <w:i/>
          <w:iCs/>
          <w:lang w:eastAsia="zh-CN"/>
        </w:rPr>
        <w:t>suggest</w:t>
      </w:r>
      <w:r w:rsidR="63663B12" w:rsidRPr="53FB82BC">
        <w:rPr>
          <w:i/>
          <w:iCs/>
          <w:lang w:eastAsia="zh-CN"/>
        </w:rPr>
        <w:t>ive</w:t>
      </w:r>
      <w:r w:rsidR="6B8334BC" w:rsidRPr="53FB82BC">
        <w:rPr>
          <w:i/>
          <w:iCs/>
          <w:lang w:eastAsia="zh-CN"/>
        </w:rPr>
        <w:t xml:space="preserve"> </w:t>
      </w:r>
      <w:r w:rsidR="6C6E187E" w:rsidRPr="53FB82BC">
        <w:rPr>
          <w:i/>
          <w:iCs/>
          <w:lang w:eastAsia="zh-CN"/>
        </w:rPr>
        <w:t xml:space="preserve">of </w:t>
      </w:r>
      <w:r w:rsidR="6B8334BC" w:rsidRPr="53FB82BC">
        <w:rPr>
          <w:i/>
          <w:iCs/>
          <w:lang w:eastAsia="zh-CN"/>
        </w:rPr>
        <w:t>a potential germline variant. The applicant further stated that many patients</w:t>
      </w:r>
      <w:r w:rsidR="751B437B" w:rsidRPr="53FB82BC">
        <w:rPr>
          <w:i/>
          <w:iCs/>
          <w:lang w:eastAsia="zh-CN"/>
        </w:rPr>
        <w:t xml:space="preserve"> with CUP</w:t>
      </w:r>
      <w:r w:rsidR="6B8334BC" w:rsidRPr="53FB82BC">
        <w:rPr>
          <w:i/>
          <w:iCs/>
          <w:lang w:eastAsia="zh-CN"/>
        </w:rPr>
        <w:t xml:space="preserve"> have already been referred to an FCC or have separate germline testing requested based on family history or clinical suspicion of the likely primary site </w:t>
      </w:r>
      <w:r w:rsidR="3840EC4F" w:rsidRPr="53FB82BC">
        <w:rPr>
          <w:i/>
          <w:iCs/>
          <w:lang w:eastAsia="zh-CN"/>
        </w:rPr>
        <w:t>before</w:t>
      </w:r>
      <w:r w:rsidR="6B8334BC" w:rsidRPr="53FB82BC">
        <w:rPr>
          <w:i/>
          <w:iCs/>
          <w:lang w:eastAsia="zh-CN"/>
        </w:rPr>
        <w:t xml:space="preserve"> any somatic genomic test results </w:t>
      </w:r>
      <w:r w:rsidR="3840EC4F" w:rsidRPr="53FB82BC">
        <w:rPr>
          <w:i/>
          <w:iCs/>
          <w:lang w:eastAsia="zh-CN"/>
        </w:rPr>
        <w:t>are</w:t>
      </w:r>
      <w:r w:rsidR="6B8334BC" w:rsidRPr="53FB82BC">
        <w:rPr>
          <w:i/>
          <w:iCs/>
          <w:lang w:eastAsia="zh-CN"/>
        </w:rPr>
        <w:t xml:space="preserve"> received</w:t>
      </w:r>
      <w:r w:rsidR="18350091" w:rsidRPr="53FB82BC">
        <w:rPr>
          <w:i/>
          <w:iCs/>
        </w:rPr>
        <w:t xml:space="preserve">. </w:t>
      </w:r>
      <w:r w:rsidR="6B8334BC" w:rsidRPr="53FB82BC">
        <w:rPr>
          <w:i/>
          <w:iCs/>
          <w:lang w:eastAsia="zh-CN"/>
        </w:rPr>
        <w:t xml:space="preserve">PASC noted that </w:t>
      </w:r>
      <w:r w:rsidR="2C973202" w:rsidRPr="53FB82BC">
        <w:rPr>
          <w:rFonts w:eastAsiaTheme="minorEastAsia"/>
          <w:i/>
          <w:iCs/>
          <w:lang w:eastAsia="zh-CN"/>
        </w:rPr>
        <w:t>approximately</w:t>
      </w:r>
      <w:r w:rsidR="413AF001" w:rsidRPr="53FB82BC">
        <w:rPr>
          <w:rFonts w:eastAsiaTheme="minorEastAsia"/>
          <w:i/>
          <w:iCs/>
          <w:lang w:eastAsia="zh-CN"/>
        </w:rPr>
        <w:t xml:space="preserve"> </w:t>
      </w:r>
      <w:r w:rsidR="6B8334BC" w:rsidRPr="53FB82BC">
        <w:rPr>
          <w:i/>
          <w:iCs/>
          <w:lang w:eastAsia="zh-CN"/>
        </w:rPr>
        <w:t xml:space="preserve">10% of patients with cancer are found to carry a pathogenic/likely pathogenic </w:t>
      </w:r>
      <w:r w:rsidR="6DE49C96" w:rsidRPr="53FB82BC">
        <w:rPr>
          <w:i/>
          <w:iCs/>
          <w:lang w:eastAsia="zh-CN"/>
        </w:rPr>
        <w:t xml:space="preserve">germline </w:t>
      </w:r>
      <w:r w:rsidR="6B8334BC" w:rsidRPr="53FB82BC">
        <w:rPr>
          <w:i/>
          <w:iCs/>
          <w:lang w:eastAsia="zh-CN"/>
        </w:rPr>
        <w:t>variant</w:t>
      </w:r>
      <w:r w:rsidR="4EB041C3" w:rsidRPr="53FB82BC">
        <w:rPr>
          <w:rFonts w:eastAsiaTheme="minorEastAsia"/>
          <w:i/>
          <w:iCs/>
          <w:lang w:eastAsia="zh-CN"/>
        </w:rPr>
        <w:t xml:space="preserve"> </w:t>
      </w:r>
      <w:r w:rsidR="3353D744" w:rsidRPr="53FB82BC">
        <w:rPr>
          <w:rFonts w:eastAsiaTheme="minorEastAsia"/>
          <w:i/>
          <w:iCs/>
          <w:lang w:eastAsia="zh-CN"/>
        </w:rPr>
        <w:t xml:space="preserve">associated with cancer </w:t>
      </w:r>
      <w:r w:rsidR="001B60ED" w:rsidRPr="53FB82BC">
        <w:rPr>
          <w:i/>
          <w:iCs/>
          <w:lang w:eastAsia="zh-CN"/>
        </w:rPr>
        <w:fldChar w:fldCharType="begin">
          <w:fldData xml:space="preserve">PEVuZE5vdGU+PENpdGU+PEF1dGhvcj5EZUJvcnRvbGk8L0F1dGhvcj48WWVhcj4yMDI1PC9ZZWFy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</w:fldData>
        </w:fldChar>
      </w:r>
      <w:r w:rsidR="002735C6" w:rsidRPr="53FB82BC">
        <w:rPr>
          <w:i/>
          <w:iCs/>
          <w:lang w:eastAsia="zh-CN"/>
        </w:rPr>
        <w:instrText xml:space="preserve"> ADDIN EN.CITE </w:instrText>
      </w:r>
      <w:r w:rsidR="002735C6" w:rsidRPr="53FB82BC">
        <w:rPr>
          <w:i/>
          <w:iCs/>
          <w:lang w:eastAsia="zh-CN"/>
        </w:rPr>
        <w:fldChar w:fldCharType="begin">
          <w:fldData xml:space="preserve">PEVuZE5vdGU+PENpdGU+PEF1dGhvcj5EZUJvcnRvbGk8L0F1dGhvcj48WWVhcj4yMDI1PC9ZZWFy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</w:fldData>
        </w:fldChar>
      </w:r>
      <w:r w:rsidR="002735C6" w:rsidRPr="53FB82BC">
        <w:rPr>
          <w:i/>
          <w:iCs/>
          <w:lang w:eastAsia="zh-CN"/>
        </w:rPr>
        <w:instrText xml:space="preserve"> ADDIN EN.CITE.DATA </w:instrText>
      </w:r>
      <w:r w:rsidR="002735C6" w:rsidRPr="53FB82BC">
        <w:rPr>
          <w:i/>
          <w:iCs/>
          <w:lang w:eastAsia="zh-CN"/>
        </w:rPr>
      </w:r>
      <w:r w:rsidR="002735C6" w:rsidRPr="53FB82BC">
        <w:rPr>
          <w:i/>
          <w:iCs/>
          <w:lang w:eastAsia="zh-CN"/>
        </w:rPr>
        <w:fldChar w:fldCharType="end"/>
      </w:r>
      <w:r w:rsidR="001B60ED" w:rsidRPr="53FB82BC">
        <w:rPr>
          <w:i/>
          <w:iCs/>
          <w:lang w:eastAsia="zh-CN"/>
        </w:rPr>
      </w:r>
      <w:r w:rsidR="001B60ED" w:rsidRPr="53FB82BC">
        <w:rPr>
          <w:i/>
          <w:iCs/>
          <w:lang w:eastAsia="zh-CN"/>
        </w:rPr>
        <w:fldChar w:fldCharType="separate"/>
      </w:r>
      <w:r w:rsidR="6C1C6F50" w:rsidRPr="53FB82BC">
        <w:rPr>
          <w:i/>
          <w:iCs/>
          <w:noProof/>
          <w:lang w:eastAsia="zh-CN"/>
        </w:rPr>
        <w:t>(DeBortoli et al. 2025)</w:t>
      </w:r>
      <w:r w:rsidR="001B60ED" w:rsidRPr="53FB82BC">
        <w:rPr>
          <w:i/>
          <w:iCs/>
          <w:lang w:eastAsia="zh-CN"/>
        </w:rPr>
        <w:fldChar w:fldCharType="end"/>
      </w:r>
      <w:r w:rsidR="6B8334BC" w:rsidRPr="53FB82BC">
        <w:rPr>
          <w:i/>
          <w:iCs/>
          <w:lang w:eastAsia="zh-CN"/>
        </w:rPr>
        <w:t xml:space="preserve">, </w:t>
      </w:r>
      <w:r w:rsidR="0FBA746C" w:rsidRPr="53FB82BC">
        <w:rPr>
          <w:i/>
          <w:iCs/>
          <w:lang w:eastAsia="zh-CN"/>
        </w:rPr>
        <w:t>which</w:t>
      </w:r>
      <w:r w:rsidR="6B8334BC" w:rsidRPr="53FB82BC">
        <w:rPr>
          <w:i/>
          <w:iCs/>
          <w:lang w:eastAsia="zh-CN"/>
        </w:rPr>
        <w:t xml:space="preserve"> account</w:t>
      </w:r>
      <w:r w:rsidR="340856F9" w:rsidRPr="53FB82BC">
        <w:rPr>
          <w:i/>
          <w:iCs/>
          <w:lang w:eastAsia="zh-CN"/>
        </w:rPr>
        <w:t>s</w:t>
      </w:r>
      <w:r w:rsidR="6B8334BC" w:rsidRPr="53FB82BC">
        <w:rPr>
          <w:i/>
          <w:iCs/>
          <w:lang w:eastAsia="zh-CN"/>
        </w:rPr>
        <w:t xml:space="preserve"> for </w:t>
      </w:r>
      <w:r w:rsidR="0E64F764" w:rsidRPr="53FB82BC">
        <w:rPr>
          <w:rFonts w:eastAsiaTheme="minorEastAsia"/>
          <w:i/>
          <w:iCs/>
          <w:lang w:eastAsia="zh-CN"/>
        </w:rPr>
        <w:t>approx</w:t>
      </w:r>
      <w:r w:rsidR="1361D331" w:rsidRPr="53FB82BC">
        <w:rPr>
          <w:rFonts w:eastAsiaTheme="minorEastAsia"/>
          <w:i/>
          <w:iCs/>
          <w:lang w:eastAsia="zh-CN"/>
        </w:rPr>
        <w:t xml:space="preserve">imately </w:t>
      </w:r>
      <w:r w:rsidR="6B8334BC" w:rsidRPr="53FB82BC">
        <w:rPr>
          <w:i/>
          <w:iCs/>
          <w:lang w:eastAsia="zh-CN"/>
        </w:rPr>
        <w:t>158 patients in Year 1.</w:t>
      </w:r>
      <w:r w:rsidR="34E6584F" w:rsidRPr="53FB82BC">
        <w:rPr>
          <w:i/>
          <w:iCs/>
        </w:rPr>
        <w:t xml:space="preserve"> </w:t>
      </w:r>
    </w:p>
    <w:p w14:paraId="27FA31BA" w14:textId="4FD9D789" w:rsidR="004B4F7C" w:rsidRPr="004B4F7C" w:rsidRDefault="003B6003" w:rsidP="00587996">
      <w:pPr>
        <w:rPr>
          <w:lang w:eastAsia="zh-CN"/>
        </w:rPr>
      </w:pPr>
      <w:r w:rsidRPr="003B6003">
        <w:rPr>
          <w:lang w:eastAsia="zh-CN"/>
        </w:rPr>
        <w:t>For relatives found to carry the variant, this is expected to lead to increased clinical surveillance, and/or referral to appropriate specialist services</w:t>
      </w:r>
      <w:r w:rsidR="00262A0C">
        <w:rPr>
          <w:rFonts w:eastAsiaTheme="minorEastAsia" w:hint="eastAsia"/>
          <w:lang w:eastAsia="zh-CN"/>
        </w:rPr>
        <w:t xml:space="preserve"> </w:t>
      </w:r>
      <w:r w:rsidR="00CA6FCB">
        <w:rPr>
          <w:rFonts w:eastAsiaTheme="minorEastAsia"/>
          <w:lang w:eastAsia="zh-CN"/>
        </w:rPr>
        <w:t>early</w:t>
      </w:r>
      <w:r w:rsidRPr="003B6003">
        <w:rPr>
          <w:lang w:eastAsia="zh-CN"/>
        </w:rPr>
        <w:t>, consistent with current</w:t>
      </w:r>
      <w:r w:rsidR="00D54A33">
        <w:rPr>
          <w:lang w:eastAsia="zh-CN"/>
        </w:rPr>
        <w:t xml:space="preserve"> cancer-specific</w:t>
      </w:r>
      <w:r w:rsidRPr="003B6003">
        <w:rPr>
          <w:lang w:eastAsia="zh-CN"/>
        </w:rPr>
        <w:t xml:space="preserve"> clinical guidelines.</w:t>
      </w:r>
    </w:p>
    <w:p w14:paraId="1315D6B9" w14:textId="4C86303D" w:rsidR="002A150D" w:rsidRDefault="00422848" w:rsidP="001F47A4">
      <w:pPr>
        <w:pStyle w:val="Heading4"/>
        <w:rPr>
          <w:lang w:eastAsia="zh-CN"/>
        </w:rPr>
      </w:pPr>
      <w:r>
        <w:rPr>
          <w:lang w:eastAsia="zh-CN"/>
        </w:rPr>
        <w:t xml:space="preserve">Standard </w:t>
      </w:r>
      <w:r w:rsidR="002A150D">
        <w:rPr>
          <w:lang w:eastAsia="zh-CN"/>
        </w:rPr>
        <w:t xml:space="preserve">investigations for </w:t>
      </w:r>
      <w:r w:rsidR="00493CB6">
        <w:rPr>
          <w:lang w:eastAsia="zh-CN"/>
        </w:rPr>
        <w:t xml:space="preserve">CUP </w:t>
      </w:r>
      <w:r w:rsidR="001F47A4">
        <w:rPr>
          <w:lang w:eastAsia="zh-CN"/>
        </w:rPr>
        <w:t>(prior tests)</w:t>
      </w:r>
    </w:p>
    <w:p w14:paraId="6C645855" w14:textId="05A78EB3" w:rsidR="00FC2EFA" w:rsidRDefault="00876B69" w:rsidP="00FC2EFA">
      <w:pPr>
        <w:rPr>
          <w:lang w:eastAsia="zh-CN"/>
        </w:rPr>
      </w:pPr>
      <w:r w:rsidRPr="003C3A6E">
        <w:rPr>
          <w:lang w:eastAsia="zh-CN"/>
        </w:rPr>
        <w:t xml:space="preserve">Per clinical practice guidelines, </w:t>
      </w:r>
      <w:r w:rsidR="00FC2EFA" w:rsidRPr="00876B69">
        <w:rPr>
          <w:rFonts w:hint="eastAsia"/>
          <w:lang w:eastAsia="zh-CN"/>
        </w:rPr>
        <w:t>es</w:t>
      </w:r>
      <w:r w:rsidR="00FC2EFA">
        <w:rPr>
          <w:rFonts w:hint="eastAsia"/>
          <w:lang w:eastAsia="zh-CN"/>
        </w:rPr>
        <w:t xml:space="preserve">sential </w:t>
      </w:r>
      <w:r w:rsidR="00FC2EFA">
        <w:rPr>
          <w:lang w:eastAsia="zh-CN"/>
        </w:rPr>
        <w:t xml:space="preserve">clinical </w:t>
      </w:r>
      <w:r w:rsidR="00FC2EFA">
        <w:rPr>
          <w:rFonts w:hint="eastAsia"/>
          <w:lang w:eastAsia="zh-CN"/>
        </w:rPr>
        <w:t>work-</w:t>
      </w:r>
      <w:r w:rsidR="00FC2EFA">
        <w:rPr>
          <w:lang w:eastAsia="zh-CN"/>
        </w:rPr>
        <w:t xml:space="preserve">ups </w:t>
      </w:r>
      <w:r w:rsidR="00AE7BD6">
        <w:rPr>
          <w:lang w:eastAsia="zh-CN"/>
        </w:rPr>
        <w:t xml:space="preserve">for CUP </w:t>
      </w:r>
      <w:r w:rsidR="00FC2EFA">
        <w:rPr>
          <w:lang w:eastAsia="zh-CN"/>
        </w:rPr>
        <w:t>include</w:t>
      </w:r>
      <w:r w:rsidR="00FC2EFA">
        <w:rPr>
          <w:rFonts w:hint="eastAsia"/>
          <w:lang w:eastAsia="zh-CN"/>
        </w:rPr>
        <w:t xml:space="preserve"> a </w:t>
      </w:r>
      <w:r w:rsidR="00FC2EFA" w:rsidRPr="00B210AB">
        <w:rPr>
          <w:lang w:eastAsia="zh-CN"/>
        </w:rPr>
        <w:t>comprehensive patient history, physical examination, basic blood tests, and computed tomograp</w:t>
      </w:r>
      <w:r w:rsidR="00FC2EFA">
        <w:rPr>
          <w:lang w:eastAsia="zh-CN"/>
        </w:rPr>
        <w:t>hy</w:t>
      </w:r>
      <w:r w:rsidR="00FC2EFA" w:rsidRPr="00B210AB">
        <w:rPr>
          <w:lang w:eastAsia="zh-CN"/>
        </w:rPr>
        <w:t xml:space="preserve"> (CT) scans or magnetic resonance imaging (MRI) of the neck, thorax, abdomen and pelvis for all patients, </w:t>
      </w:r>
      <w:r w:rsidR="00FC2EFA">
        <w:rPr>
          <w:lang w:eastAsia="zh-CN"/>
        </w:rPr>
        <w:t>plus</w:t>
      </w:r>
      <w:r w:rsidR="00FC2EFA" w:rsidRPr="00B210AB">
        <w:rPr>
          <w:lang w:eastAsia="zh-CN"/>
        </w:rPr>
        <w:t xml:space="preserve"> additional mammography for females</w:t>
      </w:r>
      <w:r w:rsidR="00FC2EFA">
        <w:rPr>
          <w:lang w:eastAsia="zh-CN"/>
        </w:rPr>
        <w:t xml:space="preserve"> </w:t>
      </w:r>
      <w:r w:rsidR="00FC2EFA">
        <w:rPr>
          <w:lang w:eastAsia="zh-CN"/>
        </w:rPr>
        <w:fldChar w:fldCharType="begin">
          <w:fldData xml:space="preserve">PEVuZE5vdGU+PENpdGU+PEF1dGhvcj5LcmFtZXI8L0F1dGhvcj48WWVhcj4yMDIzPC9ZZWFyPjxS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ZWNOdW0+MzwvUmVjTnVtPjxEaXNwbGF5VGV4dD4oQ2FuY2VyIENvdW5jaWwgMjAyMDsgS3JhbWVy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</w:fldData>
        </w:fldChar>
      </w:r>
      <w:r w:rsidR="002735C6">
        <w:rPr>
          <w:lang w:eastAsia="zh-CN"/>
        </w:rPr>
        <w:instrText xml:space="preserve"> ADDIN EN.CITE.DATA </w:instrText>
      </w:r>
      <w:r w:rsidR="002735C6">
        <w:rPr>
          <w:lang w:eastAsia="zh-CN"/>
        </w:rPr>
      </w:r>
      <w:r w:rsidR="002735C6">
        <w:rPr>
          <w:lang w:eastAsia="zh-CN"/>
        </w:rPr>
        <w:fldChar w:fldCharType="end"/>
      </w:r>
      <w:r w:rsidR="00FC2EFA">
        <w:rPr>
          <w:lang w:eastAsia="zh-CN"/>
        </w:rPr>
      </w:r>
      <w:r w:rsidR="00FC2EFA">
        <w:rPr>
          <w:lang w:eastAsia="zh-CN"/>
        </w:rPr>
        <w:fldChar w:fldCharType="separate"/>
      </w:r>
      <w:r w:rsidR="00FC2EFA">
        <w:rPr>
          <w:noProof/>
          <w:lang w:eastAsia="zh-CN"/>
        </w:rPr>
        <w:t>(Cancer Council 2020; Kramer et al. 2023)</w:t>
      </w:r>
      <w:r w:rsidR="00FC2EFA">
        <w:rPr>
          <w:lang w:eastAsia="zh-CN"/>
        </w:rPr>
        <w:fldChar w:fldCharType="end"/>
      </w:r>
      <w:r w:rsidR="00FC2EFA">
        <w:rPr>
          <w:lang w:eastAsia="zh-CN"/>
        </w:rPr>
        <w:t>.</w:t>
      </w:r>
      <w:r w:rsidR="00FC2EFA">
        <w:rPr>
          <w:rFonts w:hint="eastAsia"/>
          <w:lang w:eastAsia="zh-CN"/>
        </w:rPr>
        <w:t xml:space="preserve"> Based on the pathological and clinical findings, further procedures</w:t>
      </w:r>
      <w:r w:rsidR="00FC2EFA">
        <w:rPr>
          <w:lang w:eastAsia="zh-CN"/>
        </w:rPr>
        <w:t xml:space="preserve"> </w:t>
      </w:r>
      <w:r w:rsidR="00FC2EFA">
        <w:rPr>
          <w:rFonts w:hint="eastAsia"/>
          <w:lang w:eastAsia="zh-CN"/>
        </w:rPr>
        <w:t>m</w:t>
      </w:r>
      <w:r w:rsidR="00FC2EFA">
        <w:rPr>
          <w:lang w:eastAsia="zh-CN"/>
        </w:rPr>
        <w:t xml:space="preserve">ay also </w:t>
      </w:r>
      <w:r w:rsidR="00FC2EFA">
        <w:rPr>
          <w:rFonts w:hint="eastAsia"/>
          <w:lang w:eastAsia="zh-CN"/>
        </w:rPr>
        <w:t>be necessary, such as</w:t>
      </w:r>
      <w:r w:rsidR="00FC2EFA">
        <w:rPr>
          <w:lang w:eastAsia="zh-CN"/>
        </w:rPr>
        <w:t xml:space="preserve"> </w:t>
      </w:r>
      <w:r w:rsidR="00FC2EFA" w:rsidRPr="00441FE6">
        <w:rPr>
          <w:lang w:eastAsia="zh-CN"/>
        </w:rPr>
        <w:t>fluorodeoxyglucose</w:t>
      </w:r>
      <w:r w:rsidR="00FC2EFA">
        <w:rPr>
          <w:rFonts w:hint="eastAsia"/>
          <w:lang w:eastAsia="zh-CN"/>
        </w:rPr>
        <w:t xml:space="preserve"> </w:t>
      </w:r>
      <w:r w:rsidR="00FC2EFA">
        <w:rPr>
          <w:lang w:eastAsia="zh-CN"/>
        </w:rPr>
        <w:t>(</w:t>
      </w:r>
      <w:r w:rsidR="00FC2EFA" w:rsidRPr="00B210AB">
        <w:rPr>
          <w:lang w:eastAsia="zh-CN"/>
        </w:rPr>
        <w:t>FDG</w:t>
      </w:r>
      <w:r w:rsidR="00FC2EFA">
        <w:rPr>
          <w:lang w:eastAsia="zh-CN"/>
        </w:rPr>
        <w:t>)</w:t>
      </w:r>
      <w:r w:rsidR="00FC2EFA" w:rsidRPr="00B210AB">
        <w:rPr>
          <w:lang w:eastAsia="zh-CN"/>
        </w:rPr>
        <w:t>-positron emission tomography (PET), gastroscopy and colonoscopy</w:t>
      </w:r>
      <w:r w:rsidR="00FC2EFA">
        <w:rPr>
          <w:lang w:eastAsia="zh-CN"/>
        </w:rPr>
        <w:t xml:space="preserve"> </w:t>
      </w:r>
      <w:r w:rsidR="00FC2EFA">
        <w:rPr>
          <w:lang w:eastAsia="zh-CN"/>
        </w:rPr>
        <w:fldChar w:fldCharType="begin">
          <w:fldData xml:space="preserve">PEVuZE5vdGU+PENpdGU+PEF1dGhvcj5LcmFtZXI8L0F1dGhvcj48WWVhcj4yMDIzPC9ZZWFyPjxS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ZWNOdW0+MzwvUmVjTnVtPjxEaXNwbGF5VGV4dD4oQ2FuY2VyIENvdW5jaWwgMjAyMDsgS3JhbWVy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</w:fldData>
        </w:fldChar>
      </w:r>
      <w:r w:rsidR="002735C6">
        <w:rPr>
          <w:lang w:eastAsia="zh-CN"/>
        </w:rPr>
        <w:instrText xml:space="preserve"> ADDIN EN.CITE.DATA </w:instrText>
      </w:r>
      <w:r w:rsidR="002735C6">
        <w:rPr>
          <w:lang w:eastAsia="zh-CN"/>
        </w:rPr>
      </w:r>
      <w:r w:rsidR="002735C6">
        <w:rPr>
          <w:lang w:eastAsia="zh-CN"/>
        </w:rPr>
        <w:fldChar w:fldCharType="end"/>
      </w:r>
      <w:r w:rsidR="00FC2EFA">
        <w:rPr>
          <w:lang w:eastAsia="zh-CN"/>
        </w:rPr>
      </w:r>
      <w:r w:rsidR="00FC2EFA">
        <w:rPr>
          <w:lang w:eastAsia="zh-CN"/>
        </w:rPr>
        <w:fldChar w:fldCharType="separate"/>
      </w:r>
      <w:r w:rsidR="00FC2EFA">
        <w:rPr>
          <w:noProof/>
          <w:lang w:eastAsia="zh-CN"/>
        </w:rPr>
        <w:t>(Cancer Council 2020; Kramer et al. 2023)</w:t>
      </w:r>
      <w:r w:rsidR="00FC2EFA">
        <w:rPr>
          <w:lang w:eastAsia="zh-CN"/>
        </w:rPr>
        <w:fldChar w:fldCharType="end"/>
      </w:r>
      <w:r w:rsidR="00FC2EFA">
        <w:rPr>
          <w:rFonts w:hint="eastAsia"/>
          <w:lang w:eastAsia="zh-CN"/>
        </w:rPr>
        <w:t xml:space="preserve">. </w:t>
      </w:r>
      <w:r w:rsidR="00FC2EFA">
        <w:rPr>
          <w:lang w:eastAsia="zh-CN"/>
        </w:rPr>
        <w:t xml:space="preserve">A </w:t>
      </w:r>
      <w:r w:rsidR="00FC2EFA">
        <w:rPr>
          <w:rFonts w:hint="eastAsia"/>
          <w:lang w:eastAsia="zh-CN"/>
        </w:rPr>
        <w:t xml:space="preserve">complete </w:t>
      </w:r>
      <w:r w:rsidR="00FC2EFA">
        <w:rPr>
          <w:lang w:eastAsia="zh-CN"/>
        </w:rPr>
        <w:t xml:space="preserve">clinical and </w:t>
      </w:r>
      <w:r w:rsidR="00FC2EFA">
        <w:rPr>
          <w:rFonts w:hint="eastAsia"/>
          <w:lang w:eastAsia="zh-CN"/>
        </w:rPr>
        <w:t xml:space="preserve">diagnostic work-up includes a second opinion pathology </w:t>
      </w:r>
      <w:r w:rsidR="00FC2EFA">
        <w:rPr>
          <w:lang w:eastAsia="zh-CN"/>
        </w:rPr>
        <w:t xml:space="preserve">review </w:t>
      </w:r>
      <w:r w:rsidR="00FC2EFA">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FC2EFA">
        <w:rPr>
          <w:lang w:eastAsia="zh-CN"/>
        </w:rPr>
      </w:r>
      <w:r w:rsidR="00FC2EFA">
        <w:rPr>
          <w:lang w:eastAsia="zh-CN"/>
        </w:rPr>
        <w:fldChar w:fldCharType="separate"/>
      </w:r>
      <w:r w:rsidR="00FC2EFA">
        <w:rPr>
          <w:noProof/>
          <w:lang w:eastAsia="zh-CN"/>
        </w:rPr>
        <w:t>(Kramer et al. 2023)</w:t>
      </w:r>
      <w:r w:rsidR="00FC2EFA">
        <w:rPr>
          <w:lang w:eastAsia="zh-CN"/>
        </w:rPr>
        <w:fldChar w:fldCharType="end"/>
      </w:r>
      <w:r w:rsidR="00FC2EFA">
        <w:rPr>
          <w:rFonts w:eastAsia="SimSun" w:hint="eastAsia"/>
          <w:lang w:eastAsia="zh-CN"/>
        </w:rPr>
        <w:t>.</w:t>
      </w:r>
      <w:r w:rsidR="00FC2EFA">
        <w:rPr>
          <w:rFonts w:hint="eastAsia"/>
          <w:lang w:eastAsia="zh-CN"/>
        </w:rPr>
        <w:t xml:space="preserve"> </w:t>
      </w:r>
    </w:p>
    <w:p w14:paraId="4EE72F1B" w14:textId="7BD3C589" w:rsidR="005D206D" w:rsidRDefault="006D7F83" w:rsidP="006D7F83">
      <w:pPr>
        <w:rPr>
          <w:lang w:eastAsia="zh-CN"/>
        </w:rPr>
      </w:pPr>
      <w:r>
        <w:rPr>
          <w:rFonts w:hint="eastAsia"/>
          <w:lang w:eastAsia="zh-CN"/>
        </w:rPr>
        <w:t>Current standard pathology evaluation of CUP involves histology and IHC o</w:t>
      </w:r>
      <w:r>
        <w:rPr>
          <w:lang w:eastAsia="zh-CN"/>
        </w:rPr>
        <w:t>f</w:t>
      </w:r>
      <w:r>
        <w:rPr>
          <w:rFonts w:hint="eastAsia"/>
          <w:lang w:eastAsia="zh-CN"/>
        </w:rPr>
        <w:t xml:space="preserve"> formalin-fixed paraffin-embedded (FFPE) biopsy sections. CUP can be </w:t>
      </w:r>
      <w:r>
        <w:rPr>
          <w:lang w:eastAsia="zh-CN"/>
        </w:rPr>
        <w:t>classified</w:t>
      </w:r>
      <w:r>
        <w:rPr>
          <w:rFonts w:hint="eastAsia"/>
          <w:lang w:eastAsia="zh-CN"/>
        </w:rPr>
        <w:t xml:space="preserve"> according to histological subtype. Approximately 50% of cases are well-</w:t>
      </w:r>
      <w:r>
        <w:rPr>
          <w:lang w:eastAsia="zh-CN"/>
        </w:rPr>
        <w:t xml:space="preserve"> </w:t>
      </w:r>
      <w:r>
        <w:rPr>
          <w:rFonts w:hint="eastAsia"/>
          <w:lang w:eastAsia="zh-CN"/>
        </w:rPr>
        <w:t>to</w:t>
      </w:r>
      <w:r>
        <w:rPr>
          <w:lang w:eastAsia="zh-CN"/>
        </w:rPr>
        <w:t xml:space="preserve"> </w:t>
      </w:r>
      <w:r>
        <w:rPr>
          <w:rFonts w:hint="eastAsia"/>
          <w:lang w:eastAsia="zh-CN"/>
        </w:rPr>
        <w:t>moderately</w:t>
      </w:r>
      <w:r>
        <w:rPr>
          <w:lang w:eastAsia="zh-CN"/>
        </w:rPr>
        <w:t>-</w:t>
      </w:r>
      <w:r>
        <w:rPr>
          <w:rFonts w:hint="eastAsia"/>
          <w:lang w:eastAsia="zh-CN"/>
        </w:rPr>
        <w:t>differentiated adenocarcinomas, 30% are poorly</w:t>
      </w:r>
      <w:r>
        <w:rPr>
          <w:lang w:eastAsia="zh-CN"/>
        </w:rPr>
        <w:t>-</w:t>
      </w:r>
      <w:r>
        <w:rPr>
          <w:rFonts w:hint="eastAsia"/>
          <w:lang w:eastAsia="zh-CN"/>
        </w:rPr>
        <w:t xml:space="preserve"> or undifferentiated adenocarcinomas, 15% are squamous cell carcinomas and 5% are undifferentiated neoplasms</w:t>
      </w:r>
      <w:r w:rsidR="00DD3BFD">
        <w:rPr>
          <w:lang w:eastAsia="zh-CN"/>
        </w:rPr>
        <w:t xml:space="preserve"> </w:t>
      </w:r>
      <w:r w:rsidR="00DD3BFD">
        <w:rPr>
          <w:lang w:eastAsia="zh-CN"/>
        </w:rPr>
        <w:fldChar w:fldCharType="begin">
          <w:fldData xml:space="preserve">PEVuZE5vdGU+PENpdGU+PEF1dGhvcj5LcmFtZXI8L0F1dGhvcj48WWVhcj4yMDIzPC9ZZWFyPjxS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ZWNOdW0+MzwvUmVjTnVtPjxEaXNwbGF5VGV4dD4oQ2FuY2VyIENvdW5jaWwgMjAyMDsgS3JhbWVy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</w:fldData>
        </w:fldChar>
      </w:r>
      <w:r w:rsidR="002735C6">
        <w:rPr>
          <w:lang w:eastAsia="zh-CN"/>
        </w:rPr>
        <w:instrText xml:space="preserve"> ADDIN EN.CITE.DATA </w:instrText>
      </w:r>
      <w:r w:rsidR="002735C6">
        <w:rPr>
          <w:lang w:eastAsia="zh-CN"/>
        </w:rPr>
      </w:r>
      <w:r w:rsidR="002735C6">
        <w:rPr>
          <w:lang w:eastAsia="zh-CN"/>
        </w:rPr>
        <w:fldChar w:fldCharType="end"/>
      </w:r>
      <w:r w:rsidR="00DD3BFD">
        <w:rPr>
          <w:lang w:eastAsia="zh-CN"/>
        </w:rPr>
      </w:r>
      <w:r w:rsidR="00DD3BFD">
        <w:rPr>
          <w:lang w:eastAsia="zh-CN"/>
        </w:rPr>
        <w:fldChar w:fldCharType="separate"/>
      </w:r>
      <w:r w:rsidR="00DD3BFD">
        <w:rPr>
          <w:noProof/>
          <w:lang w:eastAsia="zh-CN"/>
        </w:rPr>
        <w:t>(Cancer Council 2020; Kramer et al. 2023)</w:t>
      </w:r>
      <w:r w:rsidR="00DD3BFD">
        <w:rPr>
          <w:lang w:eastAsia="zh-CN"/>
        </w:rPr>
        <w:fldChar w:fldCharType="end"/>
      </w:r>
      <w:r>
        <w:rPr>
          <w:rFonts w:hint="eastAsia"/>
          <w:lang w:eastAsia="zh-CN"/>
        </w:rPr>
        <w:t>.</w:t>
      </w:r>
    </w:p>
    <w:p w14:paraId="0D9F3804" w14:textId="26740200" w:rsidR="002D5657" w:rsidRDefault="00857E3F" w:rsidP="006D7F83">
      <w:pPr>
        <w:rPr>
          <w:rFonts w:eastAsiaTheme="minorEastAsia"/>
          <w:lang w:eastAsia="zh-CN"/>
        </w:rPr>
      </w:pPr>
      <w:r w:rsidRPr="00857E3F">
        <w:rPr>
          <w:lang w:eastAsia="zh-CN"/>
        </w:rPr>
        <w:t xml:space="preserve">According to Cancer Australia’s </w:t>
      </w:r>
      <w:r w:rsidR="0081337B">
        <w:rPr>
          <w:lang w:eastAsia="zh-CN"/>
        </w:rPr>
        <w:t>o</w:t>
      </w:r>
      <w:r w:rsidRPr="00857E3F">
        <w:rPr>
          <w:lang w:eastAsia="zh-CN"/>
        </w:rPr>
        <w:t xml:space="preserve">ptimal </w:t>
      </w:r>
      <w:r w:rsidR="0081337B">
        <w:rPr>
          <w:lang w:eastAsia="zh-CN"/>
        </w:rPr>
        <w:t>c</w:t>
      </w:r>
      <w:r w:rsidRPr="00857E3F">
        <w:rPr>
          <w:lang w:eastAsia="zh-CN"/>
        </w:rPr>
        <w:t xml:space="preserve">are </w:t>
      </w:r>
      <w:r w:rsidR="0081337B">
        <w:rPr>
          <w:lang w:eastAsia="zh-CN"/>
        </w:rPr>
        <w:t>p</w:t>
      </w:r>
      <w:r w:rsidRPr="00857E3F">
        <w:rPr>
          <w:lang w:eastAsia="zh-CN"/>
        </w:rPr>
        <w:t>athways and ESMO’s clinical practice guidelines, standard investigations for CUP are a prerequisite for genomic testing</w:t>
      </w:r>
      <w:r w:rsidR="000532B5" w:rsidRPr="00857E3F">
        <w:rPr>
          <w:rFonts w:hint="eastAsia"/>
          <w:lang w:eastAsia="zh-CN"/>
        </w:rPr>
        <w:t xml:space="preserve"> </w:t>
      </w:r>
      <w:r w:rsidR="001B60ED">
        <w:rPr>
          <w:lang w:eastAsia="zh-CN"/>
        </w:rPr>
        <w:fldChar w:fldCharType="begin">
          <w:fldData xml:space="preserve">PEVuZE5vdGU+PENpdGU+PEF1dGhvcj5DYW5jZXIgQ291bmNpbDwvQXV0aG9yPjxZZWFyPjIwMjA8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</w:fldData>
        </w:fldChar>
      </w:r>
      <w:r w:rsidR="002735C6">
        <w:rPr>
          <w:lang w:eastAsia="zh-CN"/>
        </w:rPr>
        <w:instrText xml:space="preserve"> ADDIN EN.CITE </w:instrText>
      </w:r>
      <w:r w:rsidR="002735C6">
        <w:rPr>
          <w:lang w:eastAsia="zh-CN"/>
        </w:rPr>
        <w:fldChar w:fldCharType="begin">
          <w:fldData xml:space="preserve">PEVuZE5vdGU+PENpdGU+PEF1dGhvcj5DYW5jZXIgQ291bmNpbDwvQXV0aG9yPjxZZWFyPjIwMjA8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</w:fldData>
        </w:fldChar>
      </w:r>
      <w:r w:rsidR="002735C6">
        <w:rPr>
          <w:lang w:eastAsia="zh-CN"/>
        </w:rPr>
        <w:instrText xml:space="preserve"> ADDIN EN.CITE.DATA </w:instrText>
      </w:r>
      <w:r w:rsidR="002735C6">
        <w:rPr>
          <w:lang w:eastAsia="zh-CN"/>
        </w:rPr>
      </w:r>
      <w:r w:rsidR="002735C6">
        <w:rPr>
          <w:lang w:eastAsia="zh-CN"/>
        </w:rPr>
        <w:fldChar w:fldCharType="end"/>
      </w:r>
      <w:r w:rsidR="001B60ED">
        <w:rPr>
          <w:lang w:eastAsia="zh-CN"/>
        </w:rPr>
      </w:r>
      <w:r w:rsidR="001B60ED">
        <w:rPr>
          <w:lang w:eastAsia="zh-CN"/>
        </w:rPr>
        <w:fldChar w:fldCharType="separate"/>
      </w:r>
      <w:r w:rsidR="002735C6">
        <w:rPr>
          <w:noProof/>
          <w:lang w:eastAsia="zh-CN"/>
        </w:rPr>
        <w:t>(Cancer Council 2020; Kramer et al. 2023)</w:t>
      </w:r>
      <w:r w:rsidR="001B60ED">
        <w:rPr>
          <w:lang w:eastAsia="zh-CN"/>
        </w:rPr>
        <w:fldChar w:fldCharType="end"/>
      </w:r>
      <w:r w:rsidR="00395748">
        <w:rPr>
          <w:rFonts w:eastAsiaTheme="minorEastAsia" w:hint="eastAsia"/>
          <w:lang w:eastAsia="zh-CN"/>
        </w:rPr>
        <w:t>.</w:t>
      </w:r>
      <w:r w:rsidR="00395748" w:rsidRPr="00857E3F">
        <w:rPr>
          <w:rFonts w:hint="eastAsia"/>
          <w:lang w:eastAsia="zh-CN"/>
        </w:rPr>
        <w:t xml:space="preserve"> </w:t>
      </w:r>
      <w:r w:rsidRPr="00857E3F">
        <w:rPr>
          <w:lang w:eastAsia="zh-CN"/>
        </w:rPr>
        <w:t xml:space="preserve">If a CUP diagnosis is confirmed via standard investigations, genomic testing may be performed </w:t>
      </w:r>
      <w:r w:rsidR="001B60ED">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1B60ED">
        <w:rPr>
          <w:lang w:eastAsia="zh-CN"/>
        </w:rPr>
      </w:r>
      <w:r w:rsidR="001B60ED">
        <w:rPr>
          <w:lang w:eastAsia="zh-CN"/>
        </w:rPr>
        <w:fldChar w:fldCharType="separate"/>
      </w:r>
      <w:r w:rsidR="002735C6">
        <w:rPr>
          <w:noProof/>
          <w:lang w:eastAsia="zh-CN"/>
        </w:rPr>
        <w:t>(Kramer et al. 2023)</w:t>
      </w:r>
      <w:r w:rsidR="001B60ED">
        <w:rPr>
          <w:lang w:eastAsia="zh-CN"/>
        </w:rPr>
        <w:fldChar w:fldCharType="end"/>
      </w:r>
      <w:r w:rsidR="005703D8">
        <w:rPr>
          <w:rFonts w:eastAsiaTheme="minorEastAsia" w:hint="eastAsia"/>
          <w:lang w:eastAsia="zh-CN"/>
        </w:rPr>
        <w:t>.</w:t>
      </w:r>
    </w:p>
    <w:p w14:paraId="0E38780D" w14:textId="1D78EA74" w:rsidR="007A66C8" w:rsidRPr="008F1532" w:rsidRDefault="007A66C8" w:rsidP="00713728">
      <w:pPr>
        <w:pStyle w:val="Heading3"/>
      </w:pPr>
      <w:r w:rsidRPr="008F1532">
        <w:t>Intervention</w:t>
      </w:r>
    </w:p>
    <w:p w14:paraId="13C97BB9" w14:textId="65C3A3C6" w:rsidR="00B63B2E" w:rsidRDefault="008A6E8A" w:rsidP="001E233C">
      <w:pPr>
        <w:rPr>
          <w:lang w:eastAsia="zh-CN"/>
        </w:rPr>
      </w:pPr>
      <w:r w:rsidRPr="004F5D62">
        <w:rPr>
          <w:rFonts w:hint="eastAsia"/>
          <w:lang w:eastAsia="zh-CN"/>
        </w:rPr>
        <w:t xml:space="preserve">The proposed investigative technology is </w:t>
      </w:r>
      <w:r w:rsidR="00D03913">
        <w:rPr>
          <w:lang w:eastAsia="zh-CN"/>
        </w:rPr>
        <w:t>genomic testing</w:t>
      </w:r>
      <w:r w:rsidR="00D03913">
        <w:rPr>
          <w:rFonts w:eastAsia="SimSun" w:hint="eastAsia"/>
          <w:lang w:eastAsia="zh-CN"/>
        </w:rPr>
        <w:t xml:space="preserve"> of</w:t>
      </w:r>
      <w:r w:rsidR="00D03913">
        <w:rPr>
          <w:lang w:eastAsia="zh-CN"/>
        </w:rPr>
        <w:t xml:space="preserve"> </w:t>
      </w:r>
      <w:r w:rsidR="005475C9">
        <w:rPr>
          <w:lang w:eastAsia="zh-CN"/>
        </w:rPr>
        <w:t xml:space="preserve">the </w:t>
      </w:r>
      <w:r w:rsidR="00D66481">
        <w:rPr>
          <w:lang w:eastAsia="zh-CN"/>
        </w:rPr>
        <w:t>tumour and matched blood</w:t>
      </w:r>
      <w:r w:rsidR="00454361">
        <w:rPr>
          <w:lang w:eastAsia="zh-CN"/>
        </w:rPr>
        <w:t xml:space="preserve"> of patients with CUP</w:t>
      </w:r>
      <w:r w:rsidR="00D66481">
        <w:rPr>
          <w:lang w:eastAsia="zh-CN"/>
        </w:rPr>
        <w:t xml:space="preserve"> using</w:t>
      </w:r>
      <w:r w:rsidR="00DB3B12">
        <w:rPr>
          <w:lang w:eastAsia="zh-CN"/>
        </w:rPr>
        <w:t xml:space="preserve"> whole genome and transcriptome sequencing</w:t>
      </w:r>
      <w:r w:rsidRPr="004F5D62">
        <w:rPr>
          <w:rFonts w:hint="eastAsia"/>
          <w:lang w:eastAsia="zh-CN"/>
        </w:rPr>
        <w:t xml:space="preserve"> </w:t>
      </w:r>
      <w:r w:rsidR="00DB3B12">
        <w:rPr>
          <w:lang w:eastAsia="zh-CN"/>
        </w:rPr>
        <w:t>(</w:t>
      </w:r>
      <w:r w:rsidRPr="004F5D62">
        <w:rPr>
          <w:rFonts w:hint="eastAsia"/>
          <w:lang w:eastAsia="zh-CN"/>
        </w:rPr>
        <w:t>WGTS</w:t>
      </w:r>
      <w:r w:rsidR="00DB3B12">
        <w:rPr>
          <w:lang w:eastAsia="zh-CN"/>
        </w:rPr>
        <w:t>)</w:t>
      </w:r>
      <w:r w:rsidRPr="004F5D62">
        <w:rPr>
          <w:rFonts w:hint="eastAsia"/>
          <w:lang w:eastAsia="zh-CN"/>
        </w:rPr>
        <w:t xml:space="preserve"> or tumour-only </w:t>
      </w:r>
      <w:r w:rsidR="00A56B61">
        <w:rPr>
          <w:lang w:eastAsia="zh-CN"/>
        </w:rPr>
        <w:t>comprehensive genomic profiling (</w:t>
      </w:r>
      <w:r w:rsidRPr="004F5D62">
        <w:rPr>
          <w:rFonts w:hint="eastAsia"/>
          <w:lang w:eastAsia="zh-CN"/>
        </w:rPr>
        <w:t>CGP</w:t>
      </w:r>
      <w:r w:rsidR="00A56B61">
        <w:rPr>
          <w:lang w:eastAsia="zh-CN"/>
        </w:rPr>
        <w:t>)</w:t>
      </w:r>
      <w:r w:rsidR="004F5D62" w:rsidRPr="004F5D62">
        <w:rPr>
          <w:rFonts w:hint="eastAsia"/>
          <w:lang w:eastAsia="zh-CN"/>
        </w:rPr>
        <w:t xml:space="preserve"> to identify </w:t>
      </w:r>
      <w:r w:rsidR="00EE3069">
        <w:rPr>
          <w:lang w:eastAsia="zh-CN"/>
        </w:rPr>
        <w:t xml:space="preserve">genomic </w:t>
      </w:r>
      <w:r w:rsidR="00AF36FE">
        <w:rPr>
          <w:lang w:eastAsia="zh-CN"/>
        </w:rPr>
        <w:t>variants</w:t>
      </w:r>
      <w:r w:rsidR="00E121D9">
        <w:rPr>
          <w:lang w:eastAsia="zh-CN"/>
        </w:rPr>
        <w:t xml:space="preserve">, the results of which can be </w:t>
      </w:r>
      <w:r w:rsidR="00782EF4">
        <w:rPr>
          <w:lang w:eastAsia="zh-CN"/>
        </w:rPr>
        <w:t xml:space="preserve">analysed </w:t>
      </w:r>
      <w:r w:rsidR="00E121D9">
        <w:rPr>
          <w:lang w:eastAsia="zh-CN"/>
        </w:rPr>
        <w:t xml:space="preserve">in conjunction with </w:t>
      </w:r>
      <w:r w:rsidR="00D465FD">
        <w:rPr>
          <w:lang w:eastAsia="zh-CN"/>
        </w:rPr>
        <w:t xml:space="preserve">existing </w:t>
      </w:r>
      <w:r w:rsidR="00283F2B">
        <w:rPr>
          <w:lang w:eastAsia="zh-CN"/>
        </w:rPr>
        <w:t>clin</w:t>
      </w:r>
      <w:r w:rsidR="00DC237B">
        <w:rPr>
          <w:lang w:eastAsia="zh-CN"/>
        </w:rPr>
        <w:t>i</w:t>
      </w:r>
      <w:r w:rsidR="00283F2B">
        <w:rPr>
          <w:lang w:eastAsia="zh-CN"/>
        </w:rPr>
        <w:t xml:space="preserve">copathological information and patient history </w:t>
      </w:r>
      <w:r w:rsidR="00EE2462">
        <w:rPr>
          <w:lang w:eastAsia="zh-CN"/>
        </w:rPr>
        <w:t>to</w:t>
      </w:r>
      <w:r w:rsidR="00EE2462" w:rsidRPr="004F5D62">
        <w:rPr>
          <w:rFonts w:hint="eastAsia"/>
          <w:lang w:eastAsia="zh-CN"/>
        </w:rPr>
        <w:t xml:space="preserve"> </w:t>
      </w:r>
      <w:r w:rsidR="00800768">
        <w:rPr>
          <w:lang w:eastAsia="zh-CN"/>
        </w:rPr>
        <w:t>identify</w:t>
      </w:r>
      <w:r w:rsidR="00E47A7B">
        <w:rPr>
          <w:lang w:eastAsia="zh-CN"/>
        </w:rPr>
        <w:t xml:space="preserve"> the</w:t>
      </w:r>
      <w:r w:rsidR="00EE2462" w:rsidRPr="004F5D62">
        <w:rPr>
          <w:rFonts w:hint="eastAsia"/>
          <w:lang w:eastAsia="zh-CN"/>
        </w:rPr>
        <w:t xml:space="preserve"> </w:t>
      </w:r>
      <w:r w:rsidR="004F5D62" w:rsidRPr="004F5D62">
        <w:rPr>
          <w:rFonts w:hint="eastAsia"/>
          <w:lang w:eastAsia="zh-CN"/>
        </w:rPr>
        <w:t>TOO</w:t>
      </w:r>
      <w:r w:rsidR="00F24481">
        <w:rPr>
          <w:rFonts w:hint="eastAsia"/>
          <w:lang w:eastAsia="zh-CN"/>
        </w:rPr>
        <w:t xml:space="preserve"> (</w:t>
      </w:r>
      <w:r w:rsidR="00C423D4">
        <w:rPr>
          <w:rFonts w:hint="eastAsia"/>
          <w:lang w:eastAsia="zh-CN"/>
        </w:rPr>
        <w:t xml:space="preserve">MSAC 1809 </w:t>
      </w:r>
      <w:r w:rsidR="00F24481">
        <w:rPr>
          <w:rFonts w:hint="eastAsia"/>
          <w:lang w:eastAsia="zh-CN"/>
        </w:rPr>
        <w:t xml:space="preserve">PICO Set </w:t>
      </w:r>
      <w:r w:rsidR="00636D92">
        <w:rPr>
          <w:lang w:eastAsia="zh-CN"/>
        </w:rPr>
        <w:t>p</w:t>
      </w:r>
      <w:r w:rsidR="00F24481">
        <w:rPr>
          <w:rFonts w:hint="eastAsia"/>
          <w:lang w:eastAsia="zh-CN"/>
        </w:rPr>
        <w:t>.10)</w:t>
      </w:r>
      <w:r w:rsidR="00143183">
        <w:rPr>
          <w:lang w:eastAsia="zh-CN"/>
        </w:rPr>
        <w:t>.</w:t>
      </w:r>
      <w:r w:rsidR="00BA33A4">
        <w:rPr>
          <w:lang w:eastAsia="zh-CN"/>
        </w:rPr>
        <w:t xml:space="preserve"> Both </w:t>
      </w:r>
      <w:r w:rsidR="00314696">
        <w:rPr>
          <w:lang w:eastAsia="zh-CN"/>
        </w:rPr>
        <w:t xml:space="preserve">WGTS and CGP are </w:t>
      </w:r>
      <w:r w:rsidR="006E161B">
        <w:rPr>
          <w:lang w:eastAsia="zh-CN"/>
        </w:rPr>
        <w:t>based on</w:t>
      </w:r>
      <w:r w:rsidR="005278C6">
        <w:rPr>
          <w:lang w:eastAsia="zh-CN"/>
        </w:rPr>
        <w:t xml:space="preserve"> NGS</w:t>
      </w:r>
      <w:r w:rsidR="006E161B">
        <w:rPr>
          <w:lang w:eastAsia="zh-CN"/>
        </w:rPr>
        <w:t xml:space="preserve"> </w:t>
      </w:r>
      <w:r w:rsidR="009E0DC3">
        <w:rPr>
          <w:lang w:eastAsia="zh-CN"/>
        </w:rPr>
        <w:t>methodology</w:t>
      </w:r>
      <w:r w:rsidR="00213AB0">
        <w:rPr>
          <w:lang w:eastAsia="zh-CN"/>
        </w:rPr>
        <w:t xml:space="preserve"> </w:t>
      </w:r>
      <w:r w:rsidR="00B25FE3">
        <w:rPr>
          <w:lang w:eastAsia="zh-CN"/>
        </w:rPr>
        <w:t>that</w:t>
      </w:r>
      <w:r w:rsidR="00213AB0">
        <w:rPr>
          <w:lang w:eastAsia="zh-CN"/>
        </w:rPr>
        <w:t xml:space="preserve"> can </w:t>
      </w:r>
      <w:r w:rsidR="00D62A30">
        <w:rPr>
          <w:lang w:eastAsia="zh-CN"/>
        </w:rPr>
        <w:t>detect</w:t>
      </w:r>
      <w:r w:rsidR="00D06AB6">
        <w:rPr>
          <w:lang w:eastAsia="zh-CN"/>
        </w:rPr>
        <w:t xml:space="preserve"> large numbers of</w:t>
      </w:r>
      <w:r w:rsidR="00D62A30">
        <w:rPr>
          <w:lang w:eastAsia="zh-CN"/>
        </w:rPr>
        <w:t xml:space="preserve"> </w:t>
      </w:r>
      <w:r w:rsidR="00667351">
        <w:rPr>
          <w:lang w:eastAsia="zh-CN"/>
        </w:rPr>
        <w:t>genetic alterations</w:t>
      </w:r>
      <w:r w:rsidR="001204F4" w:rsidRPr="001204F4">
        <w:rPr>
          <w:lang w:eastAsia="zh-CN"/>
        </w:rPr>
        <w:t xml:space="preserve"> </w:t>
      </w:r>
      <w:r w:rsidR="001204F4">
        <w:rPr>
          <w:lang w:eastAsia="zh-CN"/>
        </w:rPr>
        <w:t>simultaneously</w:t>
      </w:r>
      <w:r w:rsidR="00667351">
        <w:rPr>
          <w:lang w:eastAsia="zh-CN"/>
        </w:rPr>
        <w:t xml:space="preserve"> in </w:t>
      </w:r>
      <w:r w:rsidR="00D06AB6">
        <w:rPr>
          <w:lang w:eastAsia="zh-CN"/>
        </w:rPr>
        <w:t>one test</w:t>
      </w:r>
      <w:r w:rsidR="00667351">
        <w:rPr>
          <w:lang w:eastAsia="zh-CN"/>
        </w:rPr>
        <w:t xml:space="preserve"> </w:t>
      </w:r>
      <w:r w:rsidR="00194522">
        <w:rPr>
          <w:rFonts w:eastAsiaTheme="minorEastAsia"/>
          <w:lang w:eastAsia="zh-CN"/>
        </w:rPr>
        <w:fldChar w:fldCharType="begin">
          <w:fldData xml:space="preserve">PEVuZE5vdGU+PENpdGU+PEF1dGhvcj5TYXRhbTwvQXV0aG9yPjxZZWFyPjIwMjM8L1llYXI+PFJl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</w:fldData>
        </w:fldChar>
      </w:r>
      <w:r w:rsidR="00194522">
        <w:rPr>
          <w:rFonts w:eastAsiaTheme="minorEastAsia"/>
          <w:lang w:eastAsia="zh-CN"/>
        </w:rPr>
        <w:instrText xml:space="preserve"> ADDIN EN.CITE </w:instrText>
      </w:r>
      <w:r w:rsidR="00194522">
        <w:rPr>
          <w:rFonts w:eastAsiaTheme="minorEastAsia"/>
          <w:lang w:eastAsia="zh-CN"/>
        </w:rPr>
        <w:fldChar w:fldCharType="begin">
          <w:fldData xml:space="preserve">PEVuZE5vdGU+PENpdGU+PEF1dGhvcj5TYXRhbTwvQXV0aG9yPjxZZWFyPjIwMjM8L1llYXI+PFJl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</w:fldData>
        </w:fldChar>
      </w:r>
      <w:r w:rsidR="00194522">
        <w:rPr>
          <w:rFonts w:eastAsiaTheme="minorEastAsia"/>
          <w:lang w:eastAsia="zh-CN"/>
        </w:rPr>
        <w:instrText xml:space="preserve"> ADDIN EN.CITE.DATA </w:instrText>
      </w:r>
      <w:r w:rsidR="00194522">
        <w:rPr>
          <w:rFonts w:eastAsiaTheme="minorEastAsia"/>
          <w:lang w:eastAsia="zh-CN"/>
        </w:rPr>
      </w:r>
      <w:r w:rsidR="00194522">
        <w:rPr>
          <w:rFonts w:eastAsiaTheme="minorEastAsia"/>
          <w:lang w:eastAsia="zh-CN"/>
        </w:rPr>
        <w:fldChar w:fldCharType="end"/>
      </w:r>
      <w:r w:rsidR="00194522">
        <w:rPr>
          <w:rFonts w:eastAsiaTheme="minorEastAsia"/>
          <w:lang w:eastAsia="zh-CN"/>
        </w:rPr>
      </w:r>
      <w:r w:rsidR="00194522">
        <w:rPr>
          <w:rFonts w:eastAsiaTheme="minorEastAsia"/>
          <w:lang w:eastAsia="zh-CN"/>
        </w:rPr>
        <w:fldChar w:fldCharType="separate"/>
      </w:r>
      <w:r w:rsidR="00194522">
        <w:rPr>
          <w:rFonts w:eastAsiaTheme="minorEastAsia"/>
          <w:noProof/>
          <w:lang w:eastAsia="zh-CN"/>
        </w:rPr>
        <w:t>(Satam et al. 2023; Tjota, Segal &amp; Wang 2024)</w:t>
      </w:r>
      <w:r w:rsidR="00194522">
        <w:rPr>
          <w:rFonts w:eastAsiaTheme="minorEastAsia"/>
          <w:lang w:eastAsia="zh-CN"/>
        </w:rPr>
        <w:fldChar w:fldCharType="end"/>
      </w:r>
      <w:r w:rsidR="005278C6">
        <w:rPr>
          <w:lang w:eastAsia="zh-CN"/>
        </w:rPr>
        <w:t>.</w:t>
      </w:r>
    </w:p>
    <w:p w14:paraId="699E92AE" w14:textId="19352326" w:rsidR="001E50B1" w:rsidRDefault="001E50B1" w:rsidP="00B17671">
      <w:pPr>
        <w:pStyle w:val="Heading4"/>
        <w:rPr>
          <w:lang w:eastAsia="zh-CN"/>
        </w:rPr>
      </w:pPr>
      <w:r>
        <w:rPr>
          <w:lang w:eastAsia="zh-CN"/>
        </w:rPr>
        <w:t>W</w:t>
      </w:r>
      <w:r>
        <w:rPr>
          <w:rFonts w:hint="eastAsia"/>
          <w:lang w:eastAsia="zh-CN"/>
        </w:rPr>
        <w:t>hole genome and transcriptome sequencing</w:t>
      </w:r>
    </w:p>
    <w:p w14:paraId="7550F3A9" w14:textId="1817FB08" w:rsidR="007E3D80" w:rsidRDefault="007E3D80" w:rsidP="00CF3F29">
      <w:pPr>
        <w:rPr>
          <w:lang w:eastAsia="zh-CN"/>
        </w:rPr>
      </w:pPr>
      <w:r>
        <w:rPr>
          <w:lang w:eastAsia="zh-CN"/>
        </w:rPr>
        <w:t>WGTS</w:t>
      </w:r>
      <w:r w:rsidR="00407FA4">
        <w:rPr>
          <w:lang w:eastAsia="zh-CN"/>
        </w:rPr>
        <w:t xml:space="preserve"> is a</w:t>
      </w:r>
      <w:r w:rsidR="00B572BE">
        <w:rPr>
          <w:lang w:eastAsia="zh-CN"/>
        </w:rPr>
        <w:t xml:space="preserve"> broad</w:t>
      </w:r>
      <w:r w:rsidR="00407FA4">
        <w:rPr>
          <w:lang w:eastAsia="zh-CN"/>
        </w:rPr>
        <w:t xml:space="preserve"> NGS approach that </w:t>
      </w:r>
      <w:r w:rsidR="00407FA4" w:rsidRPr="00407FA4">
        <w:rPr>
          <w:lang w:eastAsia="zh-CN"/>
        </w:rPr>
        <w:t xml:space="preserve">provides </w:t>
      </w:r>
      <w:r w:rsidR="00407FA4">
        <w:rPr>
          <w:lang w:eastAsia="zh-CN"/>
        </w:rPr>
        <w:t>a comprehensive analysis</w:t>
      </w:r>
      <w:r w:rsidR="00407FA4" w:rsidRPr="00407FA4">
        <w:rPr>
          <w:lang w:eastAsia="zh-CN"/>
        </w:rPr>
        <w:t xml:space="preserve"> of a patient's</w:t>
      </w:r>
      <w:r w:rsidR="00CF4810">
        <w:rPr>
          <w:lang w:eastAsia="zh-CN"/>
        </w:rPr>
        <w:t xml:space="preserve"> entire</w:t>
      </w:r>
      <w:r w:rsidR="00407FA4" w:rsidRPr="00407FA4">
        <w:rPr>
          <w:lang w:eastAsia="zh-CN"/>
        </w:rPr>
        <w:t xml:space="preserve"> genetic and gene expression profile</w:t>
      </w:r>
      <w:r w:rsidR="00B7355A">
        <w:rPr>
          <w:lang w:eastAsia="zh-CN"/>
        </w:rPr>
        <w:t xml:space="preserve">, potentially </w:t>
      </w:r>
      <w:r w:rsidR="006C52A7">
        <w:rPr>
          <w:lang w:eastAsia="zh-CN"/>
        </w:rPr>
        <w:t xml:space="preserve">providing information </w:t>
      </w:r>
      <w:r w:rsidR="00F07831">
        <w:rPr>
          <w:lang w:eastAsia="zh-CN"/>
        </w:rPr>
        <w:t xml:space="preserve">on </w:t>
      </w:r>
      <w:r w:rsidR="00222901">
        <w:rPr>
          <w:lang w:eastAsia="zh-CN"/>
        </w:rPr>
        <w:t>many</w:t>
      </w:r>
      <w:r w:rsidR="00F07831">
        <w:rPr>
          <w:lang w:eastAsia="zh-CN"/>
        </w:rPr>
        <w:t xml:space="preserve"> </w:t>
      </w:r>
      <w:r w:rsidR="00AD7E00">
        <w:rPr>
          <w:lang w:eastAsia="zh-CN"/>
        </w:rPr>
        <w:t xml:space="preserve">pathologic </w:t>
      </w:r>
      <w:r w:rsidR="00413866">
        <w:rPr>
          <w:lang w:eastAsia="zh-CN"/>
        </w:rPr>
        <w:t xml:space="preserve">variants </w:t>
      </w:r>
      <w:r w:rsidR="001B60ED">
        <w:rPr>
          <w:lang w:eastAsia="zh-CN"/>
        </w:rPr>
        <w:fldChar w:fldCharType="begin">
          <w:fldData xml:space="preserve">PEVuZE5vdGU+PENpdGU+PEF1dGhvcj5QbGVhc2FuY2U8L0F1dGhvcj48WWVhcj4yMDIyPC9ZZWFy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</w:fldData>
        </w:fldChar>
      </w:r>
      <w:r w:rsidR="002735C6">
        <w:rPr>
          <w:lang w:eastAsia="zh-CN"/>
        </w:rPr>
        <w:instrText xml:space="preserve"> ADDIN EN.CITE </w:instrText>
      </w:r>
      <w:r w:rsidR="002735C6">
        <w:rPr>
          <w:lang w:eastAsia="zh-CN"/>
        </w:rPr>
        <w:fldChar w:fldCharType="begin">
          <w:fldData xml:space="preserve">PEVuZE5vdGU+PENpdGU+PEF1dGhvcj5QbGVhc2FuY2U8L0F1dGhvcj48WWVhcj4yMDIyPC9ZZWFy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</w:fldData>
        </w:fldChar>
      </w:r>
      <w:r w:rsidR="002735C6">
        <w:rPr>
          <w:lang w:eastAsia="zh-CN"/>
        </w:rPr>
        <w:instrText xml:space="preserve"> ADDIN EN.CITE.DATA </w:instrText>
      </w:r>
      <w:r w:rsidR="002735C6">
        <w:rPr>
          <w:lang w:eastAsia="zh-CN"/>
        </w:rPr>
      </w:r>
      <w:r w:rsidR="002735C6">
        <w:rPr>
          <w:lang w:eastAsia="zh-CN"/>
        </w:rPr>
        <w:fldChar w:fldCharType="end"/>
      </w:r>
      <w:r w:rsidR="001B60ED">
        <w:rPr>
          <w:lang w:eastAsia="zh-CN"/>
        </w:rPr>
      </w:r>
      <w:r w:rsidR="001B60ED">
        <w:rPr>
          <w:lang w:eastAsia="zh-CN"/>
        </w:rPr>
        <w:fldChar w:fldCharType="separate"/>
      </w:r>
      <w:r w:rsidR="002735C6">
        <w:rPr>
          <w:noProof/>
          <w:lang w:eastAsia="zh-CN"/>
        </w:rPr>
        <w:t>(Jobanputra et al. 2022; Pleasance et al. 2022)</w:t>
      </w:r>
      <w:r w:rsidR="001B60ED">
        <w:rPr>
          <w:lang w:eastAsia="zh-CN"/>
        </w:rPr>
        <w:fldChar w:fldCharType="end"/>
      </w:r>
      <w:r w:rsidR="00FE3706">
        <w:rPr>
          <w:lang w:eastAsia="zh-CN"/>
        </w:rPr>
        <w:t>.</w:t>
      </w:r>
    </w:p>
    <w:p w14:paraId="18043345" w14:textId="13FBD476" w:rsidR="0064223B" w:rsidRDefault="0064223B" w:rsidP="00CF3F29">
      <w:pPr>
        <w:rPr>
          <w:lang w:eastAsia="zh-CN"/>
        </w:rPr>
      </w:pPr>
      <w:r>
        <w:rPr>
          <w:rFonts w:hint="eastAsia"/>
          <w:lang w:eastAsia="zh-CN"/>
        </w:rPr>
        <w:lastRenderedPageBreak/>
        <w:t xml:space="preserve">WGTS </w:t>
      </w:r>
      <w:r w:rsidR="00C61450">
        <w:rPr>
          <w:rFonts w:hint="eastAsia"/>
          <w:lang w:eastAsia="zh-CN"/>
        </w:rPr>
        <w:t xml:space="preserve">combines whole-genome DNA sequencing (WGS) with whole-transcriptome RNA sequencing (WTS) to </w:t>
      </w:r>
      <w:r w:rsidR="000C15D2">
        <w:rPr>
          <w:rFonts w:hint="eastAsia"/>
          <w:lang w:eastAsia="zh-CN"/>
        </w:rPr>
        <w:t>capture</w:t>
      </w:r>
      <w:r w:rsidR="00402DE0">
        <w:rPr>
          <w:rFonts w:eastAsiaTheme="minorEastAsia" w:hint="eastAsia"/>
          <w:lang w:eastAsia="zh-CN"/>
        </w:rPr>
        <w:t xml:space="preserve"> </w:t>
      </w:r>
      <w:r w:rsidR="000C15D2">
        <w:rPr>
          <w:rFonts w:hint="eastAsia"/>
          <w:lang w:eastAsia="zh-CN"/>
        </w:rPr>
        <w:t>structural genomic changes</w:t>
      </w:r>
      <w:r w:rsidR="00402DE0">
        <w:rPr>
          <w:rFonts w:eastAsiaTheme="minorEastAsia" w:hint="eastAsia"/>
          <w:lang w:eastAsia="zh-CN"/>
        </w:rPr>
        <w:t>,</w:t>
      </w:r>
      <w:r w:rsidR="000C15D2">
        <w:rPr>
          <w:rFonts w:hint="eastAsia"/>
          <w:lang w:eastAsia="zh-CN"/>
        </w:rPr>
        <w:t xml:space="preserve"> functional gene expression patterns</w:t>
      </w:r>
      <w:r w:rsidR="00402DE0">
        <w:rPr>
          <w:rFonts w:eastAsiaTheme="minorEastAsia" w:hint="eastAsia"/>
          <w:lang w:eastAsia="zh-CN"/>
        </w:rPr>
        <w:t xml:space="preserve"> and gene fusions</w:t>
      </w:r>
      <w:r w:rsidR="000C15D2">
        <w:rPr>
          <w:rFonts w:hint="eastAsia"/>
          <w:lang w:eastAsia="zh-CN"/>
        </w:rPr>
        <w:t>.</w:t>
      </w:r>
      <w:r w:rsidR="00A53098">
        <w:rPr>
          <w:rFonts w:hint="eastAsia"/>
          <w:lang w:eastAsia="zh-CN"/>
        </w:rPr>
        <w:t xml:space="preserve"> </w:t>
      </w:r>
      <w:r w:rsidR="001F6898">
        <w:rPr>
          <w:rFonts w:hint="eastAsia"/>
          <w:lang w:eastAsia="zh-CN"/>
        </w:rPr>
        <w:t>WGS</w:t>
      </w:r>
      <w:r w:rsidR="00A53098">
        <w:rPr>
          <w:rFonts w:hint="eastAsia"/>
          <w:lang w:eastAsia="zh-CN"/>
        </w:rPr>
        <w:t xml:space="preserve"> can </w:t>
      </w:r>
      <w:r w:rsidR="00FE3EA1">
        <w:rPr>
          <w:rFonts w:hint="eastAsia"/>
          <w:lang w:eastAsia="zh-CN"/>
        </w:rPr>
        <w:t xml:space="preserve">detect </w:t>
      </w:r>
      <w:r w:rsidR="003C75C5">
        <w:rPr>
          <w:lang w:eastAsia="zh-CN"/>
        </w:rPr>
        <w:t>variant</w:t>
      </w:r>
      <w:r w:rsidR="003C75C5">
        <w:rPr>
          <w:rFonts w:hint="eastAsia"/>
          <w:lang w:eastAsia="zh-CN"/>
        </w:rPr>
        <w:t>s</w:t>
      </w:r>
      <w:r w:rsidR="00FE3EA1">
        <w:rPr>
          <w:rFonts w:hint="eastAsia"/>
          <w:lang w:eastAsia="zh-CN"/>
        </w:rPr>
        <w:t xml:space="preserve">, copy number </w:t>
      </w:r>
      <w:r w:rsidR="00E2429C">
        <w:rPr>
          <w:rFonts w:hint="eastAsia"/>
          <w:lang w:eastAsia="zh-CN"/>
        </w:rPr>
        <w:t>variations and genome signatures across the genome</w:t>
      </w:r>
      <w:r w:rsidR="00445175">
        <w:rPr>
          <w:rFonts w:hint="eastAsia"/>
          <w:lang w:eastAsia="zh-CN"/>
        </w:rPr>
        <w:t xml:space="preserve"> and has </w:t>
      </w:r>
      <w:r w:rsidR="005C3E8F">
        <w:rPr>
          <w:lang w:eastAsia="zh-CN"/>
        </w:rPr>
        <w:t xml:space="preserve">the </w:t>
      </w:r>
      <w:r w:rsidR="00445175">
        <w:rPr>
          <w:rFonts w:hint="eastAsia"/>
          <w:lang w:eastAsia="zh-CN"/>
        </w:rPr>
        <w:t xml:space="preserve">potential to detect </w:t>
      </w:r>
      <w:r w:rsidR="00A63446">
        <w:rPr>
          <w:rFonts w:hint="eastAsia"/>
          <w:lang w:eastAsia="zh-CN"/>
        </w:rPr>
        <w:t xml:space="preserve">a </w:t>
      </w:r>
      <w:r w:rsidR="00A63446" w:rsidRPr="00A63446">
        <w:rPr>
          <w:lang w:eastAsia="zh-CN"/>
        </w:rPr>
        <w:t>broader spectrum of actionable</w:t>
      </w:r>
      <w:r w:rsidR="005E4015">
        <w:rPr>
          <w:lang w:eastAsia="zh-CN"/>
        </w:rPr>
        <w:t xml:space="preserve"> molecular</w:t>
      </w:r>
      <w:r w:rsidR="00A63446" w:rsidRPr="00A63446">
        <w:rPr>
          <w:lang w:eastAsia="zh-CN"/>
        </w:rPr>
        <w:t xml:space="preserve"> </w:t>
      </w:r>
      <w:r w:rsidR="00CF7EC2">
        <w:rPr>
          <w:lang w:eastAsia="zh-CN"/>
        </w:rPr>
        <w:t xml:space="preserve">variants </w:t>
      </w:r>
      <w:r w:rsidR="005D7687">
        <w:rPr>
          <w:lang w:eastAsia="zh-CN"/>
        </w:rPr>
        <w:fldChar w:fldCharType="begin">
          <w:fldData xml:space="preserve">PEVuZE5vdGU+PENpdGU+PEF1dGhvcj5QbGVhc2FuY2U8L0F1dGhvcj48WWVhcj4yMDIyPC9ZZWFy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</w:fldData>
        </w:fldChar>
      </w:r>
      <w:r w:rsidR="00375056">
        <w:rPr>
          <w:lang w:eastAsia="zh-CN"/>
        </w:rPr>
        <w:instrText xml:space="preserve"> ADDIN EN.CITE </w:instrText>
      </w:r>
      <w:r w:rsidR="00375056">
        <w:rPr>
          <w:lang w:eastAsia="zh-CN"/>
        </w:rPr>
        <w:fldChar w:fldCharType="begin">
          <w:fldData xml:space="preserve">PEVuZE5vdGU+PENpdGU+PEF1dGhvcj5QbGVhc2FuY2U8L0F1dGhvcj48WWVhcj4yMDIyPC9ZZWFy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</w:fldData>
        </w:fldChar>
      </w:r>
      <w:r w:rsidR="00375056">
        <w:rPr>
          <w:lang w:eastAsia="zh-CN"/>
        </w:rPr>
        <w:instrText xml:space="preserve"> ADDIN EN.CITE.DATA </w:instrText>
      </w:r>
      <w:r w:rsidR="00375056">
        <w:rPr>
          <w:lang w:eastAsia="zh-CN"/>
        </w:rPr>
      </w:r>
      <w:r w:rsidR="00375056">
        <w:rPr>
          <w:lang w:eastAsia="zh-CN"/>
        </w:rPr>
        <w:fldChar w:fldCharType="end"/>
      </w:r>
      <w:r w:rsidR="005D7687">
        <w:rPr>
          <w:lang w:eastAsia="zh-CN"/>
        </w:rPr>
      </w:r>
      <w:r w:rsidR="005D7687">
        <w:rPr>
          <w:lang w:eastAsia="zh-CN"/>
        </w:rPr>
        <w:fldChar w:fldCharType="separate"/>
      </w:r>
      <w:r w:rsidR="00375056">
        <w:rPr>
          <w:noProof/>
          <w:lang w:eastAsia="zh-CN"/>
        </w:rPr>
        <w:t>(Pleasance et al. 2022)</w:t>
      </w:r>
      <w:r w:rsidR="005D7687">
        <w:rPr>
          <w:lang w:eastAsia="zh-CN"/>
        </w:rPr>
        <w:fldChar w:fldCharType="end"/>
      </w:r>
      <w:r w:rsidR="00F05100">
        <w:rPr>
          <w:rFonts w:hint="eastAsia"/>
          <w:lang w:eastAsia="zh-CN"/>
        </w:rPr>
        <w:t xml:space="preserve">. </w:t>
      </w:r>
      <w:r w:rsidR="005779C3">
        <w:rPr>
          <w:rFonts w:hint="eastAsia"/>
          <w:lang w:eastAsia="zh-CN"/>
        </w:rPr>
        <w:t xml:space="preserve"> </w:t>
      </w:r>
    </w:p>
    <w:p w14:paraId="7627180F" w14:textId="6633786C" w:rsidR="00770E74" w:rsidRPr="007C626F" w:rsidRDefault="007B2096" w:rsidP="00CF3F29">
      <w:pPr>
        <w:rPr>
          <w:rFonts w:eastAsiaTheme="minorEastAsia"/>
          <w:lang w:eastAsia="zh-CN"/>
        </w:rPr>
      </w:pPr>
      <w:r>
        <w:rPr>
          <w:lang w:eastAsia="zh-CN"/>
        </w:rPr>
        <w:t>A small number of st</w:t>
      </w:r>
      <w:r w:rsidR="00595EC3">
        <w:rPr>
          <w:lang w:eastAsia="zh-CN"/>
        </w:rPr>
        <w:t>udies describing the use of WGTS for CUP were identified during the PICO process.</w:t>
      </w:r>
      <w:r w:rsidR="006127EA">
        <w:rPr>
          <w:lang w:eastAsia="zh-CN"/>
        </w:rPr>
        <w:t xml:space="preserve"> </w:t>
      </w:r>
      <w:r w:rsidR="00236F72" w:rsidRPr="00A45E20">
        <w:rPr>
          <w:lang w:eastAsia="zh-CN"/>
        </w:rPr>
        <w:t xml:space="preserve">The Australian SUPER study (2025) combining WGTS (plus CUPPA) with centralised clinicopathology review </w:t>
      </w:r>
      <w:r w:rsidR="007E4784">
        <w:rPr>
          <w:rFonts w:eastAsiaTheme="minorEastAsia" w:hint="eastAsia"/>
          <w:lang w:eastAsia="zh-CN"/>
        </w:rPr>
        <w:t>informed</w:t>
      </w:r>
      <w:r w:rsidR="00074CD3">
        <w:rPr>
          <w:rFonts w:eastAsiaTheme="minorEastAsia"/>
          <w:lang w:eastAsia="zh-CN"/>
        </w:rPr>
        <w:t xml:space="preserve"> the </w:t>
      </w:r>
      <w:r w:rsidR="007E4784">
        <w:rPr>
          <w:rFonts w:eastAsiaTheme="minorEastAsia" w:hint="eastAsia"/>
          <w:lang w:eastAsia="zh-CN"/>
        </w:rPr>
        <w:t>TOO in</w:t>
      </w:r>
      <w:r w:rsidR="00236F72" w:rsidRPr="00A45E20">
        <w:rPr>
          <w:lang w:eastAsia="zh-CN"/>
        </w:rPr>
        <w:t xml:space="preserve"> 71% of </w:t>
      </w:r>
      <w:r w:rsidR="00570E65">
        <w:rPr>
          <w:rFonts w:eastAsiaTheme="minorEastAsia" w:hint="eastAsia"/>
          <w:lang w:eastAsia="zh-CN"/>
        </w:rPr>
        <w:t>cases otherwise undiagnosed by clinicopathology review</w:t>
      </w:r>
      <w:r w:rsidR="00236F72" w:rsidRPr="00A45E20">
        <w:rPr>
          <w:lang w:eastAsia="zh-CN"/>
        </w:rPr>
        <w:t xml:space="preserve"> </w:t>
      </w:r>
      <w:r w:rsidR="00705A0D">
        <w:rPr>
          <w:rFonts w:eastAsiaTheme="minorEastAsia" w:hint="eastAsia"/>
          <w:lang w:eastAsia="zh-CN"/>
        </w:rPr>
        <w:t>and</w:t>
      </w:r>
      <w:r w:rsidR="00846026">
        <w:rPr>
          <w:rFonts w:eastAsiaTheme="minorEastAsia"/>
          <w:lang w:eastAsia="zh-CN"/>
        </w:rPr>
        <w:t xml:space="preserve"> informed </w:t>
      </w:r>
      <w:r w:rsidR="00531ECF">
        <w:rPr>
          <w:rFonts w:eastAsiaTheme="minorEastAsia"/>
          <w:lang w:eastAsia="zh-CN"/>
        </w:rPr>
        <w:t xml:space="preserve">SOC </w:t>
      </w:r>
      <w:r w:rsidR="00846026">
        <w:rPr>
          <w:rFonts w:eastAsiaTheme="minorEastAsia"/>
          <w:lang w:eastAsia="zh-CN"/>
        </w:rPr>
        <w:t>treatment in</w:t>
      </w:r>
      <w:r w:rsidR="00705A0D" w:rsidRPr="00A45E20">
        <w:rPr>
          <w:rFonts w:hint="eastAsia"/>
          <w:lang w:eastAsia="zh-CN"/>
        </w:rPr>
        <w:t xml:space="preserve"> </w:t>
      </w:r>
      <w:r w:rsidR="00815D84">
        <w:rPr>
          <w:rFonts w:eastAsiaTheme="minorEastAsia" w:hint="eastAsia"/>
          <w:lang w:eastAsia="zh-CN"/>
        </w:rPr>
        <w:t>7</w:t>
      </w:r>
      <w:r w:rsidR="0018004C">
        <w:rPr>
          <w:rFonts w:eastAsiaTheme="minorEastAsia"/>
          <w:lang w:eastAsia="zh-CN"/>
        </w:rPr>
        <w:t>1</w:t>
      </w:r>
      <w:r w:rsidR="00815D84">
        <w:rPr>
          <w:rFonts w:eastAsiaTheme="minorEastAsia" w:hint="eastAsia"/>
          <w:lang w:eastAsia="zh-CN"/>
        </w:rPr>
        <w:t xml:space="preserve">% of </w:t>
      </w:r>
      <w:r w:rsidR="000F5FE0">
        <w:rPr>
          <w:rFonts w:eastAsiaTheme="minorEastAsia"/>
          <w:lang w:eastAsia="zh-CN"/>
        </w:rPr>
        <w:t xml:space="preserve">patients </w:t>
      </w:r>
      <w:r w:rsidR="00752144">
        <w:rPr>
          <w:lang w:eastAsia="zh-CN"/>
        </w:rPr>
        <w:fldChar w:fldCharType="begin">
          <w:fldData xml:space="preserve">PEVuZE5vdGU+PENpdGU+PEF1dGhvcj5SZWJlbGxvPC9BdXRob3I+PFllYXI+MjAyNTwvWWVhcj48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</w:fldData>
        </w:fldChar>
      </w:r>
      <w:r w:rsidR="00752144">
        <w:rPr>
          <w:lang w:eastAsia="zh-CN"/>
        </w:rPr>
        <w:instrText xml:space="preserve"> ADDIN EN.CITE </w:instrText>
      </w:r>
      <w:r w:rsidR="00752144">
        <w:rPr>
          <w:lang w:eastAsia="zh-CN"/>
        </w:rPr>
        <w:fldChar w:fldCharType="begin">
          <w:fldData xml:space="preserve">PEVuZE5vdGU+PENpdGU+PEF1dGhvcj5SZWJlbGxvPC9BdXRob3I+PFllYXI+MjAyNTwvWWVhcj48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</w:fldData>
        </w:fldChar>
      </w:r>
      <w:r w:rsidR="00752144">
        <w:rPr>
          <w:lang w:eastAsia="zh-CN"/>
        </w:rPr>
        <w:instrText xml:space="preserve"> ADDIN EN.CITE.DATA </w:instrText>
      </w:r>
      <w:r w:rsidR="00752144">
        <w:rPr>
          <w:lang w:eastAsia="zh-CN"/>
        </w:rPr>
      </w:r>
      <w:r w:rsidR="00752144">
        <w:rPr>
          <w:lang w:eastAsia="zh-CN"/>
        </w:rPr>
        <w:fldChar w:fldCharType="end"/>
      </w:r>
      <w:r w:rsidR="00752144">
        <w:rPr>
          <w:lang w:eastAsia="zh-CN"/>
        </w:rPr>
      </w:r>
      <w:r w:rsidR="00752144">
        <w:rPr>
          <w:lang w:eastAsia="zh-CN"/>
        </w:rPr>
        <w:fldChar w:fldCharType="separate"/>
      </w:r>
      <w:r w:rsidR="00752144">
        <w:rPr>
          <w:noProof/>
          <w:lang w:eastAsia="zh-CN"/>
        </w:rPr>
        <w:t>(Rebello et al. 2025)</w:t>
      </w:r>
      <w:r w:rsidR="00752144">
        <w:rPr>
          <w:lang w:eastAsia="zh-CN"/>
        </w:rPr>
        <w:fldChar w:fldCharType="end"/>
      </w:r>
      <w:r w:rsidR="00236F72" w:rsidRPr="00A45E20">
        <w:rPr>
          <w:lang w:eastAsia="zh-CN"/>
        </w:rPr>
        <w:t>.</w:t>
      </w:r>
      <w:r w:rsidR="00236F72">
        <w:rPr>
          <w:rFonts w:hint="eastAsia"/>
          <w:lang w:eastAsia="zh-CN"/>
        </w:rPr>
        <w:t xml:space="preserve"> </w:t>
      </w:r>
      <w:r w:rsidR="00DF1C6E" w:rsidRPr="006A73A4">
        <w:rPr>
          <w:lang w:eastAsia="zh-CN"/>
        </w:rPr>
        <w:t xml:space="preserve">Similarly, a Dutch study using WGS with CUPPA achieved a 68% </w:t>
      </w:r>
      <w:r w:rsidR="00DF1C6E">
        <w:rPr>
          <w:lang w:eastAsia="zh-CN"/>
        </w:rPr>
        <w:t xml:space="preserve">primary site diagnosis </w:t>
      </w:r>
      <w:r w:rsidR="00FF581C">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FF581C">
        <w:rPr>
          <w:lang w:eastAsia="zh-CN"/>
        </w:rPr>
        <w:instrText xml:space="preserve"> ADDIN EN.CITE </w:instrText>
      </w:r>
      <w:r w:rsidR="00FF581C">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FF581C">
        <w:rPr>
          <w:lang w:eastAsia="zh-CN"/>
        </w:rPr>
        <w:instrText xml:space="preserve"> ADDIN EN.CITE.DATA </w:instrText>
      </w:r>
      <w:r w:rsidR="00FF581C">
        <w:rPr>
          <w:lang w:eastAsia="zh-CN"/>
        </w:rPr>
      </w:r>
      <w:r w:rsidR="00FF581C">
        <w:rPr>
          <w:lang w:eastAsia="zh-CN"/>
        </w:rPr>
        <w:fldChar w:fldCharType="end"/>
      </w:r>
      <w:r w:rsidR="00FF581C">
        <w:rPr>
          <w:lang w:eastAsia="zh-CN"/>
        </w:rPr>
      </w:r>
      <w:r w:rsidR="00FF581C">
        <w:rPr>
          <w:lang w:eastAsia="zh-CN"/>
        </w:rPr>
        <w:fldChar w:fldCharType="separate"/>
      </w:r>
      <w:r w:rsidR="00FF581C">
        <w:rPr>
          <w:noProof/>
          <w:lang w:eastAsia="zh-CN"/>
        </w:rPr>
        <w:t>(Schipper et al. 2022)</w:t>
      </w:r>
      <w:r w:rsidR="00FF581C">
        <w:rPr>
          <w:lang w:eastAsia="zh-CN"/>
        </w:rPr>
        <w:fldChar w:fldCharType="end"/>
      </w:r>
      <w:r w:rsidR="00DF1C6E" w:rsidRPr="276CE6AA">
        <w:rPr>
          <w:lang w:eastAsia="zh-CN"/>
        </w:rPr>
        <w:t>.</w:t>
      </w:r>
      <w:r w:rsidR="00DF1C6E" w:rsidRPr="006A73A4">
        <w:rPr>
          <w:lang w:eastAsia="zh-CN"/>
        </w:rPr>
        <w:t xml:space="preserve"> </w:t>
      </w:r>
      <w:r w:rsidR="00487B5D">
        <w:rPr>
          <w:rFonts w:eastAsiaTheme="minorEastAsia" w:hint="eastAsia"/>
          <w:lang w:eastAsia="zh-CN"/>
        </w:rPr>
        <w:t>A</w:t>
      </w:r>
      <w:r w:rsidR="00B067FA">
        <w:rPr>
          <w:lang w:eastAsia="zh-CN"/>
        </w:rPr>
        <w:t xml:space="preserve">round </w:t>
      </w:r>
      <w:r w:rsidR="007E2023">
        <w:rPr>
          <w:lang w:eastAsia="zh-CN"/>
        </w:rPr>
        <w:t>one-third of</w:t>
      </w:r>
      <w:r w:rsidR="006C24E1">
        <w:rPr>
          <w:lang w:eastAsia="zh-CN"/>
        </w:rPr>
        <w:t xml:space="preserve"> </w:t>
      </w:r>
      <w:r w:rsidR="004C4EAE">
        <w:rPr>
          <w:lang w:eastAsia="zh-CN"/>
        </w:rPr>
        <w:t>patients with ra</w:t>
      </w:r>
      <w:r w:rsidR="00EC4996">
        <w:rPr>
          <w:lang w:eastAsia="zh-CN"/>
        </w:rPr>
        <w:t>r</w:t>
      </w:r>
      <w:r w:rsidR="004C4EAE">
        <w:rPr>
          <w:lang w:eastAsia="zh-CN"/>
        </w:rPr>
        <w:t>e and advan</w:t>
      </w:r>
      <w:r w:rsidR="00065065">
        <w:rPr>
          <w:lang w:eastAsia="zh-CN"/>
        </w:rPr>
        <w:t xml:space="preserve">ced </w:t>
      </w:r>
      <w:r w:rsidR="00ED3547">
        <w:rPr>
          <w:lang w:eastAsia="zh-CN"/>
        </w:rPr>
        <w:t>cancers</w:t>
      </w:r>
      <w:r w:rsidR="00B322CE">
        <w:rPr>
          <w:lang w:eastAsia="zh-CN"/>
        </w:rPr>
        <w:t xml:space="preserve"> in</w:t>
      </w:r>
      <w:r w:rsidR="00B322CE" w:rsidRPr="00B322CE">
        <w:t xml:space="preserve"> </w:t>
      </w:r>
      <w:r w:rsidR="00E1455E">
        <w:rPr>
          <w:lang w:eastAsia="zh-CN"/>
        </w:rPr>
        <w:t>2</w:t>
      </w:r>
      <w:r w:rsidR="00B322CE" w:rsidRPr="00B322CE">
        <w:rPr>
          <w:lang w:eastAsia="zh-CN"/>
        </w:rPr>
        <w:t xml:space="preserve"> oncology program</w:t>
      </w:r>
      <w:r w:rsidR="0007388E">
        <w:rPr>
          <w:lang w:eastAsia="zh-CN"/>
        </w:rPr>
        <w:t>s</w:t>
      </w:r>
      <w:r w:rsidR="00B322CE" w:rsidRPr="00B322CE">
        <w:rPr>
          <w:lang w:eastAsia="zh-CN"/>
        </w:rPr>
        <w:t xml:space="preserve"> </w:t>
      </w:r>
      <w:r w:rsidR="007E2023">
        <w:rPr>
          <w:lang w:eastAsia="zh-CN"/>
        </w:rPr>
        <w:t xml:space="preserve">were </w:t>
      </w:r>
      <w:r w:rsidR="008F5371">
        <w:rPr>
          <w:lang w:eastAsia="zh-CN"/>
        </w:rPr>
        <w:t xml:space="preserve">informed </w:t>
      </w:r>
      <w:r w:rsidR="00F15F43">
        <w:rPr>
          <w:lang w:eastAsia="zh-CN"/>
        </w:rPr>
        <w:t>treatment by WGTS</w:t>
      </w:r>
      <w:r w:rsidR="00EC0550">
        <w:rPr>
          <w:lang w:eastAsia="zh-CN"/>
        </w:rPr>
        <w:t>;</w:t>
      </w:r>
      <w:r w:rsidR="00CC08AB">
        <w:rPr>
          <w:lang w:eastAsia="zh-CN"/>
        </w:rPr>
        <w:t xml:space="preserve"> </w:t>
      </w:r>
      <w:r w:rsidR="00E57F02" w:rsidRPr="00E57F02">
        <w:rPr>
          <w:lang w:eastAsia="zh-CN"/>
        </w:rPr>
        <w:t xml:space="preserve">integrated DNA and RNA profiling identified additional molecular features beyond </w:t>
      </w:r>
      <w:r w:rsidR="00EC0550">
        <w:rPr>
          <w:lang w:eastAsia="zh-CN"/>
        </w:rPr>
        <w:t xml:space="preserve">the </w:t>
      </w:r>
      <w:r w:rsidR="00E57F02" w:rsidRPr="00E57F02">
        <w:rPr>
          <w:lang w:eastAsia="zh-CN"/>
        </w:rPr>
        <w:t>targeted panels</w:t>
      </w:r>
      <w:r w:rsidR="00003E30">
        <w:rPr>
          <w:lang w:eastAsia="zh-CN"/>
        </w:rPr>
        <w:t xml:space="preserve"> </w:t>
      </w:r>
      <w:r w:rsidR="001B60ED">
        <w:rPr>
          <w:lang w:eastAsia="zh-CN"/>
        </w:rPr>
        <w:fldChar w:fldCharType="begin">
          <w:fldData xml:space="preserve">PEVuZE5vdGU+PENpdGU+PEF1dGhvcj5DdXBwZW48L0F1dGhvcj48WWVhcj4yMDIyPC9ZZWFyPjxS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</w:fldData>
        </w:fldChar>
      </w:r>
      <w:r w:rsidR="002735C6">
        <w:rPr>
          <w:lang w:eastAsia="zh-CN"/>
        </w:rPr>
        <w:instrText xml:space="preserve"> ADDIN EN.CITE </w:instrText>
      </w:r>
      <w:r w:rsidR="002735C6">
        <w:rPr>
          <w:lang w:eastAsia="zh-CN"/>
        </w:rPr>
        <w:fldChar w:fldCharType="begin">
          <w:fldData xml:space="preserve">PEVuZE5vdGU+PENpdGU+PEF1dGhvcj5DdXBwZW48L0F1dGhvcj48WWVhcj4yMDIyPC9ZZWFyPjxS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</w:fldData>
        </w:fldChar>
      </w:r>
      <w:r w:rsidR="002735C6">
        <w:rPr>
          <w:lang w:eastAsia="zh-CN"/>
        </w:rPr>
        <w:instrText xml:space="preserve"> ADDIN EN.CITE.DATA </w:instrText>
      </w:r>
      <w:r w:rsidR="002735C6">
        <w:rPr>
          <w:lang w:eastAsia="zh-CN"/>
        </w:rPr>
      </w:r>
      <w:r w:rsidR="002735C6">
        <w:rPr>
          <w:lang w:eastAsia="zh-CN"/>
        </w:rPr>
        <w:fldChar w:fldCharType="end"/>
      </w:r>
      <w:r w:rsidR="001B60ED">
        <w:rPr>
          <w:lang w:eastAsia="zh-CN"/>
        </w:rPr>
      </w:r>
      <w:r w:rsidR="001B60ED">
        <w:rPr>
          <w:lang w:eastAsia="zh-CN"/>
        </w:rPr>
        <w:fldChar w:fldCharType="separate"/>
      </w:r>
      <w:r w:rsidR="002735C6">
        <w:rPr>
          <w:noProof/>
          <w:lang w:eastAsia="zh-CN"/>
        </w:rPr>
        <w:t>(Cuppen et al. 2022; Pleasance et al. 2022)</w:t>
      </w:r>
      <w:r w:rsidR="001B60ED">
        <w:rPr>
          <w:lang w:eastAsia="zh-CN"/>
        </w:rPr>
        <w:fldChar w:fldCharType="end"/>
      </w:r>
      <w:r w:rsidR="00ED401F">
        <w:rPr>
          <w:lang w:eastAsia="zh-CN"/>
        </w:rPr>
        <w:t xml:space="preserve">. </w:t>
      </w:r>
      <w:r w:rsidR="00F34836">
        <w:rPr>
          <w:lang w:eastAsia="zh-CN"/>
        </w:rPr>
        <w:t xml:space="preserve">Across these studies, </w:t>
      </w:r>
      <w:r w:rsidR="00260E27">
        <w:rPr>
          <w:lang w:eastAsia="zh-CN"/>
        </w:rPr>
        <w:t xml:space="preserve">WGTS </w:t>
      </w:r>
      <w:r w:rsidR="00427B8A">
        <w:rPr>
          <w:lang w:eastAsia="zh-CN"/>
        </w:rPr>
        <w:t>with</w:t>
      </w:r>
      <w:r w:rsidR="00260B7B">
        <w:rPr>
          <w:lang w:eastAsia="zh-CN"/>
        </w:rPr>
        <w:t xml:space="preserve"> TOO</w:t>
      </w:r>
      <w:r w:rsidR="00427B8A">
        <w:rPr>
          <w:lang w:eastAsia="zh-CN"/>
        </w:rPr>
        <w:t xml:space="preserve"> algorithmic </w:t>
      </w:r>
      <w:r w:rsidR="00C25264">
        <w:rPr>
          <w:lang w:eastAsia="zh-CN"/>
        </w:rPr>
        <w:t>interpret</w:t>
      </w:r>
      <w:r w:rsidR="00260B7B">
        <w:rPr>
          <w:lang w:eastAsia="zh-CN"/>
        </w:rPr>
        <w:t>ation</w:t>
      </w:r>
      <w:r w:rsidR="00132C64">
        <w:rPr>
          <w:lang w:eastAsia="zh-CN"/>
        </w:rPr>
        <w:t xml:space="preserve"> refin</w:t>
      </w:r>
      <w:r w:rsidR="00EC7757">
        <w:rPr>
          <w:lang w:eastAsia="zh-CN"/>
        </w:rPr>
        <w:t>ed the</w:t>
      </w:r>
      <w:r w:rsidR="00132C64">
        <w:rPr>
          <w:lang w:eastAsia="zh-CN"/>
        </w:rPr>
        <w:t xml:space="preserve"> diagnosis and guid</w:t>
      </w:r>
      <w:r w:rsidR="00EC7757">
        <w:rPr>
          <w:lang w:eastAsia="zh-CN"/>
        </w:rPr>
        <w:t>ed</w:t>
      </w:r>
      <w:r w:rsidR="00132C64">
        <w:rPr>
          <w:lang w:eastAsia="zh-CN"/>
        </w:rPr>
        <w:t xml:space="preserve"> more appropriate</w:t>
      </w:r>
      <w:r w:rsidR="00D7772A">
        <w:rPr>
          <w:lang w:eastAsia="zh-CN"/>
        </w:rPr>
        <w:t xml:space="preserve"> chemotherapy and other SOC </w:t>
      </w:r>
      <w:r w:rsidR="00555AE6">
        <w:rPr>
          <w:lang w:eastAsia="zh-CN"/>
        </w:rPr>
        <w:t>treatment</w:t>
      </w:r>
      <w:r w:rsidR="00CF0C45">
        <w:rPr>
          <w:lang w:eastAsia="zh-CN"/>
        </w:rPr>
        <w:t>s</w:t>
      </w:r>
      <w:r w:rsidR="00BF3433">
        <w:rPr>
          <w:lang w:eastAsia="zh-CN"/>
        </w:rPr>
        <w:t xml:space="preserve">. </w:t>
      </w:r>
      <w:r w:rsidR="00E5341D">
        <w:rPr>
          <w:lang w:eastAsia="zh-CN"/>
        </w:rPr>
        <w:t xml:space="preserve">Clinical benefit to the patient </w:t>
      </w:r>
      <w:r w:rsidR="007C626F">
        <w:rPr>
          <w:lang w:eastAsia="zh-CN"/>
        </w:rPr>
        <w:t>was</w:t>
      </w:r>
      <w:r w:rsidR="00E5341D">
        <w:rPr>
          <w:lang w:eastAsia="zh-CN"/>
        </w:rPr>
        <w:t xml:space="preserve"> not reported.</w:t>
      </w:r>
      <w:r w:rsidR="00C25264">
        <w:rPr>
          <w:lang w:eastAsia="zh-CN"/>
        </w:rPr>
        <w:t xml:space="preserve"> </w:t>
      </w:r>
    </w:p>
    <w:p w14:paraId="4FCF1F9D" w14:textId="3921D74A" w:rsidR="006005B2" w:rsidRDefault="006005B2" w:rsidP="007C626F">
      <w:pPr>
        <w:pStyle w:val="Heading4"/>
        <w:rPr>
          <w:lang w:eastAsia="zh-CN"/>
        </w:rPr>
      </w:pPr>
      <w:r>
        <w:rPr>
          <w:lang w:eastAsia="zh-CN"/>
        </w:rPr>
        <w:t>C</w:t>
      </w:r>
      <w:r w:rsidRPr="00DE3785">
        <w:rPr>
          <w:lang w:eastAsia="zh-CN"/>
        </w:rPr>
        <w:t>ancer of unknown primary prediction algorithm</w:t>
      </w:r>
    </w:p>
    <w:p w14:paraId="7807348D" w14:textId="1E687402" w:rsidR="00E91AA1" w:rsidRDefault="009B7099" w:rsidP="00BB76C1">
      <w:pPr>
        <w:rPr>
          <w:lang w:eastAsia="zh-CN"/>
        </w:rPr>
      </w:pPr>
      <w:r>
        <w:rPr>
          <w:lang w:eastAsia="zh-CN"/>
        </w:rPr>
        <w:t>T</w:t>
      </w:r>
      <w:r w:rsidR="00DE3785" w:rsidRPr="00DE3785">
        <w:rPr>
          <w:lang w:eastAsia="zh-CN"/>
        </w:rPr>
        <w:t>he cancer of unknown primary prediction algorithm (CUPPA)</w:t>
      </w:r>
      <w:r w:rsidR="00650B24">
        <w:rPr>
          <w:lang w:eastAsia="zh-CN"/>
        </w:rPr>
        <w:t>—developed by the Hartwig Medical Foundation—</w:t>
      </w:r>
      <w:r w:rsidR="00670570" w:rsidRPr="00101C6D">
        <w:rPr>
          <w:lang w:eastAsia="zh-CN"/>
        </w:rPr>
        <w:t xml:space="preserve">can be applied to </w:t>
      </w:r>
      <w:r w:rsidR="00330970" w:rsidRPr="00101C6D">
        <w:rPr>
          <w:lang w:eastAsia="zh-CN"/>
        </w:rPr>
        <w:t>WGS/</w:t>
      </w:r>
      <w:r w:rsidR="00670570" w:rsidRPr="00101C6D">
        <w:rPr>
          <w:lang w:eastAsia="zh-CN"/>
        </w:rPr>
        <w:t>WGTS data</w:t>
      </w:r>
      <w:r w:rsidR="00670570">
        <w:rPr>
          <w:lang w:eastAsia="zh-CN"/>
        </w:rPr>
        <w:t xml:space="preserve"> to </w:t>
      </w:r>
      <w:r w:rsidR="00996F0D" w:rsidRPr="00996F0D">
        <w:rPr>
          <w:lang w:eastAsia="zh-CN"/>
        </w:rPr>
        <w:t xml:space="preserve">predict the most likely tumour origin by analysing characteristic DNA </w:t>
      </w:r>
      <w:r w:rsidR="00CF7EC2">
        <w:rPr>
          <w:lang w:eastAsia="zh-CN"/>
        </w:rPr>
        <w:t>variants</w:t>
      </w:r>
      <w:r w:rsidR="00996F0D" w:rsidRPr="00996F0D">
        <w:rPr>
          <w:lang w:eastAsia="zh-CN"/>
        </w:rPr>
        <w:t>, RNA expression patterns and cancer</w:t>
      </w:r>
      <w:r w:rsidR="00C3081A">
        <w:rPr>
          <w:lang w:eastAsia="zh-CN"/>
        </w:rPr>
        <w:t xml:space="preserve"> </w:t>
      </w:r>
      <w:r w:rsidR="00996F0D" w:rsidRPr="00996F0D">
        <w:rPr>
          <w:lang w:eastAsia="zh-CN"/>
        </w:rPr>
        <w:t>type</w:t>
      </w:r>
      <w:r w:rsidR="00C3081A">
        <w:rPr>
          <w:lang w:eastAsia="zh-CN"/>
        </w:rPr>
        <w:t>-</w:t>
      </w:r>
      <w:r w:rsidR="00996F0D" w:rsidRPr="00996F0D">
        <w:rPr>
          <w:lang w:eastAsia="zh-CN"/>
        </w:rPr>
        <w:t>specific mutational signatures</w:t>
      </w:r>
      <w:r w:rsidR="00CE09CC">
        <w:rPr>
          <w:lang w:eastAsia="zh-CN"/>
        </w:rPr>
        <w:t xml:space="preserve"> </w:t>
      </w:r>
      <w:r w:rsidR="00BF282E">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BF282E">
        <w:rPr>
          <w:lang w:eastAsia="zh-CN"/>
        </w:rPr>
        <w:instrText xml:space="preserve"> ADDIN EN.CITE </w:instrText>
      </w:r>
      <w:r w:rsidR="00BF282E">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BF282E">
        <w:rPr>
          <w:lang w:eastAsia="zh-CN"/>
        </w:rPr>
        <w:instrText xml:space="preserve"> ADDIN EN.CITE.DATA </w:instrText>
      </w:r>
      <w:r w:rsidR="00BF282E">
        <w:rPr>
          <w:lang w:eastAsia="zh-CN"/>
        </w:rPr>
      </w:r>
      <w:r w:rsidR="00BF282E">
        <w:rPr>
          <w:lang w:eastAsia="zh-CN"/>
        </w:rPr>
        <w:fldChar w:fldCharType="end"/>
      </w:r>
      <w:r w:rsidR="00BF282E">
        <w:rPr>
          <w:lang w:eastAsia="zh-CN"/>
        </w:rPr>
      </w:r>
      <w:r w:rsidR="00BF282E">
        <w:rPr>
          <w:lang w:eastAsia="zh-CN"/>
        </w:rPr>
        <w:fldChar w:fldCharType="separate"/>
      </w:r>
      <w:r w:rsidR="00BF282E">
        <w:rPr>
          <w:noProof/>
          <w:lang w:eastAsia="zh-CN"/>
        </w:rPr>
        <w:t>(Schipper et al. 2022)</w:t>
      </w:r>
      <w:r w:rsidR="00BF282E">
        <w:rPr>
          <w:lang w:eastAsia="zh-CN"/>
        </w:rPr>
        <w:fldChar w:fldCharType="end"/>
      </w:r>
      <w:r w:rsidR="00996F0D" w:rsidRPr="00996F0D">
        <w:rPr>
          <w:lang w:eastAsia="zh-CN"/>
        </w:rPr>
        <w:t>.</w:t>
      </w:r>
      <w:r w:rsidR="00501B19">
        <w:rPr>
          <w:lang w:eastAsia="zh-CN"/>
        </w:rPr>
        <w:t xml:space="preserve"> CUPPA is </w:t>
      </w:r>
      <w:r w:rsidR="00501B19" w:rsidRPr="00501B19">
        <w:rPr>
          <w:lang w:eastAsia="zh-CN"/>
        </w:rPr>
        <w:t xml:space="preserve">a statistical model that weighs multiple genomic features to find resemblance of a sample compared with different cohorts of samples based on their primary </w:t>
      </w:r>
      <w:r w:rsidR="009C01EC" w:rsidRPr="00501B19">
        <w:rPr>
          <w:lang w:eastAsia="zh-CN"/>
        </w:rPr>
        <w:t>tumour</w:t>
      </w:r>
      <w:r w:rsidR="00501B19" w:rsidRPr="00501B19">
        <w:rPr>
          <w:lang w:eastAsia="zh-CN"/>
        </w:rPr>
        <w:t xml:space="preserve"> origin (reference cohorts)</w:t>
      </w:r>
      <w:r w:rsidR="006F24F5">
        <w:rPr>
          <w:lang w:eastAsia="zh-CN"/>
        </w:rPr>
        <w:t xml:space="preserve"> </w:t>
      </w:r>
      <w:r w:rsidR="00BF282E">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BF282E">
        <w:rPr>
          <w:lang w:eastAsia="zh-CN"/>
        </w:rPr>
        <w:instrText xml:space="preserve"> ADDIN EN.CITE </w:instrText>
      </w:r>
      <w:r w:rsidR="00BF282E">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BF282E">
        <w:rPr>
          <w:lang w:eastAsia="zh-CN"/>
        </w:rPr>
        <w:instrText xml:space="preserve"> ADDIN EN.CITE.DATA </w:instrText>
      </w:r>
      <w:r w:rsidR="00BF282E">
        <w:rPr>
          <w:lang w:eastAsia="zh-CN"/>
        </w:rPr>
      </w:r>
      <w:r w:rsidR="00BF282E">
        <w:rPr>
          <w:lang w:eastAsia="zh-CN"/>
        </w:rPr>
        <w:fldChar w:fldCharType="end"/>
      </w:r>
      <w:r w:rsidR="00BF282E">
        <w:rPr>
          <w:lang w:eastAsia="zh-CN"/>
        </w:rPr>
      </w:r>
      <w:r w:rsidR="00BF282E">
        <w:rPr>
          <w:lang w:eastAsia="zh-CN"/>
        </w:rPr>
        <w:fldChar w:fldCharType="separate"/>
      </w:r>
      <w:r w:rsidR="00BF282E">
        <w:rPr>
          <w:noProof/>
          <w:lang w:eastAsia="zh-CN"/>
        </w:rPr>
        <w:t>(Schipper et al. 2022)</w:t>
      </w:r>
      <w:r w:rsidR="00BF282E">
        <w:rPr>
          <w:lang w:eastAsia="zh-CN"/>
        </w:rPr>
        <w:fldChar w:fldCharType="end"/>
      </w:r>
      <w:r w:rsidR="009C01EC">
        <w:rPr>
          <w:lang w:eastAsia="zh-CN"/>
        </w:rPr>
        <w:t xml:space="preserve">. </w:t>
      </w:r>
      <w:r w:rsidR="00916B66">
        <w:rPr>
          <w:lang w:eastAsia="zh-CN"/>
        </w:rPr>
        <w:t>CUPPA generates a prediction likelihood</w:t>
      </w:r>
      <w:r w:rsidR="009B79B1">
        <w:rPr>
          <w:lang w:eastAsia="zh-CN"/>
        </w:rPr>
        <w:t xml:space="preserve"> from 0</w:t>
      </w:r>
      <w:r w:rsidR="005E19DC">
        <w:rPr>
          <w:lang w:eastAsia="zh-CN"/>
        </w:rPr>
        <w:t xml:space="preserve"> to 1</w:t>
      </w:r>
      <w:r w:rsidR="00916B66">
        <w:rPr>
          <w:lang w:eastAsia="zh-CN"/>
        </w:rPr>
        <w:t xml:space="preserve"> </w:t>
      </w:r>
      <w:r w:rsidR="00850816">
        <w:rPr>
          <w:lang w:eastAsia="zh-CN"/>
        </w:rPr>
        <w:t xml:space="preserve">that the tumour belongs to </w:t>
      </w:r>
      <w:r w:rsidR="00DF67A0">
        <w:rPr>
          <w:lang w:eastAsia="zh-CN"/>
        </w:rPr>
        <w:t xml:space="preserve">each cancer </w:t>
      </w:r>
      <w:r w:rsidR="00037D5D">
        <w:rPr>
          <w:lang w:eastAsia="zh-CN"/>
        </w:rPr>
        <w:t>class</w:t>
      </w:r>
      <w:r w:rsidR="006207B7">
        <w:rPr>
          <w:lang w:eastAsia="zh-CN"/>
        </w:rPr>
        <w:t xml:space="preserve">, providing </w:t>
      </w:r>
      <w:r w:rsidR="001D6444">
        <w:rPr>
          <w:lang w:eastAsia="zh-CN"/>
        </w:rPr>
        <w:t xml:space="preserve">high-confidence </w:t>
      </w:r>
      <w:r w:rsidR="004C3CA2">
        <w:rPr>
          <w:lang w:eastAsia="zh-CN"/>
        </w:rPr>
        <w:t>(</w:t>
      </w:r>
      <w:r w:rsidR="004C3CA2">
        <w:rPr>
          <w:rFonts w:cs="Calibri"/>
          <w:lang w:eastAsia="zh-CN"/>
        </w:rPr>
        <w:t>≥</w:t>
      </w:r>
      <w:r w:rsidR="004C3CA2">
        <w:rPr>
          <w:lang w:eastAsia="zh-CN"/>
        </w:rPr>
        <w:t xml:space="preserve"> 0.8) </w:t>
      </w:r>
      <w:r w:rsidR="001D6444">
        <w:rPr>
          <w:lang w:eastAsia="zh-CN"/>
        </w:rPr>
        <w:t xml:space="preserve">and low-confidence </w:t>
      </w:r>
      <w:r w:rsidR="004C3CA2">
        <w:rPr>
          <w:lang w:eastAsia="zh-CN"/>
        </w:rPr>
        <w:t xml:space="preserve">(&lt;0.8) </w:t>
      </w:r>
      <w:r w:rsidR="001D6444">
        <w:rPr>
          <w:lang w:eastAsia="zh-CN"/>
        </w:rPr>
        <w:t>calls depending on the likelihood threshold</w:t>
      </w:r>
      <w:r w:rsidR="006F24F5">
        <w:rPr>
          <w:lang w:eastAsia="zh-CN"/>
        </w:rPr>
        <w:t xml:space="preserve"> </w:t>
      </w:r>
      <w:r w:rsidR="00BF282E">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BF282E">
        <w:rPr>
          <w:lang w:eastAsia="zh-CN"/>
        </w:rPr>
        <w:instrText xml:space="preserve"> ADDIN EN.CITE </w:instrText>
      </w:r>
      <w:r w:rsidR="00BF282E">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BF282E">
        <w:rPr>
          <w:lang w:eastAsia="zh-CN"/>
        </w:rPr>
        <w:instrText xml:space="preserve"> ADDIN EN.CITE.DATA </w:instrText>
      </w:r>
      <w:r w:rsidR="00BF282E">
        <w:rPr>
          <w:lang w:eastAsia="zh-CN"/>
        </w:rPr>
      </w:r>
      <w:r w:rsidR="00BF282E">
        <w:rPr>
          <w:lang w:eastAsia="zh-CN"/>
        </w:rPr>
        <w:fldChar w:fldCharType="end"/>
      </w:r>
      <w:r w:rsidR="00BF282E">
        <w:rPr>
          <w:lang w:eastAsia="zh-CN"/>
        </w:rPr>
      </w:r>
      <w:r w:rsidR="00BF282E">
        <w:rPr>
          <w:lang w:eastAsia="zh-CN"/>
        </w:rPr>
        <w:fldChar w:fldCharType="separate"/>
      </w:r>
      <w:r w:rsidR="00BF282E">
        <w:rPr>
          <w:noProof/>
          <w:lang w:eastAsia="zh-CN"/>
        </w:rPr>
        <w:t>(Schipper et al. 2022)</w:t>
      </w:r>
      <w:r w:rsidR="00BF282E">
        <w:rPr>
          <w:lang w:eastAsia="zh-CN"/>
        </w:rPr>
        <w:fldChar w:fldCharType="end"/>
      </w:r>
      <w:r w:rsidR="001D6444">
        <w:rPr>
          <w:lang w:eastAsia="zh-CN"/>
        </w:rPr>
        <w:t xml:space="preserve">. </w:t>
      </w:r>
      <w:r w:rsidR="00BA4EBC">
        <w:rPr>
          <w:lang w:eastAsia="zh-CN"/>
        </w:rPr>
        <w:t xml:space="preserve">WGS-based </w:t>
      </w:r>
      <w:r w:rsidR="001F4EED">
        <w:rPr>
          <w:lang w:eastAsia="zh-CN"/>
        </w:rPr>
        <w:t xml:space="preserve">CUPPA </w:t>
      </w:r>
      <w:r w:rsidR="003B07DA">
        <w:rPr>
          <w:lang w:eastAsia="zh-CN"/>
        </w:rPr>
        <w:t>was developed and validated on a pan-cancer database</w:t>
      </w:r>
      <w:r w:rsidR="00F05814">
        <w:rPr>
          <w:lang w:eastAsia="zh-CN"/>
        </w:rPr>
        <w:t xml:space="preserve">, </w:t>
      </w:r>
      <w:r w:rsidR="008B302A">
        <w:rPr>
          <w:lang w:eastAsia="zh-CN"/>
        </w:rPr>
        <w:t xml:space="preserve">achieving a </w:t>
      </w:r>
      <w:r w:rsidR="00CD6B9F">
        <w:rPr>
          <w:lang w:eastAsia="zh-CN"/>
        </w:rPr>
        <w:t>precision</w:t>
      </w:r>
      <w:r w:rsidR="00186620">
        <w:rPr>
          <w:lang w:eastAsia="zh-CN"/>
        </w:rPr>
        <w:t>/positive predictive value</w:t>
      </w:r>
      <w:r w:rsidR="00CD6B9F">
        <w:rPr>
          <w:lang w:eastAsia="zh-CN"/>
        </w:rPr>
        <w:t xml:space="preserve"> of 95% at </w:t>
      </w:r>
      <w:r w:rsidR="00D420ED">
        <w:rPr>
          <w:lang w:eastAsia="zh-CN"/>
        </w:rPr>
        <w:t xml:space="preserve">the </w:t>
      </w:r>
      <w:r w:rsidR="004A042C">
        <w:rPr>
          <w:lang w:eastAsia="zh-CN"/>
        </w:rPr>
        <w:t>prediction li</w:t>
      </w:r>
      <w:r w:rsidR="0052471F">
        <w:rPr>
          <w:lang w:eastAsia="zh-CN"/>
        </w:rPr>
        <w:t xml:space="preserve">kelihood </w:t>
      </w:r>
      <w:r w:rsidR="00033AF3">
        <w:rPr>
          <w:lang w:eastAsia="zh-CN"/>
        </w:rPr>
        <w:t xml:space="preserve">score </w:t>
      </w:r>
      <w:r w:rsidR="00CC5969">
        <w:rPr>
          <w:lang w:eastAsia="zh-CN"/>
        </w:rPr>
        <w:t>of</w:t>
      </w:r>
      <w:r w:rsidR="0052471F">
        <w:rPr>
          <w:lang w:eastAsia="zh-CN"/>
        </w:rPr>
        <w:t xml:space="preserve"> </w:t>
      </w:r>
      <w:r w:rsidR="0052471F">
        <w:rPr>
          <w:rFonts w:cs="Calibri"/>
          <w:lang w:eastAsia="zh-CN"/>
        </w:rPr>
        <w:t>≥</w:t>
      </w:r>
      <w:r w:rsidR="0052471F">
        <w:rPr>
          <w:lang w:eastAsia="zh-CN"/>
        </w:rPr>
        <w:t xml:space="preserve"> 0.8</w:t>
      </w:r>
      <w:r w:rsidR="00427825">
        <w:rPr>
          <w:lang w:eastAsia="zh-CN"/>
        </w:rPr>
        <w:t xml:space="preserve"> </w:t>
      </w:r>
      <w:r w:rsidR="006204BC">
        <w:rPr>
          <w:lang w:eastAsia="zh-CN"/>
        </w:rPr>
        <w:t xml:space="preserve">in the internal validation cohort. </w:t>
      </w:r>
      <w:r w:rsidR="00D420ED">
        <w:rPr>
          <w:lang w:eastAsia="zh-CN"/>
        </w:rPr>
        <w:t>The</w:t>
      </w:r>
      <w:r w:rsidR="00592402">
        <w:rPr>
          <w:lang w:eastAsia="zh-CN"/>
        </w:rPr>
        <w:t xml:space="preserve"> true-positive rate and false-positive rate </w:t>
      </w:r>
      <w:r w:rsidR="003664B3">
        <w:rPr>
          <w:lang w:eastAsia="zh-CN"/>
        </w:rPr>
        <w:t>was 0.961 and 0.0013, respectively</w:t>
      </w:r>
      <w:r w:rsidR="00540225">
        <w:rPr>
          <w:lang w:eastAsia="zh-CN"/>
        </w:rPr>
        <w:t xml:space="preserve">, in the internal validated cohort at the </w:t>
      </w:r>
      <w:r w:rsidR="006141C3">
        <w:rPr>
          <w:lang w:eastAsia="zh-CN"/>
        </w:rPr>
        <w:t>0.8 cut-off</w:t>
      </w:r>
      <w:r w:rsidR="00E63DDD">
        <w:rPr>
          <w:lang w:eastAsia="zh-CN"/>
        </w:rPr>
        <w:t xml:space="preserve"> </w:t>
      </w:r>
      <w:r w:rsidR="00BF282E">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BF282E">
        <w:rPr>
          <w:lang w:eastAsia="zh-CN"/>
        </w:rPr>
        <w:instrText xml:space="preserve"> ADDIN EN.CITE </w:instrText>
      </w:r>
      <w:r w:rsidR="00BF282E">
        <w:rPr>
          <w:lang w:eastAsia="zh-CN"/>
        </w:rPr>
        <w:fldChar w:fldCharType="begin">
          <w:fldData xml:space="preserve">PEVuZE5vdGU+PENpdGU+PEF1dGhvcj5TY2hpcHBlcjwvQXV0aG9yPjxZZWFyPjIwMjI8L1llYXI+
PFJlY051bT4xNDwvUmVjTnVtPjxEaXNwbGF5VGV4dD4oU2NoaXBwZXIgZXQgYWwuIDIwMjIpPC9E
aXNwbGF5VGV4dD48cmVjb3JkPjxyZWMtbnVtYmVyPjE0PC9yZWMtbnVtYmVyPjxmb3JlaWduLWtl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ZWNvcmQ+PC9DaXRlPjwvRW5kTm90ZT5=
</w:fldData>
        </w:fldChar>
      </w:r>
      <w:r w:rsidR="00BF282E">
        <w:rPr>
          <w:lang w:eastAsia="zh-CN"/>
        </w:rPr>
        <w:instrText xml:space="preserve"> ADDIN EN.CITE.DATA </w:instrText>
      </w:r>
      <w:r w:rsidR="00BF282E">
        <w:rPr>
          <w:lang w:eastAsia="zh-CN"/>
        </w:rPr>
      </w:r>
      <w:r w:rsidR="00BF282E">
        <w:rPr>
          <w:lang w:eastAsia="zh-CN"/>
        </w:rPr>
        <w:fldChar w:fldCharType="end"/>
      </w:r>
      <w:r w:rsidR="00BF282E">
        <w:rPr>
          <w:lang w:eastAsia="zh-CN"/>
        </w:rPr>
      </w:r>
      <w:r w:rsidR="00BF282E">
        <w:rPr>
          <w:lang w:eastAsia="zh-CN"/>
        </w:rPr>
        <w:fldChar w:fldCharType="separate"/>
      </w:r>
      <w:r w:rsidR="00BF282E">
        <w:rPr>
          <w:noProof/>
          <w:lang w:eastAsia="zh-CN"/>
        </w:rPr>
        <w:t>(Schipper et al. 2022)</w:t>
      </w:r>
      <w:r w:rsidR="00BF282E">
        <w:rPr>
          <w:lang w:eastAsia="zh-CN"/>
        </w:rPr>
        <w:fldChar w:fldCharType="end"/>
      </w:r>
      <w:r w:rsidR="003664B3">
        <w:rPr>
          <w:lang w:eastAsia="zh-CN"/>
        </w:rPr>
        <w:t xml:space="preserve">. </w:t>
      </w:r>
      <w:r w:rsidR="00895B36">
        <w:rPr>
          <w:lang w:eastAsia="zh-CN"/>
        </w:rPr>
        <w:t xml:space="preserve">A later study </w:t>
      </w:r>
      <w:r w:rsidR="00084962" w:rsidRPr="00084962">
        <w:rPr>
          <w:lang w:eastAsia="zh-CN"/>
        </w:rPr>
        <w:t xml:space="preserve">that extended CUPPA to use </w:t>
      </w:r>
      <w:r w:rsidR="00084962">
        <w:rPr>
          <w:lang w:eastAsia="zh-CN"/>
        </w:rPr>
        <w:t>WGTS-based</w:t>
      </w:r>
      <w:r w:rsidR="00084962" w:rsidRPr="00084962">
        <w:rPr>
          <w:lang w:eastAsia="zh-CN"/>
        </w:rPr>
        <w:t xml:space="preserve"> data</w:t>
      </w:r>
      <w:r w:rsidR="004545D5">
        <w:rPr>
          <w:lang w:eastAsia="zh-CN"/>
        </w:rPr>
        <w:t xml:space="preserve"> also found</w:t>
      </w:r>
      <w:r w:rsidR="0088156C">
        <w:rPr>
          <w:lang w:eastAsia="zh-CN"/>
        </w:rPr>
        <w:t xml:space="preserve"> </w:t>
      </w:r>
      <w:r w:rsidR="008502DF">
        <w:rPr>
          <w:lang w:eastAsia="zh-CN"/>
        </w:rPr>
        <w:t xml:space="preserve">that </w:t>
      </w:r>
      <w:r w:rsidR="00081554">
        <w:rPr>
          <w:lang w:eastAsia="zh-CN"/>
        </w:rPr>
        <w:t>all</w:t>
      </w:r>
      <w:r w:rsidR="008502DF" w:rsidRPr="008502DF">
        <w:rPr>
          <w:lang w:eastAsia="zh-CN"/>
        </w:rPr>
        <w:t xml:space="preserve"> high-confidence prediction</w:t>
      </w:r>
      <w:r w:rsidR="003A0482">
        <w:rPr>
          <w:lang w:eastAsia="zh-CN"/>
        </w:rPr>
        <w:t>s</w:t>
      </w:r>
      <w:r w:rsidR="008502DF" w:rsidRPr="008502DF">
        <w:rPr>
          <w:lang w:eastAsia="zh-CN"/>
        </w:rPr>
        <w:t xml:space="preserve"> </w:t>
      </w:r>
      <w:r w:rsidR="008502DF">
        <w:rPr>
          <w:lang w:eastAsia="zh-CN"/>
        </w:rPr>
        <w:t>(</w:t>
      </w:r>
      <w:r w:rsidR="008502DF">
        <w:rPr>
          <w:rFonts w:cs="Calibri"/>
          <w:lang w:eastAsia="zh-CN"/>
        </w:rPr>
        <w:t>≥</w:t>
      </w:r>
      <w:r w:rsidR="008502DF">
        <w:rPr>
          <w:lang w:eastAsia="zh-CN"/>
        </w:rPr>
        <w:t xml:space="preserve">0.8) </w:t>
      </w:r>
      <w:r w:rsidR="008502DF" w:rsidRPr="008502DF">
        <w:rPr>
          <w:lang w:eastAsia="zh-CN"/>
        </w:rPr>
        <w:t>matched the tumour type determined by an expert pathology review</w:t>
      </w:r>
      <w:r w:rsidR="009E51C2">
        <w:rPr>
          <w:lang w:eastAsia="zh-CN"/>
        </w:rPr>
        <w:t>,</w:t>
      </w:r>
      <w:r w:rsidR="008502DF" w:rsidRPr="008502DF">
        <w:rPr>
          <w:lang w:eastAsia="zh-CN"/>
        </w:rPr>
        <w:t xml:space="preserve"> </w:t>
      </w:r>
      <w:r w:rsidR="00B03704">
        <w:rPr>
          <w:lang w:eastAsia="zh-CN"/>
        </w:rPr>
        <w:t>indicating the CUPPA algorithm has high</w:t>
      </w:r>
      <w:r w:rsidR="00B03704" w:rsidRPr="008502DF">
        <w:rPr>
          <w:lang w:eastAsia="zh-CN"/>
        </w:rPr>
        <w:t xml:space="preserve"> specificity</w:t>
      </w:r>
      <w:r w:rsidR="00B03704">
        <w:rPr>
          <w:lang w:eastAsia="zh-CN"/>
        </w:rPr>
        <w:t>.</w:t>
      </w:r>
      <w:r w:rsidR="008502DF" w:rsidRPr="008502DF">
        <w:rPr>
          <w:lang w:eastAsia="zh-CN"/>
        </w:rPr>
        <w:t xml:space="preserve"> </w:t>
      </w:r>
      <w:r w:rsidR="00B03704">
        <w:rPr>
          <w:lang w:eastAsia="zh-CN"/>
        </w:rPr>
        <w:t xml:space="preserve">In this particular study, </w:t>
      </w:r>
      <w:r w:rsidR="00DC5373">
        <w:rPr>
          <w:lang w:eastAsia="zh-CN"/>
        </w:rPr>
        <w:t xml:space="preserve">the </w:t>
      </w:r>
      <w:r w:rsidR="001B1F5A">
        <w:rPr>
          <w:lang w:eastAsia="zh-CN"/>
        </w:rPr>
        <w:t xml:space="preserve">expert pathology review used as the reference standard </w:t>
      </w:r>
      <w:r w:rsidR="00B22502">
        <w:rPr>
          <w:lang w:eastAsia="zh-CN"/>
        </w:rPr>
        <w:t>was</w:t>
      </w:r>
      <w:r w:rsidR="007968A7">
        <w:rPr>
          <w:lang w:eastAsia="zh-CN"/>
        </w:rPr>
        <w:t xml:space="preserve"> the</w:t>
      </w:r>
      <w:r w:rsidR="00BB76C1">
        <w:rPr>
          <w:lang w:eastAsia="zh-CN"/>
        </w:rPr>
        <w:t xml:space="preserve"> pathologist’s favoured TOO</w:t>
      </w:r>
      <w:r w:rsidR="006121B2">
        <w:rPr>
          <w:lang w:eastAsia="zh-CN"/>
        </w:rPr>
        <w:t>,</w:t>
      </w:r>
      <w:r w:rsidR="00BB76C1">
        <w:rPr>
          <w:lang w:eastAsia="zh-CN"/>
        </w:rPr>
        <w:t xml:space="preserve"> based on</w:t>
      </w:r>
      <w:r w:rsidR="00B43882">
        <w:rPr>
          <w:lang w:eastAsia="zh-CN"/>
        </w:rPr>
        <w:t xml:space="preserve"> an independent</w:t>
      </w:r>
      <w:r w:rsidR="00B97D39">
        <w:rPr>
          <w:lang w:eastAsia="zh-CN"/>
        </w:rPr>
        <w:t xml:space="preserve"> centralised </w:t>
      </w:r>
      <w:r w:rsidR="003643DB">
        <w:rPr>
          <w:lang w:eastAsia="zh-CN"/>
        </w:rPr>
        <w:t>clinical and</w:t>
      </w:r>
      <w:r w:rsidR="00BB76C1">
        <w:rPr>
          <w:lang w:eastAsia="zh-CN"/>
        </w:rPr>
        <w:t xml:space="preserve"> genomics-informed pathology review</w:t>
      </w:r>
      <w:r w:rsidR="00387574">
        <w:rPr>
          <w:lang w:eastAsia="zh-CN"/>
        </w:rPr>
        <w:t xml:space="preserve"> in the absence of CUPPA</w:t>
      </w:r>
      <w:r w:rsidR="009A6585">
        <w:rPr>
          <w:lang w:eastAsia="zh-CN"/>
        </w:rPr>
        <w:t xml:space="preserve"> </w:t>
      </w:r>
      <w:r w:rsidR="00752144">
        <w:rPr>
          <w:lang w:eastAsia="zh-CN"/>
        </w:rPr>
        <w:fldChar w:fldCharType="begin">
          <w:fldData xml:space="preserve">PEVuZE5vdGU+PENpdGU+PEF1dGhvcj5SZWJlbGxvPC9BdXRob3I+PFllYXI+MjAyNTwvWWVhcj48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</w:fldData>
        </w:fldChar>
      </w:r>
      <w:r w:rsidR="00752144">
        <w:rPr>
          <w:lang w:eastAsia="zh-CN"/>
        </w:rPr>
        <w:instrText xml:space="preserve"> ADDIN EN.CITE </w:instrText>
      </w:r>
      <w:r w:rsidR="00752144">
        <w:rPr>
          <w:lang w:eastAsia="zh-CN"/>
        </w:rPr>
        <w:fldChar w:fldCharType="begin">
          <w:fldData xml:space="preserve">PEVuZE5vdGU+PENpdGU+PEF1dGhvcj5SZWJlbGxvPC9BdXRob3I+PFllYXI+MjAyNTwvWWVhcj48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</w:fldData>
        </w:fldChar>
      </w:r>
      <w:r w:rsidR="00752144">
        <w:rPr>
          <w:lang w:eastAsia="zh-CN"/>
        </w:rPr>
        <w:instrText xml:space="preserve"> ADDIN EN.CITE.DATA </w:instrText>
      </w:r>
      <w:r w:rsidR="00752144">
        <w:rPr>
          <w:lang w:eastAsia="zh-CN"/>
        </w:rPr>
      </w:r>
      <w:r w:rsidR="00752144">
        <w:rPr>
          <w:lang w:eastAsia="zh-CN"/>
        </w:rPr>
        <w:fldChar w:fldCharType="end"/>
      </w:r>
      <w:r w:rsidR="00752144">
        <w:rPr>
          <w:lang w:eastAsia="zh-CN"/>
        </w:rPr>
      </w:r>
      <w:r w:rsidR="00752144">
        <w:rPr>
          <w:lang w:eastAsia="zh-CN"/>
        </w:rPr>
        <w:fldChar w:fldCharType="separate"/>
      </w:r>
      <w:r w:rsidR="00752144">
        <w:rPr>
          <w:noProof/>
          <w:lang w:eastAsia="zh-CN"/>
        </w:rPr>
        <w:t>(Rebello et al. 2025)</w:t>
      </w:r>
      <w:r w:rsidR="00752144">
        <w:rPr>
          <w:lang w:eastAsia="zh-CN"/>
        </w:rPr>
        <w:fldChar w:fldCharType="end"/>
      </w:r>
      <w:r w:rsidR="008502DF" w:rsidRPr="008502DF">
        <w:rPr>
          <w:lang w:eastAsia="zh-CN"/>
        </w:rPr>
        <w:t>.</w:t>
      </w:r>
      <w:r w:rsidR="00F67B7A">
        <w:rPr>
          <w:lang w:eastAsia="zh-CN"/>
        </w:rPr>
        <w:t xml:space="preserve"> </w:t>
      </w:r>
      <w:r w:rsidR="004100B8">
        <w:rPr>
          <w:lang w:eastAsia="zh-CN"/>
        </w:rPr>
        <w:t xml:space="preserve">Further detail on the </w:t>
      </w:r>
      <w:r w:rsidR="00C429F5">
        <w:rPr>
          <w:lang w:eastAsia="zh-CN"/>
        </w:rPr>
        <w:t>independent review is not provided.</w:t>
      </w:r>
    </w:p>
    <w:p w14:paraId="16DB20BB" w14:textId="2BED9A87" w:rsidR="00801CF5" w:rsidRDefault="004650C1" w:rsidP="00CF3F29">
      <w:pPr>
        <w:rPr>
          <w:lang w:eastAsia="zh-CN"/>
        </w:rPr>
      </w:pPr>
      <w:r>
        <w:rPr>
          <w:lang w:eastAsia="zh-CN"/>
        </w:rPr>
        <w:t xml:space="preserve">Based on </w:t>
      </w:r>
      <w:r w:rsidR="00E53527">
        <w:rPr>
          <w:lang w:eastAsia="zh-CN"/>
        </w:rPr>
        <w:t xml:space="preserve">preliminary </w:t>
      </w:r>
      <w:r w:rsidR="00706ECB">
        <w:rPr>
          <w:lang w:eastAsia="zh-CN"/>
        </w:rPr>
        <w:t>scoping</w:t>
      </w:r>
      <w:r w:rsidR="00801CF5">
        <w:rPr>
          <w:lang w:eastAsia="zh-CN"/>
        </w:rPr>
        <w:t xml:space="preserve">, </w:t>
      </w:r>
      <w:r w:rsidR="00F23835">
        <w:rPr>
          <w:lang w:eastAsia="zh-CN"/>
        </w:rPr>
        <w:t xml:space="preserve">CUPPA is </w:t>
      </w:r>
      <w:r w:rsidR="00685D51">
        <w:rPr>
          <w:lang w:eastAsia="zh-CN"/>
        </w:rPr>
        <w:t xml:space="preserve">currently </w:t>
      </w:r>
      <w:r w:rsidR="00F23835">
        <w:rPr>
          <w:lang w:eastAsia="zh-CN"/>
        </w:rPr>
        <w:t xml:space="preserve">the only predictive algorithm </w:t>
      </w:r>
      <w:r w:rsidR="0040107B">
        <w:rPr>
          <w:lang w:eastAsia="zh-CN"/>
        </w:rPr>
        <w:t>publicly available</w:t>
      </w:r>
      <w:r w:rsidR="004973FE">
        <w:rPr>
          <w:lang w:eastAsia="zh-CN"/>
        </w:rPr>
        <w:t xml:space="preserve"> and clinically applied</w:t>
      </w:r>
      <w:r w:rsidR="0040107B">
        <w:rPr>
          <w:lang w:eastAsia="zh-CN"/>
        </w:rPr>
        <w:t xml:space="preserve"> </w:t>
      </w:r>
      <w:r w:rsidR="004973FE">
        <w:rPr>
          <w:lang w:eastAsia="zh-CN"/>
        </w:rPr>
        <w:t>that</w:t>
      </w:r>
      <w:r w:rsidR="0073641B">
        <w:rPr>
          <w:lang w:eastAsia="zh-CN"/>
        </w:rPr>
        <w:t xml:space="preserve"> combines both DNA and RNA data in a single </w:t>
      </w:r>
      <w:r w:rsidR="00B525A3">
        <w:rPr>
          <w:lang w:eastAsia="zh-CN"/>
        </w:rPr>
        <w:t xml:space="preserve">model </w:t>
      </w:r>
      <w:r w:rsidR="008C5F6C">
        <w:rPr>
          <w:lang w:eastAsia="zh-CN"/>
        </w:rPr>
        <w:t xml:space="preserve">to identify </w:t>
      </w:r>
      <w:r w:rsidR="00FB7C0F" w:rsidRPr="00FB7C0F">
        <w:rPr>
          <w:lang w:eastAsia="zh-CN"/>
        </w:rPr>
        <w:t xml:space="preserve">molecular signatures </w:t>
      </w:r>
      <w:r w:rsidR="00026900">
        <w:rPr>
          <w:lang w:eastAsia="zh-CN"/>
        </w:rPr>
        <w:t>to</w:t>
      </w:r>
      <w:r w:rsidR="000104E5">
        <w:rPr>
          <w:lang w:eastAsia="zh-CN"/>
        </w:rPr>
        <w:t xml:space="preserve"> </w:t>
      </w:r>
      <w:r w:rsidR="00FB7C0F" w:rsidRPr="00FB7C0F">
        <w:rPr>
          <w:lang w:eastAsia="zh-CN"/>
        </w:rPr>
        <w:t xml:space="preserve">inform </w:t>
      </w:r>
      <w:r w:rsidR="00026900">
        <w:rPr>
          <w:lang w:eastAsia="zh-CN"/>
        </w:rPr>
        <w:t>cancer diagnosis</w:t>
      </w:r>
      <w:r w:rsidR="00FB7C0F">
        <w:rPr>
          <w:lang w:eastAsia="zh-CN"/>
        </w:rPr>
        <w:t xml:space="preserve"> in CUP.</w:t>
      </w:r>
      <w:r w:rsidR="007C1F58">
        <w:rPr>
          <w:lang w:eastAsia="zh-CN"/>
        </w:rPr>
        <w:t xml:space="preserve"> Other algorithms</w:t>
      </w:r>
      <w:r w:rsidR="00291DC7">
        <w:rPr>
          <w:lang w:eastAsia="zh-CN"/>
        </w:rPr>
        <w:t xml:space="preserve"> (not ex</w:t>
      </w:r>
      <w:r w:rsidR="00253DC6">
        <w:rPr>
          <w:lang w:eastAsia="zh-CN"/>
        </w:rPr>
        <w:t>haustive)</w:t>
      </w:r>
      <w:r w:rsidR="007C1F58">
        <w:rPr>
          <w:lang w:eastAsia="zh-CN"/>
        </w:rPr>
        <w:t>, such as CancerTYPE ID</w:t>
      </w:r>
      <w:r w:rsidR="00B67A80">
        <w:rPr>
          <w:lang w:eastAsia="zh-CN"/>
        </w:rPr>
        <w:t xml:space="preserve"> </w:t>
      </w:r>
      <w:r w:rsidR="00291DC7">
        <w:rPr>
          <w:lang w:eastAsia="zh-CN"/>
        </w:rPr>
        <w:fldChar w:fldCharType="begin"/>
      </w:r>
      <w:r w:rsidR="00291DC7">
        <w:rPr>
          <w:lang w:eastAsia="zh-CN"/>
        </w:rPr>
        <w:instrText xml:space="preserve"> ADDIN EN.CITE &lt;EndNote&gt;&lt;Cite&gt;&lt;Author&gt;Thomas&lt;/Author&gt;&lt;Year&gt;2018&lt;/Year&gt;&lt;RecNum&gt;50&lt;/RecNum&gt;&lt;DisplayText&gt;(Thomas et al. 2018)&lt;/DisplayText&gt;&lt;record&gt;&lt;rec-number&gt;50&lt;/rec-number&gt;&lt;foreign-keys&gt;&lt;key app="EN" db-id="02prazdt52fsvjeaddtpaerxesd95zprrvwf" timestamp="1763102003"&gt;50&lt;/key&gt;&lt;/foreign-keys&gt;&lt;ref-type name="Journal Article"&gt;17&lt;/ref-type&gt;&lt;contributors&gt;&lt;authors&gt;&lt;author&gt;Thomas, Sachdev P.&lt;/author&gt;&lt;author&gt;Jacobson, Lauren E.&lt;/author&gt;&lt;author&gt;Victorio, Anthony R.&lt;/author&gt;&lt;author&gt;Operaña, Theresa N.&lt;/author&gt;&lt;author&gt;Schroeder, Brock E.&lt;/author&gt;&lt;author&gt;Schnabel, Catherine A.&lt;/author&gt;&lt;author&gt;Braiteh, Fadi&lt;/author&gt;&lt;/authors&gt;&lt;/contributors&gt;&lt;titles&gt;&lt;title&gt;Multi-Institutional, Prospective Clinical Utility Study Evaluating the Impact of the 92-Gene Assay (CancerTYPE ID) on Final Diagnosis and Treatment Planning in Patients With Metastatic Cancer With an Unknown or Unclear Diagnosis&lt;/title&gt;&lt;secondary-title&gt;JCO Precision Oncology&lt;/secondary-title&gt;&lt;/titles&gt;&lt;periodical&gt;&lt;full-title&gt;JCO Precision Oncology&lt;/full-title&gt;&lt;/periodical&gt;&lt;pages&gt;1-12&lt;/pages&gt;&lt;number&gt;2&lt;/number&gt;&lt;dates&gt;&lt;year&gt;2018&lt;/year&gt;&lt;pub-dates&gt;&lt;date&gt;2018/03/01&lt;/date&gt;&lt;/pub-dates&gt;&lt;/dates&gt;&lt;publisher&gt;Wolters Kluwer&lt;/publisher&gt;&lt;urls&gt;&lt;related-urls&gt;&lt;url&gt;https://doi.org/10.1200/PO.17.00145&lt;/url&gt;&lt;/related-urls&gt;&lt;/urls&gt;&lt;electronic-resource-num&gt;10.1200/PO.17.00145&lt;/electronic-resource-num&gt;&lt;access-date&gt;2025/11/13&lt;/access-date&gt;&lt;/record&gt;&lt;/Cite&gt;&lt;/EndNote&gt;</w:instrText>
      </w:r>
      <w:r w:rsidR="00291DC7">
        <w:rPr>
          <w:lang w:eastAsia="zh-CN"/>
        </w:rPr>
        <w:fldChar w:fldCharType="separate"/>
      </w:r>
      <w:r w:rsidR="00291DC7">
        <w:rPr>
          <w:noProof/>
          <w:lang w:eastAsia="zh-CN"/>
        </w:rPr>
        <w:t>(Thomas et al. 2018)</w:t>
      </w:r>
      <w:r w:rsidR="00291DC7">
        <w:rPr>
          <w:lang w:eastAsia="zh-CN"/>
        </w:rPr>
        <w:fldChar w:fldCharType="end"/>
      </w:r>
      <w:r w:rsidR="007C1F58">
        <w:rPr>
          <w:lang w:eastAsia="zh-CN"/>
        </w:rPr>
        <w:t>, Tempus T</w:t>
      </w:r>
      <w:r w:rsidR="00F81DC1">
        <w:rPr>
          <w:lang w:eastAsia="zh-CN"/>
        </w:rPr>
        <w:t xml:space="preserve">umor </w:t>
      </w:r>
      <w:r w:rsidR="007C1F58">
        <w:rPr>
          <w:lang w:eastAsia="zh-CN"/>
        </w:rPr>
        <w:t>O</w:t>
      </w:r>
      <w:r w:rsidR="00F81DC1">
        <w:rPr>
          <w:lang w:eastAsia="zh-CN"/>
        </w:rPr>
        <w:t>rigin</w:t>
      </w:r>
      <w:r w:rsidR="00253DC6">
        <w:rPr>
          <w:lang w:eastAsia="zh-CN"/>
        </w:rPr>
        <w:t xml:space="preserve"> (TO)</w:t>
      </w:r>
      <w:r w:rsidR="00F81DC1">
        <w:rPr>
          <w:lang w:eastAsia="zh-CN"/>
        </w:rPr>
        <w:t xml:space="preserve"> </w:t>
      </w:r>
      <w:r w:rsidR="00291DC7">
        <w:rPr>
          <w:lang w:eastAsia="zh-CN"/>
        </w:rPr>
        <w:fldChar w:fldCharType="begin">
          <w:fldData xml:space="preserve">PEVuZE5vdGU+PENpdGU+PEF1dGhvcj5NaWNodWRhPC9BdXRob3I+PFllYXI+MjAyMzwvWWVhcj48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</w:fldData>
        </w:fldChar>
      </w:r>
      <w:r w:rsidR="00291DC7">
        <w:rPr>
          <w:lang w:eastAsia="zh-CN"/>
        </w:rPr>
        <w:instrText xml:space="preserve"> ADDIN EN.CITE </w:instrText>
      </w:r>
      <w:r w:rsidR="00291DC7">
        <w:rPr>
          <w:lang w:eastAsia="zh-CN"/>
        </w:rPr>
        <w:fldChar w:fldCharType="begin">
          <w:fldData xml:space="preserve">PEVuZE5vdGU+PENpdGU+PEF1dGhvcj5NaWNodWRhPC9BdXRob3I+PFllYXI+MjAyMzwvWWVhcj48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</w:fldData>
        </w:fldChar>
      </w:r>
      <w:r w:rsidR="00291DC7">
        <w:rPr>
          <w:lang w:eastAsia="zh-CN"/>
        </w:rPr>
        <w:instrText xml:space="preserve"> ADDIN EN.CITE.DATA </w:instrText>
      </w:r>
      <w:r w:rsidR="00291DC7">
        <w:rPr>
          <w:lang w:eastAsia="zh-CN"/>
        </w:rPr>
      </w:r>
      <w:r w:rsidR="00291DC7">
        <w:rPr>
          <w:lang w:eastAsia="zh-CN"/>
        </w:rPr>
        <w:fldChar w:fldCharType="end"/>
      </w:r>
      <w:r w:rsidR="00291DC7">
        <w:rPr>
          <w:lang w:eastAsia="zh-CN"/>
        </w:rPr>
      </w:r>
      <w:r w:rsidR="00291DC7">
        <w:rPr>
          <w:lang w:eastAsia="zh-CN"/>
        </w:rPr>
        <w:fldChar w:fldCharType="separate"/>
      </w:r>
      <w:r w:rsidR="00291DC7">
        <w:rPr>
          <w:noProof/>
          <w:lang w:eastAsia="zh-CN"/>
        </w:rPr>
        <w:t>(Michuda et al. 2023)</w:t>
      </w:r>
      <w:r w:rsidR="00291DC7">
        <w:rPr>
          <w:lang w:eastAsia="zh-CN"/>
        </w:rPr>
        <w:fldChar w:fldCharType="end"/>
      </w:r>
      <w:r w:rsidR="005F1FB2">
        <w:rPr>
          <w:lang w:eastAsia="zh-CN"/>
        </w:rPr>
        <w:t xml:space="preserve"> </w:t>
      </w:r>
      <w:r w:rsidR="007E1513">
        <w:rPr>
          <w:lang w:eastAsia="zh-CN"/>
        </w:rPr>
        <w:t>and CUP-AI-Dx</w:t>
      </w:r>
      <w:r w:rsidR="00F71E0C">
        <w:rPr>
          <w:lang w:eastAsia="zh-CN"/>
        </w:rPr>
        <w:t xml:space="preserve"> </w:t>
      </w:r>
      <w:r w:rsidR="00291DC7">
        <w:rPr>
          <w:lang w:eastAsia="zh-CN"/>
        </w:rPr>
        <w:fldChar w:fldCharType="begin"/>
      </w:r>
      <w:r w:rsidR="00291DC7">
        <w:rPr>
          <w:lang w:eastAsia="zh-CN"/>
        </w:rPr>
        <w:instrText xml:space="preserve"> ADDIN EN.CITE &lt;EndNote&gt;&lt;Cite&gt;&lt;Author&gt;Zhao&lt;/Author&gt;&lt;Year&gt;2020&lt;/Year&gt;&lt;RecNum&gt;52&lt;/RecNum&gt;&lt;DisplayText&gt;(Zhao et al. 2020)&lt;/DisplayText&gt;&lt;record&gt;&lt;rec-number&gt;52&lt;/rec-number&gt;&lt;foreign-keys&gt;&lt;key app="EN" db-id="02prazdt52fsvjeaddtpaerxesd95zprrvwf" timestamp="1763102375"&gt;52&lt;/key&gt;&lt;/foreign-keys&gt;&lt;ref-type name="Journal Article"&gt;17&lt;/ref-type&gt;&lt;contributors&gt;&lt;authors&gt;&lt;author&gt;Zhao, Yue&lt;/author&gt;&lt;author&gt;Pan, Ziwei&lt;/author&gt;&lt;author&gt;Namburi, Sandeep&lt;/author&gt;&lt;author&gt;Pattison, Andrew&lt;/author&gt;&lt;author&gt;Posner, Atara&lt;/author&gt;&lt;author&gt;Balachander, Shiva&lt;/author&gt;&lt;author&gt;Paisie, Carolyn A.&lt;/author&gt;&lt;author&gt;Reddi, Honey V.&lt;/author&gt;&lt;author&gt;Rueter, Jens&lt;/author&gt;&lt;author&gt;Gill, Anthony J.&lt;/author&gt;&lt;author&gt;Fox, Stephen&lt;/author&gt;&lt;author&gt;Raghav, Kanwal P. S.&lt;/author&gt;&lt;author&gt;Flynn, William F.&lt;/author&gt;&lt;author&gt;Tothill, Richard W.&lt;/author&gt;&lt;author&gt;Li, Sheng&lt;/author&gt;&lt;author&gt;Karuturi, R. Krishna Murthy&lt;/author&gt;&lt;author&gt;George, Joshy&lt;/author&gt;&lt;/authors&gt;&lt;/contributors&gt;&lt;titles&gt;&lt;title&gt;CUP-AI-Dx: A tool for inferring cancer tissue of origin and molecular subtype using RNA gene-expression data and artificial intelligence&lt;/title&gt;&lt;secondary-title&gt;eBioMedicine&lt;/secondary-title&gt;&lt;/titles&gt;&lt;periodical&gt;&lt;full-title&gt;eBioMedicine&lt;/full-title&gt;&lt;/periodical&gt;&lt;volume&gt;61&lt;/volume&gt;&lt;dates&gt;&lt;year&gt;2020&lt;/year&gt;&lt;/dates&gt;&lt;publisher&gt;Elsevier&lt;/publisher&gt;&lt;isbn&gt;2352-3964&lt;/isbn&gt;&lt;urls&gt;&lt;related-urls&gt;&lt;url&gt;https://doi.org/10.1016/j.ebiom.2020.103030&lt;/url&gt;&lt;/related-urls&gt;&lt;/urls&gt;&lt;electronic-resource-num&gt;10.1016/j.ebiom.2020.103030&lt;/electronic-resource-num&gt;&lt;access-date&gt;2025/11/13&lt;/access-date&gt;&lt;/record&gt;&lt;/Cite&gt;&lt;/EndNote&gt;</w:instrText>
      </w:r>
      <w:r w:rsidR="00291DC7">
        <w:rPr>
          <w:lang w:eastAsia="zh-CN"/>
        </w:rPr>
        <w:fldChar w:fldCharType="separate"/>
      </w:r>
      <w:r w:rsidR="00291DC7">
        <w:rPr>
          <w:noProof/>
          <w:lang w:eastAsia="zh-CN"/>
        </w:rPr>
        <w:t>(Zhao et al. 2020)</w:t>
      </w:r>
      <w:r w:rsidR="00291DC7">
        <w:rPr>
          <w:lang w:eastAsia="zh-CN"/>
        </w:rPr>
        <w:fldChar w:fldCharType="end"/>
      </w:r>
      <w:r w:rsidR="00D05688">
        <w:rPr>
          <w:lang w:eastAsia="zh-CN"/>
        </w:rPr>
        <w:t>,</w:t>
      </w:r>
      <w:r w:rsidR="00253DC6">
        <w:rPr>
          <w:lang w:eastAsia="zh-CN"/>
        </w:rPr>
        <w:t xml:space="preserve"> </w:t>
      </w:r>
      <w:r w:rsidR="003D1239">
        <w:rPr>
          <w:lang w:eastAsia="zh-CN"/>
        </w:rPr>
        <w:t>p</w:t>
      </w:r>
      <w:r w:rsidR="001E741C">
        <w:rPr>
          <w:lang w:eastAsia="zh-CN"/>
        </w:rPr>
        <w:t>redominately rely on RN</w:t>
      </w:r>
      <w:r w:rsidR="00952921">
        <w:rPr>
          <w:lang w:eastAsia="zh-CN"/>
        </w:rPr>
        <w:t>A</w:t>
      </w:r>
      <w:r w:rsidR="004E1F5C">
        <w:rPr>
          <w:lang w:eastAsia="zh-CN"/>
        </w:rPr>
        <w:t>-based data</w:t>
      </w:r>
      <w:r w:rsidR="00D05688">
        <w:rPr>
          <w:lang w:eastAsia="zh-CN"/>
        </w:rPr>
        <w:t>,</w:t>
      </w:r>
      <w:r w:rsidR="008A76E5">
        <w:rPr>
          <w:lang w:eastAsia="zh-CN"/>
        </w:rPr>
        <w:t xml:space="preserve"> </w:t>
      </w:r>
      <w:r w:rsidR="00D05688">
        <w:rPr>
          <w:lang w:eastAsia="zh-CN"/>
        </w:rPr>
        <w:t>while</w:t>
      </w:r>
      <w:r w:rsidR="004161B5">
        <w:rPr>
          <w:lang w:eastAsia="zh-CN"/>
        </w:rPr>
        <w:t xml:space="preserve"> EPICUP</w:t>
      </w:r>
      <w:r w:rsidR="00A05A09">
        <w:rPr>
          <w:lang w:eastAsia="zh-CN"/>
        </w:rPr>
        <w:t xml:space="preserve"> </w:t>
      </w:r>
      <w:r w:rsidR="00291DC7">
        <w:rPr>
          <w:lang w:eastAsia="zh-CN"/>
        </w:rPr>
        <w:fldChar w:fldCharType="begin">
          <w:fldData xml:space="preserve">PEVuZE5vdGU+PENpdGU+PEF1dGhvcj5Nb3JhbjwvQXV0aG9yPjxZZWFyPjIwMTY8L1llYXI+PFJl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==
</w:fldData>
        </w:fldChar>
      </w:r>
      <w:r w:rsidR="00291DC7">
        <w:rPr>
          <w:lang w:eastAsia="zh-CN"/>
        </w:rPr>
        <w:instrText xml:space="preserve"> ADDIN EN.CITE </w:instrText>
      </w:r>
      <w:r w:rsidR="00291DC7">
        <w:rPr>
          <w:lang w:eastAsia="zh-CN"/>
        </w:rPr>
        <w:fldChar w:fldCharType="begin">
          <w:fldData xml:space="preserve">PEVuZE5vdGU+PENpdGU+PEF1dGhvcj5Nb3JhbjwvQXV0aG9yPjxZZWFyPjIwMTY8L1llYXI+PFJl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==
</w:fldData>
        </w:fldChar>
      </w:r>
      <w:r w:rsidR="00291DC7">
        <w:rPr>
          <w:lang w:eastAsia="zh-CN"/>
        </w:rPr>
        <w:instrText xml:space="preserve"> ADDIN EN.CITE.DATA </w:instrText>
      </w:r>
      <w:r w:rsidR="00291DC7">
        <w:rPr>
          <w:lang w:eastAsia="zh-CN"/>
        </w:rPr>
      </w:r>
      <w:r w:rsidR="00291DC7">
        <w:rPr>
          <w:lang w:eastAsia="zh-CN"/>
        </w:rPr>
        <w:fldChar w:fldCharType="end"/>
      </w:r>
      <w:r w:rsidR="00291DC7">
        <w:rPr>
          <w:lang w:eastAsia="zh-CN"/>
        </w:rPr>
      </w:r>
      <w:r w:rsidR="00291DC7">
        <w:rPr>
          <w:lang w:eastAsia="zh-CN"/>
        </w:rPr>
        <w:fldChar w:fldCharType="separate"/>
      </w:r>
      <w:r w:rsidR="00291DC7">
        <w:rPr>
          <w:noProof/>
          <w:lang w:eastAsia="zh-CN"/>
        </w:rPr>
        <w:t>(Moran et al. 2016)</w:t>
      </w:r>
      <w:r w:rsidR="00291DC7">
        <w:rPr>
          <w:lang w:eastAsia="zh-CN"/>
        </w:rPr>
        <w:fldChar w:fldCharType="end"/>
      </w:r>
      <w:r w:rsidR="004161B5">
        <w:rPr>
          <w:lang w:eastAsia="zh-CN"/>
        </w:rPr>
        <w:t xml:space="preserve">, </w:t>
      </w:r>
      <w:r w:rsidR="007B236A" w:rsidRPr="007B236A">
        <w:rPr>
          <w:lang w:eastAsia="zh-CN"/>
        </w:rPr>
        <w:t>Supervised Cancer Origin Prediction Using Expression (SCOPE)</w:t>
      </w:r>
      <w:r w:rsidR="007B236A">
        <w:rPr>
          <w:lang w:eastAsia="zh-CN"/>
        </w:rPr>
        <w:t xml:space="preserve"> </w:t>
      </w:r>
      <w:r w:rsidR="00291DC7">
        <w:rPr>
          <w:lang w:eastAsia="zh-CN"/>
        </w:rPr>
        <w:fldChar w:fldCharType="begin"/>
      </w:r>
      <w:r w:rsidR="00291DC7">
        <w:rPr>
          <w:lang w:eastAsia="zh-CN"/>
        </w:rPr>
        <w:instrText xml:space="preserve"> ADDIN EN.CITE &lt;EndNote&gt;&lt;Cite&gt;&lt;Author&gt;Grewal&lt;/Author&gt;&lt;Year&gt;2019&lt;/Year&gt;&lt;RecNum&gt;56&lt;/RecNum&gt;&lt;DisplayText&gt;(Grewal et al. 2019)&lt;/DisplayText&gt;&lt;record&gt;&lt;rec-number&gt;56&lt;/rec-number&gt;&lt;foreign-keys&gt;&lt;key app="EN" db-id="02prazdt52fsvjeaddtpaerxesd95zprrvwf" timestamp="1763102947"&gt;56&lt;/key&gt;&lt;/foreign-keys&gt;&lt;ref-type name="Journal Article"&gt;17&lt;/ref-type&gt;&lt;contributors&gt;&lt;authors&gt;&lt;author&gt;Grewal, Jasleen K.&lt;/author&gt;&lt;author&gt;Tessier-Cloutier, Basile&lt;/author&gt;&lt;author&gt;Jones, Martin&lt;/author&gt;&lt;author&gt;Gakkhar, Sitanshu&lt;/author&gt;&lt;author&gt;Ma, Yussanne&lt;/author&gt;&lt;author&gt;Moore, Richard&lt;/author&gt;&lt;author&gt;Mungall, Andrew J.&lt;/author&gt;&lt;author&gt;Zhao, Yongjun&lt;/author&gt;&lt;author&gt;Taylor, Michael D.&lt;/author&gt;&lt;author&gt;Gelmon, Karen&lt;/author&gt;&lt;author&gt;Lim, Howard&lt;/author&gt;&lt;author&gt;Renouf, Daniel&lt;/author&gt;&lt;author&gt;Laskin, Janessa&lt;/author&gt;&lt;author&gt;Marra, Marco&lt;/author&gt;&lt;author&gt;Yip, Stephen&lt;/author&gt;&lt;author&gt;Jones, Steven J. M.&lt;/author&gt;&lt;/authors&gt;&lt;/contributors&gt;&lt;titles&gt;&lt;title&gt;Application of a Neural Network Whole Transcriptome–Based Pan-Cancer Method for Diagnosis of Primary and Metastatic Cancers&lt;/title&gt;&lt;secondary-title&gt;JAMA Network Open&lt;/secondary-title&gt;&lt;/titles&gt;&lt;periodical&gt;&lt;full-title&gt;JAMA Network Open&lt;/full-title&gt;&lt;/periodical&gt;&lt;pages&gt;e192597-e192597&lt;/pages&gt;&lt;volume&gt;2&lt;/volume&gt;&lt;number&gt;4&lt;/number&gt;&lt;dates&gt;&lt;year&gt;2019&lt;/year&gt;&lt;/dates&gt;&lt;isbn&gt;2574-3805&lt;/isbn&gt;&lt;urls&gt;&lt;related-urls&gt;&lt;url&gt;https://doi.org/10.1001/jamanetworkopen.2019.2597&lt;/url&gt;&lt;/related-urls&gt;&lt;/urls&gt;&lt;electronic-resource-num&gt;10.1001/jamanetworkopen.2019.2597&lt;/electronic-resource-num&gt;&lt;access-date&gt;11/14/2025&lt;/access-date&gt;&lt;/record&gt;&lt;/Cite&gt;&lt;/EndNote&gt;</w:instrText>
      </w:r>
      <w:r w:rsidR="00291DC7">
        <w:rPr>
          <w:lang w:eastAsia="zh-CN"/>
        </w:rPr>
        <w:fldChar w:fldCharType="separate"/>
      </w:r>
      <w:r w:rsidR="00291DC7">
        <w:rPr>
          <w:noProof/>
          <w:lang w:eastAsia="zh-CN"/>
        </w:rPr>
        <w:t>(Grewal et al. 2019)</w:t>
      </w:r>
      <w:r w:rsidR="00291DC7">
        <w:rPr>
          <w:lang w:eastAsia="zh-CN"/>
        </w:rPr>
        <w:fldChar w:fldCharType="end"/>
      </w:r>
      <w:r w:rsidR="00952921">
        <w:rPr>
          <w:lang w:eastAsia="zh-CN"/>
        </w:rPr>
        <w:t xml:space="preserve">, </w:t>
      </w:r>
      <w:r w:rsidR="007E1513">
        <w:rPr>
          <w:lang w:eastAsia="zh-CN"/>
        </w:rPr>
        <w:t xml:space="preserve">and </w:t>
      </w:r>
      <w:r w:rsidR="003671BB" w:rsidRPr="003671BB">
        <w:rPr>
          <w:lang w:eastAsia="zh-CN"/>
        </w:rPr>
        <w:t xml:space="preserve">Cancer of Unknown Primary Location Resolver </w:t>
      </w:r>
      <w:r w:rsidR="003671BB">
        <w:rPr>
          <w:lang w:eastAsia="zh-CN"/>
        </w:rPr>
        <w:t>(</w:t>
      </w:r>
      <w:r w:rsidR="00952921">
        <w:rPr>
          <w:lang w:eastAsia="zh-CN"/>
        </w:rPr>
        <w:t>CUPLR</w:t>
      </w:r>
      <w:r w:rsidR="003671BB">
        <w:rPr>
          <w:lang w:eastAsia="zh-CN"/>
        </w:rPr>
        <w:t>)</w:t>
      </w:r>
      <w:r w:rsidR="00B14841">
        <w:rPr>
          <w:lang w:eastAsia="zh-CN"/>
        </w:rPr>
        <w:t xml:space="preserve"> </w:t>
      </w:r>
      <w:r w:rsidR="00291DC7">
        <w:rPr>
          <w:lang w:eastAsia="zh-CN"/>
        </w:rPr>
        <w:fldChar w:fldCharType="begin"/>
      </w:r>
      <w:r w:rsidR="00291DC7">
        <w:rPr>
          <w:lang w:eastAsia="zh-CN"/>
        </w:rPr>
        <w:instrText xml:space="preserve"> ADDIN EN.CITE &lt;EndNote&gt;&lt;Cite&gt;&lt;Author&gt;Nguyen&lt;/Author&gt;&lt;Year&gt;2022&lt;/Year&gt;&lt;RecNum&gt;53&lt;/RecNum&gt;&lt;DisplayText&gt;(Nguyen, Van Hoeck &amp;amp; Cuppen 2022)&lt;/DisplayText&gt;&lt;record&gt;&lt;rec-number&gt;53&lt;/rec-number&gt;&lt;foreign-keys&gt;&lt;key app="EN" db-id="02prazdt52fsvjeaddtpaerxesd95zprrvwf" timestamp="1763102550"&gt;53&lt;/key&gt;&lt;/foreign-keys&gt;&lt;ref-type name="Journal Article"&gt;17&lt;/ref-type&gt;&lt;contributors&gt;&lt;authors&gt;&lt;author&gt;Nguyen, Luan&lt;/author&gt;&lt;author&gt;Van Hoeck, Arne&lt;/author&gt;&lt;author&gt;Cuppen, Edwin&lt;/author&gt;&lt;/authors&gt;&lt;/contributors&gt;&lt;titles&gt;&lt;title&gt;Machine learning-based tissue of origin classification for cancer of unknown primary diagnostics using genome-wide mutation features&lt;/title&gt;&lt;secondary-title&gt;Nature Communications&lt;/secondary-title&gt;&lt;/titles&gt;&lt;periodical&gt;&lt;full-title&gt;Nature Communications&lt;/full-title&gt;&lt;/periodical&gt;&lt;pages&gt;4013&lt;/pages&gt;&lt;volume&gt;13&lt;/volume&gt;&lt;number&gt;1&lt;/number&gt;&lt;dates&gt;&lt;year&gt;2022&lt;/year&gt;&lt;pub-dates&gt;&lt;date&gt;2022/07/11&lt;/date&gt;&lt;/pub-dates&gt;&lt;/dates&gt;&lt;isbn&gt;2041-1723&lt;/isbn&gt;&lt;urls&gt;&lt;related-urls&gt;&lt;url&gt;https://doi.org/10.1038/s41467-022-31666-w&lt;/url&gt;&lt;/related-urls&gt;&lt;/urls&gt;&lt;electronic-resource-num&gt;10.1038/s41467-022-31666-w&lt;/electronic-resource-num&gt;&lt;/record&gt;&lt;/Cite&gt;&lt;/EndNote&gt;</w:instrText>
      </w:r>
      <w:r w:rsidR="00291DC7">
        <w:rPr>
          <w:lang w:eastAsia="zh-CN"/>
        </w:rPr>
        <w:fldChar w:fldCharType="separate"/>
      </w:r>
      <w:r w:rsidR="00291DC7">
        <w:rPr>
          <w:noProof/>
          <w:lang w:eastAsia="zh-CN"/>
        </w:rPr>
        <w:t>(Nguyen, Van Hoeck &amp; Cuppen 2022)</w:t>
      </w:r>
      <w:r w:rsidR="00291DC7">
        <w:rPr>
          <w:lang w:eastAsia="zh-CN"/>
        </w:rPr>
        <w:fldChar w:fldCharType="end"/>
      </w:r>
      <w:r w:rsidR="004161B5">
        <w:rPr>
          <w:lang w:eastAsia="zh-CN"/>
        </w:rPr>
        <w:t xml:space="preserve"> </w:t>
      </w:r>
      <w:r w:rsidR="004E1F5C">
        <w:rPr>
          <w:lang w:eastAsia="zh-CN"/>
        </w:rPr>
        <w:t>rely on DNA-based data.</w:t>
      </w:r>
      <w:r w:rsidR="003D1239">
        <w:rPr>
          <w:lang w:eastAsia="zh-CN"/>
        </w:rPr>
        <w:t xml:space="preserve"> </w:t>
      </w:r>
      <w:r w:rsidR="00BD5945">
        <w:rPr>
          <w:lang w:eastAsia="zh-CN"/>
        </w:rPr>
        <w:t>I</w:t>
      </w:r>
      <w:r w:rsidR="00B8093D">
        <w:rPr>
          <w:lang w:eastAsia="zh-CN"/>
        </w:rPr>
        <w:t xml:space="preserve">n the near future, other predictive algorithms combining both </w:t>
      </w:r>
      <w:r w:rsidR="00466CA1">
        <w:rPr>
          <w:lang w:eastAsia="zh-CN"/>
        </w:rPr>
        <w:t xml:space="preserve">DNA and RNA data will </w:t>
      </w:r>
      <w:r w:rsidR="00BD5945">
        <w:rPr>
          <w:lang w:eastAsia="zh-CN"/>
        </w:rPr>
        <w:t xml:space="preserve">likely </w:t>
      </w:r>
      <w:r w:rsidR="00466CA1">
        <w:rPr>
          <w:lang w:eastAsia="zh-CN"/>
        </w:rPr>
        <w:t>become available</w:t>
      </w:r>
      <w:r w:rsidR="00126DD2">
        <w:rPr>
          <w:lang w:eastAsia="zh-CN"/>
        </w:rPr>
        <w:t xml:space="preserve">. </w:t>
      </w:r>
      <w:r w:rsidR="00A50C6A">
        <w:rPr>
          <w:lang w:eastAsia="zh-CN"/>
        </w:rPr>
        <w:t>T</w:t>
      </w:r>
      <w:r w:rsidR="006F42A0">
        <w:rPr>
          <w:lang w:eastAsia="zh-CN"/>
        </w:rPr>
        <w:t xml:space="preserve">he application </w:t>
      </w:r>
      <w:r w:rsidR="00E01775">
        <w:rPr>
          <w:lang w:eastAsia="zh-CN"/>
        </w:rPr>
        <w:t>provid</w:t>
      </w:r>
      <w:r w:rsidR="00CC14A3">
        <w:rPr>
          <w:lang w:eastAsia="zh-CN"/>
        </w:rPr>
        <w:t>ed no</w:t>
      </w:r>
      <w:r w:rsidR="00E01775">
        <w:rPr>
          <w:lang w:eastAsia="zh-CN"/>
        </w:rPr>
        <w:t xml:space="preserve"> information if algorithms other than CUPPA </w:t>
      </w:r>
      <w:r w:rsidR="000D4176">
        <w:rPr>
          <w:lang w:eastAsia="zh-CN"/>
        </w:rPr>
        <w:t>w</w:t>
      </w:r>
      <w:r w:rsidR="00E01775">
        <w:rPr>
          <w:lang w:eastAsia="zh-CN"/>
        </w:rPr>
        <w:t xml:space="preserve">ould be considered. </w:t>
      </w:r>
    </w:p>
    <w:p w14:paraId="7333C45B" w14:textId="577EAC4C" w:rsidR="00975AF4" w:rsidRPr="004E2942" w:rsidRDefault="00975AF4" w:rsidP="00CF3F29">
      <w:pPr>
        <w:rPr>
          <w:lang w:eastAsia="zh-CN"/>
        </w:rPr>
      </w:pPr>
      <w:r w:rsidRPr="004E2942">
        <w:rPr>
          <w:lang w:eastAsia="zh-CN"/>
        </w:rPr>
        <w:t>The application is</w:t>
      </w:r>
      <w:r w:rsidR="003A44AC" w:rsidRPr="004E2942">
        <w:rPr>
          <w:lang w:eastAsia="zh-CN"/>
        </w:rPr>
        <w:t xml:space="preserve"> for the use of </w:t>
      </w:r>
      <w:r w:rsidR="008A401B" w:rsidRPr="004E2942">
        <w:rPr>
          <w:lang w:eastAsia="zh-CN"/>
        </w:rPr>
        <w:t>WGTS in association w</w:t>
      </w:r>
      <w:r w:rsidR="00A00CDC" w:rsidRPr="004E2942">
        <w:rPr>
          <w:lang w:eastAsia="zh-CN"/>
        </w:rPr>
        <w:t xml:space="preserve">ith </w:t>
      </w:r>
      <w:r w:rsidR="00266C2F" w:rsidRPr="004E2942">
        <w:rPr>
          <w:lang w:eastAsia="zh-CN"/>
        </w:rPr>
        <w:t>CUPPA</w:t>
      </w:r>
      <w:r w:rsidR="0052089B" w:rsidRPr="004E2942">
        <w:rPr>
          <w:lang w:eastAsia="zh-CN"/>
        </w:rPr>
        <w:t xml:space="preserve"> or other clinically </w:t>
      </w:r>
      <w:r w:rsidR="00266C2F" w:rsidRPr="004E2942">
        <w:rPr>
          <w:lang w:eastAsia="zh-CN"/>
        </w:rPr>
        <w:t>validated prediction algorithm</w:t>
      </w:r>
      <w:r w:rsidR="007C3538" w:rsidRPr="004E2942">
        <w:rPr>
          <w:lang w:eastAsia="zh-CN"/>
        </w:rPr>
        <w:t>s</w:t>
      </w:r>
      <w:r w:rsidR="00266C2F" w:rsidRPr="004E2942">
        <w:rPr>
          <w:lang w:eastAsia="zh-CN"/>
        </w:rPr>
        <w:t>.</w:t>
      </w:r>
    </w:p>
    <w:p w14:paraId="059E393D" w14:textId="2C4F39F6" w:rsidR="00D11F90" w:rsidRDefault="00D11F90" w:rsidP="006D6F26">
      <w:pPr>
        <w:pStyle w:val="Heading4"/>
        <w:rPr>
          <w:lang w:eastAsia="zh-CN"/>
        </w:rPr>
      </w:pPr>
      <w:r>
        <w:rPr>
          <w:lang w:eastAsia="zh-CN"/>
        </w:rPr>
        <w:lastRenderedPageBreak/>
        <w:t>C</w:t>
      </w:r>
      <w:r>
        <w:rPr>
          <w:rFonts w:hint="eastAsia"/>
          <w:lang w:eastAsia="zh-CN"/>
        </w:rPr>
        <w:t>omprehensive genomic profiling</w:t>
      </w:r>
    </w:p>
    <w:p w14:paraId="335A44C3" w14:textId="43F01D5C" w:rsidR="005B1098" w:rsidRDefault="005B1098" w:rsidP="001E233C">
      <w:pPr>
        <w:rPr>
          <w:lang w:eastAsia="zh-CN"/>
        </w:rPr>
      </w:pPr>
      <w:r>
        <w:rPr>
          <w:lang w:eastAsia="zh-CN"/>
        </w:rPr>
        <w:t xml:space="preserve">CGP is a NGS approach that </w:t>
      </w:r>
      <w:r w:rsidR="004C399F" w:rsidRPr="004C399F">
        <w:rPr>
          <w:lang w:eastAsia="zh-CN"/>
        </w:rPr>
        <w:t xml:space="preserve">assesses </w:t>
      </w:r>
      <w:r w:rsidR="00B60C02">
        <w:rPr>
          <w:lang w:eastAsia="zh-CN"/>
        </w:rPr>
        <w:t>11 to 596</w:t>
      </w:r>
      <w:r w:rsidR="004C399F" w:rsidRPr="004C399F">
        <w:rPr>
          <w:lang w:eastAsia="zh-CN"/>
        </w:rPr>
        <w:t xml:space="preserve"> genes using a single assay.</w:t>
      </w:r>
      <w:r w:rsidR="00AB38F9">
        <w:rPr>
          <w:lang w:eastAsia="zh-CN"/>
        </w:rPr>
        <w:t xml:space="preserve"> RNA </w:t>
      </w:r>
      <w:r w:rsidR="00A679D8">
        <w:rPr>
          <w:lang w:eastAsia="zh-CN"/>
        </w:rPr>
        <w:t>is</w:t>
      </w:r>
      <w:r w:rsidR="00897915">
        <w:rPr>
          <w:lang w:eastAsia="zh-CN"/>
        </w:rPr>
        <w:t xml:space="preserve"> typically</w:t>
      </w:r>
      <w:r w:rsidR="00A679D8">
        <w:rPr>
          <w:lang w:eastAsia="zh-CN"/>
        </w:rPr>
        <w:t xml:space="preserve"> not included</w:t>
      </w:r>
      <w:r w:rsidR="00FC646C">
        <w:rPr>
          <w:lang w:eastAsia="zh-CN"/>
        </w:rPr>
        <w:t xml:space="preserve"> in</w:t>
      </w:r>
      <w:r w:rsidR="00897915">
        <w:rPr>
          <w:lang w:eastAsia="zh-CN"/>
        </w:rPr>
        <w:t xml:space="preserve"> CGP assays</w:t>
      </w:r>
      <w:r w:rsidR="00EC046F">
        <w:rPr>
          <w:lang w:eastAsia="zh-CN"/>
        </w:rPr>
        <w:t xml:space="preserve"> </w:t>
      </w:r>
      <w:r w:rsidR="001B60ED">
        <w:rPr>
          <w:lang w:eastAsia="zh-CN"/>
        </w:rPr>
        <w:fldChar w:fldCharType="begin">
          <w:fldData xml:space="preserve">PEVuZE5vdGU+PENpdGU+PEF1dGhvcj5IdWFuZzwvQXV0aG9yPjxZZWFyPjIwMjU8L1llYXI+PFJl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</w:fldData>
        </w:fldChar>
      </w:r>
      <w:r w:rsidR="002735C6">
        <w:rPr>
          <w:lang w:eastAsia="zh-CN"/>
        </w:rPr>
        <w:instrText xml:space="preserve"> ADDIN EN.CITE </w:instrText>
      </w:r>
      <w:r w:rsidR="002735C6">
        <w:rPr>
          <w:lang w:eastAsia="zh-CN"/>
        </w:rPr>
        <w:fldChar w:fldCharType="begin">
          <w:fldData xml:space="preserve">PEVuZE5vdGU+PENpdGU+PEF1dGhvcj5IdWFuZzwvQXV0aG9yPjxZZWFyPjIwMjU8L1llYXI+PFJl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</w:fldData>
        </w:fldChar>
      </w:r>
      <w:r w:rsidR="002735C6">
        <w:rPr>
          <w:lang w:eastAsia="zh-CN"/>
        </w:rPr>
        <w:instrText xml:space="preserve"> ADDIN EN.CITE.DATA </w:instrText>
      </w:r>
      <w:r w:rsidR="002735C6">
        <w:rPr>
          <w:lang w:eastAsia="zh-CN"/>
        </w:rPr>
      </w:r>
      <w:r w:rsidR="002735C6">
        <w:rPr>
          <w:lang w:eastAsia="zh-CN"/>
        </w:rPr>
        <w:fldChar w:fldCharType="end"/>
      </w:r>
      <w:r w:rsidR="001B60ED">
        <w:rPr>
          <w:lang w:eastAsia="zh-CN"/>
        </w:rPr>
      </w:r>
      <w:r w:rsidR="001B60ED">
        <w:rPr>
          <w:lang w:eastAsia="zh-CN"/>
        </w:rPr>
        <w:fldChar w:fldCharType="separate"/>
      </w:r>
      <w:r w:rsidR="002735C6">
        <w:rPr>
          <w:noProof/>
          <w:lang w:eastAsia="zh-CN"/>
        </w:rPr>
        <w:t>(Huang et al. 2025)</w:t>
      </w:r>
      <w:r w:rsidR="001B60ED">
        <w:rPr>
          <w:lang w:eastAsia="zh-CN"/>
        </w:rPr>
        <w:fldChar w:fldCharType="end"/>
      </w:r>
      <w:r w:rsidR="00897915">
        <w:rPr>
          <w:lang w:eastAsia="zh-CN"/>
        </w:rPr>
        <w:t>.</w:t>
      </w:r>
    </w:p>
    <w:p w14:paraId="345CD0C9" w14:textId="15775BE9" w:rsidR="00977902" w:rsidRDefault="00977902" w:rsidP="001E233C">
      <w:pPr>
        <w:rPr>
          <w:lang w:eastAsia="zh-CN"/>
        </w:rPr>
      </w:pPr>
      <w:r>
        <w:rPr>
          <w:rFonts w:hint="eastAsia"/>
          <w:lang w:eastAsia="zh-CN"/>
        </w:rPr>
        <w:t xml:space="preserve">CGP </w:t>
      </w:r>
      <w:r w:rsidR="00BB40A9">
        <w:rPr>
          <w:lang w:eastAsia="zh-CN"/>
        </w:rPr>
        <w:t>is able</w:t>
      </w:r>
      <w:r w:rsidR="00835CD7">
        <w:rPr>
          <w:rFonts w:hint="eastAsia"/>
          <w:lang w:eastAsia="zh-CN"/>
        </w:rPr>
        <w:t xml:space="preserve"> to </w:t>
      </w:r>
      <w:r w:rsidR="00835CD7">
        <w:rPr>
          <w:lang w:eastAsia="zh-CN"/>
        </w:rPr>
        <w:t>identify</w:t>
      </w:r>
      <w:r w:rsidR="00835CD7">
        <w:rPr>
          <w:rFonts w:hint="eastAsia"/>
          <w:lang w:eastAsia="zh-CN"/>
        </w:rPr>
        <w:t xml:space="preserve"> </w:t>
      </w:r>
      <w:r w:rsidR="0032331E">
        <w:rPr>
          <w:lang w:eastAsia="zh-CN"/>
        </w:rPr>
        <w:t>4</w:t>
      </w:r>
      <w:r w:rsidR="0032331E">
        <w:rPr>
          <w:rFonts w:hint="eastAsia"/>
          <w:lang w:eastAsia="zh-CN"/>
        </w:rPr>
        <w:t xml:space="preserve"> </w:t>
      </w:r>
      <w:r w:rsidR="00835CD7">
        <w:rPr>
          <w:rFonts w:hint="eastAsia"/>
          <w:lang w:eastAsia="zh-CN"/>
        </w:rPr>
        <w:t xml:space="preserve">main types of genomic </w:t>
      </w:r>
      <w:r w:rsidR="00F624D5">
        <w:rPr>
          <w:lang w:eastAsia="zh-CN"/>
        </w:rPr>
        <w:t>variants</w:t>
      </w:r>
      <w:r w:rsidR="0032331E">
        <w:rPr>
          <w:lang w:eastAsia="zh-CN"/>
        </w:rPr>
        <w:t xml:space="preserve">: </w:t>
      </w:r>
      <w:r w:rsidR="00C80CF9" w:rsidRPr="00C80CF9">
        <w:rPr>
          <w:lang w:eastAsia="zh-CN"/>
        </w:rPr>
        <w:t>base substitutions,</w:t>
      </w:r>
      <w:r w:rsidR="00C80CF9">
        <w:rPr>
          <w:rFonts w:hint="eastAsia"/>
          <w:lang w:eastAsia="zh-CN"/>
        </w:rPr>
        <w:t xml:space="preserve"> insertions and deletions, copy number alterations and rearrange</w:t>
      </w:r>
      <w:r w:rsidR="00CA74BC">
        <w:rPr>
          <w:rFonts w:hint="eastAsia"/>
          <w:lang w:eastAsia="zh-CN"/>
        </w:rPr>
        <w:t>ments/fusions.</w:t>
      </w:r>
      <w:r w:rsidR="009D078D">
        <w:rPr>
          <w:rFonts w:hint="eastAsia"/>
          <w:lang w:eastAsia="zh-CN"/>
        </w:rPr>
        <w:t xml:space="preserve"> Findings of a CGP </w:t>
      </w:r>
      <w:r w:rsidR="0021664C">
        <w:rPr>
          <w:lang w:eastAsia="zh-CN"/>
        </w:rPr>
        <w:t xml:space="preserve">test </w:t>
      </w:r>
      <w:r w:rsidR="009D078D">
        <w:rPr>
          <w:rFonts w:hint="eastAsia"/>
          <w:lang w:eastAsia="zh-CN"/>
        </w:rPr>
        <w:t xml:space="preserve">include </w:t>
      </w:r>
      <w:r w:rsidR="00977B95">
        <w:rPr>
          <w:lang w:eastAsia="zh-CN"/>
        </w:rPr>
        <w:t>somatic</w:t>
      </w:r>
      <w:r w:rsidR="00977B95">
        <w:rPr>
          <w:rFonts w:hint="eastAsia"/>
          <w:lang w:eastAsia="zh-CN"/>
        </w:rPr>
        <w:t xml:space="preserve"> </w:t>
      </w:r>
      <w:r w:rsidR="00924DA1">
        <w:rPr>
          <w:lang w:eastAsia="zh-CN"/>
        </w:rPr>
        <w:t xml:space="preserve">variants </w:t>
      </w:r>
      <w:r w:rsidR="00AB60B8">
        <w:rPr>
          <w:rFonts w:hint="eastAsia"/>
          <w:lang w:eastAsia="zh-CN"/>
        </w:rPr>
        <w:t>that</w:t>
      </w:r>
      <w:r w:rsidR="00977B95">
        <w:rPr>
          <w:rFonts w:hint="eastAsia"/>
          <w:lang w:eastAsia="zh-CN"/>
        </w:rPr>
        <w:t xml:space="preserve"> can </w:t>
      </w:r>
      <w:r w:rsidR="00873570">
        <w:rPr>
          <w:rFonts w:eastAsiaTheme="minorEastAsia" w:hint="eastAsia"/>
          <w:lang w:eastAsia="zh-CN"/>
        </w:rPr>
        <w:t>inform</w:t>
      </w:r>
      <w:r w:rsidR="00977B95">
        <w:rPr>
          <w:rFonts w:hint="eastAsia"/>
          <w:lang w:eastAsia="zh-CN"/>
        </w:rPr>
        <w:t xml:space="preserve"> </w:t>
      </w:r>
      <w:r w:rsidR="003C1ACC">
        <w:rPr>
          <w:rFonts w:eastAsiaTheme="minorEastAsia" w:hint="eastAsia"/>
          <w:lang w:eastAsia="zh-CN"/>
        </w:rPr>
        <w:t xml:space="preserve">eligibility and the potential </w:t>
      </w:r>
      <w:r w:rsidR="00AB60B8">
        <w:rPr>
          <w:rFonts w:hint="eastAsia"/>
          <w:lang w:eastAsia="zh-CN"/>
        </w:rPr>
        <w:t>effectiveness</w:t>
      </w:r>
      <w:r w:rsidR="00977B95">
        <w:rPr>
          <w:rFonts w:hint="eastAsia"/>
          <w:lang w:eastAsia="zh-CN"/>
        </w:rPr>
        <w:t xml:space="preserve"> of immunotherapies and molecularly</w:t>
      </w:r>
      <w:r w:rsidR="0088274C">
        <w:rPr>
          <w:lang w:eastAsia="zh-CN"/>
        </w:rPr>
        <w:t>-</w:t>
      </w:r>
      <w:r w:rsidR="00977B95">
        <w:rPr>
          <w:rFonts w:hint="eastAsia"/>
          <w:lang w:eastAsia="zh-CN"/>
        </w:rPr>
        <w:t>guided therapies</w:t>
      </w:r>
      <w:r w:rsidR="00AB60B8">
        <w:rPr>
          <w:rFonts w:hint="eastAsia"/>
          <w:lang w:eastAsia="zh-CN"/>
        </w:rPr>
        <w:t xml:space="preserve">, as well as </w:t>
      </w:r>
      <w:r w:rsidR="00E91033">
        <w:rPr>
          <w:rFonts w:hint="eastAsia"/>
          <w:lang w:eastAsia="zh-CN"/>
        </w:rPr>
        <w:t>predictive, prognostic and diagnostic biomarkers</w:t>
      </w:r>
      <w:r w:rsidR="009D601B">
        <w:rPr>
          <w:lang w:eastAsia="zh-CN"/>
        </w:rPr>
        <w:t xml:space="preserve"> </w:t>
      </w:r>
      <w:r w:rsidR="00F84C78">
        <w:rPr>
          <w:lang w:eastAsia="zh-CN"/>
        </w:rPr>
        <w:fldChar w:fldCharType="begin">
          <w:fldData xml:space="preserve">PEVuZE5vdGU+PENpdGU+PEF1dGhvcj5QYW5raXc8L0F1dGhvcj48WWVhcj4yMDIzPC9ZZWFyPjxS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</w:fldData>
        </w:fldChar>
      </w:r>
      <w:r w:rsidR="00375056">
        <w:rPr>
          <w:lang w:eastAsia="zh-CN"/>
        </w:rPr>
        <w:instrText xml:space="preserve"> ADDIN EN.CITE </w:instrText>
      </w:r>
      <w:r w:rsidR="00375056">
        <w:rPr>
          <w:lang w:eastAsia="zh-CN"/>
        </w:rPr>
        <w:fldChar w:fldCharType="begin">
          <w:fldData xml:space="preserve">PEVuZE5vdGU+PENpdGU+PEF1dGhvcj5QYW5raXc8L0F1dGhvcj48WWVhcj4yMDIzPC9ZZWFyPjxS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</w:fldData>
        </w:fldChar>
      </w:r>
      <w:r w:rsidR="00375056">
        <w:rPr>
          <w:lang w:eastAsia="zh-CN"/>
        </w:rPr>
        <w:instrText xml:space="preserve"> ADDIN EN.CITE.DATA </w:instrText>
      </w:r>
      <w:r w:rsidR="00375056">
        <w:rPr>
          <w:lang w:eastAsia="zh-CN"/>
        </w:rPr>
      </w:r>
      <w:r w:rsidR="00375056">
        <w:rPr>
          <w:lang w:eastAsia="zh-CN"/>
        </w:rPr>
        <w:fldChar w:fldCharType="end"/>
      </w:r>
      <w:r w:rsidR="00F84C78">
        <w:rPr>
          <w:lang w:eastAsia="zh-CN"/>
        </w:rPr>
      </w:r>
      <w:r w:rsidR="00F84C78">
        <w:rPr>
          <w:lang w:eastAsia="zh-CN"/>
        </w:rPr>
        <w:fldChar w:fldCharType="separate"/>
      </w:r>
      <w:r w:rsidR="00375056">
        <w:rPr>
          <w:noProof/>
          <w:lang w:eastAsia="zh-CN"/>
        </w:rPr>
        <w:t>(Pankiw, Brezden-Masley &amp; Charames 2023)</w:t>
      </w:r>
      <w:r w:rsidR="00F84C78">
        <w:rPr>
          <w:lang w:eastAsia="zh-CN"/>
        </w:rPr>
        <w:fldChar w:fldCharType="end"/>
      </w:r>
      <w:r w:rsidR="009D601B">
        <w:rPr>
          <w:lang w:eastAsia="zh-CN"/>
        </w:rPr>
        <w:t>.</w:t>
      </w:r>
      <w:r w:rsidR="000C4D82">
        <w:rPr>
          <w:rFonts w:hint="eastAsia"/>
          <w:lang w:eastAsia="zh-CN"/>
        </w:rPr>
        <w:t xml:space="preserve"> CGP </w:t>
      </w:r>
      <w:r w:rsidR="00900447">
        <w:rPr>
          <w:lang w:eastAsia="zh-CN"/>
        </w:rPr>
        <w:t xml:space="preserve">via </w:t>
      </w:r>
      <w:r w:rsidR="0088274C">
        <w:rPr>
          <w:lang w:eastAsia="zh-CN"/>
        </w:rPr>
        <w:t xml:space="preserve">NGS </w:t>
      </w:r>
      <w:r w:rsidR="00F624D5">
        <w:rPr>
          <w:lang w:eastAsia="zh-CN"/>
        </w:rPr>
        <w:t xml:space="preserve">is able to </w:t>
      </w:r>
      <w:r w:rsidR="000C4D82">
        <w:rPr>
          <w:rFonts w:hint="eastAsia"/>
          <w:lang w:eastAsia="zh-CN"/>
        </w:rPr>
        <w:t xml:space="preserve">detect genetic </w:t>
      </w:r>
      <w:r w:rsidR="009234AE">
        <w:rPr>
          <w:rFonts w:hint="eastAsia"/>
          <w:lang w:eastAsia="zh-CN"/>
        </w:rPr>
        <w:t xml:space="preserve">changes in </w:t>
      </w:r>
      <w:r w:rsidR="000C4D82">
        <w:rPr>
          <w:rFonts w:hint="eastAsia"/>
          <w:lang w:eastAsia="zh-CN"/>
        </w:rPr>
        <w:t xml:space="preserve">hundreds of genes </w:t>
      </w:r>
      <w:r w:rsidR="00A04D8B">
        <w:rPr>
          <w:rFonts w:hint="eastAsia"/>
          <w:lang w:eastAsia="zh-CN"/>
        </w:rPr>
        <w:t xml:space="preserve">and multiple molecular biomarkers </w:t>
      </w:r>
      <w:r w:rsidR="00380064">
        <w:rPr>
          <w:rFonts w:hint="eastAsia"/>
          <w:lang w:eastAsia="zh-CN"/>
        </w:rPr>
        <w:t xml:space="preserve">simultaneously </w:t>
      </w:r>
      <w:r w:rsidR="001A2C0C">
        <w:rPr>
          <w:rFonts w:hint="eastAsia"/>
          <w:lang w:eastAsia="zh-CN"/>
        </w:rPr>
        <w:t xml:space="preserve">in a </w:t>
      </w:r>
      <w:r w:rsidR="00D65340">
        <w:rPr>
          <w:lang w:eastAsia="zh-CN"/>
        </w:rPr>
        <w:t>single</w:t>
      </w:r>
      <w:r w:rsidR="00A04D8B">
        <w:rPr>
          <w:rFonts w:hint="eastAsia"/>
          <w:lang w:eastAsia="zh-CN"/>
        </w:rPr>
        <w:t xml:space="preserve"> test, which </w:t>
      </w:r>
      <w:r w:rsidR="00622199">
        <w:rPr>
          <w:rFonts w:eastAsia="SimSun" w:hint="eastAsia"/>
          <w:lang w:eastAsia="zh-CN"/>
        </w:rPr>
        <w:t>preserves</w:t>
      </w:r>
      <w:r w:rsidR="00A04D8B">
        <w:rPr>
          <w:rFonts w:hint="eastAsia"/>
          <w:lang w:eastAsia="zh-CN"/>
        </w:rPr>
        <w:t xml:space="preserve"> limited specimens and provide</w:t>
      </w:r>
      <w:r w:rsidR="0031366F">
        <w:rPr>
          <w:rFonts w:eastAsia="SimSun" w:hint="eastAsia"/>
          <w:lang w:eastAsia="zh-CN"/>
        </w:rPr>
        <w:t>s</w:t>
      </w:r>
      <w:r w:rsidR="00A04D8B">
        <w:rPr>
          <w:rFonts w:hint="eastAsia"/>
          <w:lang w:eastAsia="zh-CN"/>
        </w:rPr>
        <w:t xml:space="preserve"> a complete</w:t>
      </w:r>
      <w:r w:rsidR="00474BB9">
        <w:rPr>
          <w:rFonts w:hint="eastAsia"/>
          <w:lang w:eastAsia="zh-CN"/>
        </w:rPr>
        <w:t xml:space="preserve"> </w:t>
      </w:r>
      <w:r w:rsidR="00D72783">
        <w:rPr>
          <w:rFonts w:hint="eastAsia"/>
          <w:lang w:eastAsia="zh-CN"/>
        </w:rPr>
        <w:t xml:space="preserve">molecular </w:t>
      </w:r>
      <w:r w:rsidR="0053162E">
        <w:rPr>
          <w:rFonts w:hint="eastAsia"/>
          <w:lang w:eastAsia="zh-CN"/>
        </w:rPr>
        <w:t>description</w:t>
      </w:r>
      <w:r w:rsidR="00D72783">
        <w:rPr>
          <w:rFonts w:hint="eastAsia"/>
          <w:lang w:eastAsia="zh-CN"/>
        </w:rPr>
        <w:t xml:space="preserve"> of cancers for personalis</w:t>
      </w:r>
      <w:r w:rsidR="00041E22">
        <w:rPr>
          <w:rFonts w:hint="eastAsia"/>
          <w:lang w:eastAsia="zh-CN"/>
        </w:rPr>
        <w:t xml:space="preserve">ed </w:t>
      </w:r>
      <w:r w:rsidR="00655FB7">
        <w:rPr>
          <w:lang w:eastAsia="zh-CN"/>
        </w:rPr>
        <w:t xml:space="preserve">medicine and </w:t>
      </w:r>
      <w:r w:rsidR="00750B21">
        <w:rPr>
          <w:lang w:eastAsia="zh-CN"/>
        </w:rPr>
        <w:t>care</w:t>
      </w:r>
      <w:r w:rsidR="009D601B">
        <w:rPr>
          <w:lang w:eastAsia="zh-CN"/>
        </w:rPr>
        <w:t xml:space="preserve"> </w:t>
      </w:r>
      <w:r w:rsidR="00194522">
        <w:rPr>
          <w:lang w:eastAsia="zh-CN"/>
        </w:rPr>
        <w:fldChar w:fldCharType="begin"/>
      </w:r>
      <w:r w:rsidR="00194522">
        <w:rPr>
          <w:lang w:eastAsia="zh-CN"/>
        </w:rPr>
        <w:instrText xml:space="preserve"> ADDIN EN.CITE &lt;EndNote&gt;&lt;Cite&gt;&lt;Author&gt;Tjota&lt;/Author&gt;&lt;Year&gt;2024&lt;/Year&gt;&lt;RecNum&gt;37&lt;/RecNum&gt;&lt;DisplayText&gt;(Tjota, Segal &amp;amp; Wang 2024)&lt;/DisplayText&gt;&lt;record&gt;&lt;rec-number&gt;37&lt;/rec-number&gt;&lt;foreign-keys&gt;&lt;key app="EN" db-id="02prazdt52fsvjeaddtpaerxesd95zprrvwf" timestamp="1761792519"&gt;37&lt;/key&gt;&lt;/foreign-keys&gt;&lt;ref-type name="Journal Article"&gt;17&lt;/ref-type&gt;&lt;contributors&gt;&lt;authors&gt;&lt;author&gt;Tjota, M.Y&lt;/author&gt;&lt;author&gt;Segal, J.P&lt;/author&gt;&lt;author&gt;Wang, P&lt;/author&gt;&lt;/authors&gt;&lt;/contributors&gt;&lt;titles&gt;&lt;title&gt;Clinical utility and benefits of comprehensive genomic profiling in cancer&lt;/title&gt;&lt;secondary-title&gt;The Journal of Applied Laboratory Medicine&lt;/secondary-title&gt;&lt;/titles&gt;&lt;periodical&gt;&lt;full-title&gt;The Journal of Applied Laboratory Medicine&lt;/full-title&gt;&lt;/periodical&gt;&lt;pages&gt;76-91&lt;/pages&gt;&lt;volume&gt;9&lt;/volume&gt;&lt;number&gt;1&lt;/number&gt;&lt;dates&gt;&lt;year&gt;2024&lt;/year&gt;&lt;/dates&gt;&lt;isbn&gt;2475-7241&lt;/isbn&gt;&lt;urls&gt;&lt;/urls&gt;&lt;/record&gt;&lt;/Cite&gt;&lt;/EndNote&gt;</w:instrText>
      </w:r>
      <w:r w:rsidR="00194522">
        <w:rPr>
          <w:lang w:eastAsia="zh-CN"/>
        </w:rPr>
        <w:fldChar w:fldCharType="separate"/>
      </w:r>
      <w:r w:rsidR="00194522">
        <w:rPr>
          <w:noProof/>
          <w:lang w:eastAsia="zh-CN"/>
        </w:rPr>
        <w:t>(Tjota, Segal &amp; Wang 2024)</w:t>
      </w:r>
      <w:r w:rsidR="00194522">
        <w:rPr>
          <w:lang w:eastAsia="zh-CN"/>
        </w:rPr>
        <w:fldChar w:fldCharType="end"/>
      </w:r>
      <w:r w:rsidR="009D601B">
        <w:rPr>
          <w:lang w:eastAsia="zh-CN"/>
        </w:rPr>
        <w:t>.</w:t>
      </w:r>
    </w:p>
    <w:p w14:paraId="0916632C" w14:textId="41425A02" w:rsidR="00646FA6" w:rsidRDefault="008C3465" w:rsidP="5449AB29">
      <w:pPr>
        <w:rPr>
          <w:rFonts w:eastAsiaTheme="minorEastAsia"/>
          <w:lang w:eastAsia="zh-CN"/>
        </w:rPr>
      </w:pPr>
      <w:r w:rsidRPr="5449AB29">
        <w:rPr>
          <w:lang w:eastAsia="zh-CN"/>
        </w:rPr>
        <w:t xml:space="preserve">During the PICO </w:t>
      </w:r>
      <w:r w:rsidR="00364628" w:rsidRPr="5449AB29">
        <w:rPr>
          <w:lang w:eastAsia="zh-CN"/>
        </w:rPr>
        <w:t>C</w:t>
      </w:r>
      <w:r w:rsidRPr="5449AB29">
        <w:rPr>
          <w:lang w:eastAsia="zh-CN"/>
        </w:rPr>
        <w:t xml:space="preserve">onfirmation </w:t>
      </w:r>
      <w:r w:rsidR="00364628" w:rsidRPr="5449AB29">
        <w:rPr>
          <w:lang w:eastAsia="zh-CN"/>
        </w:rPr>
        <w:t xml:space="preserve">process, </w:t>
      </w:r>
      <w:r w:rsidR="00AA5290" w:rsidRPr="5449AB29">
        <w:rPr>
          <w:lang w:eastAsia="zh-CN"/>
        </w:rPr>
        <w:t xml:space="preserve">a </w:t>
      </w:r>
      <w:r w:rsidR="00722A89" w:rsidRPr="5449AB29">
        <w:rPr>
          <w:lang w:eastAsia="zh-CN"/>
        </w:rPr>
        <w:t>stud</w:t>
      </w:r>
      <w:r w:rsidR="00AA5290" w:rsidRPr="5449AB29">
        <w:rPr>
          <w:lang w:eastAsia="zh-CN"/>
        </w:rPr>
        <w:t>y</w:t>
      </w:r>
      <w:r w:rsidR="00722A89" w:rsidRPr="5449AB29">
        <w:rPr>
          <w:lang w:eastAsia="zh-CN"/>
        </w:rPr>
        <w:t xml:space="preserve"> </w:t>
      </w:r>
      <w:r w:rsidR="36DDC58F" w:rsidRPr="5449AB29">
        <w:rPr>
          <w:lang w:eastAsia="zh-CN"/>
        </w:rPr>
        <w:t>was</w:t>
      </w:r>
      <w:r w:rsidR="00DA45A3" w:rsidRPr="5449AB29">
        <w:rPr>
          <w:lang w:eastAsia="zh-CN"/>
        </w:rPr>
        <w:t xml:space="preserve"> identified </w:t>
      </w:r>
      <w:r w:rsidR="005A440C" w:rsidRPr="5449AB29">
        <w:rPr>
          <w:lang w:eastAsia="zh-CN"/>
        </w:rPr>
        <w:t>that</w:t>
      </w:r>
      <w:r w:rsidR="00DA45A3" w:rsidRPr="5449AB29">
        <w:rPr>
          <w:lang w:eastAsia="zh-CN"/>
        </w:rPr>
        <w:t xml:space="preserve"> examined </w:t>
      </w:r>
      <w:r w:rsidR="007E41CE" w:rsidRPr="5449AB29">
        <w:rPr>
          <w:lang w:eastAsia="zh-CN"/>
        </w:rPr>
        <w:t xml:space="preserve">the use of </w:t>
      </w:r>
      <w:r w:rsidR="00683247" w:rsidRPr="5449AB29">
        <w:rPr>
          <w:lang w:eastAsia="zh-CN"/>
        </w:rPr>
        <w:t>CGP</w:t>
      </w:r>
      <w:r w:rsidR="00C05CB1" w:rsidRPr="5449AB29">
        <w:rPr>
          <w:lang w:eastAsia="zh-CN"/>
        </w:rPr>
        <w:t xml:space="preserve"> for the diagnosis of </w:t>
      </w:r>
      <w:r w:rsidR="00722A89" w:rsidRPr="5449AB29">
        <w:rPr>
          <w:lang w:eastAsia="zh-CN"/>
        </w:rPr>
        <w:t xml:space="preserve">CUP TOO. </w:t>
      </w:r>
      <w:r w:rsidR="00CB5BF6" w:rsidRPr="5449AB29">
        <w:rPr>
          <w:rFonts w:eastAsiaTheme="minorEastAsia"/>
          <w:lang w:eastAsia="zh-CN"/>
        </w:rPr>
        <w:t>A 2023 retrospective Australian study conducted by the Peter MacCallum Cancer Institute (SUPER study) using CGP in 201 patients, identified a likely TOO in 31% of cases unresolved by clinicopathology (Posner et al. 2023).</w:t>
      </w:r>
      <w:r w:rsidR="00E91A30" w:rsidRPr="5449AB29">
        <w:rPr>
          <w:rFonts w:eastAsiaTheme="minorEastAsia"/>
          <w:lang w:eastAsia="zh-CN"/>
        </w:rPr>
        <w:t xml:space="preserve"> </w:t>
      </w:r>
      <w:r w:rsidR="00C24C60" w:rsidRPr="5449AB29">
        <w:rPr>
          <w:rFonts w:eastAsiaTheme="minorEastAsia"/>
          <w:lang w:eastAsia="zh-CN"/>
        </w:rPr>
        <w:t xml:space="preserve">While another study </w:t>
      </w:r>
      <w:r w:rsidR="00C24C60" w:rsidRPr="5449AB29">
        <w:rPr>
          <w:lang w:eastAsia="zh-CN"/>
        </w:rPr>
        <w:t xml:space="preserve">(CUPISCO trial; NCT03498521) provides </w:t>
      </w:r>
      <w:r w:rsidR="002C13AD" w:rsidRPr="5449AB29">
        <w:rPr>
          <w:lang w:eastAsia="zh-CN"/>
        </w:rPr>
        <w:t xml:space="preserve">information relating to </w:t>
      </w:r>
      <w:r w:rsidR="00734AF3" w:rsidRPr="5449AB29">
        <w:rPr>
          <w:lang w:eastAsia="zh-CN"/>
        </w:rPr>
        <w:t xml:space="preserve">guiding treatment post CGP testing in patients with CUP, CGP was not used in this study to identify the primary tumour </w:t>
      </w:r>
      <w:r w:rsidRPr="5449AB29">
        <w:rPr>
          <w:lang w:eastAsia="zh-CN"/>
        </w:rPr>
        <w:fldChar w:fldCharType="begin"/>
      </w:r>
      <w:r w:rsidRPr="5449AB29">
        <w:rPr>
          <w:lang w:eastAsia="zh-CN"/>
        </w:rPr>
        <w:instrText xml:space="preserve"> ADDIN EN.CITE &lt;EndNote&gt;&lt;Cite&gt;&lt;Author&gt;Krämer&lt;/Author&gt;&lt;Year&gt;2024&lt;/Year&gt;&lt;RecNum&gt;28&lt;/RecNum&gt;&lt;DisplayText&gt;(Krämer et al. 2024)&lt;/DisplayText&gt;&lt;record&gt;&lt;rec-number&gt;28&lt;/rec-number&gt;&lt;foreign-keys&gt;&lt;key app="EN" db-id="02prazdt52fsvjeaddtpaerxesd95zprrvwf" timestamp="1759983624"&gt;28&lt;/key&gt;&lt;/foreign-keys&gt;&lt;ref-type name="Journal Article"&gt;17&lt;/ref-type&gt;&lt;contributors&gt;&lt;authors&gt;&lt;author&gt;Krämer, Alwin&lt;/author&gt;&lt;author&gt;Bochtler, Tilmann&lt;/author&gt;&lt;author&gt;Pauli, Chantal&lt;/author&gt;&lt;author&gt;Shiu, Kai-Keen&lt;/author&gt;&lt;author&gt;Cook, Natalie&lt;/author&gt;&lt;author&gt;de Menezes, Juliana Janoski&lt;/author&gt;&lt;author&gt;Pazo-Cid, Roberto A.&lt;/author&gt;&lt;author&gt;Losa, Ferran&lt;/author&gt;&lt;author&gt;Robbrecht, Debbie G. J.&lt;/author&gt;&lt;author&gt;Tomášek, Jiří&lt;/author&gt;&lt;author&gt;Arslan, Cagatay&lt;/author&gt;&lt;author&gt;Özgüroğlu, Mustafa&lt;/author&gt;&lt;author&gt;Stahl, Michael&lt;/author&gt;&lt;author&gt;Bigot, Frédéric&lt;/author&gt;&lt;author&gt;Kim, Sun Young&lt;/author&gt;&lt;author&gt;Naito, Yoichi&lt;/author&gt;&lt;author&gt;Italiano, Antoine&lt;/author&gt;&lt;author&gt;Chalabi, Nasséra&lt;/author&gt;&lt;author&gt;Durán-Pacheco, Gonzalo&lt;/author&gt;&lt;author&gt;Michaud, Chantal&lt;/author&gt;&lt;author&gt;Scarato, Jeremy&lt;/author&gt;&lt;author&gt;Thomas, Marlene&lt;/author&gt;&lt;author&gt;Ross, Jeffrey S.&lt;/author&gt;&lt;author&gt;Moch, Holger&lt;/author&gt;&lt;author&gt;Mileshkin, Linda&lt;/author&gt;&lt;/authors&gt;&lt;/contributors&gt;&lt;titles&gt;&lt;title&gt;Molecularly guided therapy versus chemotherapy after disease control in unfavourable cancer of unknown primary (CUPISCO): an open-label, randomised, phase 2 study&lt;/title&gt;&lt;secondary-title&gt;The Lancet&lt;/secondary-title&gt;&lt;/titles&gt;&lt;periodical&gt;&lt;full-title&gt;The Lancet&lt;/full-title&gt;&lt;/periodical&gt;&lt;pages&gt;527-539&lt;/pages&gt;&lt;volume&gt;404&lt;/volume&gt;&lt;number&gt;10452&lt;/number&gt;&lt;dates&gt;&lt;year&gt;2024&lt;/year&gt;&lt;/dates&gt;&lt;publisher&gt;Elsevier&lt;/publisher&gt;&lt;isbn&gt;0140-6736&lt;/isbn&gt;&lt;urls&gt;&lt;related-urls&gt;&lt;url&gt;https://doi.org/10.1016/S0140-6736(24)00814-6&lt;/url&gt;&lt;/related-urls&gt;&lt;/urls&gt;&lt;electronic-resource-num&gt;10.1016/S0140-6736(24)00814-6&lt;/electronic-resource-num&gt;&lt;access-date&gt;2025/10/08&lt;/access-date&gt;&lt;/record&gt;&lt;/Cite&gt;&lt;/EndNote&gt;</w:instrText>
      </w:r>
      <w:r w:rsidRPr="5449AB29">
        <w:rPr>
          <w:lang w:eastAsia="zh-CN"/>
        </w:rPr>
        <w:fldChar w:fldCharType="separate"/>
      </w:r>
      <w:r w:rsidR="00C24C60" w:rsidRPr="5449AB29">
        <w:rPr>
          <w:noProof/>
          <w:lang w:eastAsia="zh-CN"/>
        </w:rPr>
        <w:t>(Krämer et al. 2024)</w:t>
      </w:r>
      <w:r w:rsidRPr="5449AB29">
        <w:rPr>
          <w:lang w:eastAsia="zh-CN"/>
        </w:rPr>
        <w:fldChar w:fldCharType="end"/>
      </w:r>
      <w:r w:rsidR="00734AF3" w:rsidRPr="5449AB29">
        <w:rPr>
          <w:rFonts w:eastAsiaTheme="minorEastAsia"/>
          <w:lang w:eastAsia="zh-CN"/>
        </w:rPr>
        <w:t>.</w:t>
      </w:r>
    </w:p>
    <w:p w14:paraId="2A631050" w14:textId="044E1DFD" w:rsidR="00F71ABF" w:rsidRDefault="00850CCF" w:rsidP="00F71ABF">
      <w:pPr>
        <w:rPr>
          <w:lang w:eastAsia="zh-CN"/>
        </w:rPr>
      </w:pPr>
      <w:r w:rsidRPr="00850CCF">
        <w:rPr>
          <w:lang w:eastAsia="zh-CN"/>
        </w:rPr>
        <w:t xml:space="preserve">Overall, </w:t>
      </w:r>
      <w:r w:rsidR="0044758E">
        <w:rPr>
          <w:rFonts w:eastAsiaTheme="minorEastAsia" w:hint="eastAsia"/>
          <w:lang w:eastAsia="zh-CN"/>
        </w:rPr>
        <w:t>studies indicated</w:t>
      </w:r>
      <w:r w:rsidR="0044758E" w:rsidRPr="00850CCF">
        <w:rPr>
          <w:rFonts w:hint="eastAsia"/>
          <w:lang w:eastAsia="zh-CN"/>
        </w:rPr>
        <w:t xml:space="preserve"> </w:t>
      </w:r>
      <w:r w:rsidR="00FC6514">
        <w:rPr>
          <w:rFonts w:eastAsiaTheme="minorEastAsia" w:hint="eastAsia"/>
          <w:lang w:eastAsia="zh-CN"/>
        </w:rPr>
        <w:t>that</w:t>
      </w:r>
      <w:r w:rsidRPr="00850CCF">
        <w:rPr>
          <w:lang w:eastAsia="zh-CN"/>
        </w:rPr>
        <w:t xml:space="preserve"> CGP can clarify </w:t>
      </w:r>
      <w:r w:rsidR="00CA242E">
        <w:rPr>
          <w:lang w:eastAsia="zh-CN"/>
        </w:rPr>
        <w:t xml:space="preserve">the </w:t>
      </w:r>
      <w:r w:rsidRPr="00850CCF">
        <w:rPr>
          <w:lang w:eastAsia="zh-CN"/>
        </w:rPr>
        <w:t>TOO in about one-third of CUP cases, while WGS/WGTS plus CUPPA improves resolution to around two-thirds</w:t>
      </w:r>
      <w:r w:rsidR="00590B68">
        <w:rPr>
          <w:lang w:eastAsia="zh-CN"/>
        </w:rPr>
        <w:t xml:space="preserve"> </w:t>
      </w:r>
      <w:r w:rsidR="00752144">
        <w:rPr>
          <w:lang w:eastAsia="zh-CN"/>
        </w:rPr>
        <w:fldChar w:fldCharType="begin">
          <w:fldData xml:space="preserve">PEVuZE5vdGU+PENpdGU+PEF1dGhvcj5Qb3NuZXI8L0F1dGhvcj48WWVhcj4yMDIzPC9ZZWFyPjxS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</w:fldData>
        </w:fldChar>
      </w:r>
      <w:r w:rsidR="00752144">
        <w:rPr>
          <w:lang w:eastAsia="zh-CN"/>
        </w:rPr>
        <w:instrText xml:space="preserve"> ADDIN EN.CITE </w:instrText>
      </w:r>
      <w:r w:rsidR="00752144">
        <w:rPr>
          <w:lang w:eastAsia="zh-CN"/>
        </w:rPr>
        <w:fldChar w:fldCharType="begin">
          <w:fldData xml:space="preserve">PEVuZE5vdGU+PENpdGU+PEF1dGhvcj5Qb3NuZXI8L0F1dGhvcj48WWVhcj4yMDIzPC9ZZWFyPjxS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</w:fldData>
        </w:fldChar>
      </w:r>
      <w:r w:rsidR="00752144">
        <w:rPr>
          <w:lang w:eastAsia="zh-CN"/>
        </w:rPr>
        <w:instrText xml:space="preserve"> ADDIN EN.CITE.DATA </w:instrText>
      </w:r>
      <w:r w:rsidR="00752144">
        <w:rPr>
          <w:lang w:eastAsia="zh-CN"/>
        </w:rPr>
      </w:r>
      <w:r w:rsidR="00752144">
        <w:rPr>
          <w:lang w:eastAsia="zh-CN"/>
        </w:rPr>
        <w:fldChar w:fldCharType="end"/>
      </w:r>
      <w:r w:rsidR="00752144">
        <w:rPr>
          <w:lang w:eastAsia="zh-CN"/>
        </w:rPr>
      </w:r>
      <w:r w:rsidR="00752144">
        <w:rPr>
          <w:lang w:eastAsia="zh-CN"/>
        </w:rPr>
        <w:fldChar w:fldCharType="separate"/>
      </w:r>
      <w:r w:rsidR="00752144">
        <w:rPr>
          <w:noProof/>
          <w:lang w:eastAsia="zh-CN"/>
        </w:rPr>
        <w:t>(Posner et al. 2023; Rebello et al. 2025)</w:t>
      </w:r>
      <w:r w:rsidR="00752144">
        <w:rPr>
          <w:lang w:eastAsia="zh-CN"/>
        </w:rPr>
        <w:fldChar w:fldCharType="end"/>
      </w:r>
      <w:r w:rsidRPr="00850CCF">
        <w:rPr>
          <w:lang w:eastAsia="zh-CN"/>
        </w:rPr>
        <w:t>.</w:t>
      </w:r>
    </w:p>
    <w:p w14:paraId="7C367042" w14:textId="097799C3" w:rsidR="008C0678" w:rsidRDefault="004108EC" w:rsidP="00F71ABF">
      <w:pPr>
        <w:rPr>
          <w:lang w:eastAsia="zh-CN"/>
        </w:rPr>
      </w:pPr>
      <w:r>
        <w:rPr>
          <w:lang w:eastAsia="zh-CN"/>
        </w:rPr>
        <w:t xml:space="preserve">Currently, no </w:t>
      </w:r>
      <w:r w:rsidR="00DA6542">
        <w:rPr>
          <w:lang w:eastAsia="zh-CN"/>
        </w:rPr>
        <w:t>tissue of origin</w:t>
      </w:r>
      <w:r>
        <w:rPr>
          <w:lang w:eastAsia="zh-CN"/>
        </w:rPr>
        <w:t xml:space="preserve"> a</w:t>
      </w:r>
      <w:r w:rsidR="008C0678" w:rsidRPr="008C0678">
        <w:rPr>
          <w:lang w:eastAsia="zh-CN"/>
        </w:rPr>
        <w:t>lgorithm</w:t>
      </w:r>
      <w:r>
        <w:rPr>
          <w:lang w:eastAsia="zh-CN"/>
        </w:rPr>
        <w:t xml:space="preserve"> is</w:t>
      </w:r>
      <w:r w:rsidR="008C0678" w:rsidRPr="008C0678">
        <w:rPr>
          <w:lang w:eastAsia="zh-CN"/>
        </w:rPr>
        <w:t xml:space="preserve"> currently </w:t>
      </w:r>
      <w:r w:rsidR="00DA6542">
        <w:rPr>
          <w:lang w:eastAsia="zh-CN"/>
        </w:rPr>
        <w:t>in use</w:t>
      </w:r>
      <w:r w:rsidR="008C0678" w:rsidRPr="008C0678">
        <w:rPr>
          <w:lang w:eastAsia="zh-CN"/>
        </w:rPr>
        <w:t xml:space="preserve"> for CGP. Algorithms for CGP </w:t>
      </w:r>
      <w:r w:rsidR="00DA6542">
        <w:rPr>
          <w:lang w:eastAsia="zh-CN"/>
        </w:rPr>
        <w:t>may</w:t>
      </w:r>
      <w:r w:rsidR="008C0678" w:rsidRPr="008C0678">
        <w:rPr>
          <w:lang w:eastAsia="zh-CN"/>
        </w:rPr>
        <w:t xml:space="preserve"> potential</w:t>
      </w:r>
      <w:r w:rsidR="00DA6542">
        <w:rPr>
          <w:lang w:eastAsia="zh-CN"/>
        </w:rPr>
        <w:t>ly be</w:t>
      </w:r>
      <w:r w:rsidR="008C0678" w:rsidRPr="008C0678">
        <w:rPr>
          <w:lang w:eastAsia="zh-CN"/>
        </w:rPr>
        <w:t xml:space="preserve"> use</w:t>
      </w:r>
      <w:r w:rsidR="00DA6542">
        <w:rPr>
          <w:lang w:eastAsia="zh-CN"/>
        </w:rPr>
        <w:t>d</w:t>
      </w:r>
      <w:r w:rsidR="008C0678" w:rsidRPr="008C0678">
        <w:rPr>
          <w:lang w:eastAsia="zh-CN"/>
        </w:rPr>
        <w:t xml:space="preserve"> in</w:t>
      </w:r>
      <w:r w:rsidR="00DA6542">
        <w:rPr>
          <w:lang w:eastAsia="zh-CN"/>
        </w:rPr>
        <w:t xml:space="preserve"> the</w:t>
      </w:r>
      <w:r w:rsidR="008C0678" w:rsidRPr="008C0678">
        <w:rPr>
          <w:lang w:eastAsia="zh-CN"/>
        </w:rPr>
        <w:t xml:space="preserve"> future.</w:t>
      </w:r>
    </w:p>
    <w:p w14:paraId="5FADDE9B" w14:textId="37A8507A" w:rsidR="00186352" w:rsidRDefault="00AE78FE" w:rsidP="00AE78FE">
      <w:pPr>
        <w:pStyle w:val="Heading4"/>
        <w:rPr>
          <w:lang w:eastAsia="zh-CN"/>
        </w:rPr>
      </w:pPr>
      <w:r>
        <w:rPr>
          <w:lang w:eastAsia="zh-CN"/>
        </w:rPr>
        <w:t>Choice of genomic test and sample preparation</w:t>
      </w:r>
    </w:p>
    <w:p w14:paraId="0DE0103C" w14:textId="7311D3D8" w:rsidR="00AE78FE" w:rsidRDefault="00AE78FE" w:rsidP="00AE78FE">
      <w:pPr>
        <w:rPr>
          <w:lang w:eastAsia="zh-CN"/>
        </w:rPr>
      </w:pPr>
      <w:r>
        <w:rPr>
          <w:rFonts w:hint="eastAsia"/>
          <w:lang w:eastAsia="zh-CN"/>
        </w:rPr>
        <w:t xml:space="preserve">According to the application, the </w:t>
      </w:r>
      <w:r>
        <w:rPr>
          <w:lang w:eastAsia="zh-CN"/>
        </w:rPr>
        <w:t>choice</w:t>
      </w:r>
      <w:r>
        <w:rPr>
          <w:rFonts w:hint="eastAsia"/>
          <w:lang w:eastAsia="zh-CN"/>
        </w:rPr>
        <w:t xml:space="preserve"> between CGP and WGTS is primarily </w:t>
      </w:r>
      <w:r>
        <w:rPr>
          <w:lang w:eastAsia="zh-CN"/>
        </w:rPr>
        <w:t>determined</w:t>
      </w:r>
      <w:r>
        <w:rPr>
          <w:rFonts w:hint="eastAsia"/>
          <w:lang w:eastAsia="zh-CN"/>
        </w:rPr>
        <w:t xml:space="preserve"> by the quality and quantity of available tissue or </w:t>
      </w:r>
      <w:r>
        <w:rPr>
          <w:lang w:eastAsia="zh-CN"/>
        </w:rPr>
        <w:t>nucleic</w:t>
      </w:r>
      <w:r>
        <w:rPr>
          <w:rFonts w:hint="eastAsia"/>
          <w:lang w:eastAsia="zh-CN"/>
        </w:rPr>
        <w:t xml:space="preserve"> acid sample. CGP generally requires a smaller amount of material and demonstrates greater tolerance for </w:t>
      </w:r>
      <w:r w:rsidRPr="001F3BDC">
        <w:rPr>
          <w:lang w:eastAsia="zh-CN"/>
        </w:rPr>
        <w:t>FFPE tissue</w:t>
      </w:r>
      <w:r>
        <w:rPr>
          <w:rFonts w:hint="eastAsia"/>
          <w:lang w:eastAsia="zh-CN"/>
        </w:rPr>
        <w:t xml:space="preserve">, making it appropriate for samples with limited </w:t>
      </w:r>
      <w:r>
        <w:rPr>
          <w:lang w:eastAsia="zh-CN"/>
        </w:rPr>
        <w:t>material or</w:t>
      </w:r>
      <w:r>
        <w:rPr>
          <w:rFonts w:hint="eastAsia"/>
          <w:lang w:eastAsia="zh-CN"/>
        </w:rPr>
        <w:t xml:space="preserve"> suboptimal preservation. WGTS requires higher quality RNA and DNA </w:t>
      </w:r>
      <w:r>
        <w:rPr>
          <w:lang w:eastAsia="zh-CN"/>
        </w:rPr>
        <w:t>and larger</w:t>
      </w:r>
      <w:r>
        <w:rPr>
          <w:rFonts w:hint="eastAsia"/>
          <w:lang w:eastAsia="zh-CN"/>
        </w:rPr>
        <w:t xml:space="preserve"> input volumes to provide accurate and complete sequencing over the entire genome and transcriptome. Fresh tissue specimen from a second biopsy is prefer</w:t>
      </w:r>
      <w:r>
        <w:rPr>
          <w:lang w:eastAsia="zh-CN"/>
        </w:rPr>
        <w:t>able</w:t>
      </w:r>
      <w:r>
        <w:rPr>
          <w:rFonts w:hint="eastAsia"/>
          <w:lang w:eastAsia="zh-CN"/>
        </w:rPr>
        <w:t xml:space="preserve"> for WGTS, although this is not </w:t>
      </w:r>
      <w:r>
        <w:rPr>
          <w:lang w:eastAsia="zh-CN"/>
        </w:rPr>
        <w:t>mandatory</w:t>
      </w:r>
      <w:r w:rsidR="005810A3">
        <w:rPr>
          <w:lang w:eastAsia="zh-CN"/>
        </w:rPr>
        <w:t>,</w:t>
      </w:r>
      <w:r>
        <w:rPr>
          <w:rFonts w:hint="eastAsia"/>
          <w:lang w:eastAsia="zh-CN"/>
        </w:rPr>
        <w:t xml:space="preserve"> as WGTS can also be performed on FFPE tissue. Fresh samples typically yield </w:t>
      </w:r>
      <w:r w:rsidR="00C80B18">
        <w:rPr>
          <w:rFonts w:hint="eastAsia"/>
          <w:lang w:eastAsia="zh-CN"/>
        </w:rPr>
        <w:t>superior quality</w:t>
      </w:r>
      <w:r>
        <w:rPr>
          <w:rFonts w:hint="eastAsia"/>
          <w:lang w:eastAsia="zh-CN"/>
        </w:rPr>
        <w:t xml:space="preserve"> DNA and RNA, resulting in improved sequencing accuracy and </w:t>
      </w:r>
      <w:r>
        <w:rPr>
          <w:lang w:eastAsia="zh-CN"/>
        </w:rPr>
        <w:t>reliability</w:t>
      </w:r>
      <w:r>
        <w:rPr>
          <w:rFonts w:hint="eastAsia"/>
          <w:lang w:eastAsia="zh-CN"/>
        </w:rPr>
        <w:t>.</w:t>
      </w:r>
    </w:p>
    <w:p w14:paraId="67DB8551" w14:textId="36BFCB6B" w:rsidR="00AE78FE" w:rsidRDefault="00AE78FE" w:rsidP="00AE78FE">
      <w:pPr>
        <w:rPr>
          <w:lang w:eastAsia="zh-CN"/>
        </w:rPr>
      </w:pPr>
      <w:r>
        <w:rPr>
          <w:lang w:eastAsia="zh-CN"/>
        </w:rPr>
        <w:t>Tissue s</w:t>
      </w:r>
      <w:r>
        <w:rPr>
          <w:rFonts w:hint="eastAsia"/>
          <w:lang w:eastAsia="zh-CN"/>
        </w:rPr>
        <w:t xml:space="preserve">pecimens are </w:t>
      </w:r>
      <w:r>
        <w:rPr>
          <w:lang w:eastAsia="zh-CN"/>
        </w:rPr>
        <w:t>t</w:t>
      </w:r>
      <w:r>
        <w:rPr>
          <w:rFonts w:hint="eastAsia"/>
          <w:lang w:eastAsia="zh-CN"/>
        </w:rPr>
        <w:t>ypically obtained by needle biops</w:t>
      </w:r>
      <w:r>
        <w:rPr>
          <w:lang w:eastAsia="zh-CN"/>
        </w:rPr>
        <w:t>y</w:t>
      </w:r>
      <w:r>
        <w:rPr>
          <w:rFonts w:hint="eastAsia"/>
          <w:lang w:eastAsia="zh-CN"/>
        </w:rPr>
        <w:t xml:space="preserve"> or tissue resection, snap frozen</w:t>
      </w:r>
      <w:r>
        <w:rPr>
          <w:rFonts w:eastAsia="SimSun" w:hint="eastAsia"/>
          <w:lang w:eastAsia="zh-CN"/>
        </w:rPr>
        <w:t xml:space="preserve"> </w:t>
      </w:r>
      <w:r>
        <w:rPr>
          <w:rFonts w:hint="eastAsia"/>
          <w:lang w:eastAsia="zh-CN"/>
        </w:rPr>
        <w:t>(</w:t>
      </w:r>
      <w:r w:rsidR="00C80B18">
        <w:rPr>
          <w:rFonts w:cs="Calibri"/>
          <w:lang w:eastAsia="zh-CN"/>
        </w:rPr>
        <w:t>−</w:t>
      </w:r>
      <w:r w:rsidRPr="009368E5">
        <w:rPr>
          <w:lang w:eastAsia="zh-CN"/>
        </w:rPr>
        <w:t>20°C</w:t>
      </w:r>
      <w:r>
        <w:rPr>
          <w:rFonts w:hint="eastAsia"/>
          <w:lang w:eastAsia="zh-CN"/>
        </w:rPr>
        <w:t>) in a</w:t>
      </w:r>
      <w:r>
        <w:rPr>
          <w:rFonts w:eastAsia="SimSun" w:hint="eastAsia"/>
          <w:lang w:eastAsia="zh-CN"/>
        </w:rPr>
        <w:t xml:space="preserve"> cutting</w:t>
      </w:r>
      <w:r>
        <w:rPr>
          <w:rFonts w:hint="eastAsia"/>
          <w:lang w:eastAsia="zh-CN"/>
        </w:rPr>
        <w:t xml:space="preserve"> </w:t>
      </w:r>
      <w:r>
        <w:rPr>
          <w:lang w:eastAsia="zh-CN"/>
        </w:rPr>
        <w:t>compound</w:t>
      </w:r>
      <w:r>
        <w:rPr>
          <w:rFonts w:eastAsia="SimSun" w:hint="eastAsia"/>
          <w:lang w:eastAsia="zh-CN"/>
        </w:rPr>
        <w:t xml:space="preserve"> for</w:t>
      </w:r>
      <w:r>
        <w:rPr>
          <w:rFonts w:hint="eastAsia"/>
          <w:lang w:eastAsia="zh-CN"/>
        </w:rPr>
        <w:t xml:space="preserve"> </w:t>
      </w:r>
      <w:r>
        <w:rPr>
          <w:lang w:eastAsia="zh-CN"/>
        </w:rPr>
        <w:t>pathologist</w:t>
      </w:r>
      <w:r>
        <w:rPr>
          <w:rFonts w:eastAsia="SimSun" w:hint="eastAsia"/>
          <w:lang w:eastAsia="zh-CN"/>
        </w:rPr>
        <w:t xml:space="preserve"> examination</w:t>
      </w:r>
      <w:r>
        <w:rPr>
          <w:rFonts w:hint="eastAsia"/>
          <w:lang w:eastAsia="zh-CN"/>
        </w:rPr>
        <w:t xml:space="preserve">, and then used to </w:t>
      </w:r>
      <w:r>
        <w:rPr>
          <w:lang w:eastAsia="zh-CN"/>
        </w:rPr>
        <w:t>create</w:t>
      </w:r>
      <w:r>
        <w:rPr>
          <w:rFonts w:hint="eastAsia"/>
          <w:lang w:eastAsia="zh-CN"/>
        </w:rPr>
        <w:t xml:space="preserve"> and sequence </w:t>
      </w:r>
      <w:r>
        <w:rPr>
          <w:lang w:eastAsia="zh-CN"/>
        </w:rPr>
        <w:t>nucleic acid</w:t>
      </w:r>
      <w:r>
        <w:rPr>
          <w:rFonts w:hint="eastAsia"/>
          <w:lang w:eastAsia="zh-CN"/>
        </w:rPr>
        <w:t xml:space="preserve"> libraries</w:t>
      </w:r>
      <w:r>
        <w:rPr>
          <w:lang w:eastAsia="zh-CN"/>
        </w:rPr>
        <w:t xml:space="preserve"> </w:t>
      </w:r>
      <w:r>
        <w:rPr>
          <w:lang w:eastAsia="zh-CN"/>
        </w:rPr>
        <w:fldChar w:fldCharType="begin">
          <w:fldData xml:space="preserve">PEVuZE5vdGU+PENpdGU+PEF1dGhvcj5QbGVhc2FuY2U8L0F1dGhvcj48WWVhcj4yMDIyPC9ZZWFy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</w:fldData>
        </w:fldChar>
      </w:r>
      <w:r>
        <w:rPr>
          <w:lang w:eastAsia="zh-CN"/>
        </w:rPr>
        <w:instrText xml:space="preserve"> ADDIN EN.CITE </w:instrText>
      </w:r>
      <w:r>
        <w:rPr>
          <w:lang w:eastAsia="zh-CN"/>
        </w:rPr>
        <w:fldChar w:fldCharType="begin">
          <w:fldData xml:space="preserve">PEVuZE5vdGU+PENpdGU+PEF1dGhvcj5QbGVhc2FuY2U8L0F1dGhvcj48WWVhcj4yMDIyPC9ZZWFy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</w:fldData>
        </w:fldChar>
      </w:r>
      <w:r>
        <w:rPr>
          <w:lang w:eastAsia="zh-CN"/>
        </w:rPr>
        <w:instrText xml:space="preserve"> ADDIN EN.CITE.DATA </w:instrText>
      </w:r>
      <w:r>
        <w:rPr>
          <w:lang w:eastAsia="zh-CN"/>
        </w:rPr>
      </w:r>
      <w:r>
        <w:rPr>
          <w:lang w:eastAsia="zh-CN"/>
        </w:rPr>
        <w:fldChar w:fldCharType="end"/>
      </w:r>
      <w:r>
        <w:rPr>
          <w:lang w:eastAsia="zh-CN"/>
        </w:rPr>
      </w:r>
      <w:r>
        <w:rPr>
          <w:lang w:eastAsia="zh-CN"/>
        </w:rPr>
        <w:fldChar w:fldCharType="separate"/>
      </w:r>
      <w:r>
        <w:rPr>
          <w:noProof/>
          <w:lang w:eastAsia="zh-CN"/>
        </w:rPr>
        <w:t>(Pleasance et al. 2022; Versmessen et al. 2024)</w:t>
      </w:r>
      <w:r>
        <w:rPr>
          <w:lang w:eastAsia="zh-CN"/>
        </w:rPr>
        <w:fldChar w:fldCharType="end"/>
      </w:r>
      <w:r>
        <w:rPr>
          <w:rFonts w:hint="eastAsia"/>
          <w:lang w:eastAsia="zh-CN"/>
        </w:rPr>
        <w:t xml:space="preserve">. Quantification of DNA and RNA yield is typically performed using methods such as </w:t>
      </w:r>
      <w:r>
        <w:rPr>
          <w:lang w:eastAsia="zh-CN"/>
        </w:rPr>
        <w:t xml:space="preserve">the </w:t>
      </w:r>
      <w:r w:rsidRPr="001F3BDC">
        <w:rPr>
          <w:lang w:eastAsia="zh-CN"/>
        </w:rPr>
        <w:t>Qubit™ Fluorometer, which provides sensitive and accurate concentration measurements.</w:t>
      </w:r>
      <w:r>
        <w:rPr>
          <w:rFonts w:hint="eastAsia"/>
          <w:lang w:eastAsia="zh-CN"/>
        </w:rPr>
        <w:t xml:space="preserve"> Sample purity is commonly assessed via </w:t>
      </w:r>
      <w:r>
        <w:rPr>
          <w:lang w:eastAsia="zh-CN"/>
        </w:rPr>
        <w:t>ultraviolet</w:t>
      </w:r>
      <w:r>
        <w:rPr>
          <w:rFonts w:hint="eastAsia"/>
          <w:lang w:eastAsia="zh-CN"/>
        </w:rPr>
        <w:t xml:space="preserve"> spectrophotometry using instruments such as</w:t>
      </w:r>
      <w:r w:rsidRPr="00513C85">
        <w:rPr>
          <w:lang w:eastAsia="zh-CN"/>
        </w:rPr>
        <w:t xml:space="preserve"> </w:t>
      </w:r>
      <w:r w:rsidRPr="001F3BDC">
        <w:rPr>
          <w:lang w:eastAsia="zh-CN"/>
        </w:rPr>
        <w:t>NanoDrop™</w:t>
      </w:r>
      <w:r>
        <w:rPr>
          <w:lang w:eastAsia="zh-CN"/>
        </w:rPr>
        <w:t>.</w:t>
      </w:r>
      <w:r w:rsidRPr="00F3093E">
        <w:rPr>
          <w:lang w:eastAsia="zh-CN"/>
        </w:rPr>
        <w:t xml:space="preserve"> Nanodrop</w:t>
      </w:r>
      <w:r w:rsidRPr="001F3BDC">
        <w:rPr>
          <w:lang w:eastAsia="zh-CN"/>
        </w:rPr>
        <w:t>™</w:t>
      </w:r>
      <w:r>
        <w:rPr>
          <w:lang w:eastAsia="zh-CN"/>
        </w:rPr>
        <w:t xml:space="preserve"> measures </w:t>
      </w:r>
      <w:r>
        <w:rPr>
          <w:rFonts w:eastAsia="SimSun" w:hint="eastAsia"/>
          <w:lang w:eastAsia="zh-CN"/>
        </w:rPr>
        <w:t>absorbance ratios at</w:t>
      </w:r>
      <w:r>
        <w:rPr>
          <w:rFonts w:hint="eastAsia"/>
          <w:lang w:eastAsia="zh-CN"/>
        </w:rPr>
        <w:t xml:space="preserve"> </w:t>
      </w:r>
      <w:r w:rsidRPr="001F3BDC">
        <w:rPr>
          <w:lang w:eastAsia="zh-CN"/>
        </w:rPr>
        <w:t>260/280</w:t>
      </w:r>
      <w:r>
        <w:rPr>
          <w:rFonts w:eastAsia="SimSun" w:hint="eastAsia"/>
          <w:lang w:eastAsia="zh-CN"/>
        </w:rPr>
        <w:t xml:space="preserve"> nm</w:t>
      </w:r>
      <w:r>
        <w:rPr>
          <w:rFonts w:hint="eastAsia"/>
          <w:lang w:eastAsia="zh-CN"/>
        </w:rPr>
        <w:t xml:space="preserve"> </w:t>
      </w:r>
      <w:r w:rsidRPr="001F3BDC">
        <w:rPr>
          <w:lang w:eastAsia="zh-CN"/>
        </w:rPr>
        <w:t xml:space="preserve">and 260/230 </w:t>
      </w:r>
      <w:r>
        <w:rPr>
          <w:rFonts w:eastAsia="SimSun" w:hint="eastAsia"/>
          <w:lang w:eastAsia="zh-CN"/>
        </w:rPr>
        <w:t>nm</w:t>
      </w:r>
      <w:r>
        <w:rPr>
          <w:rFonts w:hint="eastAsia"/>
          <w:lang w:eastAsia="zh-CN"/>
        </w:rPr>
        <w:t xml:space="preserve">. DNA is </w:t>
      </w:r>
      <w:r>
        <w:rPr>
          <w:rFonts w:eastAsia="SimSun" w:hint="eastAsia"/>
          <w:lang w:eastAsia="zh-CN"/>
        </w:rPr>
        <w:t xml:space="preserve">generally </w:t>
      </w:r>
      <w:r>
        <w:rPr>
          <w:rFonts w:hint="eastAsia"/>
          <w:lang w:eastAsia="zh-CN"/>
        </w:rPr>
        <w:t xml:space="preserve">regarded as pure when A260/280 </w:t>
      </w:r>
      <w:r>
        <w:rPr>
          <w:rFonts w:eastAsia="SimSun" w:hint="eastAsia"/>
          <w:lang w:eastAsia="zh-CN"/>
        </w:rPr>
        <w:t xml:space="preserve">ratio </w:t>
      </w:r>
      <w:r>
        <w:rPr>
          <w:rFonts w:eastAsia="SimSun"/>
          <w:lang w:eastAsia="zh-CN"/>
        </w:rPr>
        <w:t xml:space="preserve">is </w:t>
      </w:r>
      <w:r>
        <w:rPr>
          <w:rFonts w:hint="eastAsia"/>
          <w:lang w:eastAsia="zh-CN"/>
        </w:rPr>
        <w:t>1.7</w:t>
      </w:r>
      <w:r w:rsidR="00E956AE">
        <w:rPr>
          <w:lang w:eastAsia="zh-CN"/>
        </w:rPr>
        <w:t>–</w:t>
      </w:r>
      <w:r>
        <w:rPr>
          <w:rFonts w:hint="eastAsia"/>
          <w:lang w:eastAsia="zh-CN"/>
        </w:rPr>
        <w:t xml:space="preserve">2.0 or A260/230 </w:t>
      </w:r>
      <w:r>
        <w:rPr>
          <w:lang w:eastAsia="zh-CN"/>
        </w:rPr>
        <w:t xml:space="preserve">is </w:t>
      </w:r>
      <w:r>
        <w:rPr>
          <w:rFonts w:hint="eastAsia"/>
          <w:lang w:eastAsia="zh-CN"/>
        </w:rPr>
        <w:t>2.0</w:t>
      </w:r>
      <w:r w:rsidR="00E956AE">
        <w:rPr>
          <w:lang w:eastAsia="zh-CN"/>
        </w:rPr>
        <w:t>–</w:t>
      </w:r>
      <w:r>
        <w:rPr>
          <w:rFonts w:hint="eastAsia"/>
          <w:lang w:eastAsia="zh-CN"/>
        </w:rPr>
        <w:t>2.2</w:t>
      </w:r>
      <w:r>
        <w:rPr>
          <w:lang w:eastAsia="zh-CN"/>
        </w:rPr>
        <w:t xml:space="preserve"> </w:t>
      </w:r>
      <w:r>
        <w:rPr>
          <w:lang w:eastAsia="zh-CN"/>
        </w:rPr>
        <w:fldChar w:fldCharType="begin">
          <w:fldData xml:space="preserve">PEVuZE5vdGU+PENpdGU+PEF1dGhvcj5WZXJzbWVzc2VuPC9BdXRob3I+PFllYXI+MjAyNDwvWWVh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</w:fldData>
        </w:fldChar>
      </w:r>
      <w:r>
        <w:rPr>
          <w:lang w:eastAsia="zh-CN"/>
        </w:rPr>
        <w:instrText xml:space="preserve"> ADDIN EN.CITE </w:instrText>
      </w:r>
      <w:r>
        <w:rPr>
          <w:lang w:eastAsia="zh-CN"/>
        </w:rPr>
        <w:fldChar w:fldCharType="begin">
          <w:fldData xml:space="preserve">PEVuZE5vdGU+PENpdGU+PEF1dGhvcj5WZXJzbWVzc2VuPC9BdXRob3I+PFllYXI+MjAyNDwvWWVh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</w:fldData>
        </w:fldChar>
      </w:r>
      <w:r>
        <w:rPr>
          <w:lang w:eastAsia="zh-CN"/>
        </w:rPr>
        <w:instrText xml:space="preserve"> ADDIN EN.CITE.DATA </w:instrText>
      </w:r>
      <w:r>
        <w:rPr>
          <w:lang w:eastAsia="zh-CN"/>
        </w:rPr>
      </w:r>
      <w:r>
        <w:rPr>
          <w:lang w:eastAsia="zh-CN"/>
        </w:rPr>
        <w:fldChar w:fldCharType="end"/>
      </w:r>
      <w:r>
        <w:rPr>
          <w:lang w:eastAsia="zh-CN"/>
        </w:rPr>
      </w:r>
      <w:r>
        <w:rPr>
          <w:lang w:eastAsia="zh-CN"/>
        </w:rPr>
        <w:fldChar w:fldCharType="separate"/>
      </w:r>
      <w:r>
        <w:rPr>
          <w:noProof/>
          <w:lang w:eastAsia="zh-CN"/>
        </w:rPr>
        <w:t>(Versmessen et al. 2024)</w:t>
      </w:r>
      <w:r>
        <w:rPr>
          <w:lang w:eastAsia="zh-CN"/>
        </w:rPr>
        <w:fldChar w:fldCharType="end"/>
      </w:r>
      <w:r>
        <w:rPr>
          <w:rFonts w:hint="eastAsia"/>
          <w:lang w:eastAsia="zh-CN"/>
        </w:rPr>
        <w:t xml:space="preserve">. Comprehensive sample assessment is critical to determining the most appropriate genomic </w:t>
      </w:r>
      <w:r w:rsidR="00590B68">
        <w:rPr>
          <w:lang w:eastAsia="zh-CN"/>
        </w:rPr>
        <w:br/>
      </w:r>
      <w:r>
        <w:rPr>
          <w:rFonts w:hint="eastAsia"/>
          <w:lang w:eastAsia="zh-CN"/>
        </w:rPr>
        <w:t>testing approach.</w:t>
      </w:r>
    </w:p>
    <w:p w14:paraId="6B96651E" w14:textId="7FD7FB81" w:rsidR="00AE78FE" w:rsidRDefault="00AE78FE" w:rsidP="00AE78FE">
      <w:pPr>
        <w:rPr>
          <w:lang w:eastAsia="zh-CN"/>
        </w:rPr>
      </w:pPr>
      <w:r>
        <w:rPr>
          <w:lang w:eastAsia="zh-CN"/>
        </w:rPr>
        <w:t xml:space="preserve">Matched whole blood samples are typically obtained via peripheral blood in EDTA tubes or Streck DNA </w:t>
      </w:r>
      <w:r w:rsidR="00337B97">
        <w:rPr>
          <w:lang w:eastAsia="zh-CN"/>
        </w:rPr>
        <w:t>b</w:t>
      </w:r>
      <w:r>
        <w:rPr>
          <w:lang w:eastAsia="zh-CN"/>
        </w:rPr>
        <w:t xml:space="preserve">lood </w:t>
      </w:r>
      <w:r w:rsidR="00337B97">
        <w:rPr>
          <w:lang w:eastAsia="zh-CN"/>
        </w:rPr>
        <w:t>c</w:t>
      </w:r>
      <w:r>
        <w:rPr>
          <w:lang w:eastAsia="zh-CN"/>
        </w:rPr>
        <w:t xml:space="preserve">ollection </w:t>
      </w:r>
      <w:r w:rsidR="00337B97">
        <w:rPr>
          <w:lang w:eastAsia="zh-CN"/>
        </w:rPr>
        <w:t>t</w:t>
      </w:r>
      <w:r>
        <w:rPr>
          <w:lang w:eastAsia="zh-CN"/>
        </w:rPr>
        <w:t>ubes to provide high-quality germline DNA to reliably distinguish somatic tumour variants from germline variants</w:t>
      </w:r>
      <w:r w:rsidR="009A6585">
        <w:rPr>
          <w:lang w:eastAsia="zh-CN"/>
        </w:rPr>
        <w:t xml:space="preserve"> </w:t>
      </w:r>
      <w:r w:rsidR="00752144">
        <w:rPr>
          <w:lang w:eastAsia="zh-CN"/>
        </w:rPr>
        <w:fldChar w:fldCharType="begin">
          <w:fldData xml:space="preserve">PEVuZE5vdGU+PENpdGU+PEF1dGhvcj5SZWJlbGxvPC9BdXRob3I+PFllYXI+MjAyNTwvWWVhcj48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</w:fldData>
        </w:fldChar>
      </w:r>
      <w:r w:rsidR="00752144">
        <w:rPr>
          <w:lang w:eastAsia="zh-CN"/>
        </w:rPr>
        <w:instrText xml:space="preserve"> ADDIN EN.CITE </w:instrText>
      </w:r>
      <w:r w:rsidR="00752144">
        <w:rPr>
          <w:lang w:eastAsia="zh-CN"/>
        </w:rPr>
        <w:fldChar w:fldCharType="begin">
          <w:fldData xml:space="preserve">PEVuZE5vdGU+PENpdGU+PEF1dGhvcj5SZWJlbGxvPC9BdXRob3I+PFllYXI+MjAyNTwvWWVhcj48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</w:fldData>
        </w:fldChar>
      </w:r>
      <w:r w:rsidR="00752144">
        <w:rPr>
          <w:lang w:eastAsia="zh-CN"/>
        </w:rPr>
        <w:instrText xml:space="preserve"> ADDIN EN.CITE.DATA </w:instrText>
      </w:r>
      <w:r w:rsidR="00752144">
        <w:rPr>
          <w:lang w:eastAsia="zh-CN"/>
        </w:rPr>
      </w:r>
      <w:r w:rsidR="00752144">
        <w:rPr>
          <w:lang w:eastAsia="zh-CN"/>
        </w:rPr>
        <w:fldChar w:fldCharType="end"/>
      </w:r>
      <w:r w:rsidR="00752144">
        <w:rPr>
          <w:lang w:eastAsia="zh-CN"/>
        </w:rPr>
      </w:r>
      <w:r w:rsidR="00752144">
        <w:rPr>
          <w:lang w:eastAsia="zh-CN"/>
        </w:rPr>
        <w:fldChar w:fldCharType="separate"/>
      </w:r>
      <w:r w:rsidR="00752144">
        <w:rPr>
          <w:noProof/>
          <w:lang w:eastAsia="zh-CN"/>
        </w:rPr>
        <w:t>(Rebello et al. 2025)</w:t>
      </w:r>
      <w:r w:rsidR="00752144">
        <w:rPr>
          <w:lang w:eastAsia="zh-CN"/>
        </w:rPr>
        <w:fldChar w:fldCharType="end"/>
      </w:r>
      <w:r w:rsidR="009A6585">
        <w:rPr>
          <w:lang w:eastAsia="zh-CN"/>
        </w:rPr>
        <w:t>.</w:t>
      </w:r>
      <w:r>
        <w:rPr>
          <w:lang w:eastAsia="zh-CN"/>
        </w:rPr>
        <w:t xml:space="preserve"> </w:t>
      </w:r>
      <w:r w:rsidR="001606EB">
        <w:rPr>
          <w:lang w:eastAsia="zh-CN"/>
        </w:rPr>
        <w:t>Alternative o</w:t>
      </w:r>
      <w:r>
        <w:rPr>
          <w:lang w:eastAsia="zh-CN"/>
        </w:rPr>
        <w:t xml:space="preserve">ptions </w:t>
      </w:r>
      <w:r w:rsidR="001606EB">
        <w:rPr>
          <w:lang w:eastAsia="zh-CN"/>
        </w:rPr>
        <w:t>for</w:t>
      </w:r>
      <w:r>
        <w:rPr>
          <w:lang w:eastAsia="zh-CN"/>
        </w:rPr>
        <w:t xml:space="preserve"> patients unable to provide a whole blood sample may include saliva or buccal (cheek) swab, only after documented clinical justification </w:t>
      </w:r>
      <w:r>
        <w:rPr>
          <w:lang w:eastAsia="zh-CN"/>
        </w:rPr>
        <w:lastRenderedPageBreak/>
        <w:fldChar w:fldCharType="begin"/>
      </w:r>
      <w:r>
        <w:rPr>
          <w:lang w:eastAsia="zh-CN"/>
        </w:rPr>
        <w:instrText xml:space="preserve"> ADDIN EN.CITE &lt;EndNote&gt;&lt;Cite&gt;&lt;Author&gt;Genomics England&lt;/Author&gt;&lt;Year&gt;2023&lt;/Year&gt;&lt;RecNum&gt;57&lt;/RecNum&gt;&lt;DisplayText&gt;(Genomics England 2023)&lt;/DisplayText&gt;&lt;record&gt;&lt;rec-number&gt;57&lt;/rec-number&gt;&lt;foreign-keys&gt;&lt;key app="EN" db-id="02prazdt52fsvjeaddtpaerxesd95zprrvwf" timestamp="1763174541"&gt;57&lt;/key&gt;&lt;/foreign-keys&gt;&lt;ref-type name="Web Page"&gt;12&lt;/ref-type&gt;&lt;contributors&gt;&lt;authors&gt;&lt;author&gt;Genomics England,&lt;/author&gt;&lt;/authors&gt;&lt;/contributors&gt;&lt;titles&gt;&lt;title&gt;Sample Handling Guidance&lt;/title&gt;&lt;/titles&gt;&lt;number&gt;November 2025&lt;/number&gt;&lt;edition&gt;PAR-GUI-023, v4.0&lt;/edition&gt;&lt;dates&gt;&lt;year&gt;2023&lt;/year&gt;&lt;/dates&gt;&lt;urls&gt;&lt;related-urls&gt;&lt;url&gt;https://www.genomicsengland.co.uk/assets/forms/Sample-Handling-Guidance-v4.0.pdf?utm_source=chatgpt.com&lt;/url&gt;&lt;/related-urls&gt;&lt;/urls&gt;&lt;/record&gt;&lt;/Cite&gt;&lt;/EndNote&gt;</w:instrText>
      </w:r>
      <w:r>
        <w:rPr>
          <w:lang w:eastAsia="zh-CN"/>
        </w:rPr>
        <w:fldChar w:fldCharType="separate"/>
      </w:r>
      <w:r>
        <w:rPr>
          <w:noProof/>
          <w:lang w:eastAsia="zh-CN"/>
        </w:rPr>
        <w:t>(Genomics England 2023)</w:t>
      </w:r>
      <w:r>
        <w:rPr>
          <w:lang w:eastAsia="zh-CN"/>
        </w:rPr>
        <w:fldChar w:fldCharType="end"/>
      </w:r>
      <w:r>
        <w:rPr>
          <w:lang w:eastAsia="zh-CN"/>
        </w:rPr>
        <w:t xml:space="preserve">. </w:t>
      </w:r>
      <w:r w:rsidRPr="009918A8">
        <w:rPr>
          <w:lang w:eastAsia="zh-CN"/>
        </w:rPr>
        <w:t>Saliva samples often contain a substantial fraction of microbial/oral DNA</w:t>
      </w:r>
      <w:r w:rsidR="00D12287">
        <w:rPr>
          <w:lang w:eastAsia="zh-CN"/>
        </w:rPr>
        <w:t>,</w:t>
      </w:r>
      <w:r w:rsidRPr="009918A8">
        <w:rPr>
          <w:lang w:eastAsia="zh-CN"/>
        </w:rPr>
        <w:t xml:space="preserve"> which reduces effective human coverage</w:t>
      </w:r>
      <w:r>
        <w:rPr>
          <w:lang w:eastAsia="zh-CN"/>
        </w:rPr>
        <w:t xml:space="preserve">, often resulting in higher sample failure rates </w:t>
      </w:r>
      <w:r>
        <w:rPr>
          <w:lang w:eastAsia="zh-CN"/>
        </w:rPr>
        <w:fldChar w:fldCharType="begin"/>
      </w:r>
      <w:r>
        <w:rPr>
          <w:lang w:eastAsia="zh-CN"/>
        </w:rPr>
        <w:instrText xml:space="preserve"> ADDIN EN.CITE &lt;EndNote&gt;&lt;Cite&gt;&lt;Author&gt;Genomics England&lt;/Author&gt;&lt;Year&gt;2023&lt;/Year&gt;&lt;RecNum&gt;57&lt;/RecNum&gt;&lt;DisplayText&gt;(Genomics England 2023)&lt;/DisplayText&gt;&lt;record&gt;&lt;rec-number&gt;57&lt;/rec-number&gt;&lt;foreign-keys&gt;&lt;key app="EN" db-id="02prazdt52fsvjeaddtpaerxesd95zprrvwf" timestamp="1763174541"&gt;57&lt;/key&gt;&lt;/foreign-keys&gt;&lt;ref-type name="Web Page"&gt;12&lt;/ref-type&gt;&lt;contributors&gt;&lt;authors&gt;&lt;author&gt;Genomics England,&lt;/author&gt;&lt;/authors&gt;&lt;/contributors&gt;&lt;titles&gt;&lt;title&gt;Sample Handling Guidance&lt;/title&gt;&lt;/titles&gt;&lt;number&gt;November 2025&lt;/number&gt;&lt;edition&gt;PAR-GUI-023, v4.0&lt;/edition&gt;&lt;dates&gt;&lt;year&gt;2023&lt;/year&gt;&lt;/dates&gt;&lt;urls&gt;&lt;related-urls&gt;&lt;url&gt;https://www.genomicsengland.co.uk/assets/forms/Sample-Handling-Guidance-v4.0.pdf?utm_source=chatgpt.com&lt;/url&gt;&lt;/related-urls&gt;&lt;/urls&gt;&lt;/record&gt;&lt;/Cite&gt;&lt;/EndNote&gt;</w:instrText>
      </w:r>
      <w:r>
        <w:rPr>
          <w:lang w:eastAsia="zh-CN"/>
        </w:rPr>
        <w:fldChar w:fldCharType="separate"/>
      </w:r>
      <w:r>
        <w:rPr>
          <w:noProof/>
          <w:lang w:eastAsia="zh-CN"/>
        </w:rPr>
        <w:t>(Genomics England 2023)</w:t>
      </w:r>
      <w:r>
        <w:rPr>
          <w:lang w:eastAsia="zh-CN"/>
        </w:rPr>
        <w:fldChar w:fldCharType="end"/>
      </w:r>
      <w:r>
        <w:rPr>
          <w:lang w:eastAsia="zh-CN"/>
        </w:rPr>
        <w:t xml:space="preserve">. </w:t>
      </w:r>
    </w:p>
    <w:p w14:paraId="2D9EC123" w14:textId="5B1BC603" w:rsidR="00AE78FE" w:rsidRDefault="4D4988B2" w:rsidP="53FB82BC">
      <w:pPr>
        <w:rPr>
          <w:rFonts w:asciiTheme="minorHAnsi" w:hAnsiTheme="minorHAnsi" w:cstheme="minorBidi"/>
          <w:i/>
          <w:iCs/>
        </w:rPr>
      </w:pPr>
      <w:r w:rsidRPr="53FB82BC">
        <w:rPr>
          <w:rFonts w:asciiTheme="minorHAnsi" w:hAnsiTheme="minorHAnsi" w:cstheme="minorBidi"/>
          <w:i/>
          <w:iCs/>
        </w:rPr>
        <w:t>PASC noted from the applicant that archiv</w:t>
      </w:r>
      <w:r w:rsidR="1534A869" w:rsidRPr="53FB82BC">
        <w:rPr>
          <w:rFonts w:asciiTheme="minorHAnsi" w:hAnsiTheme="minorHAnsi" w:cstheme="minorBidi"/>
          <w:i/>
          <w:iCs/>
        </w:rPr>
        <w:t>al</w:t>
      </w:r>
      <w:r w:rsidRPr="53FB82BC">
        <w:rPr>
          <w:rFonts w:asciiTheme="minorHAnsi" w:hAnsiTheme="minorHAnsi" w:cstheme="minorBidi"/>
          <w:i/>
          <w:iCs/>
        </w:rPr>
        <w:t xml:space="preserve"> samples will be used for testing where possible, with re-biopsy as needed depending on the quality and quantity of available sample</w:t>
      </w:r>
      <w:r w:rsidR="2F57D58B" w:rsidRPr="53FB82BC">
        <w:rPr>
          <w:rFonts w:asciiTheme="minorHAnsi" w:hAnsiTheme="minorHAnsi" w:cstheme="minorBidi"/>
          <w:i/>
          <w:iCs/>
        </w:rPr>
        <w:t>s</w:t>
      </w:r>
      <w:r w:rsidRPr="53FB82BC">
        <w:rPr>
          <w:rFonts w:asciiTheme="minorHAnsi" w:hAnsiTheme="minorHAnsi" w:cstheme="minorBidi"/>
          <w:i/>
          <w:iCs/>
        </w:rPr>
        <w:t xml:space="preserve">. PASC noted that the proportion of patients requiring a second biopsy </w:t>
      </w:r>
      <w:r w:rsidR="1D3F66C7" w:rsidRPr="53FB82BC">
        <w:rPr>
          <w:rFonts w:asciiTheme="minorHAnsi" w:hAnsiTheme="minorHAnsi" w:cstheme="minorBidi"/>
          <w:i/>
          <w:iCs/>
        </w:rPr>
        <w:t xml:space="preserve">needs to </w:t>
      </w:r>
      <w:r w:rsidRPr="53FB82BC">
        <w:rPr>
          <w:rFonts w:asciiTheme="minorHAnsi" w:hAnsiTheme="minorHAnsi" w:cstheme="minorBidi"/>
          <w:i/>
          <w:iCs/>
        </w:rPr>
        <w:t>be taken into consideration in the assessment report.</w:t>
      </w:r>
    </w:p>
    <w:p w14:paraId="21E7B301" w14:textId="16945FCB" w:rsidR="00E3597B" w:rsidRDefault="4CB980C1" w:rsidP="53FB82BC">
      <w:pPr>
        <w:rPr>
          <w:rFonts w:asciiTheme="minorHAnsi" w:hAnsiTheme="minorHAnsi" w:cstheme="minorBidi"/>
          <w:i/>
          <w:iCs/>
        </w:rPr>
      </w:pPr>
      <w:r w:rsidRPr="53FB82BC">
        <w:rPr>
          <w:rFonts w:asciiTheme="minorHAnsi" w:hAnsiTheme="minorHAnsi" w:cstheme="minorBidi"/>
          <w:i/>
          <w:iCs/>
        </w:rPr>
        <w:t xml:space="preserve">PASC considered </w:t>
      </w:r>
      <w:r w:rsidR="3616B77C" w:rsidRPr="53FB82BC">
        <w:rPr>
          <w:rFonts w:asciiTheme="minorHAnsi" w:hAnsiTheme="minorHAnsi" w:cstheme="minorBidi"/>
          <w:i/>
          <w:iCs/>
        </w:rPr>
        <w:t>that</w:t>
      </w:r>
      <w:r w:rsidRPr="53FB82BC">
        <w:rPr>
          <w:rFonts w:asciiTheme="minorHAnsi" w:hAnsiTheme="minorHAnsi" w:cstheme="minorBidi"/>
          <w:i/>
          <w:iCs/>
        </w:rPr>
        <w:t xml:space="preserve"> </w:t>
      </w:r>
      <w:r w:rsidR="208FFC62" w:rsidRPr="53FB82BC">
        <w:rPr>
          <w:rFonts w:asciiTheme="minorHAnsi" w:hAnsiTheme="minorHAnsi" w:cstheme="minorBidi"/>
          <w:i/>
          <w:iCs/>
        </w:rPr>
        <w:t>circulating tumour DNA (</w:t>
      </w:r>
      <w:r w:rsidRPr="53FB82BC">
        <w:rPr>
          <w:rFonts w:asciiTheme="minorHAnsi" w:hAnsiTheme="minorHAnsi" w:cstheme="minorBidi"/>
          <w:i/>
          <w:iCs/>
        </w:rPr>
        <w:t>ctDNA</w:t>
      </w:r>
      <w:r w:rsidR="208FFC62" w:rsidRPr="53FB82BC">
        <w:rPr>
          <w:rFonts w:asciiTheme="minorHAnsi" w:hAnsiTheme="minorHAnsi" w:cstheme="minorBidi"/>
          <w:i/>
          <w:iCs/>
        </w:rPr>
        <w:t>)</w:t>
      </w:r>
      <w:r w:rsidRPr="53FB82BC">
        <w:rPr>
          <w:rFonts w:asciiTheme="minorHAnsi" w:hAnsiTheme="minorHAnsi" w:cstheme="minorBidi"/>
          <w:i/>
          <w:iCs/>
        </w:rPr>
        <w:t xml:space="preserve"> </w:t>
      </w:r>
      <w:r w:rsidR="4E8F93EA" w:rsidRPr="53FB82BC">
        <w:rPr>
          <w:rFonts w:asciiTheme="minorHAnsi" w:hAnsiTheme="minorHAnsi" w:cstheme="minorBidi"/>
          <w:i/>
          <w:iCs/>
        </w:rPr>
        <w:t>i</w:t>
      </w:r>
      <w:r w:rsidRPr="53FB82BC">
        <w:rPr>
          <w:rFonts w:asciiTheme="minorHAnsi" w:hAnsiTheme="minorHAnsi" w:cstheme="minorBidi"/>
          <w:i/>
          <w:iCs/>
        </w:rPr>
        <w:t xml:space="preserve">s not an appropriate sample type as </w:t>
      </w:r>
      <w:r w:rsidR="00125B36">
        <w:rPr>
          <w:rFonts w:asciiTheme="minorHAnsi" w:hAnsiTheme="minorHAnsi" w:cstheme="minorBidi"/>
          <w:i/>
          <w:iCs/>
        </w:rPr>
        <w:t>the majority</w:t>
      </w:r>
      <w:r w:rsidR="638BC9BF" w:rsidRPr="53FB82BC">
        <w:rPr>
          <w:rFonts w:asciiTheme="minorHAnsi" w:hAnsiTheme="minorHAnsi" w:cstheme="minorBidi"/>
          <w:i/>
          <w:iCs/>
        </w:rPr>
        <w:t xml:space="preserve"> </w:t>
      </w:r>
      <w:r w:rsidRPr="53FB82BC">
        <w:rPr>
          <w:rFonts w:asciiTheme="minorHAnsi" w:hAnsiTheme="minorHAnsi" w:cstheme="minorBidi"/>
          <w:i/>
          <w:iCs/>
        </w:rPr>
        <w:t xml:space="preserve"> available evidence relate</w:t>
      </w:r>
      <w:r w:rsidR="292E9A39" w:rsidRPr="53FB82BC">
        <w:rPr>
          <w:rFonts w:asciiTheme="minorHAnsi" w:hAnsiTheme="minorHAnsi" w:cstheme="minorBidi"/>
          <w:i/>
          <w:iCs/>
        </w:rPr>
        <w:t>s</w:t>
      </w:r>
      <w:r w:rsidRPr="53FB82BC">
        <w:rPr>
          <w:rFonts w:asciiTheme="minorHAnsi" w:hAnsiTheme="minorHAnsi" w:cstheme="minorBidi"/>
          <w:i/>
          <w:iCs/>
        </w:rPr>
        <w:t xml:space="preserve"> to testing in tumour tissue.</w:t>
      </w:r>
    </w:p>
    <w:p w14:paraId="25AD9C20" w14:textId="6563259E" w:rsidR="002C569F" w:rsidRPr="00AE78FE" w:rsidRDefault="21B93ACE" w:rsidP="53FB82BC">
      <w:pPr>
        <w:rPr>
          <w:rFonts w:cs="Calibri"/>
          <w:lang w:val="en-US"/>
        </w:rPr>
      </w:pPr>
      <w:r w:rsidRPr="53FB82BC">
        <w:rPr>
          <w:rFonts w:asciiTheme="minorHAnsi" w:hAnsiTheme="minorHAnsi" w:cstheme="minorBidi"/>
          <w:i/>
          <w:iCs/>
        </w:rPr>
        <w:t xml:space="preserve">PASC discussed the </w:t>
      </w:r>
      <w:r w:rsidR="375BE4EE" w:rsidRPr="53FB82BC">
        <w:rPr>
          <w:rFonts w:asciiTheme="minorHAnsi" w:hAnsiTheme="minorHAnsi" w:cstheme="minorBidi"/>
          <w:i/>
          <w:iCs/>
        </w:rPr>
        <w:t>selection</w:t>
      </w:r>
      <w:r w:rsidRPr="53FB82BC">
        <w:rPr>
          <w:rFonts w:asciiTheme="minorHAnsi" w:hAnsiTheme="minorHAnsi" w:cstheme="minorBidi"/>
          <w:i/>
          <w:iCs/>
        </w:rPr>
        <w:t xml:space="preserve"> of testing</w:t>
      </w:r>
      <w:r w:rsidR="375BE4EE" w:rsidRPr="53FB82BC">
        <w:rPr>
          <w:rFonts w:asciiTheme="minorHAnsi" w:hAnsiTheme="minorHAnsi" w:cstheme="minorBidi"/>
          <w:i/>
          <w:iCs/>
        </w:rPr>
        <w:t xml:space="preserve"> method</w:t>
      </w:r>
      <w:r w:rsidRPr="53FB82BC">
        <w:rPr>
          <w:rFonts w:asciiTheme="minorHAnsi" w:hAnsiTheme="minorHAnsi" w:cstheme="minorBidi"/>
          <w:i/>
          <w:iCs/>
        </w:rPr>
        <w:t xml:space="preserve"> for each genomic test. The applicant confirmed that WGTS is prefer</w:t>
      </w:r>
      <w:r w:rsidR="1F97E08D" w:rsidRPr="53FB82BC">
        <w:rPr>
          <w:rFonts w:asciiTheme="minorHAnsi" w:hAnsiTheme="minorHAnsi" w:cstheme="minorBidi"/>
          <w:i/>
          <w:iCs/>
        </w:rPr>
        <w:t>red</w:t>
      </w:r>
      <w:r w:rsidRPr="53FB82BC">
        <w:rPr>
          <w:rFonts w:asciiTheme="minorHAnsi" w:hAnsiTheme="minorHAnsi" w:cstheme="minorBidi"/>
          <w:i/>
          <w:iCs/>
        </w:rPr>
        <w:t xml:space="preserve"> to CGP and would be used where possible, due to the ability of WGTS to identify a greater number of biomarkers result</w:t>
      </w:r>
      <w:r w:rsidR="660C1263" w:rsidRPr="53FB82BC">
        <w:rPr>
          <w:rFonts w:asciiTheme="minorHAnsi" w:hAnsiTheme="minorHAnsi" w:cstheme="minorBidi"/>
          <w:i/>
          <w:iCs/>
        </w:rPr>
        <w:t>ing</w:t>
      </w:r>
      <w:r w:rsidRPr="53FB82BC">
        <w:rPr>
          <w:rFonts w:asciiTheme="minorHAnsi" w:hAnsiTheme="minorHAnsi" w:cstheme="minorBidi"/>
          <w:i/>
          <w:iCs/>
        </w:rPr>
        <w:t xml:space="preserve"> in a greater number of resolved diagnoses. Compared with CGP, WGTS requires a higher quality and quantity of tumour sample </w:t>
      </w:r>
      <w:r w:rsidR="4376453E" w:rsidRPr="53FB82BC">
        <w:rPr>
          <w:rFonts w:asciiTheme="minorHAnsi" w:hAnsiTheme="minorHAnsi" w:cstheme="minorBidi"/>
          <w:i/>
          <w:iCs/>
        </w:rPr>
        <w:t xml:space="preserve">to allow analysis of </w:t>
      </w:r>
      <w:r w:rsidRPr="53FB82BC">
        <w:rPr>
          <w:rFonts w:asciiTheme="minorHAnsi" w:hAnsiTheme="minorHAnsi" w:cstheme="minorBidi"/>
          <w:i/>
          <w:iCs/>
        </w:rPr>
        <w:t>DNA and RNA. PASC noted that the proportion of use of each test was uncertain</w:t>
      </w:r>
      <w:r w:rsidR="13273EE6" w:rsidRPr="53FB82BC">
        <w:rPr>
          <w:rFonts w:asciiTheme="minorHAnsi" w:hAnsiTheme="minorHAnsi" w:cstheme="minorBidi"/>
          <w:i/>
          <w:iCs/>
        </w:rPr>
        <w:t>,</w:t>
      </w:r>
      <w:r w:rsidRPr="53FB82BC">
        <w:rPr>
          <w:rFonts w:asciiTheme="minorHAnsi" w:hAnsiTheme="minorHAnsi" w:cstheme="minorBidi"/>
          <w:i/>
          <w:iCs/>
        </w:rPr>
        <w:t xml:space="preserve"> advis</w:t>
      </w:r>
      <w:r w:rsidR="13273EE6" w:rsidRPr="53FB82BC">
        <w:rPr>
          <w:rFonts w:asciiTheme="minorHAnsi" w:hAnsiTheme="minorHAnsi" w:cstheme="minorBidi"/>
          <w:i/>
          <w:iCs/>
        </w:rPr>
        <w:t>ing</w:t>
      </w:r>
      <w:r w:rsidRPr="53FB82BC">
        <w:rPr>
          <w:rFonts w:asciiTheme="minorHAnsi" w:hAnsiTheme="minorHAnsi" w:cstheme="minorBidi"/>
          <w:i/>
          <w:iCs/>
        </w:rPr>
        <w:t xml:space="preserve"> that this should be examined in the assessment report.</w:t>
      </w:r>
      <w:r w:rsidR="138BB1C3" w:rsidRPr="53FB82BC">
        <w:rPr>
          <w:rFonts w:asciiTheme="minorHAnsi" w:hAnsiTheme="minorHAnsi" w:cstheme="minorBidi"/>
          <w:i/>
          <w:iCs/>
        </w:rPr>
        <w:t xml:space="preserve"> PASC noted that despite this preference for WGTS, </w:t>
      </w:r>
      <w:r w:rsidR="69E7C62C" w:rsidRPr="53FB82BC">
        <w:rPr>
          <w:rFonts w:asciiTheme="minorHAnsi" w:hAnsiTheme="minorHAnsi" w:cstheme="minorBidi"/>
          <w:i/>
          <w:iCs/>
        </w:rPr>
        <w:t>it is not available currently in Australia</w:t>
      </w:r>
      <w:r w:rsidR="00933F24">
        <w:rPr>
          <w:rFonts w:asciiTheme="minorHAnsi" w:hAnsiTheme="minorHAnsi" w:cstheme="minorBidi"/>
          <w:i/>
          <w:iCs/>
        </w:rPr>
        <w:t xml:space="preserve"> outside the research setting</w:t>
      </w:r>
      <w:r w:rsidR="69E7C62C" w:rsidRPr="53FB82BC">
        <w:rPr>
          <w:rFonts w:asciiTheme="minorHAnsi" w:hAnsiTheme="minorHAnsi" w:cstheme="minorBidi"/>
          <w:i/>
          <w:iCs/>
        </w:rPr>
        <w:t xml:space="preserve"> and no labs have NATA accreditation for this</w:t>
      </w:r>
      <w:r w:rsidR="69E7C62C" w:rsidRPr="53FB82BC">
        <w:rPr>
          <w:rFonts w:cs="Calibri"/>
          <w:lang w:val="en-US"/>
        </w:rPr>
        <w:t xml:space="preserve">. </w:t>
      </w:r>
      <w:r w:rsidR="69E7C62C" w:rsidRPr="00886FA4">
        <w:rPr>
          <w:rFonts w:cs="Calibri"/>
          <w:i/>
          <w:iCs/>
          <w:lang w:val="en-US"/>
        </w:rPr>
        <w:t>CGP is available via a commercial provider.</w:t>
      </w:r>
      <w:r w:rsidR="69E7C62C" w:rsidRPr="53FB82BC">
        <w:rPr>
          <w:rFonts w:cs="Calibri"/>
          <w:lang w:val="en-US"/>
        </w:rPr>
        <w:t xml:space="preserve"> </w:t>
      </w:r>
    </w:p>
    <w:p w14:paraId="24CDBA35" w14:textId="0631A47F" w:rsidR="00826040" w:rsidRDefault="008053E6">
      <w:pPr>
        <w:pStyle w:val="Heading4"/>
        <w:rPr>
          <w:lang w:eastAsia="zh-CN"/>
        </w:rPr>
      </w:pPr>
      <w:r>
        <w:rPr>
          <w:lang w:eastAsia="zh-CN"/>
        </w:rPr>
        <w:t>Clinical use of genomic testing in CUP</w:t>
      </w:r>
    </w:p>
    <w:p w14:paraId="4B909C41" w14:textId="5E86D4D9" w:rsidR="00F86960" w:rsidRDefault="0060727B" w:rsidP="00E03760">
      <w:pPr>
        <w:rPr>
          <w:lang w:eastAsia="zh-CN"/>
        </w:rPr>
      </w:pPr>
      <w:r w:rsidRPr="00A70845">
        <w:t xml:space="preserve">Genomic testing via </w:t>
      </w:r>
      <w:r w:rsidR="00390C6F" w:rsidRPr="00A70845">
        <w:t xml:space="preserve">NGS is </w:t>
      </w:r>
      <w:r w:rsidR="00EF6153">
        <w:t>recognised</w:t>
      </w:r>
      <w:r w:rsidR="00F25C0B">
        <w:t xml:space="preserve"> in the 2023</w:t>
      </w:r>
      <w:r w:rsidR="00EF6153" w:rsidRPr="00A70845">
        <w:t xml:space="preserve"> </w:t>
      </w:r>
      <w:r w:rsidR="00390C6F" w:rsidRPr="00A70845">
        <w:t xml:space="preserve">ESMO </w:t>
      </w:r>
      <w:r w:rsidR="00F25C0B">
        <w:t xml:space="preserve">guidelines </w:t>
      </w:r>
      <w:r w:rsidR="00390C6F" w:rsidRPr="00A70845">
        <w:t xml:space="preserve">as a diagnostic pathway for CUP where standard diagnostic procedures </w:t>
      </w:r>
      <w:r w:rsidR="00652AE7">
        <w:t>fail to</w:t>
      </w:r>
      <w:r w:rsidR="00390C6F" w:rsidRPr="00A70845">
        <w:t xml:space="preserve"> reveal the primary site or TOO, to</w:t>
      </w:r>
      <w:r w:rsidR="00390C6F" w:rsidRPr="00A70845">
        <w:rPr>
          <w:rFonts w:hint="eastAsia"/>
          <w:lang w:eastAsia="zh-CN"/>
        </w:rPr>
        <w:t xml:space="preserve"> be </w:t>
      </w:r>
      <w:r w:rsidR="00390C6F" w:rsidRPr="00A70845">
        <w:t>performed</w:t>
      </w:r>
      <w:r w:rsidR="00390C6F" w:rsidRPr="00A70845">
        <w:rPr>
          <w:lang w:eastAsia="zh-CN"/>
        </w:rPr>
        <w:t xml:space="preserve"> </w:t>
      </w:r>
      <w:r w:rsidR="00390C6F" w:rsidRPr="00A70845">
        <w:t>using a pan-cancer panel covering relevant molecular targets across different entities</w:t>
      </w:r>
      <w:r w:rsidR="00390C6F" w:rsidRPr="00A70845">
        <w:rPr>
          <w:lang w:eastAsia="zh-CN"/>
        </w:rPr>
        <w:t xml:space="preserve"> </w:t>
      </w:r>
      <w:r w:rsidR="00390C6F" w:rsidRPr="00A70845">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390C6F" w:rsidRPr="00A70845">
        <w:rPr>
          <w:lang w:eastAsia="zh-CN"/>
        </w:rPr>
      </w:r>
      <w:r w:rsidR="00390C6F" w:rsidRPr="00A70845">
        <w:rPr>
          <w:lang w:eastAsia="zh-CN"/>
        </w:rPr>
        <w:fldChar w:fldCharType="separate"/>
      </w:r>
      <w:r w:rsidR="00390C6F" w:rsidRPr="00A70845">
        <w:rPr>
          <w:noProof/>
          <w:lang w:eastAsia="zh-CN"/>
        </w:rPr>
        <w:t>(Kramer et al. 2023)</w:t>
      </w:r>
      <w:r w:rsidR="00390C6F" w:rsidRPr="00A70845">
        <w:rPr>
          <w:lang w:eastAsia="zh-CN"/>
        </w:rPr>
        <w:fldChar w:fldCharType="end"/>
      </w:r>
      <w:r w:rsidR="00390C6F" w:rsidRPr="00A70845">
        <w:rPr>
          <w:lang w:eastAsia="zh-CN"/>
        </w:rPr>
        <w:t xml:space="preserve">. </w:t>
      </w:r>
      <w:r w:rsidR="00BA4D32">
        <w:rPr>
          <w:lang w:eastAsia="zh-CN"/>
        </w:rPr>
        <w:t xml:space="preserve">The </w:t>
      </w:r>
      <w:r w:rsidR="0039206E">
        <w:rPr>
          <w:lang w:eastAsia="zh-CN"/>
        </w:rPr>
        <w:t xml:space="preserve">ESMO guidelines </w:t>
      </w:r>
      <w:r w:rsidR="00711A04">
        <w:rPr>
          <w:lang w:eastAsia="zh-CN"/>
        </w:rPr>
        <w:t>do not indicate a preferred</w:t>
      </w:r>
      <w:r w:rsidR="00BA4D32">
        <w:rPr>
          <w:lang w:eastAsia="zh-CN"/>
        </w:rPr>
        <w:t xml:space="preserve"> NGS methodology</w:t>
      </w:r>
      <w:r w:rsidR="00652AE7">
        <w:rPr>
          <w:lang w:eastAsia="zh-CN"/>
        </w:rPr>
        <w:t xml:space="preserve"> (</w:t>
      </w:r>
      <w:r w:rsidR="00711A04">
        <w:rPr>
          <w:lang w:eastAsia="zh-CN"/>
        </w:rPr>
        <w:t>e.g.</w:t>
      </w:r>
      <w:r w:rsidR="00BA4D32">
        <w:rPr>
          <w:lang w:eastAsia="zh-CN"/>
        </w:rPr>
        <w:t xml:space="preserve"> CGP or WGTS</w:t>
      </w:r>
      <w:r w:rsidR="00652AE7">
        <w:rPr>
          <w:lang w:eastAsia="zh-CN"/>
        </w:rPr>
        <w:t>)</w:t>
      </w:r>
      <w:r w:rsidR="00711A04">
        <w:rPr>
          <w:lang w:eastAsia="zh-CN"/>
        </w:rPr>
        <w:t xml:space="preserve">. </w:t>
      </w:r>
      <w:r w:rsidR="00E03760" w:rsidRPr="0021083F">
        <w:rPr>
          <w:lang w:eastAsia="zh-CN"/>
        </w:rPr>
        <w:t xml:space="preserve">A list of genomic </w:t>
      </w:r>
      <w:r w:rsidR="00E03760">
        <w:rPr>
          <w:lang w:eastAsia="zh-CN"/>
        </w:rPr>
        <w:t>aberrations</w:t>
      </w:r>
      <w:r w:rsidR="00E03760" w:rsidRPr="0021083F">
        <w:rPr>
          <w:lang w:eastAsia="zh-CN"/>
        </w:rPr>
        <w:t xml:space="preserve"> associated with specific primary tumour types is provided </w:t>
      </w:r>
      <w:r w:rsidR="00E03760">
        <w:rPr>
          <w:lang w:eastAsia="zh-CN"/>
        </w:rPr>
        <w:t>in</w:t>
      </w:r>
      <w:r w:rsidR="00E03760" w:rsidRPr="00AD00AC">
        <w:rPr>
          <w:b/>
          <w:bCs/>
          <w:i/>
          <w:iCs/>
          <w:lang w:eastAsia="zh-CN"/>
        </w:rPr>
        <w:t xml:space="preserve"> </w:t>
      </w:r>
      <w:r w:rsidR="00095017" w:rsidRPr="00095017">
        <w:rPr>
          <w:b/>
          <w:bCs/>
          <w:i/>
          <w:iCs/>
          <w:lang w:eastAsia="zh-CN"/>
        </w:rPr>
        <w:fldChar w:fldCharType="begin"/>
      </w:r>
      <w:r w:rsidR="00095017" w:rsidRPr="00095017">
        <w:rPr>
          <w:b/>
          <w:bCs/>
          <w:i/>
          <w:iCs/>
          <w:lang w:eastAsia="zh-CN"/>
        </w:rPr>
        <w:instrText xml:space="preserve"> REF _Ref219298016 \h </w:instrText>
      </w:r>
      <w:r w:rsidR="00095017" w:rsidRPr="00A22B53">
        <w:rPr>
          <w:b/>
          <w:bCs/>
          <w:i/>
          <w:iCs/>
          <w:lang w:eastAsia="zh-CN"/>
        </w:rPr>
        <w:instrText xml:space="preserve"> \* MERGEFORMAT </w:instrText>
      </w:r>
      <w:r w:rsidR="00095017" w:rsidRPr="00095017">
        <w:rPr>
          <w:b/>
          <w:bCs/>
          <w:i/>
          <w:iCs/>
          <w:lang w:eastAsia="zh-CN"/>
        </w:rPr>
      </w:r>
      <w:r w:rsidR="00095017" w:rsidRPr="00095017">
        <w:rPr>
          <w:b/>
          <w:bCs/>
          <w:i/>
          <w:iCs/>
          <w:lang w:eastAsia="zh-CN"/>
        </w:rPr>
        <w:fldChar w:fldCharType="separate"/>
      </w:r>
      <w:r w:rsidR="00097BDB" w:rsidRPr="00097BDB">
        <w:rPr>
          <w:b/>
          <w:bCs/>
          <w:i/>
          <w:iCs/>
        </w:rPr>
        <w:t xml:space="preserve">Appendix Table </w:t>
      </w:r>
      <w:r w:rsidR="00097BDB" w:rsidRPr="00097BDB">
        <w:rPr>
          <w:b/>
          <w:bCs/>
          <w:i/>
          <w:iCs/>
          <w:noProof/>
        </w:rPr>
        <w:t>1</w:t>
      </w:r>
      <w:r w:rsidR="00095017" w:rsidRPr="00095017">
        <w:rPr>
          <w:b/>
          <w:bCs/>
          <w:i/>
          <w:iCs/>
          <w:lang w:eastAsia="zh-CN"/>
        </w:rPr>
        <w:fldChar w:fldCharType="end"/>
      </w:r>
      <w:r w:rsidR="00E03760" w:rsidRPr="00904CF3">
        <w:rPr>
          <w:b/>
          <w:bCs/>
          <w:i/>
          <w:iCs/>
          <w:lang w:eastAsia="zh-CN"/>
        </w:rPr>
        <w:t>,</w:t>
      </w:r>
      <w:r w:rsidR="00E03760">
        <w:rPr>
          <w:lang w:eastAsia="zh-CN"/>
        </w:rPr>
        <w:t xml:space="preserve"> as published in the ESMO CUP clinical practice guidelines </w:t>
      </w:r>
      <w:r w:rsidR="00E03760">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E03760">
        <w:rPr>
          <w:lang w:eastAsia="zh-CN"/>
        </w:rPr>
      </w:r>
      <w:r w:rsidR="00E03760">
        <w:rPr>
          <w:lang w:eastAsia="zh-CN"/>
        </w:rPr>
        <w:fldChar w:fldCharType="separate"/>
      </w:r>
      <w:r w:rsidR="00E03760">
        <w:rPr>
          <w:noProof/>
          <w:lang w:eastAsia="zh-CN"/>
        </w:rPr>
        <w:t>(Kramer et al. 2023)</w:t>
      </w:r>
      <w:r w:rsidR="00E03760">
        <w:rPr>
          <w:lang w:eastAsia="zh-CN"/>
        </w:rPr>
        <w:fldChar w:fldCharType="end"/>
      </w:r>
      <w:r w:rsidR="00E03760">
        <w:rPr>
          <w:lang w:eastAsia="zh-CN"/>
        </w:rPr>
        <w:t>.</w:t>
      </w:r>
      <w:r w:rsidR="00DB25D9">
        <w:rPr>
          <w:lang w:eastAsia="zh-CN"/>
        </w:rPr>
        <w:t xml:space="preserve"> </w:t>
      </w:r>
      <w:r w:rsidR="00040860">
        <w:rPr>
          <w:lang w:eastAsia="zh-CN"/>
        </w:rPr>
        <w:t xml:space="preserve">According to the ESMO guidelines, the clinical utility of gene expression profiling to elucidate the likely primary tumour </w:t>
      </w:r>
      <w:r w:rsidR="00D37D0D">
        <w:rPr>
          <w:lang w:eastAsia="zh-CN"/>
        </w:rPr>
        <w:t>in CUP</w:t>
      </w:r>
      <w:r w:rsidR="00040860">
        <w:rPr>
          <w:lang w:eastAsia="zh-CN"/>
        </w:rPr>
        <w:t xml:space="preserve"> is not currently supported by high-level evidence (Kramer et al. 2023). </w:t>
      </w:r>
      <w:r w:rsidR="00E95FC2">
        <w:rPr>
          <w:lang w:eastAsia="zh-CN"/>
        </w:rPr>
        <w:t xml:space="preserve">Two randomised trials failed to demonstrate </w:t>
      </w:r>
      <w:r w:rsidR="00AE3CB0">
        <w:rPr>
          <w:lang w:eastAsia="zh-CN"/>
        </w:rPr>
        <w:t xml:space="preserve">the </w:t>
      </w:r>
      <w:r w:rsidR="00E95FC2">
        <w:rPr>
          <w:lang w:eastAsia="zh-CN"/>
        </w:rPr>
        <w:t>superiority of gene expression</w:t>
      </w:r>
      <w:r w:rsidR="00EF3946">
        <w:rPr>
          <w:lang w:eastAsia="zh-CN"/>
        </w:rPr>
        <w:t xml:space="preserve"> profiling</w:t>
      </w:r>
      <w:r w:rsidR="00021A51">
        <w:rPr>
          <w:lang w:eastAsia="zh-CN"/>
        </w:rPr>
        <w:t>-</w:t>
      </w:r>
      <w:r w:rsidR="00E95FC2">
        <w:rPr>
          <w:lang w:eastAsia="zh-CN"/>
        </w:rPr>
        <w:t xml:space="preserve">based </w:t>
      </w:r>
      <w:r w:rsidR="006B2B60">
        <w:rPr>
          <w:lang w:eastAsia="zh-CN"/>
        </w:rPr>
        <w:t>site-specific therapy over standard empirical chemotherapy</w:t>
      </w:r>
      <w:r w:rsidR="000004D1">
        <w:rPr>
          <w:lang w:eastAsia="zh-CN"/>
        </w:rPr>
        <w:t xml:space="preserve"> (Kramer et al. 2023)</w:t>
      </w:r>
      <w:r w:rsidR="006B2B60">
        <w:rPr>
          <w:lang w:eastAsia="zh-CN"/>
        </w:rPr>
        <w:t>.</w:t>
      </w:r>
      <w:r w:rsidR="003F3851">
        <w:rPr>
          <w:lang w:eastAsia="zh-CN"/>
        </w:rPr>
        <w:t xml:space="preserve"> </w:t>
      </w:r>
      <w:r w:rsidR="00754522">
        <w:rPr>
          <w:lang w:eastAsia="zh-CN"/>
        </w:rPr>
        <w:t xml:space="preserve">Therefore, </w:t>
      </w:r>
      <w:r w:rsidR="002F1AF0">
        <w:rPr>
          <w:lang w:eastAsia="zh-CN"/>
        </w:rPr>
        <w:t xml:space="preserve">currently the ESMO guidelines do not recommend the use of gene expression profiling based ‘site-directed’ therapy. </w:t>
      </w:r>
      <w:r w:rsidR="003F3851">
        <w:rPr>
          <w:lang w:eastAsia="zh-CN"/>
        </w:rPr>
        <w:t xml:space="preserve">Nevertheless, </w:t>
      </w:r>
      <w:r w:rsidR="00502ADD">
        <w:rPr>
          <w:lang w:eastAsia="zh-CN"/>
        </w:rPr>
        <w:t>the ESMO guidelines recommend</w:t>
      </w:r>
      <w:r w:rsidR="00BA5EBD">
        <w:rPr>
          <w:lang w:eastAsia="zh-CN"/>
        </w:rPr>
        <w:t xml:space="preserve"> </w:t>
      </w:r>
      <w:r w:rsidR="003F3851">
        <w:rPr>
          <w:lang w:eastAsia="zh-CN"/>
        </w:rPr>
        <w:t xml:space="preserve">molecular targeted therapies </w:t>
      </w:r>
      <w:r w:rsidR="00314890">
        <w:rPr>
          <w:lang w:eastAsia="zh-CN"/>
        </w:rPr>
        <w:t xml:space="preserve">if they have </w:t>
      </w:r>
      <w:r w:rsidR="009B1AF1">
        <w:rPr>
          <w:lang w:eastAsia="zh-CN"/>
        </w:rPr>
        <w:t xml:space="preserve">received </w:t>
      </w:r>
      <w:r w:rsidR="00314890">
        <w:rPr>
          <w:lang w:eastAsia="zh-CN"/>
        </w:rPr>
        <w:t xml:space="preserve">cancer-type agnostic approval. </w:t>
      </w:r>
      <w:r w:rsidR="00F965B4">
        <w:rPr>
          <w:lang w:eastAsia="zh-CN"/>
        </w:rPr>
        <w:t xml:space="preserve">Targeted therapies are also recommended </w:t>
      </w:r>
      <w:r w:rsidR="008B7CF4">
        <w:rPr>
          <w:lang w:eastAsia="zh-CN"/>
        </w:rPr>
        <w:t>for</w:t>
      </w:r>
      <w:r w:rsidR="00F965B4">
        <w:rPr>
          <w:lang w:eastAsia="zh-CN"/>
        </w:rPr>
        <w:t xml:space="preserve"> patients with tumours harbouring a genetic alteration suggestive of a </w:t>
      </w:r>
      <w:r w:rsidR="00A17DD7">
        <w:rPr>
          <w:lang w:eastAsia="zh-CN"/>
        </w:rPr>
        <w:t xml:space="preserve">primary </w:t>
      </w:r>
      <w:r w:rsidR="00940595">
        <w:rPr>
          <w:lang w:eastAsia="zh-CN"/>
        </w:rPr>
        <w:t>for</w:t>
      </w:r>
      <w:r w:rsidR="00A17DD7">
        <w:rPr>
          <w:lang w:eastAsia="zh-CN"/>
        </w:rPr>
        <w:t xml:space="preserve"> which molecular guided therapies are licensed and are the SOC.</w:t>
      </w:r>
    </w:p>
    <w:p w14:paraId="2D6FF392" w14:textId="35090687" w:rsidR="00387C91" w:rsidRDefault="00D27831" w:rsidP="00E03760">
      <w:pPr>
        <w:rPr>
          <w:lang w:eastAsia="zh-CN"/>
        </w:rPr>
      </w:pPr>
      <w:r>
        <w:rPr>
          <w:lang w:eastAsia="zh-CN"/>
        </w:rPr>
        <w:t>National Comprehensive Cancer Network</w:t>
      </w:r>
      <w:r w:rsidR="00834611">
        <w:rPr>
          <w:lang w:eastAsia="zh-CN"/>
        </w:rPr>
        <w:t xml:space="preserve"> </w:t>
      </w:r>
      <w:r w:rsidR="00940595">
        <w:rPr>
          <w:lang w:eastAsia="zh-CN"/>
        </w:rPr>
        <w:t>(</w:t>
      </w:r>
      <w:r w:rsidR="00834611">
        <w:rPr>
          <w:lang w:eastAsia="zh-CN"/>
        </w:rPr>
        <w:t>NCCN</w:t>
      </w:r>
      <w:r w:rsidR="00940595">
        <w:rPr>
          <w:lang w:eastAsia="zh-CN"/>
        </w:rPr>
        <w:t>)</w:t>
      </w:r>
      <w:r w:rsidR="00834611">
        <w:rPr>
          <w:lang w:eastAsia="zh-CN"/>
        </w:rPr>
        <w:t xml:space="preserve"> guidelines recommend </w:t>
      </w:r>
      <w:r w:rsidR="00902C63">
        <w:rPr>
          <w:lang w:eastAsia="zh-CN"/>
        </w:rPr>
        <w:t>biomarker testing</w:t>
      </w:r>
      <w:r w:rsidR="00834611">
        <w:rPr>
          <w:lang w:eastAsia="zh-CN"/>
        </w:rPr>
        <w:t xml:space="preserve"> as part of the diagnostic workup of patients with CUP</w:t>
      </w:r>
      <w:r w:rsidR="00435281">
        <w:rPr>
          <w:rFonts w:eastAsiaTheme="minorEastAsia" w:hint="eastAsia"/>
          <w:lang w:eastAsia="zh-CN"/>
        </w:rPr>
        <w:t xml:space="preserve"> </w:t>
      </w:r>
      <w:r w:rsidR="001B60ED">
        <w:rPr>
          <w:rFonts w:eastAsiaTheme="minorEastAsia"/>
          <w:lang w:eastAsia="zh-CN"/>
        </w:rPr>
        <w:fldChar w:fldCharType="begin"/>
      </w:r>
      <w:r w:rsidR="00FC3BA9">
        <w:rPr>
          <w:rFonts w:eastAsiaTheme="minorEastAsia"/>
          <w:lang w:eastAsia="zh-CN"/>
        </w:rPr>
        <w:instrText xml:space="preserve"> ADDIN EN.CITE &lt;EndNote&gt;&lt;Cite&gt;&lt;Author&gt;National Comprehensive Cancer Network&lt;/Author&gt;&lt;Year&gt;2025&lt;/Year&gt;&lt;RecNum&gt;70&lt;/RecNum&gt;&lt;DisplayText&gt;(National Comprehensive Cancer Network 2025)&lt;/DisplayText&gt;&lt;record&gt;&lt;rec-number&gt;70&lt;/rec-number&gt;&lt;foreign-keys&gt;&lt;key app="EN" db-id="02prazdt52fsvjeaddtpaerxesd95zprrvwf" timestamp="1768369372"&gt;70&lt;/key&gt;&lt;/foreign-keys&gt;&lt;ref-type name="Report"&gt;27&lt;/ref-type&gt;&lt;contributors&gt;&lt;authors&gt;&lt;author&gt;National Comprehensive Cancer Network,&lt;/author&gt;&lt;/authors&gt;&lt;/contributors&gt;&lt;titles&gt;&lt;title&gt;NCCN Clinical Practice Guidelines in Oncology (NCCN Guidelines®): Occult Primary (Cancer of Unknown Primary [CUP])&lt;/title&gt;&lt;/titles&gt;&lt;edition&gt;Version 1.2026 — October 21. 2025&lt;/edition&gt;&lt;dates&gt;&lt;year&gt;2025&lt;/year&gt;&lt;/dates&gt;&lt;publisher&gt;National Comprehensive Cancer Network (NCCN)&lt;/publisher&gt;&lt;urls&gt;&lt;/urls&gt;&lt;access-date&gt;12 January 2026&lt;/access-date&gt;&lt;/record&gt;&lt;/Cite&gt;&lt;/EndNote&gt;</w:instrText>
      </w:r>
      <w:r w:rsidR="001B60ED">
        <w:rPr>
          <w:rFonts w:eastAsiaTheme="minorEastAsia"/>
          <w:lang w:eastAsia="zh-CN"/>
        </w:rPr>
        <w:fldChar w:fldCharType="separate"/>
      </w:r>
      <w:r w:rsidR="00FC3BA9">
        <w:rPr>
          <w:rFonts w:eastAsiaTheme="minorEastAsia"/>
          <w:noProof/>
          <w:lang w:eastAsia="zh-CN"/>
        </w:rPr>
        <w:t>(National Comprehensive Cancer Network 2025)</w:t>
      </w:r>
      <w:r w:rsidR="001B60ED">
        <w:rPr>
          <w:rFonts w:eastAsiaTheme="minorEastAsia"/>
          <w:lang w:eastAsia="zh-CN"/>
        </w:rPr>
        <w:fldChar w:fldCharType="end"/>
      </w:r>
      <w:r w:rsidR="00902C63">
        <w:rPr>
          <w:lang w:eastAsia="zh-CN"/>
        </w:rPr>
        <w:t xml:space="preserve">. This may be conducted using NGS or other techniques that may identify </w:t>
      </w:r>
      <w:r w:rsidR="006056B3">
        <w:rPr>
          <w:lang w:eastAsia="zh-CN"/>
        </w:rPr>
        <w:t xml:space="preserve">the gene alterations or mutational burden of the cancer. </w:t>
      </w:r>
      <w:r w:rsidR="00E77176">
        <w:rPr>
          <w:lang w:eastAsia="zh-CN"/>
        </w:rPr>
        <w:t>Molecular profiling is attained using</w:t>
      </w:r>
      <w:r w:rsidR="00AB09D1">
        <w:rPr>
          <w:lang w:eastAsia="zh-CN"/>
        </w:rPr>
        <w:t xml:space="preserve"> gene expression profiling assays </w:t>
      </w:r>
      <w:r w:rsidR="00080FAC">
        <w:rPr>
          <w:lang w:eastAsia="zh-CN"/>
        </w:rPr>
        <w:t xml:space="preserve">to determine </w:t>
      </w:r>
      <w:r w:rsidR="00231F68">
        <w:rPr>
          <w:lang w:eastAsia="zh-CN"/>
        </w:rPr>
        <w:t xml:space="preserve">the </w:t>
      </w:r>
      <w:r w:rsidR="00080FAC">
        <w:rPr>
          <w:lang w:eastAsia="zh-CN"/>
        </w:rPr>
        <w:t>TOO, and NGS to identify genomic aberrations for targeted therapy</w:t>
      </w:r>
      <w:r w:rsidR="00CE130E">
        <w:rPr>
          <w:rFonts w:eastAsiaTheme="minorEastAsia" w:hint="eastAsia"/>
          <w:lang w:eastAsia="zh-CN"/>
        </w:rPr>
        <w:t xml:space="preserve"> </w:t>
      </w:r>
      <w:r w:rsidR="001B60ED">
        <w:rPr>
          <w:rFonts w:eastAsiaTheme="minorEastAsia"/>
          <w:lang w:eastAsia="zh-CN"/>
        </w:rPr>
        <w:fldChar w:fldCharType="begin"/>
      </w:r>
      <w:r w:rsidR="00FC3BA9">
        <w:rPr>
          <w:rFonts w:eastAsiaTheme="minorEastAsia"/>
          <w:lang w:eastAsia="zh-CN"/>
        </w:rPr>
        <w:instrText xml:space="preserve"> ADDIN EN.CITE &lt;EndNote&gt;&lt;Cite&gt;&lt;Author&gt;National Comprehensive Cancer Network&lt;/Author&gt;&lt;Year&gt;2025&lt;/Year&gt;&lt;RecNum&gt;70&lt;/RecNum&gt;&lt;DisplayText&gt;(National Comprehensive Cancer Network 2025)&lt;/DisplayText&gt;&lt;record&gt;&lt;rec-number&gt;70&lt;/rec-number&gt;&lt;foreign-keys&gt;&lt;key app="EN" db-id="02prazdt52fsvjeaddtpaerxesd95zprrvwf" timestamp="1768369372"&gt;70&lt;/key&gt;&lt;/foreign-keys&gt;&lt;ref-type name="Report"&gt;27&lt;/ref-type&gt;&lt;contributors&gt;&lt;authors&gt;&lt;author&gt;National Comprehensive Cancer Network,&lt;/author&gt;&lt;/authors&gt;&lt;/contributors&gt;&lt;titles&gt;&lt;title&gt;NCCN Clinical Practice Guidelines in Oncology (NCCN Guidelines®): Occult Primary (Cancer of Unknown Primary [CUP])&lt;/title&gt;&lt;/titles&gt;&lt;edition&gt;Version 1.2026 — October 21. 2025&lt;/edition&gt;&lt;dates&gt;&lt;year&gt;2025&lt;/year&gt;&lt;/dates&gt;&lt;publisher&gt;National Comprehensive Cancer Network (NCCN)&lt;/publisher&gt;&lt;urls&gt;&lt;/urls&gt;&lt;access-date&gt;12 January 2026&lt;/access-date&gt;&lt;/record&gt;&lt;/Cite&gt;&lt;/EndNote&gt;</w:instrText>
      </w:r>
      <w:r w:rsidR="001B60ED">
        <w:rPr>
          <w:rFonts w:eastAsiaTheme="minorEastAsia"/>
          <w:lang w:eastAsia="zh-CN"/>
        </w:rPr>
        <w:fldChar w:fldCharType="separate"/>
      </w:r>
      <w:r w:rsidR="00FC3BA9">
        <w:rPr>
          <w:rFonts w:eastAsiaTheme="minorEastAsia"/>
          <w:noProof/>
          <w:lang w:eastAsia="zh-CN"/>
        </w:rPr>
        <w:t>(National Comprehensive Cancer Network 2025)</w:t>
      </w:r>
      <w:r w:rsidR="001B60ED">
        <w:rPr>
          <w:rFonts w:eastAsiaTheme="minorEastAsia"/>
          <w:lang w:eastAsia="zh-CN"/>
        </w:rPr>
        <w:fldChar w:fldCharType="end"/>
      </w:r>
      <w:r w:rsidR="00080FAC">
        <w:rPr>
          <w:lang w:eastAsia="zh-CN"/>
        </w:rPr>
        <w:t>.</w:t>
      </w:r>
      <w:r w:rsidR="00AB09D1">
        <w:rPr>
          <w:lang w:eastAsia="zh-CN"/>
        </w:rPr>
        <w:t xml:space="preserve"> </w:t>
      </w:r>
      <w:r w:rsidR="003957A4">
        <w:rPr>
          <w:lang w:eastAsia="zh-CN"/>
        </w:rPr>
        <w:t>Nevertheless, the clinical benefit of molecular profiling in guiding treatment decisions remains to be determined.</w:t>
      </w:r>
      <w:r w:rsidR="00D15A3F">
        <w:rPr>
          <w:lang w:eastAsia="zh-CN"/>
        </w:rPr>
        <w:t xml:space="preserve"> </w:t>
      </w:r>
      <w:r w:rsidR="00F35964">
        <w:rPr>
          <w:lang w:eastAsia="zh-CN"/>
        </w:rPr>
        <w:t xml:space="preserve">Where the primary </w:t>
      </w:r>
      <w:r w:rsidR="000852DD">
        <w:rPr>
          <w:lang w:eastAsia="zh-CN"/>
        </w:rPr>
        <w:t xml:space="preserve">is </w:t>
      </w:r>
      <w:r w:rsidR="00683DAF">
        <w:rPr>
          <w:lang w:eastAsia="zh-CN"/>
        </w:rPr>
        <w:t>found</w:t>
      </w:r>
      <w:r w:rsidR="000852DD">
        <w:rPr>
          <w:lang w:eastAsia="zh-CN"/>
        </w:rPr>
        <w:t xml:space="preserve">, treatment is recommended </w:t>
      </w:r>
      <w:r w:rsidR="00683DAF">
        <w:rPr>
          <w:lang w:eastAsia="zh-CN"/>
        </w:rPr>
        <w:t>based on disease-specific guidelines</w:t>
      </w:r>
      <w:r w:rsidR="000852DD">
        <w:rPr>
          <w:lang w:eastAsia="zh-CN"/>
        </w:rPr>
        <w:t xml:space="preserve">. </w:t>
      </w:r>
      <w:r w:rsidR="00605874">
        <w:rPr>
          <w:lang w:eastAsia="zh-CN"/>
        </w:rPr>
        <w:t>Where a primary is not identified, management will be based on the workup findings</w:t>
      </w:r>
      <w:r w:rsidR="00AD1DF7">
        <w:rPr>
          <w:lang w:eastAsia="zh-CN"/>
        </w:rPr>
        <w:t>, where biomarker</w:t>
      </w:r>
      <w:r w:rsidR="007F5F0D">
        <w:rPr>
          <w:lang w:eastAsia="zh-CN"/>
        </w:rPr>
        <w:t>-</w:t>
      </w:r>
      <w:r w:rsidR="00AD1DF7">
        <w:rPr>
          <w:lang w:eastAsia="zh-CN"/>
        </w:rPr>
        <w:t>driven therapy may be considered</w:t>
      </w:r>
      <w:r w:rsidR="007F5F0D">
        <w:rPr>
          <w:lang w:eastAsia="zh-CN"/>
        </w:rPr>
        <w:t xml:space="preserve"> in certain circumstances</w:t>
      </w:r>
      <w:r w:rsidR="00AD1DF7">
        <w:rPr>
          <w:lang w:eastAsia="zh-CN"/>
        </w:rPr>
        <w:t xml:space="preserve">. </w:t>
      </w:r>
      <w:r w:rsidR="00B116C1">
        <w:rPr>
          <w:lang w:eastAsia="zh-CN"/>
        </w:rPr>
        <w:t>Currently, t</w:t>
      </w:r>
      <w:r w:rsidR="006A43F8">
        <w:rPr>
          <w:lang w:eastAsia="zh-CN"/>
        </w:rPr>
        <w:t>here is no evidence of improved outcomes with the use of site-specific therapy guided by molecular testing results in patients with CUP</w:t>
      </w:r>
      <w:r w:rsidR="00C32D59">
        <w:rPr>
          <w:lang w:eastAsia="zh-CN"/>
        </w:rPr>
        <w:t xml:space="preserve"> </w:t>
      </w:r>
      <w:r w:rsidR="001B60ED">
        <w:rPr>
          <w:rFonts w:eastAsiaTheme="minorEastAsia"/>
          <w:lang w:eastAsia="zh-CN"/>
        </w:rPr>
        <w:fldChar w:fldCharType="begin"/>
      </w:r>
      <w:r w:rsidR="00FC3BA9">
        <w:rPr>
          <w:rFonts w:eastAsiaTheme="minorEastAsia"/>
          <w:lang w:eastAsia="zh-CN"/>
        </w:rPr>
        <w:instrText xml:space="preserve"> ADDIN EN.CITE &lt;EndNote&gt;&lt;Cite&gt;&lt;Author&gt;National Comprehensive Cancer Network&lt;/Author&gt;&lt;Year&gt;2025&lt;/Year&gt;&lt;RecNum&gt;70&lt;/RecNum&gt;&lt;DisplayText&gt;(National Comprehensive Cancer Network 2025)&lt;/DisplayText&gt;&lt;record&gt;&lt;rec-number&gt;70&lt;/rec-number&gt;&lt;foreign-keys&gt;&lt;key app="EN" db-id="02prazdt52fsvjeaddtpaerxesd95zprrvwf" timestamp="1768369372"&gt;70&lt;/key&gt;&lt;/foreign-keys&gt;&lt;ref-type name="Report"&gt;27&lt;/ref-type&gt;&lt;contributors&gt;&lt;authors&gt;&lt;author&gt;National Comprehensive Cancer Network,&lt;/author&gt;&lt;/authors&gt;&lt;/contributors&gt;&lt;titles&gt;&lt;title&gt;NCCN Clinical Practice Guidelines in Oncology (NCCN Guidelines®): Occult Primary (Cancer of Unknown Primary [CUP])&lt;/title&gt;&lt;/titles&gt;&lt;edition&gt;Version 1.2026 — October 21. 2025&lt;/edition&gt;&lt;dates&gt;&lt;year&gt;2025&lt;/year&gt;&lt;/dates&gt;&lt;publisher&gt;National Comprehensive Cancer Network (NCCN)&lt;/publisher&gt;&lt;urls&gt;&lt;/urls&gt;&lt;access-date&gt;12 January 2026&lt;/access-date&gt;&lt;/record&gt;&lt;/Cite&gt;&lt;/EndNote&gt;</w:instrText>
      </w:r>
      <w:r w:rsidR="001B60ED">
        <w:rPr>
          <w:rFonts w:eastAsiaTheme="minorEastAsia"/>
          <w:lang w:eastAsia="zh-CN"/>
        </w:rPr>
        <w:fldChar w:fldCharType="separate"/>
      </w:r>
      <w:r w:rsidR="00FC3BA9">
        <w:rPr>
          <w:rFonts w:eastAsiaTheme="minorEastAsia"/>
          <w:noProof/>
          <w:lang w:eastAsia="zh-CN"/>
        </w:rPr>
        <w:t>(National Comprehensive Cancer Network 2025)</w:t>
      </w:r>
      <w:r w:rsidR="001B60ED">
        <w:rPr>
          <w:rFonts w:eastAsiaTheme="minorEastAsia"/>
          <w:lang w:eastAsia="zh-CN"/>
        </w:rPr>
        <w:fldChar w:fldCharType="end"/>
      </w:r>
      <w:r w:rsidR="006A43F8">
        <w:rPr>
          <w:lang w:eastAsia="zh-CN"/>
        </w:rPr>
        <w:t xml:space="preserve">. </w:t>
      </w:r>
    </w:p>
    <w:p w14:paraId="323F1A5A" w14:textId="17A510BD" w:rsidR="007E35E3" w:rsidRDefault="00DD6960" w:rsidP="007E35E3">
      <w:pPr>
        <w:rPr>
          <w:rFonts w:eastAsiaTheme="minorEastAsia"/>
          <w:lang w:eastAsia="zh-CN"/>
        </w:rPr>
      </w:pPr>
      <w:r>
        <w:rPr>
          <w:lang w:eastAsia="zh-CN"/>
        </w:rPr>
        <w:t>The results of g</w:t>
      </w:r>
      <w:r w:rsidR="009F1EF2">
        <w:rPr>
          <w:rFonts w:eastAsiaTheme="minorEastAsia"/>
          <w:lang w:eastAsia="zh-CN"/>
        </w:rPr>
        <w:t>enomic</w:t>
      </w:r>
      <w:r w:rsidR="00C73A43">
        <w:rPr>
          <w:rFonts w:eastAsiaTheme="minorEastAsia"/>
          <w:lang w:eastAsia="zh-CN"/>
        </w:rPr>
        <w:t xml:space="preserve"> </w:t>
      </w:r>
      <w:r>
        <w:rPr>
          <w:rFonts w:eastAsiaTheme="minorEastAsia"/>
          <w:lang w:eastAsia="zh-CN"/>
        </w:rPr>
        <w:t>tests</w:t>
      </w:r>
      <w:r w:rsidR="00C73A43">
        <w:rPr>
          <w:rFonts w:eastAsiaTheme="minorEastAsia"/>
          <w:lang w:eastAsia="zh-CN"/>
        </w:rPr>
        <w:t xml:space="preserve"> may be applied according to the </w:t>
      </w:r>
      <w:r w:rsidR="00FC181F">
        <w:rPr>
          <w:rFonts w:eastAsiaTheme="minorEastAsia"/>
          <w:lang w:eastAsia="zh-CN"/>
        </w:rPr>
        <w:t>WHO Classification of Tumours</w:t>
      </w:r>
      <w:r w:rsidR="00761296" w:rsidRPr="00A90F9A">
        <w:rPr>
          <w:rFonts w:eastAsiaTheme="minorEastAsia"/>
          <w:lang w:eastAsia="zh-CN"/>
        </w:rPr>
        <w:t xml:space="preserve"> list</w:t>
      </w:r>
      <w:r w:rsidR="00C73A43" w:rsidRPr="00A90F9A">
        <w:rPr>
          <w:rFonts w:eastAsiaTheme="minorEastAsia"/>
          <w:lang w:eastAsia="zh-CN"/>
        </w:rPr>
        <w:t>.</w:t>
      </w:r>
      <w:r w:rsidR="00C73A43">
        <w:rPr>
          <w:rFonts w:eastAsiaTheme="minorEastAsia"/>
          <w:lang w:eastAsia="zh-CN"/>
        </w:rPr>
        <w:t xml:space="preserve"> </w:t>
      </w:r>
      <w:r w:rsidR="00907023">
        <w:rPr>
          <w:rFonts w:eastAsiaTheme="minorEastAsia"/>
          <w:lang w:eastAsia="zh-CN"/>
        </w:rPr>
        <w:t xml:space="preserve">The WHO </w:t>
      </w:r>
      <w:r w:rsidR="006E2F91">
        <w:rPr>
          <w:rFonts w:eastAsiaTheme="minorEastAsia"/>
          <w:lang w:eastAsia="zh-CN"/>
        </w:rPr>
        <w:t xml:space="preserve">documents that </w:t>
      </w:r>
      <w:r w:rsidR="001F4F1A">
        <w:rPr>
          <w:rFonts w:eastAsiaTheme="minorEastAsia"/>
          <w:lang w:eastAsia="zh-CN"/>
        </w:rPr>
        <w:t>guide</w:t>
      </w:r>
      <w:r w:rsidR="006E2F91">
        <w:rPr>
          <w:rFonts w:eastAsiaTheme="minorEastAsia"/>
          <w:lang w:eastAsia="zh-CN"/>
        </w:rPr>
        <w:t xml:space="preserve"> the classification of various cancers</w:t>
      </w:r>
      <w:r w:rsidR="007C457D">
        <w:rPr>
          <w:rFonts w:eastAsiaTheme="minorEastAsia"/>
          <w:lang w:eastAsia="zh-CN"/>
        </w:rPr>
        <w:t xml:space="preserve"> are </w:t>
      </w:r>
      <w:r w:rsidR="000961E6">
        <w:rPr>
          <w:rFonts w:eastAsiaTheme="minorEastAsia"/>
          <w:lang w:eastAsia="zh-CN"/>
        </w:rPr>
        <w:t xml:space="preserve">not specific </w:t>
      </w:r>
      <w:r w:rsidR="007C457D">
        <w:rPr>
          <w:rFonts w:eastAsiaTheme="minorEastAsia"/>
          <w:lang w:eastAsia="zh-CN"/>
        </w:rPr>
        <w:t>to CUP but</w:t>
      </w:r>
      <w:r w:rsidR="0028095D">
        <w:rPr>
          <w:rFonts w:eastAsiaTheme="minorEastAsia"/>
          <w:lang w:eastAsia="zh-CN"/>
        </w:rPr>
        <w:t xml:space="preserve"> </w:t>
      </w:r>
      <w:r w:rsidR="002F09D2">
        <w:rPr>
          <w:rFonts w:eastAsiaTheme="minorEastAsia"/>
          <w:lang w:eastAsia="zh-CN"/>
        </w:rPr>
        <w:t xml:space="preserve">may </w:t>
      </w:r>
      <w:r w:rsidR="00DA033B">
        <w:rPr>
          <w:rFonts w:eastAsiaTheme="minorEastAsia"/>
          <w:lang w:eastAsia="zh-CN"/>
        </w:rPr>
        <w:t>play</w:t>
      </w:r>
      <w:r w:rsidR="007E5663">
        <w:rPr>
          <w:rFonts w:eastAsiaTheme="minorEastAsia"/>
          <w:lang w:eastAsia="zh-CN"/>
        </w:rPr>
        <w:t xml:space="preserve"> a role in </w:t>
      </w:r>
      <w:r w:rsidR="007E5663">
        <w:rPr>
          <w:rFonts w:eastAsiaTheme="minorEastAsia"/>
          <w:lang w:eastAsia="zh-CN"/>
        </w:rPr>
        <w:lastRenderedPageBreak/>
        <w:t xml:space="preserve">defining tumour type, lineage and molecular features that </w:t>
      </w:r>
      <w:r w:rsidR="00DA760C">
        <w:rPr>
          <w:rFonts w:eastAsiaTheme="minorEastAsia"/>
          <w:lang w:eastAsia="zh-CN"/>
        </w:rPr>
        <w:t xml:space="preserve">help </w:t>
      </w:r>
      <w:r w:rsidR="007E5663">
        <w:rPr>
          <w:rFonts w:eastAsiaTheme="minorEastAsia"/>
          <w:lang w:eastAsia="zh-CN"/>
        </w:rPr>
        <w:t>infer</w:t>
      </w:r>
      <w:r w:rsidR="00DA760C">
        <w:rPr>
          <w:rFonts w:eastAsiaTheme="minorEastAsia"/>
          <w:lang w:eastAsia="zh-CN"/>
        </w:rPr>
        <w:t xml:space="preserve"> the TOO</w:t>
      </w:r>
      <w:r w:rsidR="007E5663">
        <w:rPr>
          <w:rFonts w:eastAsiaTheme="minorEastAsia"/>
          <w:lang w:eastAsia="zh-CN"/>
        </w:rPr>
        <w:t>.</w:t>
      </w:r>
      <w:r w:rsidR="00DA760C">
        <w:rPr>
          <w:rFonts w:eastAsiaTheme="minorEastAsia"/>
          <w:lang w:eastAsia="zh-CN"/>
        </w:rPr>
        <w:t xml:space="preserve"> </w:t>
      </w:r>
      <w:r w:rsidR="00DA760C" w:rsidRPr="00A90F9A">
        <w:rPr>
          <w:rFonts w:eastAsiaTheme="minorEastAsia"/>
          <w:lang w:eastAsia="zh-CN"/>
        </w:rPr>
        <w:t xml:space="preserve">Examples include the presence of </w:t>
      </w:r>
      <w:r w:rsidR="003E0811" w:rsidRPr="00A90F9A">
        <w:rPr>
          <w:rFonts w:eastAsiaTheme="minorEastAsia"/>
          <w:lang w:eastAsia="zh-CN"/>
        </w:rPr>
        <w:t>succinate dehydrogenase</w:t>
      </w:r>
      <w:r w:rsidR="0002143B" w:rsidRPr="00A90F9A">
        <w:rPr>
          <w:rFonts w:eastAsiaTheme="minorEastAsia"/>
          <w:lang w:eastAsia="zh-CN"/>
        </w:rPr>
        <w:t>-</w:t>
      </w:r>
      <w:r w:rsidR="003E0811" w:rsidRPr="00A90F9A">
        <w:rPr>
          <w:rFonts w:eastAsiaTheme="minorEastAsia"/>
          <w:lang w:eastAsia="zh-CN"/>
        </w:rPr>
        <w:t>deficient patterns that are characteristic of familial paraganglioma</w:t>
      </w:r>
      <w:r w:rsidR="00347EEB" w:rsidRPr="00A90F9A">
        <w:rPr>
          <w:rFonts w:eastAsiaTheme="minorEastAsia" w:hint="eastAsia"/>
          <w:lang w:eastAsia="zh-CN"/>
        </w:rPr>
        <w:t xml:space="preserve"> </w:t>
      </w:r>
      <w:r w:rsidR="001B60ED">
        <w:rPr>
          <w:rFonts w:eastAsiaTheme="minorEastAsia"/>
          <w:lang w:eastAsia="zh-CN"/>
        </w:rPr>
        <w:fldChar w:fldCharType="begin"/>
      </w:r>
      <w:r w:rsidR="002735C6">
        <w:rPr>
          <w:rFonts w:eastAsiaTheme="minorEastAsia"/>
          <w:lang w:eastAsia="zh-CN"/>
        </w:rPr>
        <w:instrText xml:space="preserve"> ADDIN EN.CITE &lt;EndNote&gt;&lt;Cite&gt;&lt;Author&gt;Agarwal&lt;/Author&gt;&lt;Year&gt;2024&lt;/Year&gt;&lt;RecNum&gt;66&lt;/RecNum&gt;&lt;DisplayText&gt;(Agarwal et al. 2024)&lt;/DisplayText&gt;&lt;record&gt;&lt;rec-number&gt;66&lt;/rec-number&gt;&lt;foreign-keys&gt;&lt;key app="EN" db-id="02prazdt52fsvjeaddtpaerxesd95zprrvwf" timestamp="1768368689"&gt;66&lt;/key&gt;&lt;/foreign-keys&gt;&lt;ref-type name="Journal Article"&gt;17&lt;/ref-type&gt;&lt;contributors&gt;&lt;authors&gt;&lt;author&gt;Agarwal, Amit&lt;/author&gt;&lt;author&gt;Bathla, Girish&lt;/author&gt;&lt;author&gt;Soni, Neetu&lt;/author&gt;&lt;author&gt;Desai, Amit&lt;/author&gt;&lt;author&gt;Ajmera, Pranav&lt;/author&gt;&lt;author&gt;Rao, Dinesh&lt;/author&gt;&lt;author&gt;Gupta, Vivek&lt;/author&gt;&lt;author&gt;Vibhute, Prasanna&lt;/author&gt;&lt;/authors&gt;&lt;/contributors&gt;&lt;titles&gt;&lt;title&gt;Newly Recognized Genetic Tumor Syndromes of the CNS in the 5th WHO Classification: Imaging Overview with Genetic Updates&lt;/title&gt;&lt;secondary-title&gt;American Journal of Neuroradiology&lt;/secondary-title&gt;&lt;/titles&gt;&lt;periodical&gt;&lt;full-title&gt;American Journal of Neuroradiology&lt;/full-title&gt;&lt;/periodical&gt;&lt;pages&gt;128-138&lt;/pages&gt;&lt;volume&gt;45&lt;/volume&gt;&lt;number&gt;2&lt;/number&gt;&lt;dates&gt;&lt;year&gt;2024&lt;/year&gt;&lt;/dates&gt;&lt;urls&gt;&lt;related-urls&gt;&lt;url&gt;https://www.ajnr.org/content/ajnr/45/2/128.full.pdf&lt;/url&gt;&lt;/related-urls&gt;&lt;/urls&gt;&lt;electronic-resource-num&gt;10.3174/ajnr.A8039&lt;/electronic-resource-num&gt;&lt;/record&gt;&lt;/Cite&gt;&lt;/EndNote&gt;</w:instrText>
      </w:r>
      <w:r w:rsidR="001B60ED">
        <w:rPr>
          <w:rFonts w:eastAsiaTheme="minorEastAsia"/>
          <w:lang w:eastAsia="zh-CN"/>
        </w:rPr>
        <w:fldChar w:fldCharType="separate"/>
      </w:r>
      <w:r w:rsidR="002735C6">
        <w:rPr>
          <w:rFonts w:eastAsiaTheme="minorEastAsia"/>
          <w:noProof/>
          <w:lang w:eastAsia="zh-CN"/>
        </w:rPr>
        <w:t>(Agarwal et al. 2024)</w:t>
      </w:r>
      <w:r w:rsidR="001B60ED">
        <w:rPr>
          <w:rFonts w:eastAsiaTheme="minorEastAsia"/>
          <w:lang w:eastAsia="zh-CN"/>
        </w:rPr>
        <w:fldChar w:fldCharType="end"/>
      </w:r>
      <w:r w:rsidR="003E0811" w:rsidRPr="00A90F9A">
        <w:rPr>
          <w:rFonts w:eastAsiaTheme="minorEastAsia"/>
          <w:lang w:eastAsia="zh-CN"/>
        </w:rPr>
        <w:t xml:space="preserve">, </w:t>
      </w:r>
      <w:r w:rsidR="005135C0" w:rsidRPr="002672A2">
        <w:rPr>
          <w:rFonts w:eastAsiaTheme="minorEastAsia"/>
          <w:i/>
          <w:lang w:eastAsia="zh-CN"/>
        </w:rPr>
        <w:t>BRD3</w:t>
      </w:r>
      <w:r w:rsidR="005135C0" w:rsidRPr="00A90F9A">
        <w:rPr>
          <w:rFonts w:eastAsiaTheme="minorEastAsia"/>
          <w:lang w:eastAsia="zh-CN"/>
        </w:rPr>
        <w:t xml:space="preserve"> or </w:t>
      </w:r>
      <w:r w:rsidR="005135C0" w:rsidRPr="002672A2">
        <w:rPr>
          <w:rFonts w:eastAsiaTheme="minorEastAsia"/>
          <w:i/>
          <w:lang w:eastAsia="zh-CN"/>
        </w:rPr>
        <w:t>NSD3</w:t>
      </w:r>
      <w:r w:rsidR="005135C0" w:rsidRPr="00A90F9A">
        <w:rPr>
          <w:rFonts w:eastAsiaTheme="minorEastAsia"/>
          <w:lang w:eastAsia="zh-CN"/>
        </w:rPr>
        <w:t xml:space="preserve"> fusions with </w:t>
      </w:r>
      <w:r w:rsidR="005135C0" w:rsidRPr="002672A2">
        <w:rPr>
          <w:rFonts w:eastAsiaTheme="minorEastAsia"/>
          <w:i/>
          <w:lang w:eastAsia="zh-CN"/>
        </w:rPr>
        <w:t xml:space="preserve">NUTM1 </w:t>
      </w:r>
      <w:r w:rsidR="005135C0" w:rsidRPr="00A90F9A">
        <w:rPr>
          <w:rFonts w:eastAsiaTheme="minorEastAsia"/>
          <w:lang w:eastAsia="zh-CN"/>
        </w:rPr>
        <w:t xml:space="preserve">or </w:t>
      </w:r>
      <w:r w:rsidR="005135C0" w:rsidRPr="002672A2">
        <w:rPr>
          <w:rFonts w:eastAsiaTheme="minorEastAsia"/>
          <w:i/>
          <w:lang w:eastAsia="zh-CN"/>
        </w:rPr>
        <w:t>NUTM2B</w:t>
      </w:r>
      <w:r w:rsidR="005135C0" w:rsidRPr="00A90F9A">
        <w:rPr>
          <w:rFonts w:eastAsiaTheme="minorEastAsia"/>
          <w:lang w:eastAsia="zh-CN"/>
        </w:rPr>
        <w:t xml:space="preserve"> </w:t>
      </w:r>
      <w:r w:rsidR="003947C9" w:rsidRPr="00A90F9A">
        <w:rPr>
          <w:rFonts w:eastAsiaTheme="minorEastAsia"/>
          <w:lang w:eastAsia="zh-CN"/>
        </w:rPr>
        <w:t>for</w:t>
      </w:r>
      <w:r w:rsidR="005135C0" w:rsidRPr="00A90F9A">
        <w:rPr>
          <w:rFonts w:eastAsiaTheme="minorEastAsia"/>
          <w:lang w:eastAsia="zh-CN"/>
        </w:rPr>
        <w:t xml:space="preserve"> NUT carcinoma</w:t>
      </w:r>
      <w:r w:rsidR="00E957FC" w:rsidRPr="003800B3">
        <w:rPr>
          <w:rFonts w:eastAsiaTheme="minorEastAsia" w:hint="eastAsia"/>
          <w:lang w:eastAsia="zh-CN"/>
        </w:rPr>
        <w:t xml:space="preserve"> </w:t>
      </w:r>
      <w:r w:rsidR="001B60ED">
        <w:rPr>
          <w:rFonts w:eastAsiaTheme="minorEastAsia"/>
          <w:lang w:eastAsia="zh-CN"/>
        </w:rPr>
        <w:fldChar w:fldCharType="begin">
          <w:fldData xml:space="preserve">PEVuZE5vdGU+PENpdGU+PEF1dGhvcj5Hb2xkbWFuLUzDqXZ5PC9BdXRob3I+PFllYXI+MjAyNjwv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=
</w:fldData>
        </w:fldChar>
      </w:r>
      <w:r w:rsidR="002735C6">
        <w:rPr>
          <w:rFonts w:eastAsiaTheme="minorEastAsia"/>
          <w:lang w:eastAsia="zh-CN"/>
        </w:rPr>
        <w:instrText xml:space="preserve"> ADDIN EN.CITE </w:instrText>
      </w:r>
      <w:r w:rsidR="002735C6">
        <w:rPr>
          <w:rFonts w:eastAsiaTheme="minorEastAsia"/>
          <w:lang w:eastAsia="zh-CN"/>
        </w:rPr>
        <w:fldChar w:fldCharType="begin">
          <w:fldData xml:space="preserve">PEVuZE5vdGU+PENpdGU+PEF1dGhvcj5Hb2xkbWFuLUzDqXZ5PC9BdXRob3I+PFllYXI+MjAyNjwv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=
</w:fldData>
        </w:fldChar>
      </w:r>
      <w:r w:rsidR="002735C6">
        <w:rPr>
          <w:rFonts w:eastAsiaTheme="minorEastAsia"/>
          <w:lang w:eastAsia="zh-CN"/>
        </w:rPr>
        <w:instrText xml:space="preserve"> ADDIN EN.CITE.DATA </w:instrText>
      </w:r>
      <w:r w:rsidR="002735C6">
        <w:rPr>
          <w:rFonts w:eastAsiaTheme="minorEastAsia"/>
          <w:lang w:eastAsia="zh-CN"/>
        </w:rPr>
      </w:r>
      <w:r w:rsidR="002735C6">
        <w:rPr>
          <w:rFonts w:eastAsiaTheme="minorEastAsia"/>
          <w:lang w:eastAsia="zh-CN"/>
        </w:rPr>
        <w:fldChar w:fldCharType="end"/>
      </w:r>
      <w:r w:rsidR="001B60ED">
        <w:rPr>
          <w:rFonts w:eastAsiaTheme="minorEastAsia"/>
          <w:lang w:eastAsia="zh-CN"/>
        </w:rPr>
      </w:r>
      <w:r w:rsidR="001B60ED">
        <w:rPr>
          <w:rFonts w:eastAsiaTheme="minorEastAsia"/>
          <w:lang w:eastAsia="zh-CN"/>
        </w:rPr>
        <w:fldChar w:fldCharType="separate"/>
      </w:r>
      <w:r w:rsidR="002735C6">
        <w:rPr>
          <w:rFonts w:eastAsiaTheme="minorEastAsia"/>
          <w:noProof/>
          <w:lang w:eastAsia="zh-CN"/>
        </w:rPr>
        <w:t>(Goldman-Lévy et al. 2026)</w:t>
      </w:r>
      <w:r w:rsidR="001B60ED">
        <w:rPr>
          <w:rFonts w:eastAsiaTheme="minorEastAsia"/>
          <w:lang w:eastAsia="zh-CN"/>
        </w:rPr>
        <w:fldChar w:fldCharType="end"/>
      </w:r>
      <w:r w:rsidR="00E957FC" w:rsidRPr="004F7D30">
        <w:rPr>
          <w:rFonts w:eastAsiaTheme="minorEastAsia"/>
          <w:lang w:eastAsia="zh-CN"/>
        </w:rPr>
        <w:t xml:space="preserve">, </w:t>
      </w:r>
      <w:r w:rsidR="00970792" w:rsidRPr="00A90F9A">
        <w:rPr>
          <w:rFonts w:eastAsiaTheme="minorEastAsia"/>
          <w:lang w:eastAsia="zh-CN"/>
        </w:rPr>
        <w:t xml:space="preserve">and </w:t>
      </w:r>
      <w:r w:rsidR="00970792" w:rsidRPr="002672A2">
        <w:rPr>
          <w:rFonts w:eastAsiaTheme="minorEastAsia"/>
          <w:i/>
          <w:lang w:eastAsia="zh-CN"/>
        </w:rPr>
        <w:t>CDC73</w:t>
      </w:r>
      <w:r w:rsidR="00970792" w:rsidRPr="00A90F9A">
        <w:rPr>
          <w:rFonts w:eastAsiaTheme="minorEastAsia"/>
          <w:lang w:eastAsia="zh-CN"/>
        </w:rPr>
        <w:t xml:space="preserve"> gene </w:t>
      </w:r>
      <w:r w:rsidR="008F3FE0">
        <w:rPr>
          <w:rFonts w:eastAsiaTheme="minorEastAsia"/>
          <w:lang w:eastAsia="zh-CN"/>
        </w:rPr>
        <w:t>variant</w:t>
      </w:r>
      <w:r w:rsidR="008F3FE0" w:rsidRPr="00A90F9A">
        <w:rPr>
          <w:rFonts w:eastAsiaTheme="minorEastAsia"/>
          <w:lang w:eastAsia="zh-CN"/>
        </w:rPr>
        <w:t xml:space="preserve">s </w:t>
      </w:r>
      <w:r w:rsidR="00970792" w:rsidRPr="00A90F9A">
        <w:rPr>
          <w:rFonts w:eastAsiaTheme="minorEastAsia"/>
          <w:lang w:eastAsia="zh-CN"/>
        </w:rPr>
        <w:t>in parathyroid carcinomas</w:t>
      </w:r>
      <w:r w:rsidR="00256DEF" w:rsidRPr="00A90F9A">
        <w:rPr>
          <w:rFonts w:eastAsiaTheme="minorEastAsia" w:hint="eastAsia"/>
          <w:lang w:eastAsia="zh-CN"/>
        </w:rPr>
        <w:t xml:space="preserve"> </w:t>
      </w:r>
      <w:r w:rsidR="001B60ED">
        <w:rPr>
          <w:rFonts w:eastAsiaTheme="minorEastAsia"/>
          <w:lang w:eastAsia="zh-CN"/>
        </w:rPr>
        <w:fldChar w:fldCharType="begin">
          <w:fldData xml:space="preserve">PEVuZE5vdGU+PENpdGU+PEF1dGhvcj5KdWhsaW48L0F1dGhvcj48WWVhcj4yMDI0PC9ZZWFyPjxS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=
</w:fldData>
        </w:fldChar>
      </w:r>
      <w:r w:rsidR="002735C6">
        <w:rPr>
          <w:rFonts w:eastAsiaTheme="minorEastAsia"/>
          <w:lang w:eastAsia="zh-CN"/>
        </w:rPr>
        <w:instrText xml:space="preserve"> ADDIN EN.CITE </w:instrText>
      </w:r>
      <w:r w:rsidR="002735C6">
        <w:rPr>
          <w:rFonts w:eastAsiaTheme="minorEastAsia"/>
          <w:lang w:eastAsia="zh-CN"/>
        </w:rPr>
        <w:fldChar w:fldCharType="begin">
          <w:fldData xml:space="preserve">PEVuZE5vdGU+PENpdGU+PEF1dGhvcj5KdWhsaW48L0F1dGhvcj48WWVhcj4yMDI0PC9ZZWFyPjxS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=
</w:fldData>
        </w:fldChar>
      </w:r>
      <w:r w:rsidR="002735C6">
        <w:rPr>
          <w:rFonts w:eastAsiaTheme="minorEastAsia"/>
          <w:lang w:eastAsia="zh-CN"/>
        </w:rPr>
        <w:instrText xml:space="preserve"> ADDIN EN.CITE.DATA </w:instrText>
      </w:r>
      <w:r w:rsidR="002735C6">
        <w:rPr>
          <w:rFonts w:eastAsiaTheme="minorEastAsia"/>
          <w:lang w:eastAsia="zh-CN"/>
        </w:rPr>
      </w:r>
      <w:r w:rsidR="002735C6">
        <w:rPr>
          <w:rFonts w:eastAsiaTheme="minorEastAsia"/>
          <w:lang w:eastAsia="zh-CN"/>
        </w:rPr>
        <w:fldChar w:fldCharType="end"/>
      </w:r>
      <w:r w:rsidR="001B60ED">
        <w:rPr>
          <w:rFonts w:eastAsiaTheme="minorEastAsia"/>
          <w:lang w:eastAsia="zh-CN"/>
        </w:rPr>
      </w:r>
      <w:r w:rsidR="001B60ED">
        <w:rPr>
          <w:rFonts w:eastAsiaTheme="minorEastAsia"/>
          <w:lang w:eastAsia="zh-CN"/>
        </w:rPr>
        <w:fldChar w:fldCharType="separate"/>
      </w:r>
      <w:r w:rsidR="002735C6">
        <w:rPr>
          <w:rFonts w:eastAsiaTheme="minorEastAsia"/>
          <w:noProof/>
          <w:lang w:eastAsia="zh-CN"/>
        </w:rPr>
        <w:t>(Juhlin 2024)</w:t>
      </w:r>
      <w:r w:rsidR="001B60ED">
        <w:rPr>
          <w:rFonts w:eastAsiaTheme="minorEastAsia"/>
          <w:lang w:eastAsia="zh-CN"/>
        </w:rPr>
        <w:fldChar w:fldCharType="end"/>
      </w:r>
      <w:r w:rsidR="00256DEF" w:rsidRPr="00A90F9A">
        <w:rPr>
          <w:rFonts w:eastAsiaTheme="minorEastAsia" w:hint="eastAsia"/>
          <w:lang w:eastAsia="zh-CN"/>
        </w:rPr>
        <w:t xml:space="preserve">. </w:t>
      </w:r>
      <w:r w:rsidR="007E5663" w:rsidRPr="00A90F9A">
        <w:rPr>
          <w:rFonts w:eastAsiaTheme="minorEastAsia"/>
          <w:lang w:eastAsia="zh-CN"/>
        </w:rPr>
        <w:t xml:space="preserve">The presence of these </w:t>
      </w:r>
      <w:r w:rsidR="00917843">
        <w:rPr>
          <w:rFonts w:eastAsiaTheme="minorEastAsia"/>
          <w:lang w:eastAsia="zh-CN"/>
        </w:rPr>
        <w:t>variants</w:t>
      </w:r>
      <w:r w:rsidR="00917843" w:rsidRPr="00A90F9A">
        <w:rPr>
          <w:rFonts w:eastAsiaTheme="minorEastAsia"/>
          <w:lang w:eastAsia="zh-CN"/>
        </w:rPr>
        <w:t xml:space="preserve"> </w:t>
      </w:r>
      <w:r w:rsidR="007E5663" w:rsidRPr="00A90F9A">
        <w:rPr>
          <w:rFonts w:eastAsiaTheme="minorEastAsia"/>
          <w:lang w:eastAsia="zh-CN"/>
        </w:rPr>
        <w:t xml:space="preserve">may </w:t>
      </w:r>
      <w:r w:rsidR="003D320E" w:rsidRPr="00A90F9A">
        <w:rPr>
          <w:rFonts w:eastAsiaTheme="minorEastAsia"/>
          <w:lang w:eastAsia="zh-CN"/>
        </w:rPr>
        <w:t>aid in</w:t>
      </w:r>
      <w:r w:rsidR="007E5663" w:rsidRPr="00A90F9A">
        <w:rPr>
          <w:rFonts w:eastAsiaTheme="minorEastAsia"/>
          <w:lang w:eastAsia="zh-CN"/>
        </w:rPr>
        <w:t xml:space="preserve"> tumour classification and guide treatment selection.</w:t>
      </w:r>
      <w:r w:rsidR="004A31C7">
        <w:rPr>
          <w:rFonts w:eastAsiaTheme="minorEastAsia"/>
          <w:lang w:eastAsia="zh-CN"/>
        </w:rPr>
        <w:t xml:space="preserve"> A review of WHO classification of skin tumours state that </w:t>
      </w:r>
      <w:r w:rsidR="00FE6E06">
        <w:rPr>
          <w:rFonts w:eastAsiaTheme="minorEastAsia"/>
          <w:lang w:eastAsia="zh-CN"/>
        </w:rPr>
        <w:t>molecular investigations ma</w:t>
      </w:r>
      <w:r w:rsidR="00FD08D5">
        <w:rPr>
          <w:rFonts w:eastAsiaTheme="minorEastAsia"/>
          <w:lang w:eastAsia="zh-CN"/>
        </w:rPr>
        <w:t xml:space="preserve">y </w:t>
      </w:r>
      <w:r w:rsidR="00FE6E06">
        <w:rPr>
          <w:rFonts w:eastAsiaTheme="minorEastAsia"/>
          <w:lang w:eastAsia="zh-CN"/>
        </w:rPr>
        <w:t xml:space="preserve">be performed </w:t>
      </w:r>
      <w:r w:rsidR="00856BE5">
        <w:rPr>
          <w:rFonts w:eastAsiaTheme="minorEastAsia"/>
          <w:lang w:eastAsia="zh-CN"/>
        </w:rPr>
        <w:t xml:space="preserve">for </w:t>
      </w:r>
      <w:r w:rsidR="00856BE5" w:rsidRPr="00856BE5">
        <w:rPr>
          <w:rFonts w:eastAsiaTheme="minorEastAsia"/>
          <w:lang w:eastAsia="zh-CN"/>
        </w:rPr>
        <w:t xml:space="preserve">CUP </w:t>
      </w:r>
      <w:r w:rsidR="00260BFB">
        <w:rPr>
          <w:rFonts w:eastAsiaTheme="minorEastAsia"/>
          <w:lang w:eastAsia="zh-CN"/>
        </w:rPr>
        <w:t xml:space="preserve">that </w:t>
      </w:r>
      <w:r w:rsidR="00856BE5" w:rsidRPr="00856BE5">
        <w:rPr>
          <w:rFonts w:eastAsiaTheme="minorEastAsia"/>
          <w:lang w:eastAsia="zh-CN"/>
        </w:rPr>
        <w:t xml:space="preserve">may occur in the skin </w:t>
      </w:r>
      <w:r w:rsidR="00FE6E06">
        <w:rPr>
          <w:rFonts w:eastAsiaTheme="minorEastAsia"/>
          <w:lang w:eastAsia="zh-CN"/>
        </w:rPr>
        <w:t xml:space="preserve">to </w:t>
      </w:r>
      <w:r w:rsidR="000547A1">
        <w:rPr>
          <w:rFonts w:eastAsiaTheme="minorEastAsia"/>
          <w:lang w:eastAsia="zh-CN"/>
        </w:rPr>
        <w:t>help guide</w:t>
      </w:r>
      <w:r w:rsidR="00040898">
        <w:rPr>
          <w:rFonts w:eastAsiaTheme="minorEastAsia"/>
          <w:lang w:eastAsia="zh-CN"/>
        </w:rPr>
        <w:t xml:space="preserve"> targeted therapy</w:t>
      </w:r>
      <w:r w:rsidR="00D10212">
        <w:rPr>
          <w:rFonts w:eastAsiaTheme="minorEastAsia"/>
          <w:lang w:eastAsia="zh-CN"/>
        </w:rPr>
        <w:t xml:space="preserve">, however </w:t>
      </w:r>
      <w:r w:rsidR="00A46998">
        <w:rPr>
          <w:rFonts w:eastAsiaTheme="minorEastAsia"/>
          <w:lang w:eastAsia="zh-CN"/>
        </w:rPr>
        <w:t xml:space="preserve">the review </w:t>
      </w:r>
      <w:r w:rsidR="00253C51">
        <w:rPr>
          <w:rFonts w:eastAsiaTheme="minorEastAsia"/>
          <w:lang w:eastAsia="zh-CN"/>
        </w:rPr>
        <w:t>also emphasises</w:t>
      </w:r>
      <w:r w:rsidR="00D10212">
        <w:rPr>
          <w:rFonts w:eastAsiaTheme="minorEastAsia"/>
          <w:lang w:eastAsia="zh-CN"/>
        </w:rPr>
        <w:t xml:space="preserve"> that no superiority of ‘site-specific</w:t>
      </w:r>
      <w:r w:rsidR="00F42838">
        <w:rPr>
          <w:rFonts w:eastAsiaTheme="minorEastAsia"/>
          <w:lang w:eastAsia="zh-CN"/>
        </w:rPr>
        <w:t xml:space="preserve">’ therapy based on gene expression profiling over standard </w:t>
      </w:r>
      <w:r w:rsidR="00465945">
        <w:rPr>
          <w:rFonts w:eastAsiaTheme="minorEastAsia"/>
          <w:lang w:eastAsia="zh-CN"/>
        </w:rPr>
        <w:t>empiric</w:t>
      </w:r>
      <w:r w:rsidR="00F42838">
        <w:rPr>
          <w:rFonts w:eastAsiaTheme="minorEastAsia"/>
          <w:lang w:eastAsia="zh-CN"/>
        </w:rPr>
        <w:t xml:space="preserve"> chemotherapy has been demonstrated so far </w:t>
      </w:r>
      <w:r w:rsidR="00465945">
        <w:rPr>
          <w:rFonts w:eastAsiaTheme="minorEastAsia"/>
          <w:lang w:eastAsia="zh-CN"/>
        </w:rPr>
        <w:fldChar w:fldCharType="begin">
          <w:fldData xml:space="preserve">PEVuZE5vdGU+PENpdGU+PEF1dGhvcj5Hb2xkbWFuLUzDqXZ5PC9BdXRob3I+PFllYXI+MjAyNjwv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=
</w:fldData>
        </w:fldChar>
      </w:r>
      <w:r w:rsidR="00465945">
        <w:rPr>
          <w:rFonts w:eastAsiaTheme="minorEastAsia"/>
          <w:lang w:eastAsia="zh-CN"/>
        </w:rPr>
        <w:instrText xml:space="preserve"> ADDIN EN.CITE </w:instrText>
      </w:r>
      <w:r w:rsidR="00465945">
        <w:rPr>
          <w:rFonts w:eastAsiaTheme="minorEastAsia"/>
          <w:lang w:eastAsia="zh-CN"/>
        </w:rPr>
        <w:fldChar w:fldCharType="begin">
          <w:fldData xml:space="preserve">PEVuZE5vdGU+PENpdGU+PEF1dGhvcj5Hb2xkbWFuLUzDqXZ5PC9BdXRob3I+PFllYXI+MjAyNjwv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=
</w:fldData>
        </w:fldChar>
      </w:r>
      <w:r w:rsidR="00465945">
        <w:rPr>
          <w:rFonts w:eastAsiaTheme="minorEastAsia"/>
          <w:lang w:eastAsia="zh-CN"/>
        </w:rPr>
        <w:instrText xml:space="preserve"> ADDIN EN.CITE.DATA </w:instrText>
      </w:r>
      <w:r w:rsidR="00465945">
        <w:rPr>
          <w:rFonts w:eastAsiaTheme="minorEastAsia"/>
          <w:lang w:eastAsia="zh-CN"/>
        </w:rPr>
      </w:r>
      <w:r w:rsidR="00465945">
        <w:rPr>
          <w:rFonts w:eastAsiaTheme="minorEastAsia"/>
          <w:lang w:eastAsia="zh-CN"/>
        </w:rPr>
        <w:fldChar w:fldCharType="end"/>
      </w:r>
      <w:r w:rsidR="00465945">
        <w:rPr>
          <w:rFonts w:eastAsiaTheme="minorEastAsia"/>
          <w:lang w:eastAsia="zh-CN"/>
        </w:rPr>
      </w:r>
      <w:r w:rsidR="00465945">
        <w:rPr>
          <w:rFonts w:eastAsiaTheme="minorEastAsia"/>
          <w:lang w:eastAsia="zh-CN"/>
        </w:rPr>
        <w:fldChar w:fldCharType="separate"/>
      </w:r>
      <w:r w:rsidR="00465945">
        <w:rPr>
          <w:rFonts w:eastAsiaTheme="minorEastAsia"/>
          <w:noProof/>
          <w:lang w:eastAsia="zh-CN"/>
        </w:rPr>
        <w:t>(Goldman-Lévy et al. 2026)</w:t>
      </w:r>
      <w:r w:rsidR="00465945">
        <w:rPr>
          <w:rFonts w:eastAsiaTheme="minorEastAsia"/>
          <w:lang w:eastAsia="zh-CN"/>
        </w:rPr>
        <w:fldChar w:fldCharType="end"/>
      </w:r>
      <w:r w:rsidR="00465945">
        <w:rPr>
          <w:rFonts w:eastAsiaTheme="minorEastAsia"/>
          <w:lang w:eastAsia="zh-CN"/>
        </w:rPr>
        <w:t>.</w:t>
      </w:r>
      <w:r w:rsidR="007E5663" w:rsidRPr="00A90F9A">
        <w:rPr>
          <w:rFonts w:eastAsiaTheme="minorEastAsia"/>
          <w:lang w:eastAsia="zh-CN"/>
        </w:rPr>
        <w:t xml:space="preserve"> </w:t>
      </w:r>
      <w:r w:rsidR="00FB4E2B" w:rsidRPr="00A90F9A">
        <w:rPr>
          <w:rFonts w:eastAsiaTheme="minorEastAsia"/>
          <w:lang w:eastAsia="zh-CN"/>
        </w:rPr>
        <w:t>T</w:t>
      </w:r>
      <w:r w:rsidR="007E5663">
        <w:rPr>
          <w:rFonts w:eastAsiaTheme="minorEastAsia"/>
          <w:lang w:eastAsia="zh-CN"/>
        </w:rPr>
        <w:t xml:space="preserve">he genomic profile may </w:t>
      </w:r>
      <w:r w:rsidR="00FB4E2B" w:rsidRPr="00A90F9A">
        <w:rPr>
          <w:rFonts w:eastAsiaTheme="minorEastAsia"/>
          <w:lang w:eastAsia="zh-CN"/>
        </w:rPr>
        <w:t>also</w:t>
      </w:r>
      <w:r w:rsidR="007E5663" w:rsidRPr="00A90F9A">
        <w:rPr>
          <w:rFonts w:eastAsiaTheme="minorEastAsia"/>
          <w:lang w:eastAsia="zh-CN"/>
        </w:rPr>
        <w:t xml:space="preserve"> </w:t>
      </w:r>
      <w:r w:rsidR="007E5663">
        <w:rPr>
          <w:rFonts w:eastAsiaTheme="minorEastAsia"/>
          <w:lang w:eastAsia="zh-CN"/>
        </w:rPr>
        <w:t>indicate an underlying hereditary cancer syndrome</w:t>
      </w:r>
      <w:r w:rsidR="001268DE">
        <w:rPr>
          <w:rFonts w:eastAsiaTheme="minorEastAsia"/>
          <w:lang w:eastAsia="zh-CN"/>
        </w:rPr>
        <w:t xml:space="preserve">, identifying instances </w:t>
      </w:r>
      <w:r w:rsidR="001268DE" w:rsidRPr="00A90F9A">
        <w:rPr>
          <w:rFonts w:eastAsiaTheme="minorEastAsia"/>
          <w:lang w:eastAsia="zh-CN"/>
        </w:rPr>
        <w:t>whe</w:t>
      </w:r>
      <w:r w:rsidR="007638F6" w:rsidRPr="00A90F9A">
        <w:rPr>
          <w:rFonts w:eastAsiaTheme="minorEastAsia"/>
          <w:lang w:eastAsia="zh-CN"/>
        </w:rPr>
        <w:t>re</w:t>
      </w:r>
      <w:r w:rsidR="001268DE">
        <w:rPr>
          <w:rFonts w:eastAsiaTheme="minorEastAsia"/>
          <w:lang w:eastAsia="zh-CN"/>
        </w:rPr>
        <w:t xml:space="preserve"> family members should also undergo genomic testing and counselling</w:t>
      </w:r>
      <w:r w:rsidR="00994C78">
        <w:rPr>
          <w:rFonts w:eastAsiaTheme="minorEastAsia"/>
          <w:lang w:eastAsia="zh-CN"/>
        </w:rPr>
        <w:t xml:space="preserve">, such as </w:t>
      </w:r>
      <w:r w:rsidR="00921925">
        <w:rPr>
          <w:lang w:eastAsia="zh-CN"/>
        </w:rPr>
        <w:t xml:space="preserve">mismatch repair deficiency associated with Lynch syndrome in endometrial and/or colon cancer, </w:t>
      </w:r>
      <w:r w:rsidR="00921925" w:rsidRPr="002672A2">
        <w:rPr>
          <w:i/>
          <w:lang w:eastAsia="zh-CN"/>
        </w:rPr>
        <w:t>BRCA1/2</w:t>
      </w:r>
      <w:r w:rsidR="00921925">
        <w:rPr>
          <w:lang w:eastAsia="zh-CN"/>
        </w:rPr>
        <w:t xml:space="preserve"> pathogenic</w:t>
      </w:r>
      <w:r w:rsidR="00604BC4">
        <w:rPr>
          <w:rFonts w:eastAsiaTheme="minorEastAsia"/>
          <w:lang w:eastAsia="zh-CN"/>
        </w:rPr>
        <w:t xml:space="preserve"> variants </w:t>
      </w:r>
      <w:r w:rsidR="00921925">
        <w:rPr>
          <w:lang w:eastAsia="zh-CN"/>
        </w:rPr>
        <w:t xml:space="preserve">predisposing </w:t>
      </w:r>
      <w:r w:rsidR="00281AB5" w:rsidRPr="00A90F9A">
        <w:rPr>
          <w:lang w:eastAsia="zh-CN"/>
        </w:rPr>
        <w:t xml:space="preserve">to </w:t>
      </w:r>
      <w:r w:rsidR="00921925">
        <w:rPr>
          <w:lang w:eastAsia="zh-CN"/>
        </w:rPr>
        <w:t xml:space="preserve">breast and ovarian cancers, and </w:t>
      </w:r>
      <w:r w:rsidR="00921925" w:rsidRPr="00286394">
        <w:rPr>
          <w:i/>
          <w:lang w:eastAsia="zh-CN"/>
        </w:rPr>
        <w:t>RET</w:t>
      </w:r>
      <w:r w:rsidR="00921925">
        <w:rPr>
          <w:lang w:eastAsia="zh-CN"/>
        </w:rPr>
        <w:t xml:space="preserve"> </w:t>
      </w:r>
      <w:r w:rsidR="00C766FF">
        <w:rPr>
          <w:lang w:eastAsia="zh-CN"/>
        </w:rPr>
        <w:t xml:space="preserve">variants </w:t>
      </w:r>
      <w:r w:rsidR="00921925">
        <w:rPr>
          <w:lang w:eastAsia="zh-CN"/>
        </w:rPr>
        <w:t>underlying medullary thyroid carcinomas</w:t>
      </w:r>
      <w:r w:rsidR="00921925" w:rsidRPr="004F7D30">
        <w:rPr>
          <w:rFonts w:eastAsiaTheme="minorEastAsia"/>
          <w:lang w:eastAsia="zh-CN"/>
        </w:rPr>
        <w:t xml:space="preserve"> </w:t>
      </w:r>
      <w:r w:rsidR="001B60ED">
        <w:rPr>
          <w:rFonts w:eastAsiaTheme="minorEastAsia"/>
          <w:lang w:eastAsia="zh-CN"/>
        </w:rPr>
        <w:fldChar w:fldCharType="begin"/>
      </w:r>
      <w:r w:rsidR="002735C6">
        <w:rPr>
          <w:rFonts w:eastAsiaTheme="minorEastAsia"/>
          <w:lang w:eastAsia="zh-CN"/>
        </w:rPr>
        <w:instrText xml:space="preserve"> ADDIN EN.CITE &lt;EndNote&gt;&lt;Cite&gt;&lt;Author&gt;Jaber&lt;/Author&gt;&lt;Year&gt;2025&lt;/Year&gt;&lt;RecNum&gt;69&lt;/RecNum&gt;&lt;DisplayText&gt;(Jaber, Zhang &amp;amp; Godley 2025)&lt;/DisplayText&gt;&lt;record&gt;&lt;rec-number&gt;69&lt;/rec-number&gt;&lt;foreign-keys&gt;&lt;key app="EN" db-id="02prazdt52fsvjeaddtpaerxesd95zprrvwf" timestamp="1768368931"&gt;69&lt;/key&gt;&lt;/foreign-keys&gt;&lt;ref-type name="Journal Article"&gt;17&lt;/ref-type&gt;&lt;contributors&gt;&lt;authors&gt;&lt;author&gt;Jaber, Diana&lt;/author&gt;&lt;author&gt;Zhang, Jessica&lt;/author&gt;&lt;author&gt;Godley, Lucy A.&lt;/author&gt;&lt;/authors&gt;&lt;/contributors&gt;&lt;titles&gt;&lt;title&gt;Detecting likely germline variants during tumor-based molecular profiling&lt;/title&gt;&lt;secondary-title&gt;The Journal of Clinical Investigation&lt;/secondary-title&gt;&lt;/titles&gt;&lt;periodical&gt;&lt;full-title&gt;The Journal of Clinical Investigation&lt;/full-title&gt;&lt;/periodical&gt;&lt;volume&gt;135&lt;/volume&gt;&lt;number&gt;15&lt;/number&gt;&lt;dates&gt;&lt;year&gt;2025&lt;/year&gt;&lt;pub-dates&gt;&lt;date&gt;08/01/&lt;/date&gt;&lt;/pub-dates&gt;&lt;/dates&gt;&lt;publisher&gt;The American Society for Clinical Investigation&lt;/publisher&gt;&lt;isbn&gt;0021-9738&lt;/isbn&gt;&lt;urls&gt;&lt;related-urls&gt;&lt;url&gt;https://doi.org/10.1172/JCI190264&lt;/url&gt;&lt;/related-urls&gt;&lt;/urls&gt;&lt;electronic-resource-num&gt;10.1172/JCI190264&lt;/electronic-resource-num&gt;&lt;/record&gt;&lt;/Cite&gt;&lt;/EndNote&gt;</w:instrText>
      </w:r>
      <w:r w:rsidR="001B60ED">
        <w:rPr>
          <w:rFonts w:eastAsiaTheme="minorEastAsia"/>
          <w:lang w:eastAsia="zh-CN"/>
        </w:rPr>
        <w:fldChar w:fldCharType="separate"/>
      </w:r>
      <w:r w:rsidR="002735C6">
        <w:rPr>
          <w:rFonts w:eastAsiaTheme="minorEastAsia"/>
          <w:noProof/>
          <w:lang w:eastAsia="zh-CN"/>
        </w:rPr>
        <w:t>(Jaber, Zhang &amp; Godley 2025)</w:t>
      </w:r>
      <w:r w:rsidR="001B60ED">
        <w:rPr>
          <w:rFonts w:eastAsiaTheme="minorEastAsia"/>
          <w:lang w:eastAsia="zh-CN"/>
        </w:rPr>
        <w:fldChar w:fldCharType="end"/>
      </w:r>
      <w:r w:rsidR="001268DE">
        <w:rPr>
          <w:rFonts w:eastAsiaTheme="minorEastAsia"/>
          <w:lang w:eastAsia="zh-CN"/>
        </w:rPr>
        <w:t xml:space="preserve">. </w:t>
      </w:r>
    </w:p>
    <w:p w14:paraId="24CE4765" w14:textId="2B62D8D0" w:rsidR="00344914" w:rsidRDefault="003200E5" w:rsidP="006D7F83">
      <w:pPr>
        <w:rPr>
          <w:lang w:eastAsia="zh-CN"/>
        </w:rPr>
      </w:pPr>
      <w:r>
        <w:rPr>
          <w:rFonts w:hint="eastAsia"/>
          <w:lang w:eastAsia="zh-CN"/>
        </w:rPr>
        <w:t xml:space="preserve">Incorporation of WGS into the CUP care pathway </w:t>
      </w:r>
      <w:r w:rsidR="00876BFF">
        <w:rPr>
          <w:lang w:eastAsia="zh-CN"/>
        </w:rPr>
        <w:t>was found to be</w:t>
      </w:r>
      <w:r>
        <w:rPr>
          <w:rFonts w:hint="eastAsia"/>
          <w:lang w:eastAsia="zh-CN"/>
        </w:rPr>
        <w:t xml:space="preserve"> of significant value for diagnosing a primary TOO</w:t>
      </w:r>
      <w:r w:rsidR="006328B2">
        <w:rPr>
          <w:lang w:eastAsia="zh-CN"/>
        </w:rPr>
        <w:t>,</w:t>
      </w:r>
      <w:r>
        <w:rPr>
          <w:rFonts w:hint="eastAsia"/>
          <w:lang w:eastAsia="zh-CN"/>
        </w:rPr>
        <w:t xml:space="preserve"> and </w:t>
      </w:r>
      <w:r w:rsidRPr="002F5CEC">
        <w:rPr>
          <w:lang w:eastAsia="zh-CN"/>
        </w:rPr>
        <w:t xml:space="preserve">a germline predisposition can be found when </w:t>
      </w:r>
      <w:r w:rsidR="004D681A">
        <w:rPr>
          <w:lang w:eastAsia="zh-CN"/>
        </w:rPr>
        <w:t xml:space="preserve">this is </w:t>
      </w:r>
      <w:r w:rsidRPr="002F5CEC">
        <w:rPr>
          <w:lang w:eastAsia="zh-CN"/>
        </w:rPr>
        <w:t>appli</w:t>
      </w:r>
      <w:r>
        <w:rPr>
          <w:lang w:eastAsia="zh-CN"/>
        </w:rPr>
        <w:t>ed</w:t>
      </w:r>
      <w:r w:rsidRPr="002F5CEC">
        <w:rPr>
          <w:lang w:eastAsia="zh-CN"/>
        </w:rPr>
        <w:t xml:space="preserve"> to tumour tissue</w:t>
      </w:r>
      <w:r w:rsidR="00DF4E8C">
        <w:rPr>
          <w:lang w:eastAsia="zh-CN"/>
        </w:rPr>
        <w:t xml:space="preserve"> (P&lt;0.001)</w:t>
      </w:r>
      <w:r>
        <w:rPr>
          <w:lang w:eastAsia="zh-CN"/>
        </w:rPr>
        <w:t xml:space="preserve"> </w:t>
      </w:r>
      <w:r>
        <w:rPr>
          <w:lang w:eastAsia="zh-CN"/>
        </w:rPr>
        <w:fldChar w:fldCharType="begin">
          <w:fldData xml:space="preserve">PEVuZE5vdGU+PENpdGU+PEF1dGhvcj5Ecm9vZ2VyczwvQXV0aG9yPjxZZWFyPjIwMjU8L1llYXI+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</w:fldData>
        </w:fldChar>
      </w:r>
      <w:r>
        <w:rPr>
          <w:lang w:eastAsia="zh-CN"/>
        </w:rPr>
        <w:instrText xml:space="preserve"> ADDIN EN.CITE </w:instrText>
      </w:r>
      <w:r>
        <w:rPr>
          <w:lang w:eastAsia="zh-CN"/>
        </w:rPr>
        <w:fldChar w:fldCharType="begin">
          <w:fldData xml:space="preserve">PEVuZE5vdGU+PENpdGU+PEF1dGhvcj5Ecm9vZ2VyczwvQXV0aG9yPjxZZWFyPjIwMjU8L1llYXI+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</w:fldData>
        </w:fldChar>
      </w:r>
      <w:r>
        <w:rPr>
          <w:lang w:eastAsia="zh-CN"/>
        </w:rPr>
        <w:instrText xml:space="preserve"> ADDIN EN.CITE.DATA </w:instrText>
      </w:r>
      <w:r>
        <w:rPr>
          <w:lang w:eastAsia="zh-CN"/>
        </w:rPr>
      </w:r>
      <w:r>
        <w:rPr>
          <w:lang w:eastAsia="zh-CN"/>
        </w:rPr>
        <w:fldChar w:fldCharType="end"/>
      </w:r>
      <w:r>
        <w:rPr>
          <w:lang w:eastAsia="zh-CN"/>
        </w:rPr>
      </w:r>
      <w:r>
        <w:rPr>
          <w:lang w:eastAsia="zh-CN"/>
        </w:rPr>
        <w:fldChar w:fldCharType="separate"/>
      </w:r>
      <w:r>
        <w:rPr>
          <w:noProof/>
          <w:lang w:eastAsia="zh-CN"/>
        </w:rPr>
        <w:t>(Droogers et al. 2025)</w:t>
      </w:r>
      <w:r>
        <w:rPr>
          <w:lang w:eastAsia="zh-CN"/>
        </w:rPr>
        <w:fldChar w:fldCharType="end"/>
      </w:r>
      <w:r>
        <w:rPr>
          <w:lang w:eastAsia="zh-CN"/>
        </w:rPr>
        <w:t>.</w:t>
      </w:r>
      <w:r w:rsidRPr="00F05100">
        <w:rPr>
          <w:rFonts w:hint="eastAsia"/>
          <w:lang w:eastAsia="zh-CN"/>
        </w:rPr>
        <w:t xml:space="preserve"> </w:t>
      </w:r>
      <w:r w:rsidR="00E92ED8">
        <w:rPr>
          <w:rFonts w:hint="eastAsia"/>
          <w:lang w:eastAsia="zh-CN"/>
        </w:rPr>
        <w:t xml:space="preserve">WGTS is </w:t>
      </w:r>
      <w:r w:rsidR="00E92ED8">
        <w:rPr>
          <w:rFonts w:eastAsia="SimSun" w:hint="eastAsia"/>
          <w:lang w:eastAsia="zh-CN"/>
        </w:rPr>
        <w:t xml:space="preserve">claimed to be </w:t>
      </w:r>
      <w:r w:rsidR="00E92ED8">
        <w:rPr>
          <w:rFonts w:hint="eastAsia"/>
          <w:lang w:eastAsia="zh-CN"/>
        </w:rPr>
        <w:t xml:space="preserve">a comprehensive precision diagnostic test for many </w:t>
      </w:r>
      <w:r w:rsidR="00E92ED8">
        <w:rPr>
          <w:lang w:eastAsia="zh-CN"/>
        </w:rPr>
        <w:t>tumour</w:t>
      </w:r>
      <w:r w:rsidR="00E92ED8">
        <w:rPr>
          <w:rFonts w:hint="eastAsia"/>
          <w:lang w:eastAsia="zh-CN"/>
        </w:rPr>
        <w:t xml:space="preserve"> types and</w:t>
      </w:r>
      <w:r w:rsidR="00E92ED8">
        <w:rPr>
          <w:lang w:eastAsia="zh-CN"/>
        </w:rPr>
        <w:t xml:space="preserve"> may</w:t>
      </w:r>
      <w:r w:rsidR="00E92ED8">
        <w:rPr>
          <w:rFonts w:hint="eastAsia"/>
          <w:lang w:eastAsia="zh-CN"/>
        </w:rPr>
        <w:t xml:space="preserve"> guide </w:t>
      </w:r>
      <w:r w:rsidR="00E92ED8">
        <w:rPr>
          <w:lang w:eastAsia="zh-CN"/>
        </w:rPr>
        <w:t xml:space="preserve">the selection of a site-specific treatment, immunotherapy or </w:t>
      </w:r>
      <w:r w:rsidR="00E92ED8">
        <w:rPr>
          <w:rFonts w:hint="eastAsia"/>
          <w:lang w:eastAsia="zh-CN"/>
        </w:rPr>
        <w:t xml:space="preserve">targeted </w:t>
      </w:r>
      <w:r w:rsidR="00E92ED8">
        <w:rPr>
          <w:lang w:eastAsia="zh-CN"/>
        </w:rPr>
        <w:t xml:space="preserve">therapy over a more generalised </w:t>
      </w:r>
      <w:r w:rsidR="00E92ED8" w:rsidRPr="00AE2BDC">
        <w:rPr>
          <w:lang w:eastAsia="zh-CN"/>
        </w:rPr>
        <w:t>empiric chemotherapy treatment</w:t>
      </w:r>
      <w:r w:rsidR="00E92ED8">
        <w:rPr>
          <w:rFonts w:hint="eastAsia"/>
          <w:lang w:eastAsia="zh-CN"/>
        </w:rPr>
        <w:t>, especially for rare cancers and CUP</w:t>
      </w:r>
      <w:r w:rsidR="00E92ED8">
        <w:rPr>
          <w:lang w:eastAsia="zh-CN"/>
        </w:rPr>
        <w:t xml:space="preserve"> </w:t>
      </w:r>
      <w:r w:rsidR="00E92ED8">
        <w:rPr>
          <w:lang w:eastAsia="zh-CN"/>
        </w:rPr>
        <w:fldChar w:fldCharType="begin"/>
      </w:r>
      <w:r w:rsidR="00E92ED8">
        <w:rPr>
          <w:lang w:eastAsia="zh-CN"/>
        </w:rPr>
        <w:instrText xml:space="preserve"> ADDIN EN.CITE &lt;EndNote&gt;&lt;Cite&gt;&lt;Author&gt;Cuppen&lt;/Author&gt;&lt;Year&gt;2022&lt;/Year&gt;&lt;RecNum&gt;35&lt;/RecNum&gt;&lt;DisplayText&gt;(Cuppen et al. 2022)&lt;/DisplayText&gt;&lt;record&gt;&lt;rec-number&gt;35&lt;/rec-number&gt;&lt;foreign-keys&gt;&lt;key app="EN" db-id="02prazdt52fsvjeaddtpaerxesd95zprrvwf" timestamp="1761789361"&gt;35&lt;/key&gt;&lt;/foreign-keys&gt;&lt;ref-type name="Journal Article"&gt;17&lt;/ref-type&gt;&lt;contributors&gt;&lt;authors&gt;&lt;author&gt;Edwin Cuppen&lt;/author&gt;&lt;author&gt;Olivier Elemento&lt;/author&gt;&lt;author&gt;Richard Rosenquist&lt;/author&gt;&lt;author&gt;Svetlana Nikic&lt;/author&gt;&lt;author&gt;Maarten IJzerman&lt;/author&gt;&lt;author&gt;Isabelle Durand Zaleski&lt;/author&gt;&lt;author&gt;Geert Frederix&lt;/author&gt;&lt;author&gt;Lars-Åke Levin&lt;/author&gt;&lt;author&gt;Charles G. Mullighan&lt;/author&gt;&lt;author&gt;Reinhard Buettner&lt;/author&gt;&lt;author&gt;Trevor J. Pugh&lt;/author&gt;&lt;author&gt;Sean Grimmond&lt;/author&gt;&lt;author&gt;Carlos Caldas&lt;/author&gt;&lt;author&gt;Fabrice Andre&lt;/author&gt;&lt;author&gt;Ilse Custers&lt;/author&gt;&lt;author&gt;Elias Campo&lt;/author&gt;&lt;author&gt;Hans van Snellenberg&lt;/author&gt;&lt;author&gt;Anna Schuh&lt;/author&gt;&lt;author&gt;Hidewaki Nakagawa&lt;/author&gt;&lt;author&gt;Christof von Kalle&lt;/author&gt;&lt;author&gt;Torsten Haferlach&lt;/author&gt;&lt;author&gt;Stefan Fröhling&lt;/author&gt;&lt;author&gt;Vaidehi Jobanputra&lt;/author&gt;&lt;/authors&gt;&lt;/contributors&gt;&lt;titles&gt;&lt;title&gt;Implementation of Whole-Genome and Transcriptome Sequencing Into Clinical Cancer Care&lt;/title&gt;&lt;secondary-title&gt;JCO Precision Oncology&lt;/secondary-title&gt;&lt;/titles&gt;&lt;periodical&gt;&lt;full-title&gt;JCO Precision Oncology&lt;/full-title&gt;&lt;/periodical&gt;&lt;pages&gt;e2200245&lt;/pages&gt;&lt;number&gt;6&lt;/number&gt;&lt;dates&gt;&lt;year&gt;2022&lt;/year&gt;&lt;/dates&gt;&lt;accession-num&gt;36480778&lt;/accession-num&gt;&lt;urls&gt;&lt;related-urls&gt;&lt;url&gt;https://ascopubs.org/doi/abs/10.1200/PO.22.00245&lt;/url&gt;&lt;/related-urls&gt;&lt;/urls&gt;&lt;electronic-resource-num&gt;10.1200/po.22.00245&lt;/electronic-resource-num&gt;&lt;/record&gt;&lt;/Cite&gt;&lt;/EndNote&gt;</w:instrText>
      </w:r>
      <w:r w:rsidR="00E92ED8">
        <w:rPr>
          <w:lang w:eastAsia="zh-CN"/>
        </w:rPr>
        <w:fldChar w:fldCharType="separate"/>
      </w:r>
      <w:r w:rsidR="00E92ED8">
        <w:rPr>
          <w:noProof/>
          <w:lang w:eastAsia="zh-CN"/>
        </w:rPr>
        <w:t>(Cuppen et al. 2022)</w:t>
      </w:r>
      <w:r w:rsidR="00E92ED8">
        <w:rPr>
          <w:lang w:eastAsia="zh-CN"/>
        </w:rPr>
        <w:fldChar w:fldCharType="end"/>
      </w:r>
      <w:r w:rsidR="00E92ED8">
        <w:rPr>
          <w:lang w:eastAsia="zh-CN"/>
        </w:rPr>
        <w:t>.</w:t>
      </w:r>
    </w:p>
    <w:p w14:paraId="0D48DCF2" w14:textId="3B7D7783" w:rsidR="00900691" w:rsidRDefault="00302955" w:rsidP="006D7F83">
      <w:pPr>
        <w:rPr>
          <w:lang w:eastAsia="zh-CN"/>
        </w:rPr>
      </w:pPr>
      <w:r w:rsidRPr="00302955">
        <w:rPr>
          <w:lang w:eastAsia="zh-CN"/>
        </w:rPr>
        <w:t>The CUPISCO trial (2024) reported an improvement in</w:t>
      </w:r>
      <w:r w:rsidR="00CB458A">
        <w:rPr>
          <w:lang w:eastAsia="zh-CN"/>
        </w:rPr>
        <w:t xml:space="preserve"> progression-free survival</w:t>
      </w:r>
      <w:r w:rsidRPr="00302955">
        <w:rPr>
          <w:lang w:eastAsia="zh-CN"/>
        </w:rPr>
        <w:t xml:space="preserve"> </w:t>
      </w:r>
      <w:r w:rsidR="00CB458A">
        <w:rPr>
          <w:lang w:eastAsia="zh-CN"/>
        </w:rPr>
        <w:t>(</w:t>
      </w:r>
      <w:r w:rsidRPr="00302955">
        <w:rPr>
          <w:lang w:eastAsia="zh-CN"/>
        </w:rPr>
        <w:t>PFS</w:t>
      </w:r>
      <w:r w:rsidR="00CB458A">
        <w:rPr>
          <w:lang w:eastAsia="zh-CN"/>
        </w:rPr>
        <w:t>)</w:t>
      </w:r>
      <w:r w:rsidRPr="00302955">
        <w:rPr>
          <w:lang w:eastAsia="zh-CN"/>
        </w:rPr>
        <w:t xml:space="preserve"> for patients with unfavourable CUP harbouring actionable genomic variants (Krämer et al. 2024). The study reported that those treated with molecularly-guided treatment strategies experienced a median PFS of 6.1 months versus 4.4 months </w:t>
      </w:r>
      <w:r w:rsidR="00A2372D">
        <w:rPr>
          <w:lang w:eastAsia="zh-CN"/>
        </w:rPr>
        <w:t>for</w:t>
      </w:r>
      <w:r w:rsidRPr="00302955">
        <w:rPr>
          <w:lang w:eastAsia="zh-CN"/>
        </w:rPr>
        <w:t xml:space="preserve"> those receiving standard chemotherapy (hazard ratio 0.72; 95% confidence interval 0.56–0.92; </w:t>
      </w:r>
      <w:r w:rsidR="00076B73">
        <w:rPr>
          <w:lang w:eastAsia="zh-CN"/>
        </w:rPr>
        <w:t>p</w:t>
      </w:r>
      <w:r w:rsidRPr="00302955">
        <w:rPr>
          <w:lang w:eastAsia="zh-CN"/>
        </w:rPr>
        <w:t xml:space="preserve"> = 0.0079) (Krämer et al. 2024). Based on the results of the CUPISCO trial, the ESMO Precision Medicine Working Group recommended tumour NGS for all patients with unfavourable CUP (Krämer et al. 2024; Mosele et al. 2024).  </w:t>
      </w:r>
    </w:p>
    <w:p w14:paraId="24AA77B4" w14:textId="31B2301E" w:rsidR="00E479C0" w:rsidRDefault="00C90466" w:rsidP="00E479C0">
      <w:pPr>
        <w:rPr>
          <w:rFonts w:eastAsiaTheme="minorEastAsia"/>
          <w:lang w:eastAsia="zh-CN"/>
        </w:rPr>
      </w:pPr>
      <w:r>
        <w:rPr>
          <w:rFonts w:eastAsiaTheme="minorEastAsia"/>
          <w:lang w:eastAsia="zh-CN"/>
        </w:rPr>
        <w:t>The clinical trials identified during completion of the PICO d</w:t>
      </w:r>
      <w:r w:rsidR="00D1651E">
        <w:rPr>
          <w:rFonts w:eastAsiaTheme="minorEastAsia"/>
          <w:lang w:eastAsia="zh-CN"/>
        </w:rPr>
        <w:t>id</w:t>
      </w:r>
      <w:r w:rsidR="00FC1E31">
        <w:rPr>
          <w:rFonts w:eastAsiaTheme="minorEastAsia"/>
          <w:lang w:eastAsia="zh-CN"/>
        </w:rPr>
        <w:t xml:space="preserve"> not </w:t>
      </w:r>
      <w:r w:rsidR="00621D1F">
        <w:rPr>
          <w:rFonts w:eastAsiaTheme="minorEastAsia"/>
          <w:lang w:eastAsia="zh-CN"/>
        </w:rPr>
        <w:t xml:space="preserve">report </w:t>
      </w:r>
      <w:r w:rsidR="00B710B8">
        <w:rPr>
          <w:rFonts w:eastAsiaTheme="minorEastAsia"/>
          <w:lang w:eastAsia="zh-CN"/>
        </w:rPr>
        <w:t>clinical outcomes of CUP</w:t>
      </w:r>
      <w:r w:rsidR="001F25A2">
        <w:rPr>
          <w:rFonts w:eastAsiaTheme="minorEastAsia"/>
          <w:lang w:eastAsia="zh-CN"/>
        </w:rPr>
        <w:t xml:space="preserve"> </w:t>
      </w:r>
      <w:r w:rsidR="00B7608B">
        <w:rPr>
          <w:rFonts w:eastAsiaTheme="minorEastAsia"/>
          <w:lang w:eastAsia="zh-CN"/>
        </w:rPr>
        <w:t>patients</w:t>
      </w:r>
      <w:r w:rsidR="001F25A2">
        <w:rPr>
          <w:rFonts w:eastAsiaTheme="minorEastAsia"/>
          <w:lang w:eastAsia="zh-CN"/>
        </w:rPr>
        <w:t xml:space="preserve"> </w:t>
      </w:r>
      <w:r w:rsidR="00203119">
        <w:rPr>
          <w:rFonts w:eastAsiaTheme="minorEastAsia"/>
          <w:lang w:eastAsia="zh-CN"/>
        </w:rPr>
        <w:t>who received</w:t>
      </w:r>
      <w:r w:rsidR="001F25A2">
        <w:rPr>
          <w:rFonts w:eastAsiaTheme="minorEastAsia"/>
          <w:lang w:eastAsia="zh-CN"/>
        </w:rPr>
        <w:t xml:space="preserve"> </w:t>
      </w:r>
      <w:r w:rsidR="00203119">
        <w:rPr>
          <w:rFonts w:eastAsiaTheme="minorEastAsia"/>
          <w:lang w:eastAsia="zh-CN"/>
        </w:rPr>
        <w:t xml:space="preserve">cancer-specific therapies following </w:t>
      </w:r>
      <w:r w:rsidR="001F25A2">
        <w:rPr>
          <w:rFonts w:eastAsiaTheme="minorEastAsia"/>
          <w:lang w:eastAsia="zh-CN"/>
        </w:rPr>
        <w:t xml:space="preserve">genomic testing with WGTS </w:t>
      </w:r>
      <w:r w:rsidR="00A566E4">
        <w:rPr>
          <w:rFonts w:eastAsiaTheme="minorEastAsia"/>
          <w:lang w:eastAsia="zh-CN"/>
        </w:rPr>
        <w:t>or</w:t>
      </w:r>
      <w:r w:rsidR="001F25A2">
        <w:rPr>
          <w:rFonts w:eastAsiaTheme="minorEastAsia"/>
          <w:lang w:eastAsia="zh-CN"/>
        </w:rPr>
        <w:t xml:space="preserve"> CGP</w:t>
      </w:r>
      <w:r w:rsidR="00C42DA5">
        <w:rPr>
          <w:rFonts w:eastAsiaTheme="minorEastAsia"/>
          <w:lang w:eastAsia="zh-CN"/>
        </w:rPr>
        <w:t>; therefore, the</w:t>
      </w:r>
      <w:r w:rsidR="001A10F5">
        <w:rPr>
          <w:rFonts w:eastAsiaTheme="minorEastAsia"/>
          <w:lang w:eastAsia="zh-CN"/>
        </w:rPr>
        <w:t xml:space="preserve"> </w:t>
      </w:r>
      <w:r w:rsidR="005B1AAB">
        <w:rPr>
          <w:rFonts w:eastAsiaTheme="minorEastAsia"/>
          <w:lang w:eastAsia="zh-CN"/>
        </w:rPr>
        <w:t xml:space="preserve">claim of </w:t>
      </w:r>
      <w:r w:rsidR="00EA55B5">
        <w:rPr>
          <w:rFonts w:eastAsiaTheme="minorEastAsia"/>
          <w:lang w:eastAsia="zh-CN"/>
        </w:rPr>
        <w:t>clinical</w:t>
      </w:r>
      <w:r w:rsidR="005B1AAB">
        <w:rPr>
          <w:rFonts w:eastAsiaTheme="minorEastAsia"/>
          <w:lang w:eastAsia="zh-CN"/>
        </w:rPr>
        <w:t xml:space="preserve"> </w:t>
      </w:r>
      <w:r w:rsidR="001C3FEA">
        <w:rPr>
          <w:rFonts w:eastAsiaTheme="minorEastAsia"/>
          <w:lang w:eastAsia="zh-CN"/>
        </w:rPr>
        <w:t xml:space="preserve">superiority </w:t>
      </w:r>
      <w:r w:rsidR="001926A4">
        <w:rPr>
          <w:rFonts w:eastAsiaTheme="minorEastAsia"/>
          <w:lang w:eastAsia="zh-CN"/>
        </w:rPr>
        <w:t xml:space="preserve">in this </w:t>
      </w:r>
      <w:r w:rsidR="00242724">
        <w:rPr>
          <w:rFonts w:eastAsiaTheme="minorEastAsia"/>
          <w:lang w:eastAsia="zh-CN"/>
        </w:rPr>
        <w:t>clinical</w:t>
      </w:r>
      <w:r w:rsidR="001926A4">
        <w:rPr>
          <w:rFonts w:eastAsiaTheme="minorEastAsia"/>
          <w:lang w:eastAsia="zh-CN"/>
        </w:rPr>
        <w:t xml:space="preserve"> use is not directly supported by published trial evidence</w:t>
      </w:r>
      <w:r w:rsidR="00CA5F3A">
        <w:rPr>
          <w:rFonts w:eastAsiaTheme="minorEastAsia"/>
          <w:lang w:eastAsia="zh-CN"/>
        </w:rPr>
        <w:t>.</w:t>
      </w:r>
    </w:p>
    <w:p w14:paraId="73218AE6" w14:textId="1C44BDB7" w:rsidR="003B3092" w:rsidRDefault="001F681F" w:rsidP="006D7F83">
      <w:pPr>
        <w:rPr>
          <w:rFonts w:asciiTheme="minorHAnsi" w:hAnsiTheme="minorHAnsi" w:cstheme="minorHAnsi"/>
          <w:i/>
        </w:rPr>
      </w:pPr>
      <w:r>
        <w:rPr>
          <w:rFonts w:asciiTheme="minorHAnsi" w:hAnsiTheme="minorHAnsi" w:cstheme="minorHAnsi"/>
          <w:i/>
          <w:iCs/>
        </w:rPr>
        <w:t>At the PASC meeting, t</w:t>
      </w:r>
      <w:r w:rsidR="003B3092">
        <w:rPr>
          <w:rFonts w:asciiTheme="minorHAnsi" w:hAnsiTheme="minorHAnsi" w:cstheme="minorHAnsi"/>
          <w:i/>
          <w:iCs/>
        </w:rPr>
        <w:t>he applicant noted that the purpose of testing is as a diagnostic test</w:t>
      </w:r>
      <w:r w:rsidR="003F78A6">
        <w:rPr>
          <w:rFonts w:asciiTheme="minorHAnsi" w:hAnsiTheme="minorHAnsi" w:cstheme="minorHAnsi"/>
          <w:i/>
          <w:iCs/>
        </w:rPr>
        <w:t>,</w:t>
      </w:r>
      <w:r w:rsidR="003B3092">
        <w:rPr>
          <w:rFonts w:asciiTheme="minorHAnsi" w:hAnsiTheme="minorHAnsi" w:cstheme="minorHAnsi"/>
          <w:i/>
          <w:iCs/>
        </w:rPr>
        <w:t xml:space="preserve"> with the primary intent to identify the </w:t>
      </w:r>
      <w:r w:rsidR="00155714">
        <w:rPr>
          <w:rFonts w:asciiTheme="minorHAnsi" w:hAnsiTheme="minorHAnsi" w:cstheme="minorHAnsi"/>
          <w:i/>
          <w:iCs/>
        </w:rPr>
        <w:t>TOO</w:t>
      </w:r>
      <w:r w:rsidR="003B3092">
        <w:rPr>
          <w:rFonts w:asciiTheme="minorHAnsi" w:hAnsiTheme="minorHAnsi" w:cstheme="minorHAnsi"/>
          <w:i/>
          <w:iCs/>
        </w:rPr>
        <w:t>. PASC noted that PBS</w:t>
      </w:r>
      <w:r w:rsidR="008E6AAF">
        <w:rPr>
          <w:rFonts w:asciiTheme="minorHAnsi" w:hAnsiTheme="minorHAnsi" w:cstheme="minorHAnsi"/>
          <w:i/>
          <w:iCs/>
        </w:rPr>
        <w:t>-</w:t>
      </w:r>
      <w:r w:rsidR="003B3092">
        <w:rPr>
          <w:rFonts w:asciiTheme="minorHAnsi" w:hAnsiTheme="minorHAnsi" w:cstheme="minorHAnsi"/>
          <w:i/>
          <w:iCs/>
        </w:rPr>
        <w:t xml:space="preserve">listed treatments are predominantly specific to the tumour </w:t>
      </w:r>
      <w:r w:rsidR="008E7FA2">
        <w:rPr>
          <w:rFonts w:asciiTheme="minorHAnsi" w:hAnsiTheme="minorHAnsi" w:cstheme="minorHAnsi"/>
          <w:i/>
          <w:iCs/>
        </w:rPr>
        <w:t>TOO</w:t>
      </w:r>
      <w:r w:rsidR="0049272C">
        <w:rPr>
          <w:rFonts w:asciiTheme="minorHAnsi" w:hAnsiTheme="minorHAnsi" w:cstheme="minorHAnsi"/>
          <w:i/>
          <w:iCs/>
        </w:rPr>
        <w:t>,</w:t>
      </w:r>
      <w:r w:rsidR="003B3092">
        <w:rPr>
          <w:rFonts w:asciiTheme="minorHAnsi" w:hAnsiTheme="minorHAnsi" w:cstheme="minorHAnsi"/>
          <w:i/>
          <w:iCs/>
        </w:rPr>
        <w:t xml:space="preserve"> therefore identification of the TOO could allow patients to access tumour site</w:t>
      </w:r>
      <w:r w:rsidR="003F78A6">
        <w:rPr>
          <w:rFonts w:asciiTheme="minorHAnsi" w:hAnsiTheme="minorHAnsi" w:cstheme="minorHAnsi"/>
          <w:i/>
          <w:iCs/>
        </w:rPr>
        <w:t>-</w:t>
      </w:r>
      <w:r w:rsidR="003B3092">
        <w:rPr>
          <w:rFonts w:asciiTheme="minorHAnsi" w:hAnsiTheme="minorHAnsi" w:cstheme="minorHAnsi"/>
          <w:i/>
          <w:iCs/>
        </w:rPr>
        <w:t>specific cancer therapies listed on the PBS.</w:t>
      </w:r>
    </w:p>
    <w:p w14:paraId="71D7E57F" w14:textId="4F3677DC" w:rsidR="00E20A40" w:rsidRDefault="00E20A40" w:rsidP="006D7F83">
      <w:pPr>
        <w:rPr>
          <w:rFonts w:asciiTheme="minorHAnsi" w:hAnsiTheme="minorHAnsi" w:cstheme="minorHAnsi"/>
          <w:i/>
          <w:iCs/>
        </w:rPr>
      </w:pPr>
      <w:r>
        <w:rPr>
          <w:rFonts w:asciiTheme="minorHAnsi" w:hAnsiTheme="minorHAnsi" w:cstheme="minorHAnsi"/>
          <w:i/>
          <w:iCs/>
        </w:rPr>
        <w:t>PASC noted from the applicant that genomic test results would be analysed in combination with all other clinicopathological information and patient history. Multidisciplinary team input would be used to confirm and document any diagnosis, together with follow-up with the pathologist to amend previous CUP reports.</w:t>
      </w:r>
    </w:p>
    <w:p w14:paraId="4223687F" w14:textId="3E72C41E" w:rsidR="00682AE6" w:rsidRDefault="00FF0D18" w:rsidP="00E6217D">
      <w:pPr>
        <w:autoSpaceDE w:val="0"/>
        <w:autoSpaceDN w:val="0"/>
        <w:adjustRightInd w:val="0"/>
        <w:spacing w:line="23" w:lineRule="atLeast"/>
        <w:rPr>
          <w:lang w:eastAsia="zh-CN"/>
        </w:rPr>
      </w:pPr>
      <w:r>
        <w:rPr>
          <w:rFonts w:asciiTheme="minorHAnsi" w:hAnsiTheme="minorHAnsi" w:cstheme="minorHAnsi"/>
          <w:i/>
          <w:iCs/>
        </w:rPr>
        <w:t xml:space="preserve">PASC noted applicant advice that genomic approaches to identifying the TOO (using CGP or WGTS) </w:t>
      </w:r>
      <w:r w:rsidR="00A32AAF">
        <w:rPr>
          <w:rFonts w:asciiTheme="minorHAnsi" w:hAnsiTheme="minorHAnsi" w:cstheme="minorHAnsi"/>
          <w:i/>
          <w:iCs/>
        </w:rPr>
        <w:t>are</w:t>
      </w:r>
      <w:r>
        <w:rPr>
          <w:rFonts w:asciiTheme="minorHAnsi" w:hAnsiTheme="minorHAnsi" w:cstheme="minorHAnsi"/>
          <w:i/>
          <w:iCs/>
        </w:rPr>
        <w:t xml:space="preserve"> not included in the </w:t>
      </w:r>
      <w:r w:rsidRPr="00BE4A9B">
        <w:rPr>
          <w:rFonts w:asciiTheme="minorHAnsi" w:hAnsiTheme="minorHAnsi" w:cstheme="minorHAnsi"/>
          <w:i/>
          <w:iCs/>
        </w:rPr>
        <w:t>WHO classification of tumo</w:t>
      </w:r>
      <w:r>
        <w:rPr>
          <w:rFonts w:asciiTheme="minorHAnsi" w:hAnsiTheme="minorHAnsi" w:cstheme="minorHAnsi"/>
          <w:i/>
          <w:iCs/>
        </w:rPr>
        <w:t>u</w:t>
      </w:r>
      <w:r w:rsidRPr="00BE4A9B">
        <w:rPr>
          <w:rFonts w:asciiTheme="minorHAnsi" w:hAnsiTheme="minorHAnsi" w:cstheme="minorHAnsi"/>
          <w:i/>
          <w:iCs/>
        </w:rPr>
        <w:t>rs</w:t>
      </w:r>
      <w:r>
        <w:rPr>
          <w:rFonts w:asciiTheme="minorHAnsi" w:hAnsiTheme="minorHAnsi" w:cstheme="minorHAnsi"/>
          <w:i/>
          <w:iCs/>
        </w:rPr>
        <w:t xml:space="preserve"> and it was </w:t>
      </w:r>
      <w:r w:rsidR="006F5021">
        <w:rPr>
          <w:rFonts w:asciiTheme="minorHAnsi" w:hAnsiTheme="minorHAnsi" w:cstheme="minorHAnsi"/>
          <w:i/>
          <w:iCs/>
        </w:rPr>
        <w:t xml:space="preserve">not known </w:t>
      </w:r>
      <w:r>
        <w:rPr>
          <w:rFonts w:asciiTheme="minorHAnsi" w:hAnsiTheme="minorHAnsi" w:cstheme="minorHAnsi"/>
          <w:i/>
          <w:iCs/>
        </w:rPr>
        <w:t xml:space="preserve">when </w:t>
      </w:r>
      <w:r w:rsidR="00916AEA">
        <w:rPr>
          <w:rFonts w:asciiTheme="minorHAnsi" w:hAnsiTheme="minorHAnsi" w:cstheme="minorHAnsi"/>
          <w:i/>
          <w:iCs/>
        </w:rPr>
        <w:t>these</w:t>
      </w:r>
      <w:r>
        <w:rPr>
          <w:rFonts w:asciiTheme="minorHAnsi" w:hAnsiTheme="minorHAnsi" w:cstheme="minorHAnsi"/>
          <w:i/>
          <w:iCs/>
        </w:rPr>
        <w:t xml:space="preserve"> may be included.</w:t>
      </w:r>
    </w:p>
    <w:p w14:paraId="1E999450" w14:textId="03444028" w:rsidR="00AE0301" w:rsidRDefault="00AE0301" w:rsidP="00E6217D">
      <w:pPr>
        <w:pStyle w:val="Heading4"/>
        <w:rPr>
          <w:lang w:eastAsia="zh-CN"/>
        </w:rPr>
      </w:pPr>
      <w:r>
        <w:rPr>
          <w:lang w:eastAsia="zh-CN"/>
        </w:rPr>
        <w:t>Subsequent therapy</w:t>
      </w:r>
    </w:p>
    <w:p w14:paraId="055F5957" w14:textId="05921B70" w:rsidR="002C4A0F" w:rsidRDefault="00503EA6" w:rsidP="001E233C">
      <w:pPr>
        <w:rPr>
          <w:lang w:eastAsia="zh-CN"/>
        </w:rPr>
      </w:pPr>
      <w:r>
        <w:rPr>
          <w:lang w:eastAsia="zh-CN"/>
        </w:rPr>
        <w:t>T</w:t>
      </w:r>
      <w:r w:rsidR="002C4A0F">
        <w:rPr>
          <w:lang w:eastAsia="zh-CN"/>
        </w:rPr>
        <w:t xml:space="preserve">he </w:t>
      </w:r>
      <w:r w:rsidR="003A77C0">
        <w:rPr>
          <w:lang w:eastAsia="zh-CN"/>
        </w:rPr>
        <w:t xml:space="preserve">vast </w:t>
      </w:r>
      <w:r w:rsidR="002C4A0F">
        <w:rPr>
          <w:lang w:eastAsia="zh-CN"/>
        </w:rPr>
        <w:t xml:space="preserve">majority </w:t>
      </w:r>
      <w:r w:rsidR="00DF2A4A">
        <w:rPr>
          <w:lang w:eastAsia="zh-CN"/>
        </w:rPr>
        <w:t xml:space="preserve">of PBS-listed therapies </w:t>
      </w:r>
      <w:r w:rsidR="00D71987">
        <w:rPr>
          <w:lang w:eastAsia="zh-CN"/>
        </w:rPr>
        <w:t xml:space="preserve">for cancers </w:t>
      </w:r>
      <w:r w:rsidR="00DF2A4A">
        <w:rPr>
          <w:lang w:eastAsia="zh-CN"/>
        </w:rPr>
        <w:t xml:space="preserve">are tumour </w:t>
      </w:r>
      <w:r w:rsidR="00C056BE">
        <w:rPr>
          <w:lang w:eastAsia="zh-CN"/>
        </w:rPr>
        <w:t>site</w:t>
      </w:r>
      <w:r w:rsidR="00DF2A4A">
        <w:rPr>
          <w:lang w:eastAsia="zh-CN"/>
        </w:rPr>
        <w:t xml:space="preserve"> specific</w:t>
      </w:r>
      <w:r w:rsidR="004F7DDE">
        <w:rPr>
          <w:lang w:eastAsia="zh-CN"/>
        </w:rPr>
        <w:t xml:space="preserve">, such as </w:t>
      </w:r>
      <w:r w:rsidR="000C2E72">
        <w:rPr>
          <w:lang w:eastAsia="zh-CN"/>
        </w:rPr>
        <w:t>o</w:t>
      </w:r>
      <w:r w:rsidR="0069175E">
        <w:rPr>
          <w:lang w:eastAsia="zh-CN"/>
        </w:rPr>
        <w:t>simertinib</w:t>
      </w:r>
      <w:r w:rsidR="004F7DDE">
        <w:rPr>
          <w:lang w:eastAsia="zh-CN"/>
        </w:rPr>
        <w:t xml:space="preserve"> for the treatment of </w:t>
      </w:r>
      <w:r w:rsidR="00AE1D8E">
        <w:rPr>
          <w:lang w:eastAsia="zh-CN"/>
        </w:rPr>
        <w:t xml:space="preserve">non-small cell lung cancer, </w:t>
      </w:r>
      <w:r w:rsidR="006939FA">
        <w:rPr>
          <w:lang w:eastAsia="zh-CN"/>
        </w:rPr>
        <w:t>trastuzumab for HER2</w:t>
      </w:r>
      <w:r w:rsidR="00F042C4">
        <w:rPr>
          <w:lang w:eastAsia="zh-CN"/>
        </w:rPr>
        <w:t>-</w:t>
      </w:r>
      <w:r w:rsidR="006939FA">
        <w:rPr>
          <w:lang w:eastAsia="zh-CN"/>
        </w:rPr>
        <w:t xml:space="preserve">positive breast cancer, </w:t>
      </w:r>
      <w:r w:rsidR="00AE1D8E">
        <w:rPr>
          <w:lang w:eastAsia="zh-CN"/>
        </w:rPr>
        <w:t xml:space="preserve">or </w:t>
      </w:r>
      <w:r w:rsidR="009A5427">
        <w:rPr>
          <w:lang w:eastAsia="zh-CN"/>
        </w:rPr>
        <w:t>tebentafusp for the treatment of uveal melanoma</w:t>
      </w:r>
      <w:r w:rsidR="00DF2A4A">
        <w:rPr>
          <w:lang w:eastAsia="zh-CN"/>
        </w:rPr>
        <w:t xml:space="preserve">. </w:t>
      </w:r>
      <w:r w:rsidR="000548DA">
        <w:rPr>
          <w:lang w:eastAsia="zh-CN"/>
        </w:rPr>
        <w:t xml:space="preserve">Therefore, </w:t>
      </w:r>
      <w:r w:rsidR="005331E7">
        <w:rPr>
          <w:lang w:eastAsia="zh-CN"/>
        </w:rPr>
        <w:t xml:space="preserve">identifying a </w:t>
      </w:r>
      <w:r w:rsidR="00DB1B6D">
        <w:rPr>
          <w:lang w:eastAsia="zh-CN"/>
        </w:rPr>
        <w:t xml:space="preserve">gene variant without a TOO diagnosis may not </w:t>
      </w:r>
      <w:r w:rsidR="00DB1B6D">
        <w:rPr>
          <w:lang w:eastAsia="zh-CN"/>
        </w:rPr>
        <w:lastRenderedPageBreak/>
        <w:t>lead to patients being eligible for PBS listed therapies. However, s</w:t>
      </w:r>
      <w:r w:rsidR="00056B78">
        <w:rPr>
          <w:lang w:eastAsia="zh-CN"/>
        </w:rPr>
        <w:t>ome medicines</w:t>
      </w:r>
      <w:r w:rsidR="00BE67E4">
        <w:rPr>
          <w:lang w:eastAsia="zh-CN"/>
        </w:rPr>
        <w:t>,</w:t>
      </w:r>
      <w:r w:rsidR="00056B78">
        <w:rPr>
          <w:lang w:eastAsia="zh-CN"/>
        </w:rPr>
        <w:t xml:space="preserve"> </w:t>
      </w:r>
      <w:r w:rsidR="00B50A35">
        <w:rPr>
          <w:lang w:eastAsia="zh-CN"/>
        </w:rPr>
        <w:t>s</w:t>
      </w:r>
      <w:r w:rsidR="00056B78">
        <w:rPr>
          <w:lang w:eastAsia="zh-CN"/>
        </w:rPr>
        <w:t>uch as larotrectinib for NTRK fusion</w:t>
      </w:r>
      <w:r w:rsidR="00BE67E4">
        <w:rPr>
          <w:lang w:eastAsia="zh-CN"/>
        </w:rPr>
        <w:t>-</w:t>
      </w:r>
      <w:r w:rsidR="00056B78">
        <w:rPr>
          <w:lang w:eastAsia="zh-CN"/>
        </w:rPr>
        <w:t>positive cancers</w:t>
      </w:r>
      <w:r w:rsidR="00BE41A1">
        <w:rPr>
          <w:lang w:eastAsia="zh-CN"/>
        </w:rPr>
        <w:t>,</w:t>
      </w:r>
      <w:r w:rsidR="00056B78">
        <w:rPr>
          <w:lang w:eastAsia="zh-CN"/>
        </w:rPr>
        <w:t xml:space="preserve"> ha</w:t>
      </w:r>
      <w:r w:rsidR="00B50A35">
        <w:rPr>
          <w:lang w:eastAsia="zh-CN"/>
        </w:rPr>
        <w:t>ve</w:t>
      </w:r>
      <w:r w:rsidR="00056B78">
        <w:rPr>
          <w:lang w:eastAsia="zh-CN"/>
        </w:rPr>
        <w:t xml:space="preserve"> a </w:t>
      </w:r>
      <w:r w:rsidR="00056B78" w:rsidRPr="00056B78">
        <w:rPr>
          <w:lang w:eastAsia="zh-CN"/>
        </w:rPr>
        <w:t>tumour</w:t>
      </w:r>
      <w:r w:rsidR="00BE41A1">
        <w:rPr>
          <w:lang w:eastAsia="zh-CN"/>
        </w:rPr>
        <w:t>-</w:t>
      </w:r>
      <w:r w:rsidR="00056B78" w:rsidRPr="00056B78">
        <w:rPr>
          <w:lang w:eastAsia="zh-CN"/>
        </w:rPr>
        <w:t>agnostic PBS listing</w:t>
      </w:r>
      <w:r w:rsidR="00BE6349">
        <w:rPr>
          <w:lang w:eastAsia="zh-CN"/>
        </w:rPr>
        <w:t xml:space="preserve"> (i.e. patients with the relevant gene variant may be eligible to access these treatments even without a TOO diagnosis)</w:t>
      </w:r>
      <w:r w:rsidR="00CD7F4C">
        <w:rPr>
          <w:lang w:eastAsia="zh-CN"/>
        </w:rPr>
        <w:t xml:space="preserve"> Access to non-PBS listed treatments is out of scope for the MSAC assessment</w:t>
      </w:r>
      <w:r w:rsidR="003A0819">
        <w:rPr>
          <w:lang w:eastAsia="zh-CN"/>
        </w:rPr>
        <w:t xml:space="preserve"> and would require a codependent application to both the PBAC and MSAC for consideration.</w:t>
      </w:r>
    </w:p>
    <w:p w14:paraId="1E74A6ED" w14:textId="64F5CDD3" w:rsidR="00F56EEB" w:rsidRDefault="33D530C2" w:rsidP="53FB82BC">
      <w:pPr>
        <w:rPr>
          <w:rFonts w:asciiTheme="minorHAnsi" w:hAnsiTheme="minorHAnsi" w:cstheme="minorBidi"/>
          <w:i/>
          <w:iCs/>
        </w:rPr>
      </w:pPr>
      <w:r w:rsidRPr="53FB82BC">
        <w:rPr>
          <w:rFonts w:asciiTheme="minorHAnsi" w:hAnsiTheme="minorHAnsi" w:cstheme="minorBidi"/>
          <w:i/>
          <w:iCs/>
        </w:rPr>
        <w:t>PASC considered</w:t>
      </w:r>
      <w:r w:rsidR="47AF4143" w:rsidRPr="53FB82BC">
        <w:rPr>
          <w:rFonts w:asciiTheme="minorHAnsi" w:hAnsiTheme="minorHAnsi" w:cstheme="minorBidi"/>
          <w:i/>
          <w:iCs/>
        </w:rPr>
        <w:t xml:space="preserve"> that while</w:t>
      </w:r>
      <w:r w:rsidRPr="53FB82BC">
        <w:rPr>
          <w:rFonts w:asciiTheme="minorHAnsi" w:hAnsiTheme="minorHAnsi" w:cstheme="minorBidi"/>
          <w:i/>
          <w:iCs/>
        </w:rPr>
        <w:t xml:space="preserve"> it may be biologically plausible that site-specific PBS subsidised therapies could lead to better clinical outcome</w:t>
      </w:r>
      <w:r w:rsidR="402286F8" w:rsidRPr="53FB82BC">
        <w:rPr>
          <w:rFonts w:asciiTheme="minorHAnsi" w:hAnsiTheme="minorHAnsi" w:cstheme="minorBidi"/>
          <w:i/>
          <w:iCs/>
        </w:rPr>
        <w:t xml:space="preserve">, </w:t>
      </w:r>
      <w:r w:rsidRPr="53FB82BC">
        <w:rPr>
          <w:rFonts w:asciiTheme="minorHAnsi" w:hAnsiTheme="minorHAnsi" w:cstheme="minorBidi"/>
          <w:i/>
          <w:iCs/>
        </w:rPr>
        <w:t xml:space="preserve">there was no evidence identified in the PICO process to support this claim. </w:t>
      </w:r>
      <w:r w:rsidRPr="53FB82BC">
        <w:rPr>
          <w:rFonts w:asciiTheme="minorHAnsi" w:eastAsiaTheme="minorEastAsia" w:hAnsiTheme="minorHAnsi" w:cstheme="minorBidi"/>
          <w:i/>
          <w:iCs/>
          <w:lang w:eastAsia="zh-CN"/>
        </w:rPr>
        <w:t xml:space="preserve">PASC noted from the applicant that results from the SUPER NEXT trial (soon to be published) </w:t>
      </w:r>
      <w:r w:rsidR="05B61186" w:rsidRPr="53FB82BC">
        <w:rPr>
          <w:rFonts w:asciiTheme="minorHAnsi" w:eastAsiaTheme="minorEastAsia" w:hAnsiTheme="minorHAnsi" w:cstheme="minorBidi"/>
          <w:i/>
          <w:iCs/>
          <w:lang w:eastAsia="zh-CN"/>
        </w:rPr>
        <w:t>may provide data on the outcomes of treatment with</w:t>
      </w:r>
      <w:r w:rsidRPr="53FB82BC">
        <w:rPr>
          <w:rFonts w:asciiTheme="minorHAnsi" w:eastAsiaTheme="minorEastAsia" w:hAnsiTheme="minorHAnsi" w:cstheme="minorBidi"/>
          <w:i/>
          <w:iCs/>
          <w:lang w:eastAsia="zh-CN"/>
        </w:rPr>
        <w:t xml:space="preserve"> PBS-listed </w:t>
      </w:r>
      <w:r w:rsidR="00790668" w:rsidRPr="53FB82BC">
        <w:rPr>
          <w:rFonts w:asciiTheme="minorHAnsi" w:eastAsiaTheme="minorEastAsia" w:hAnsiTheme="minorHAnsi" w:cstheme="minorBidi"/>
          <w:i/>
          <w:iCs/>
          <w:lang w:eastAsia="zh-CN"/>
        </w:rPr>
        <w:t>drugs</w:t>
      </w:r>
      <w:r w:rsidRPr="53FB82BC">
        <w:rPr>
          <w:rFonts w:asciiTheme="minorHAnsi" w:eastAsiaTheme="minorEastAsia" w:hAnsiTheme="minorHAnsi" w:cstheme="minorBidi"/>
          <w:i/>
          <w:iCs/>
          <w:lang w:eastAsia="zh-CN"/>
        </w:rPr>
        <w:t xml:space="preserve"> following testing. </w:t>
      </w:r>
      <w:r w:rsidRPr="53FB82BC">
        <w:rPr>
          <w:rFonts w:asciiTheme="minorHAnsi" w:hAnsiTheme="minorHAnsi" w:cstheme="minorBidi"/>
          <w:i/>
          <w:iCs/>
        </w:rPr>
        <w:t xml:space="preserve">The applicant further noted that most cases in the SUPER-NEXT trial led to identification of </w:t>
      </w:r>
      <w:r w:rsidR="4668A339" w:rsidRPr="53FB82BC">
        <w:rPr>
          <w:rFonts w:asciiTheme="minorHAnsi" w:hAnsiTheme="minorHAnsi" w:cstheme="minorBidi"/>
          <w:i/>
          <w:iCs/>
        </w:rPr>
        <w:t xml:space="preserve">the </w:t>
      </w:r>
      <w:r w:rsidRPr="53FB82BC">
        <w:rPr>
          <w:rFonts w:asciiTheme="minorHAnsi" w:hAnsiTheme="minorHAnsi" w:cstheme="minorBidi"/>
          <w:i/>
          <w:iCs/>
        </w:rPr>
        <w:t xml:space="preserve">TOO and </w:t>
      </w:r>
      <w:r w:rsidR="121E273C" w:rsidRPr="53FB82BC">
        <w:rPr>
          <w:rFonts w:asciiTheme="minorHAnsi" w:hAnsiTheme="minorHAnsi" w:cstheme="minorBidi"/>
          <w:i/>
          <w:iCs/>
        </w:rPr>
        <w:t>subsequent use of</w:t>
      </w:r>
      <w:r w:rsidRPr="53FB82BC">
        <w:rPr>
          <w:rFonts w:asciiTheme="minorHAnsi" w:hAnsiTheme="minorHAnsi" w:cstheme="minorBidi"/>
          <w:i/>
          <w:iCs/>
        </w:rPr>
        <w:t xml:space="preserve"> PBS-listed treatments.</w:t>
      </w:r>
    </w:p>
    <w:p w14:paraId="30FF09B9" w14:textId="5A2B8E37" w:rsidR="00976C03" w:rsidRPr="00976C03" w:rsidRDefault="5DFFC2ED" w:rsidP="53FB82BC">
      <w:pPr>
        <w:rPr>
          <w:rFonts w:asciiTheme="minorHAnsi" w:hAnsiTheme="minorHAnsi" w:cstheme="minorBidi"/>
          <w:i/>
          <w:iCs/>
        </w:rPr>
      </w:pPr>
      <w:r w:rsidRPr="53FB82BC">
        <w:rPr>
          <w:rFonts w:asciiTheme="minorHAnsi" w:hAnsiTheme="minorHAnsi" w:cstheme="minorBidi"/>
          <w:i/>
          <w:iCs/>
        </w:rPr>
        <w:t xml:space="preserve">PASC </w:t>
      </w:r>
      <w:r w:rsidR="46DC7A33" w:rsidRPr="53FB82BC">
        <w:rPr>
          <w:rFonts w:asciiTheme="minorHAnsi" w:hAnsiTheme="minorHAnsi" w:cstheme="minorBidi"/>
          <w:i/>
          <w:iCs/>
        </w:rPr>
        <w:t xml:space="preserve">noted the use of PBS therapies for patients </w:t>
      </w:r>
      <w:r w:rsidR="72EAA48A" w:rsidRPr="53FB82BC">
        <w:rPr>
          <w:rFonts w:asciiTheme="minorHAnsi" w:hAnsiTheme="minorHAnsi" w:cstheme="minorBidi"/>
          <w:i/>
          <w:iCs/>
        </w:rPr>
        <w:t>identified</w:t>
      </w:r>
      <w:r w:rsidR="46DC7A33" w:rsidRPr="53FB82BC">
        <w:rPr>
          <w:rFonts w:asciiTheme="minorHAnsi" w:hAnsiTheme="minorHAnsi" w:cstheme="minorBidi"/>
          <w:i/>
          <w:iCs/>
        </w:rPr>
        <w:t xml:space="preserve"> to have a TOO via genomic testing. PASC </w:t>
      </w:r>
      <w:r w:rsidRPr="53FB82BC">
        <w:rPr>
          <w:rFonts w:asciiTheme="minorHAnsi" w:hAnsiTheme="minorHAnsi" w:cstheme="minorBidi"/>
          <w:i/>
          <w:iCs/>
        </w:rPr>
        <w:t xml:space="preserve">queried whether </w:t>
      </w:r>
      <w:r w:rsidR="06B0EC8E" w:rsidRPr="53FB82BC">
        <w:rPr>
          <w:rFonts w:asciiTheme="minorHAnsi" w:hAnsiTheme="minorHAnsi" w:cstheme="minorBidi"/>
          <w:i/>
          <w:iCs/>
        </w:rPr>
        <w:t xml:space="preserve">these </w:t>
      </w:r>
      <w:r w:rsidR="4D711FC5" w:rsidRPr="53FB82BC">
        <w:rPr>
          <w:rFonts w:asciiTheme="minorHAnsi" w:hAnsiTheme="minorHAnsi" w:cstheme="minorBidi"/>
          <w:i/>
          <w:iCs/>
        </w:rPr>
        <w:t>patients who</w:t>
      </w:r>
      <w:r w:rsidR="69409D51" w:rsidRPr="53FB82BC">
        <w:rPr>
          <w:rFonts w:asciiTheme="minorHAnsi" w:hAnsiTheme="minorHAnsi" w:cstheme="minorBidi"/>
          <w:i/>
          <w:iCs/>
        </w:rPr>
        <w:t xml:space="preserve">, by definition have metastatic stage of disease, experience the same </w:t>
      </w:r>
      <w:r w:rsidR="0295C863" w:rsidRPr="53FB82BC">
        <w:rPr>
          <w:rFonts w:asciiTheme="minorHAnsi" w:hAnsiTheme="minorHAnsi" w:cstheme="minorBidi"/>
          <w:i/>
          <w:iCs/>
        </w:rPr>
        <w:t>effectiveness</w:t>
      </w:r>
      <w:r w:rsidR="69409D51" w:rsidRPr="53FB82BC">
        <w:rPr>
          <w:rFonts w:asciiTheme="minorHAnsi" w:hAnsiTheme="minorHAnsi" w:cstheme="minorBidi"/>
          <w:i/>
          <w:iCs/>
        </w:rPr>
        <w:t xml:space="preserve"> of the drug </w:t>
      </w:r>
      <w:r w:rsidR="080F7C24" w:rsidRPr="53FB82BC">
        <w:rPr>
          <w:rFonts w:asciiTheme="minorHAnsi" w:hAnsiTheme="minorHAnsi" w:cstheme="minorBidi"/>
          <w:i/>
          <w:iCs/>
        </w:rPr>
        <w:t xml:space="preserve">when </w:t>
      </w:r>
      <w:r w:rsidR="00252206">
        <w:rPr>
          <w:rFonts w:asciiTheme="minorHAnsi" w:hAnsiTheme="minorHAnsi" w:cstheme="minorBidi"/>
          <w:i/>
          <w:iCs/>
        </w:rPr>
        <w:t>these patients were unlikely to have been included in the clinical trials for the drug</w:t>
      </w:r>
      <w:r w:rsidRPr="53FB82BC">
        <w:rPr>
          <w:rFonts w:asciiTheme="minorHAnsi" w:hAnsiTheme="minorHAnsi" w:cstheme="minorBidi"/>
          <w:i/>
          <w:iCs/>
        </w:rPr>
        <w:t>. PASC noted from the applicant that the available evidence on health outcomes is generalised rather than specific to each cancer type and that it would be challenging to match to each cancer type due to limited patient numbers and the presence of confounding variables.</w:t>
      </w:r>
    </w:p>
    <w:p w14:paraId="574605E3" w14:textId="2AAEAA31" w:rsidR="00CE029D" w:rsidRPr="00976C03" w:rsidRDefault="5B562141" w:rsidP="53FB82BC">
      <w:pPr>
        <w:rPr>
          <w:rFonts w:asciiTheme="minorHAnsi" w:hAnsiTheme="minorHAnsi" w:cstheme="minorBidi"/>
          <w:i/>
          <w:iCs/>
        </w:rPr>
      </w:pPr>
      <w:r w:rsidRPr="53FB82BC">
        <w:rPr>
          <w:rFonts w:asciiTheme="minorHAnsi" w:hAnsiTheme="minorHAnsi" w:cstheme="minorBidi"/>
          <w:i/>
          <w:iCs/>
        </w:rPr>
        <w:t xml:space="preserve">PASC considered that it was not established that a diagnosis of </w:t>
      </w:r>
      <w:r w:rsidR="4B049BDE" w:rsidRPr="53FB82BC">
        <w:rPr>
          <w:rFonts w:asciiTheme="minorHAnsi" w:hAnsiTheme="minorHAnsi" w:cstheme="minorBidi"/>
          <w:i/>
          <w:iCs/>
        </w:rPr>
        <w:t xml:space="preserve">the </w:t>
      </w:r>
      <w:r w:rsidR="4C163AA5" w:rsidRPr="53FB82BC">
        <w:rPr>
          <w:rFonts w:asciiTheme="minorHAnsi" w:hAnsiTheme="minorHAnsi" w:cstheme="minorBidi"/>
          <w:i/>
          <w:iCs/>
        </w:rPr>
        <w:t>TOO</w:t>
      </w:r>
      <w:r w:rsidRPr="53FB82BC">
        <w:rPr>
          <w:rFonts w:asciiTheme="minorHAnsi" w:hAnsiTheme="minorHAnsi" w:cstheme="minorBidi"/>
          <w:i/>
          <w:iCs/>
        </w:rPr>
        <w:t xml:space="preserve"> based on CGP or WGTS was equivalent to a diagnosis based on current guidelines</w:t>
      </w:r>
      <w:r w:rsidR="35B24D63" w:rsidRPr="53FB82BC">
        <w:rPr>
          <w:rFonts w:asciiTheme="minorHAnsi" w:hAnsiTheme="minorHAnsi" w:cstheme="minorBidi"/>
          <w:i/>
          <w:iCs/>
        </w:rPr>
        <w:t xml:space="preserve"> i</w:t>
      </w:r>
      <w:r w:rsidR="246D84F3" w:rsidRPr="53FB82BC">
        <w:rPr>
          <w:rFonts w:asciiTheme="minorHAnsi" w:hAnsiTheme="minorHAnsi" w:cstheme="minorBidi"/>
          <w:i/>
          <w:iCs/>
        </w:rPr>
        <w:t>ncluding histopathology</w:t>
      </w:r>
      <w:r w:rsidRPr="53FB82BC">
        <w:rPr>
          <w:rFonts w:asciiTheme="minorHAnsi" w:hAnsiTheme="minorHAnsi" w:cstheme="minorBidi"/>
          <w:i/>
          <w:iCs/>
        </w:rPr>
        <w:t xml:space="preserve">. PASC considered </w:t>
      </w:r>
      <w:r w:rsidR="0B2A83B4" w:rsidRPr="53FB82BC">
        <w:rPr>
          <w:rFonts w:asciiTheme="minorHAnsi" w:hAnsiTheme="minorHAnsi" w:cstheme="minorBidi"/>
          <w:i/>
          <w:iCs/>
        </w:rPr>
        <w:t>that</w:t>
      </w:r>
      <w:r w:rsidRPr="53FB82BC">
        <w:rPr>
          <w:rFonts w:asciiTheme="minorHAnsi" w:hAnsiTheme="minorHAnsi" w:cstheme="minorBidi"/>
          <w:i/>
          <w:iCs/>
        </w:rPr>
        <w:t xml:space="preserve"> advice from the PBAC </w:t>
      </w:r>
      <w:r w:rsidR="069BC9BE" w:rsidRPr="53FB82BC">
        <w:rPr>
          <w:rFonts w:asciiTheme="minorHAnsi" w:hAnsiTheme="minorHAnsi" w:cstheme="minorBidi"/>
          <w:i/>
          <w:iCs/>
        </w:rPr>
        <w:t>E</w:t>
      </w:r>
      <w:r w:rsidRPr="53FB82BC">
        <w:rPr>
          <w:rFonts w:asciiTheme="minorHAnsi" w:hAnsiTheme="minorHAnsi" w:cstheme="minorBidi"/>
          <w:i/>
          <w:iCs/>
        </w:rPr>
        <w:t xml:space="preserve">xecutive is required </w:t>
      </w:r>
      <w:r w:rsidR="746A6116" w:rsidRPr="53FB82BC">
        <w:rPr>
          <w:rFonts w:asciiTheme="minorHAnsi" w:hAnsiTheme="minorHAnsi" w:cstheme="minorBidi"/>
          <w:i/>
          <w:iCs/>
        </w:rPr>
        <w:t xml:space="preserve">as to </w:t>
      </w:r>
      <w:r w:rsidRPr="53FB82BC">
        <w:rPr>
          <w:rFonts w:asciiTheme="minorHAnsi" w:hAnsiTheme="minorHAnsi" w:cstheme="minorBidi"/>
          <w:i/>
          <w:iCs/>
        </w:rPr>
        <w:t xml:space="preserve">whether diagnosing a primary site based on </w:t>
      </w:r>
      <w:r w:rsidR="6D339CB9" w:rsidRPr="53FB82BC">
        <w:rPr>
          <w:rFonts w:asciiTheme="minorHAnsi" w:hAnsiTheme="minorHAnsi" w:cstheme="minorBidi"/>
          <w:i/>
          <w:iCs/>
        </w:rPr>
        <w:t xml:space="preserve">the genomic signature found in </w:t>
      </w:r>
      <w:r w:rsidRPr="53FB82BC">
        <w:rPr>
          <w:rFonts w:asciiTheme="minorHAnsi" w:hAnsiTheme="minorHAnsi" w:cstheme="minorBidi"/>
          <w:i/>
          <w:iCs/>
        </w:rPr>
        <w:t>CGP or WGTS</w:t>
      </w:r>
      <w:r w:rsidR="5FE1872E" w:rsidRPr="53FB82BC">
        <w:rPr>
          <w:rFonts w:asciiTheme="minorHAnsi" w:hAnsiTheme="minorHAnsi" w:cstheme="minorBidi"/>
          <w:i/>
          <w:iCs/>
        </w:rPr>
        <w:t xml:space="preserve"> and </w:t>
      </w:r>
      <w:r w:rsidR="36E1DDFD" w:rsidRPr="53FB82BC">
        <w:rPr>
          <w:rFonts w:asciiTheme="minorHAnsi" w:hAnsiTheme="minorHAnsi" w:cstheme="minorBidi"/>
          <w:i/>
          <w:iCs/>
        </w:rPr>
        <w:t>without histology</w:t>
      </w:r>
      <w:r w:rsidRPr="53FB82BC">
        <w:rPr>
          <w:rFonts w:asciiTheme="minorHAnsi" w:hAnsiTheme="minorHAnsi" w:cstheme="minorBidi"/>
          <w:i/>
          <w:iCs/>
        </w:rPr>
        <w:t xml:space="preserve"> is appropriate for eligibility for PBS-subsidised tumour site</w:t>
      </w:r>
      <w:r w:rsidR="4D11D984" w:rsidRPr="53FB82BC">
        <w:rPr>
          <w:rFonts w:asciiTheme="minorHAnsi" w:hAnsiTheme="minorHAnsi" w:cstheme="minorBidi"/>
          <w:i/>
          <w:iCs/>
        </w:rPr>
        <w:t>-</w:t>
      </w:r>
      <w:r w:rsidRPr="53FB82BC">
        <w:rPr>
          <w:rFonts w:asciiTheme="minorHAnsi" w:hAnsiTheme="minorHAnsi" w:cstheme="minorBidi"/>
          <w:i/>
          <w:iCs/>
        </w:rPr>
        <w:t>specific cancer therapies.</w:t>
      </w:r>
    </w:p>
    <w:p w14:paraId="43EE1780" w14:textId="6051FFC6" w:rsidR="001251DE" w:rsidRPr="00976C03" w:rsidRDefault="11204B94" w:rsidP="53FB82BC">
      <w:pPr>
        <w:rPr>
          <w:rFonts w:asciiTheme="minorHAnsi" w:hAnsiTheme="minorHAnsi" w:cstheme="minorBidi"/>
          <w:i/>
          <w:iCs/>
        </w:rPr>
      </w:pPr>
      <w:r w:rsidRPr="53FB82BC">
        <w:rPr>
          <w:rFonts w:asciiTheme="minorHAnsi" w:hAnsiTheme="minorHAnsi" w:cstheme="minorBidi"/>
          <w:i/>
          <w:iCs/>
        </w:rPr>
        <w:t xml:space="preserve">The applicant reiterated that the application was for diagnosis, and should not be considered to be a </w:t>
      </w:r>
      <w:r w:rsidR="001251DE">
        <w:br/>
      </w:r>
      <w:r w:rsidRPr="53FB82BC">
        <w:rPr>
          <w:rFonts w:asciiTheme="minorHAnsi" w:hAnsiTheme="minorHAnsi" w:cstheme="minorBidi"/>
          <w:i/>
          <w:iCs/>
        </w:rPr>
        <w:t>codependent application. However, PASC recognised that use of the genomic tests would likely have downstream impacts, including cost impacts due to utilisation of PBS</w:t>
      </w:r>
      <w:r w:rsidR="43DA4365" w:rsidRPr="53FB82BC">
        <w:rPr>
          <w:rFonts w:asciiTheme="minorHAnsi" w:hAnsiTheme="minorHAnsi" w:cstheme="minorBidi"/>
          <w:i/>
          <w:iCs/>
        </w:rPr>
        <w:t>-</w:t>
      </w:r>
      <w:r w:rsidRPr="53FB82BC">
        <w:rPr>
          <w:rFonts w:asciiTheme="minorHAnsi" w:hAnsiTheme="minorHAnsi" w:cstheme="minorBidi"/>
          <w:i/>
          <w:iCs/>
        </w:rPr>
        <w:t>listed treatments.</w:t>
      </w:r>
      <w:r w:rsidR="58A7963B" w:rsidRPr="53FB82BC">
        <w:rPr>
          <w:rFonts w:asciiTheme="minorHAnsi" w:hAnsiTheme="minorHAnsi" w:cstheme="minorBidi"/>
          <w:i/>
          <w:iCs/>
        </w:rPr>
        <w:t xml:space="preserve"> </w:t>
      </w:r>
      <w:r w:rsidRPr="53FB82BC">
        <w:rPr>
          <w:rFonts w:asciiTheme="minorHAnsi" w:hAnsiTheme="minorHAnsi" w:cstheme="minorBidi"/>
          <w:i/>
          <w:iCs/>
        </w:rPr>
        <w:t xml:space="preserve">PASC sought advice from the PBAC </w:t>
      </w:r>
      <w:r w:rsidR="217EA271" w:rsidRPr="53FB82BC">
        <w:rPr>
          <w:rFonts w:asciiTheme="minorHAnsi" w:hAnsiTheme="minorHAnsi" w:cstheme="minorBidi"/>
          <w:i/>
          <w:iCs/>
        </w:rPr>
        <w:t>E</w:t>
      </w:r>
      <w:r w:rsidRPr="53FB82BC">
        <w:rPr>
          <w:rFonts w:asciiTheme="minorHAnsi" w:hAnsiTheme="minorHAnsi" w:cstheme="minorBidi"/>
          <w:i/>
          <w:iCs/>
        </w:rPr>
        <w:t>xecutive on whether a codependent application is required.</w:t>
      </w:r>
    </w:p>
    <w:p w14:paraId="01E575F3" w14:textId="2BD1C35A" w:rsidR="009C43C6" w:rsidRPr="00976C03" w:rsidRDefault="6959C017" w:rsidP="4BDFFED5">
      <w:pPr>
        <w:rPr>
          <w:rFonts w:asciiTheme="minorHAnsi" w:hAnsiTheme="minorHAnsi" w:cstheme="minorBidi"/>
          <w:i/>
          <w:iCs/>
        </w:rPr>
      </w:pPr>
      <w:r w:rsidRPr="4BDFFED5">
        <w:rPr>
          <w:rFonts w:asciiTheme="minorHAnsi" w:hAnsiTheme="minorHAnsi" w:cstheme="minorBidi"/>
          <w:i/>
          <w:iCs/>
        </w:rPr>
        <w:t>PASC noted that</w:t>
      </w:r>
      <w:r w:rsidR="225360FE" w:rsidRPr="4BDFFED5">
        <w:rPr>
          <w:rFonts w:asciiTheme="minorHAnsi" w:hAnsiTheme="minorHAnsi" w:cstheme="minorBidi"/>
          <w:i/>
          <w:iCs/>
        </w:rPr>
        <w:t>,</w:t>
      </w:r>
      <w:r w:rsidRPr="4BDFFED5">
        <w:rPr>
          <w:rFonts w:asciiTheme="minorHAnsi" w:hAnsiTheme="minorHAnsi" w:cstheme="minorBidi"/>
          <w:i/>
          <w:iCs/>
        </w:rPr>
        <w:t xml:space="preserve"> for some cases</w:t>
      </w:r>
      <w:r w:rsidR="1006D8A8" w:rsidRPr="4BDFFED5">
        <w:rPr>
          <w:rFonts w:asciiTheme="minorHAnsi" w:hAnsiTheme="minorHAnsi" w:cstheme="minorBidi"/>
          <w:i/>
          <w:iCs/>
        </w:rPr>
        <w:t>,</w:t>
      </w:r>
      <w:r w:rsidRPr="4BDFFED5">
        <w:rPr>
          <w:rFonts w:asciiTheme="minorHAnsi" w:hAnsiTheme="minorHAnsi" w:cstheme="minorBidi"/>
          <w:i/>
          <w:iCs/>
        </w:rPr>
        <w:t xml:space="preserve"> the proposed tests could identify genetic variants without identifying </w:t>
      </w:r>
      <w:r w:rsidR="5D8D13AB" w:rsidRPr="4BDFFED5">
        <w:rPr>
          <w:rFonts w:asciiTheme="minorHAnsi" w:hAnsiTheme="minorHAnsi" w:cstheme="minorBidi"/>
          <w:i/>
          <w:iCs/>
        </w:rPr>
        <w:t>a</w:t>
      </w:r>
      <w:r w:rsidR="1006D8A8" w:rsidRPr="4BDFFED5">
        <w:rPr>
          <w:rFonts w:asciiTheme="minorHAnsi" w:hAnsiTheme="minorHAnsi" w:cstheme="minorBidi"/>
          <w:i/>
          <w:iCs/>
        </w:rPr>
        <w:t xml:space="preserve"> </w:t>
      </w:r>
      <w:r w:rsidR="52179639" w:rsidRPr="4BDFFED5">
        <w:rPr>
          <w:rFonts w:asciiTheme="minorHAnsi" w:hAnsiTheme="minorHAnsi" w:cstheme="minorBidi"/>
          <w:i/>
          <w:iCs/>
        </w:rPr>
        <w:t>TOO</w:t>
      </w:r>
      <w:r w:rsidRPr="4BDFFED5">
        <w:rPr>
          <w:rFonts w:asciiTheme="minorHAnsi" w:hAnsiTheme="minorHAnsi" w:cstheme="minorBidi"/>
          <w:i/>
          <w:iCs/>
        </w:rPr>
        <w:t xml:space="preserve">. However, </w:t>
      </w:r>
      <w:r w:rsidR="4F505B4E" w:rsidRPr="4BDFFED5">
        <w:rPr>
          <w:rFonts w:asciiTheme="minorHAnsi" w:hAnsiTheme="minorHAnsi" w:cstheme="minorBidi"/>
          <w:i/>
          <w:iCs/>
        </w:rPr>
        <w:t>as the vast majority o</w:t>
      </w:r>
      <w:r w:rsidRPr="4BDFFED5">
        <w:rPr>
          <w:rFonts w:asciiTheme="minorHAnsi" w:hAnsiTheme="minorHAnsi" w:cstheme="minorBidi"/>
          <w:i/>
          <w:iCs/>
        </w:rPr>
        <w:t>f PBS</w:t>
      </w:r>
      <w:r w:rsidR="16904858" w:rsidRPr="4BDFFED5">
        <w:rPr>
          <w:rFonts w:asciiTheme="minorHAnsi" w:hAnsiTheme="minorHAnsi" w:cstheme="minorBidi"/>
          <w:i/>
          <w:iCs/>
        </w:rPr>
        <w:t>-</w:t>
      </w:r>
      <w:r w:rsidRPr="4BDFFED5">
        <w:rPr>
          <w:rFonts w:asciiTheme="minorHAnsi" w:hAnsiTheme="minorHAnsi" w:cstheme="minorBidi"/>
          <w:i/>
          <w:iCs/>
        </w:rPr>
        <w:t xml:space="preserve">listed treatments are restricted to </w:t>
      </w:r>
      <w:r w:rsidR="3C7B894D" w:rsidRPr="4BDFFED5">
        <w:rPr>
          <w:rFonts w:asciiTheme="minorHAnsi" w:hAnsiTheme="minorHAnsi" w:cstheme="minorBidi"/>
          <w:i/>
          <w:iCs/>
        </w:rPr>
        <w:t>people with a diagnosed tissue of origin</w:t>
      </w:r>
      <w:r w:rsidR="003D1E31">
        <w:rPr>
          <w:rFonts w:asciiTheme="minorHAnsi" w:hAnsiTheme="minorHAnsi" w:cstheme="minorBidi"/>
          <w:i/>
          <w:iCs/>
        </w:rPr>
        <w:t>,</w:t>
      </w:r>
      <w:r w:rsidR="04C83B9C" w:rsidRPr="4BDFFED5">
        <w:rPr>
          <w:rFonts w:asciiTheme="minorHAnsi" w:hAnsiTheme="minorHAnsi" w:cstheme="minorBidi"/>
          <w:i/>
          <w:iCs/>
        </w:rPr>
        <w:t xml:space="preserve"> people with a genetic variant alone detected would not have access to PBS funded therapies</w:t>
      </w:r>
      <w:r w:rsidR="0EB568A8" w:rsidRPr="4BDFFED5">
        <w:rPr>
          <w:rFonts w:asciiTheme="minorHAnsi" w:hAnsiTheme="minorHAnsi" w:cstheme="minorBidi"/>
          <w:i/>
          <w:iCs/>
        </w:rPr>
        <w:t xml:space="preserve"> as currently listed</w:t>
      </w:r>
      <w:r w:rsidR="04C83B9C" w:rsidRPr="4BDFFED5">
        <w:rPr>
          <w:rFonts w:asciiTheme="minorHAnsi" w:hAnsiTheme="minorHAnsi" w:cstheme="minorBidi"/>
          <w:i/>
          <w:iCs/>
        </w:rPr>
        <w:t xml:space="preserve">. </w:t>
      </w:r>
    </w:p>
    <w:p w14:paraId="50839776" w14:textId="2BF1F78B" w:rsidR="53FB82BC" w:rsidRPr="00727E65" w:rsidRDefault="4CCC6652" w:rsidP="00727E65">
      <w:pPr>
        <w:rPr>
          <w:rFonts w:asciiTheme="minorHAnsi" w:hAnsiTheme="minorHAnsi" w:cstheme="minorBidi"/>
          <w:i/>
        </w:rPr>
      </w:pPr>
      <w:r w:rsidRPr="53FB82BC">
        <w:rPr>
          <w:rFonts w:asciiTheme="minorHAnsi" w:hAnsiTheme="minorHAnsi" w:cstheme="minorBidi"/>
          <w:i/>
          <w:iCs/>
        </w:rPr>
        <w:t xml:space="preserve">PASC considered </w:t>
      </w:r>
      <w:r w:rsidR="06E199B6" w:rsidRPr="53FB82BC">
        <w:rPr>
          <w:rFonts w:asciiTheme="minorHAnsi" w:hAnsiTheme="minorHAnsi" w:cstheme="minorBidi"/>
          <w:i/>
          <w:iCs/>
        </w:rPr>
        <w:t>that</w:t>
      </w:r>
      <w:r w:rsidRPr="53FB82BC">
        <w:rPr>
          <w:rFonts w:asciiTheme="minorHAnsi" w:hAnsiTheme="minorHAnsi" w:cstheme="minorBidi"/>
          <w:i/>
          <w:iCs/>
        </w:rPr>
        <w:t xml:space="preserve"> the proposed testing to infer </w:t>
      </w:r>
      <w:r w:rsidR="06E199B6" w:rsidRPr="53FB82BC">
        <w:rPr>
          <w:rFonts w:asciiTheme="minorHAnsi" w:hAnsiTheme="minorHAnsi" w:cstheme="minorBidi"/>
          <w:i/>
          <w:iCs/>
        </w:rPr>
        <w:t>the</w:t>
      </w:r>
      <w:r w:rsidRPr="53FB82BC">
        <w:rPr>
          <w:rFonts w:asciiTheme="minorHAnsi" w:hAnsiTheme="minorHAnsi" w:cstheme="minorBidi"/>
          <w:i/>
          <w:iCs/>
        </w:rPr>
        <w:t xml:space="preserve"> TOO using WGTS or CGP was novel</w:t>
      </w:r>
      <w:r w:rsidR="6CBA3A4B" w:rsidRPr="53FB82BC">
        <w:rPr>
          <w:rFonts w:asciiTheme="minorHAnsi" w:hAnsiTheme="minorHAnsi" w:cstheme="minorBidi"/>
          <w:i/>
          <w:iCs/>
        </w:rPr>
        <w:t>,</w:t>
      </w:r>
      <w:r w:rsidRPr="53FB82BC">
        <w:rPr>
          <w:rFonts w:asciiTheme="minorHAnsi" w:hAnsiTheme="minorHAnsi" w:cstheme="minorBidi"/>
          <w:i/>
          <w:iCs/>
        </w:rPr>
        <w:t xml:space="preserve"> and not a fully established approach </w:t>
      </w:r>
      <w:r w:rsidR="6F759509" w:rsidRPr="53FB82BC">
        <w:rPr>
          <w:rFonts w:asciiTheme="minorHAnsi" w:hAnsiTheme="minorHAnsi" w:cstheme="minorBidi"/>
          <w:i/>
          <w:iCs/>
        </w:rPr>
        <w:t xml:space="preserve">explicitly </w:t>
      </w:r>
      <w:r w:rsidRPr="53FB82BC">
        <w:rPr>
          <w:rFonts w:asciiTheme="minorHAnsi" w:hAnsiTheme="minorHAnsi" w:cstheme="minorBidi"/>
          <w:i/>
          <w:iCs/>
        </w:rPr>
        <w:t xml:space="preserve">supported by clinical guidelines at the time of PASC consideration. </w:t>
      </w:r>
      <w:r w:rsidR="4A729068" w:rsidRPr="53FB82BC">
        <w:rPr>
          <w:rFonts w:asciiTheme="minorHAnsi" w:hAnsiTheme="minorHAnsi" w:cstheme="minorBidi"/>
          <w:i/>
          <w:iCs/>
        </w:rPr>
        <w:t xml:space="preserve">Furthermore, </w:t>
      </w:r>
      <w:r w:rsidR="6B4F32AB" w:rsidRPr="53FB82BC">
        <w:rPr>
          <w:rFonts w:asciiTheme="minorHAnsi" w:hAnsiTheme="minorHAnsi" w:cstheme="minorBidi"/>
          <w:i/>
          <w:iCs/>
        </w:rPr>
        <w:t>t</w:t>
      </w:r>
      <w:r w:rsidRPr="53FB82BC">
        <w:rPr>
          <w:rFonts w:asciiTheme="minorHAnsi" w:hAnsiTheme="minorHAnsi" w:cstheme="minorBidi"/>
          <w:i/>
          <w:iCs/>
        </w:rPr>
        <w:t xml:space="preserve">he PICO development process did not identify evidence showing that </w:t>
      </w:r>
      <w:r w:rsidR="488BD323" w:rsidRPr="53FB82BC">
        <w:rPr>
          <w:rFonts w:asciiTheme="minorHAnsi" w:hAnsiTheme="minorHAnsi" w:cstheme="minorBidi"/>
          <w:i/>
          <w:iCs/>
        </w:rPr>
        <w:t>patients with CUP</w:t>
      </w:r>
      <w:r w:rsidR="0D2AA04A" w:rsidRPr="53FB82BC">
        <w:rPr>
          <w:rFonts w:asciiTheme="minorHAnsi" w:hAnsiTheme="minorHAnsi" w:cstheme="minorBidi"/>
          <w:i/>
          <w:iCs/>
        </w:rPr>
        <w:t xml:space="preserve"> who </w:t>
      </w:r>
      <w:r w:rsidR="4A351DF3" w:rsidRPr="53FB82BC">
        <w:rPr>
          <w:rFonts w:asciiTheme="minorHAnsi" w:hAnsiTheme="minorHAnsi" w:cstheme="minorBidi"/>
          <w:i/>
          <w:iCs/>
        </w:rPr>
        <w:t>have a TOO diagnosis</w:t>
      </w:r>
      <w:r w:rsidR="32481843" w:rsidRPr="53FB82BC">
        <w:rPr>
          <w:rFonts w:asciiTheme="minorHAnsi" w:hAnsiTheme="minorHAnsi" w:cstheme="minorBidi"/>
          <w:i/>
          <w:iCs/>
        </w:rPr>
        <w:t xml:space="preserve"> from testing</w:t>
      </w:r>
      <w:r w:rsidR="4A351DF3" w:rsidRPr="53FB82BC">
        <w:rPr>
          <w:rFonts w:asciiTheme="minorHAnsi" w:hAnsiTheme="minorHAnsi" w:cstheme="minorBidi"/>
          <w:i/>
          <w:iCs/>
        </w:rPr>
        <w:t xml:space="preserve"> have better health outcomes as a result of treatment with </w:t>
      </w:r>
      <w:r w:rsidRPr="53FB82BC">
        <w:rPr>
          <w:rFonts w:asciiTheme="minorHAnsi" w:hAnsiTheme="minorHAnsi" w:cstheme="minorBidi"/>
          <w:i/>
          <w:iCs/>
        </w:rPr>
        <w:t>tumour site</w:t>
      </w:r>
      <w:r w:rsidR="6D11412A" w:rsidRPr="53FB82BC">
        <w:rPr>
          <w:rFonts w:asciiTheme="minorHAnsi" w:hAnsiTheme="minorHAnsi" w:cstheme="minorBidi"/>
          <w:i/>
          <w:iCs/>
        </w:rPr>
        <w:t>-</w:t>
      </w:r>
      <w:r w:rsidRPr="53FB82BC">
        <w:rPr>
          <w:rFonts w:asciiTheme="minorHAnsi" w:hAnsiTheme="minorHAnsi" w:cstheme="minorBidi"/>
          <w:i/>
          <w:iCs/>
        </w:rPr>
        <w:t xml:space="preserve">specific cancer therapies </w:t>
      </w:r>
      <w:r w:rsidR="3811FB41" w:rsidRPr="53FB82BC">
        <w:rPr>
          <w:rFonts w:asciiTheme="minorHAnsi" w:hAnsiTheme="minorHAnsi" w:cstheme="minorBidi"/>
          <w:i/>
          <w:iCs/>
        </w:rPr>
        <w:t>listed on the PBS</w:t>
      </w:r>
      <w:r w:rsidRPr="53FB82BC">
        <w:rPr>
          <w:rFonts w:asciiTheme="minorHAnsi" w:hAnsiTheme="minorHAnsi" w:cstheme="minorBidi"/>
          <w:i/>
          <w:iCs/>
        </w:rPr>
        <w:t xml:space="preserve">. </w:t>
      </w:r>
      <w:r w:rsidR="18F68D2A" w:rsidRPr="53FB82BC">
        <w:rPr>
          <w:rFonts w:asciiTheme="minorHAnsi" w:hAnsiTheme="minorHAnsi" w:cstheme="minorBidi"/>
          <w:i/>
          <w:iCs/>
        </w:rPr>
        <w:t>Taking this into consideration</w:t>
      </w:r>
      <w:r w:rsidRPr="53FB82BC">
        <w:rPr>
          <w:rFonts w:asciiTheme="minorHAnsi" w:hAnsiTheme="minorHAnsi" w:cstheme="minorBidi"/>
          <w:i/>
          <w:iCs/>
        </w:rPr>
        <w:t xml:space="preserve">, PASC requested </w:t>
      </w:r>
      <w:r w:rsidR="7BAF763B" w:rsidRPr="53FB82BC">
        <w:rPr>
          <w:rFonts w:asciiTheme="minorHAnsi" w:hAnsiTheme="minorHAnsi" w:cstheme="minorBidi"/>
          <w:i/>
          <w:iCs/>
        </w:rPr>
        <w:t>that</w:t>
      </w:r>
      <w:r w:rsidRPr="53FB82BC">
        <w:rPr>
          <w:rFonts w:asciiTheme="minorHAnsi" w:hAnsiTheme="minorHAnsi" w:cstheme="minorBidi"/>
          <w:i/>
          <w:iCs/>
        </w:rPr>
        <w:t xml:space="preserve"> the </w:t>
      </w:r>
      <w:r w:rsidR="7A86AABC" w:rsidRPr="53FB82BC">
        <w:rPr>
          <w:rFonts w:asciiTheme="minorHAnsi" w:hAnsiTheme="minorHAnsi" w:cstheme="minorBidi"/>
          <w:i/>
          <w:iCs/>
        </w:rPr>
        <w:t xml:space="preserve">department </w:t>
      </w:r>
      <w:r w:rsidRPr="53FB82BC">
        <w:rPr>
          <w:rFonts w:asciiTheme="minorHAnsi" w:hAnsiTheme="minorHAnsi" w:cstheme="minorBidi"/>
          <w:i/>
          <w:iCs/>
        </w:rPr>
        <w:t xml:space="preserve">seek advice from the PBAC </w:t>
      </w:r>
      <w:r w:rsidR="3811FB41" w:rsidRPr="53FB82BC">
        <w:rPr>
          <w:rFonts w:asciiTheme="minorHAnsi" w:hAnsiTheme="minorHAnsi" w:cstheme="minorBidi"/>
          <w:i/>
          <w:iCs/>
        </w:rPr>
        <w:t>E</w:t>
      </w:r>
      <w:r w:rsidRPr="53FB82BC">
        <w:rPr>
          <w:rFonts w:asciiTheme="minorHAnsi" w:hAnsiTheme="minorHAnsi" w:cstheme="minorBidi"/>
          <w:i/>
          <w:iCs/>
        </w:rPr>
        <w:t>xecutive on eligibility for PBS-subsidised tumour site</w:t>
      </w:r>
      <w:r w:rsidR="5AD61239" w:rsidRPr="53FB82BC">
        <w:rPr>
          <w:rFonts w:asciiTheme="minorHAnsi" w:hAnsiTheme="minorHAnsi" w:cstheme="minorBidi"/>
          <w:i/>
          <w:iCs/>
        </w:rPr>
        <w:t>-</w:t>
      </w:r>
      <w:r w:rsidRPr="53FB82BC">
        <w:rPr>
          <w:rFonts w:asciiTheme="minorHAnsi" w:hAnsiTheme="minorHAnsi" w:cstheme="minorBidi"/>
          <w:i/>
          <w:iCs/>
        </w:rPr>
        <w:t xml:space="preserve">specific therapies for patients with </w:t>
      </w:r>
      <w:r w:rsidR="4F4B6361" w:rsidRPr="53FB82BC">
        <w:rPr>
          <w:rFonts w:asciiTheme="minorHAnsi" w:hAnsiTheme="minorHAnsi" w:cstheme="minorBidi"/>
          <w:i/>
          <w:iCs/>
        </w:rPr>
        <w:t xml:space="preserve">the </w:t>
      </w:r>
      <w:r w:rsidRPr="53FB82BC">
        <w:rPr>
          <w:rFonts w:asciiTheme="minorHAnsi" w:hAnsiTheme="minorHAnsi" w:cstheme="minorBidi"/>
          <w:i/>
          <w:iCs/>
        </w:rPr>
        <w:t>TOO diagnosed based on WGTS or CGP.</w:t>
      </w:r>
    </w:p>
    <w:p w14:paraId="180C8B9C" w14:textId="77777777" w:rsidR="00FC5CAB" w:rsidRDefault="00FC5CAB" w:rsidP="00FC5CAB">
      <w:pPr>
        <w:pStyle w:val="Heading4"/>
        <w:rPr>
          <w:lang w:eastAsia="zh-CN"/>
        </w:rPr>
      </w:pPr>
      <w:r>
        <w:rPr>
          <w:lang w:eastAsia="zh-CN"/>
        </w:rPr>
        <w:t>Cascade testing</w:t>
      </w:r>
    </w:p>
    <w:p w14:paraId="345499F8" w14:textId="2DA0B62D" w:rsidR="00FC5CAB" w:rsidRDefault="000D7B70">
      <w:pPr>
        <w:rPr>
          <w:lang w:eastAsia="zh-CN"/>
        </w:rPr>
      </w:pPr>
      <w:r>
        <w:rPr>
          <w:lang w:eastAsia="zh-CN"/>
        </w:rPr>
        <w:t xml:space="preserve">In some circumstances, </w:t>
      </w:r>
      <w:r w:rsidR="002F3D20">
        <w:rPr>
          <w:lang w:eastAsia="zh-CN"/>
        </w:rPr>
        <w:t>genetic testing</w:t>
      </w:r>
      <w:r w:rsidR="009F5F1A">
        <w:rPr>
          <w:lang w:eastAsia="zh-CN"/>
        </w:rPr>
        <w:t xml:space="preserve"> of CUP</w:t>
      </w:r>
      <w:r w:rsidR="002F3D20">
        <w:rPr>
          <w:lang w:eastAsia="zh-CN"/>
        </w:rPr>
        <w:t xml:space="preserve"> may identify germ</w:t>
      </w:r>
      <w:r w:rsidR="006253D3">
        <w:rPr>
          <w:lang w:eastAsia="zh-CN"/>
        </w:rPr>
        <w:t>line variants</w:t>
      </w:r>
      <w:r w:rsidR="00DE3EFB">
        <w:rPr>
          <w:lang w:eastAsia="zh-CN"/>
        </w:rPr>
        <w:t>, that is</w:t>
      </w:r>
      <w:r w:rsidR="00A32BB8">
        <w:rPr>
          <w:lang w:eastAsia="zh-CN"/>
        </w:rPr>
        <w:t>,</w:t>
      </w:r>
      <w:r w:rsidR="00DE3EFB">
        <w:rPr>
          <w:lang w:eastAsia="zh-CN"/>
        </w:rPr>
        <w:t xml:space="preserve"> an inheritable </w:t>
      </w:r>
      <w:r w:rsidR="00A06F84">
        <w:rPr>
          <w:lang w:eastAsia="zh-CN"/>
        </w:rPr>
        <w:t xml:space="preserve">genetic change </w:t>
      </w:r>
      <w:r w:rsidR="00A32BB8">
        <w:rPr>
          <w:lang w:eastAsia="zh-CN"/>
        </w:rPr>
        <w:t>that</w:t>
      </w:r>
      <w:r w:rsidR="00AC51FE">
        <w:rPr>
          <w:lang w:eastAsia="zh-CN"/>
        </w:rPr>
        <w:t xml:space="preserve"> can</w:t>
      </w:r>
      <w:r w:rsidR="004F67F6">
        <w:rPr>
          <w:lang w:eastAsia="zh-CN"/>
        </w:rPr>
        <w:t xml:space="preserve"> increase cancer risk and</w:t>
      </w:r>
      <w:r w:rsidR="00AC51FE">
        <w:rPr>
          <w:lang w:eastAsia="zh-CN"/>
        </w:rPr>
        <w:t xml:space="preserve"> predis</w:t>
      </w:r>
      <w:r w:rsidR="008E3389">
        <w:rPr>
          <w:lang w:eastAsia="zh-CN"/>
        </w:rPr>
        <w:t>pos</w:t>
      </w:r>
      <w:r w:rsidR="004F67F6">
        <w:rPr>
          <w:lang w:eastAsia="zh-CN"/>
        </w:rPr>
        <w:t>ition</w:t>
      </w:r>
      <w:r w:rsidR="006253D3">
        <w:rPr>
          <w:lang w:eastAsia="zh-CN"/>
        </w:rPr>
        <w:t xml:space="preserve">. </w:t>
      </w:r>
      <w:r w:rsidR="009A4AF7">
        <w:rPr>
          <w:lang w:eastAsia="zh-CN"/>
        </w:rPr>
        <w:t xml:space="preserve">Examples include mismatch repair deficiency </w:t>
      </w:r>
      <w:r w:rsidR="008D30A7">
        <w:rPr>
          <w:lang w:eastAsia="zh-CN"/>
        </w:rPr>
        <w:t>associated with</w:t>
      </w:r>
      <w:r w:rsidR="009A4AF7">
        <w:rPr>
          <w:lang w:eastAsia="zh-CN"/>
        </w:rPr>
        <w:t xml:space="preserve"> Lynch syndrome</w:t>
      </w:r>
      <w:r w:rsidR="0061192F">
        <w:rPr>
          <w:lang w:eastAsia="zh-CN"/>
        </w:rPr>
        <w:t xml:space="preserve"> in patients with endometrial and/or colon cancer</w:t>
      </w:r>
      <w:r w:rsidR="009A4AF7">
        <w:rPr>
          <w:lang w:eastAsia="zh-CN"/>
        </w:rPr>
        <w:t xml:space="preserve">, </w:t>
      </w:r>
      <w:r w:rsidR="00536BCD">
        <w:rPr>
          <w:lang w:eastAsia="zh-CN"/>
        </w:rPr>
        <w:t>BRCA</w:t>
      </w:r>
      <w:r w:rsidR="00502190">
        <w:rPr>
          <w:lang w:eastAsia="zh-CN"/>
        </w:rPr>
        <w:t>1/2 pathogenic variants predisposing</w:t>
      </w:r>
      <w:r w:rsidR="00AD6366">
        <w:rPr>
          <w:lang w:eastAsia="zh-CN"/>
        </w:rPr>
        <w:t xml:space="preserve"> </w:t>
      </w:r>
      <w:r w:rsidR="0002144A">
        <w:rPr>
          <w:lang w:eastAsia="zh-CN"/>
        </w:rPr>
        <w:t xml:space="preserve">to </w:t>
      </w:r>
      <w:r w:rsidR="00AD6366">
        <w:rPr>
          <w:lang w:eastAsia="zh-CN"/>
        </w:rPr>
        <w:t xml:space="preserve">breast and ovarian cancers, and </w:t>
      </w:r>
      <w:r w:rsidR="0034797C">
        <w:rPr>
          <w:lang w:eastAsia="zh-CN"/>
        </w:rPr>
        <w:t xml:space="preserve">RET </w:t>
      </w:r>
      <w:r w:rsidR="00E80DB7">
        <w:rPr>
          <w:lang w:eastAsia="zh-CN"/>
        </w:rPr>
        <w:t>mutations underlying</w:t>
      </w:r>
      <w:r w:rsidR="0034797C">
        <w:rPr>
          <w:lang w:eastAsia="zh-CN"/>
        </w:rPr>
        <w:t xml:space="preserve"> medullary </w:t>
      </w:r>
      <w:r w:rsidR="0034797C">
        <w:rPr>
          <w:lang w:eastAsia="zh-CN"/>
        </w:rPr>
        <w:lastRenderedPageBreak/>
        <w:t>thyroid carcinomas</w:t>
      </w:r>
      <w:r w:rsidR="007745C2">
        <w:rPr>
          <w:lang w:eastAsia="zh-CN"/>
        </w:rPr>
        <w:t xml:space="preserve"> (Jaber et al., 2025)</w:t>
      </w:r>
      <w:r w:rsidR="003821C3">
        <w:rPr>
          <w:lang w:eastAsia="zh-CN"/>
        </w:rPr>
        <w:t xml:space="preserve">. </w:t>
      </w:r>
      <w:r w:rsidR="00B15F6B">
        <w:rPr>
          <w:lang w:eastAsia="zh-CN"/>
        </w:rPr>
        <w:t>As identified by eviQ</w:t>
      </w:r>
      <w:r w:rsidR="00137385">
        <w:rPr>
          <w:lang w:eastAsia="zh-CN"/>
        </w:rPr>
        <w:t>, t</w:t>
      </w:r>
      <w:r w:rsidR="003821C3">
        <w:rPr>
          <w:lang w:eastAsia="zh-CN"/>
        </w:rPr>
        <w:t>hese germline</w:t>
      </w:r>
      <w:r w:rsidR="00A17F27">
        <w:rPr>
          <w:lang w:eastAsia="zh-CN"/>
        </w:rPr>
        <w:t>-</w:t>
      </w:r>
      <w:r w:rsidR="003821C3">
        <w:rPr>
          <w:lang w:eastAsia="zh-CN"/>
        </w:rPr>
        <w:t>associated changes can be detected through a range of diagnostic modalities including</w:t>
      </w:r>
      <w:r w:rsidR="001A7D1B">
        <w:rPr>
          <w:lang w:eastAsia="zh-CN"/>
        </w:rPr>
        <w:t xml:space="preserve"> IHC</w:t>
      </w:r>
      <w:r w:rsidR="00563BF9">
        <w:rPr>
          <w:lang w:eastAsia="zh-CN"/>
        </w:rPr>
        <w:t xml:space="preserve">, </w:t>
      </w:r>
      <w:r w:rsidR="00523482">
        <w:rPr>
          <w:lang w:eastAsia="zh-CN"/>
        </w:rPr>
        <w:t>polymerase chain reaction (</w:t>
      </w:r>
      <w:r w:rsidR="00563BF9">
        <w:rPr>
          <w:lang w:eastAsia="zh-CN"/>
        </w:rPr>
        <w:t>PCR</w:t>
      </w:r>
      <w:r w:rsidR="00523482">
        <w:rPr>
          <w:lang w:eastAsia="zh-CN"/>
        </w:rPr>
        <w:t>)</w:t>
      </w:r>
      <w:r w:rsidR="00225163">
        <w:rPr>
          <w:lang w:eastAsia="zh-CN"/>
        </w:rPr>
        <w:t xml:space="preserve"> </w:t>
      </w:r>
      <w:r w:rsidR="003821C3">
        <w:rPr>
          <w:lang w:eastAsia="zh-CN"/>
        </w:rPr>
        <w:t>and</w:t>
      </w:r>
      <w:r w:rsidR="001A7D1B">
        <w:rPr>
          <w:lang w:eastAsia="zh-CN"/>
        </w:rPr>
        <w:t xml:space="preserve"> </w:t>
      </w:r>
      <w:r w:rsidR="00B4446C">
        <w:rPr>
          <w:lang w:eastAsia="zh-CN"/>
        </w:rPr>
        <w:t>NGS</w:t>
      </w:r>
      <w:r w:rsidR="00EC27DC">
        <w:rPr>
          <w:lang w:eastAsia="zh-CN"/>
        </w:rPr>
        <w:t xml:space="preserve"> </w:t>
      </w:r>
      <w:r w:rsidR="00977561">
        <w:rPr>
          <w:lang w:eastAsia="zh-CN"/>
        </w:rPr>
        <w:fldChar w:fldCharType="begin"/>
      </w:r>
      <w:r w:rsidR="00977561">
        <w:rPr>
          <w:lang w:eastAsia="zh-CN"/>
        </w:rPr>
        <w:instrText xml:space="preserve"> ADDIN EN.CITE &lt;EndNote&gt;&lt;Cite&gt;&lt;Author&gt;eviQ Cancer Genetics Reference Committee&lt;/Author&gt;&lt;Year&gt;2023&lt;/Year&gt;&lt;RecNum&gt;65&lt;/RecNum&gt;&lt;DisplayText&gt;(eviQ Cancer Genetics Reference Committee 2023)&lt;/DisplayText&gt;&lt;record&gt;&lt;rec-number&gt;65&lt;/rec-number&gt;&lt;foreign-keys&gt;&lt;key app="EN" db-id="02prazdt52fsvjeaddtpaerxesd95zprrvwf" timestamp="1768368278"&gt;65&lt;/key&gt;&lt;/foreign-keys&gt;&lt;ref-type name="Web Page"&gt;12&lt;/ref-type&gt;&lt;contributors&gt;&lt;authors&gt;&lt;author&gt;eviQ Cancer Genetics Reference Committee,&lt;/author&gt;&lt;/authors&gt;&lt;/contributors&gt;&lt;titles&gt;&lt;title&gt;Clinically actionable gene table&lt;/title&gt;&lt;secondary-title&gt;ID 3738, Version 8&lt;/secondary-title&gt;&lt;/titles&gt;&lt;number&gt;12 Jan 2026&lt;/number&gt;&lt;dates&gt;&lt;year&gt;2023&lt;/year&gt;&lt;/dates&gt;&lt;publisher&gt;Cancer Institute NSW &lt;/publisher&gt;&lt;urls&gt;&lt;related-urls&gt;&lt;url&gt;https://www.eviq.org.au/cancer-genetics/resources/3738-clinically-actionable-gene-table#history&lt;/url&gt;&lt;/related-urls&gt;&lt;/urls&gt;&lt;/record&gt;&lt;/Cite&gt;&lt;/EndNote&gt;</w:instrText>
      </w:r>
      <w:r w:rsidR="00977561">
        <w:rPr>
          <w:lang w:eastAsia="zh-CN"/>
        </w:rPr>
        <w:fldChar w:fldCharType="separate"/>
      </w:r>
      <w:r w:rsidR="00977561">
        <w:rPr>
          <w:noProof/>
          <w:lang w:eastAsia="zh-CN"/>
        </w:rPr>
        <w:t>(eviQ Cancer Genetics Reference Committee 2023)</w:t>
      </w:r>
      <w:r w:rsidR="00977561">
        <w:rPr>
          <w:lang w:eastAsia="zh-CN"/>
        </w:rPr>
        <w:fldChar w:fldCharType="end"/>
      </w:r>
      <w:r w:rsidR="0034797C">
        <w:rPr>
          <w:lang w:eastAsia="zh-CN"/>
        </w:rPr>
        <w:t xml:space="preserve">. </w:t>
      </w:r>
      <w:r w:rsidR="00FC5CAB">
        <w:rPr>
          <w:lang w:eastAsia="zh-CN"/>
        </w:rPr>
        <w:t xml:space="preserve">A recent study estimated that approximately </w:t>
      </w:r>
      <w:r w:rsidR="00FC5CAB" w:rsidRPr="00F1669F">
        <w:rPr>
          <w:lang w:eastAsia="zh-CN"/>
        </w:rPr>
        <w:t>10% of adults with cancer</w:t>
      </w:r>
      <w:r w:rsidR="00FC5CAB">
        <w:rPr>
          <w:lang w:eastAsia="zh-CN"/>
        </w:rPr>
        <w:t>,</w:t>
      </w:r>
      <w:r w:rsidR="00FC5CAB" w:rsidRPr="00F1669F">
        <w:rPr>
          <w:lang w:eastAsia="zh-CN"/>
        </w:rPr>
        <w:t xml:space="preserve"> and 13–18% with rare cancers are found to carry germline </w:t>
      </w:r>
      <w:r w:rsidR="00FC5CAB" w:rsidRPr="00B04E26">
        <w:rPr>
          <w:lang w:eastAsia="zh-CN"/>
        </w:rPr>
        <w:t xml:space="preserve">pathogenic/likely pathogenic variants </w:t>
      </w:r>
      <w:r w:rsidR="00BF282E">
        <w:rPr>
          <w:lang w:eastAsia="zh-CN"/>
        </w:rPr>
        <w:fldChar w:fldCharType="begin">
          <w:fldData xml:space="preserve">PEVuZE5vdGU+PENpdGU+PEF1dGhvcj5EZUJvcnRvbGk8L0F1dGhvcj48WWVhcj4yMDI1PC9ZZWFy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</w:fldData>
        </w:fldChar>
      </w:r>
      <w:r w:rsidR="002735C6">
        <w:rPr>
          <w:lang w:eastAsia="zh-CN"/>
        </w:rPr>
        <w:instrText xml:space="preserve"> ADDIN EN.CITE </w:instrText>
      </w:r>
      <w:r w:rsidR="002735C6">
        <w:rPr>
          <w:lang w:eastAsia="zh-CN"/>
        </w:rPr>
        <w:fldChar w:fldCharType="begin">
          <w:fldData xml:space="preserve">PEVuZE5vdGU+PENpdGU+PEF1dGhvcj5EZUJvcnRvbGk8L0F1dGhvcj48WWVhcj4yMDI1PC9ZZWFy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</w:fldData>
        </w:fldChar>
      </w:r>
      <w:r w:rsidR="002735C6">
        <w:rPr>
          <w:lang w:eastAsia="zh-CN"/>
        </w:rPr>
        <w:instrText xml:space="preserve"> ADDIN EN.CITE.DATA </w:instrText>
      </w:r>
      <w:r w:rsidR="002735C6">
        <w:rPr>
          <w:lang w:eastAsia="zh-CN"/>
        </w:rPr>
      </w:r>
      <w:r w:rsidR="002735C6">
        <w:rPr>
          <w:lang w:eastAsia="zh-CN"/>
        </w:rPr>
        <w:fldChar w:fldCharType="end"/>
      </w:r>
      <w:r w:rsidR="00BF282E">
        <w:rPr>
          <w:lang w:eastAsia="zh-CN"/>
        </w:rPr>
      </w:r>
      <w:r w:rsidR="00BF282E">
        <w:rPr>
          <w:lang w:eastAsia="zh-CN"/>
        </w:rPr>
        <w:fldChar w:fldCharType="separate"/>
      </w:r>
      <w:r w:rsidR="00BF282E">
        <w:rPr>
          <w:noProof/>
          <w:lang w:eastAsia="zh-CN"/>
        </w:rPr>
        <w:t>(DeBortoli et al. 2025)</w:t>
      </w:r>
      <w:r w:rsidR="00BF282E">
        <w:rPr>
          <w:lang w:eastAsia="zh-CN"/>
        </w:rPr>
        <w:fldChar w:fldCharType="end"/>
      </w:r>
      <w:r w:rsidR="00FC5CAB">
        <w:rPr>
          <w:lang w:eastAsia="zh-CN"/>
        </w:rPr>
        <w:t xml:space="preserve">. A first of its kind, genome-wide association study on CUP provided preliminary evidence that </w:t>
      </w:r>
      <w:r w:rsidR="73AC92FE">
        <w:rPr>
          <w:lang w:eastAsia="zh-CN"/>
        </w:rPr>
        <w:t xml:space="preserve">non-coding </w:t>
      </w:r>
      <w:r w:rsidR="00FC5CAB">
        <w:rPr>
          <w:lang w:eastAsia="zh-CN"/>
        </w:rPr>
        <w:t>germline</w:t>
      </w:r>
      <w:r w:rsidRPr="5449AB29" w:rsidDel="00FC5CAB">
        <w:rPr>
          <w:lang w:eastAsia="zh-CN"/>
        </w:rPr>
        <w:t xml:space="preserve"> </w:t>
      </w:r>
      <w:r w:rsidR="6D624989">
        <w:rPr>
          <w:lang w:eastAsia="zh-CN"/>
        </w:rPr>
        <w:t>single nucleotide polymorphism</w:t>
      </w:r>
      <w:r w:rsidR="54ACFBDB">
        <w:rPr>
          <w:lang w:eastAsia="zh-CN"/>
        </w:rPr>
        <w:t>s</w:t>
      </w:r>
      <w:r w:rsidR="6D624989">
        <w:rPr>
          <w:lang w:eastAsia="zh-CN"/>
        </w:rPr>
        <w:t xml:space="preserve"> </w:t>
      </w:r>
      <w:r w:rsidR="00FC5CAB">
        <w:rPr>
          <w:lang w:eastAsia="zh-CN"/>
        </w:rPr>
        <w:t>associated with</w:t>
      </w:r>
      <w:r w:rsidR="00FC5CAB" w:rsidRPr="00881CC1">
        <w:rPr>
          <w:lang w:eastAsia="zh-CN"/>
        </w:rPr>
        <w:t xml:space="preserve"> inflammation (</w:t>
      </w:r>
      <w:r w:rsidR="00FC5CAB" w:rsidRPr="5449AB29">
        <w:rPr>
          <w:i/>
          <w:iCs/>
          <w:lang w:eastAsia="zh-CN"/>
        </w:rPr>
        <w:t>LTA4H</w:t>
      </w:r>
      <w:r w:rsidR="00FC5CAB" w:rsidRPr="00881CC1">
        <w:rPr>
          <w:lang w:eastAsia="zh-CN"/>
        </w:rPr>
        <w:t>), metastatic promotion (</w:t>
      </w:r>
      <w:r w:rsidR="00FC5CAB" w:rsidRPr="5449AB29">
        <w:rPr>
          <w:i/>
          <w:iCs/>
          <w:lang w:eastAsia="zh-CN"/>
        </w:rPr>
        <w:t>TIAM1</w:t>
      </w:r>
      <w:r w:rsidR="00FC5CAB" w:rsidRPr="00881CC1">
        <w:rPr>
          <w:lang w:eastAsia="zh-CN"/>
        </w:rPr>
        <w:t xml:space="preserve">) </w:t>
      </w:r>
      <w:r w:rsidR="00FC5CAB">
        <w:rPr>
          <w:lang w:eastAsia="zh-CN"/>
        </w:rPr>
        <w:t xml:space="preserve">and </w:t>
      </w:r>
      <w:r w:rsidR="00FC5CAB" w:rsidRPr="00881CC1">
        <w:rPr>
          <w:lang w:eastAsia="zh-CN"/>
        </w:rPr>
        <w:t>lipid metabolic disturbance (chromosome 11 cluster) may contribute to the</w:t>
      </w:r>
      <w:r w:rsidR="00FC5CAB">
        <w:rPr>
          <w:lang w:eastAsia="zh-CN"/>
        </w:rPr>
        <w:t xml:space="preserve"> germline</w:t>
      </w:r>
      <w:r w:rsidR="00FC5CAB" w:rsidRPr="00881CC1">
        <w:rPr>
          <w:lang w:eastAsia="zh-CN"/>
        </w:rPr>
        <w:t xml:space="preserve"> risk of CUP</w:t>
      </w:r>
      <w:r w:rsidR="00FC5CAB">
        <w:rPr>
          <w:lang w:eastAsia="zh-CN"/>
        </w:rPr>
        <w:t xml:space="preserve"> </w:t>
      </w:r>
      <w:r w:rsidR="00BF282E">
        <w:rPr>
          <w:lang w:eastAsia="zh-CN"/>
        </w:rPr>
        <w:fldChar w:fldCharType="begin">
          <w:fldData xml:space="preserve">PEVuZE5vdGU+PENpdGU+PEF1dGhvcj5IZW1taW5raTwvQXV0aG9yPjxZZWFyPjIwMTY8L1llYXI+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</w:fldData>
        </w:fldChar>
      </w:r>
      <w:r w:rsidR="002735C6">
        <w:rPr>
          <w:lang w:eastAsia="zh-CN"/>
        </w:rPr>
        <w:instrText xml:space="preserve"> ADDIN EN.CITE </w:instrText>
      </w:r>
      <w:r w:rsidR="002735C6">
        <w:rPr>
          <w:lang w:eastAsia="zh-CN"/>
        </w:rPr>
        <w:fldChar w:fldCharType="begin">
          <w:fldData xml:space="preserve">PEVuZE5vdGU+PENpdGU+PEF1dGhvcj5IZW1taW5raTwvQXV0aG9yPjxZZWFyPjIwMTY8L1llYXI+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</w:fldData>
        </w:fldChar>
      </w:r>
      <w:r w:rsidR="002735C6">
        <w:rPr>
          <w:lang w:eastAsia="zh-CN"/>
        </w:rPr>
        <w:instrText xml:space="preserve"> ADDIN EN.CITE.DATA </w:instrText>
      </w:r>
      <w:r w:rsidR="002735C6">
        <w:rPr>
          <w:lang w:eastAsia="zh-CN"/>
        </w:rPr>
      </w:r>
      <w:r w:rsidR="002735C6">
        <w:rPr>
          <w:lang w:eastAsia="zh-CN"/>
        </w:rPr>
        <w:fldChar w:fldCharType="end"/>
      </w:r>
      <w:r w:rsidR="00BF282E">
        <w:rPr>
          <w:lang w:eastAsia="zh-CN"/>
        </w:rPr>
      </w:r>
      <w:r w:rsidR="00BF282E">
        <w:rPr>
          <w:lang w:eastAsia="zh-CN"/>
        </w:rPr>
        <w:fldChar w:fldCharType="separate"/>
      </w:r>
      <w:r w:rsidR="002735C6">
        <w:rPr>
          <w:noProof/>
          <w:lang w:eastAsia="zh-CN"/>
        </w:rPr>
        <w:t>(Hemminki, K et al. 2016)</w:t>
      </w:r>
      <w:r w:rsidR="00BF282E">
        <w:rPr>
          <w:lang w:eastAsia="zh-CN"/>
        </w:rPr>
        <w:fldChar w:fldCharType="end"/>
      </w:r>
      <w:r w:rsidR="00FC5CAB" w:rsidRPr="00881CC1">
        <w:rPr>
          <w:lang w:eastAsia="zh-CN"/>
        </w:rPr>
        <w:t>.</w:t>
      </w:r>
      <w:r w:rsidR="00FC5CAB">
        <w:rPr>
          <w:lang w:eastAsia="zh-CN"/>
        </w:rPr>
        <w:t xml:space="preserve"> </w:t>
      </w:r>
    </w:p>
    <w:p w14:paraId="49A7B26F" w14:textId="6A616F14" w:rsidR="00FF5E8D" w:rsidRDefault="00FF5E8D" w:rsidP="00FC5CAB">
      <w:pPr>
        <w:rPr>
          <w:lang w:eastAsia="zh-CN"/>
        </w:rPr>
      </w:pPr>
      <w:r>
        <w:rPr>
          <w:lang w:eastAsia="zh-CN"/>
        </w:rPr>
        <w:t xml:space="preserve">Separately, </w:t>
      </w:r>
      <w:r w:rsidR="004E235A">
        <w:rPr>
          <w:lang w:eastAsia="zh-CN"/>
        </w:rPr>
        <w:t xml:space="preserve">the </w:t>
      </w:r>
      <w:r w:rsidR="009617D7">
        <w:rPr>
          <w:lang w:eastAsia="zh-CN"/>
        </w:rPr>
        <w:t>dia</w:t>
      </w:r>
      <w:r w:rsidR="00CE5A76">
        <w:rPr>
          <w:lang w:eastAsia="zh-CN"/>
        </w:rPr>
        <w:t xml:space="preserve">gnosis of a specific cancer in </w:t>
      </w:r>
      <w:r w:rsidR="00381E28">
        <w:rPr>
          <w:lang w:eastAsia="zh-CN"/>
        </w:rPr>
        <w:t xml:space="preserve">a CUP patient would lead to </w:t>
      </w:r>
      <w:r w:rsidR="00EB2B97">
        <w:rPr>
          <w:lang w:eastAsia="zh-CN"/>
        </w:rPr>
        <w:t>site-specific treatment, including any additional tests</w:t>
      </w:r>
      <w:r w:rsidR="008978F7">
        <w:rPr>
          <w:lang w:eastAsia="zh-CN"/>
        </w:rPr>
        <w:t xml:space="preserve">. </w:t>
      </w:r>
      <w:r w:rsidR="00386799">
        <w:rPr>
          <w:lang w:eastAsia="zh-CN"/>
        </w:rPr>
        <w:t xml:space="preserve">Germline </w:t>
      </w:r>
      <w:r w:rsidR="00CC04D6">
        <w:rPr>
          <w:lang w:eastAsia="zh-CN"/>
        </w:rPr>
        <w:t xml:space="preserve">variants </w:t>
      </w:r>
      <w:r w:rsidR="00BE5F85">
        <w:rPr>
          <w:lang w:eastAsia="zh-CN"/>
        </w:rPr>
        <w:t>and familial risk would</w:t>
      </w:r>
      <w:r w:rsidR="00182442">
        <w:rPr>
          <w:lang w:eastAsia="zh-CN"/>
        </w:rPr>
        <w:t xml:space="preserve"> likely</w:t>
      </w:r>
      <w:r w:rsidR="00BE5F85">
        <w:rPr>
          <w:lang w:eastAsia="zh-CN"/>
        </w:rPr>
        <w:t xml:space="preserve"> be considered at this stage</w:t>
      </w:r>
      <w:r w:rsidR="002464FA">
        <w:rPr>
          <w:lang w:eastAsia="zh-CN"/>
        </w:rPr>
        <w:t xml:space="preserve">, with access to </w:t>
      </w:r>
      <w:r w:rsidR="00E572E4">
        <w:rPr>
          <w:lang w:eastAsia="zh-CN"/>
        </w:rPr>
        <w:t xml:space="preserve">genetic tests and genetic counselling in line with relevant guidelines. </w:t>
      </w:r>
      <w:r w:rsidR="007657FE">
        <w:rPr>
          <w:lang w:eastAsia="zh-CN"/>
        </w:rPr>
        <w:t>Cascade</w:t>
      </w:r>
      <w:r w:rsidR="001555E5">
        <w:rPr>
          <w:lang w:eastAsia="zh-CN"/>
        </w:rPr>
        <w:t xml:space="preserve"> </w:t>
      </w:r>
      <w:r w:rsidR="007657FE">
        <w:rPr>
          <w:lang w:eastAsia="zh-CN"/>
        </w:rPr>
        <w:t>testing is not a CUP-specific issue.</w:t>
      </w:r>
      <w:r w:rsidR="0080044B">
        <w:rPr>
          <w:lang w:eastAsia="zh-CN"/>
        </w:rPr>
        <w:t xml:space="preserve"> </w:t>
      </w:r>
    </w:p>
    <w:p w14:paraId="611783C6" w14:textId="6DE3313D" w:rsidR="00A915C1" w:rsidRPr="00906905" w:rsidRDefault="00A915C1" w:rsidP="001E233C">
      <w:pPr>
        <w:rPr>
          <w:lang w:eastAsia="zh-CN"/>
        </w:rPr>
      </w:pPr>
      <w:r w:rsidRPr="00A915C1">
        <w:rPr>
          <w:lang w:eastAsia="zh-CN"/>
        </w:rPr>
        <w:t xml:space="preserve">ESMO guidelines </w:t>
      </w:r>
      <w:r>
        <w:rPr>
          <w:lang w:eastAsia="zh-CN"/>
        </w:rPr>
        <w:t>recommend</w:t>
      </w:r>
      <w:r w:rsidRPr="00A915C1">
        <w:rPr>
          <w:lang w:eastAsia="zh-CN"/>
        </w:rPr>
        <w:t xml:space="preserve"> that when family history or molecular findings suggest the possibility of a germline cancer-predisposing </w:t>
      </w:r>
      <w:r w:rsidR="003D0B0E">
        <w:rPr>
          <w:lang w:eastAsia="zh-CN"/>
        </w:rPr>
        <w:t>variant</w:t>
      </w:r>
      <w:r w:rsidRPr="00A915C1">
        <w:rPr>
          <w:lang w:eastAsia="zh-CN"/>
        </w:rPr>
        <w:t>, patients should be offered genetic counselling and testing</w:t>
      </w:r>
      <w:r w:rsidR="002637AA">
        <w:rPr>
          <w:lang w:eastAsia="zh-CN"/>
        </w:rPr>
        <w:t xml:space="preserve"> </w:t>
      </w:r>
      <w:r w:rsidR="00BF282E">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BF282E">
        <w:rPr>
          <w:lang w:eastAsia="zh-CN"/>
        </w:rPr>
      </w:r>
      <w:r w:rsidR="00BF282E">
        <w:rPr>
          <w:lang w:eastAsia="zh-CN"/>
        </w:rPr>
        <w:fldChar w:fldCharType="separate"/>
      </w:r>
      <w:r w:rsidR="00BF282E">
        <w:rPr>
          <w:noProof/>
          <w:lang w:eastAsia="zh-CN"/>
        </w:rPr>
        <w:t>(Kramer et al. 2023)</w:t>
      </w:r>
      <w:r w:rsidR="00BF282E">
        <w:rPr>
          <w:lang w:eastAsia="zh-CN"/>
        </w:rPr>
        <w:fldChar w:fldCharType="end"/>
      </w:r>
      <w:r w:rsidRPr="00A915C1">
        <w:rPr>
          <w:lang w:eastAsia="zh-CN"/>
        </w:rPr>
        <w:t xml:space="preserve">. If a germline </w:t>
      </w:r>
      <w:r w:rsidR="003D0B0E">
        <w:rPr>
          <w:lang w:eastAsia="zh-CN"/>
        </w:rPr>
        <w:t>variant</w:t>
      </w:r>
      <w:r w:rsidR="003D0B0E" w:rsidRPr="00A915C1">
        <w:rPr>
          <w:lang w:eastAsia="zh-CN"/>
        </w:rPr>
        <w:t xml:space="preserve"> </w:t>
      </w:r>
      <w:r w:rsidRPr="00A915C1">
        <w:rPr>
          <w:lang w:eastAsia="zh-CN"/>
        </w:rPr>
        <w:t xml:space="preserve">is confirmed, additional </w:t>
      </w:r>
      <w:r w:rsidR="003D0B0E">
        <w:rPr>
          <w:lang w:eastAsia="zh-CN"/>
        </w:rPr>
        <w:t>screening</w:t>
      </w:r>
      <w:r w:rsidR="003D0B0E" w:rsidRPr="00A915C1">
        <w:rPr>
          <w:lang w:eastAsia="zh-CN"/>
        </w:rPr>
        <w:t xml:space="preserve"> </w:t>
      </w:r>
      <w:r w:rsidRPr="00A915C1">
        <w:rPr>
          <w:lang w:eastAsia="zh-CN"/>
        </w:rPr>
        <w:t>is recommended</w:t>
      </w:r>
      <w:r w:rsidR="006F3B97">
        <w:rPr>
          <w:lang w:eastAsia="zh-CN"/>
        </w:rPr>
        <w:t xml:space="preserve"> </w:t>
      </w:r>
      <w:r w:rsidR="00BF282E">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BF282E">
        <w:rPr>
          <w:lang w:eastAsia="zh-CN"/>
        </w:rPr>
      </w:r>
      <w:r w:rsidR="00BF282E">
        <w:rPr>
          <w:lang w:eastAsia="zh-CN"/>
        </w:rPr>
        <w:fldChar w:fldCharType="separate"/>
      </w:r>
      <w:r w:rsidR="00BF282E">
        <w:rPr>
          <w:noProof/>
          <w:lang w:eastAsia="zh-CN"/>
        </w:rPr>
        <w:t>(Kramer et al. 2023)</w:t>
      </w:r>
      <w:r w:rsidR="00BF282E">
        <w:rPr>
          <w:lang w:eastAsia="zh-CN"/>
        </w:rPr>
        <w:fldChar w:fldCharType="end"/>
      </w:r>
      <w:r w:rsidRPr="00A915C1">
        <w:rPr>
          <w:lang w:eastAsia="zh-CN"/>
        </w:rPr>
        <w:t>.</w:t>
      </w:r>
      <w:r w:rsidR="00331FA6">
        <w:rPr>
          <w:rFonts w:eastAsiaTheme="minorEastAsia" w:hint="eastAsia"/>
          <w:lang w:eastAsia="zh-CN"/>
        </w:rPr>
        <w:t xml:space="preserve"> </w:t>
      </w:r>
      <w:r w:rsidR="00DA7EEB">
        <w:rPr>
          <w:rFonts w:eastAsiaTheme="minorEastAsia"/>
          <w:lang w:eastAsia="zh-CN"/>
        </w:rPr>
        <w:t>In A</w:t>
      </w:r>
      <w:r w:rsidR="00896EE1">
        <w:rPr>
          <w:rFonts w:eastAsiaTheme="minorEastAsia" w:hint="eastAsia"/>
          <w:lang w:eastAsia="zh-CN"/>
        </w:rPr>
        <w:t>ustralia</w:t>
      </w:r>
      <w:r w:rsidR="00DA7EEB">
        <w:rPr>
          <w:rFonts w:eastAsiaTheme="minorEastAsia"/>
          <w:lang w:eastAsia="zh-CN"/>
        </w:rPr>
        <w:t>,</w:t>
      </w:r>
      <w:r w:rsidR="00896EE1">
        <w:rPr>
          <w:rFonts w:eastAsiaTheme="minorEastAsia" w:hint="eastAsia"/>
          <w:lang w:eastAsia="zh-CN"/>
        </w:rPr>
        <w:t xml:space="preserve"> eviQ </w:t>
      </w:r>
      <w:r w:rsidR="00716D9F">
        <w:rPr>
          <w:rFonts w:eastAsiaTheme="minorEastAsia"/>
          <w:lang w:eastAsia="zh-CN"/>
        </w:rPr>
        <w:t>publish</w:t>
      </w:r>
      <w:r w:rsidR="00896EE1">
        <w:rPr>
          <w:rFonts w:eastAsiaTheme="minorEastAsia" w:hint="eastAsia"/>
          <w:lang w:eastAsia="zh-CN"/>
        </w:rPr>
        <w:t xml:space="preserve"> </w:t>
      </w:r>
      <w:r w:rsidR="00ED3DD5">
        <w:rPr>
          <w:rFonts w:eastAsiaTheme="minorEastAsia"/>
          <w:lang w:eastAsia="zh-CN"/>
        </w:rPr>
        <w:t>a list of</w:t>
      </w:r>
      <w:r w:rsidR="00892461" w:rsidRPr="00892461">
        <w:rPr>
          <w:rFonts w:eastAsiaTheme="minorEastAsia"/>
          <w:lang w:eastAsia="zh-CN"/>
        </w:rPr>
        <w:t xml:space="preserve"> genes associated with familial cancer risk for which there is consensus by the majority of Australian family cancer and genetics services</w:t>
      </w:r>
      <w:r w:rsidR="00722AE0">
        <w:rPr>
          <w:rFonts w:eastAsiaTheme="minorEastAsia"/>
          <w:vertAlign w:val="superscript"/>
          <w:lang w:eastAsia="zh-CN"/>
        </w:rPr>
        <w:t xml:space="preserve"> </w:t>
      </w:r>
      <w:r w:rsidR="00892461" w:rsidRPr="00892461">
        <w:rPr>
          <w:rFonts w:eastAsiaTheme="minorEastAsia"/>
          <w:lang w:eastAsia="zh-CN"/>
        </w:rPr>
        <w:t>that</w:t>
      </w:r>
      <w:r w:rsidR="00722AE0">
        <w:rPr>
          <w:rFonts w:eastAsiaTheme="minorEastAsia"/>
          <w:lang w:eastAsia="zh-CN"/>
        </w:rPr>
        <w:t xml:space="preserve"> </w:t>
      </w:r>
      <w:r w:rsidR="00892461" w:rsidRPr="00E25FB4">
        <w:rPr>
          <w:rFonts w:eastAsiaTheme="minorEastAsia"/>
          <w:lang w:eastAsia="zh-CN"/>
        </w:rPr>
        <w:t>pathogenic variants</w:t>
      </w:r>
      <w:r w:rsidR="00722AE0">
        <w:rPr>
          <w:rFonts w:eastAsiaTheme="minorEastAsia"/>
          <w:lang w:eastAsia="zh-CN"/>
        </w:rPr>
        <w:t xml:space="preserve"> </w:t>
      </w:r>
      <w:r w:rsidR="00892461" w:rsidRPr="00892461">
        <w:rPr>
          <w:rFonts w:eastAsiaTheme="minorEastAsia"/>
          <w:lang w:eastAsia="zh-CN"/>
        </w:rPr>
        <w:t>are clinically actionable for diagnostic and/or predictive gene testing</w:t>
      </w:r>
      <w:r w:rsidR="00F96A50">
        <w:rPr>
          <w:rFonts w:eastAsiaTheme="minorEastAsia"/>
          <w:lang w:eastAsia="zh-CN"/>
        </w:rPr>
        <w:t>. For example,</w:t>
      </w:r>
      <w:r w:rsidR="00E3757E">
        <w:rPr>
          <w:rFonts w:eastAsiaTheme="minorEastAsia" w:hint="eastAsia"/>
          <w:lang w:eastAsia="zh-CN"/>
        </w:rPr>
        <w:t xml:space="preserve"> BRCA1 and BRCA</w:t>
      </w:r>
      <w:r w:rsidR="00EE1F71">
        <w:rPr>
          <w:rFonts w:eastAsiaTheme="minorEastAsia" w:hint="eastAsia"/>
          <w:lang w:eastAsia="zh-CN"/>
        </w:rPr>
        <w:t>2 in any</w:t>
      </w:r>
      <w:r w:rsidR="007F135C">
        <w:rPr>
          <w:rFonts w:eastAsiaTheme="minorEastAsia" w:hint="eastAsia"/>
          <w:lang w:eastAsia="zh-CN"/>
        </w:rPr>
        <w:t xml:space="preserve"> tumour type warrant referral for germline testing and specialist </w:t>
      </w:r>
      <w:r w:rsidR="007F135C">
        <w:rPr>
          <w:rFonts w:eastAsiaTheme="minorEastAsia"/>
          <w:lang w:eastAsia="zh-CN"/>
        </w:rPr>
        <w:t>genetic</w:t>
      </w:r>
      <w:r w:rsidR="007F135C">
        <w:rPr>
          <w:rFonts w:eastAsiaTheme="minorEastAsia" w:hint="eastAsia"/>
          <w:lang w:eastAsia="zh-CN"/>
        </w:rPr>
        <w:t xml:space="preserve"> assessment</w:t>
      </w:r>
      <w:r w:rsidR="007748AA">
        <w:rPr>
          <w:rFonts w:eastAsiaTheme="minorEastAsia" w:hint="eastAsia"/>
          <w:lang w:eastAsia="zh-CN"/>
        </w:rPr>
        <w:t xml:space="preserve"> </w:t>
      </w:r>
      <w:r w:rsidR="001B60ED">
        <w:rPr>
          <w:rFonts w:eastAsiaTheme="minorEastAsia"/>
          <w:lang w:eastAsia="zh-CN"/>
        </w:rPr>
        <w:fldChar w:fldCharType="begin"/>
      </w:r>
      <w:r w:rsidR="00FC3BA9">
        <w:rPr>
          <w:rFonts w:eastAsiaTheme="minorEastAsia"/>
          <w:lang w:eastAsia="zh-CN"/>
        </w:rPr>
        <w:instrText xml:space="preserve"> ADDIN EN.CITE &lt;EndNote&gt;&lt;Cite&gt;&lt;Author&gt;eviQ Cancer Genetics Reference Committee&lt;/Author&gt;&lt;Year&gt;2023&lt;/Year&gt;&lt;RecNum&gt;65&lt;/RecNum&gt;&lt;DisplayText&gt;(eviQ Cancer Genetics Reference Committee 2023)&lt;/DisplayText&gt;&lt;record&gt;&lt;rec-number&gt;65&lt;/rec-number&gt;&lt;foreign-keys&gt;&lt;key app="EN" db-id="02prazdt52fsvjeaddtpaerxesd95zprrvwf" timestamp="1768368278"&gt;65&lt;/key&gt;&lt;/foreign-keys&gt;&lt;ref-type name="Web Page"&gt;12&lt;/ref-type&gt;&lt;contributors&gt;&lt;authors&gt;&lt;author&gt;eviQ Cancer Genetics Reference Committee,&lt;/author&gt;&lt;/authors&gt;&lt;/contributors&gt;&lt;titles&gt;&lt;title&gt;Clinically actionable gene table&lt;/title&gt;&lt;secondary-title&gt;ID 3738, Version 8&lt;/secondary-title&gt;&lt;/titles&gt;&lt;number&gt;12 Jan 2026&lt;/number&gt;&lt;dates&gt;&lt;year&gt;2023&lt;/year&gt;&lt;/dates&gt;&lt;publisher&gt;Cancer Institute NSW &lt;/publisher&gt;&lt;urls&gt;&lt;related-urls&gt;&lt;url&gt;https://www.eviq.org.au/cancer-genetics/resources/3738-clinically-actionable-gene-table#history&lt;/url&gt;&lt;/related-urls&gt;&lt;/urls&gt;&lt;/record&gt;&lt;/Cite&gt;&lt;/EndNote&gt;</w:instrText>
      </w:r>
      <w:r w:rsidR="001B60ED">
        <w:rPr>
          <w:rFonts w:eastAsiaTheme="minorEastAsia"/>
          <w:lang w:eastAsia="zh-CN"/>
        </w:rPr>
        <w:fldChar w:fldCharType="separate"/>
      </w:r>
      <w:r w:rsidR="00FC3BA9">
        <w:rPr>
          <w:rFonts w:eastAsiaTheme="minorEastAsia"/>
          <w:noProof/>
          <w:lang w:eastAsia="zh-CN"/>
        </w:rPr>
        <w:t>(eviQ Cancer Genetics Reference Committee 2023)</w:t>
      </w:r>
      <w:r w:rsidR="001B60ED">
        <w:rPr>
          <w:rFonts w:eastAsiaTheme="minorEastAsia"/>
          <w:lang w:eastAsia="zh-CN"/>
        </w:rPr>
        <w:fldChar w:fldCharType="end"/>
      </w:r>
      <w:r w:rsidR="007F135C">
        <w:rPr>
          <w:rFonts w:eastAsiaTheme="minorEastAsia" w:hint="eastAsia"/>
          <w:lang w:eastAsia="zh-CN"/>
        </w:rPr>
        <w:t>.</w:t>
      </w:r>
      <w:r w:rsidR="00AB330F">
        <w:rPr>
          <w:rFonts w:eastAsiaTheme="minorEastAsia" w:hint="eastAsia"/>
          <w:lang w:eastAsia="zh-CN"/>
        </w:rPr>
        <w:t xml:space="preserve"> </w:t>
      </w:r>
      <w:r w:rsidR="004A3F00">
        <w:rPr>
          <w:rFonts w:eastAsiaTheme="minorEastAsia" w:hint="eastAsia"/>
          <w:lang w:eastAsia="zh-CN"/>
        </w:rPr>
        <w:t xml:space="preserve"> </w:t>
      </w:r>
    </w:p>
    <w:p w14:paraId="0ABC2BC3" w14:textId="6A8490BE" w:rsidR="00DC4209" w:rsidRPr="002969C1" w:rsidRDefault="00C42D81" w:rsidP="001E233C">
      <w:pPr>
        <w:rPr>
          <w:lang w:eastAsia="zh-CN"/>
        </w:rPr>
      </w:pPr>
      <w:r>
        <w:rPr>
          <w:lang w:eastAsia="zh-CN"/>
        </w:rPr>
        <w:t>A</w:t>
      </w:r>
      <w:r w:rsidR="00A0479E">
        <w:rPr>
          <w:lang w:eastAsia="zh-CN"/>
        </w:rPr>
        <w:t xml:space="preserve"> cascade testing population </w:t>
      </w:r>
      <w:r>
        <w:rPr>
          <w:lang w:eastAsia="zh-CN"/>
        </w:rPr>
        <w:t>has been</w:t>
      </w:r>
      <w:r w:rsidR="006A2FB4">
        <w:rPr>
          <w:lang w:eastAsia="zh-CN"/>
        </w:rPr>
        <w:t xml:space="preserve"> added </w:t>
      </w:r>
      <w:r w:rsidR="00855487">
        <w:rPr>
          <w:lang w:eastAsia="zh-CN"/>
        </w:rPr>
        <w:t>based on PASC advice.</w:t>
      </w:r>
      <w:r w:rsidR="009612C8">
        <w:rPr>
          <w:lang w:eastAsia="zh-CN"/>
        </w:rPr>
        <w:t xml:space="preserve"> </w:t>
      </w:r>
      <w:r w:rsidR="00F8603C" w:rsidRPr="00B30D08">
        <w:rPr>
          <w:lang w:eastAsia="zh-CN"/>
        </w:rPr>
        <w:t xml:space="preserve">The use </w:t>
      </w:r>
      <w:r w:rsidR="00A00934" w:rsidRPr="00B30D08">
        <w:rPr>
          <w:lang w:eastAsia="zh-CN"/>
        </w:rPr>
        <w:t>of additional tests</w:t>
      </w:r>
      <w:r w:rsidR="00FC0275" w:rsidRPr="00B30D08">
        <w:rPr>
          <w:lang w:eastAsia="zh-CN"/>
        </w:rPr>
        <w:t>,</w:t>
      </w:r>
      <w:r w:rsidR="00A00934" w:rsidRPr="00B30D08">
        <w:rPr>
          <w:lang w:eastAsia="zh-CN"/>
        </w:rPr>
        <w:t xml:space="preserve"> including genomic </w:t>
      </w:r>
      <w:r w:rsidR="007C1468" w:rsidRPr="00B30D08">
        <w:rPr>
          <w:lang w:eastAsia="zh-CN"/>
        </w:rPr>
        <w:t>tests</w:t>
      </w:r>
      <w:r w:rsidR="00FC0275" w:rsidRPr="00B30D08">
        <w:rPr>
          <w:lang w:eastAsia="zh-CN"/>
        </w:rPr>
        <w:t>,</w:t>
      </w:r>
      <w:r w:rsidR="007C1468" w:rsidRPr="00B30D08">
        <w:rPr>
          <w:lang w:eastAsia="zh-CN"/>
        </w:rPr>
        <w:t xml:space="preserve"> following </w:t>
      </w:r>
      <w:r w:rsidR="002B6B2E" w:rsidRPr="00B30D08">
        <w:rPr>
          <w:lang w:eastAsia="zh-CN"/>
        </w:rPr>
        <w:t>identification of TOO</w:t>
      </w:r>
      <w:r w:rsidR="00085764" w:rsidRPr="00B30D08">
        <w:rPr>
          <w:lang w:eastAsia="zh-CN"/>
        </w:rPr>
        <w:t xml:space="preserve"> in CUP patients</w:t>
      </w:r>
      <w:r w:rsidR="002B6B2E" w:rsidRPr="00B30D08">
        <w:rPr>
          <w:lang w:eastAsia="zh-CN"/>
        </w:rPr>
        <w:t xml:space="preserve">, </w:t>
      </w:r>
      <w:r w:rsidR="0052578A" w:rsidRPr="00B30D08">
        <w:rPr>
          <w:lang w:eastAsia="zh-CN"/>
        </w:rPr>
        <w:t xml:space="preserve">including for </w:t>
      </w:r>
      <w:r w:rsidR="006A0EEF" w:rsidRPr="00B30D08">
        <w:rPr>
          <w:lang w:eastAsia="zh-CN"/>
        </w:rPr>
        <w:t>germline variants</w:t>
      </w:r>
      <w:r w:rsidR="000C6BE5" w:rsidRPr="00B30D08">
        <w:rPr>
          <w:lang w:eastAsia="zh-CN"/>
        </w:rPr>
        <w:t xml:space="preserve"> in the patient and in </w:t>
      </w:r>
      <w:r w:rsidR="008D587B" w:rsidRPr="00B30D08">
        <w:rPr>
          <w:lang w:eastAsia="zh-CN"/>
        </w:rPr>
        <w:t xml:space="preserve">family </w:t>
      </w:r>
      <w:r w:rsidR="005B4740" w:rsidRPr="00B30D08">
        <w:rPr>
          <w:lang w:eastAsia="zh-CN"/>
        </w:rPr>
        <w:t>members</w:t>
      </w:r>
      <w:r w:rsidR="008620CC" w:rsidRPr="00B30D08">
        <w:rPr>
          <w:lang w:eastAsia="zh-CN"/>
        </w:rPr>
        <w:t>, should be investigated in the assessment.</w:t>
      </w:r>
    </w:p>
    <w:p w14:paraId="67ABB231" w14:textId="77777777" w:rsidR="001C539A" w:rsidRPr="008F1532" w:rsidRDefault="001C539A" w:rsidP="001C539A">
      <w:pPr>
        <w:pStyle w:val="Heading3"/>
      </w:pPr>
      <w:r w:rsidRPr="008F1532">
        <w:t>Comparator</w:t>
      </w:r>
      <w:r>
        <w:t>(s)</w:t>
      </w:r>
    </w:p>
    <w:p w14:paraId="40DFF544" w14:textId="52B5E517" w:rsidR="001C539A" w:rsidRPr="00AF3E68" w:rsidRDefault="001C539A" w:rsidP="001C539A">
      <w:pPr>
        <w:rPr>
          <w:lang w:eastAsia="zh-CN"/>
        </w:rPr>
      </w:pPr>
      <w:r w:rsidRPr="00EF5FD9">
        <w:rPr>
          <w:rFonts w:hint="eastAsia"/>
          <w:lang w:eastAsia="zh-CN"/>
        </w:rPr>
        <w:t xml:space="preserve">The </w:t>
      </w:r>
      <w:r w:rsidRPr="00AF3E68">
        <w:rPr>
          <w:lang w:eastAsia="zh-CN"/>
        </w:rPr>
        <w:t>nominated comparator is no</w:t>
      </w:r>
      <w:r w:rsidRPr="003D33EF" w:rsidDel="008B1F5F">
        <w:rPr>
          <w:lang w:eastAsia="zh-CN"/>
        </w:rPr>
        <w:t xml:space="preserve"> </w:t>
      </w:r>
      <w:r w:rsidRPr="00AF3E68">
        <w:rPr>
          <w:lang w:eastAsia="zh-CN"/>
        </w:rPr>
        <w:t>WGTS or CGP</w:t>
      </w:r>
      <w:r w:rsidRPr="00AF3E68">
        <w:rPr>
          <w:rFonts w:hint="eastAsia"/>
          <w:lang w:eastAsia="zh-CN"/>
        </w:rPr>
        <w:t xml:space="preserve"> (MSAC 1809 PICO Set p.12)</w:t>
      </w:r>
      <w:r w:rsidRPr="00AF3E68">
        <w:rPr>
          <w:lang w:eastAsia="zh-CN"/>
        </w:rPr>
        <w:t>.</w:t>
      </w:r>
    </w:p>
    <w:p w14:paraId="6AD10805" w14:textId="77777777" w:rsidR="001C539A" w:rsidRDefault="001C539A" w:rsidP="001C539A">
      <w:pPr>
        <w:rPr>
          <w:lang w:eastAsia="zh-CN"/>
        </w:rPr>
      </w:pPr>
      <w:r>
        <w:rPr>
          <w:lang w:eastAsia="zh-CN"/>
        </w:rPr>
        <w:t xml:space="preserve">The nominated comparator reflects the current </w:t>
      </w:r>
      <w:r w:rsidRPr="00825D1A">
        <w:rPr>
          <w:bCs/>
          <w:lang w:eastAsia="zh-CN"/>
        </w:rPr>
        <w:t>standard of care</w:t>
      </w:r>
      <w:r>
        <w:rPr>
          <w:b/>
          <w:lang w:eastAsia="zh-CN"/>
        </w:rPr>
        <w:t xml:space="preserve"> </w:t>
      </w:r>
      <w:r w:rsidRPr="00765D2E">
        <w:rPr>
          <w:bCs/>
          <w:lang w:eastAsia="zh-CN"/>
        </w:rPr>
        <w:t>(</w:t>
      </w:r>
      <w:r>
        <w:rPr>
          <w:lang w:eastAsia="zh-CN"/>
        </w:rPr>
        <w:t xml:space="preserve">SOC) for patients diagnosed with CUP. This includes standard investigations and diagnostic work-up such as blood tests, imaging and histopathology review of biopsy material. These standard investigations are all covered under the MBS </w:t>
      </w:r>
      <w:r>
        <w:rPr>
          <w:rFonts w:eastAsiaTheme="minorEastAsia"/>
          <w:lang w:eastAsia="zh-CN"/>
        </w:rPr>
        <w:t>(</w:t>
      </w:r>
      <w:r w:rsidRPr="00765D2E">
        <w:rPr>
          <w:rFonts w:eastAsiaTheme="minorEastAsia"/>
          <w:b/>
          <w:bCs/>
          <w:i/>
          <w:iCs/>
          <w:lang w:eastAsia="zh-CN"/>
        </w:rPr>
        <w:fldChar w:fldCharType="begin"/>
      </w:r>
      <w:r w:rsidRPr="00765D2E">
        <w:rPr>
          <w:rFonts w:eastAsiaTheme="minorEastAsia"/>
          <w:b/>
          <w:bCs/>
          <w:i/>
          <w:iCs/>
          <w:lang w:eastAsia="zh-CN"/>
        </w:rPr>
        <w:instrText xml:space="preserve"> REF _Ref219298123 \h  \* MERGEFORMAT</w:instrText>
      </w:r>
      <w:r w:rsidRPr="006C5959">
        <w:rPr>
          <w:rFonts w:eastAsiaTheme="minorEastAsia"/>
          <w:b/>
          <w:i/>
          <w:lang w:eastAsia="zh-CN"/>
        </w:rPr>
        <w:instrText xml:space="preserve"> </w:instrText>
      </w:r>
      <w:r w:rsidRPr="00765D2E">
        <w:rPr>
          <w:rFonts w:eastAsiaTheme="minorEastAsia"/>
          <w:b/>
          <w:bCs/>
          <w:i/>
          <w:iCs/>
          <w:lang w:eastAsia="zh-CN"/>
        </w:rPr>
      </w:r>
      <w:r w:rsidRPr="00765D2E">
        <w:rPr>
          <w:rFonts w:eastAsiaTheme="minorEastAsia"/>
          <w:b/>
          <w:bCs/>
          <w:i/>
          <w:iCs/>
          <w:lang w:eastAsia="zh-CN"/>
        </w:rPr>
        <w:fldChar w:fldCharType="separate"/>
      </w:r>
      <w:r w:rsidR="00097BDB" w:rsidRPr="00097BDB">
        <w:rPr>
          <w:b/>
          <w:bCs/>
          <w:i/>
          <w:iCs/>
        </w:rPr>
        <w:t xml:space="preserve">Appendix Table </w:t>
      </w:r>
      <w:r w:rsidR="00097BDB" w:rsidRPr="00097BDB">
        <w:rPr>
          <w:b/>
          <w:bCs/>
          <w:i/>
          <w:iCs/>
          <w:noProof/>
        </w:rPr>
        <w:t>2</w:t>
      </w:r>
      <w:r w:rsidRPr="00765D2E">
        <w:rPr>
          <w:rFonts w:eastAsiaTheme="minorEastAsia"/>
          <w:b/>
          <w:bCs/>
          <w:i/>
          <w:iCs/>
          <w:lang w:eastAsia="zh-CN"/>
        </w:rPr>
        <w:fldChar w:fldCharType="end"/>
      </w:r>
      <w:r w:rsidRPr="00F07B74">
        <w:rPr>
          <w:rFonts w:eastAsiaTheme="minorEastAsia"/>
          <w:lang w:eastAsia="zh-CN"/>
        </w:rPr>
        <w:t>)</w:t>
      </w:r>
      <w:r w:rsidRPr="00765D2E">
        <w:rPr>
          <w:lang w:eastAsia="zh-CN"/>
        </w:rPr>
        <w:t>.</w:t>
      </w:r>
      <w:r>
        <w:rPr>
          <w:lang w:eastAsia="zh-CN"/>
        </w:rPr>
        <w:t xml:space="preserve"> </w:t>
      </w:r>
    </w:p>
    <w:p w14:paraId="702D8B3E" w14:textId="77777777" w:rsidR="001C539A" w:rsidRDefault="001C539A" w:rsidP="001C539A">
      <w:pPr>
        <w:rPr>
          <w:lang w:eastAsia="zh-CN"/>
        </w:rPr>
      </w:pPr>
      <w:r>
        <w:rPr>
          <w:lang w:eastAsia="zh-CN"/>
        </w:rPr>
        <w:t xml:space="preserve">Genomic testing via WGTS or CGP to identify the TOO in CUP would be an addition to the current SOC. </w:t>
      </w:r>
    </w:p>
    <w:p w14:paraId="1E43CB3A" w14:textId="59BE1DFC" w:rsidR="001C539A" w:rsidRDefault="001C539A" w:rsidP="001C539A">
      <w:pPr>
        <w:rPr>
          <w:rFonts w:asciiTheme="minorHAnsi" w:hAnsiTheme="minorHAnsi" w:cstheme="minorHAnsi"/>
          <w:i/>
        </w:rPr>
      </w:pPr>
      <w:r>
        <w:rPr>
          <w:rFonts w:asciiTheme="minorHAnsi" w:hAnsiTheme="minorHAnsi" w:cstheme="minorHAnsi"/>
          <w:i/>
          <w:iCs/>
        </w:rPr>
        <w:t>PASC agreed that the comparator was no WGTS or CGP testing (SOC</w:t>
      </w:r>
      <w:r w:rsidR="00A80BC7">
        <w:rPr>
          <w:rFonts w:asciiTheme="minorHAnsi" w:hAnsiTheme="minorHAnsi" w:cstheme="minorHAnsi"/>
          <w:i/>
          <w:iCs/>
        </w:rPr>
        <w:t>)</w:t>
      </w:r>
      <w:r w:rsidR="00D8400B" w:rsidRPr="00D8400B">
        <w:rPr>
          <w:rFonts w:asciiTheme="minorHAnsi" w:hAnsiTheme="minorHAnsi" w:cstheme="minorHAnsi"/>
          <w:i/>
          <w:iCs/>
        </w:rPr>
        <w:t xml:space="preserve"> </w:t>
      </w:r>
      <w:r w:rsidR="00D8400B">
        <w:rPr>
          <w:rFonts w:asciiTheme="minorHAnsi" w:hAnsiTheme="minorHAnsi" w:cstheme="minorHAnsi"/>
          <w:i/>
          <w:iCs/>
        </w:rPr>
        <w:t>for Population 1 (patients with CUP</w:t>
      </w:r>
      <w:r>
        <w:rPr>
          <w:rFonts w:asciiTheme="minorHAnsi" w:hAnsiTheme="minorHAnsi" w:cstheme="minorHAnsi"/>
          <w:i/>
          <w:iCs/>
        </w:rPr>
        <w:t>).</w:t>
      </w:r>
    </w:p>
    <w:p w14:paraId="5247952C" w14:textId="636D0BB1" w:rsidR="000010ED" w:rsidRDefault="00A80BC7" w:rsidP="001E233C">
      <w:pPr>
        <w:rPr>
          <w:lang w:eastAsia="zh-CN"/>
        </w:rPr>
      </w:pPr>
      <w:r>
        <w:rPr>
          <w:rFonts w:asciiTheme="minorHAnsi" w:hAnsiTheme="minorHAnsi" w:cstheme="minorHAnsi"/>
          <w:i/>
          <w:iCs/>
        </w:rPr>
        <w:t>PASC considered no cascade testing to be the appropriate comparator for Population 2 (cascade testing population).</w:t>
      </w:r>
    </w:p>
    <w:p w14:paraId="15863BAA" w14:textId="2658F15C" w:rsidR="00677AE3" w:rsidRPr="008F1532" w:rsidRDefault="00677AE3" w:rsidP="00713728">
      <w:pPr>
        <w:pStyle w:val="Heading3"/>
      </w:pPr>
      <w:r w:rsidRPr="008F1532">
        <w:t>Reference standard (for investigative technologies only)</w:t>
      </w:r>
    </w:p>
    <w:p w14:paraId="73E02525" w14:textId="2C555CFD" w:rsidR="00892FB3" w:rsidRDefault="00892FB3" w:rsidP="008836AB">
      <w:r w:rsidRPr="00892FB3">
        <w:t>The reference standard is a test used to determine the presence or absence of the target condition or clinical information of interest. Ideally, the reference standard is</w:t>
      </w:r>
      <w:r w:rsidR="00460CC1">
        <w:t xml:space="preserve"> </w:t>
      </w:r>
      <w:r w:rsidR="00460CC1" w:rsidRPr="00460CC1">
        <w:t>the best available clinically accepted, error-free procedure to do so.</w:t>
      </w:r>
    </w:p>
    <w:p w14:paraId="63B2313A" w14:textId="2543FE6A" w:rsidR="00600080" w:rsidRDefault="3E9D291D" w:rsidP="53FB82BC">
      <w:pPr>
        <w:rPr>
          <w:rFonts w:asciiTheme="minorHAnsi" w:hAnsiTheme="minorHAnsi" w:cstheme="minorBidi"/>
          <w:i/>
          <w:iCs/>
        </w:rPr>
      </w:pPr>
      <w:r w:rsidRPr="53FB82BC">
        <w:rPr>
          <w:rFonts w:asciiTheme="minorHAnsi" w:hAnsiTheme="minorHAnsi" w:cstheme="minorBidi"/>
          <w:i/>
          <w:iCs/>
        </w:rPr>
        <w:lastRenderedPageBreak/>
        <w:t>PASC discussed possible reference standards applicable for CUP testing</w:t>
      </w:r>
      <w:r w:rsidR="1290700B" w:rsidRPr="53FB82BC">
        <w:rPr>
          <w:rFonts w:asciiTheme="minorHAnsi" w:hAnsiTheme="minorHAnsi" w:cstheme="minorBidi"/>
          <w:i/>
          <w:iCs/>
        </w:rPr>
        <w:t xml:space="preserve"> in order to understand the false positive and negative rates and test accuracy</w:t>
      </w:r>
      <w:r w:rsidRPr="53FB82BC">
        <w:rPr>
          <w:rFonts w:asciiTheme="minorHAnsi" w:hAnsiTheme="minorHAnsi" w:cstheme="minorBidi"/>
          <w:i/>
          <w:iCs/>
        </w:rPr>
        <w:t xml:space="preserve">. </w:t>
      </w:r>
      <w:r w:rsidR="2009CD6C" w:rsidRPr="53FB82BC">
        <w:rPr>
          <w:rFonts w:eastAsiaTheme="minorEastAsia"/>
          <w:i/>
          <w:iCs/>
          <w:lang w:eastAsia="zh-CN"/>
        </w:rPr>
        <w:t xml:space="preserve">PASC </w:t>
      </w:r>
      <w:r w:rsidR="2C79B70C" w:rsidRPr="53FB82BC">
        <w:rPr>
          <w:rFonts w:eastAsiaTheme="minorEastAsia"/>
          <w:i/>
          <w:iCs/>
          <w:lang w:eastAsia="zh-CN"/>
        </w:rPr>
        <w:t>noted</w:t>
      </w:r>
      <w:r w:rsidR="5F6CF225" w:rsidRPr="53FB82BC">
        <w:rPr>
          <w:rFonts w:eastAsiaTheme="minorEastAsia"/>
          <w:i/>
          <w:iCs/>
          <w:lang w:eastAsia="zh-CN"/>
        </w:rPr>
        <w:t xml:space="preserve"> the applicant’s pre-PASC response </w:t>
      </w:r>
      <w:r w:rsidR="2009CD6C" w:rsidRPr="53FB82BC">
        <w:rPr>
          <w:rFonts w:eastAsiaTheme="minorEastAsia"/>
          <w:i/>
          <w:iCs/>
          <w:lang w:eastAsia="zh-CN"/>
        </w:rPr>
        <w:t>that</w:t>
      </w:r>
      <w:r w:rsidR="2009CD6C" w:rsidRPr="53FB82BC">
        <w:rPr>
          <w:rFonts w:eastAsiaTheme="minorEastAsia"/>
          <w:lang w:eastAsia="zh-CN"/>
        </w:rPr>
        <w:t xml:space="preserve"> </w:t>
      </w:r>
      <w:r w:rsidR="2009CD6C" w:rsidRPr="53FB82BC">
        <w:rPr>
          <w:rFonts w:eastAsiaTheme="minorEastAsia"/>
          <w:i/>
          <w:iCs/>
          <w:lang w:eastAsia="zh-CN"/>
        </w:rPr>
        <w:t>t</w:t>
      </w:r>
      <w:r w:rsidR="6E732A0D" w:rsidRPr="53FB82BC">
        <w:rPr>
          <w:i/>
          <w:iCs/>
        </w:rPr>
        <w:t xml:space="preserve">he </w:t>
      </w:r>
      <w:r w:rsidR="36B7DB81" w:rsidRPr="53FB82BC">
        <w:rPr>
          <w:i/>
          <w:iCs/>
        </w:rPr>
        <w:t xml:space="preserve">currently </w:t>
      </w:r>
      <w:r w:rsidR="6E732A0D" w:rsidRPr="53FB82BC">
        <w:rPr>
          <w:i/>
          <w:iCs/>
        </w:rPr>
        <w:t xml:space="preserve">best available </w:t>
      </w:r>
      <w:r w:rsidR="0334B02C" w:rsidRPr="53FB82BC">
        <w:rPr>
          <w:i/>
          <w:iCs/>
        </w:rPr>
        <w:t>test</w:t>
      </w:r>
      <w:r w:rsidR="6E732A0D" w:rsidRPr="53FB82BC">
        <w:rPr>
          <w:i/>
          <w:iCs/>
        </w:rPr>
        <w:t xml:space="preserve"> is current SOC</w:t>
      </w:r>
      <w:r w:rsidR="029B6A1A" w:rsidRPr="53FB82BC">
        <w:rPr>
          <w:i/>
          <w:iCs/>
        </w:rPr>
        <w:t>,</w:t>
      </w:r>
      <w:r w:rsidR="6E732A0D" w:rsidRPr="53FB82BC">
        <w:rPr>
          <w:i/>
          <w:iCs/>
        </w:rPr>
        <w:t xml:space="preserve"> which is clinical/pathological diagnostic work</w:t>
      </w:r>
      <w:r w:rsidR="4301767A" w:rsidRPr="53FB82BC">
        <w:rPr>
          <w:i/>
          <w:iCs/>
        </w:rPr>
        <w:t>-</w:t>
      </w:r>
      <w:r w:rsidR="6E732A0D" w:rsidRPr="53FB82BC">
        <w:rPr>
          <w:i/>
          <w:iCs/>
        </w:rPr>
        <w:t xml:space="preserve">up for CUP. However, PASC noted </w:t>
      </w:r>
      <w:r w:rsidR="4301767A" w:rsidRPr="53FB82BC">
        <w:rPr>
          <w:i/>
          <w:iCs/>
        </w:rPr>
        <w:t xml:space="preserve">that </w:t>
      </w:r>
      <w:r w:rsidR="6E732A0D" w:rsidRPr="53FB82BC">
        <w:rPr>
          <w:i/>
          <w:iCs/>
        </w:rPr>
        <w:t xml:space="preserve">the current SOC performance is sub-optimal, with only </w:t>
      </w:r>
      <w:r w:rsidR="15BF71D4" w:rsidRPr="53FB82BC">
        <w:rPr>
          <w:rFonts w:eastAsiaTheme="minorEastAsia"/>
          <w:i/>
          <w:iCs/>
          <w:lang w:eastAsia="zh-CN"/>
        </w:rPr>
        <w:t>approximately</w:t>
      </w:r>
      <w:r w:rsidR="727C60E5" w:rsidRPr="53FB82BC">
        <w:rPr>
          <w:rFonts w:eastAsiaTheme="minorEastAsia"/>
          <w:i/>
          <w:iCs/>
          <w:lang w:eastAsia="zh-CN"/>
        </w:rPr>
        <w:t xml:space="preserve"> </w:t>
      </w:r>
      <w:r w:rsidR="6E732A0D" w:rsidRPr="53FB82BC">
        <w:rPr>
          <w:i/>
          <w:iCs/>
        </w:rPr>
        <w:t xml:space="preserve">20% of CUP cases having a resolved diagnosis </w:t>
      </w:r>
      <w:r w:rsidR="18F2998E" w:rsidRPr="53FB82BC">
        <w:rPr>
          <w:i/>
          <w:iCs/>
        </w:rPr>
        <w:t>via</w:t>
      </w:r>
      <w:r w:rsidR="6E732A0D" w:rsidRPr="53FB82BC">
        <w:rPr>
          <w:i/>
          <w:iCs/>
        </w:rPr>
        <w:t xml:space="preserve"> this metho</w:t>
      </w:r>
      <w:r w:rsidR="0FC070AD" w:rsidRPr="53FB82BC">
        <w:rPr>
          <w:i/>
          <w:iCs/>
        </w:rPr>
        <w:t xml:space="preserve">d </w:t>
      </w:r>
      <w:r w:rsidR="00752144" w:rsidRPr="53FB82BC">
        <w:rPr>
          <w:i/>
          <w:iCs/>
        </w:rPr>
        <w:fldChar w:fldCharType="begin">
          <w:fldData xml:space="preserve">PEVuZE5vdGU+PENpdGU+PEF1dGhvcj5SZWJlbGxvPC9BdXRob3I+PFllYXI+MjAyNTwvWWVhcj48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</w:fldData>
        </w:fldChar>
      </w:r>
      <w:r w:rsidR="00752144" w:rsidRPr="53FB82BC">
        <w:rPr>
          <w:i/>
          <w:iCs/>
        </w:rPr>
        <w:instrText xml:space="preserve"> ADDIN EN.CITE </w:instrText>
      </w:r>
      <w:r w:rsidR="00752144" w:rsidRPr="53FB82BC">
        <w:rPr>
          <w:i/>
          <w:iCs/>
        </w:rPr>
        <w:fldChar w:fldCharType="begin">
          <w:fldData xml:space="preserve">PEVuZE5vdGU+PENpdGU+PEF1dGhvcj5SZWJlbGxvPC9BdXRob3I+PFllYXI+MjAyNTwvWWVhcj48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</w:fldData>
        </w:fldChar>
      </w:r>
      <w:r w:rsidR="00752144" w:rsidRPr="53FB82BC">
        <w:rPr>
          <w:i/>
          <w:iCs/>
        </w:rPr>
        <w:instrText xml:space="preserve"> ADDIN EN.CITE.DATA </w:instrText>
      </w:r>
      <w:r w:rsidR="00752144" w:rsidRPr="53FB82BC">
        <w:rPr>
          <w:i/>
          <w:iCs/>
        </w:rPr>
      </w:r>
      <w:r w:rsidR="00752144" w:rsidRPr="53FB82BC">
        <w:rPr>
          <w:i/>
          <w:iCs/>
        </w:rPr>
        <w:fldChar w:fldCharType="end"/>
      </w:r>
      <w:r w:rsidR="00752144" w:rsidRPr="53FB82BC">
        <w:rPr>
          <w:i/>
          <w:iCs/>
        </w:rPr>
      </w:r>
      <w:r w:rsidR="00752144" w:rsidRPr="53FB82BC">
        <w:rPr>
          <w:i/>
          <w:iCs/>
        </w:rPr>
        <w:fldChar w:fldCharType="separate"/>
      </w:r>
      <w:r w:rsidR="2B172BA6" w:rsidRPr="53FB82BC">
        <w:rPr>
          <w:i/>
          <w:iCs/>
          <w:noProof/>
        </w:rPr>
        <w:t>(Rebello et al. 2025)</w:t>
      </w:r>
      <w:r w:rsidR="00752144" w:rsidRPr="53FB82BC">
        <w:rPr>
          <w:i/>
          <w:iCs/>
        </w:rPr>
        <w:fldChar w:fldCharType="end"/>
      </w:r>
      <w:r w:rsidR="14A5C8BD" w:rsidRPr="53FB82BC">
        <w:rPr>
          <w:rFonts w:eastAsiaTheme="minorEastAsia"/>
          <w:i/>
          <w:iCs/>
          <w:lang w:eastAsia="zh-CN"/>
        </w:rPr>
        <w:t>.</w:t>
      </w:r>
      <w:r w:rsidR="14A5C8BD" w:rsidRPr="53FB82BC">
        <w:rPr>
          <w:rFonts w:eastAsiaTheme="minorEastAsia"/>
          <w:lang w:eastAsia="zh-CN"/>
        </w:rPr>
        <w:t xml:space="preserve"> </w:t>
      </w:r>
      <w:r w:rsidR="22AEA5ED" w:rsidRPr="53FB82BC">
        <w:rPr>
          <w:rFonts w:eastAsiaTheme="minorEastAsia"/>
          <w:i/>
          <w:iCs/>
          <w:lang w:eastAsia="zh-CN"/>
        </w:rPr>
        <w:t xml:space="preserve">Therefore, </w:t>
      </w:r>
      <w:r w:rsidR="724615C4" w:rsidRPr="53FB82BC">
        <w:rPr>
          <w:rFonts w:eastAsiaTheme="minorEastAsia"/>
          <w:i/>
          <w:iCs/>
          <w:lang w:eastAsia="zh-CN"/>
        </w:rPr>
        <w:t xml:space="preserve">PASC </w:t>
      </w:r>
      <w:r w:rsidR="363FFDE2" w:rsidRPr="53FB82BC">
        <w:rPr>
          <w:rFonts w:eastAsiaTheme="minorEastAsia"/>
          <w:i/>
          <w:iCs/>
          <w:lang w:eastAsia="zh-CN"/>
        </w:rPr>
        <w:t>considered that the accuracy of the proposed test will need to be demonstrated by direct from test to health outcomes</w:t>
      </w:r>
      <w:r w:rsidR="2A5E37F8" w:rsidRPr="53FB82BC">
        <w:rPr>
          <w:rFonts w:eastAsiaTheme="minorEastAsia"/>
          <w:i/>
          <w:iCs/>
          <w:lang w:eastAsia="zh-CN"/>
        </w:rPr>
        <w:t xml:space="preserve"> evidence </w:t>
      </w:r>
      <w:r w:rsidR="6B57E780" w:rsidRPr="53FB82BC">
        <w:rPr>
          <w:rFonts w:eastAsiaTheme="minorEastAsia"/>
          <w:i/>
          <w:iCs/>
          <w:lang w:eastAsia="zh-CN"/>
        </w:rPr>
        <w:t>showing a health benefit resulting from the use of the test</w:t>
      </w:r>
      <w:r w:rsidR="1A1E7122" w:rsidRPr="53FB82BC">
        <w:rPr>
          <w:rFonts w:eastAsiaTheme="minorEastAsia"/>
          <w:i/>
          <w:iCs/>
          <w:lang w:eastAsia="zh-CN"/>
        </w:rPr>
        <w:t xml:space="preserve"> </w:t>
      </w:r>
      <w:r w:rsidR="046009CC" w:rsidRPr="53FB82BC">
        <w:rPr>
          <w:rFonts w:eastAsiaTheme="minorEastAsia"/>
          <w:i/>
          <w:iCs/>
          <w:lang w:eastAsia="zh-CN"/>
        </w:rPr>
        <w:t>(in alignment with the MSAC guidelines).</w:t>
      </w:r>
    </w:p>
    <w:p w14:paraId="29C1EA87" w14:textId="77777777" w:rsidR="007A66C8" w:rsidRPr="008F1532" w:rsidRDefault="007A66C8" w:rsidP="00FE2095">
      <w:pPr>
        <w:pStyle w:val="Heading3"/>
      </w:pPr>
      <w:bookmarkStart w:id="2" w:name="_Ref214012336"/>
      <w:r w:rsidRPr="008F1532">
        <w:t>Outcomes</w:t>
      </w:r>
      <w:bookmarkEnd w:id="2"/>
      <w:r w:rsidRPr="008F1532">
        <w:t xml:space="preserve"> </w:t>
      </w:r>
    </w:p>
    <w:p w14:paraId="0C8A4925" w14:textId="729D9F4E" w:rsidR="00B314FC" w:rsidRDefault="00D45063" w:rsidP="001E233C">
      <w:r w:rsidRPr="008C1A67">
        <w:rPr>
          <w:rFonts w:hint="eastAsia"/>
          <w:lang w:eastAsia="zh-CN"/>
        </w:rPr>
        <w:t>The application provide</w:t>
      </w:r>
      <w:r w:rsidR="00EF17A6">
        <w:rPr>
          <w:lang w:eastAsia="zh-CN"/>
        </w:rPr>
        <w:t>s</w:t>
      </w:r>
      <w:r w:rsidRPr="008C1A67">
        <w:rPr>
          <w:rFonts w:hint="eastAsia"/>
          <w:lang w:eastAsia="zh-CN"/>
        </w:rPr>
        <w:t xml:space="preserve"> a list of outcomes for </w:t>
      </w:r>
      <w:r w:rsidR="00DC43F2">
        <w:rPr>
          <w:rFonts w:hint="eastAsia"/>
          <w:lang w:eastAsia="zh-CN"/>
        </w:rPr>
        <w:t>assess</w:t>
      </w:r>
      <w:r w:rsidR="00876308">
        <w:rPr>
          <w:lang w:eastAsia="zh-CN"/>
        </w:rPr>
        <w:t>ment</w:t>
      </w:r>
      <w:r w:rsidR="002D23F9">
        <w:rPr>
          <w:lang w:eastAsia="zh-CN"/>
        </w:rPr>
        <w:t>, covered under</w:t>
      </w:r>
      <w:r w:rsidR="00876308">
        <w:rPr>
          <w:lang w:eastAsia="zh-CN"/>
        </w:rPr>
        <w:t>:</w:t>
      </w:r>
      <w:r w:rsidR="00DC43F2">
        <w:rPr>
          <w:rFonts w:hint="eastAsia"/>
          <w:lang w:eastAsia="zh-CN"/>
        </w:rPr>
        <w:t xml:space="preserve"> clinical </w:t>
      </w:r>
      <w:r w:rsidR="00DC43F2">
        <w:rPr>
          <w:lang w:eastAsia="zh-CN"/>
        </w:rPr>
        <w:t>effectiveness</w:t>
      </w:r>
      <w:r w:rsidR="00456C1F">
        <w:rPr>
          <w:lang w:eastAsia="zh-CN"/>
        </w:rPr>
        <w:t xml:space="preserve">, health system </w:t>
      </w:r>
      <w:r w:rsidR="008A005B">
        <w:rPr>
          <w:lang w:eastAsia="zh-CN"/>
        </w:rPr>
        <w:t xml:space="preserve">resources, value of knowing and health harms </w:t>
      </w:r>
      <w:r w:rsidR="003703F1">
        <w:rPr>
          <w:rFonts w:hint="eastAsia"/>
          <w:lang w:eastAsia="zh-CN"/>
        </w:rPr>
        <w:t>of genomic testing</w:t>
      </w:r>
      <w:r w:rsidR="00AF0DB6">
        <w:rPr>
          <w:rFonts w:hint="eastAsia"/>
          <w:lang w:eastAsia="zh-CN"/>
        </w:rPr>
        <w:t xml:space="preserve"> (MSAC 1809 PICO Set p.</w:t>
      </w:r>
      <w:r w:rsidR="00FE342B">
        <w:rPr>
          <w:rFonts w:hint="eastAsia"/>
          <w:lang w:eastAsia="zh-CN"/>
        </w:rPr>
        <w:t>16</w:t>
      </w:r>
      <w:r w:rsidR="00FE342B">
        <w:rPr>
          <w:lang w:eastAsia="zh-CN"/>
        </w:rPr>
        <w:t>–</w:t>
      </w:r>
      <w:r w:rsidR="00FE342B">
        <w:rPr>
          <w:rFonts w:hint="eastAsia"/>
          <w:lang w:eastAsia="zh-CN"/>
        </w:rPr>
        <w:t>17</w:t>
      </w:r>
      <w:r w:rsidR="00AF0DB6">
        <w:rPr>
          <w:rFonts w:hint="eastAsia"/>
          <w:lang w:eastAsia="zh-CN"/>
        </w:rPr>
        <w:t>)</w:t>
      </w:r>
      <w:r w:rsidR="003703F1">
        <w:rPr>
          <w:rFonts w:hint="eastAsia"/>
          <w:lang w:eastAsia="zh-CN"/>
        </w:rPr>
        <w:t xml:space="preserve">. </w:t>
      </w:r>
      <w:r w:rsidR="00DC635D">
        <w:rPr>
          <w:rFonts w:hint="eastAsia"/>
          <w:lang w:eastAsia="zh-CN"/>
        </w:rPr>
        <w:t>Th</w:t>
      </w:r>
      <w:r w:rsidR="00C9304F">
        <w:rPr>
          <w:lang w:eastAsia="zh-CN"/>
        </w:rPr>
        <w:t>is</w:t>
      </w:r>
      <w:r w:rsidR="00DC635D">
        <w:rPr>
          <w:rFonts w:hint="eastAsia"/>
          <w:lang w:eastAsia="zh-CN"/>
        </w:rPr>
        <w:t xml:space="preserve"> list has been reviewed and updated based on published literature</w:t>
      </w:r>
      <w:r w:rsidR="00F06529">
        <w:rPr>
          <w:lang w:eastAsia="zh-CN"/>
        </w:rPr>
        <w:t xml:space="preserve"> </w:t>
      </w:r>
      <w:r w:rsidR="00752144">
        <w:rPr>
          <w:lang w:eastAsia="zh-CN"/>
        </w:rPr>
        <w:fldChar w:fldCharType="begin">
          <w:fldData xml:space="preserve">PEVuZE5vdGU+PENpdGU+PEF1dGhvcj5SZWJlbGxvPC9BdXRob3I+PFllYXI+MjAyNTwvWWVhcj48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ZWNvcmQ+PC9DaXRlPjxDaXRlPjxBdXRob3I+S3LDpG1lcjwvQXV0aG9yPjxZZWFyPjIwMjQ8L1ll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eWNob29uY29sb2d5PC9zZWNvbmRhcnktdGl0bGU+PC90aXRsZXM+PHBlcmlvZGljYWw+PGZ1bGwt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</w:fldData>
        </w:fldChar>
      </w:r>
      <w:r w:rsidR="00752144">
        <w:rPr>
          <w:lang w:eastAsia="zh-CN"/>
        </w:rPr>
        <w:instrText xml:space="preserve"> ADDIN EN.CITE </w:instrText>
      </w:r>
      <w:r w:rsidR="00752144">
        <w:rPr>
          <w:lang w:eastAsia="zh-CN"/>
        </w:rPr>
        <w:fldChar w:fldCharType="begin">
          <w:fldData xml:space="preserve">PEVuZE5vdGU+PENpdGU+PEF1dGhvcj5SZWJlbGxvPC9BdXRob3I+PFllYXI+MjAyNTwvWWVhcj48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eWNob29uY29sb2d5PC9zZWNvbmRhcnktdGl0bGU+PC90aXRsZXM+PHBlcmlvZGljYWw+PGZ1bGwt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</w:fldData>
        </w:fldChar>
      </w:r>
      <w:r w:rsidR="00752144">
        <w:rPr>
          <w:lang w:eastAsia="zh-CN"/>
        </w:rPr>
        <w:instrText xml:space="preserve"> ADDIN EN.CITE.DATA </w:instrText>
      </w:r>
      <w:r w:rsidR="00752144">
        <w:rPr>
          <w:lang w:eastAsia="zh-CN"/>
        </w:rPr>
      </w:r>
      <w:r w:rsidR="00752144">
        <w:rPr>
          <w:lang w:eastAsia="zh-CN"/>
        </w:rPr>
        <w:fldChar w:fldCharType="end"/>
      </w:r>
      <w:r w:rsidR="00752144">
        <w:rPr>
          <w:lang w:eastAsia="zh-CN"/>
        </w:rPr>
      </w:r>
      <w:r w:rsidR="00752144">
        <w:rPr>
          <w:lang w:eastAsia="zh-CN"/>
        </w:rPr>
        <w:fldChar w:fldCharType="separate"/>
      </w:r>
      <w:r w:rsidR="00752144">
        <w:rPr>
          <w:noProof/>
          <w:lang w:eastAsia="zh-CN"/>
        </w:rPr>
        <w:t>(Berglund et al. 2022; Cuppen et al. 2022; Droogers et al. 2025; Krämer et al. 2024; Posner et al. 2023; Rebello et al. 2025; Schipper et al. 2022; Wolyniec et al. 2022)</w:t>
      </w:r>
      <w:r w:rsidR="00752144">
        <w:rPr>
          <w:lang w:eastAsia="zh-CN"/>
        </w:rPr>
        <w:fldChar w:fldCharType="end"/>
      </w:r>
      <w:r w:rsidR="00956FCF">
        <w:rPr>
          <w:rFonts w:hint="eastAsia"/>
          <w:lang w:eastAsia="zh-CN"/>
        </w:rPr>
        <w:t>.</w:t>
      </w:r>
      <w:r w:rsidR="00317BA2">
        <w:rPr>
          <w:rFonts w:hint="eastAsia"/>
          <w:lang w:eastAsia="zh-CN"/>
        </w:rPr>
        <w:t xml:space="preserve"> </w:t>
      </w:r>
    </w:p>
    <w:p w14:paraId="721D4D67" w14:textId="35DB1F7B" w:rsidR="00FB2863" w:rsidRPr="001C05AC" w:rsidRDefault="001828DA" w:rsidP="00F810BC">
      <w:pPr>
        <w:rPr>
          <w:lang w:eastAsia="zh-CN"/>
        </w:rPr>
      </w:pPr>
      <w:r>
        <w:t>The application stated that i</w:t>
      </w:r>
      <w:r w:rsidR="00F7726B" w:rsidRPr="00D97552">
        <w:t xml:space="preserve">ntegrating genomic testing into the routine diagnostic work-up </w:t>
      </w:r>
      <w:r w:rsidR="00F7726B">
        <w:t>of</w:t>
      </w:r>
      <w:r w:rsidR="00F7726B" w:rsidRPr="00D97552">
        <w:t xml:space="preserve"> CUP patients </w:t>
      </w:r>
      <w:r>
        <w:t>will</w:t>
      </w:r>
      <w:r w:rsidR="00F7726B" w:rsidRPr="00D97552">
        <w:t xml:space="preserve"> increase the proportion of patients receiving a resolved diagnosis, leading to changes in management</w:t>
      </w:r>
      <w:r w:rsidR="001905CE">
        <w:t xml:space="preserve"> and</w:t>
      </w:r>
      <w:r w:rsidR="00F7726B" w:rsidRPr="00D97552">
        <w:t xml:space="preserve"> treatment decisions, and improvements in outcomes such as mortality, morbidity and</w:t>
      </w:r>
      <w:r w:rsidR="00F7726B">
        <w:t xml:space="preserve"> </w:t>
      </w:r>
      <w:r w:rsidR="001905CE">
        <w:t>health-related quality of life (</w:t>
      </w:r>
      <w:r w:rsidR="00F7726B" w:rsidRPr="00D97552">
        <w:t>HRQoL</w:t>
      </w:r>
      <w:r w:rsidR="00362B93">
        <w:t>)</w:t>
      </w:r>
      <w:r w:rsidR="00F7726B" w:rsidRPr="00D97552">
        <w:t xml:space="preserve">. </w:t>
      </w:r>
      <w:r>
        <w:t>Furthermore, the application stated that testing would</w:t>
      </w:r>
      <w:r w:rsidR="00F7726B">
        <w:t xml:space="preserve"> </w:t>
      </w:r>
      <w:r w:rsidR="00F7726B" w:rsidRPr="00D97552">
        <w:t xml:space="preserve">enable more patients to access </w:t>
      </w:r>
      <w:r w:rsidR="00B75161">
        <w:t>site</w:t>
      </w:r>
      <w:r w:rsidR="005470F2">
        <w:t>-</w:t>
      </w:r>
      <w:r w:rsidR="00B75161">
        <w:t xml:space="preserve">specific treatment, immunotherapy </w:t>
      </w:r>
      <w:r w:rsidR="003E02CD">
        <w:t>and/</w:t>
      </w:r>
      <w:r w:rsidR="00B75161">
        <w:t xml:space="preserve">or </w:t>
      </w:r>
      <w:r w:rsidR="00F7726B">
        <w:t>targeted</w:t>
      </w:r>
      <w:r w:rsidR="00F7726B" w:rsidRPr="00D97552">
        <w:t xml:space="preserve"> therapies</w:t>
      </w:r>
      <w:r w:rsidR="00B532A3">
        <w:rPr>
          <w:rFonts w:eastAsiaTheme="minorEastAsia" w:hint="eastAsia"/>
          <w:lang w:eastAsia="zh-CN"/>
        </w:rPr>
        <w:t>. It may also</w:t>
      </w:r>
      <w:r w:rsidR="00BF1AB2">
        <w:rPr>
          <w:rFonts w:eastAsiaTheme="minorEastAsia" w:hint="eastAsia"/>
          <w:lang w:eastAsia="zh-CN"/>
        </w:rPr>
        <w:t xml:space="preserve"> facilitate enrolment in </w:t>
      </w:r>
      <w:r w:rsidR="00F7726B" w:rsidRPr="00D97552">
        <w:t>relevant clinical trials</w:t>
      </w:r>
      <w:r w:rsidR="008F1885">
        <w:rPr>
          <w:rFonts w:eastAsiaTheme="minorEastAsia"/>
          <w:lang w:eastAsia="zh-CN"/>
        </w:rPr>
        <w:t>;</w:t>
      </w:r>
      <w:r w:rsidR="00B92D95">
        <w:rPr>
          <w:rFonts w:eastAsiaTheme="minorEastAsia" w:hint="eastAsia"/>
          <w:lang w:eastAsia="zh-CN"/>
        </w:rPr>
        <w:t xml:space="preserve"> however, this </w:t>
      </w:r>
      <w:r w:rsidR="00483408">
        <w:rPr>
          <w:rFonts w:eastAsiaTheme="minorEastAsia" w:hint="eastAsia"/>
          <w:lang w:eastAsia="zh-CN"/>
        </w:rPr>
        <w:t xml:space="preserve">is not a primary driver of </w:t>
      </w:r>
      <w:r w:rsidR="00CA1139">
        <w:rPr>
          <w:rFonts w:eastAsiaTheme="minorEastAsia" w:hint="eastAsia"/>
          <w:lang w:eastAsia="zh-CN"/>
        </w:rPr>
        <w:t>health</w:t>
      </w:r>
      <w:r w:rsidR="00483408">
        <w:rPr>
          <w:rFonts w:eastAsiaTheme="minorEastAsia" w:hint="eastAsia"/>
          <w:lang w:eastAsia="zh-CN"/>
        </w:rPr>
        <w:t xml:space="preserve"> </w:t>
      </w:r>
      <w:r w:rsidR="00000C1B">
        <w:rPr>
          <w:rFonts w:eastAsiaTheme="minorEastAsia" w:hint="eastAsia"/>
          <w:lang w:eastAsia="zh-CN"/>
        </w:rPr>
        <w:t>benefits under public funding of genomic testing</w:t>
      </w:r>
      <w:r w:rsidR="00800E85">
        <w:rPr>
          <w:rFonts w:eastAsiaTheme="minorEastAsia"/>
          <w:lang w:eastAsia="zh-CN"/>
        </w:rPr>
        <w:t>,</w:t>
      </w:r>
      <w:r w:rsidR="002240DC">
        <w:rPr>
          <w:rFonts w:eastAsiaTheme="minorEastAsia"/>
          <w:lang w:eastAsia="zh-CN"/>
        </w:rPr>
        <w:t xml:space="preserve"> </w:t>
      </w:r>
      <w:r w:rsidR="001D36F7">
        <w:rPr>
          <w:rFonts w:eastAsiaTheme="minorEastAsia"/>
          <w:lang w:eastAsia="zh-CN"/>
        </w:rPr>
        <w:t>therefore access to clinical trials</w:t>
      </w:r>
      <w:r w:rsidR="002240DC">
        <w:rPr>
          <w:rFonts w:eastAsiaTheme="minorEastAsia"/>
          <w:lang w:eastAsia="zh-CN"/>
        </w:rPr>
        <w:t xml:space="preserve"> is excluded </w:t>
      </w:r>
      <w:r w:rsidR="00843630">
        <w:rPr>
          <w:rFonts w:eastAsiaTheme="minorEastAsia"/>
          <w:lang w:eastAsia="zh-CN"/>
        </w:rPr>
        <w:t>for the purposes of this PICO C</w:t>
      </w:r>
      <w:r w:rsidR="00D8234F">
        <w:rPr>
          <w:rFonts w:eastAsiaTheme="minorEastAsia"/>
          <w:lang w:eastAsia="zh-CN"/>
        </w:rPr>
        <w:t>o</w:t>
      </w:r>
      <w:r w:rsidR="00843630">
        <w:rPr>
          <w:rFonts w:eastAsiaTheme="minorEastAsia"/>
          <w:lang w:eastAsia="zh-CN"/>
        </w:rPr>
        <w:t>nfirmation</w:t>
      </w:r>
      <w:r w:rsidR="00F7726B" w:rsidRPr="00D97552">
        <w:t>.</w:t>
      </w:r>
      <w:r w:rsidR="00C47EAB">
        <w:t xml:space="preserve"> </w:t>
      </w:r>
      <w:r w:rsidR="00C47EAB">
        <w:rPr>
          <w:rFonts w:hint="eastAsia"/>
          <w:lang w:eastAsia="zh-CN"/>
        </w:rPr>
        <w:t xml:space="preserve">In addition, resolving </w:t>
      </w:r>
      <w:r w:rsidR="005C63A1">
        <w:rPr>
          <w:lang w:eastAsia="zh-CN"/>
        </w:rPr>
        <w:t xml:space="preserve">the </w:t>
      </w:r>
      <w:r w:rsidR="00C47EAB">
        <w:rPr>
          <w:rFonts w:hint="eastAsia"/>
          <w:lang w:eastAsia="zh-CN"/>
        </w:rPr>
        <w:t xml:space="preserve">TOO </w:t>
      </w:r>
      <w:r w:rsidR="005A2377">
        <w:rPr>
          <w:lang w:eastAsia="zh-CN"/>
        </w:rPr>
        <w:t>may</w:t>
      </w:r>
      <w:r w:rsidR="005A2377">
        <w:rPr>
          <w:rFonts w:hint="eastAsia"/>
          <w:lang w:eastAsia="zh-CN"/>
        </w:rPr>
        <w:t xml:space="preserve"> </w:t>
      </w:r>
      <w:r w:rsidR="00C975F8">
        <w:rPr>
          <w:lang w:eastAsia="zh-CN"/>
        </w:rPr>
        <w:t>enhance</w:t>
      </w:r>
      <w:r w:rsidR="00C47EAB">
        <w:rPr>
          <w:rFonts w:hint="eastAsia"/>
          <w:lang w:eastAsia="zh-CN"/>
        </w:rPr>
        <w:t xml:space="preserve"> prognos</w:t>
      </w:r>
      <w:r w:rsidR="00C975F8">
        <w:rPr>
          <w:lang w:eastAsia="zh-CN"/>
        </w:rPr>
        <w:t>e</w:t>
      </w:r>
      <w:r w:rsidR="00C47EAB">
        <w:rPr>
          <w:rFonts w:hint="eastAsia"/>
          <w:lang w:eastAsia="zh-CN"/>
        </w:rPr>
        <w:t xml:space="preserve">s and </w:t>
      </w:r>
      <w:r w:rsidR="00150BD0">
        <w:rPr>
          <w:lang w:eastAsia="zh-CN"/>
        </w:rPr>
        <w:t>potentially</w:t>
      </w:r>
      <w:r w:rsidR="00C47EAB">
        <w:rPr>
          <w:rFonts w:hint="eastAsia"/>
          <w:lang w:eastAsia="zh-CN"/>
        </w:rPr>
        <w:t xml:space="preserve"> minimis</w:t>
      </w:r>
      <w:r w:rsidR="00150BD0">
        <w:rPr>
          <w:lang w:eastAsia="zh-CN"/>
        </w:rPr>
        <w:t>e</w:t>
      </w:r>
      <w:r w:rsidR="00C47EAB">
        <w:rPr>
          <w:rFonts w:hint="eastAsia"/>
          <w:lang w:eastAsia="zh-CN"/>
        </w:rPr>
        <w:t xml:space="preserve"> further </w:t>
      </w:r>
      <w:r w:rsidR="00C47EAB">
        <w:rPr>
          <w:lang w:eastAsia="zh-CN"/>
        </w:rPr>
        <w:t>unnecessary</w:t>
      </w:r>
      <w:r w:rsidR="00C47EAB">
        <w:rPr>
          <w:rFonts w:hint="eastAsia"/>
          <w:lang w:eastAsia="zh-CN"/>
        </w:rPr>
        <w:t xml:space="preserve"> investigations</w:t>
      </w:r>
      <w:r w:rsidR="004C0003">
        <w:rPr>
          <w:lang w:eastAsia="zh-CN"/>
        </w:rPr>
        <w:t>,</w:t>
      </w:r>
      <w:r w:rsidR="00C47EAB">
        <w:rPr>
          <w:rFonts w:hint="eastAsia"/>
          <w:lang w:eastAsia="zh-CN"/>
        </w:rPr>
        <w:t xml:space="preserve"> offering substantial psychological benefits </w:t>
      </w:r>
      <w:r w:rsidR="0050263B">
        <w:rPr>
          <w:lang w:eastAsia="zh-CN"/>
        </w:rPr>
        <w:t>to</w:t>
      </w:r>
      <w:r w:rsidR="0050263B">
        <w:rPr>
          <w:rFonts w:hint="eastAsia"/>
          <w:lang w:eastAsia="zh-CN"/>
        </w:rPr>
        <w:t xml:space="preserve"> </w:t>
      </w:r>
      <w:r w:rsidR="00C47EAB">
        <w:rPr>
          <w:rFonts w:hint="eastAsia"/>
          <w:lang w:eastAsia="zh-CN"/>
        </w:rPr>
        <w:t>improve overall quality of li</w:t>
      </w:r>
      <w:r w:rsidR="00C47EAB" w:rsidRPr="006C6962">
        <w:rPr>
          <w:rFonts w:hint="eastAsia"/>
          <w:lang w:eastAsia="zh-CN"/>
        </w:rPr>
        <w:t>fe</w:t>
      </w:r>
      <w:r w:rsidR="006C6962" w:rsidRPr="006C6962">
        <w:rPr>
          <w:lang w:eastAsia="zh-CN"/>
        </w:rPr>
        <w:t xml:space="preserve"> </w:t>
      </w:r>
      <w:r w:rsidR="006C6962" w:rsidRPr="003C3A6E">
        <w:rPr>
          <w:lang w:eastAsia="zh-CN"/>
        </w:rPr>
        <w:fldChar w:fldCharType="begin">
          <w:fldData xml:space="preserve">PEVuZE5vdGU+PENpdGU+PEF1dGhvcj5Xb2x5bmllYzwvQXV0aG9yPjxZZWFyPjIwMjI8L1llYXI+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</w:fldData>
        </w:fldChar>
      </w:r>
      <w:r w:rsidR="006C6962" w:rsidRPr="003C3A6E">
        <w:rPr>
          <w:lang w:eastAsia="zh-CN"/>
        </w:rPr>
        <w:instrText xml:space="preserve"> ADDIN EN.CITE </w:instrText>
      </w:r>
      <w:r w:rsidR="006C6962" w:rsidRPr="003C3A6E">
        <w:rPr>
          <w:lang w:eastAsia="zh-CN"/>
        </w:rPr>
        <w:fldChar w:fldCharType="begin">
          <w:fldData xml:space="preserve">PEVuZE5vdGU+PENpdGU+PEF1dGhvcj5Xb2x5bmllYzwvQXV0aG9yPjxZZWFyPjIwMjI8L1llYXI+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</w:fldData>
        </w:fldChar>
      </w:r>
      <w:r w:rsidR="006C6962" w:rsidRPr="003C3A6E">
        <w:rPr>
          <w:lang w:eastAsia="zh-CN"/>
        </w:rPr>
        <w:instrText xml:space="preserve"> ADDIN EN.CITE.DATA </w:instrText>
      </w:r>
      <w:r w:rsidR="006C6962" w:rsidRPr="003C3A6E">
        <w:rPr>
          <w:lang w:eastAsia="zh-CN"/>
        </w:rPr>
      </w:r>
      <w:r w:rsidR="006C6962" w:rsidRPr="003C3A6E">
        <w:rPr>
          <w:lang w:eastAsia="zh-CN"/>
        </w:rPr>
        <w:fldChar w:fldCharType="end"/>
      </w:r>
      <w:r w:rsidR="006C6962" w:rsidRPr="003C3A6E">
        <w:rPr>
          <w:lang w:eastAsia="zh-CN"/>
        </w:rPr>
      </w:r>
      <w:r w:rsidR="006C6962" w:rsidRPr="003C3A6E">
        <w:rPr>
          <w:lang w:eastAsia="zh-CN"/>
        </w:rPr>
        <w:fldChar w:fldCharType="separate"/>
      </w:r>
      <w:r w:rsidR="006C6962" w:rsidRPr="003C3A6E">
        <w:rPr>
          <w:noProof/>
          <w:lang w:eastAsia="zh-CN"/>
        </w:rPr>
        <w:t>(Wolyniec et al. 2022)</w:t>
      </w:r>
      <w:r w:rsidR="006C6962" w:rsidRPr="003C3A6E">
        <w:rPr>
          <w:lang w:eastAsia="zh-CN"/>
        </w:rPr>
        <w:fldChar w:fldCharType="end"/>
      </w:r>
      <w:r w:rsidR="00C47EAB" w:rsidRPr="006C6962">
        <w:rPr>
          <w:rFonts w:hint="eastAsia"/>
          <w:lang w:eastAsia="zh-CN"/>
        </w:rPr>
        <w:t>.</w:t>
      </w:r>
      <w:r w:rsidR="00466CF5">
        <w:rPr>
          <w:rFonts w:eastAsiaTheme="minorEastAsia" w:hint="eastAsia"/>
          <w:lang w:eastAsia="zh-CN"/>
        </w:rPr>
        <w:t xml:space="preserve"> </w:t>
      </w:r>
    </w:p>
    <w:p w14:paraId="43339C18" w14:textId="330F07EA" w:rsidR="00BD640C" w:rsidRPr="00BD640C" w:rsidRDefault="00BD640C" w:rsidP="00F810BC">
      <w:pPr>
        <w:rPr>
          <w:rFonts w:eastAsiaTheme="minorEastAsia"/>
          <w:lang w:eastAsia="zh-CN"/>
        </w:rPr>
      </w:pPr>
      <w:r>
        <w:rPr>
          <w:rFonts w:eastAsiaTheme="minorEastAsia"/>
          <w:lang w:eastAsia="zh-CN"/>
        </w:rPr>
        <w:t>Population 1 (patients with CUP):</w:t>
      </w:r>
    </w:p>
    <w:p w14:paraId="739DEE1B" w14:textId="36C5AA32" w:rsidR="004F59FB" w:rsidRPr="000A370F" w:rsidRDefault="004F59FB" w:rsidP="00711736">
      <w:pPr>
        <w:pStyle w:val="Instructionaltext"/>
        <w:spacing w:line="276" w:lineRule="auto"/>
        <w:rPr>
          <w:rFonts w:eastAsia="SimSun"/>
          <w:b/>
          <w:i/>
          <w:color w:val="auto"/>
          <w:lang w:eastAsia="zh-CN"/>
        </w:rPr>
      </w:pPr>
      <w:r w:rsidRPr="000A370F">
        <w:rPr>
          <w:rFonts w:eastAsia="SimSun"/>
          <w:b/>
          <w:i/>
          <w:color w:val="auto"/>
          <w:lang w:eastAsia="zh-CN"/>
        </w:rPr>
        <w:t xml:space="preserve">Clinical </w:t>
      </w:r>
      <w:r w:rsidR="00DA7799">
        <w:rPr>
          <w:rFonts w:eastAsia="SimSun"/>
          <w:b/>
          <w:i/>
          <w:color w:val="auto"/>
          <w:lang w:eastAsia="zh-CN"/>
        </w:rPr>
        <w:t>e</w:t>
      </w:r>
      <w:r w:rsidRPr="000A370F">
        <w:rPr>
          <w:rFonts w:eastAsia="SimSun"/>
          <w:b/>
          <w:i/>
          <w:color w:val="auto"/>
          <w:lang w:eastAsia="zh-CN"/>
        </w:rPr>
        <w:t xml:space="preserve">ffectiveness </w:t>
      </w:r>
    </w:p>
    <w:p w14:paraId="69CA8985" w14:textId="47BC5130" w:rsidR="008E6D18" w:rsidRPr="00FA0AC1" w:rsidRDefault="004F59FB" w:rsidP="008A6DB7">
      <w:pPr>
        <w:pStyle w:val="ListParagraph"/>
        <w:ind w:left="357" w:hanging="357"/>
      </w:pPr>
      <w:r w:rsidRPr="004F59FB">
        <w:t xml:space="preserve">Change in patient </w:t>
      </w:r>
      <w:r w:rsidR="00D118EC">
        <w:t>survival (</w:t>
      </w:r>
      <w:r w:rsidR="00252B3A">
        <w:t>PFS</w:t>
      </w:r>
      <w:r w:rsidR="00AD2328">
        <w:t>, overall survival</w:t>
      </w:r>
      <w:r w:rsidR="005A3E35">
        <w:t xml:space="preserve"> [OS]</w:t>
      </w:r>
      <w:r w:rsidR="00252B3A">
        <w:t>)</w:t>
      </w:r>
      <w:r w:rsidR="00047DA4">
        <w:t>,</w:t>
      </w:r>
      <w:r w:rsidR="00561E95">
        <w:t xml:space="preserve"> </w:t>
      </w:r>
      <w:r w:rsidR="00891593">
        <w:t>response (</w:t>
      </w:r>
      <w:r w:rsidR="007C5E9F">
        <w:t xml:space="preserve">overall response rate [ORR], </w:t>
      </w:r>
      <w:r w:rsidR="006F40CF">
        <w:t xml:space="preserve">best overall response [BOR], </w:t>
      </w:r>
      <w:r w:rsidR="007C5E9F">
        <w:t xml:space="preserve">duration of response [DOR]), </w:t>
      </w:r>
      <w:r w:rsidRPr="004F59FB">
        <w:t>mortality, morbidity</w:t>
      </w:r>
      <w:r w:rsidR="00F544CB">
        <w:t xml:space="preserve"> and </w:t>
      </w:r>
      <w:r w:rsidR="00D97552">
        <w:t>HRQoL</w:t>
      </w:r>
    </w:p>
    <w:p w14:paraId="2B02263D" w14:textId="17CE9DF9" w:rsidR="004F59FB" w:rsidRDefault="00946AA6" w:rsidP="008A6DB7">
      <w:pPr>
        <w:pStyle w:val="ListParagraph"/>
        <w:ind w:left="357" w:hanging="357"/>
      </w:pPr>
      <w:r>
        <w:rPr>
          <w:rFonts w:eastAsiaTheme="minorEastAsia" w:hint="eastAsia"/>
        </w:rPr>
        <w:t>Proportion</w:t>
      </w:r>
      <w:r w:rsidR="004F59FB" w:rsidRPr="004F59FB">
        <w:t xml:space="preserve"> of cases with a </w:t>
      </w:r>
      <w:r w:rsidR="006A7487">
        <w:t>TOO identified</w:t>
      </w:r>
    </w:p>
    <w:p w14:paraId="058C1529" w14:textId="4ABB19A4" w:rsidR="00BD328C" w:rsidRPr="004F59FB" w:rsidRDefault="00BD328C" w:rsidP="008F125D">
      <w:pPr>
        <w:pStyle w:val="ListParagraph"/>
      </w:pPr>
      <w:r>
        <w:t xml:space="preserve">Proportion of cases with </w:t>
      </w:r>
      <w:r w:rsidR="00F10312">
        <w:t xml:space="preserve">an </w:t>
      </w:r>
      <w:r w:rsidR="00370772">
        <w:t>unidentified TOO</w:t>
      </w:r>
    </w:p>
    <w:p w14:paraId="685CC39A" w14:textId="7AB3F5C0" w:rsidR="004F59FB" w:rsidRPr="00034BFA" w:rsidRDefault="004F59FB" w:rsidP="008F125D">
      <w:pPr>
        <w:pStyle w:val="ListParagraph"/>
      </w:pPr>
      <w:r w:rsidRPr="008F125D">
        <w:t xml:space="preserve">Cumulative </w:t>
      </w:r>
      <w:r w:rsidR="00215F31">
        <w:t xml:space="preserve">somatic </w:t>
      </w:r>
      <w:r w:rsidRPr="008F125D">
        <w:t xml:space="preserve">diagnostic yield </w:t>
      </w:r>
      <w:r w:rsidR="00E56752">
        <w:rPr>
          <w:rFonts w:eastAsiaTheme="minorEastAsia" w:hint="eastAsia"/>
        </w:rPr>
        <w:t xml:space="preserve">of WGTS </w:t>
      </w:r>
      <w:r w:rsidRPr="008F125D">
        <w:t>(informative result)</w:t>
      </w:r>
    </w:p>
    <w:p w14:paraId="5A24B964" w14:textId="2D61CEAC" w:rsidR="005E7A2C" w:rsidRDefault="005E7A2C" w:rsidP="005E7A2C">
      <w:pPr>
        <w:pStyle w:val="ListParagraph"/>
      </w:pPr>
      <w:r w:rsidRPr="005E7A2C">
        <w:t xml:space="preserve">Cumulative </w:t>
      </w:r>
      <w:r w:rsidR="00215F31">
        <w:t xml:space="preserve">somatic </w:t>
      </w:r>
      <w:r w:rsidRPr="005E7A2C">
        <w:t>diagnostic yield of CGP (informative result)</w:t>
      </w:r>
    </w:p>
    <w:p w14:paraId="1A92B677" w14:textId="136E60CE" w:rsidR="00215F31" w:rsidRPr="00034BFA" w:rsidRDefault="00215F31" w:rsidP="00215F31">
      <w:pPr>
        <w:pStyle w:val="ListParagraph"/>
      </w:pPr>
      <w:r w:rsidRPr="008F125D">
        <w:t xml:space="preserve">Cumulative </w:t>
      </w:r>
      <w:r>
        <w:t xml:space="preserve">germline </w:t>
      </w:r>
      <w:r w:rsidRPr="008F125D">
        <w:t xml:space="preserve">diagnostic yield </w:t>
      </w:r>
      <w:r>
        <w:rPr>
          <w:rFonts w:eastAsiaTheme="minorEastAsia" w:hint="eastAsia"/>
        </w:rPr>
        <w:t xml:space="preserve">of WGTS </w:t>
      </w:r>
      <w:r w:rsidRPr="008F125D">
        <w:t>(informative result)</w:t>
      </w:r>
    </w:p>
    <w:p w14:paraId="06BE4B60" w14:textId="51FE295D" w:rsidR="00215F31" w:rsidRPr="005E7A2C" w:rsidRDefault="00215F31" w:rsidP="00215F31">
      <w:pPr>
        <w:pStyle w:val="ListParagraph"/>
      </w:pPr>
      <w:r w:rsidRPr="005E7A2C">
        <w:t xml:space="preserve">Cumulative </w:t>
      </w:r>
      <w:r>
        <w:t xml:space="preserve">germline </w:t>
      </w:r>
      <w:r w:rsidRPr="005E7A2C">
        <w:t>diagnostic yield of CGP (informative result)</w:t>
      </w:r>
    </w:p>
    <w:p w14:paraId="41641822" w14:textId="0B5D59DA" w:rsidR="00BE17FD" w:rsidRPr="008F125D" w:rsidRDefault="00CF7503" w:rsidP="008F125D">
      <w:pPr>
        <w:pStyle w:val="ListParagraph"/>
      </w:pPr>
      <w:r w:rsidRPr="00CF7503">
        <w:t>Cumulative prognostic yield of WGTS (from those with an informative result)</w:t>
      </w:r>
    </w:p>
    <w:p w14:paraId="18208F03" w14:textId="1B3F1B07" w:rsidR="004F59FB" w:rsidRPr="00034BFA" w:rsidRDefault="004F59FB" w:rsidP="008F125D">
      <w:pPr>
        <w:pStyle w:val="ListParagraph"/>
      </w:pPr>
      <w:r w:rsidRPr="008F125D">
        <w:t xml:space="preserve">Cumulative prognostic yield </w:t>
      </w:r>
      <w:r w:rsidR="00BE17FD">
        <w:rPr>
          <w:rFonts w:eastAsiaTheme="minorEastAsia" w:hint="eastAsia"/>
        </w:rPr>
        <w:t>of CGP</w:t>
      </w:r>
      <w:r w:rsidR="00CF7503">
        <w:rPr>
          <w:rFonts w:eastAsiaTheme="minorEastAsia" w:hint="eastAsia"/>
        </w:rPr>
        <w:t xml:space="preserve"> </w:t>
      </w:r>
      <w:r w:rsidRPr="008F125D">
        <w:t>(from those with an informative result)</w:t>
      </w:r>
    </w:p>
    <w:p w14:paraId="0EADF9A6" w14:textId="7D5A9C06" w:rsidR="00EF1DA7" w:rsidRPr="008F125D" w:rsidRDefault="00873C70" w:rsidP="008F125D">
      <w:pPr>
        <w:pStyle w:val="ListParagraph"/>
      </w:pPr>
      <w:r w:rsidRPr="00873C70">
        <w:t>Proportion of patients tested identified with a cancer predisposition syndrome</w:t>
      </w:r>
    </w:p>
    <w:p w14:paraId="085FCE47" w14:textId="172DE7B2" w:rsidR="004F59FB" w:rsidRPr="008F125D" w:rsidRDefault="004F59FB" w:rsidP="008F125D">
      <w:pPr>
        <w:pStyle w:val="ListParagraph"/>
      </w:pPr>
      <w:r w:rsidRPr="008F125D">
        <w:t>Change in management/treatment resulting in change in patient outcomes</w:t>
      </w:r>
      <w:r w:rsidR="00E004DA">
        <w:t xml:space="preserve"> </w:t>
      </w:r>
      <w:r w:rsidR="00891593">
        <w:t xml:space="preserve">(PFS, OS, </w:t>
      </w:r>
      <w:r w:rsidR="006F40CF">
        <w:t>ORR, BOR, DOR</w:t>
      </w:r>
      <w:r w:rsidR="00891593">
        <w:t xml:space="preserve">, </w:t>
      </w:r>
      <w:r w:rsidRPr="008F125D">
        <w:t xml:space="preserve">mortality, morbidity, </w:t>
      </w:r>
      <w:r w:rsidR="00D97552">
        <w:t>HRQoL</w:t>
      </w:r>
      <w:r w:rsidR="003B7937">
        <w:t>)</w:t>
      </w:r>
    </w:p>
    <w:p w14:paraId="76F1079F" w14:textId="15AF0177" w:rsidR="00ED2926" w:rsidRPr="00E24AC6" w:rsidRDefault="00ED2926" w:rsidP="00ED2926">
      <w:pPr>
        <w:pStyle w:val="ListParagraph"/>
      </w:pPr>
      <w:r w:rsidRPr="00E24AC6">
        <w:t>Proportion of patients</w:t>
      </w:r>
      <w:r>
        <w:t xml:space="preserve"> </w:t>
      </w:r>
      <w:r w:rsidRPr="00E24AC6">
        <w:t xml:space="preserve">gaining access to </w:t>
      </w:r>
      <w:r w:rsidR="00015E09">
        <w:t>PBS-</w:t>
      </w:r>
      <w:r w:rsidR="001368B2">
        <w:t xml:space="preserve">listed </w:t>
      </w:r>
      <w:r w:rsidRPr="002041DD">
        <w:t>site-specific treatment</w:t>
      </w:r>
      <w:r>
        <w:t>s</w:t>
      </w:r>
      <w:r w:rsidRPr="002041DD">
        <w:t>, includ</w:t>
      </w:r>
      <w:r>
        <w:t xml:space="preserve">ing </w:t>
      </w:r>
      <w:r w:rsidRPr="002041DD">
        <w:t>chemotherapy, immunotherapy and/or targeted therapy</w:t>
      </w:r>
    </w:p>
    <w:p w14:paraId="68F5CB4E" w14:textId="79EB0EF4" w:rsidR="004F59FB" w:rsidRDefault="004F59FB" w:rsidP="008F125D">
      <w:pPr>
        <w:pStyle w:val="ListParagraph"/>
      </w:pPr>
      <w:r w:rsidRPr="008F125D">
        <w:t>Reduced toxicity (associated with empirical and inappropriate therapy)</w:t>
      </w:r>
    </w:p>
    <w:p w14:paraId="21AE967B" w14:textId="7D127657" w:rsidR="000D2E33" w:rsidRPr="003C3A6E" w:rsidRDefault="000D2E33" w:rsidP="000D2E33">
      <w:pPr>
        <w:rPr>
          <w:b/>
          <w:bCs/>
          <w:i/>
          <w:iCs/>
        </w:rPr>
      </w:pPr>
      <w:r w:rsidRPr="003C3A6E">
        <w:rPr>
          <w:b/>
          <w:bCs/>
          <w:i/>
          <w:iCs/>
        </w:rPr>
        <w:lastRenderedPageBreak/>
        <w:t>Safety outcomes</w:t>
      </w:r>
    </w:p>
    <w:p w14:paraId="19914979" w14:textId="77777777" w:rsidR="000D2E33" w:rsidRDefault="000D2E33" w:rsidP="000D2E33">
      <w:pPr>
        <w:pStyle w:val="ListParagraph"/>
      </w:pPr>
      <w:r>
        <w:t>Test-related adverse events (AEs)</w:t>
      </w:r>
    </w:p>
    <w:p w14:paraId="56B2E5E2" w14:textId="1EF0DE6A" w:rsidR="000D2E33" w:rsidRDefault="000D2E33" w:rsidP="003C3A6E">
      <w:pPr>
        <w:pStyle w:val="ListParagraph"/>
      </w:pPr>
      <w:r>
        <w:t>AEs from treatment</w:t>
      </w:r>
    </w:p>
    <w:p w14:paraId="2829EDF6" w14:textId="7519EA9A" w:rsidR="000D2E33" w:rsidRDefault="000D2E33" w:rsidP="003C3A6E">
      <w:pPr>
        <w:pStyle w:val="ListParagraph"/>
      </w:pPr>
      <w:r>
        <w:t>AEs from change in patient management</w:t>
      </w:r>
    </w:p>
    <w:p w14:paraId="6B9ACE8E" w14:textId="37BA8CB1" w:rsidR="000D2E33" w:rsidRDefault="000D2E33" w:rsidP="003C3A6E">
      <w:pPr>
        <w:pStyle w:val="ListParagraph"/>
      </w:pPr>
      <w:r>
        <w:t>Harms related to over investigation (e.g. repeat biopsy, radiation exposure)</w:t>
      </w:r>
    </w:p>
    <w:p w14:paraId="2D09DC48" w14:textId="7D6F8F3A" w:rsidR="005B3300" w:rsidRDefault="4549F924" w:rsidP="003C3A6E">
      <w:pPr>
        <w:pStyle w:val="ListParagraph"/>
      </w:pPr>
      <w:r>
        <w:t>Misclassification of cancers, particularly rare cancers</w:t>
      </w:r>
    </w:p>
    <w:p w14:paraId="2CF315C6" w14:textId="77777777" w:rsidR="000D2E33" w:rsidRPr="003C3A6E" w:rsidRDefault="000D2E33" w:rsidP="00830EB8">
      <w:pPr>
        <w:keepNext/>
        <w:keepLines/>
        <w:rPr>
          <w:b/>
          <w:bCs/>
          <w:i/>
          <w:iCs/>
        </w:rPr>
      </w:pPr>
      <w:r w:rsidRPr="003C3A6E">
        <w:rPr>
          <w:b/>
          <w:bCs/>
          <w:i/>
          <w:iCs/>
        </w:rPr>
        <w:t>Test-related outcomes</w:t>
      </w:r>
    </w:p>
    <w:p w14:paraId="410EC188" w14:textId="78297992" w:rsidR="000D2E33" w:rsidRPr="008F125D" w:rsidRDefault="000D2E33" w:rsidP="00830EB8">
      <w:pPr>
        <w:pStyle w:val="ListParagraph"/>
        <w:keepNext/>
        <w:keepLines/>
      </w:pPr>
      <w:r>
        <w:t>Rate of repeat biopsy (as a result of test failure from inadequate quality/quantity of specimen)</w:t>
      </w:r>
    </w:p>
    <w:p w14:paraId="38856D24" w14:textId="77777777" w:rsidR="004F59FB" w:rsidRPr="004B36EF" w:rsidRDefault="004F59FB" w:rsidP="00556A99">
      <w:pPr>
        <w:pStyle w:val="Instructionaltext"/>
        <w:keepNext/>
        <w:keepLines/>
        <w:spacing w:line="276" w:lineRule="auto"/>
        <w:rPr>
          <w:rFonts w:eastAsia="SimSun"/>
          <w:b/>
          <w:i/>
          <w:color w:val="auto"/>
          <w:lang w:eastAsia="zh-CN"/>
        </w:rPr>
      </w:pPr>
      <w:r w:rsidRPr="004B36EF">
        <w:rPr>
          <w:rFonts w:eastAsia="SimSun"/>
          <w:b/>
          <w:i/>
          <w:color w:val="auto"/>
          <w:lang w:eastAsia="zh-CN"/>
        </w:rPr>
        <w:t>Health system resources</w:t>
      </w:r>
    </w:p>
    <w:p w14:paraId="6A179CA5" w14:textId="7F004E61" w:rsidR="004F59FB" w:rsidRPr="004F59FB" w:rsidRDefault="00EE1936" w:rsidP="008A295A">
      <w:pPr>
        <w:pStyle w:val="ListParagraph"/>
        <w:ind w:left="357" w:hanging="357"/>
      </w:pPr>
      <w:r>
        <w:rPr>
          <w:rFonts w:asciiTheme="minorHAnsi" w:hAnsiTheme="minorHAnsi"/>
        </w:rPr>
        <w:t xml:space="preserve">Total cost of genetic tests for the intervention (including any confirmatory germline testing required) </w:t>
      </w:r>
      <w:r w:rsidR="001A616F">
        <w:rPr>
          <w:rFonts w:asciiTheme="minorHAnsi" w:hAnsiTheme="minorHAnsi"/>
        </w:rPr>
        <w:t>and</w:t>
      </w:r>
      <w:r>
        <w:rPr>
          <w:rFonts w:asciiTheme="minorHAnsi" w:hAnsiTheme="minorHAnsi"/>
        </w:rPr>
        <w:t xml:space="preserve"> the comparator</w:t>
      </w:r>
      <w:r w:rsidRPr="004F59FB" w:rsidDel="00EE1936">
        <w:t xml:space="preserve"> </w:t>
      </w:r>
      <w:r w:rsidR="004F59FB" w:rsidRPr="004F59FB" w:rsidDel="00EE1936">
        <w:t xml:space="preserve">Cost of </w:t>
      </w:r>
      <w:r w:rsidR="002A4A9D">
        <w:rPr>
          <w:rFonts w:eastAsiaTheme="minorEastAsia" w:hint="eastAsia"/>
        </w:rPr>
        <w:t xml:space="preserve">PBS-funded </w:t>
      </w:r>
      <w:r w:rsidR="0036012C">
        <w:rPr>
          <w:rFonts w:eastAsiaTheme="minorEastAsia"/>
        </w:rPr>
        <w:t xml:space="preserve">site-specific treatments, immunotherapy and/or </w:t>
      </w:r>
      <w:r w:rsidR="004F59FB" w:rsidRPr="004F59FB">
        <w:t>targeted therapies</w:t>
      </w:r>
    </w:p>
    <w:p w14:paraId="26E157FC" w14:textId="2B3AE6DA" w:rsidR="004F59FB" w:rsidRPr="004F59FB" w:rsidRDefault="004F59FB" w:rsidP="008A295A">
      <w:pPr>
        <w:pStyle w:val="ListParagraph"/>
        <w:ind w:left="357" w:hanging="357"/>
      </w:pPr>
      <w:r w:rsidRPr="004F59FB">
        <w:t>Cost per quality-adjusted life year and/or cost-effectiveness</w:t>
      </w:r>
    </w:p>
    <w:p w14:paraId="4DFECC75" w14:textId="0DB6F1C5" w:rsidR="002E5666" w:rsidRPr="004F59FB" w:rsidRDefault="004F59FB" w:rsidP="008F125D">
      <w:pPr>
        <w:pStyle w:val="ListParagraph"/>
      </w:pPr>
      <w:r w:rsidRPr="004F59FB">
        <w:t>Total Australian Government healthcare costs</w:t>
      </w:r>
    </w:p>
    <w:p w14:paraId="49D5E397" w14:textId="29830DEA" w:rsidR="004F59FB" w:rsidRPr="004B36EF" w:rsidRDefault="00D372C3" w:rsidP="001E384F">
      <w:pPr>
        <w:pStyle w:val="Instructionaltext"/>
        <w:keepNext/>
        <w:spacing w:line="276" w:lineRule="auto"/>
        <w:rPr>
          <w:rFonts w:eastAsia="SimSun"/>
          <w:b/>
          <w:i/>
          <w:color w:val="auto"/>
          <w:lang w:eastAsia="zh-CN"/>
        </w:rPr>
      </w:pPr>
      <w:r>
        <w:rPr>
          <w:rFonts w:eastAsia="SimSun"/>
          <w:b/>
          <w:i/>
          <w:color w:val="auto"/>
          <w:lang w:eastAsia="zh-CN"/>
        </w:rPr>
        <w:t>Other relevant considerations</w:t>
      </w:r>
    </w:p>
    <w:p w14:paraId="6F9DF412" w14:textId="77777777" w:rsidR="00DC0163" w:rsidRDefault="00D372C3" w:rsidP="00572F45">
      <w:pPr>
        <w:pStyle w:val="ListParagraph"/>
        <w:numPr>
          <w:ilvl w:val="0"/>
          <w:numId w:val="36"/>
        </w:numPr>
      </w:pPr>
      <w:r w:rsidRPr="00D372C3">
        <w:t>Value of knowing</w:t>
      </w:r>
      <w:r w:rsidRPr="00D372C3" w:rsidDel="00D372C3">
        <w:t xml:space="preserve"> </w:t>
      </w:r>
      <w:r w:rsidR="00715FF1">
        <w:t>(e.g. psycho</w:t>
      </w:r>
      <w:r w:rsidR="00BF5864">
        <w:t>social impact from not having a primary</w:t>
      </w:r>
      <w:r w:rsidR="003D5CB3">
        <w:t xml:space="preserve"> diagnosis</w:t>
      </w:r>
      <w:r w:rsidR="00A92A8D">
        <w:t>)</w:t>
      </w:r>
    </w:p>
    <w:p w14:paraId="6718250F" w14:textId="7E8BBF48" w:rsidR="00572F45" w:rsidRDefault="00BD640C" w:rsidP="0043009A">
      <w:pPr>
        <w:rPr>
          <w:i/>
          <w:iCs/>
        </w:rPr>
      </w:pPr>
      <w:r>
        <w:rPr>
          <w:i/>
          <w:iCs/>
        </w:rPr>
        <w:t>Population 1 (patients with CUP):</w:t>
      </w:r>
    </w:p>
    <w:p w14:paraId="008E7BF1" w14:textId="651D591C" w:rsidR="0043009A" w:rsidRPr="0043009A" w:rsidRDefault="0043009A" w:rsidP="0043009A">
      <w:pPr>
        <w:rPr>
          <w:i/>
          <w:iCs/>
        </w:rPr>
      </w:pPr>
      <w:r w:rsidRPr="0043009A">
        <w:rPr>
          <w:i/>
          <w:iCs/>
        </w:rPr>
        <w:t xml:space="preserve">PASC considered that only the ‘psychosocial impact from not having a primary diagnosis’ is actual value of knowing and suggested that ‘identifying previously unknown germline findings’ </w:t>
      </w:r>
      <w:r w:rsidR="00602B38">
        <w:rPr>
          <w:i/>
          <w:iCs/>
        </w:rPr>
        <w:t>is a</w:t>
      </w:r>
      <w:r w:rsidRPr="0043009A">
        <w:rPr>
          <w:i/>
          <w:iCs/>
        </w:rPr>
        <w:t xml:space="preserve"> clinical utility outcome and should be moved to clinical effectiveness outcomes. </w:t>
      </w:r>
    </w:p>
    <w:p w14:paraId="51DB2FF4" w14:textId="1D2B32B0" w:rsidR="006F35AB" w:rsidRPr="0043009A" w:rsidRDefault="006F35AB" w:rsidP="0043009A">
      <w:pPr>
        <w:rPr>
          <w:i/>
          <w:iCs/>
        </w:rPr>
      </w:pPr>
      <w:r>
        <w:rPr>
          <w:i/>
          <w:iCs/>
        </w:rPr>
        <w:t xml:space="preserve">PASC noted from the application that </w:t>
      </w:r>
      <w:r w:rsidR="003E5D35">
        <w:rPr>
          <w:i/>
          <w:iCs/>
        </w:rPr>
        <w:t xml:space="preserve">the proposed testing </w:t>
      </w:r>
      <w:r w:rsidR="00A21AC2">
        <w:rPr>
          <w:i/>
          <w:iCs/>
        </w:rPr>
        <w:t xml:space="preserve">would be additional to the currently </w:t>
      </w:r>
      <w:r w:rsidR="0053628F">
        <w:rPr>
          <w:i/>
          <w:iCs/>
        </w:rPr>
        <w:t xml:space="preserve">MBS </w:t>
      </w:r>
      <w:r w:rsidR="00A21AC2">
        <w:rPr>
          <w:i/>
          <w:iCs/>
        </w:rPr>
        <w:t>li</w:t>
      </w:r>
      <w:r w:rsidR="0040278F">
        <w:rPr>
          <w:i/>
          <w:iCs/>
        </w:rPr>
        <w:t>s</w:t>
      </w:r>
      <w:r w:rsidR="00A21AC2">
        <w:rPr>
          <w:i/>
          <w:iCs/>
        </w:rPr>
        <w:t xml:space="preserve">ted items used for the diagnostic </w:t>
      </w:r>
      <w:r w:rsidR="00227C1D">
        <w:rPr>
          <w:i/>
          <w:iCs/>
        </w:rPr>
        <w:t>work-up of patients</w:t>
      </w:r>
      <w:r w:rsidR="001076E4">
        <w:rPr>
          <w:i/>
          <w:iCs/>
        </w:rPr>
        <w:t xml:space="preserve"> with a malignant diagnosis of unknown origin</w:t>
      </w:r>
      <w:r w:rsidR="007A0D11">
        <w:rPr>
          <w:i/>
          <w:iCs/>
        </w:rPr>
        <w:t xml:space="preserve"> and that the proposed testing </w:t>
      </w:r>
      <w:r w:rsidR="006B1D4F">
        <w:rPr>
          <w:i/>
          <w:iCs/>
        </w:rPr>
        <w:t xml:space="preserve">would </w:t>
      </w:r>
      <w:r w:rsidR="000B2BF2">
        <w:rPr>
          <w:i/>
          <w:iCs/>
        </w:rPr>
        <w:t>be performed after these existing tests</w:t>
      </w:r>
      <w:r w:rsidR="001076E4">
        <w:rPr>
          <w:i/>
          <w:iCs/>
        </w:rPr>
        <w:t>.</w:t>
      </w:r>
      <w:r w:rsidR="009869E6">
        <w:rPr>
          <w:i/>
          <w:iCs/>
        </w:rPr>
        <w:t xml:space="preserve"> Therefore</w:t>
      </w:r>
      <w:r w:rsidR="00F14C7E">
        <w:rPr>
          <w:i/>
          <w:iCs/>
        </w:rPr>
        <w:t xml:space="preserve">, </w:t>
      </w:r>
      <w:r w:rsidR="003C505D">
        <w:rPr>
          <w:i/>
          <w:iCs/>
        </w:rPr>
        <w:t xml:space="preserve">PASC considered </w:t>
      </w:r>
      <w:r w:rsidR="00A0569F">
        <w:rPr>
          <w:i/>
          <w:iCs/>
        </w:rPr>
        <w:t>that ‘shortening of the diagnostic ody</w:t>
      </w:r>
      <w:r w:rsidR="00BF50AB">
        <w:rPr>
          <w:i/>
          <w:iCs/>
        </w:rPr>
        <w:t>ssey’</w:t>
      </w:r>
      <w:r w:rsidR="002655D5">
        <w:rPr>
          <w:i/>
          <w:iCs/>
        </w:rPr>
        <w:t xml:space="preserve"> and ‘reduced number of unnecessary imaging tests or other investigations seeking a primary site’</w:t>
      </w:r>
      <w:r w:rsidR="00BF50AB">
        <w:rPr>
          <w:i/>
          <w:iCs/>
        </w:rPr>
        <w:t xml:space="preserve"> </w:t>
      </w:r>
      <w:r w:rsidR="002655D5">
        <w:rPr>
          <w:i/>
          <w:iCs/>
        </w:rPr>
        <w:t>are</w:t>
      </w:r>
      <w:r w:rsidR="0066362E">
        <w:rPr>
          <w:i/>
          <w:iCs/>
        </w:rPr>
        <w:t xml:space="preserve"> not </w:t>
      </w:r>
      <w:r w:rsidR="005B14D9">
        <w:rPr>
          <w:i/>
          <w:iCs/>
        </w:rPr>
        <w:t>relevant outcome</w:t>
      </w:r>
      <w:r w:rsidR="002655D5">
        <w:rPr>
          <w:i/>
          <w:iCs/>
        </w:rPr>
        <w:t>s</w:t>
      </w:r>
      <w:r w:rsidR="005B14D9">
        <w:rPr>
          <w:i/>
          <w:iCs/>
        </w:rPr>
        <w:t xml:space="preserve"> </w:t>
      </w:r>
      <w:r w:rsidR="001322DB">
        <w:rPr>
          <w:i/>
          <w:iCs/>
        </w:rPr>
        <w:t xml:space="preserve">and considered that </w:t>
      </w:r>
      <w:r w:rsidR="002655D5">
        <w:rPr>
          <w:i/>
          <w:iCs/>
        </w:rPr>
        <w:t>these</w:t>
      </w:r>
      <w:r w:rsidR="001322DB">
        <w:rPr>
          <w:i/>
          <w:iCs/>
        </w:rPr>
        <w:t xml:space="preserve"> should be removed</w:t>
      </w:r>
      <w:r w:rsidR="005B14D9">
        <w:rPr>
          <w:i/>
          <w:iCs/>
        </w:rPr>
        <w:t>.</w:t>
      </w:r>
    </w:p>
    <w:p w14:paraId="40F73371" w14:textId="4D362C5A" w:rsidR="00B34ABB" w:rsidRPr="0043009A" w:rsidRDefault="225DBB15" w:rsidP="53FB82BC">
      <w:pPr>
        <w:rPr>
          <w:i/>
          <w:iCs/>
        </w:rPr>
      </w:pPr>
      <w:r w:rsidRPr="53FB82BC">
        <w:rPr>
          <w:i/>
          <w:iCs/>
        </w:rPr>
        <w:t xml:space="preserve">PASC noted that patient access to clinical trials and off-label use of treatments </w:t>
      </w:r>
      <w:r w:rsidR="59B6C689" w:rsidRPr="53FB82BC">
        <w:rPr>
          <w:i/>
          <w:iCs/>
        </w:rPr>
        <w:t xml:space="preserve">as a result of genomic testing </w:t>
      </w:r>
      <w:r w:rsidRPr="53FB82BC">
        <w:rPr>
          <w:i/>
          <w:iCs/>
        </w:rPr>
        <w:t xml:space="preserve">are outside the scope of </w:t>
      </w:r>
      <w:r w:rsidR="59B8EA05" w:rsidRPr="53FB82BC">
        <w:rPr>
          <w:i/>
          <w:iCs/>
        </w:rPr>
        <w:t xml:space="preserve">the </w:t>
      </w:r>
      <w:r w:rsidRPr="53FB82BC">
        <w:rPr>
          <w:i/>
          <w:iCs/>
        </w:rPr>
        <w:t xml:space="preserve">MBS and advised these to be removed as outcomes of the test for the purpose of the assessment. </w:t>
      </w:r>
    </w:p>
    <w:p w14:paraId="280B09BB" w14:textId="7CD29B73" w:rsidR="009018A7" w:rsidRDefault="00005D8D" w:rsidP="0043009A">
      <w:pPr>
        <w:rPr>
          <w:i/>
        </w:rPr>
      </w:pPr>
      <w:r>
        <w:rPr>
          <w:i/>
        </w:rPr>
        <w:t xml:space="preserve">PASC noted that </w:t>
      </w:r>
      <w:r w:rsidR="005B65D7">
        <w:rPr>
          <w:i/>
        </w:rPr>
        <w:t>patients</w:t>
      </w:r>
      <w:r w:rsidR="00244095">
        <w:rPr>
          <w:i/>
        </w:rPr>
        <w:t xml:space="preserve"> </w:t>
      </w:r>
      <w:r w:rsidR="004A4310">
        <w:rPr>
          <w:i/>
        </w:rPr>
        <w:t>t</w:t>
      </w:r>
      <w:r w:rsidR="0009101F">
        <w:rPr>
          <w:i/>
        </w:rPr>
        <w:t xml:space="preserve">ested with CGP (i.e. tumour only testing) will need to undergo additional testing to </w:t>
      </w:r>
      <w:r w:rsidR="00B65C7A">
        <w:rPr>
          <w:i/>
        </w:rPr>
        <w:t>confirm</w:t>
      </w:r>
      <w:r w:rsidR="00E412D8">
        <w:rPr>
          <w:i/>
        </w:rPr>
        <w:t xml:space="preserve"> the germline status of variants associated with cancer. </w:t>
      </w:r>
      <w:r w:rsidR="00290B0B">
        <w:rPr>
          <w:i/>
        </w:rPr>
        <w:t>PASC advised that the costs of the</w:t>
      </w:r>
      <w:r w:rsidR="009D320A">
        <w:rPr>
          <w:i/>
        </w:rPr>
        <w:t>se</w:t>
      </w:r>
      <w:r w:rsidR="00290B0B">
        <w:rPr>
          <w:i/>
        </w:rPr>
        <w:t xml:space="preserve"> confirmat</w:t>
      </w:r>
      <w:r w:rsidR="009D320A">
        <w:rPr>
          <w:i/>
        </w:rPr>
        <w:t>ory</w:t>
      </w:r>
      <w:r w:rsidR="00290B0B">
        <w:rPr>
          <w:i/>
        </w:rPr>
        <w:t xml:space="preserve"> test</w:t>
      </w:r>
      <w:r w:rsidR="009D320A">
        <w:rPr>
          <w:i/>
        </w:rPr>
        <w:t>s</w:t>
      </w:r>
      <w:r w:rsidR="00290B0B">
        <w:rPr>
          <w:i/>
        </w:rPr>
        <w:t xml:space="preserve"> should be </w:t>
      </w:r>
      <w:r w:rsidR="00D03B35">
        <w:rPr>
          <w:i/>
        </w:rPr>
        <w:t>factored into the cost of the CGP intervention.</w:t>
      </w:r>
      <w:r w:rsidR="007F5D5A">
        <w:rPr>
          <w:i/>
        </w:rPr>
        <w:t xml:space="preserve"> Therefore,</w:t>
      </w:r>
      <w:r w:rsidR="0009101F">
        <w:rPr>
          <w:i/>
        </w:rPr>
        <w:t xml:space="preserve"> </w:t>
      </w:r>
      <w:r w:rsidR="009018A7">
        <w:rPr>
          <w:i/>
        </w:rPr>
        <w:t xml:space="preserve">PASC advised that the health system resources should capture the </w:t>
      </w:r>
      <w:r w:rsidR="0011158F">
        <w:rPr>
          <w:i/>
        </w:rPr>
        <w:t>t</w:t>
      </w:r>
      <w:r w:rsidR="0011158F" w:rsidRPr="0011158F">
        <w:rPr>
          <w:i/>
        </w:rPr>
        <w:t xml:space="preserve">otal cost of genetic tests for the intervention (including any confirmatory germline testing required) </w:t>
      </w:r>
      <w:r w:rsidR="00A21038">
        <w:rPr>
          <w:i/>
        </w:rPr>
        <w:t>and</w:t>
      </w:r>
      <w:r w:rsidR="0011158F" w:rsidRPr="0011158F">
        <w:rPr>
          <w:i/>
        </w:rPr>
        <w:t xml:space="preserve"> the comparator</w:t>
      </w:r>
      <w:r w:rsidR="00C93953">
        <w:rPr>
          <w:i/>
        </w:rPr>
        <w:t xml:space="preserve">. </w:t>
      </w:r>
      <w:r w:rsidR="002D7CBC">
        <w:rPr>
          <w:i/>
        </w:rPr>
        <w:t xml:space="preserve">PASC advised for the removal of </w:t>
      </w:r>
      <w:r w:rsidR="004D3784">
        <w:rPr>
          <w:i/>
        </w:rPr>
        <w:t>‘</w:t>
      </w:r>
      <w:r w:rsidR="00D2513F">
        <w:rPr>
          <w:i/>
        </w:rPr>
        <w:t xml:space="preserve">change in number of individual genetic </w:t>
      </w:r>
      <w:r w:rsidR="004D3784">
        <w:rPr>
          <w:i/>
        </w:rPr>
        <w:t>tests</w:t>
      </w:r>
      <w:r w:rsidR="008844F7">
        <w:rPr>
          <w:i/>
        </w:rPr>
        <w:t xml:space="preserve">’ </w:t>
      </w:r>
      <w:r w:rsidR="006A2073">
        <w:rPr>
          <w:i/>
        </w:rPr>
        <w:t xml:space="preserve">as an outcome </w:t>
      </w:r>
      <w:r w:rsidR="008844F7">
        <w:rPr>
          <w:i/>
        </w:rPr>
        <w:t>as the required information on health resource</w:t>
      </w:r>
      <w:r w:rsidR="0010743B">
        <w:rPr>
          <w:i/>
        </w:rPr>
        <w:t>s use will be</w:t>
      </w:r>
      <w:r w:rsidR="00D2513F">
        <w:rPr>
          <w:i/>
        </w:rPr>
        <w:t xml:space="preserve"> captured </w:t>
      </w:r>
      <w:r w:rsidR="0010743B">
        <w:rPr>
          <w:i/>
        </w:rPr>
        <w:t>in the</w:t>
      </w:r>
      <w:r w:rsidR="006A2073">
        <w:rPr>
          <w:i/>
        </w:rPr>
        <w:t xml:space="preserve"> outcome</w:t>
      </w:r>
      <w:r w:rsidR="0089073A">
        <w:rPr>
          <w:i/>
        </w:rPr>
        <w:t xml:space="preserve"> for</w:t>
      </w:r>
      <w:r w:rsidR="0010743B">
        <w:rPr>
          <w:i/>
        </w:rPr>
        <w:t xml:space="preserve"> </w:t>
      </w:r>
      <w:r w:rsidR="006A2073">
        <w:rPr>
          <w:i/>
        </w:rPr>
        <w:t>total cost of genetic tests in the intervention and comparator.</w:t>
      </w:r>
      <w:r w:rsidR="0011158F">
        <w:rPr>
          <w:i/>
        </w:rPr>
        <w:t xml:space="preserve"> </w:t>
      </w:r>
    </w:p>
    <w:p w14:paraId="667D45C6" w14:textId="78C7E78D" w:rsidR="00B34ABB" w:rsidRPr="0043009A" w:rsidRDefault="00B34ABB" w:rsidP="0043009A">
      <w:pPr>
        <w:rPr>
          <w:i/>
        </w:rPr>
      </w:pPr>
      <w:r w:rsidRPr="0043009A">
        <w:rPr>
          <w:i/>
        </w:rPr>
        <w:t>PASC advised to remove ‘test turn-around time (TAT) of WGTS/CGP’ as outcomes</w:t>
      </w:r>
      <w:r w:rsidRPr="0043009A">
        <w:rPr>
          <w:rFonts w:hint="eastAsia"/>
          <w:i/>
        </w:rPr>
        <w:t>.</w:t>
      </w:r>
    </w:p>
    <w:p w14:paraId="6EEAA0F5" w14:textId="77777777" w:rsidR="00B34ABB" w:rsidRPr="0043009A" w:rsidRDefault="00B34ABB" w:rsidP="0043009A">
      <w:pPr>
        <w:rPr>
          <w:i/>
        </w:rPr>
      </w:pPr>
      <w:r w:rsidRPr="0043009A">
        <w:rPr>
          <w:rFonts w:hint="eastAsia"/>
          <w:i/>
        </w:rPr>
        <w:lastRenderedPageBreak/>
        <w:t xml:space="preserve">PASC </w:t>
      </w:r>
      <w:r w:rsidRPr="0043009A">
        <w:rPr>
          <w:i/>
        </w:rPr>
        <w:t>queried</w:t>
      </w:r>
      <w:r w:rsidRPr="0043009A">
        <w:rPr>
          <w:rFonts w:hint="eastAsia"/>
          <w:i/>
        </w:rPr>
        <w:t xml:space="preserve"> the meaning of</w:t>
      </w:r>
      <w:r w:rsidRPr="0043009A">
        <w:rPr>
          <w:i/>
        </w:rPr>
        <w:t xml:space="preserve"> an</w:t>
      </w:r>
      <w:r w:rsidRPr="0043009A">
        <w:rPr>
          <w:rFonts w:hint="eastAsia"/>
          <w:i/>
        </w:rPr>
        <w:t xml:space="preserve"> </w:t>
      </w:r>
      <w:r w:rsidRPr="0043009A">
        <w:rPr>
          <w:i/>
        </w:rPr>
        <w:t>‘actionable variant’</w:t>
      </w:r>
      <w:r w:rsidRPr="0043009A">
        <w:rPr>
          <w:rFonts w:hint="eastAsia"/>
          <w:i/>
        </w:rPr>
        <w:t xml:space="preserve"> and suggested the applicant explore clear evidence of the </w:t>
      </w:r>
      <w:r w:rsidRPr="0043009A">
        <w:rPr>
          <w:i/>
        </w:rPr>
        <w:t>‘actionability’ and h</w:t>
      </w:r>
      <w:r w:rsidRPr="0043009A">
        <w:rPr>
          <w:rFonts w:hint="eastAsia"/>
          <w:i/>
        </w:rPr>
        <w:t>ow the change</w:t>
      </w:r>
      <w:r w:rsidRPr="0043009A">
        <w:rPr>
          <w:i/>
        </w:rPr>
        <w:t>s in outcomes</w:t>
      </w:r>
      <w:r w:rsidRPr="0043009A">
        <w:rPr>
          <w:rFonts w:hint="eastAsia"/>
          <w:i/>
        </w:rPr>
        <w:t xml:space="preserve"> will be quantified for </w:t>
      </w:r>
      <w:r w:rsidRPr="0043009A">
        <w:rPr>
          <w:i/>
        </w:rPr>
        <w:t>health</w:t>
      </w:r>
      <w:r w:rsidRPr="0043009A">
        <w:rPr>
          <w:rFonts w:hint="eastAsia"/>
          <w:i/>
        </w:rPr>
        <w:t xml:space="preserve"> economic modelling.</w:t>
      </w:r>
    </w:p>
    <w:p w14:paraId="4E9A5B17" w14:textId="69A12E63" w:rsidR="00B34ABB" w:rsidRPr="0043009A" w:rsidRDefault="00B34ABB" w:rsidP="0043009A">
      <w:pPr>
        <w:rPr>
          <w:i/>
        </w:rPr>
      </w:pPr>
      <w:r w:rsidRPr="0043009A">
        <w:rPr>
          <w:rFonts w:hint="eastAsia"/>
          <w:i/>
        </w:rPr>
        <w:t>PASC proposed that safety</w:t>
      </w:r>
      <w:r w:rsidRPr="0043009A">
        <w:rPr>
          <w:i/>
        </w:rPr>
        <w:t xml:space="preserve"> outcomes also</w:t>
      </w:r>
      <w:r w:rsidRPr="0043009A">
        <w:rPr>
          <w:rFonts w:hint="eastAsia"/>
          <w:i/>
        </w:rPr>
        <w:t xml:space="preserve"> include misclassification of </w:t>
      </w:r>
      <w:r w:rsidRPr="0043009A">
        <w:rPr>
          <w:i/>
        </w:rPr>
        <w:t xml:space="preserve">cancers, particularly </w:t>
      </w:r>
      <w:r w:rsidRPr="0043009A">
        <w:rPr>
          <w:rFonts w:hint="eastAsia"/>
          <w:i/>
        </w:rPr>
        <w:t>rare cancer</w:t>
      </w:r>
      <w:r w:rsidRPr="0043009A">
        <w:rPr>
          <w:i/>
        </w:rPr>
        <w:t>s</w:t>
      </w:r>
      <w:r w:rsidRPr="0043009A">
        <w:rPr>
          <w:rFonts w:hint="eastAsia"/>
          <w:i/>
        </w:rPr>
        <w:t>.</w:t>
      </w:r>
    </w:p>
    <w:p w14:paraId="250E1A36" w14:textId="473ECDC8" w:rsidR="00BD640C" w:rsidRDefault="00BD640C" w:rsidP="0043009A">
      <w:pPr>
        <w:rPr>
          <w:i/>
        </w:rPr>
      </w:pPr>
      <w:r>
        <w:rPr>
          <w:i/>
        </w:rPr>
        <w:t>Population 2 (cascade testing population):</w:t>
      </w:r>
    </w:p>
    <w:p w14:paraId="73A6F1CB" w14:textId="2586FE62" w:rsidR="00BD640C" w:rsidRPr="001C5E5A" w:rsidRDefault="001C5E5A" w:rsidP="0043009A">
      <w:pPr>
        <w:rPr>
          <w:i/>
        </w:rPr>
      </w:pPr>
      <w:r w:rsidRPr="001C5E5A">
        <w:rPr>
          <w:i/>
        </w:rPr>
        <w:t>PASC considered the following to be the appropriate outcomes for Population 2:</w:t>
      </w:r>
    </w:p>
    <w:p w14:paraId="1E0B4B0F" w14:textId="5F112ABE" w:rsidR="001C5E5A" w:rsidRPr="001C5E5A" w:rsidRDefault="001C5E5A" w:rsidP="001C5E5A">
      <w:pPr>
        <w:pStyle w:val="TableText0"/>
        <w:numPr>
          <w:ilvl w:val="0"/>
          <w:numId w:val="33"/>
        </w:numPr>
        <w:spacing w:before="120" w:after="160" w:line="259" w:lineRule="auto"/>
        <w:contextualSpacing/>
        <w:rPr>
          <w:rFonts w:asciiTheme="minorHAnsi" w:hAnsiTheme="minorHAnsi" w:cstheme="minorHAnsi"/>
          <w:i/>
          <w:iCs/>
          <w:sz w:val="22"/>
        </w:rPr>
      </w:pPr>
      <w:r w:rsidRPr="001C5E5A">
        <w:rPr>
          <w:rFonts w:asciiTheme="minorHAnsi" w:hAnsiTheme="minorHAnsi" w:cstheme="minorHAnsi"/>
          <w:i/>
          <w:iCs/>
          <w:sz w:val="22"/>
        </w:rPr>
        <w:t>Uptake of cascade testing</w:t>
      </w:r>
      <w:r w:rsidR="00D8706B">
        <w:rPr>
          <w:rFonts w:asciiTheme="minorHAnsi" w:hAnsiTheme="minorHAnsi" w:cstheme="minorHAnsi"/>
          <w:i/>
          <w:iCs/>
          <w:sz w:val="22"/>
        </w:rPr>
        <w:t xml:space="preserve"> </w:t>
      </w:r>
      <w:r w:rsidR="00D8706B" w:rsidRPr="000162F2">
        <w:rPr>
          <w:rFonts w:asciiTheme="minorHAnsi" w:hAnsiTheme="minorHAnsi"/>
          <w:i/>
          <w:sz w:val="22"/>
        </w:rPr>
        <w:t>per germline pathogenic variant identified</w:t>
      </w:r>
    </w:p>
    <w:p w14:paraId="324B3AB1" w14:textId="77777777" w:rsidR="001C5E5A" w:rsidRPr="001C5E5A" w:rsidRDefault="001C5E5A" w:rsidP="001C5E5A">
      <w:pPr>
        <w:pStyle w:val="TableText0"/>
        <w:numPr>
          <w:ilvl w:val="0"/>
          <w:numId w:val="33"/>
        </w:numPr>
        <w:spacing w:before="120" w:after="160" w:line="259" w:lineRule="auto"/>
        <w:contextualSpacing/>
        <w:rPr>
          <w:rFonts w:asciiTheme="minorHAnsi" w:hAnsiTheme="minorHAnsi" w:cstheme="minorHAnsi"/>
          <w:i/>
          <w:iCs/>
          <w:sz w:val="22"/>
        </w:rPr>
      </w:pPr>
      <w:r w:rsidRPr="001C5E5A">
        <w:rPr>
          <w:rFonts w:asciiTheme="minorHAnsi" w:hAnsiTheme="minorHAnsi" w:cstheme="minorHAnsi"/>
          <w:i/>
          <w:iCs/>
          <w:sz w:val="22"/>
        </w:rPr>
        <w:t>Diagnostic yield</w:t>
      </w:r>
    </w:p>
    <w:p w14:paraId="0B1773A4" w14:textId="77777777" w:rsidR="001C5E5A" w:rsidRPr="001C5E5A" w:rsidRDefault="001C5E5A" w:rsidP="001C5E5A">
      <w:pPr>
        <w:pStyle w:val="TableText0"/>
        <w:numPr>
          <w:ilvl w:val="0"/>
          <w:numId w:val="33"/>
        </w:numPr>
        <w:spacing w:before="120" w:after="160" w:line="259" w:lineRule="auto"/>
        <w:contextualSpacing/>
        <w:rPr>
          <w:rFonts w:asciiTheme="minorHAnsi" w:hAnsiTheme="minorHAnsi" w:cstheme="minorHAnsi"/>
          <w:i/>
          <w:iCs/>
          <w:sz w:val="22"/>
        </w:rPr>
      </w:pPr>
      <w:r w:rsidRPr="001C5E5A">
        <w:rPr>
          <w:rFonts w:asciiTheme="minorHAnsi" w:hAnsiTheme="minorHAnsi" w:cstheme="minorHAnsi"/>
          <w:i/>
          <w:iCs/>
          <w:sz w:val="22"/>
        </w:rPr>
        <w:t>Impact on change in management</w:t>
      </w:r>
    </w:p>
    <w:p w14:paraId="401FC929" w14:textId="77777777" w:rsidR="001C5E5A" w:rsidRPr="001C5E5A" w:rsidRDefault="001C5E5A" w:rsidP="004A55F0">
      <w:pPr>
        <w:pStyle w:val="TableText0"/>
        <w:numPr>
          <w:ilvl w:val="0"/>
          <w:numId w:val="33"/>
        </w:numPr>
        <w:spacing w:before="120" w:after="160" w:line="259" w:lineRule="auto"/>
        <w:contextualSpacing/>
        <w:rPr>
          <w:rFonts w:asciiTheme="minorHAnsi" w:hAnsiTheme="minorHAnsi" w:cstheme="minorHAnsi"/>
          <w:i/>
          <w:iCs/>
          <w:sz w:val="22"/>
        </w:rPr>
      </w:pPr>
      <w:r w:rsidRPr="001C5E5A">
        <w:rPr>
          <w:rFonts w:asciiTheme="minorHAnsi" w:hAnsiTheme="minorHAnsi" w:cstheme="minorHAnsi"/>
          <w:i/>
          <w:iCs/>
          <w:sz w:val="22"/>
        </w:rPr>
        <w:t>Value of knowing</w:t>
      </w:r>
    </w:p>
    <w:p w14:paraId="2C4902FC" w14:textId="530D4BBF" w:rsidR="001C5E5A" w:rsidRPr="001C5E5A" w:rsidRDefault="001C5E5A" w:rsidP="001C5E5A">
      <w:pPr>
        <w:pStyle w:val="TableText0"/>
        <w:numPr>
          <w:ilvl w:val="0"/>
          <w:numId w:val="33"/>
        </w:numPr>
        <w:spacing w:before="120" w:after="160" w:line="259" w:lineRule="auto"/>
        <w:contextualSpacing/>
        <w:rPr>
          <w:rFonts w:asciiTheme="minorHAnsi" w:hAnsiTheme="minorHAnsi" w:cstheme="minorHAnsi"/>
          <w:i/>
          <w:iCs/>
          <w:sz w:val="22"/>
        </w:rPr>
      </w:pPr>
      <w:r w:rsidRPr="001C5E5A">
        <w:rPr>
          <w:rFonts w:asciiTheme="minorHAnsi" w:hAnsiTheme="minorHAnsi" w:cstheme="minorHAnsi"/>
          <w:i/>
          <w:iCs/>
          <w:sz w:val="22"/>
        </w:rPr>
        <w:t>Cost per pathogenic/likely pathogenic germline variant identified</w:t>
      </w:r>
    </w:p>
    <w:p w14:paraId="4BBF84CB" w14:textId="69EA2E0B" w:rsidR="009B31CC" w:rsidRPr="004E3ABF" w:rsidRDefault="009B31CC" w:rsidP="00711736">
      <w:pPr>
        <w:pStyle w:val="Heading2"/>
        <w:spacing w:line="276" w:lineRule="auto"/>
      </w:pPr>
      <w:r w:rsidRPr="00490FBB">
        <w:t>Assessment framework (for investigative technologies)</w:t>
      </w:r>
    </w:p>
    <w:p w14:paraId="5D06410C" w14:textId="2118E662" w:rsidR="00861DA4" w:rsidRDefault="001E233C" w:rsidP="002A587A">
      <w:pPr>
        <w:rPr>
          <w:lang w:eastAsia="zh-CN"/>
        </w:rPr>
      </w:pPr>
      <w:r w:rsidRPr="001E233C">
        <w:rPr>
          <w:b/>
          <w:bCs/>
          <w:i/>
          <w:iCs/>
          <w:lang w:eastAsia="zh-CN"/>
        </w:rPr>
        <w:fldChar w:fldCharType="begin"/>
      </w:r>
      <w:r w:rsidRPr="001E233C">
        <w:rPr>
          <w:b/>
          <w:bCs/>
          <w:i/>
          <w:iCs/>
          <w:lang w:eastAsia="zh-CN"/>
        </w:rPr>
        <w:instrText xml:space="preserve"> </w:instrText>
      </w:r>
      <w:r w:rsidRPr="001E233C">
        <w:rPr>
          <w:rFonts w:hint="eastAsia"/>
          <w:b/>
          <w:bCs/>
          <w:i/>
          <w:iCs/>
          <w:lang w:eastAsia="zh-CN"/>
        </w:rPr>
        <w:instrText>REF _Ref68327680 \h</w:instrText>
      </w:r>
      <w:r w:rsidRPr="001E233C">
        <w:rPr>
          <w:b/>
          <w:bCs/>
          <w:i/>
          <w:iCs/>
          <w:lang w:eastAsia="zh-CN"/>
        </w:rPr>
        <w:instrText xml:space="preserve">  \* MERGEFORMAT </w:instrText>
      </w:r>
      <w:r w:rsidRPr="001E233C">
        <w:rPr>
          <w:b/>
          <w:bCs/>
          <w:i/>
          <w:iCs/>
          <w:lang w:eastAsia="zh-CN"/>
        </w:rPr>
      </w:r>
      <w:r w:rsidRPr="001E233C">
        <w:rPr>
          <w:b/>
          <w:bCs/>
          <w:i/>
          <w:iCs/>
          <w:lang w:eastAsia="zh-CN"/>
        </w:rPr>
        <w:fldChar w:fldCharType="separate"/>
      </w:r>
      <w:r w:rsidR="00097BDB" w:rsidRPr="00097BDB">
        <w:rPr>
          <w:b/>
          <w:bCs/>
          <w:i/>
          <w:iCs/>
        </w:rPr>
        <w:t>Figure 1</w:t>
      </w:r>
      <w:r w:rsidRPr="001E233C">
        <w:rPr>
          <w:b/>
          <w:bCs/>
          <w:i/>
          <w:iCs/>
          <w:lang w:eastAsia="zh-CN"/>
        </w:rPr>
        <w:fldChar w:fldCharType="end"/>
      </w:r>
      <w:r>
        <w:rPr>
          <w:lang w:eastAsia="zh-CN"/>
        </w:rPr>
        <w:t xml:space="preserve"> </w:t>
      </w:r>
      <w:r w:rsidR="00865D2F">
        <w:rPr>
          <w:lang w:eastAsia="zh-CN"/>
        </w:rPr>
        <w:t xml:space="preserve">provides the assessment framework for genomic testing </w:t>
      </w:r>
      <w:r w:rsidR="00B06057">
        <w:rPr>
          <w:lang w:eastAsia="zh-CN"/>
        </w:rPr>
        <w:t xml:space="preserve">in CUP. </w:t>
      </w:r>
    </w:p>
    <w:p w14:paraId="7C77147A" w14:textId="304BA462" w:rsidR="00635127" w:rsidRPr="00635127" w:rsidRDefault="00635127" w:rsidP="00635127">
      <w:pPr>
        <w:pStyle w:val="Caption"/>
        <w:spacing w:line="276" w:lineRule="auto"/>
      </w:pPr>
      <w:bookmarkStart w:id="3" w:name="_Ref68327593"/>
      <w:bookmarkStart w:id="4" w:name="_Ref68327680"/>
      <w:r>
        <w:t>Figure</w:t>
      </w:r>
      <w:bookmarkEnd w:id="3"/>
      <w:r>
        <w:t> </w:t>
      </w:r>
      <w:r>
        <w:fldChar w:fldCharType="begin"/>
      </w:r>
      <w:r>
        <w:instrText xml:space="preserve"> SEQ Figure \* ARABIC </w:instrText>
      </w:r>
      <w:r>
        <w:fldChar w:fldCharType="separate"/>
      </w:r>
      <w:r w:rsidR="00DB660E">
        <w:rPr>
          <w:noProof/>
        </w:rPr>
        <w:t>1</w:t>
      </w:r>
      <w:r>
        <w:fldChar w:fldCharType="end"/>
      </w:r>
      <w:bookmarkEnd w:id="4"/>
      <w:r>
        <w:t>: A</w:t>
      </w:r>
      <w:r w:rsidRPr="00490FBB">
        <w:t xml:space="preserve">ssessment framework showing links from </w:t>
      </w:r>
      <w:r w:rsidR="007D5604">
        <w:t xml:space="preserve">CUP </w:t>
      </w:r>
      <w:r w:rsidRPr="00490FBB">
        <w:t>test population to health outcomes</w:t>
      </w:r>
    </w:p>
    <w:p w14:paraId="53FC5F78" w14:textId="1C6971EF" w:rsidR="005F1DCD" w:rsidRPr="005F1DCD" w:rsidRDefault="00800331" w:rsidP="005F1DCD">
      <w:pPr>
        <w:keepNext/>
      </w:pPr>
      <w:r w:rsidRPr="00800331">
        <w:rPr>
          <w:noProof/>
        </w:rPr>
        <w:drawing>
          <wp:inline distT="0" distB="0" distL="0" distR="0" wp14:anchorId="14449E57" wp14:editId="1FD946CA">
            <wp:extent cx="6083935" cy="2986405"/>
            <wp:effectExtent l="0" t="0" r="0" b="4445"/>
            <wp:docPr id="677522711" name="Picture 1" descr="Assessment framework showing links from test population to health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22711" name="Picture 1" descr="Assessment framework showing links from test population to health outcomes"/>
                    <pic:cNvPicPr/>
                  </pic:nvPicPr>
                  <pic:blipFill>
                    <a:blip r:embed="rId7"/>
                    <a:stretch>
                      <a:fillRect/>
                    </a:stretch>
                  </pic:blipFill>
                  <pic:spPr>
                    <a:xfrm>
                      <a:off x="0" y="0"/>
                      <a:ext cx="6083935" cy="2986405"/>
                    </a:xfrm>
                    <a:prstGeom prst="rect">
                      <a:avLst/>
                    </a:prstGeom>
                  </pic:spPr>
                </pic:pic>
              </a:graphicData>
            </a:graphic>
          </wp:inline>
        </w:drawing>
      </w:r>
    </w:p>
    <w:p w14:paraId="6A655D0E" w14:textId="6B48704F" w:rsidR="007D3E13" w:rsidRDefault="008D6F4A" w:rsidP="00711736">
      <w:pPr>
        <w:pStyle w:val="Tablenotes"/>
        <w:keepLines/>
        <w:spacing w:line="276" w:lineRule="auto"/>
        <w:rPr>
          <w:szCs w:val="18"/>
        </w:rPr>
      </w:pPr>
      <w:r w:rsidRPr="00A223E0">
        <w:rPr>
          <w:rStyle w:val="TablenotesChar"/>
          <w:rFonts w:eastAsia="SimSun"/>
        </w:rPr>
        <w:t>CGP=comprehensive genomic profiling;</w:t>
      </w:r>
      <w:r>
        <w:rPr>
          <w:rStyle w:val="TablenotesChar"/>
          <w:rFonts w:eastAsia="SimSun"/>
        </w:rPr>
        <w:t xml:space="preserve"> </w:t>
      </w:r>
      <w:r w:rsidR="007D3E13">
        <w:rPr>
          <w:rStyle w:val="TablenotesChar"/>
          <w:rFonts w:eastAsia="SimSun"/>
        </w:rPr>
        <w:t>CUP=cancer of unknown primary</w:t>
      </w:r>
      <w:r w:rsidR="007D3E13">
        <w:rPr>
          <w:lang w:eastAsia="zh-CN"/>
        </w:rPr>
        <w:t>; HRQ</w:t>
      </w:r>
      <w:r w:rsidR="005A2377">
        <w:rPr>
          <w:lang w:eastAsia="zh-CN"/>
        </w:rPr>
        <w:t>o</w:t>
      </w:r>
      <w:r w:rsidR="007D3E13">
        <w:rPr>
          <w:lang w:eastAsia="zh-CN"/>
        </w:rPr>
        <w:t>L=</w:t>
      </w:r>
      <w:r w:rsidR="007D3E13">
        <w:t xml:space="preserve">health-related quality of life; </w:t>
      </w:r>
      <w:r w:rsidR="007D3E13">
        <w:rPr>
          <w:szCs w:val="18"/>
        </w:rPr>
        <w:t>TOO=</w:t>
      </w:r>
      <w:r w:rsidR="007D3E13" w:rsidRPr="007D3E13">
        <w:rPr>
          <w:lang w:eastAsia="zh-CN"/>
        </w:rPr>
        <w:t xml:space="preserve"> </w:t>
      </w:r>
      <w:r w:rsidR="007D3E13">
        <w:rPr>
          <w:lang w:eastAsia="zh-CN"/>
        </w:rPr>
        <w:t>tissue of origin</w:t>
      </w:r>
      <w:r>
        <w:rPr>
          <w:lang w:eastAsia="zh-CN"/>
        </w:rPr>
        <w:t xml:space="preserve">; </w:t>
      </w:r>
      <w:r w:rsidRPr="00A223E0">
        <w:rPr>
          <w:rStyle w:val="TablenotesChar"/>
          <w:rFonts w:eastAsia="SimSun"/>
        </w:rPr>
        <w:t>WGTS=whole genome and transcriptome sequencing.</w:t>
      </w:r>
    </w:p>
    <w:p w14:paraId="4A10518A" w14:textId="5977BD47" w:rsidR="00BC6C31" w:rsidRDefault="00404B3C" w:rsidP="002C257F">
      <w:pPr>
        <w:pStyle w:val="Tablenotes"/>
        <w:keepLines/>
        <w:spacing w:after="200" w:line="276" w:lineRule="auto"/>
        <w:rPr>
          <w:szCs w:val="18"/>
        </w:rPr>
      </w:pPr>
      <w:r>
        <w:rPr>
          <w:szCs w:val="18"/>
        </w:rPr>
        <w:t>N</w:t>
      </w:r>
      <w:r w:rsidR="00C40CC4" w:rsidRPr="00C40CC4">
        <w:rPr>
          <w:szCs w:val="18"/>
        </w:rPr>
        <w:t>otes: 1: direct from</w:t>
      </w:r>
      <w:r>
        <w:rPr>
          <w:szCs w:val="18"/>
        </w:rPr>
        <w:t>-</w:t>
      </w:r>
      <w:r w:rsidR="00C40CC4" w:rsidRPr="00C40CC4">
        <w:rPr>
          <w:szCs w:val="18"/>
        </w:rPr>
        <w:t>test</w:t>
      </w:r>
      <w:r>
        <w:rPr>
          <w:szCs w:val="18"/>
        </w:rPr>
        <w:t>-</w:t>
      </w:r>
      <w:r w:rsidR="00C40CC4" w:rsidRPr="00C40CC4">
        <w:rPr>
          <w:szCs w:val="18"/>
        </w:rPr>
        <w:t>to</w:t>
      </w:r>
      <w:r>
        <w:rPr>
          <w:szCs w:val="18"/>
        </w:rPr>
        <w:t>-</w:t>
      </w:r>
      <w:r w:rsidR="00C40CC4" w:rsidRPr="00C40CC4">
        <w:rPr>
          <w:szCs w:val="18"/>
        </w:rPr>
        <w:t>health</w:t>
      </w:r>
      <w:r>
        <w:rPr>
          <w:szCs w:val="18"/>
        </w:rPr>
        <w:t>-</w:t>
      </w:r>
      <w:r w:rsidR="00C40CC4" w:rsidRPr="00C40CC4">
        <w:rPr>
          <w:szCs w:val="18"/>
        </w:rPr>
        <w:t xml:space="preserve">outcomes evidence; 2: test </w:t>
      </w:r>
      <w:r w:rsidR="007E46D4">
        <w:rPr>
          <w:szCs w:val="18"/>
        </w:rPr>
        <w:t>performance</w:t>
      </w:r>
      <w:r w:rsidR="00C40CC4" w:rsidRPr="00C40CC4">
        <w:rPr>
          <w:szCs w:val="18"/>
        </w:rPr>
        <w:t xml:space="preserve">; 3: change in diagnosis/treatment/management; 4: influence of the change in management on health outcomes; 5: </w:t>
      </w:r>
      <w:r w:rsidR="007D3E13">
        <w:rPr>
          <w:szCs w:val="18"/>
        </w:rPr>
        <w:t>p</w:t>
      </w:r>
      <w:r w:rsidR="007D3E13" w:rsidRPr="007D3E13">
        <w:rPr>
          <w:szCs w:val="18"/>
        </w:rPr>
        <w:t>otential harm due to change in management</w:t>
      </w:r>
      <w:r w:rsidR="00FB2863">
        <w:rPr>
          <w:szCs w:val="18"/>
        </w:rPr>
        <w:t xml:space="preserve">; </w:t>
      </w:r>
      <w:r w:rsidR="00DB660E">
        <w:rPr>
          <w:szCs w:val="18"/>
        </w:rPr>
        <w:t>6</w:t>
      </w:r>
      <w:r w:rsidR="000428AF">
        <w:rPr>
          <w:szCs w:val="18"/>
        </w:rPr>
        <w:t xml:space="preserve">: </w:t>
      </w:r>
      <w:r w:rsidR="00C40CC4" w:rsidRPr="00C40CC4">
        <w:rPr>
          <w:szCs w:val="18"/>
        </w:rPr>
        <w:t>adverse events due to t</w:t>
      </w:r>
      <w:r w:rsidR="000F7A37">
        <w:rPr>
          <w:szCs w:val="18"/>
        </w:rPr>
        <w:t>esting</w:t>
      </w:r>
      <w:r w:rsidR="009A190F">
        <w:rPr>
          <w:szCs w:val="18"/>
        </w:rPr>
        <w:t xml:space="preserve">; </w:t>
      </w:r>
      <w:r w:rsidR="00DB660E">
        <w:rPr>
          <w:szCs w:val="18"/>
        </w:rPr>
        <w:t>7</w:t>
      </w:r>
      <w:r w:rsidR="00DF4212">
        <w:rPr>
          <w:szCs w:val="18"/>
        </w:rPr>
        <w:t xml:space="preserve">: </w:t>
      </w:r>
      <w:r w:rsidR="009A190F">
        <w:rPr>
          <w:szCs w:val="18"/>
        </w:rPr>
        <w:t>value of knowing</w:t>
      </w:r>
      <w:r w:rsidR="006F43A9">
        <w:rPr>
          <w:szCs w:val="18"/>
        </w:rPr>
        <w:t xml:space="preserve">; </w:t>
      </w:r>
    </w:p>
    <w:p w14:paraId="79E9707B" w14:textId="501DEDEA" w:rsidR="000242C6" w:rsidRDefault="000242C6" w:rsidP="002C257F">
      <w:r>
        <w:t xml:space="preserve">Assessment questions </w:t>
      </w:r>
      <w:r w:rsidR="00D12EF2">
        <w:t>linked</w:t>
      </w:r>
      <w:r>
        <w:t xml:space="preserve"> to the assessment framework:</w:t>
      </w:r>
    </w:p>
    <w:p w14:paraId="2FFAA206" w14:textId="21F7FDC2" w:rsidR="000242C6" w:rsidRDefault="000242C6" w:rsidP="00FB0D9E">
      <w:pPr>
        <w:pStyle w:val="ListParagraph"/>
        <w:numPr>
          <w:ilvl w:val="0"/>
          <w:numId w:val="5"/>
        </w:numPr>
      </w:pPr>
      <w:r>
        <w:t xml:space="preserve">What is the comparative effectiveness of </w:t>
      </w:r>
      <w:r w:rsidR="000C4C6C">
        <w:t>WGTS or CGP</w:t>
      </w:r>
      <w:r>
        <w:t xml:space="preserve"> testing versus no </w:t>
      </w:r>
      <w:r w:rsidR="000C4C6C">
        <w:t xml:space="preserve">WGTS or CGP </w:t>
      </w:r>
      <w:r>
        <w:t>testing in patients with CUP</w:t>
      </w:r>
      <w:r w:rsidR="007B2682">
        <w:rPr>
          <w:rFonts w:eastAsiaTheme="minorEastAsia" w:hint="eastAsia"/>
        </w:rPr>
        <w:t xml:space="preserve">, where direct evidence linking testing to health outcomes is </w:t>
      </w:r>
      <w:r w:rsidR="007B2682">
        <w:rPr>
          <w:rFonts w:eastAsiaTheme="minorEastAsia"/>
        </w:rPr>
        <w:t>available</w:t>
      </w:r>
      <w:r>
        <w:t>?</w:t>
      </w:r>
    </w:p>
    <w:p w14:paraId="6DE8BA75" w14:textId="1E99D31F" w:rsidR="000242C6" w:rsidRDefault="000242C6" w:rsidP="00FB0D9E">
      <w:pPr>
        <w:pStyle w:val="ListParagraph"/>
        <w:numPr>
          <w:ilvl w:val="0"/>
          <w:numId w:val="5"/>
        </w:numPr>
      </w:pPr>
      <w:r>
        <w:t xml:space="preserve">What is the diagnostic yield of </w:t>
      </w:r>
      <w:r w:rsidR="00780B66">
        <w:t>genomic testing</w:t>
      </w:r>
      <w:r>
        <w:t xml:space="preserve"> in patients with</w:t>
      </w:r>
      <w:r w:rsidDel="00CE6CA5">
        <w:t xml:space="preserve"> </w:t>
      </w:r>
      <w:r w:rsidR="00780B66" w:rsidDel="00CE6CA5">
        <w:t>CUP</w:t>
      </w:r>
      <w:r>
        <w:t>?</w:t>
      </w:r>
    </w:p>
    <w:p w14:paraId="430291FC" w14:textId="39F5D0E0" w:rsidR="000242C6" w:rsidRDefault="000242C6" w:rsidP="00FB0D9E">
      <w:pPr>
        <w:pStyle w:val="ListParagraph"/>
        <w:numPr>
          <w:ilvl w:val="0"/>
          <w:numId w:val="5"/>
        </w:numPr>
      </w:pPr>
      <w:r>
        <w:t xml:space="preserve">How do the proposed </w:t>
      </w:r>
      <w:r w:rsidR="00DF5160">
        <w:t>ge</w:t>
      </w:r>
      <w:r w:rsidR="005E6DB4">
        <w:t xml:space="preserve">nomic test </w:t>
      </w:r>
      <w:r>
        <w:t>results affect downstream clinical treatment/management and what is the evidence base of the impact?</w:t>
      </w:r>
    </w:p>
    <w:p w14:paraId="7BCE887E" w14:textId="58E82199" w:rsidR="000242C6" w:rsidRDefault="000242C6" w:rsidP="00FB0D9E">
      <w:pPr>
        <w:pStyle w:val="ListParagraph"/>
        <w:numPr>
          <w:ilvl w:val="0"/>
          <w:numId w:val="5"/>
        </w:numPr>
      </w:pPr>
      <w:r>
        <w:lastRenderedPageBreak/>
        <w:t xml:space="preserve">What is the impact of the change in </w:t>
      </w:r>
      <w:r w:rsidR="00BC07D9">
        <w:t>treatment</w:t>
      </w:r>
      <w:r w:rsidR="004C05F2">
        <w:t>/management</w:t>
      </w:r>
      <w:r>
        <w:t xml:space="preserve"> </w:t>
      </w:r>
      <w:r w:rsidR="00406E07">
        <w:t>versus</w:t>
      </w:r>
      <w:r>
        <w:t xml:space="preserve"> no change in </w:t>
      </w:r>
      <w:r w:rsidR="00BC07D9">
        <w:t>treatment</w:t>
      </w:r>
      <w:r w:rsidR="004C05F2">
        <w:t>/management</w:t>
      </w:r>
      <w:r>
        <w:t xml:space="preserve"> on health outcomes such as </w:t>
      </w:r>
      <w:r w:rsidR="00EF41EA">
        <w:t xml:space="preserve">survival, response, </w:t>
      </w:r>
      <w:r>
        <w:t>mortality, morbidit</w:t>
      </w:r>
      <w:r w:rsidR="00A75747">
        <w:t>y</w:t>
      </w:r>
      <w:r>
        <w:t xml:space="preserve"> and </w:t>
      </w:r>
      <w:r w:rsidR="00301DFC">
        <w:t>HRQoL</w:t>
      </w:r>
      <w:r>
        <w:t>?</w:t>
      </w:r>
    </w:p>
    <w:p w14:paraId="0FEE310B" w14:textId="026D5C63" w:rsidR="000242C6" w:rsidRDefault="00D9578A" w:rsidP="00FB0D9E">
      <w:pPr>
        <w:pStyle w:val="ListParagraph"/>
        <w:numPr>
          <w:ilvl w:val="0"/>
          <w:numId w:val="5"/>
        </w:numPr>
      </w:pPr>
      <w:r w:rsidRPr="00D9578A">
        <w:t>What is the impact of the change in t</w:t>
      </w:r>
      <w:r w:rsidR="00BC07D9">
        <w:t>reatment</w:t>
      </w:r>
      <w:r w:rsidR="004C05F2">
        <w:t>/management</w:t>
      </w:r>
      <w:r w:rsidRPr="00D9578A">
        <w:t xml:space="preserve"> versus no change in </w:t>
      </w:r>
      <w:r w:rsidR="00BC07D9">
        <w:t>treatment</w:t>
      </w:r>
      <w:r w:rsidR="004C05F2">
        <w:t>/management</w:t>
      </w:r>
      <w:r w:rsidRPr="00D9578A">
        <w:t xml:space="preserve"> </w:t>
      </w:r>
      <w:r w:rsidR="000242C6">
        <w:t>on safety</w:t>
      </w:r>
      <w:r w:rsidR="00627225">
        <w:t xml:space="preserve"> outcomes</w:t>
      </w:r>
      <w:r w:rsidR="000242C6">
        <w:t xml:space="preserve"> </w:t>
      </w:r>
      <w:r w:rsidR="000C086C">
        <w:t>(</w:t>
      </w:r>
      <w:r w:rsidR="000242C6">
        <w:t>adverse events</w:t>
      </w:r>
      <w:r w:rsidR="005A2F3D">
        <w:t xml:space="preserve"> of treatment</w:t>
      </w:r>
      <w:r w:rsidR="000C086C">
        <w:t>)</w:t>
      </w:r>
      <w:r w:rsidR="000242C6">
        <w:t>?</w:t>
      </w:r>
    </w:p>
    <w:p w14:paraId="2B1AB929" w14:textId="176B8954" w:rsidR="000242C6" w:rsidRDefault="000242C6" w:rsidP="00FB0D9E">
      <w:pPr>
        <w:pStyle w:val="ListParagraph"/>
        <w:numPr>
          <w:ilvl w:val="0"/>
          <w:numId w:val="5"/>
        </w:numPr>
      </w:pPr>
      <w:r>
        <w:t>What is the comparative safety</w:t>
      </w:r>
      <w:r w:rsidR="003A4AD9">
        <w:t xml:space="preserve"> (e.g. test-related adverse events)</w:t>
      </w:r>
      <w:r>
        <w:t xml:space="preserve"> of </w:t>
      </w:r>
      <w:r w:rsidR="000C4C6C">
        <w:t>WGTS or CGP</w:t>
      </w:r>
      <w:r w:rsidR="00F943F7">
        <w:t xml:space="preserve"> testing</w:t>
      </w:r>
      <w:r>
        <w:t xml:space="preserve"> </w:t>
      </w:r>
      <w:r w:rsidR="004A70A4">
        <w:br/>
      </w:r>
      <w:r>
        <w:t xml:space="preserve">(pre-treatment or </w:t>
      </w:r>
      <w:r w:rsidR="00557516">
        <w:t xml:space="preserve">at </w:t>
      </w:r>
      <w:r>
        <w:t xml:space="preserve">treatment commencement) </w:t>
      </w:r>
      <w:r w:rsidR="006C2B44">
        <w:t>versus</w:t>
      </w:r>
      <w:r>
        <w:t xml:space="preserve"> no </w:t>
      </w:r>
      <w:r w:rsidR="000C4C6C">
        <w:t xml:space="preserve">WGTS or CGP </w:t>
      </w:r>
      <w:r w:rsidR="00F943F7">
        <w:t>testing</w:t>
      </w:r>
      <w:r>
        <w:t>?</w:t>
      </w:r>
    </w:p>
    <w:p w14:paraId="18DF1D94" w14:textId="1919297E" w:rsidR="00A76E0A" w:rsidRDefault="00623A51" w:rsidP="00FB0D9E">
      <w:pPr>
        <w:pStyle w:val="ListParagraph"/>
        <w:numPr>
          <w:ilvl w:val="0"/>
          <w:numId w:val="5"/>
        </w:numPr>
      </w:pPr>
      <w:r>
        <w:t>What beneficial outcomes does the availability of information f</w:t>
      </w:r>
      <w:r w:rsidR="00D5189F">
        <w:t xml:space="preserve">rom WGTS or CGP testing </w:t>
      </w:r>
      <w:r w:rsidR="00784F33">
        <w:t xml:space="preserve">versus no WGTS or CGP testing have on outcomes </w:t>
      </w:r>
      <w:r w:rsidR="00242216">
        <w:t>related to value of knowing?</w:t>
      </w:r>
      <w:r w:rsidR="006F25E9">
        <w:t xml:space="preserve"> </w:t>
      </w:r>
    </w:p>
    <w:p w14:paraId="7D804096" w14:textId="76667AD7" w:rsidR="00167E05" w:rsidRDefault="00167E05" w:rsidP="008220CD">
      <w:pPr>
        <w:rPr>
          <w:i/>
          <w:iCs/>
        </w:rPr>
      </w:pPr>
      <w:r w:rsidRPr="008220CD">
        <w:rPr>
          <w:i/>
          <w:iCs/>
        </w:rPr>
        <w:t>PASC recognised</w:t>
      </w:r>
      <w:r w:rsidR="00C14F32">
        <w:rPr>
          <w:i/>
          <w:iCs/>
        </w:rPr>
        <w:t xml:space="preserve"> the need for cascade test</w:t>
      </w:r>
      <w:r w:rsidR="00DD3F97">
        <w:rPr>
          <w:i/>
          <w:iCs/>
        </w:rPr>
        <w:t>ing in biological relatives if</w:t>
      </w:r>
      <w:r w:rsidRPr="008220CD">
        <w:rPr>
          <w:i/>
          <w:iCs/>
        </w:rPr>
        <w:t xml:space="preserve"> </w:t>
      </w:r>
      <w:r w:rsidR="00DD3F97">
        <w:rPr>
          <w:i/>
          <w:iCs/>
        </w:rPr>
        <w:t xml:space="preserve">pathogenic or likely pathogenic germline variants associated with cancer are identified in the proband during </w:t>
      </w:r>
      <w:r w:rsidR="007A75C7">
        <w:rPr>
          <w:i/>
          <w:iCs/>
        </w:rPr>
        <w:t xml:space="preserve">WGTS or CGP testing. </w:t>
      </w:r>
    </w:p>
    <w:p w14:paraId="701BA0B1" w14:textId="08AE1415" w:rsidR="00FF5D6A" w:rsidRPr="009B14F9" w:rsidRDefault="00FF5D6A" w:rsidP="008220CD">
      <w:r>
        <w:fldChar w:fldCharType="begin"/>
      </w:r>
      <w:r>
        <w:instrText xml:space="preserve"> REF _Ref219445295 \h </w:instrText>
      </w:r>
      <w:r>
        <w:fldChar w:fldCharType="separate"/>
      </w:r>
      <w:r>
        <w:t xml:space="preserve">Figure </w:t>
      </w:r>
      <w:r>
        <w:rPr>
          <w:noProof/>
        </w:rPr>
        <w:t>2</w:t>
      </w:r>
      <w:r>
        <w:fldChar w:fldCharType="end"/>
      </w:r>
      <w:r>
        <w:t xml:space="preserve"> provides the assessment framework for cascade testing.</w:t>
      </w:r>
    </w:p>
    <w:p w14:paraId="374EB6D0" w14:textId="6FF389B6" w:rsidR="00DB660E" w:rsidRDefault="00DB660E" w:rsidP="00211641">
      <w:pPr>
        <w:pStyle w:val="Caption"/>
        <w:rPr>
          <w:lang w:val="en-AU"/>
        </w:rPr>
      </w:pPr>
      <w:bookmarkStart w:id="5" w:name="_Ref219445295"/>
      <w:r>
        <w:t xml:space="preserve">Figure </w:t>
      </w:r>
      <w:r>
        <w:fldChar w:fldCharType="begin"/>
      </w:r>
      <w:r>
        <w:instrText xml:space="preserve"> SEQ Figure \* ARABIC </w:instrText>
      </w:r>
      <w:r>
        <w:fldChar w:fldCharType="separate"/>
      </w:r>
      <w:r>
        <w:rPr>
          <w:noProof/>
        </w:rPr>
        <w:t>2</w:t>
      </w:r>
      <w:r>
        <w:fldChar w:fldCharType="end"/>
      </w:r>
      <w:bookmarkEnd w:id="5"/>
      <w:r w:rsidR="00C06CDD">
        <w:t>:</w:t>
      </w:r>
      <w:r w:rsidR="00A75665">
        <w:t xml:space="preserve"> </w:t>
      </w:r>
      <w:r w:rsidR="00A75665" w:rsidRPr="00A75665">
        <w:rPr>
          <w:lang w:val="en-AU"/>
        </w:rPr>
        <w:t>Assessment framework showing the links from the test population to clinical outcomes for cascade testing</w:t>
      </w:r>
    </w:p>
    <w:p w14:paraId="7C09B85E" w14:textId="3B18BE92" w:rsidR="00365048" w:rsidRPr="00365048" w:rsidRDefault="008637C8" w:rsidP="00365048">
      <w:pPr>
        <w:rPr>
          <w:lang w:eastAsia="ja-JP"/>
        </w:rPr>
      </w:pPr>
      <w:r w:rsidRPr="008637C8">
        <w:rPr>
          <w:noProof/>
          <w:lang w:eastAsia="ja-JP"/>
        </w:rPr>
        <w:drawing>
          <wp:inline distT="0" distB="0" distL="0" distR="0" wp14:anchorId="0F33B582" wp14:editId="03F0C28F">
            <wp:extent cx="6083935" cy="2868295"/>
            <wp:effectExtent l="0" t="0" r="0" b="8255"/>
            <wp:docPr id="2058822225" name="Picture 1" descr="Assessment framework showing the links from the test population to clinical outcomes for cascade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22225" name="Picture 1" descr="Assessment framework showing the links from the test population to clinical outcomes for cascade testing"/>
                    <pic:cNvPicPr/>
                  </pic:nvPicPr>
                  <pic:blipFill>
                    <a:blip r:embed="rId8"/>
                    <a:stretch>
                      <a:fillRect/>
                    </a:stretch>
                  </pic:blipFill>
                  <pic:spPr>
                    <a:xfrm>
                      <a:off x="0" y="0"/>
                      <a:ext cx="6083935" cy="2868295"/>
                    </a:xfrm>
                    <a:prstGeom prst="rect">
                      <a:avLst/>
                    </a:prstGeom>
                  </pic:spPr>
                </pic:pic>
              </a:graphicData>
            </a:graphic>
          </wp:inline>
        </w:drawing>
      </w:r>
    </w:p>
    <w:p w14:paraId="5F5E44C5" w14:textId="7EC0943C" w:rsidR="00365048" w:rsidRDefault="000F691F" w:rsidP="00A75665">
      <w:pPr>
        <w:rPr>
          <w:rFonts w:ascii="Arial Narrow" w:hAnsi="Arial Narrow"/>
          <w:sz w:val="18"/>
          <w:szCs w:val="18"/>
        </w:rPr>
      </w:pPr>
      <w:r w:rsidRPr="009B14F9">
        <w:rPr>
          <w:rFonts w:ascii="Arial Narrow" w:hAnsi="Arial Narrow"/>
          <w:sz w:val="18"/>
          <w:szCs w:val="18"/>
        </w:rPr>
        <w:t>Notes: 1: direct from-test-to-health-outcomes evidence; 2: test performance; 3: change in diagnosis/treatment/management; 4: influence of the change in management on health outcomes; 5: potential harm due to change in management; 6: adverse events due to testing; 7: value of knowing</w:t>
      </w:r>
    </w:p>
    <w:p w14:paraId="3F844F6F" w14:textId="68C46968" w:rsidR="00767E59" w:rsidRPr="009B14F9" w:rsidRDefault="001655D3" w:rsidP="00A75665">
      <w:pPr>
        <w:rPr>
          <w:rFonts w:ascii="Arial Narrow" w:hAnsi="Arial Narrow"/>
          <w:sz w:val="18"/>
          <w:szCs w:val="18"/>
          <w:lang w:eastAsia="ja-JP"/>
        </w:rPr>
      </w:pPr>
      <w:r>
        <w:rPr>
          <w:rFonts w:ascii="Arial Narrow" w:hAnsi="Arial Narrow"/>
          <w:sz w:val="18"/>
          <w:szCs w:val="18"/>
        </w:rPr>
        <w:t>*proband is a</w:t>
      </w:r>
      <w:r w:rsidRPr="001655D3">
        <w:rPr>
          <w:rFonts w:ascii="Arial Narrow" w:hAnsi="Arial Narrow"/>
          <w:sz w:val="18"/>
          <w:szCs w:val="18"/>
        </w:rPr>
        <w:t>n individual in a family who is affected with a heritable disease or condition and has a relevant known pathogenic</w:t>
      </w:r>
      <w:r w:rsidR="00F311A5">
        <w:rPr>
          <w:rFonts w:ascii="Arial Narrow" w:hAnsi="Arial Narrow"/>
          <w:sz w:val="18"/>
          <w:szCs w:val="18"/>
        </w:rPr>
        <w:t>/likely pathogenic</w:t>
      </w:r>
      <w:r w:rsidRPr="001655D3">
        <w:rPr>
          <w:rFonts w:ascii="Arial Narrow" w:hAnsi="Arial Narrow"/>
          <w:sz w:val="18"/>
          <w:szCs w:val="18"/>
        </w:rPr>
        <w:t xml:space="preserve"> germline variant</w:t>
      </w:r>
    </w:p>
    <w:p w14:paraId="04A0F611" w14:textId="130952F6" w:rsidR="00696872" w:rsidRDefault="004425AD" w:rsidP="00A16C3F">
      <w:r>
        <w:t xml:space="preserve">Assessment questions for </w:t>
      </w:r>
      <w:r w:rsidR="003873B6">
        <w:t>the cascade testing of biological relatives</w:t>
      </w:r>
      <w:r w:rsidR="00C6247E">
        <w:t xml:space="preserve"> of patients </w:t>
      </w:r>
      <w:r w:rsidR="00A745F5">
        <w:t xml:space="preserve">with a confirmed CUP in whom a pathogenic or likely pathogenic germline </w:t>
      </w:r>
      <w:r w:rsidR="004B0A92">
        <w:t>variant associated with cancer has been identified</w:t>
      </w:r>
      <w:r w:rsidR="003873B6">
        <w:t>:</w:t>
      </w:r>
    </w:p>
    <w:p w14:paraId="533F022C" w14:textId="58FF2282" w:rsidR="007C6F83" w:rsidRDefault="007C6F83" w:rsidP="003365D5">
      <w:pPr>
        <w:pStyle w:val="ListParagraph"/>
        <w:numPr>
          <w:ilvl w:val="0"/>
          <w:numId w:val="31"/>
        </w:numPr>
      </w:pPr>
      <w:r w:rsidRPr="007C6F83">
        <w:t xml:space="preserve">What is the comparative safety, effectiveness and cost-effectiveness of </w:t>
      </w:r>
      <w:r>
        <w:t>cascade</w:t>
      </w:r>
      <w:r w:rsidRPr="007C6F83">
        <w:t xml:space="preserve"> testing versus no testing?</w:t>
      </w:r>
    </w:p>
    <w:p w14:paraId="78ABE2FE" w14:textId="2A1FD924" w:rsidR="00FC337B" w:rsidRDefault="00D650AB" w:rsidP="00662095">
      <w:pPr>
        <w:pStyle w:val="ListParagraph"/>
        <w:numPr>
          <w:ilvl w:val="0"/>
          <w:numId w:val="31"/>
        </w:numPr>
      </w:pPr>
      <w:r>
        <w:t xml:space="preserve">What </w:t>
      </w:r>
      <w:r w:rsidR="004B4EDB">
        <w:t xml:space="preserve">is the diagnostic yield of </w:t>
      </w:r>
      <w:r w:rsidR="00AB5C8D">
        <w:t xml:space="preserve">cascade testing in identifying </w:t>
      </w:r>
      <w:r w:rsidR="0058506A">
        <w:t>cancer predisposition</w:t>
      </w:r>
      <w:r w:rsidR="008119C9">
        <w:t>? What</w:t>
      </w:r>
      <w:r w:rsidR="0058506A">
        <w:t xml:space="preserve"> </w:t>
      </w:r>
      <w:r>
        <w:t xml:space="preserve">additional tests are </w:t>
      </w:r>
      <w:r w:rsidR="00611262">
        <w:t xml:space="preserve">needed to identify </w:t>
      </w:r>
      <w:r w:rsidR="00203153">
        <w:t xml:space="preserve">germline variants </w:t>
      </w:r>
      <w:r w:rsidR="00D45EB7">
        <w:t xml:space="preserve">in </w:t>
      </w:r>
      <w:r w:rsidR="00E45D18">
        <w:t>at-risk biological relatives</w:t>
      </w:r>
      <w:r w:rsidR="00386575">
        <w:t xml:space="preserve"> of</w:t>
      </w:r>
      <w:r w:rsidR="002E2962">
        <w:t xml:space="preserve"> </w:t>
      </w:r>
      <w:r w:rsidR="00BB30A4">
        <w:t xml:space="preserve">a patient </w:t>
      </w:r>
      <w:r w:rsidR="00FB2AFA" w:rsidRPr="00FB2AFA">
        <w:t>with an identified pathogenic/likely pathogenic variant</w:t>
      </w:r>
      <w:r w:rsidR="00E45D18" w:rsidDel="009100DF">
        <w:t>?</w:t>
      </w:r>
    </w:p>
    <w:p w14:paraId="516B7C82" w14:textId="6571E73D" w:rsidR="00D25402" w:rsidRDefault="00521368" w:rsidP="00662095">
      <w:pPr>
        <w:pStyle w:val="ListParagraph"/>
        <w:numPr>
          <w:ilvl w:val="0"/>
          <w:numId w:val="31"/>
        </w:numPr>
      </w:pPr>
      <w:r>
        <w:t>Is there a change in mana</w:t>
      </w:r>
      <w:r w:rsidR="00B57BF0">
        <w:t>gement in individuals who undergo cascade testing?</w:t>
      </w:r>
    </w:p>
    <w:p w14:paraId="762D5DFA" w14:textId="363687DF" w:rsidR="00461CF8" w:rsidRDefault="00C440F0" w:rsidP="00662095">
      <w:pPr>
        <w:pStyle w:val="ListParagraph"/>
        <w:numPr>
          <w:ilvl w:val="0"/>
          <w:numId w:val="31"/>
        </w:numPr>
      </w:pPr>
      <w:r w:rsidRPr="00C440F0">
        <w:t>Does change in management after cascade testing lead to a change in health outcomes</w:t>
      </w:r>
      <w:r>
        <w:t>?</w:t>
      </w:r>
    </w:p>
    <w:p w14:paraId="7D4E1B20" w14:textId="026F7C0E" w:rsidR="00A0784E" w:rsidRDefault="00A0784E" w:rsidP="003365D5">
      <w:pPr>
        <w:pStyle w:val="ListParagraph"/>
        <w:numPr>
          <w:ilvl w:val="0"/>
          <w:numId w:val="31"/>
        </w:numPr>
      </w:pPr>
      <w:r>
        <w:t xml:space="preserve">What are the potential harms </w:t>
      </w:r>
      <w:r w:rsidR="003B5F98">
        <w:t>from change in management</w:t>
      </w:r>
      <w:r w:rsidR="009D0F46">
        <w:t xml:space="preserve"> or treatment</w:t>
      </w:r>
      <w:r w:rsidR="003B5F98">
        <w:t>?</w:t>
      </w:r>
    </w:p>
    <w:p w14:paraId="34C3BFA8" w14:textId="75D5DE24" w:rsidR="002E44E8" w:rsidRDefault="002E44E8" w:rsidP="002E44E8">
      <w:pPr>
        <w:pStyle w:val="ListParagraph"/>
        <w:numPr>
          <w:ilvl w:val="0"/>
          <w:numId w:val="31"/>
        </w:numPr>
      </w:pPr>
      <w:r>
        <w:lastRenderedPageBreak/>
        <w:t>What are the potential harms associated with cascade testing?</w:t>
      </w:r>
    </w:p>
    <w:p w14:paraId="02FF693C" w14:textId="5ED1CDA2" w:rsidR="003B5F98" w:rsidRDefault="009B2B16" w:rsidP="007A019E">
      <w:pPr>
        <w:pStyle w:val="ListParagraph"/>
        <w:numPr>
          <w:ilvl w:val="0"/>
          <w:numId w:val="31"/>
        </w:numPr>
      </w:pPr>
      <w:r>
        <w:t xml:space="preserve">What does the availability of information from </w:t>
      </w:r>
      <w:r w:rsidR="00D8591B">
        <w:t>cascade</w:t>
      </w:r>
      <w:r>
        <w:t xml:space="preserve"> testing versus no testing have on outcomes related to value of knowing? </w:t>
      </w:r>
    </w:p>
    <w:p w14:paraId="7A948C82" w14:textId="29392199" w:rsidR="0090726C" w:rsidRPr="002969C1" w:rsidRDefault="5A3E4AE8" w:rsidP="53FB82BC">
      <w:pPr>
        <w:rPr>
          <w:rFonts w:cstheme="minorBidi"/>
          <w:i/>
          <w:iCs/>
        </w:rPr>
      </w:pPr>
      <w:r w:rsidRPr="53FB82BC">
        <w:rPr>
          <w:rFonts w:eastAsiaTheme="minorEastAsia" w:cstheme="minorBidi"/>
          <w:i/>
          <w:iCs/>
          <w:lang w:eastAsia="zh-CN"/>
        </w:rPr>
        <w:t xml:space="preserve">PASC noted that the overall claim of the application is that the proposed testing in patients with CUP results in superior health outcomes compared to no genomic testing. PASC noted that while the application included limited evidence of changes to health outcomes subsequent to testing, the application did not include any evidence of changes in health outcomes that resulted from patients accessing PBS-listed treatments post testing. </w:t>
      </w:r>
      <w:r w:rsidRPr="53FB82BC">
        <w:rPr>
          <w:rFonts w:cstheme="minorBidi"/>
          <w:i/>
          <w:iCs/>
        </w:rPr>
        <w:t xml:space="preserve">PASC noted that if direct evidence from test to health outcomes is not available (or limited), a linked evidence approach would be needed. </w:t>
      </w:r>
      <w:r w:rsidRPr="53FB82BC">
        <w:rPr>
          <w:rFonts w:eastAsiaTheme="minorEastAsia" w:cstheme="minorBidi"/>
          <w:i/>
          <w:iCs/>
          <w:lang w:eastAsia="zh-CN"/>
        </w:rPr>
        <w:t xml:space="preserve">PASC discussed the available evidence, along with limitations of the current published studies in providing data to support outcome assessment. PASC and the applicant discussed access to unpublished evidence from local and international trials which would be valuable to inform the assessment. However, PASC noted MSAC’s </w:t>
      </w:r>
      <w:r w:rsidR="0A323FFC" w:rsidRPr="53FB82BC">
        <w:rPr>
          <w:rFonts w:eastAsiaTheme="minorEastAsia" w:cstheme="minorBidi"/>
          <w:i/>
          <w:iCs/>
          <w:lang w:eastAsia="zh-CN"/>
        </w:rPr>
        <w:t xml:space="preserve">strong </w:t>
      </w:r>
      <w:r w:rsidRPr="53FB82BC">
        <w:rPr>
          <w:rFonts w:eastAsiaTheme="minorEastAsia" w:cstheme="minorBidi"/>
          <w:i/>
          <w:iCs/>
          <w:lang w:eastAsia="zh-CN"/>
        </w:rPr>
        <w:t>preference for published, peer reviewed data for the evaluation and its decision-making purposes.</w:t>
      </w:r>
    </w:p>
    <w:p w14:paraId="6069F0B5" w14:textId="77777777" w:rsidR="00D73332" w:rsidRPr="00490FBB" w:rsidRDefault="00D73332" w:rsidP="00711736">
      <w:pPr>
        <w:pStyle w:val="Heading2"/>
        <w:spacing w:line="276" w:lineRule="auto"/>
        <w:rPr>
          <w:b/>
          <w:bCs/>
          <w:i/>
        </w:rPr>
      </w:pPr>
      <w:r w:rsidRPr="00490FBB">
        <w:t>Clinical management algorithms</w:t>
      </w:r>
    </w:p>
    <w:p w14:paraId="6756A266" w14:textId="5F31F121" w:rsidR="00C96B46" w:rsidRDefault="0051031B" w:rsidP="00812F2F">
      <w:pPr>
        <w:rPr>
          <w:lang w:eastAsia="zh-CN"/>
        </w:rPr>
      </w:pPr>
      <w:r w:rsidRPr="00DB1C73">
        <w:rPr>
          <w:rFonts w:hint="eastAsia"/>
          <w:lang w:eastAsia="zh-CN"/>
        </w:rPr>
        <w:t>Two clinical management algorithms are presented</w:t>
      </w:r>
      <w:r w:rsidR="000F3B07">
        <w:rPr>
          <w:lang w:eastAsia="zh-CN"/>
        </w:rPr>
        <w:t xml:space="preserve">: </w:t>
      </w:r>
      <w:r w:rsidRPr="00DB1C73">
        <w:rPr>
          <w:rFonts w:hint="eastAsia"/>
          <w:lang w:eastAsia="zh-CN"/>
        </w:rPr>
        <w:t xml:space="preserve">current </w:t>
      </w:r>
      <w:r w:rsidR="008070DC">
        <w:rPr>
          <w:lang w:eastAsia="zh-CN"/>
        </w:rPr>
        <w:t xml:space="preserve">clinical management </w:t>
      </w:r>
      <w:r w:rsidR="00BC0DC3">
        <w:rPr>
          <w:rFonts w:hint="eastAsia"/>
          <w:lang w:eastAsia="zh-CN"/>
        </w:rPr>
        <w:t>for</w:t>
      </w:r>
      <w:r w:rsidR="009E22F2">
        <w:rPr>
          <w:rFonts w:hint="eastAsia"/>
          <w:lang w:eastAsia="zh-CN"/>
        </w:rPr>
        <w:t xml:space="preserve"> </w:t>
      </w:r>
      <w:r w:rsidR="00CA72B3">
        <w:rPr>
          <w:lang w:eastAsia="zh-CN"/>
        </w:rPr>
        <w:t xml:space="preserve">CUP </w:t>
      </w:r>
      <w:r w:rsidR="009E22F2">
        <w:rPr>
          <w:rFonts w:hint="eastAsia"/>
          <w:lang w:eastAsia="zh-CN"/>
        </w:rPr>
        <w:t xml:space="preserve">patients in the absence of </w:t>
      </w:r>
      <w:r w:rsidR="00FE042D">
        <w:rPr>
          <w:lang w:eastAsia="zh-CN"/>
        </w:rPr>
        <w:t>genomic</w:t>
      </w:r>
      <w:r w:rsidR="009E22F2">
        <w:rPr>
          <w:rFonts w:hint="eastAsia"/>
          <w:lang w:eastAsia="zh-CN"/>
        </w:rPr>
        <w:t xml:space="preserve"> testing</w:t>
      </w:r>
      <w:r w:rsidR="00D71783" w:rsidRPr="00DB1C73">
        <w:rPr>
          <w:rFonts w:hint="eastAsia"/>
          <w:lang w:eastAsia="zh-CN"/>
        </w:rPr>
        <w:t xml:space="preserve"> (</w:t>
      </w:r>
      <w:r w:rsidR="00C710A5" w:rsidRPr="00C710A5">
        <w:rPr>
          <w:b/>
          <w:bCs/>
          <w:i/>
          <w:iCs/>
          <w:lang w:eastAsia="zh-CN"/>
        </w:rPr>
        <w:fldChar w:fldCharType="begin"/>
      </w:r>
      <w:r w:rsidR="00C710A5" w:rsidRPr="00C710A5">
        <w:rPr>
          <w:b/>
          <w:bCs/>
          <w:i/>
          <w:iCs/>
          <w:lang w:eastAsia="zh-CN"/>
        </w:rPr>
        <w:instrText xml:space="preserve"> </w:instrText>
      </w:r>
      <w:r w:rsidR="00C710A5" w:rsidRPr="00C710A5">
        <w:rPr>
          <w:rFonts w:hint="eastAsia"/>
          <w:b/>
          <w:bCs/>
          <w:i/>
          <w:iCs/>
          <w:lang w:eastAsia="zh-CN"/>
        </w:rPr>
        <w:instrText>REF _Ref213322989 \h</w:instrText>
      </w:r>
      <w:r w:rsidR="00C710A5" w:rsidRPr="00C710A5">
        <w:rPr>
          <w:b/>
          <w:bCs/>
          <w:i/>
          <w:iCs/>
          <w:lang w:eastAsia="zh-CN"/>
        </w:rPr>
        <w:instrText xml:space="preserve">  \* MERGEFORMAT </w:instrText>
      </w:r>
      <w:r w:rsidR="00C710A5" w:rsidRPr="00C710A5">
        <w:rPr>
          <w:b/>
          <w:bCs/>
          <w:i/>
          <w:iCs/>
          <w:lang w:eastAsia="zh-CN"/>
        </w:rPr>
      </w:r>
      <w:r w:rsidR="00C710A5" w:rsidRPr="00C710A5">
        <w:rPr>
          <w:b/>
          <w:bCs/>
          <w:i/>
          <w:iCs/>
          <w:lang w:eastAsia="zh-CN"/>
        </w:rPr>
        <w:fldChar w:fldCharType="separate"/>
      </w:r>
      <w:r w:rsidR="006735C4" w:rsidRPr="006735C4">
        <w:rPr>
          <w:b/>
          <w:bCs/>
          <w:i/>
          <w:iCs/>
        </w:rPr>
        <w:t xml:space="preserve">Figure </w:t>
      </w:r>
      <w:r w:rsidR="006735C4" w:rsidRPr="006735C4">
        <w:rPr>
          <w:b/>
          <w:bCs/>
          <w:i/>
          <w:iCs/>
          <w:noProof/>
        </w:rPr>
        <w:t>3</w:t>
      </w:r>
      <w:r w:rsidR="00C710A5" w:rsidRPr="00C710A5">
        <w:rPr>
          <w:b/>
          <w:bCs/>
          <w:i/>
          <w:iCs/>
          <w:lang w:eastAsia="zh-CN"/>
        </w:rPr>
        <w:fldChar w:fldCharType="end"/>
      </w:r>
      <w:r w:rsidR="00FE042D" w:rsidRPr="00721C5C">
        <w:rPr>
          <w:b/>
          <w:bCs/>
          <w:i/>
          <w:iCs/>
          <w:lang w:eastAsia="zh-CN"/>
        </w:rPr>
        <w:fldChar w:fldCharType="begin"/>
      </w:r>
      <w:r w:rsidR="00FE042D" w:rsidRPr="00721C5C">
        <w:rPr>
          <w:b/>
          <w:bCs/>
          <w:i/>
          <w:iCs/>
          <w:lang w:eastAsia="zh-CN"/>
        </w:rPr>
        <w:instrText xml:space="preserve"> </w:instrText>
      </w:r>
      <w:r w:rsidR="00FE042D" w:rsidRPr="00721C5C">
        <w:rPr>
          <w:rFonts w:hint="eastAsia"/>
          <w:b/>
          <w:bCs/>
          <w:i/>
          <w:iCs/>
          <w:lang w:eastAsia="zh-CN"/>
        </w:rPr>
        <w:instrText>REF _Ref212990146 \h</w:instrText>
      </w:r>
      <w:r w:rsidR="00FE042D" w:rsidRPr="00721C5C">
        <w:rPr>
          <w:b/>
          <w:bCs/>
          <w:i/>
          <w:iCs/>
          <w:lang w:eastAsia="zh-CN"/>
        </w:rPr>
        <w:instrText xml:space="preserve"> </w:instrText>
      </w:r>
      <w:r w:rsidR="00812F2F" w:rsidRPr="00721C5C">
        <w:rPr>
          <w:b/>
          <w:bCs/>
          <w:i/>
          <w:iCs/>
          <w:lang w:eastAsia="zh-CN"/>
        </w:rPr>
        <w:instrText xml:space="preserve"> \* MERGEFORMAT </w:instrText>
      </w:r>
      <w:r w:rsidR="00FE042D" w:rsidRPr="00721C5C">
        <w:rPr>
          <w:b/>
          <w:bCs/>
          <w:i/>
          <w:iCs/>
          <w:lang w:eastAsia="zh-CN"/>
        </w:rPr>
      </w:r>
      <w:r w:rsidR="00FE042D" w:rsidRPr="00721C5C">
        <w:rPr>
          <w:b/>
          <w:bCs/>
          <w:i/>
          <w:iCs/>
          <w:lang w:eastAsia="zh-CN"/>
        </w:rPr>
        <w:fldChar w:fldCharType="end"/>
      </w:r>
      <w:r w:rsidR="00D71783" w:rsidRPr="00DB1C73">
        <w:rPr>
          <w:rFonts w:hint="eastAsia"/>
          <w:lang w:eastAsia="zh-CN"/>
        </w:rPr>
        <w:t>)</w:t>
      </w:r>
      <w:r w:rsidR="00CA72B3">
        <w:rPr>
          <w:lang w:eastAsia="zh-CN"/>
        </w:rPr>
        <w:t xml:space="preserve"> and </w:t>
      </w:r>
      <w:r w:rsidR="00D71783" w:rsidRPr="00DB1C73">
        <w:rPr>
          <w:rFonts w:hint="eastAsia"/>
          <w:lang w:eastAsia="zh-CN"/>
        </w:rPr>
        <w:t>the proposed</w:t>
      </w:r>
      <w:r w:rsidR="007334EC">
        <w:rPr>
          <w:rFonts w:hint="eastAsia"/>
          <w:lang w:eastAsia="zh-CN"/>
        </w:rPr>
        <w:t xml:space="preserve"> </w:t>
      </w:r>
      <w:r w:rsidR="005B07F2">
        <w:rPr>
          <w:lang w:eastAsia="zh-CN"/>
        </w:rPr>
        <w:t xml:space="preserve">clinical management </w:t>
      </w:r>
      <w:r w:rsidR="00D71783" w:rsidRPr="00DB1C73">
        <w:rPr>
          <w:rFonts w:hint="eastAsia"/>
          <w:lang w:eastAsia="zh-CN"/>
        </w:rPr>
        <w:t>for</w:t>
      </w:r>
      <w:r w:rsidR="007A52A0" w:rsidRPr="00DB1C73">
        <w:rPr>
          <w:rFonts w:hint="eastAsia"/>
          <w:lang w:eastAsia="zh-CN"/>
        </w:rPr>
        <w:t xml:space="preserve"> </w:t>
      </w:r>
      <w:r w:rsidR="00337268">
        <w:rPr>
          <w:rFonts w:hint="eastAsia"/>
          <w:lang w:eastAsia="zh-CN"/>
        </w:rPr>
        <w:t xml:space="preserve">CUP </w:t>
      </w:r>
      <w:r w:rsidR="000A0E58">
        <w:rPr>
          <w:rFonts w:hint="eastAsia"/>
          <w:lang w:eastAsia="zh-CN"/>
        </w:rPr>
        <w:t xml:space="preserve">patients </w:t>
      </w:r>
      <w:r w:rsidR="002F71E0">
        <w:rPr>
          <w:lang w:eastAsia="zh-CN"/>
        </w:rPr>
        <w:t xml:space="preserve">with the addition of </w:t>
      </w:r>
      <w:r w:rsidR="004C05F2">
        <w:rPr>
          <w:lang w:eastAsia="zh-CN"/>
        </w:rPr>
        <w:t xml:space="preserve">the proposed </w:t>
      </w:r>
      <w:r w:rsidR="00FE042D">
        <w:rPr>
          <w:lang w:eastAsia="zh-CN"/>
        </w:rPr>
        <w:t>genomic testing</w:t>
      </w:r>
      <w:r w:rsidR="000A0E58">
        <w:rPr>
          <w:rFonts w:hint="eastAsia"/>
          <w:lang w:eastAsia="zh-CN"/>
        </w:rPr>
        <w:t xml:space="preserve"> (</w:t>
      </w:r>
      <w:r w:rsidR="00721C5C" w:rsidRPr="00721C5C">
        <w:rPr>
          <w:b/>
          <w:bCs/>
          <w:i/>
          <w:iCs/>
          <w:lang w:eastAsia="zh-CN"/>
        </w:rPr>
        <w:fldChar w:fldCharType="begin"/>
      </w:r>
      <w:r w:rsidR="00721C5C" w:rsidRPr="00721C5C">
        <w:rPr>
          <w:b/>
          <w:bCs/>
          <w:i/>
          <w:iCs/>
          <w:lang w:eastAsia="zh-CN"/>
        </w:rPr>
        <w:instrText xml:space="preserve"> </w:instrText>
      </w:r>
      <w:r w:rsidR="00721C5C" w:rsidRPr="00721C5C">
        <w:rPr>
          <w:rFonts w:hint="eastAsia"/>
          <w:b/>
          <w:bCs/>
          <w:i/>
          <w:iCs/>
          <w:lang w:eastAsia="zh-CN"/>
        </w:rPr>
        <w:instrText>REF _Ref212990191 \h</w:instrText>
      </w:r>
      <w:r w:rsidR="00721C5C" w:rsidRPr="00721C5C">
        <w:rPr>
          <w:b/>
          <w:bCs/>
          <w:i/>
          <w:iCs/>
          <w:lang w:eastAsia="zh-CN"/>
        </w:rPr>
        <w:instrText xml:space="preserve">  \* MERGEFORMAT </w:instrText>
      </w:r>
      <w:r w:rsidR="00721C5C" w:rsidRPr="00721C5C">
        <w:rPr>
          <w:b/>
          <w:bCs/>
          <w:i/>
          <w:iCs/>
          <w:lang w:eastAsia="zh-CN"/>
        </w:rPr>
      </w:r>
      <w:r w:rsidR="00721C5C" w:rsidRPr="00721C5C">
        <w:rPr>
          <w:b/>
          <w:bCs/>
          <w:i/>
          <w:iCs/>
          <w:lang w:eastAsia="zh-CN"/>
        </w:rPr>
        <w:fldChar w:fldCharType="separate"/>
      </w:r>
      <w:r w:rsidR="006735C4" w:rsidRPr="006735C4">
        <w:rPr>
          <w:b/>
          <w:bCs/>
          <w:i/>
          <w:iCs/>
        </w:rPr>
        <w:t xml:space="preserve">Figure </w:t>
      </w:r>
      <w:r w:rsidR="006735C4" w:rsidRPr="006735C4">
        <w:rPr>
          <w:b/>
          <w:bCs/>
          <w:i/>
          <w:iCs/>
          <w:noProof/>
        </w:rPr>
        <w:t>4</w:t>
      </w:r>
      <w:r w:rsidR="00721C5C" w:rsidRPr="00721C5C">
        <w:rPr>
          <w:b/>
          <w:bCs/>
          <w:i/>
          <w:iCs/>
          <w:lang w:eastAsia="zh-CN"/>
        </w:rPr>
        <w:fldChar w:fldCharType="end"/>
      </w:r>
      <w:r w:rsidR="000A0E58">
        <w:rPr>
          <w:rFonts w:hint="eastAsia"/>
          <w:lang w:eastAsia="zh-CN"/>
        </w:rPr>
        <w:t>).</w:t>
      </w:r>
    </w:p>
    <w:p w14:paraId="4CDAC9DB" w14:textId="43CE8067" w:rsidR="000059AD" w:rsidRDefault="008B2435" w:rsidP="000059AD">
      <w:pPr>
        <w:pStyle w:val="Caption"/>
      </w:pPr>
      <w:bookmarkStart w:id="6" w:name="_Ref213322989"/>
      <w:r>
        <w:rPr>
          <w:rFonts w:eastAsia="SimSun"/>
          <w:noProof/>
          <w:lang w:eastAsia="zh-CN"/>
        </w:rPr>
        <w:lastRenderedPageBreak/>
        <w:drawing>
          <wp:anchor distT="0" distB="0" distL="114300" distR="114300" simplePos="0" relativeHeight="251658240" behindDoc="0" locked="0" layoutInCell="1" allowOverlap="1" wp14:anchorId="02614551" wp14:editId="71454E98">
            <wp:simplePos x="0" y="0"/>
            <wp:positionH relativeFrom="margin">
              <wp:align>left</wp:align>
            </wp:positionH>
            <wp:positionV relativeFrom="paragraph">
              <wp:posOffset>323215</wp:posOffset>
            </wp:positionV>
            <wp:extent cx="4988560" cy="5267325"/>
            <wp:effectExtent l="0" t="0" r="2540" b="9525"/>
            <wp:wrapTopAndBottom/>
            <wp:docPr id="923330395" name="Picture 1" descr="Title: Current clinical management pathway for patients with CUP &#10;Description: Clinical management flowchart showing the diagnostic and treatment pathways for patients presenting with symptoms suggestive of cancer. Following initial investigations, patients are classified as having a non-malignant diagnosis, a malignancy with known primary site, or a malignancy with unknown primary, with treatment and outcomes shown for each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30395" name="Picture 1" descr="Title: Current clinical management pathway for patients with CUP &#10;Description: Clinical management flowchart showing the diagnostic and treatment pathways for patients presenting with symptoms suggestive of cancer. Following initial investigations, patients are classified as having a non-malignant diagnosis, a malignancy with known primary site, or a malignancy with unknown primary, with treatment and outcomes shown for each pathwa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a:fillRect/>
                    </a:stretch>
                  </pic:blipFill>
                  <pic:spPr bwMode="auto">
                    <a:xfrm>
                      <a:off x="0" y="0"/>
                      <a:ext cx="4988560" cy="526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9AD">
        <w:t xml:space="preserve">Figure </w:t>
      </w:r>
      <w:r w:rsidR="000059AD">
        <w:fldChar w:fldCharType="begin"/>
      </w:r>
      <w:r w:rsidR="000059AD">
        <w:instrText xml:space="preserve"> SEQ Figure \* ARABIC </w:instrText>
      </w:r>
      <w:r w:rsidR="000059AD">
        <w:fldChar w:fldCharType="separate"/>
      </w:r>
      <w:r w:rsidR="00DB660E">
        <w:rPr>
          <w:noProof/>
        </w:rPr>
        <w:t>3</w:t>
      </w:r>
      <w:r w:rsidR="000059AD">
        <w:fldChar w:fldCharType="end"/>
      </w:r>
      <w:bookmarkEnd w:id="6"/>
      <w:r w:rsidR="000059AD">
        <w:t xml:space="preserve">: </w:t>
      </w:r>
      <w:r w:rsidR="000059AD">
        <w:rPr>
          <w:rFonts w:eastAsia="SimSun" w:hint="eastAsia"/>
        </w:rPr>
        <w:t>Current clinical management algorithm for CUP</w:t>
      </w:r>
    </w:p>
    <w:p w14:paraId="4FD64D79" w14:textId="47654CCB" w:rsidR="00595262" w:rsidRDefault="00595262" w:rsidP="000059AD">
      <w:pPr>
        <w:pStyle w:val="Tablenotes"/>
        <w:rPr>
          <w:rStyle w:val="TablenotesChar"/>
          <w:rFonts w:eastAsia="SimSun"/>
        </w:rPr>
      </w:pPr>
      <w:r>
        <w:rPr>
          <w:rStyle w:val="TablenotesChar"/>
          <w:rFonts w:eastAsia="SimSun"/>
        </w:rPr>
        <w:t>CUP=cancer</w:t>
      </w:r>
      <w:r w:rsidR="00E61F19">
        <w:rPr>
          <w:rStyle w:val="TablenotesChar"/>
          <w:rFonts w:eastAsia="SimSun"/>
        </w:rPr>
        <w:t xml:space="preserve"> </w:t>
      </w:r>
      <w:r>
        <w:rPr>
          <w:rStyle w:val="TablenotesChar"/>
          <w:rFonts w:eastAsia="SimSun"/>
        </w:rPr>
        <w:t>of unknown primary; IHC=</w:t>
      </w:r>
      <w:r w:rsidR="004A733E">
        <w:rPr>
          <w:rStyle w:val="TablenotesChar"/>
          <w:rFonts w:eastAsia="SimSun"/>
        </w:rPr>
        <w:t>i</w:t>
      </w:r>
      <w:r w:rsidR="004A733E" w:rsidRPr="004A733E">
        <w:rPr>
          <w:rStyle w:val="TablenotesChar"/>
          <w:rFonts w:eastAsia="SimSun"/>
        </w:rPr>
        <w:t>mmunohistochemistry</w:t>
      </w:r>
    </w:p>
    <w:p w14:paraId="6868A76D" w14:textId="528EEAE6" w:rsidR="00C93A7D" w:rsidRPr="000059AD" w:rsidRDefault="00C93A7D" w:rsidP="000059AD">
      <w:pPr>
        <w:pStyle w:val="Tablenotes"/>
        <w:rPr>
          <w:sz w:val="20"/>
          <w:lang w:eastAsia="ja-JP"/>
        </w:rPr>
      </w:pPr>
      <w:r w:rsidRPr="00AB77EF">
        <w:rPr>
          <w:rStyle w:val="TablenotesChar"/>
          <w:rFonts w:eastAsia="SimSun"/>
        </w:rPr>
        <w:t xml:space="preserve">Source: </w:t>
      </w:r>
      <w:r w:rsidRPr="000A7CFA">
        <w:t>MSAC 1</w:t>
      </w:r>
      <w:r>
        <w:rPr>
          <w:rFonts w:hint="eastAsia"/>
          <w:lang w:eastAsia="zh-CN"/>
        </w:rPr>
        <w:t>809</w:t>
      </w:r>
      <w:r w:rsidRPr="000A7CFA">
        <w:t xml:space="preserve"> PICO Set, </w:t>
      </w:r>
      <w:r w:rsidR="000514DF">
        <w:t xml:space="preserve">Figure 5, </w:t>
      </w:r>
      <w:r w:rsidRPr="000A7CFA">
        <w:t>p.</w:t>
      </w:r>
      <w:r w:rsidR="000514DF">
        <w:rPr>
          <w:lang w:eastAsia="zh-CN"/>
        </w:rPr>
        <w:t>19.</w:t>
      </w:r>
    </w:p>
    <w:p w14:paraId="6639A164" w14:textId="3C5A1F1E" w:rsidR="00371656" w:rsidRPr="00C93A7D" w:rsidRDefault="00A675A5" w:rsidP="00410DA0">
      <w:pPr>
        <w:pStyle w:val="Tablenotes"/>
        <w:rPr>
          <w:rFonts w:eastAsia="SimSun"/>
          <w:szCs w:val="18"/>
          <w:lang w:eastAsia="zh-CN"/>
        </w:rPr>
      </w:pPr>
      <w:r w:rsidRPr="00371656">
        <w:rPr>
          <w:rFonts w:eastAsia="SimSun"/>
        </w:rPr>
        <w:t>Figure notes:</w:t>
      </w:r>
    </w:p>
    <w:p w14:paraId="0FF5B6CF" w14:textId="10BA07D5" w:rsidR="00371656" w:rsidRDefault="00762448" w:rsidP="00371656">
      <w:pPr>
        <w:pStyle w:val="Tablenotes"/>
        <w:rPr>
          <w:rFonts w:eastAsia="SimSun"/>
        </w:rPr>
      </w:pPr>
      <w:r w:rsidRPr="00371656">
        <w:rPr>
          <w:rFonts w:eastAsia="SimSun"/>
        </w:rPr>
        <w:t>*Investigations will depend on symptoms, clinical presentation and results of the investigations.</w:t>
      </w:r>
    </w:p>
    <w:p w14:paraId="790E2135" w14:textId="6072D998" w:rsidR="00163AF1" w:rsidRPr="00371656" w:rsidRDefault="00762448" w:rsidP="00371656">
      <w:pPr>
        <w:pStyle w:val="Tablenotes"/>
        <w:rPr>
          <w:rFonts w:eastAsia="SimSun"/>
        </w:rPr>
      </w:pPr>
      <w:r w:rsidRPr="00371656">
        <w:rPr>
          <w:rFonts w:eastAsia="SimSun"/>
        </w:rPr>
        <w:t>**Treatment for CUP patients will rely on empiric chemotherapy regimens.</w:t>
      </w:r>
    </w:p>
    <w:p w14:paraId="01F7B89E" w14:textId="4FCE7B02" w:rsidR="00163AF1" w:rsidRPr="00163AF1" w:rsidRDefault="00A659CB" w:rsidP="00473735">
      <w:pPr>
        <w:rPr>
          <w:lang w:eastAsia="zh-CN"/>
        </w:rPr>
      </w:pPr>
      <w:r>
        <w:rPr>
          <w:lang w:eastAsia="zh-CN"/>
        </w:rPr>
        <w:t>In t</w:t>
      </w:r>
      <w:r w:rsidR="008004CB">
        <w:rPr>
          <w:lang w:eastAsia="zh-CN"/>
        </w:rPr>
        <w:t>he current clinical management algorithm, p</w:t>
      </w:r>
      <w:r w:rsidR="00163AF1">
        <w:rPr>
          <w:rFonts w:hint="eastAsia"/>
          <w:lang w:eastAsia="zh-CN"/>
        </w:rPr>
        <w:t>atients with a diagnosis of CUP are directed to receive generalised treatment</w:t>
      </w:r>
      <w:r w:rsidR="00E12F08">
        <w:rPr>
          <w:lang w:eastAsia="zh-CN"/>
        </w:rPr>
        <w:t xml:space="preserve"> (i.e.</w:t>
      </w:r>
      <w:r w:rsidR="00273A1E">
        <w:rPr>
          <w:lang w:eastAsia="zh-CN"/>
        </w:rPr>
        <w:t xml:space="preserve"> </w:t>
      </w:r>
      <w:r w:rsidR="00E12F08">
        <w:rPr>
          <w:lang w:eastAsia="zh-CN"/>
        </w:rPr>
        <w:t>chemotherapy)</w:t>
      </w:r>
      <w:r w:rsidR="00163AF1">
        <w:rPr>
          <w:rFonts w:hint="eastAsia"/>
          <w:lang w:eastAsia="zh-CN"/>
        </w:rPr>
        <w:t xml:space="preserve">. There is no difference in clinical management prior to genomic testing as complete clinical work-up (including </w:t>
      </w:r>
      <w:r w:rsidR="00163AF1">
        <w:rPr>
          <w:lang w:eastAsia="zh-CN"/>
        </w:rPr>
        <w:t>second</w:t>
      </w:r>
      <w:r w:rsidR="00163AF1">
        <w:rPr>
          <w:rFonts w:hint="eastAsia"/>
          <w:lang w:eastAsia="zh-CN"/>
        </w:rPr>
        <w:t xml:space="preserve"> opinion pathology review) is required before a diagnosis of CUP can be given.</w:t>
      </w:r>
    </w:p>
    <w:p w14:paraId="5F749582" w14:textId="474A5CEB" w:rsidR="001058C2" w:rsidRPr="001058C2" w:rsidRDefault="000059AD" w:rsidP="00A36D0F">
      <w:pPr>
        <w:pStyle w:val="Caption"/>
        <w:ind w:left="0" w:firstLine="0"/>
      </w:pPr>
      <w:bookmarkStart w:id="7" w:name="_Ref212990191"/>
      <w:r>
        <w:lastRenderedPageBreak/>
        <w:t xml:space="preserve">Figure </w:t>
      </w:r>
      <w:r>
        <w:rPr>
          <w:b w:val="0"/>
        </w:rPr>
        <w:fldChar w:fldCharType="begin"/>
      </w:r>
      <w:r>
        <w:instrText xml:space="preserve"> SEQ Figure \* ARABIC </w:instrText>
      </w:r>
      <w:r>
        <w:rPr>
          <w:b w:val="0"/>
        </w:rPr>
        <w:fldChar w:fldCharType="separate"/>
      </w:r>
      <w:r w:rsidR="00DB660E">
        <w:rPr>
          <w:noProof/>
        </w:rPr>
        <w:t>4</w:t>
      </w:r>
      <w:r>
        <w:rPr>
          <w:b w:val="0"/>
        </w:rPr>
        <w:fldChar w:fldCharType="end"/>
      </w:r>
      <w:bookmarkEnd w:id="7"/>
      <w:r>
        <w:t xml:space="preserve">: </w:t>
      </w:r>
      <w:r>
        <w:rPr>
          <w:rFonts w:eastAsia="SimSun" w:hint="eastAsia"/>
        </w:rPr>
        <w:t>Proposed clinical management algorithm for CUP with genomic testing</w:t>
      </w:r>
      <w:r w:rsidR="00001B41">
        <w:rPr>
          <w:rFonts w:eastAsia="SimSun"/>
        </w:rPr>
        <w:t xml:space="preserve">, including </w:t>
      </w:r>
      <w:r w:rsidR="00001B41">
        <w:t xml:space="preserve">cascade testing of at-risk biological relatives </w:t>
      </w:r>
    </w:p>
    <w:p w14:paraId="28E55E76" w14:textId="4A18CE94" w:rsidR="00C07780" w:rsidRPr="00C07780" w:rsidRDefault="00C07780" w:rsidP="00C07780">
      <w:pPr>
        <w:pStyle w:val="Tablenotes"/>
        <w:rPr>
          <w:rFonts w:eastAsia="SimSun"/>
        </w:rPr>
      </w:pPr>
      <w:bookmarkStart w:id="8" w:name="_Ref213150909"/>
      <w:r w:rsidRPr="00C07780">
        <w:rPr>
          <w:rFonts w:eastAsia="SimSun"/>
          <w:noProof/>
        </w:rPr>
        <w:drawing>
          <wp:inline distT="0" distB="0" distL="0" distR="0" wp14:anchorId="54785F1B" wp14:editId="51F5D8D9">
            <wp:extent cx="6083935" cy="7262495"/>
            <wp:effectExtent l="0" t="0" r="0" b="0"/>
            <wp:docPr id="2055619463" name="Picture 4" descr="Current clinical management algorithm for CUP, starting at patients presenting with symptoms suggestive of cancer and finishing at treatment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19463" name="Picture 4" descr="Current clinical management algorithm for CUP, starting at patients presenting with symptoms suggestive of cancer and finishing at treatment outcom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3935" cy="7262495"/>
                    </a:xfrm>
                    <a:prstGeom prst="rect">
                      <a:avLst/>
                    </a:prstGeom>
                    <a:noFill/>
                    <a:ln>
                      <a:noFill/>
                    </a:ln>
                  </pic:spPr>
                </pic:pic>
              </a:graphicData>
            </a:graphic>
          </wp:inline>
        </w:drawing>
      </w:r>
    </w:p>
    <w:p w14:paraId="4369A24A" w14:textId="0AAF270A" w:rsidR="004A733E" w:rsidRDefault="00A223E0" w:rsidP="003C3A6E">
      <w:pPr>
        <w:pStyle w:val="Tablenotes"/>
        <w:rPr>
          <w:rStyle w:val="TablenotesChar"/>
          <w:rFonts w:eastAsia="SimSun"/>
          <w:b/>
          <w:lang w:val="en-GB" w:eastAsia="ja-JP"/>
        </w:rPr>
      </w:pPr>
      <w:r w:rsidRPr="00A223E0">
        <w:rPr>
          <w:rStyle w:val="TablenotesChar"/>
          <w:rFonts w:eastAsia="SimSun"/>
        </w:rPr>
        <w:t>CGP=comprehensive genomic profiling;</w:t>
      </w:r>
      <w:r>
        <w:rPr>
          <w:rStyle w:val="TablenotesChar"/>
          <w:rFonts w:eastAsia="SimSun"/>
        </w:rPr>
        <w:t xml:space="preserve"> </w:t>
      </w:r>
      <w:r w:rsidR="004A733E">
        <w:rPr>
          <w:rStyle w:val="TablenotesChar"/>
          <w:rFonts w:eastAsia="SimSun"/>
        </w:rPr>
        <w:t>CUP=cancer of unknown primary; IHC=i</w:t>
      </w:r>
      <w:r w:rsidR="004A733E" w:rsidRPr="004A733E">
        <w:rPr>
          <w:rStyle w:val="TablenotesChar"/>
          <w:rFonts w:eastAsia="SimSun"/>
        </w:rPr>
        <w:t>mmunohistochemistr</w:t>
      </w:r>
      <w:bookmarkEnd w:id="8"/>
      <w:r w:rsidR="004A733E">
        <w:rPr>
          <w:rStyle w:val="TablenotesChar"/>
          <w:rFonts w:eastAsia="SimSun"/>
        </w:rPr>
        <w:t>y</w:t>
      </w:r>
      <w:r>
        <w:rPr>
          <w:rStyle w:val="TablenotesChar"/>
          <w:rFonts w:eastAsia="SimSun"/>
        </w:rPr>
        <w:t xml:space="preserve">; </w:t>
      </w:r>
      <w:r w:rsidR="008C659F">
        <w:rPr>
          <w:rStyle w:val="TablenotesChar"/>
          <w:rFonts w:eastAsia="SimSun"/>
        </w:rPr>
        <w:t xml:space="preserve">PBS=Pharmaceutical Benefits Scheme; </w:t>
      </w:r>
      <w:r w:rsidRPr="00A223E0">
        <w:rPr>
          <w:rStyle w:val="TablenotesChar"/>
          <w:rFonts w:eastAsia="SimSun"/>
        </w:rPr>
        <w:t>WGTS=whole genome and transcriptome sequencing.</w:t>
      </w:r>
    </w:p>
    <w:p w14:paraId="5AF61757" w14:textId="0FF202B4" w:rsidR="000514DF" w:rsidRDefault="000514DF" w:rsidP="000514DF">
      <w:pPr>
        <w:pStyle w:val="Default"/>
        <w:rPr>
          <w:color w:val="auto"/>
          <w:sz w:val="18"/>
          <w:szCs w:val="18"/>
          <w:lang w:eastAsia="zh-CN"/>
        </w:rPr>
      </w:pPr>
      <w:r w:rsidRPr="00AB77EF">
        <w:rPr>
          <w:rStyle w:val="TablenotesChar"/>
          <w:rFonts w:eastAsia="SimSun"/>
        </w:rPr>
        <w:t xml:space="preserve">Source: </w:t>
      </w:r>
      <w:r w:rsidR="007E048C">
        <w:rPr>
          <w:rStyle w:val="TablenotesChar"/>
          <w:rFonts w:eastAsia="SimSun"/>
        </w:rPr>
        <w:t xml:space="preserve">Adapted from </w:t>
      </w:r>
      <w:r w:rsidRPr="000A7CFA">
        <w:rPr>
          <w:color w:val="auto"/>
          <w:sz w:val="18"/>
          <w:szCs w:val="18"/>
        </w:rPr>
        <w:t>MSAC 1</w:t>
      </w:r>
      <w:r>
        <w:rPr>
          <w:rFonts w:hint="eastAsia"/>
          <w:color w:val="auto"/>
          <w:sz w:val="18"/>
          <w:szCs w:val="18"/>
          <w:lang w:eastAsia="zh-CN"/>
        </w:rPr>
        <w:t>809</w:t>
      </w:r>
      <w:r w:rsidRPr="000A7CFA">
        <w:rPr>
          <w:color w:val="auto"/>
          <w:sz w:val="18"/>
          <w:szCs w:val="18"/>
        </w:rPr>
        <w:t xml:space="preserve"> PICO Set, </w:t>
      </w:r>
      <w:r>
        <w:rPr>
          <w:color w:val="auto"/>
          <w:sz w:val="18"/>
          <w:szCs w:val="18"/>
        </w:rPr>
        <w:t xml:space="preserve">Figure 6, </w:t>
      </w:r>
      <w:r w:rsidRPr="000A7CFA">
        <w:rPr>
          <w:color w:val="auto"/>
          <w:sz w:val="18"/>
          <w:szCs w:val="18"/>
        </w:rPr>
        <w:t>p.</w:t>
      </w:r>
      <w:r>
        <w:rPr>
          <w:color w:val="auto"/>
          <w:sz w:val="18"/>
          <w:szCs w:val="18"/>
          <w:lang w:eastAsia="zh-CN"/>
        </w:rPr>
        <w:t>21.</w:t>
      </w:r>
    </w:p>
    <w:p w14:paraId="594237C0" w14:textId="4B023744" w:rsidR="00371656" w:rsidRDefault="004A696E" w:rsidP="00371656">
      <w:pPr>
        <w:pStyle w:val="Tablenotes"/>
        <w:rPr>
          <w:rFonts w:eastAsia="SimSun"/>
        </w:rPr>
      </w:pPr>
      <w:r>
        <w:rPr>
          <w:rFonts w:eastAsia="SimSun"/>
        </w:rPr>
        <w:br/>
      </w:r>
      <w:r w:rsidR="00A675A5" w:rsidRPr="00371656">
        <w:rPr>
          <w:rFonts w:eastAsia="SimSun"/>
        </w:rPr>
        <w:t>Figure notes:</w:t>
      </w:r>
    </w:p>
    <w:p w14:paraId="6DB97D4A" w14:textId="77777777" w:rsidR="00371656" w:rsidRDefault="00C919E8" w:rsidP="00371656">
      <w:pPr>
        <w:pStyle w:val="Tablenotes"/>
        <w:rPr>
          <w:rFonts w:eastAsia="SimSun"/>
        </w:rPr>
      </w:pPr>
      <w:r w:rsidRPr="00371656">
        <w:rPr>
          <w:rFonts w:eastAsia="SimSun"/>
        </w:rPr>
        <w:t>*Investigations will depend on symptoms, clinical presentation and results of the investigations.</w:t>
      </w:r>
    </w:p>
    <w:p w14:paraId="45F8827E" w14:textId="41D50921" w:rsidR="005212E6" w:rsidRDefault="00C919E8" w:rsidP="00371656">
      <w:pPr>
        <w:pStyle w:val="Tablenotes"/>
        <w:rPr>
          <w:rFonts w:eastAsia="SimSun"/>
        </w:rPr>
      </w:pPr>
      <w:r w:rsidRPr="00371656">
        <w:rPr>
          <w:rFonts w:eastAsia="SimSun"/>
        </w:rPr>
        <w:t>**Treatment for patients</w:t>
      </w:r>
      <w:r w:rsidR="000F4B3B">
        <w:rPr>
          <w:rFonts w:eastAsia="SimSun"/>
        </w:rPr>
        <w:t xml:space="preserve"> with CUP</w:t>
      </w:r>
      <w:r w:rsidRPr="00371656">
        <w:rPr>
          <w:rFonts w:eastAsia="SimSun"/>
        </w:rPr>
        <w:t xml:space="preserve"> will rely on empiric chemotherapy regimens.</w:t>
      </w:r>
    </w:p>
    <w:p w14:paraId="63EE2612" w14:textId="77777777" w:rsidR="007E048C" w:rsidRPr="00371656" w:rsidRDefault="007E048C" w:rsidP="00371656">
      <w:pPr>
        <w:pStyle w:val="Tablenotes"/>
        <w:rPr>
          <w:rFonts w:eastAsia="SimSun"/>
        </w:rPr>
      </w:pPr>
    </w:p>
    <w:p w14:paraId="3A8604BA" w14:textId="016D44F9" w:rsidR="00461749" w:rsidRDefault="0043697D" w:rsidP="004F02E1">
      <w:pPr>
        <w:rPr>
          <w:lang w:eastAsia="zh-CN"/>
        </w:rPr>
      </w:pPr>
      <w:r>
        <w:rPr>
          <w:lang w:eastAsia="zh-CN"/>
        </w:rPr>
        <w:lastRenderedPageBreak/>
        <w:t>In the proposed clinical management algorithm, g</w:t>
      </w:r>
      <w:r w:rsidR="00473735">
        <w:rPr>
          <w:rFonts w:hint="eastAsia"/>
          <w:lang w:eastAsia="zh-CN"/>
        </w:rPr>
        <w:t xml:space="preserve">enomic testing </w:t>
      </w:r>
      <w:r>
        <w:rPr>
          <w:lang w:eastAsia="zh-CN"/>
        </w:rPr>
        <w:t xml:space="preserve">via </w:t>
      </w:r>
      <w:r w:rsidR="00473735">
        <w:rPr>
          <w:rFonts w:hint="eastAsia"/>
          <w:lang w:eastAsia="zh-CN"/>
        </w:rPr>
        <w:t>WGTS</w:t>
      </w:r>
      <w:r w:rsidR="00323F09">
        <w:rPr>
          <w:lang w:eastAsia="zh-CN"/>
        </w:rPr>
        <w:t>/</w:t>
      </w:r>
      <w:r w:rsidR="00473735">
        <w:rPr>
          <w:rFonts w:hint="eastAsia"/>
          <w:lang w:eastAsia="zh-CN"/>
        </w:rPr>
        <w:t>CGP</w:t>
      </w:r>
      <w:r>
        <w:rPr>
          <w:lang w:eastAsia="zh-CN"/>
        </w:rPr>
        <w:t xml:space="preserve"> </w:t>
      </w:r>
      <w:r w:rsidR="00ED0323">
        <w:rPr>
          <w:lang w:eastAsia="zh-CN"/>
        </w:rPr>
        <w:t>is an</w:t>
      </w:r>
      <w:r w:rsidR="00473735">
        <w:rPr>
          <w:rFonts w:hint="eastAsia"/>
          <w:lang w:eastAsia="zh-CN"/>
        </w:rPr>
        <w:t xml:space="preserve"> additional service provided to patients </w:t>
      </w:r>
      <w:r w:rsidR="00ED0323">
        <w:rPr>
          <w:lang w:eastAsia="zh-CN"/>
        </w:rPr>
        <w:t>diagnos</w:t>
      </w:r>
      <w:r w:rsidR="002408CD">
        <w:rPr>
          <w:lang w:eastAsia="zh-CN"/>
        </w:rPr>
        <w:t>ed with CUP</w:t>
      </w:r>
      <w:r w:rsidR="00ED0323">
        <w:rPr>
          <w:lang w:eastAsia="zh-CN"/>
        </w:rPr>
        <w:t xml:space="preserve"> </w:t>
      </w:r>
      <w:r w:rsidR="00AA4FB3">
        <w:rPr>
          <w:lang w:eastAsia="zh-CN"/>
        </w:rPr>
        <w:t xml:space="preserve">after </w:t>
      </w:r>
      <w:r w:rsidR="00ED0323">
        <w:rPr>
          <w:lang w:eastAsia="zh-CN"/>
        </w:rPr>
        <w:t>clinical investigation</w:t>
      </w:r>
      <w:r w:rsidR="00473735">
        <w:rPr>
          <w:rFonts w:hint="eastAsia"/>
          <w:lang w:eastAsia="zh-CN"/>
        </w:rPr>
        <w:t xml:space="preserve"> and second opinion </w:t>
      </w:r>
      <w:r w:rsidR="00473735">
        <w:rPr>
          <w:lang w:eastAsia="zh-CN"/>
        </w:rPr>
        <w:t>pathology</w:t>
      </w:r>
      <w:r w:rsidR="00473735">
        <w:rPr>
          <w:rFonts w:hint="eastAsia"/>
          <w:lang w:eastAsia="zh-CN"/>
        </w:rPr>
        <w:t xml:space="preserve"> review. </w:t>
      </w:r>
    </w:p>
    <w:p w14:paraId="40A01CC8" w14:textId="47C73B32" w:rsidR="00473735" w:rsidRDefault="00B24872" w:rsidP="004F02E1">
      <w:pPr>
        <w:rPr>
          <w:lang w:eastAsia="zh-CN"/>
        </w:rPr>
      </w:pPr>
      <w:r>
        <w:rPr>
          <w:lang w:eastAsia="zh-CN"/>
        </w:rPr>
        <w:t>P</w:t>
      </w:r>
      <w:r w:rsidR="00473735" w:rsidRPr="006C3870">
        <w:rPr>
          <w:lang w:eastAsia="zh-CN"/>
        </w:rPr>
        <w:t>atients with resolved diagnosis</w:t>
      </w:r>
      <w:r w:rsidR="00473735">
        <w:rPr>
          <w:rFonts w:hint="eastAsia"/>
          <w:lang w:eastAsia="zh-CN"/>
        </w:rPr>
        <w:t xml:space="preserve"> </w:t>
      </w:r>
      <w:r w:rsidR="004C05F2">
        <w:rPr>
          <w:lang w:eastAsia="zh-CN"/>
        </w:rPr>
        <w:t>may</w:t>
      </w:r>
      <w:r w:rsidR="004C05F2">
        <w:rPr>
          <w:rFonts w:hint="eastAsia"/>
          <w:lang w:eastAsia="zh-CN"/>
        </w:rPr>
        <w:t xml:space="preserve"> </w:t>
      </w:r>
      <w:r>
        <w:rPr>
          <w:lang w:eastAsia="zh-CN"/>
        </w:rPr>
        <w:t>subsequently</w:t>
      </w:r>
      <w:r>
        <w:rPr>
          <w:rFonts w:hint="eastAsia"/>
          <w:lang w:eastAsia="zh-CN"/>
        </w:rPr>
        <w:t xml:space="preserve"> </w:t>
      </w:r>
      <w:r w:rsidR="00473735">
        <w:rPr>
          <w:rFonts w:hint="eastAsia"/>
          <w:lang w:eastAsia="zh-CN"/>
        </w:rPr>
        <w:t>begin</w:t>
      </w:r>
      <w:r w:rsidR="00473735" w:rsidRPr="006C3870">
        <w:rPr>
          <w:lang w:eastAsia="zh-CN"/>
        </w:rPr>
        <w:t xml:space="preserve"> site</w:t>
      </w:r>
      <w:r w:rsidR="0047642E">
        <w:rPr>
          <w:lang w:eastAsia="zh-CN"/>
        </w:rPr>
        <w:t>-</w:t>
      </w:r>
      <w:r w:rsidR="00473735" w:rsidRPr="006C3870">
        <w:rPr>
          <w:lang w:eastAsia="zh-CN"/>
        </w:rPr>
        <w:t>specific treatment, which may</w:t>
      </w:r>
      <w:r w:rsidR="00473735">
        <w:rPr>
          <w:rFonts w:hint="eastAsia"/>
          <w:lang w:eastAsia="zh-CN"/>
        </w:rPr>
        <w:t xml:space="preserve"> </w:t>
      </w:r>
      <w:r w:rsidR="00473735" w:rsidRPr="006C3870">
        <w:rPr>
          <w:lang w:eastAsia="zh-CN"/>
        </w:rPr>
        <w:t>include chemotherapy, immunotherapy and/or targeted therapy. Patients with an unresolved CUP</w:t>
      </w:r>
      <w:r w:rsidR="00473735">
        <w:rPr>
          <w:rFonts w:hint="eastAsia"/>
          <w:lang w:eastAsia="zh-CN"/>
        </w:rPr>
        <w:t xml:space="preserve"> </w:t>
      </w:r>
      <w:r w:rsidR="00473735" w:rsidRPr="006C3870">
        <w:rPr>
          <w:lang w:eastAsia="zh-CN"/>
        </w:rPr>
        <w:t xml:space="preserve">diagnosis </w:t>
      </w:r>
      <w:r w:rsidR="00473735">
        <w:rPr>
          <w:rFonts w:hint="eastAsia"/>
          <w:lang w:eastAsia="zh-CN"/>
        </w:rPr>
        <w:t>following</w:t>
      </w:r>
      <w:r w:rsidR="00473735" w:rsidRPr="006C3870">
        <w:rPr>
          <w:lang w:eastAsia="zh-CN"/>
        </w:rPr>
        <w:t xml:space="preserve"> genomic testing will commence empiric</w:t>
      </w:r>
      <w:r w:rsidR="00786802">
        <w:rPr>
          <w:lang w:eastAsia="zh-CN"/>
        </w:rPr>
        <w:t>al</w:t>
      </w:r>
      <w:r w:rsidR="00473735" w:rsidRPr="006C3870">
        <w:rPr>
          <w:lang w:eastAsia="zh-CN"/>
        </w:rPr>
        <w:t xml:space="preserve"> chemotherapy regimens </w:t>
      </w:r>
      <w:r w:rsidR="00473735">
        <w:rPr>
          <w:rFonts w:hint="eastAsia"/>
          <w:lang w:eastAsia="zh-CN"/>
        </w:rPr>
        <w:t>based on the current</w:t>
      </w:r>
      <w:r w:rsidR="00473735" w:rsidRPr="006C3870">
        <w:rPr>
          <w:lang w:eastAsia="zh-CN"/>
        </w:rPr>
        <w:t xml:space="preserve"> SOC.</w:t>
      </w:r>
    </w:p>
    <w:p w14:paraId="7EC092A1" w14:textId="77777777" w:rsidR="00EB0B03" w:rsidRDefault="00EB0B03" w:rsidP="00EB0B03">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PASC noted that WGTS is the preferred test, with CGP used if it is not possible to perform WGTS.</w:t>
      </w:r>
    </w:p>
    <w:p w14:paraId="34428C61" w14:textId="6151EB89" w:rsidR="00A101D8" w:rsidRPr="00865CD2" w:rsidRDefault="00EB0B03" w:rsidP="00865CD2">
      <w:pPr>
        <w:autoSpaceDE w:val="0"/>
        <w:autoSpaceDN w:val="0"/>
        <w:adjustRightInd w:val="0"/>
        <w:spacing w:line="23" w:lineRule="atLeast"/>
        <w:rPr>
          <w:rFonts w:asciiTheme="minorHAnsi" w:eastAsiaTheme="minorEastAsia" w:hAnsiTheme="minorHAnsi" w:cstheme="minorHAnsi"/>
          <w:i/>
          <w:lang w:eastAsia="zh-CN"/>
        </w:rPr>
      </w:pPr>
      <w:r w:rsidRPr="00ED1F55">
        <w:rPr>
          <w:rFonts w:asciiTheme="minorHAnsi" w:eastAsiaTheme="minorEastAsia" w:hAnsiTheme="minorHAnsi" w:cstheme="minorHAnsi"/>
          <w:i/>
          <w:lang w:eastAsia="zh-CN"/>
        </w:rPr>
        <w:t xml:space="preserve">PASC acknowledged that </w:t>
      </w:r>
      <w:r>
        <w:rPr>
          <w:rFonts w:asciiTheme="minorHAnsi" w:eastAsiaTheme="minorEastAsia" w:hAnsiTheme="minorHAnsi" w:cstheme="minorHAnsi"/>
          <w:i/>
          <w:lang w:eastAsia="zh-CN"/>
        </w:rPr>
        <w:t>in practice, testing may facilitate patient participation in clinical trials. However, PASC noted that MBS services cannot be used solely for this purpose (though it may be an incidental outcome), and therefore recommended removing clinical trial participation as a result of testing from the assessment of this application.</w:t>
      </w:r>
    </w:p>
    <w:p w14:paraId="2BDE22B9" w14:textId="6EC03B54" w:rsidR="00D73332" w:rsidRDefault="00D73332" w:rsidP="00711736">
      <w:pPr>
        <w:pStyle w:val="Heading2"/>
        <w:spacing w:line="276" w:lineRule="auto"/>
        <w:rPr>
          <w:b/>
          <w:bCs/>
          <w:i/>
        </w:rPr>
      </w:pPr>
      <w:r w:rsidRPr="00490FBB">
        <w:t>Proposed economic evaluation</w:t>
      </w:r>
    </w:p>
    <w:p w14:paraId="232ACF72" w14:textId="3EBCAA6A" w:rsidR="008F795F" w:rsidRPr="0050376D" w:rsidRDefault="00F03140" w:rsidP="00F03140">
      <w:pPr>
        <w:rPr>
          <w:lang w:eastAsia="zh-CN"/>
        </w:rPr>
      </w:pPr>
      <w:r w:rsidRPr="0050376D">
        <w:t xml:space="preserve">The </w:t>
      </w:r>
      <w:r w:rsidR="00AB5E6B">
        <w:t>overall</w:t>
      </w:r>
      <w:r w:rsidR="00892547">
        <w:t xml:space="preserve"> </w:t>
      </w:r>
      <w:r w:rsidRPr="0050376D">
        <w:t>claim is that the proposed technology results in superior health outcomes compared to the comparator/</w:t>
      </w:r>
      <w:r>
        <w:t>SOC.</w:t>
      </w:r>
      <w:r w:rsidR="00843FD8">
        <w:t xml:space="preserve"> </w:t>
      </w:r>
      <w:r w:rsidR="00843FD8" w:rsidRPr="00843FD8">
        <w:t xml:space="preserve">Neither the application nor the PICO </w:t>
      </w:r>
      <w:r w:rsidR="000912E8">
        <w:t>s</w:t>
      </w:r>
      <w:r w:rsidR="00843FD8" w:rsidRPr="00843FD8">
        <w:t xml:space="preserve">et </w:t>
      </w:r>
      <w:r w:rsidR="000912E8">
        <w:t>d</w:t>
      </w:r>
      <w:r w:rsidR="00843FD8" w:rsidRPr="00843FD8">
        <w:t xml:space="preserve">ocument provided </w:t>
      </w:r>
      <w:r w:rsidR="000D3157">
        <w:t>a claim</w:t>
      </w:r>
      <w:r w:rsidR="00843FD8" w:rsidRPr="00843FD8">
        <w:t xml:space="preserve"> about relevant safety (harms) for testing versus no testing</w:t>
      </w:r>
      <w:r w:rsidR="00843FD8">
        <w:t>.</w:t>
      </w:r>
    </w:p>
    <w:p w14:paraId="42B97CBE" w14:textId="241DDF1F" w:rsidR="001E068A" w:rsidRDefault="009F4FB8" w:rsidP="004F02E1">
      <w:pPr>
        <w:rPr>
          <w:lang w:eastAsia="zh-CN"/>
        </w:rPr>
      </w:pPr>
      <w:r w:rsidRPr="009F4FB8">
        <w:rPr>
          <w:rFonts w:hint="eastAsia"/>
          <w:lang w:eastAsia="zh-CN"/>
        </w:rPr>
        <w:t>The application claim</w:t>
      </w:r>
      <w:r w:rsidR="0071734B">
        <w:rPr>
          <w:lang w:eastAsia="zh-CN"/>
        </w:rPr>
        <w:t>s</w:t>
      </w:r>
      <w:r w:rsidRPr="009F4FB8">
        <w:rPr>
          <w:rFonts w:hint="eastAsia"/>
          <w:lang w:eastAsia="zh-CN"/>
        </w:rPr>
        <w:t xml:space="preserve"> that </w:t>
      </w:r>
      <w:r w:rsidR="00306498">
        <w:rPr>
          <w:rFonts w:hint="eastAsia"/>
          <w:lang w:eastAsia="zh-CN"/>
        </w:rPr>
        <w:t>genomic testing</w:t>
      </w:r>
      <w:r w:rsidR="00651B83">
        <w:rPr>
          <w:lang w:eastAsia="zh-CN"/>
        </w:rPr>
        <w:t xml:space="preserve"> via </w:t>
      </w:r>
      <w:r w:rsidR="00306498">
        <w:rPr>
          <w:rFonts w:hint="eastAsia"/>
          <w:lang w:eastAsia="zh-CN"/>
        </w:rPr>
        <w:t>WGTS</w:t>
      </w:r>
      <w:r w:rsidR="00651B83">
        <w:rPr>
          <w:lang w:eastAsia="zh-CN"/>
        </w:rPr>
        <w:t xml:space="preserve"> or </w:t>
      </w:r>
      <w:r w:rsidR="00306498">
        <w:rPr>
          <w:rFonts w:hint="eastAsia"/>
          <w:lang w:eastAsia="zh-CN"/>
        </w:rPr>
        <w:t>CGP</w:t>
      </w:r>
      <w:r w:rsidR="004009C9">
        <w:rPr>
          <w:lang w:eastAsia="zh-CN"/>
        </w:rPr>
        <w:t xml:space="preserve"> to </w:t>
      </w:r>
      <w:r w:rsidR="00E06258">
        <w:rPr>
          <w:lang w:eastAsia="zh-CN"/>
        </w:rPr>
        <w:t xml:space="preserve">achieve a resolved </w:t>
      </w:r>
      <w:r w:rsidR="001A059D">
        <w:rPr>
          <w:lang w:eastAsia="zh-CN"/>
        </w:rPr>
        <w:t>diagnosis</w:t>
      </w:r>
      <w:r w:rsidR="00306498">
        <w:rPr>
          <w:rFonts w:hint="eastAsia"/>
          <w:lang w:eastAsia="zh-CN"/>
        </w:rPr>
        <w:t xml:space="preserve"> </w:t>
      </w:r>
      <w:r w:rsidR="007F79F7">
        <w:rPr>
          <w:rFonts w:hint="eastAsia"/>
          <w:lang w:eastAsia="zh-CN"/>
        </w:rPr>
        <w:t xml:space="preserve">in patients with CUP </w:t>
      </w:r>
      <w:r w:rsidR="001A059D">
        <w:rPr>
          <w:lang w:eastAsia="zh-CN"/>
        </w:rPr>
        <w:t>has</w:t>
      </w:r>
      <w:r w:rsidR="007F79F7">
        <w:rPr>
          <w:rFonts w:hint="eastAsia"/>
          <w:lang w:eastAsia="zh-CN"/>
        </w:rPr>
        <w:t xml:space="preserve"> superior health outcomes compared to no </w:t>
      </w:r>
      <w:r w:rsidR="00C43F78">
        <w:rPr>
          <w:lang w:eastAsia="zh-CN"/>
        </w:rPr>
        <w:t xml:space="preserve">WGTS or CGP </w:t>
      </w:r>
      <w:r w:rsidR="007F79F7">
        <w:rPr>
          <w:rFonts w:hint="eastAsia"/>
          <w:lang w:eastAsia="zh-CN"/>
        </w:rPr>
        <w:t>testing.</w:t>
      </w:r>
      <w:r w:rsidR="00AF21EE">
        <w:rPr>
          <w:rFonts w:hint="eastAsia"/>
          <w:lang w:eastAsia="zh-CN"/>
        </w:rPr>
        <w:t xml:space="preserve"> </w:t>
      </w:r>
      <w:r w:rsidR="00530E03">
        <w:rPr>
          <w:lang w:eastAsia="zh-CN"/>
        </w:rPr>
        <w:t>Specifically, it is claimed that a</w:t>
      </w:r>
      <w:r w:rsidR="00AF21EE">
        <w:rPr>
          <w:lang w:eastAsia="zh-CN"/>
        </w:rPr>
        <w:t>ccess</w:t>
      </w:r>
      <w:r w:rsidR="00AF21EE">
        <w:rPr>
          <w:rFonts w:hint="eastAsia"/>
          <w:lang w:eastAsia="zh-CN"/>
        </w:rPr>
        <w:t xml:space="preserve"> to genomic testing will allow more patients to </w:t>
      </w:r>
      <w:r w:rsidR="00421A49">
        <w:rPr>
          <w:lang w:eastAsia="zh-CN"/>
        </w:rPr>
        <w:t xml:space="preserve">obtain a </w:t>
      </w:r>
      <w:r w:rsidR="00AF21EE">
        <w:rPr>
          <w:rFonts w:hint="eastAsia"/>
          <w:lang w:eastAsia="zh-CN"/>
        </w:rPr>
        <w:t>resolve</w:t>
      </w:r>
      <w:r w:rsidR="00421A49">
        <w:rPr>
          <w:lang w:eastAsia="zh-CN"/>
        </w:rPr>
        <w:t>d</w:t>
      </w:r>
      <w:r w:rsidR="00AF21EE">
        <w:rPr>
          <w:rFonts w:hint="eastAsia"/>
          <w:lang w:eastAsia="zh-CN"/>
        </w:rPr>
        <w:t xml:space="preserve"> diagnosis, access </w:t>
      </w:r>
      <w:r w:rsidR="00FF38DC">
        <w:rPr>
          <w:lang w:eastAsia="zh-CN"/>
        </w:rPr>
        <w:br/>
      </w:r>
      <w:r w:rsidR="00FD5DB6">
        <w:rPr>
          <w:lang w:eastAsia="zh-CN"/>
        </w:rPr>
        <w:t>tissue</w:t>
      </w:r>
      <w:r w:rsidR="00AF21EE">
        <w:rPr>
          <w:rFonts w:hint="eastAsia"/>
          <w:lang w:eastAsia="zh-CN"/>
        </w:rPr>
        <w:t xml:space="preserve">-specific </w:t>
      </w:r>
      <w:r w:rsidR="00F732E4">
        <w:rPr>
          <w:lang w:eastAsia="zh-CN"/>
        </w:rPr>
        <w:t xml:space="preserve">PBS-funded </w:t>
      </w:r>
      <w:r w:rsidR="00AF21EE">
        <w:rPr>
          <w:rFonts w:hint="eastAsia"/>
          <w:lang w:eastAsia="zh-CN"/>
        </w:rPr>
        <w:t xml:space="preserve">treatment, </w:t>
      </w:r>
      <w:r w:rsidR="00DC226E">
        <w:rPr>
          <w:lang w:eastAsia="zh-CN"/>
        </w:rPr>
        <w:t>and receive</w:t>
      </w:r>
      <w:r w:rsidR="00DC226E">
        <w:rPr>
          <w:rFonts w:hint="eastAsia"/>
          <w:lang w:eastAsia="zh-CN"/>
        </w:rPr>
        <w:t xml:space="preserve"> </w:t>
      </w:r>
      <w:r w:rsidR="00AF21EE">
        <w:rPr>
          <w:rFonts w:hint="eastAsia"/>
          <w:lang w:eastAsia="zh-CN"/>
        </w:rPr>
        <w:t xml:space="preserve">prognostic information resulting in </w:t>
      </w:r>
      <w:r w:rsidR="00C836DC">
        <w:rPr>
          <w:lang w:eastAsia="zh-CN"/>
        </w:rPr>
        <w:t>improved</w:t>
      </w:r>
      <w:r w:rsidR="00AF21EE">
        <w:rPr>
          <w:rFonts w:hint="eastAsia"/>
          <w:lang w:eastAsia="zh-CN"/>
        </w:rPr>
        <w:t xml:space="preserve"> management and outcomes.</w:t>
      </w:r>
      <w:r w:rsidR="007F79F7">
        <w:rPr>
          <w:rFonts w:hint="eastAsia"/>
          <w:lang w:eastAsia="zh-CN"/>
        </w:rPr>
        <w:t xml:space="preserve"> </w:t>
      </w:r>
    </w:p>
    <w:p w14:paraId="14FB8556" w14:textId="56EC46E0" w:rsidR="00C0785B" w:rsidRPr="004F02E1" w:rsidRDefault="00836CF4" w:rsidP="004F02E1">
      <w:pPr>
        <w:rPr>
          <w:lang w:eastAsia="zh-CN"/>
        </w:rPr>
      </w:pPr>
      <w:r w:rsidRPr="00836CF4">
        <w:rPr>
          <w:lang w:eastAsia="zh-CN"/>
        </w:rPr>
        <w:t xml:space="preserve">The clinical claim in the application leads to a cost-effectiveness analysis (CEA) or cost-utility analysis (CUA) for the economic evaluation </w:t>
      </w:r>
      <w:r>
        <w:rPr>
          <w:lang w:eastAsia="zh-CN"/>
        </w:rPr>
        <w:t>(</w:t>
      </w:r>
      <w:r w:rsidRPr="00836CF4">
        <w:rPr>
          <w:b/>
          <w:bCs/>
          <w:i/>
          <w:iCs/>
          <w:lang w:eastAsia="zh-CN"/>
        </w:rPr>
        <w:fldChar w:fldCharType="begin"/>
      </w:r>
      <w:r w:rsidRPr="00836CF4">
        <w:rPr>
          <w:b/>
          <w:bCs/>
          <w:i/>
          <w:iCs/>
          <w:lang w:eastAsia="zh-CN"/>
        </w:rPr>
        <w:instrText xml:space="preserve"> REF _Ref212991908 \h  \* MERGEFORMAT </w:instrText>
      </w:r>
      <w:r w:rsidRPr="00836CF4">
        <w:rPr>
          <w:b/>
          <w:bCs/>
          <w:i/>
          <w:iCs/>
          <w:lang w:eastAsia="zh-CN"/>
        </w:rPr>
      </w:r>
      <w:r w:rsidRPr="00836CF4">
        <w:rPr>
          <w:b/>
          <w:bCs/>
          <w:i/>
          <w:iCs/>
          <w:lang w:eastAsia="zh-CN"/>
        </w:rPr>
        <w:fldChar w:fldCharType="separate"/>
      </w:r>
      <w:r w:rsidR="00097BDB" w:rsidRPr="00097BDB">
        <w:rPr>
          <w:b/>
          <w:bCs/>
          <w:i/>
          <w:iCs/>
        </w:rPr>
        <w:t xml:space="preserve">Table </w:t>
      </w:r>
      <w:r w:rsidR="00097BDB" w:rsidRPr="00097BDB">
        <w:rPr>
          <w:b/>
          <w:bCs/>
          <w:i/>
          <w:iCs/>
          <w:noProof/>
        </w:rPr>
        <w:t>3</w:t>
      </w:r>
      <w:r w:rsidRPr="00836CF4">
        <w:rPr>
          <w:b/>
          <w:bCs/>
          <w:i/>
          <w:iCs/>
          <w:lang w:eastAsia="zh-CN"/>
        </w:rPr>
        <w:fldChar w:fldCharType="end"/>
      </w:r>
      <w:r>
        <w:rPr>
          <w:lang w:eastAsia="zh-CN"/>
        </w:rPr>
        <w:t>).</w:t>
      </w:r>
      <w:r w:rsidR="00D318C3">
        <w:rPr>
          <w:lang w:eastAsia="zh-CN"/>
        </w:rPr>
        <w:t xml:space="preserve"> </w:t>
      </w:r>
    </w:p>
    <w:p w14:paraId="6DAB2DBD" w14:textId="7BAF7A39" w:rsidR="000939E0" w:rsidRPr="00490FBB" w:rsidRDefault="00D77AED" w:rsidP="00D77AED">
      <w:pPr>
        <w:pStyle w:val="Caption"/>
      </w:pPr>
      <w:bookmarkStart w:id="9" w:name="_Ref212991908"/>
      <w:bookmarkStart w:id="10" w:name="_Toc423450289"/>
      <w:r>
        <w:t xml:space="preserve">Table </w:t>
      </w:r>
      <w:r>
        <w:fldChar w:fldCharType="begin"/>
      </w:r>
      <w:r>
        <w:instrText xml:space="preserve"> SEQ Table \* ARABIC </w:instrText>
      </w:r>
      <w:r>
        <w:fldChar w:fldCharType="separate"/>
      </w:r>
      <w:r w:rsidR="00097BDB">
        <w:rPr>
          <w:noProof/>
        </w:rPr>
        <w:t>3</w:t>
      </w:r>
      <w:r>
        <w:fldChar w:fldCharType="end"/>
      </w:r>
      <w:bookmarkEnd w:id="9"/>
      <w:r>
        <w:t>: C</w:t>
      </w:r>
      <w:r w:rsidR="001A5D2F">
        <w:t>lassification of</w:t>
      </w:r>
      <w:r w:rsidR="000939E0" w:rsidRPr="00490FBB">
        <w:t xml:space="preserve"> comparative effectiveness and safety of the proposed intervention and guide to suitable economic evaluation</w:t>
      </w:r>
      <w:bookmarkEnd w:id="10"/>
    </w:p>
    <w:tbl>
      <w:tblPr>
        <w:tblW w:w="4872" w:type="pct"/>
        <w:tblInd w:w="115" w:type="dxa"/>
        <w:tblLayout w:type="fixed"/>
        <w:tblCellMar>
          <w:left w:w="115" w:type="dxa"/>
          <w:right w:w="115" w:type="dxa"/>
        </w:tblCellMar>
        <w:tblLook w:val="01E0" w:firstRow="1" w:lastRow="1" w:firstColumn="1" w:lastColumn="1" w:noHBand="0" w:noVBand="0"/>
        <w:tblCaption w:val="Table 19 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w:tblPr>
      <w:tblGrid>
        <w:gridCol w:w="2012"/>
        <w:gridCol w:w="1905"/>
        <w:gridCol w:w="2227"/>
        <w:gridCol w:w="1748"/>
        <w:gridCol w:w="1434"/>
      </w:tblGrid>
      <w:tr w:rsidR="00686EED" w:rsidRPr="00490FBB" w14:paraId="5238F44C" w14:textId="77777777" w:rsidTr="00686EED">
        <w:trPr>
          <w:cantSplit/>
          <w:tblHeader/>
        </w:trPr>
        <w:tc>
          <w:tcPr>
            <w:tcW w:w="2012" w:type="dxa"/>
            <w:vMerge w:val="restart"/>
            <w:tcBorders>
              <w:top w:val="single" w:sz="4" w:space="0" w:color="auto"/>
              <w:left w:val="single" w:sz="4" w:space="0" w:color="auto"/>
              <w:right w:val="single" w:sz="4" w:space="0" w:color="auto"/>
            </w:tcBorders>
          </w:tcPr>
          <w:p w14:paraId="5B06A6EA" w14:textId="1CE5E207" w:rsidR="00686EED" w:rsidRPr="00490FBB" w:rsidRDefault="00686EED" w:rsidP="00711736">
            <w:pPr>
              <w:pStyle w:val="TableHeading"/>
              <w:spacing w:line="276" w:lineRule="auto"/>
            </w:pPr>
            <w:bookmarkStart w:id="11" w:name="Title_Table2" w:colFirst="0" w:colLast="0"/>
            <w:r w:rsidRPr="00490FBB">
              <w:t>Comparative safety</w:t>
            </w:r>
          </w:p>
        </w:tc>
        <w:tc>
          <w:tcPr>
            <w:tcW w:w="1905" w:type="dxa"/>
            <w:tcBorders>
              <w:top w:val="single" w:sz="4" w:space="0" w:color="auto"/>
              <w:left w:val="single" w:sz="4" w:space="0" w:color="auto"/>
              <w:bottom w:val="single" w:sz="4" w:space="0" w:color="auto"/>
              <w:right w:val="nil"/>
            </w:tcBorders>
          </w:tcPr>
          <w:p w14:paraId="293E5792" w14:textId="77777777" w:rsidR="00686EED" w:rsidRPr="00490FBB" w:rsidRDefault="00686EED" w:rsidP="00711736">
            <w:pPr>
              <w:pStyle w:val="TableHeading"/>
              <w:spacing w:line="276" w:lineRule="auto"/>
              <w:jc w:val="center"/>
            </w:pPr>
          </w:p>
        </w:tc>
        <w:tc>
          <w:tcPr>
            <w:tcW w:w="2227" w:type="dxa"/>
            <w:tcBorders>
              <w:top w:val="single" w:sz="4" w:space="0" w:color="auto"/>
              <w:left w:val="nil"/>
              <w:bottom w:val="single" w:sz="4" w:space="0" w:color="auto"/>
            </w:tcBorders>
          </w:tcPr>
          <w:p w14:paraId="57B2397B" w14:textId="77777777" w:rsidR="00686EED" w:rsidRPr="00490FBB" w:rsidRDefault="00686EED" w:rsidP="00711736">
            <w:pPr>
              <w:pStyle w:val="TableHeading"/>
              <w:spacing w:line="276" w:lineRule="auto"/>
              <w:ind w:left="-75" w:right="-127"/>
              <w:jc w:val="center"/>
            </w:pPr>
            <w:r w:rsidRPr="00490FBB">
              <w:t>Comparative effectiveness</w:t>
            </w:r>
          </w:p>
        </w:tc>
        <w:tc>
          <w:tcPr>
            <w:tcW w:w="1748" w:type="dxa"/>
            <w:tcBorders>
              <w:top w:val="single" w:sz="4" w:space="0" w:color="auto"/>
              <w:left w:val="nil"/>
              <w:bottom w:val="single" w:sz="4" w:space="0" w:color="auto"/>
            </w:tcBorders>
          </w:tcPr>
          <w:p w14:paraId="6B53FB6C" w14:textId="77777777" w:rsidR="00686EED" w:rsidRPr="00490FBB" w:rsidRDefault="00686EED" w:rsidP="00711736">
            <w:pPr>
              <w:pStyle w:val="TableHeading"/>
              <w:spacing w:line="276" w:lineRule="auto"/>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490FBB" w:rsidRDefault="00686EED" w:rsidP="00711736">
            <w:pPr>
              <w:pStyle w:val="TableHeading"/>
              <w:spacing w:line="276" w:lineRule="auto"/>
              <w:jc w:val="center"/>
            </w:pPr>
          </w:p>
        </w:tc>
      </w:tr>
      <w:bookmarkEnd w:id="11"/>
      <w:tr w:rsidR="00686EED" w:rsidRPr="00490FBB" w14:paraId="78A8F3F1" w14:textId="77777777" w:rsidTr="00686EED">
        <w:trPr>
          <w:cantSplit/>
          <w:tblHeader/>
        </w:trPr>
        <w:tc>
          <w:tcPr>
            <w:tcW w:w="2012" w:type="dxa"/>
            <w:vMerge/>
            <w:tcBorders>
              <w:left w:val="single" w:sz="4" w:space="0" w:color="auto"/>
              <w:bottom w:val="single" w:sz="4" w:space="0" w:color="auto"/>
              <w:right w:val="single" w:sz="4" w:space="0" w:color="auto"/>
            </w:tcBorders>
          </w:tcPr>
          <w:p w14:paraId="6E00D947" w14:textId="57BEC7DE" w:rsidR="00686EED" w:rsidRPr="00490FBB" w:rsidRDefault="00686EED" w:rsidP="00711736">
            <w:pPr>
              <w:pStyle w:val="TableHeading"/>
              <w:spacing w:line="276" w:lineRule="auto"/>
            </w:pPr>
          </w:p>
        </w:tc>
        <w:tc>
          <w:tcPr>
            <w:tcW w:w="1905" w:type="dxa"/>
            <w:tcBorders>
              <w:left w:val="single" w:sz="4" w:space="0" w:color="auto"/>
              <w:bottom w:val="single" w:sz="4" w:space="0" w:color="auto"/>
              <w:right w:val="single" w:sz="4" w:space="0" w:color="auto"/>
            </w:tcBorders>
          </w:tcPr>
          <w:p w14:paraId="319C788C" w14:textId="77777777" w:rsidR="00686EED" w:rsidRPr="00490FBB" w:rsidRDefault="00686EED" w:rsidP="00711736">
            <w:pPr>
              <w:pStyle w:val="TableHeading"/>
              <w:spacing w:line="276" w:lineRule="auto"/>
              <w:jc w:val="center"/>
            </w:pPr>
            <w:r w:rsidRPr="00490FBB">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490FBB" w:rsidRDefault="00686EED" w:rsidP="00711736">
            <w:pPr>
              <w:pStyle w:val="TableHeading"/>
              <w:spacing w:line="276" w:lineRule="auto"/>
              <w:jc w:val="center"/>
            </w:pPr>
            <w:r w:rsidRPr="00490FBB">
              <w:t>Uncertain</w:t>
            </w:r>
            <w:r w:rsidRPr="00490FBB">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490FBB" w:rsidRDefault="00686EED" w:rsidP="00711736">
            <w:pPr>
              <w:pStyle w:val="TableHeading"/>
              <w:spacing w:line="276" w:lineRule="auto"/>
              <w:jc w:val="center"/>
            </w:pPr>
            <w:r w:rsidRPr="00490FBB">
              <w:t>Noninferior</w:t>
            </w:r>
            <w:r w:rsidRPr="00490FBB">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490FBB" w:rsidRDefault="00686EED" w:rsidP="00711736">
            <w:pPr>
              <w:pStyle w:val="TableHeading"/>
              <w:spacing w:line="276" w:lineRule="auto"/>
              <w:jc w:val="center"/>
            </w:pPr>
            <w:r w:rsidRPr="00490FBB">
              <w:t>Superior</w:t>
            </w:r>
          </w:p>
        </w:tc>
      </w:tr>
      <w:tr w:rsidR="000939E0" w:rsidRPr="00490FBB" w14:paraId="1E111DC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0D7308" w:rsidRDefault="000939E0" w:rsidP="00711736">
            <w:pPr>
              <w:pStyle w:val="Tabletext"/>
              <w:keepNext/>
              <w:spacing w:line="276" w:lineRule="auto"/>
              <w:rPr>
                <w:b/>
                <w:bCs/>
              </w:rPr>
            </w:pPr>
            <w:r w:rsidRPr="000D7308">
              <w:rPr>
                <w:b/>
                <w:bCs/>
              </w:rPr>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490FBB" w:rsidRDefault="000939E0" w:rsidP="00711736">
            <w:pPr>
              <w:pStyle w:val="Tabletext"/>
              <w:keepNext/>
              <w:spacing w:line="276" w:lineRule="auto"/>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490FBB" w:rsidRDefault="000939E0" w:rsidP="00711736">
            <w:pPr>
              <w:pStyle w:val="Tabletext"/>
              <w:keepNext/>
              <w:spacing w:line="276" w:lineRule="auto"/>
            </w:pPr>
            <w:r w:rsidRPr="00490FBB">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5037159F" w:rsidR="000939E0" w:rsidRPr="00490FBB" w:rsidRDefault="000939E0" w:rsidP="00711736">
            <w:pPr>
              <w:pStyle w:val="Tabletext"/>
              <w:keepNext/>
              <w:spacing w:line="276" w:lineRule="auto"/>
            </w:pPr>
            <w:r w:rsidRPr="00490FBB">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8C6CF73" w14:textId="77777777" w:rsidR="000939E0" w:rsidRPr="00490FBB" w:rsidRDefault="000939E0" w:rsidP="00711736">
            <w:pPr>
              <w:pStyle w:val="Tabletext"/>
              <w:keepNext/>
              <w:spacing w:line="276" w:lineRule="auto"/>
            </w:pPr>
            <w:r w:rsidRPr="00490FBB">
              <w:t>? Likely CUA</w:t>
            </w:r>
          </w:p>
        </w:tc>
      </w:tr>
      <w:tr w:rsidR="000939E0" w:rsidRPr="00490FBB" w14:paraId="463C275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0D7308" w:rsidRDefault="000939E0" w:rsidP="00711736">
            <w:pPr>
              <w:pStyle w:val="Tabletext"/>
              <w:keepNext/>
              <w:spacing w:line="276" w:lineRule="auto"/>
              <w:rPr>
                <w:b/>
                <w:bCs/>
              </w:rPr>
            </w:pPr>
            <w:r w:rsidRPr="000D7308">
              <w:rPr>
                <w:b/>
                <w:bCs/>
              </w:rPr>
              <w:t>Uncertain</w:t>
            </w:r>
            <w:r w:rsidRPr="000D7308">
              <w:rPr>
                <w:b/>
                <w:bCs/>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490FBB" w:rsidRDefault="000939E0" w:rsidP="00711736">
            <w:pPr>
              <w:pStyle w:val="Tabletext"/>
              <w:keepNext/>
              <w:spacing w:line="276" w:lineRule="auto"/>
            </w:pPr>
            <w:r w:rsidRPr="00490FBB">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490FBB" w:rsidRDefault="000939E0" w:rsidP="00711736">
            <w:pPr>
              <w:pStyle w:val="Tabletext"/>
              <w:keepNext/>
              <w:spacing w:line="276" w:lineRule="auto"/>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490FBB" w:rsidRDefault="000939E0" w:rsidP="00711736">
            <w:pPr>
              <w:pStyle w:val="Tabletext"/>
              <w:keepNext/>
              <w:spacing w:line="276" w:lineRule="auto"/>
            </w:pPr>
            <w:r w:rsidRPr="00490FBB">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490FBB" w:rsidRDefault="000939E0" w:rsidP="00711736">
            <w:pPr>
              <w:pStyle w:val="Tabletext"/>
              <w:keepNext/>
              <w:spacing w:line="276" w:lineRule="auto"/>
            </w:pPr>
            <w:r w:rsidRPr="00490FBB">
              <w:t>? Likely CEA/CUA</w:t>
            </w:r>
          </w:p>
        </w:tc>
      </w:tr>
      <w:tr w:rsidR="000939E0" w:rsidRPr="00490FBB" w14:paraId="47335FF9"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0D7308" w:rsidRDefault="000939E0" w:rsidP="00711736">
            <w:pPr>
              <w:pStyle w:val="Tabletext"/>
              <w:keepNext/>
              <w:spacing w:line="276" w:lineRule="auto"/>
              <w:rPr>
                <w:b/>
                <w:bCs/>
              </w:rPr>
            </w:pPr>
            <w:r w:rsidRPr="000D7308">
              <w:rPr>
                <w:b/>
                <w:bCs/>
              </w:rPr>
              <w:t>Noninferior</w:t>
            </w:r>
            <w:r w:rsidRPr="000D7308">
              <w:rPr>
                <w:b/>
                <w:bCs/>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6C454C80" w:rsidR="000939E0" w:rsidRPr="00490FBB" w:rsidRDefault="000939E0" w:rsidP="00711736">
            <w:pPr>
              <w:pStyle w:val="Tabletext"/>
              <w:keepNext/>
              <w:spacing w:line="276" w:lineRule="auto"/>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490FBB" w:rsidRDefault="000939E0" w:rsidP="00711736">
            <w:pPr>
              <w:pStyle w:val="Tabletext"/>
              <w:keepNext/>
              <w:spacing w:line="276" w:lineRule="auto"/>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12BD2E22" w14:textId="77777777" w:rsidR="000939E0" w:rsidRPr="00490FBB" w:rsidRDefault="000939E0" w:rsidP="00711736">
            <w:pPr>
              <w:pStyle w:val="Tabletext"/>
              <w:keepNext/>
              <w:spacing w:line="276" w:lineRule="auto"/>
            </w:pPr>
            <w:r w:rsidRPr="00490FBB">
              <w:t>CMA</w:t>
            </w:r>
          </w:p>
        </w:tc>
        <w:tc>
          <w:tcPr>
            <w:tcW w:w="1434" w:type="dxa"/>
            <w:tcBorders>
              <w:top w:val="single" w:sz="4" w:space="0" w:color="auto"/>
              <w:left w:val="single" w:sz="4" w:space="0" w:color="auto"/>
              <w:bottom w:val="single" w:sz="4" w:space="0" w:color="auto"/>
              <w:right w:val="single" w:sz="4" w:space="0" w:color="auto"/>
            </w:tcBorders>
            <w:vAlign w:val="center"/>
          </w:tcPr>
          <w:p w14:paraId="7E9F7AB5" w14:textId="77777777" w:rsidR="000939E0" w:rsidRPr="00490FBB" w:rsidRDefault="000939E0" w:rsidP="00711736">
            <w:pPr>
              <w:pStyle w:val="Tabletext"/>
              <w:keepNext/>
              <w:spacing w:line="276" w:lineRule="auto"/>
            </w:pPr>
            <w:r w:rsidRPr="00490FBB">
              <w:t>CEA/CUA</w:t>
            </w:r>
          </w:p>
        </w:tc>
      </w:tr>
      <w:tr w:rsidR="000939E0" w:rsidRPr="00490FBB" w14:paraId="41AB5715"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490FBB" w:rsidRDefault="000939E0" w:rsidP="00711736">
            <w:pPr>
              <w:pStyle w:val="Tabletext"/>
              <w:keepNext/>
              <w:spacing w:line="276" w:lineRule="auto"/>
            </w:pPr>
            <w:r w:rsidRPr="000D7308">
              <w:rPr>
                <w:b/>
                <w:bCs/>
              </w:rPr>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490FBB" w:rsidRDefault="000939E0" w:rsidP="00711736">
            <w:pPr>
              <w:pStyle w:val="Tabletext"/>
              <w:keepNext/>
              <w:spacing w:line="276" w:lineRule="auto"/>
            </w:pPr>
            <w:r w:rsidRPr="00490FBB">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490FBB" w:rsidRDefault="000939E0" w:rsidP="00711736">
            <w:pPr>
              <w:pStyle w:val="Tabletext"/>
              <w:keepNext/>
              <w:spacing w:line="276" w:lineRule="auto"/>
            </w:pPr>
            <w:r w:rsidRPr="00490FBB">
              <w:t>? Likely CEA/CUA</w:t>
            </w:r>
          </w:p>
        </w:tc>
        <w:tc>
          <w:tcPr>
            <w:tcW w:w="1748" w:type="dxa"/>
            <w:tcBorders>
              <w:top w:val="single" w:sz="4" w:space="0" w:color="auto"/>
              <w:left w:val="single" w:sz="4" w:space="0" w:color="auto"/>
              <w:bottom w:val="single" w:sz="4" w:space="0" w:color="auto"/>
              <w:right w:val="single" w:sz="4" w:space="0" w:color="auto"/>
            </w:tcBorders>
            <w:vAlign w:val="center"/>
          </w:tcPr>
          <w:p w14:paraId="71D0525C" w14:textId="77777777" w:rsidR="000939E0" w:rsidRPr="00490FBB" w:rsidRDefault="000939E0" w:rsidP="00711736">
            <w:pPr>
              <w:pStyle w:val="Tabletext"/>
              <w:keepNext/>
              <w:spacing w:line="276" w:lineRule="auto"/>
            </w:pPr>
            <w:r w:rsidRPr="00490FBB">
              <w:t>CEA/CUA</w:t>
            </w:r>
          </w:p>
        </w:tc>
        <w:tc>
          <w:tcPr>
            <w:tcW w:w="1434" w:type="dxa"/>
            <w:tcBorders>
              <w:top w:val="single" w:sz="4" w:space="0" w:color="auto"/>
              <w:left w:val="single" w:sz="4" w:space="0" w:color="auto"/>
              <w:bottom w:val="single" w:sz="4" w:space="0" w:color="auto"/>
              <w:right w:val="single" w:sz="4" w:space="0" w:color="auto"/>
            </w:tcBorders>
            <w:vAlign w:val="center"/>
          </w:tcPr>
          <w:p w14:paraId="5FF47EA5" w14:textId="77777777" w:rsidR="000939E0" w:rsidRPr="00490FBB" w:rsidRDefault="000939E0" w:rsidP="00711736">
            <w:pPr>
              <w:pStyle w:val="Tabletext"/>
              <w:keepNext/>
              <w:spacing w:line="276" w:lineRule="auto"/>
            </w:pPr>
            <w:r w:rsidRPr="00490FBB">
              <w:t>CEA/CUA</w:t>
            </w:r>
          </w:p>
        </w:tc>
      </w:tr>
    </w:tbl>
    <w:p w14:paraId="6538A3FB" w14:textId="77777777" w:rsidR="000939E0" w:rsidRPr="00490FBB" w:rsidRDefault="000939E0" w:rsidP="00711736">
      <w:pPr>
        <w:pStyle w:val="Tablenotes"/>
        <w:keepNext/>
        <w:spacing w:before="120" w:line="276" w:lineRule="auto"/>
        <w:rPr>
          <w:szCs w:val="18"/>
        </w:rPr>
      </w:pPr>
      <w:r w:rsidRPr="00490FBB">
        <w:rPr>
          <w:szCs w:val="18"/>
        </w:rPr>
        <w:t>CEA=cost-effectiveness analysis; CMA=cost-minimisation analysis; CUA=cost-utility analysis</w:t>
      </w:r>
    </w:p>
    <w:p w14:paraId="48F7CED7" w14:textId="3802071B" w:rsidR="000939E0" w:rsidRPr="00490FBB" w:rsidRDefault="000939E0" w:rsidP="00711736">
      <w:pPr>
        <w:pStyle w:val="Tablenotes"/>
        <w:keepNext/>
        <w:spacing w:line="276" w:lineRule="auto"/>
        <w:rPr>
          <w:b/>
          <w:szCs w:val="18"/>
        </w:rPr>
      </w:pPr>
      <w:r w:rsidRPr="00490FBB">
        <w:rPr>
          <w:szCs w:val="18"/>
        </w:rPr>
        <w:t>? = reflect</w:t>
      </w:r>
      <w:r w:rsidR="00715CA7">
        <w:rPr>
          <w:szCs w:val="18"/>
        </w:rPr>
        <w:t>s</w:t>
      </w:r>
      <w:r w:rsidRPr="00490FBB">
        <w:rPr>
          <w:szCs w:val="18"/>
        </w:rPr>
        <w:t xml:space="preserve"> uncertainties and any identified health trade-offs in the economic evaluation, as a minimum in a cost</w:t>
      </w:r>
      <w:r w:rsidR="00585D21">
        <w:rPr>
          <w:szCs w:val="18"/>
        </w:rPr>
        <w:t>–</w:t>
      </w:r>
      <w:r w:rsidRPr="00490FBB">
        <w:rPr>
          <w:szCs w:val="18"/>
        </w:rPr>
        <w:t xml:space="preserve">consequences analysis </w:t>
      </w:r>
    </w:p>
    <w:p w14:paraId="65C6F534" w14:textId="205D6C45" w:rsidR="000939E0" w:rsidRPr="00490FBB" w:rsidRDefault="000939E0" w:rsidP="00711736">
      <w:pPr>
        <w:pStyle w:val="Tablenotes"/>
        <w:keepNext/>
        <w:spacing w:line="276" w:lineRule="auto"/>
        <w:rPr>
          <w:b/>
          <w:szCs w:val="18"/>
        </w:rPr>
      </w:pPr>
      <w:r w:rsidRPr="00490FBB">
        <w:rPr>
          <w:szCs w:val="18"/>
          <w:vertAlign w:val="superscript"/>
        </w:rPr>
        <w:t>a</w:t>
      </w:r>
      <w:r w:rsidRPr="00490FBB">
        <w:rPr>
          <w:szCs w:val="18"/>
        </w:rPr>
        <w:t> ‘Uncertainty’ covers concepts such as inadequate minimisation of important sources of bias, lack of statistical significance in an underpowered trial, detecti</w:t>
      </w:r>
      <w:r w:rsidR="00BA7707">
        <w:rPr>
          <w:szCs w:val="18"/>
        </w:rPr>
        <w:t>on of</w:t>
      </w:r>
      <w:r w:rsidRPr="00490FBB">
        <w:rPr>
          <w:szCs w:val="18"/>
        </w:rPr>
        <w:t xml:space="preserve"> clinically unimportant therapeutic differences, inconsistent results across trials, and trade-offs within the comparative effectiveness and/or comparative safety considerations</w:t>
      </w:r>
      <w:r w:rsidR="00BA7707">
        <w:rPr>
          <w:szCs w:val="18"/>
        </w:rPr>
        <w:t>.</w:t>
      </w:r>
    </w:p>
    <w:p w14:paraId="7DB09712" w14:textId="1B54E2C2" w:rsidR="000A0BA1" w:rsidRPr="000A0BA1" w:rsidRDefault="000939E0" w:rsidP="004F7D30">
      <w:pPr>
        <w:pStyle w:val="Tablenotes"/>
        <w:spacing w:line="276" w:lineRule="auto"/>
      </w:pPr>
      <w:r w:rsidRPr="00490FBB">
        <w:rPr>
          <w:szCs w:val="18"/>
          <w:vertAlign w:val="superscript"/>
        </w:rPr>
        <w:t>b</w:t>
      </w:r>
      <w:r w:rsidRPr="00490FBB">
        <w:rPr>
          <w:szCs w:val="18"/>
        </w:rPr>
        <w:t> An adequate assessment of noninferiority is the preferred basis for demonstrating equivalence</w:t>
      </w:r>
      <w:r w:rsidR="00BA7707">
        <w:rPr>
          <w:szCs w:val="18"/>
        </w:rPr>
        <w:t>.</w:t>
      </w:r>
    </w:p>
    <w:p w14:paraId="358BF80D" w14:textId="38F18791" w:rsidR="00A101D8" w:rsidRPr="00865CD2" w:rsidRDefault="58857535" w:rsidP="4BDFFED5">
      <w:pPr>
        <w:rPr>
          <w:i/>
          <w:iCs/>
        </w:rPr>
      </w:pPr>
      <w:r w:rsidRPr="4BDFFED5">
        <w:rPr>
          <w:i/>
          <w:iCs/>
        </w:rPr>
        <w:lastRenderedPageBreak/>
        <w:t>PASC advised that</w:t>
      </w:r>
      <w:r w:rsidR="3FDB967D" w:rsidRPr="4BDFFED5">
        <w:rPr>
          <w:i/>
          <w:iCs/>
        </w:rPr>
        <w:t>, based on the current application,</w:t>
      </w:r>
      <w:r w:rsidRPr="4BDFFED5">
        <w:rPr>
          <w:i/>
          <w:iCs/>
        </w:rPr>
        <w:t xml:space="preserve"> a cost-effectiveness analysis using a cohort approach may be the most appropriate </w:t>
      </w:r>
      <w:r w:rsidR="1D03221F" w:rsidRPr="4BDFFED5">
        <w:rPr>
          <w:i/>
          <w:iCs/>
        </w:rPr>
        <w:t>for</w:t>
      </w:r>
      <w:r w:rsidRPr="4BDFFED5">
        <w:rPr>
          <w:i/>
          <w:iCs/>
        </w:rPr>
        <w:t xml:space="preserve"> the economic evaluation due to high levels of heterogeneity in the patient population. PASC noted the proposed testing is anticipated to have multipl</w:t>
      </w:r>
      <w:r w:rsidR="4FBA0768" w:rsidRPr="4BDFFED5">
        <w:rPr>
          <w:i/>
          <w:iCs/>
        </w:rPr>
        <w:t>e</w:t>
      </w:r>
      <w:r w:rsidRPr="4BDFFED5">
        <w:rPr>
          <w:i/>
          <w:iCs/>
        </w:rPr>
        <w:t xml:space="preserve"> purposes including informing diagnosis, prognostic utility, identification of a therapeutic option and direct therapy</w:t>
      </w:r>
      <w:r w:rsidR="0E287B59" w:rsidRPr="4BDFFED5">
        <w:rPr>
          <w:i/>
          <w:iCs/>
        </w:rPr>
        <w:t>,</w:t>
      </w:r>
      <w:r w:rsidRPr="4BDFFED5">
        <w:rPr>
          <w:i/>
          <w:iCs/>
        </w:rPr>
        <w:t xml:space="preserve"> and identification of hereditary cancer predisposition. PASC acknowledged it may not be feasible to quantify all the utilities and to obtain evidence across the different cancers and treatments.</w:t>
      </w:r>
      <w:r w:rsidR="5A363EA7" w:rsidRPr="4BDFFED5">
        <w:rPr>
          <w:i/>
          <w:iCs/>
        </w:rPr>
        <w:t xml:space="preserve"> </w:t>
      </w:r>
    </w:p>
    <w:p w14:paraId="2FC7CAC6" w14:textId="365A1947" w:rsidR="002E6000" w:rsidRPr="00EC4F51" w:rsidRDefault="00D73332" w:rsidP="00EC4F51">
      <w:pPr>
        <w:pStyle w:val="Heading2"/>
        <w:spacing w:line="276" w:lineRule="auto"/>
      </w:pPr>
      <w:r w:rsidRPr="00DE762F">
        <w:t>Propos</w:t>
      </w:r>
      <w:r w:rsidR="000D1FCF" w:rsidRPr="00DE762F">
        <w:t>al for public funding</w:t>
      </w:r>
    </w:p>
    <w:p w14:paraId="74322B58" w14:textId="529B1A13" w:rsidR="00EA2393" w:rsidRDefault="00EA2393" w:rsidP="00AB77EF">
      <w:pPr>
        <w:rPr>
          <w:lang w:eastAsia="zh-CN"/>
        </w:rPr>
      </w:pPr>
      <w:r w:rsidRPr="00EC66B6">
        <w:rPr>
          <w:rFonts w:hint="eastAsia"/>
          <w:lang w:eastAsia="zh-CN"/>
        </w:rPr>
        <w:t xml:space="preserve">The application proposed </w:t>
      </w:r>
      <w:r w:rsidR="00C32558">
        <w:rPr>
          <w:lang w:eastAsia="zh-CN"/>
        </w:rPr>
        <w:t xml:space="preserve">2 </w:t>
      </w:r>
      <w:r w:rsidR="00362DED">
        <w:rPr>
          <w:lang w:eastAsia="zh-CN"/>
        </w:rPr>
        <w:t>new</w:t>
      </w:r>
      <w:r w:rsidRPr="00EC66B6">
        <w:rPr>
          <w:rFonts w:hint="eastAsia"/>
          <w:lang w:eastAsia="zh-CN"/>
        </w:rPr>
        <w:t xml:space="preserve"> MBS items for genomic testing</w:t>
      </w:r>
      <w:r w:rsidR="00362DED">
        <w:rPr>
          <w:lang w:eastAsia="zh-CN"/>
        </w:rPr>
        <w:t xml:space="preserve"> via </w:t>
      </w:r>
      <w:r w:rsidR="00DB2660" w:rsidRPr="00EC66B6">
        <w:rPr>
          <w:rFonts w:hint="eastAsia"/>
          <w:lang w:eastAsia="zh-CN"/>
        </w:rPr>
        <w:t xml:space="preserve">WGTS </w:t>
      </w:r>
      <w:r w:rsidR="002D3A2C">
        <w:rPr>
          <w:lang w:eastAsia="zh-CN"/>
        </w:rPr>
        <w:t>(</w:t>
      </w:r>
      <w:r w:rsidR="002D3A2C" w:rsidRPr="002D3A2C">
        <w:rPr>
          <w:b/>
          <w:bCs/>
          <w:i/>
          <w:iCs/>
          <w:lang w:eastAsia="zh-CN"/>
        </w:rPr>
        <w:fldChar w:fldCharType="begin"/>
      </w:r>
      <w:r w:rsidR="002D3A2C" w:rsidRPr="002D3A2C">
        <w:rPr>
          <w:b/>
          <w:bCs/>
          <w:i/>
          <w:iCs/>
          <w:lang w:eastAsia="zh-CN"/>
        </w:rPr>
        <w:instrText xml:space="preserve"> REF _Ref212995697 \h  \* MERGEFORMAT </w:instrText>
      </w:r>
      <w:r w:rsidR="002D3A2C" w:rsidRPr="002D3A2C">
        <w:rPr>
          <w:b/>
          <w:bCs/>
          <w:i/>
          <w:iCs/>
          <w:lang w:eastAsia="zh-CN"/>
        </w:rPr>
      </w:r>
      <w:r w:rsidR="002D3A2C" w:rsidRPr="002D3A2C">
        <w:rPr>
          <w:b/>
          <w:bCs/>
          <w:i/>
          <w:iCs/>
          <w:lang w:eastAsia="zh-CN"/>
        </w:rPr>
        <w:fldChar w:fldCharType="separate"/>
      </w:r>
      <w:r w:rsidR="00097BDB" w:rsidRPr="00097BDB">
        <w:rPr>
          <w:b/>
          <w:bCs/>
          <w:i/>
          <w:iCs/>
        </w:rPr>
        <w:t xml:space="preserve">Table </w:t>
      </w:r>
      <w:r w:rsidR="00097BDB" w:rsidRPr="00097BDB">
        <w:rPr>
          <w:b/>
          <w:bCs/>
          <w:i/>
          <w:iCs/>
          <w:noProof/>
        </w:rPr>
        <w:t>4</w:t>
      </w:r>
      <w:r w:rsidR="002D3A2C" w:rsidRPr="002D3A2C">
        <w:rPr>
          <w:b/>
          <w:bCs/>
          <w:i/>
          <w:iCs/>
          <w:lang w:eastAsia="zh-CN"/>
        </w:rPr>
        <w:fldChar w:fldCharType="end"/>
      </w:r>
      <w:r w:rsidR="002D3A2C">
        <w:rPr>
          <w:lang w:eastAsia="zh-CN"/>
        </w:rPr>
        <w:t xml:space="preserve">) </w:t>
      </w:r>
      <w:r w:rsidR="00DB2660" w:rsidRPr="00EC66B6">
        <w:rPr>
          <w:rFonts w:hint="eastAsia"/>
          <w:lang w:eastAsia="zh-CN"/>
        </w:rPr>
        <w:t>and CGP</w:t>
      </w:r>
      <w:r w:rsidR="008B4842">
        <w:rPr>
          <w:lang w:eastAsia="zh-CN"/>
        </w:rPr>
        <w:t xml:space="preserve"> </w:t>
      </w:r>
      <w:r w:rsidR="002D3A2C">
        <w:rPr>
          <w:lang w:eastAsia="zh-CN"/>
        </w:rPr>
        <w:t>(</w:t>
      </w:r>
      <w:r w:rsidR="002D3A2C" w:rsidRPr="002D3A2C">
        <w:rPr>
          <w:b/>
          <w:bCs/>
          <w:i/>
          <w:iCs/>
          <w:lang w:eastAsia="zh-CN"/>
        </w:rPr>
        <w:fldChar w:fldCharType="begin"/>
      </w:r>
      <w:r w:rsidR="002D3A2C" w:rsidRPr="002D3A2C">
        <w:rPr>
          <w:b/>
          <w:bCs/>
          <w:i/>
          <w:iCs/>
          <w:lang w:eastAsia="zh-CN"/>
        </w:rPr>
        <w:instrText xml:space="preserve"> REF _Ref212995715 \h  \* MERGEFORMAT </w:instrText>
      </w:r>
      <w:r w:rsidR="002D3A2C" w:rsidRPr="002D3A2C">
        <w:rPr>
          <w:b/>
          <w:bCs/>
          <w:i/>
          <w:iCs/>
          <w:lang w:eastAsia="zh-CN"/>
        </w:rPr>
      </w:r>
      <w:r w:rsidR="002D3A2C" w:rsidRPr="002D3A2C">
        <w:rPr>
          <w:b/>
          <w:bCs/>
          <w:i/>
          <w:iCs/>
          <w:lang w:eastAsia="zh-CN"/>
        </w:rPr>
        <w:fldChar w:fldCharType="separate"/>
      </w:r>
      <w:r w:rsidR="00097BDB" w:rsidRPr="00097BDB">
        <w:rPr>
          <w:b/>
          <w:bCs/>
          <w:i/>
          <w:iCs/>
        </w:rPr>
        <w:t xml:space="preserve">Table </w:t>
      </w:r>
      <w:r w:rsidR="00097BDB" w:rsidRPr="00097BDB">
        <w:rPr>
          <w:b/>
          <w:bCs/>
          <w:i/>
          <w:iCs/>
          <w:noProof/>
        </w:rPr>
        <w:t>5</w:t>
      </w:r>
      <w:r w:rsidR="002D3A2C" w:rsidRPr="002D3A2C">
        <w:rPr>
          <w:b/>
          <w:bCs/>
          <w:i/>
          <w:iCs/>
          <w:lang w:eastAsia="zh-CN"/>
        </w:rPr>
        <w:fldChar w:fldCharType="end"/>
      </w:r>
      <w:r w:rsidR="002D3A2C">
        <w:rPr>
          <w:lang w:eastAsia="zh-CN"/>
        </w:rPr>
        <w:t xml:space="preserve">) </w:t>
      </w:r>
      <w:r w:rsidR="00B32C81">
        <w:rPr>
          <w:lang w:eastAsia="zh-CN"/>
        </w:rPr>
        <w:t xml:space="preserve">of </w:t>
      </w:r>
      <w:r w:rsidR="00702FCB">
        <w:rPr>
          <w:lang w:eastAsia="zh-CN"/>
        </w:rPr>
        <w:t xml:space="preserve">CUP </w:t>
      </w:r>
      <w:r w:rsidR="00EC100E">
        <w:rPr>
          <w:lang w:eastAsia="zh-CN"/>
        </w:rPr>
        <w:t>for</w:t>
      </w:r>
      <w:r w:rsidR="005C13E7">
        <w:rPr>
          <w:lang w:eastAsia="zh-CN"/>
        </w:rPr>
        <w:t xml:space="preserve"> fund</w:t>
      </w:r>
      <w:r w:rsidR="00EC100E">
        <w:rPr>
          <w:lang w:eastAsia="zh-CN"/>
        </w:rPr>
        <w:t>ing</w:t>
      </w:r>
      <w:r w:rsidR="005C13E7">
        <w:rPr>
          <w:lang w:eastAsia="zh-CN"/>
        </w:rPr>
        <w:t xml:space="preserve"> under the MBS</w:t>
      </w:r>
      <w:r w:rsidR="00DB2660" w:rsidRPr="00EC66B6">
        <w:rPr>
          <w:rFonts w:hint="eastAsia"/>
          <w:lang w:eastAsia="zh-CN"/>
        </w:rPr>
        <w:t>.</w:t>
      </w:r>
      <w:r w:rsidR="00A367F9">
        <w:rPr>
          <w:lang w:eastAsia="zh-CN"/>
        </w:rPr>
        <w:t xml:space="preserve"> </w:t>
      </w:r>
      <w:r w:rsidR="00541869">
        <w:rPr>
          <w:lang w:eastAsia="zh-CN"/>
        </w:rPr>
        <w:t>An additional MBS item for cascade testing of biological relatives (</w:t>
      </w:r>
      <w:r w:rsidR="009A0A67" w:rsidRPr="00242622">
        <w:rPr>
          <w:b/>
          <w:bCs/>
          <w:i/>
          <w:iCs/>
          <w:lang w:eastAsia="zh-CN"/>
        </w:rPr>
        <w:fldChar w:fldCharType="begin"/>
      </w:r>
      <w:r w:rsidR="009A0A67" w:rsidRPr="00242622">
        <w:rPr>
          <w:lang w:eastAsia="zh-CN"/>
        </w:rPr>
        <w:instrText xml:space="preserve"> REF _Ref219298351 \h </w:instrText>
      </w:r>
      <w:r w:rsidR="009A0A67" w:rsidRPr="00242622">
        <w:rPr>
          <w:b/>
          <w:bCs/>
          <w:lang w:eastAsia="zh-CN"/>
        </w:rPr>
        <w:instrText xml:space="preserve"> \* MERGEFORMAT </w:instrText>
      </w:r>
      <w:r w:rsidR="009A0A67" w:rsidRPr="00242622">
        <w:rPr>
          <w:b/>
          <w:bCs/>
          <w:i/>
          <w:iCs/>
          <w:lang w:eastAsia="zh-CN"/>
        </w:rPr>
      </w:r>
      <w:r w:rsidR="009A0A67" w:rsidRPr="00242622">
        <w:rPr>
          <w:b/>
          <w:bCs/>
          <w:i/>
          <w:iCs/>
          <w:lang w:eastAsia="zh-CN"/>
        </w:rPr>
        <w:fldChar w:fldCharType="separate"/>
      </w:r>
      <w:r w:rsidR="00097BDB" w:rsidRPr="00097BDB">
        <w:rPr>
          <w:b/>
          <w:bCs/>
          <w:i/>
          <w:iCs/>
        </w:rPr>
        <w:t xml:space="preserve">Table </w:t>
      </w:r>
      <w:r w:rsidR="00097BDB" w:rsidRPr="00097BDB">
        <w:rPr>
          <w:b/>
          <w:bCs/>
          <w:i/>
          <w:iCs/>
          <w:noProof/>
        </w:rPr>
        <w:t>6</w:t>
      </w:r>
      <w:r w:rsidR="009A0A67" w:rsidRPr="00242622">
        <w:rPr>
          <w:b/>
          <w:bCs/>
          <w:i/>
          <w:iCs/>
          <w:lang w:eastAsia="zh-CN"/>
        </w:rPr>
        <w:fldChar w:fldCharType="end"/>
      </w:r>
      <w:r w:rsidR="00541869">
        <w:rPr>
          <w:lang w:eastAsia="zh-CN"/>
        </w:rPr>
        <w:t xml:space="preserve">) was added based on PASC advice.  </w:t>
      </w:r>
      <w:r w:rsidR="00A367F9">
        <w:rPr>
          <w:lang w:eastAsia="zh-CN"/>
        </w:rPr>
        <w:t xml:space="preserve"> </w:t>
      </w:r>
    </w:p>
    <w:p w14:paraId="1660DF1F" w14:textId="17F6E843" w:rsidR="002D3A2C" w:rsidRPr="00AB77EF" w:rsidRDefault="002D3A2C" w:rsidP="002D3A2C">
      <w:pPr>
        <w:pStyle w:val="Caption"/>
      </w:pPr>
      <w:bookmarkStart w:id="12" w:name="_Ref212995697"/>
      <w:r>
        <w:t xml:space="preserve">Table </w:t>
      </w:r>
      <w:r>
        <w:fldChar w:fldCharType="begin"/>
      </w:r>
      <w:r>
        <w:instrText xml:space="preserve"> SEQ Table \* ARABIC </w:instrText>
      </w:r>
      <w:r>
        <w:fldChar w:fldCharType="separate"/>
      </w:r>
      <w:r w:rsidR="00097BDB">
        <w:rPr>
          <w:noProof/>
        </w:rPr>
        <w:t>4</w:t>
      </w:r>
      <w:r>
        <w:fldChar w:fldCharType="end"/>
      </w:r>
      <w:bookmarkEnd w:id="12"/>
      <w:r>
        <w:t xml:space="preserve">: </w:t>
      </w:r>
      <w:r>
        <w:rPr>
          <w:rFonts w:eastAsia="SimSun"/>
          <w:lang w:eastAsia="zh-CN"/>
        </w:rPr>
        <w:t xml:space="preserve">Proposed </w:t>
      </w:r>
      <w:r>
        <w:rPr>
          <w:rFonts w:eastAsia="SimSun" w:hint="eastAsia"/>
          <w:lang w:eastAsia="zh-CN"/>
        </w:rPr>
        <w:t xml:space="preserve">MBS item for WGTS </w:t>
      </w:r>
      <w:r>
        <w:rPr>
          <w:rFonts w:eastAsia="SimSun"/>
          <w:lang w:eastAsia="zh-CN"/>
        </w:rPr>
        <w:t>in</w:t>
      </w:r>
      <w:r>
        <w:rPr>
          <w:rFonts w:eastAsia="SimSun" w:hint="eastAsia"/>
          <w:lang w:eastAsia="zh-CN"/>
        </w:rPr>
        <w:t xml:space="preserve"> CUP</w:t>
      </w:r>
      <w:r w:rsidR="001D2C21">
        <w:rPr>
          <w:rFonts w:eastAsia="SimSun"/>
          <w:lang w:eastAsia="zh-CN"/>
        </w:rPr>
        <w:t xml:space="preserve"> </w:t>
      </w:r>
      <w:r w:rsidR="00BE7F8F">
        <w:rPr>
          <w:lang w:val="en-AU"/>
        </w:rPr>
        <w:t>(updated to incorporate PASC advice)</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2D3A2C" w:rsidRPr="00D2670B" w14:paraId="7E518FA2" w14:textId="77777777" w:rsidTr="12F51AA9">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1D5C706C" w14:textId="77777777" w:rsidR="002D3A2C" w:rsidRPr="006725AE" w:rsidRDefault="002D3A2C" w:rsidP="0041634B">
            <w:pPr>
              <w:pStyle w:val="TableText0"/>
              <w:rPr>
                <w:lang w:eastAsia="zh-CN"/>
              </w:rPr>
            </w:pPr>
            <w:r w:rsidRPr="00DE762F">
              <w:t xml:space="preserve">Category </w:t>
            </w:r>
            <w:r>
              <w:rPr>
                <w:rFonts w:hint="eastAsia"/>
                <w:lang w:eastAsia="zh-CN"/>
              </w:rPr>
              <w:t>6</w:t>
            </w:r>
            <w:r w:rsidRPr="00D2670B">
              <w:t xml:space="preserve"> – </w:t>
            </w:r>
            <w:r>
              <w:rPr>
                <w:rFonts w:hint="eastAsia"/>
                <w:lang w:eastAsia="zh-CN"/>
              </w:rPr>
              <w:t xml:space="preserve">Pathology Services </w:t>
            </w:r>
            <w:r>
              <w:rPr>
                <w:lang w:eastAsia="zh-CN"/>
              </w:rPr>
              <w:t xml:space="preserve">– </w:t>
            </w:r>
            <w:r>
              <w:rPr>
                <w:rFonts w:hint="eastAsia"/>
                <w:lang w:eastAsia="zh-CN"/>
              </w:rPr>
              <w:t>P7 Genetics</w:t>
            </w:r>
          </w:p>
        </w:tc>
      </w:tr>
      <w:tr w:rsidR="002D3A2C" w:rsidRPr="005771DC" w14:paraId="0F3E089D" w14:textId="77777777" w:rsidTr="12F51AA9">
        <w:trPr>
          <w:cantSplit/>
          <w:tblHeader/>
        </w:trPr>
        <w:tc>
          <w:tcPr>
            <w:tcW w:w="9242" w:type="dxa"/>
            <w:tcBorders>
              <w:top w:val="single" w:sz="4" w:space="0" w:color="auto"/>
              <w:left w:val="single" w:sz="4" w:space="0" w:color="auto"/>
              <w:bottom w:val="single" w:sz="4" w:space="0" w:color="auto"/>
              <w:right w:val="single" w:sz="4" w:space="0" w:color="auto"/>
            </w:tcBorders>
          </w:tcPr>
          <w:p w14:paraId="1A004718" w14:textId="77777777" w:rsidR="002D3A2C" w:rsidRPr="00051892" w:rsidRDefault="002D3A2C" w:rsidP="0041634B">
            <w:pPr>
              <w:pStyle w:val="TableText0"/>
              <w:rPr>
                <w:lang w:eastAsia="zh-CN"/>
              </w:rPr>
            </w:pPr>
            <w:r w:rsidRPr="00DE762F">
              <w:t>MBS item</w:t>
            </w:r>
            <w:r>
              <w:rPr>
                <w:rFonts w:hint="eastAsia"/>
                <w:lang w:eastAsia="zh-CN"/>
              </w:rPr>
              <w:t xml:space="preserve"> AAAAA</w:t>
            </w:r>
          </w:p>
          <w:p w14:paraId="1282D656" w14:textId="4DF86495" w:rsidR="00DE74B4" w:rsidRPr="000462B5" w:rsidRDefault="5AB54AB3" w:rsidP="0041634B">
            <w:pPr>
              <w:pStyle w:val="TableText0"/>
              <w:rPr>
                <w:lang w:eastAsia="zh-CN"/>
              </w:rPr>
            </w:pPr>
            <w:r w:rsidRPr="12F51AA9">
              <w:rPr>
                <w:lang w:eastAsia="zh-CN"/>
              </w:rPr>
              <w:t xml:space="preserve">Characterisation of gene variants and tissue of origin </w:t>
            </w:r>
            <w:r w:rsidR="286591FF" w:rsidRPr="12F51AA9">
              <w:rPr>
                <w:lang w:eastAsia="zh-CN"/>
              </w:rPr>
              <w:t>on tumour tissue and blood (excluding circulating tumou</w:t>
            </w:r>
            <w:r w:rsidR="120CA053" w:rsidRPr="12F51AA9">
              <w:rPr>
                <w:lang w:eastAsia="zh-CN"/>
              </w:rPr>
              <w:t>r DNA</w:t>
            </w:r>
            <w:r w:rsidR="286591FF" w:rsidRPr="12F51AA9">
              <w:rPr>
                <w:lang w:eastAsia="zh-CN"/>
              </w:rPr>
              <w:t>)</w:t>
            </w:r>
            <w:r w:rsidRPr="12F51AA9">
              <w:rPr>
                <w:lang w:eastAsia="zh-CN"/>
              </w:rPr>
              <w:t xml:space="preserve"> by w</w:t>
            </w:r>
            <w:r w:rsidR="002D3A2C" w:rsidRPr="12F51AA9">
              <w:rPr>
                <w:lang w:eastAsia="zh-CN"/>
              </w:rPr>
              <w:t>hole genome and transcriptome sequencing</w:t>
            </w:r>
            <w:r w:rsidR="69143CAF" w:rsidRPr="12F51AA9">
              <w:rPr>
                <w:lang w:eastAsia="zh-CN"/>
              </w:rPr>
              <w:t>,</w:t>
            </w:r>
            <w:r w:rsidR="4A3B894C" w:rsidRPr="12F51AA9">
              <w:rPr>
                <w:lang w:eastAsia="zh-CN"/>
              </w:rPr>
              <w:t xml:space="preserve"> </w:t>
            </w:r>
            <w:r w:rsidR="69143CAF" w:rsidRPr="12F51AA9">
              <w:rPr>
                <w:lang w:eastAsia="zh-CN"/>
              </w:rPr>
              <w:t>r</w:t>
            </w:r>
            <w:r w:rsidR="002D3A2C" w:rsidRPr="12F51AA9">
              <w:rPr>
                <w:lang w:eastAsia="zh-CN"/>
              </w:rPr>
              <w:t xml:space="preserve">equested by </w:t>
            </w:r>
            <w:r w:rsidR="735F9620" w:rsidRPr="12F51AA9">
              <w:rPr>
                <w:lang w:eastAsia="zh-CN"/>
              </w:rPr>
              <w:t xml:space="preserve">a </w:t>
            </w:r>
            <w:r w:rsidR="002D3A2C" w:rsidRPr="12F51AA9">
              <w:rPr>
                <w:lang w:eastAsia="zh-CN"/>
              </w:rPr>
              <w:t>specialist or consultant physician</w:t>
            </w:r>
            <w:r w:rsidR="18B9E62F" w:rsidRPr="12F51AA9">
              <w:rPr>
                <w:lang w:eastAsia="zh-CN"/>
              </w:rPr>
              <w:t>, if the service is:</w:t>
            </w:r>
            <w:r w:rsidR="36927B3C" w:rsidRPr="12F51AA9">
              <w:rPr>
                <w:lang w:eastAsia="zh-CN"/>
              </w:rPr>
              <w:t xml:space="preserve"> </w:t>
            </w:r>
          </w:p>
          <w:p w14:paraId="4BF1CDEA" w14:textId="75A59F63" w:rsidR="00924842" w:rsidRPr="001045C6" w:rsidRDefault="003B7CD6" w:rsidP="00D418EF">
            <w:pPr>
              <w:pStyle w:val="TableText0"/>
              <w:numPr>
                <w:ilvl w:val="0"/>
                <w:numId w:val="25"/>
              </w:numPr>
              <w:ind w:left="714" w:hanging="357"/>
              <w:rPr>
                <w:lang w:eastAsia="zh-CN"/>
              </w:rPr>
            </w:pPr>
            <w:r w:rsidRPr="001045C6">
              <w:rPr>
                <w:lang w:eastAsia="zh-CN"/>
              </w:rPr>
              <w:t xml:space="preserve">for </w:t>
            </w:r>
            <w:r w:rsidR="00A103D7" w:rsidRPr="001045C6">
              <w:rPr>
                <w:lang w:eastAsia="zh-CN"/>
              </w:rPr>
              <w:t>a patient diagnosed</w:t>
            </w:r>
            <w:r w:rsidR="00A103D7" w:rsidRPr="001045C6">
              <w:rPr>
                <w:rFonts w:ascii="Arial" w:hAnsi="Arial" w:cs="Arial"/>
                <w:lang w:eastAsia="zh-CN"/>
              </w:rPr>
              <w:t> </w:t>
            </w:r>
            <w:r w:rsidR="00A103D7" w:rsidRPr="001045C6">
              <w:rPr>
                <w:lang w:eastAsia="zh-CN"/>
              </w:rPr>
              <w:t>with cancer of unknown</w:t>
            </w:r>
            <w:r w:rsidR="00A103D7" w:rsidRPr="001045C6">
              <w:rPr>
                <w:rFonts w:ascii="Arial" w:hAnsi="Arial" w:cs="Arial"/>
                <w:lang w:eastAsia="zh-CN"/>
              </w:rPr>
              <w:t> </w:t>
            </w:r>
            <w:r w:rsidR="00A103D7" w:rsidRPr="001045C6">
              <w:rPr>
                <w:lang w:eastAsia="zh-CN"/>
              </w:rPr>
              <w:t>primary</w:t>
            </w:r>
            <w:r w:rsidR="00A103D7" w:rsidRPr="001045C6">
              <w:rPr>
                <w:rFonts w:ascii="Arial" w:hAnsi="Arial" w:cs="Arial"/>
                <w:lang w:eastAsia="zh-CN"/>
              </w:rPr>
              <w:t> </w:t>
            </w:r>
            <w:r w:rsidR="00A103D7" w:rsidRPr="001045C6">
              <w:rPr>
                <w:lang w:eastAsia="zh-CN"/>
              </w:rPr>
              <w:t>where a diagnostic work-up is unable to</w:t>
            </w:r>
            <w:r w:rsidR="00A103D7" w:rsidRPr="001045C6">
              <w:rPr>
                <w:rFonts w:ascii="Arial" w:hAnsi="Arial" w:cs="Arial"/>
                <w:lang w:eastAsia="zh-CN"/>
              </w:rPr>
              <w:t> </w:t>
            </w:r>
            <w:r w:rsidR="00A103D7" w:rsidRPr="001045C6">
              <w:rPr>
                <w:lang w:eastAsia="zh-CN"/>
              </w:rPr>
              <w:t>determine</w:t>
            </w:r>
            <w:r w:rsidR="00A103D7" w:rsidRPr="001045C6">
              <w:rPr>
                <w:rFonts w:ascii="Arial" w:hAnsi="Arial" w:cs="Arial"/>
                <w:lang w:eastAsia="zh-CN"/>
              </w:rPr>
              <w:t> </w:t>
            </w:r>
            <w:r w:rsidR="00A103D7" w:rsidRPr="001045C6">
              <w:rPr>
                <w:lang w:eastAsia="zh-CN"/>
              </w:rPr>
              <w:t xml:space="preserve">a primary site or tissue of origin, and </w:t>
            </w:r>
          </w:p>
          <w:p w14:paraId="6C11811B" w14:textId="58B415FF" w:rsidR="00924842" w:rsidRPr="001045C6" w:rsidRDefault="00A103D7" w:rsidP="00D418EF">
            <w:pPr>
              <w:pStyle w:val="TableText0"/>
              <w:numPr>
                <w:ilvl w:val="0"/>
                <w:numId w:val="25"/>
              </w:numPr>
              <w:ind w:left="714" w:hanging="357"/>
              <w:rPr>
                <w:lang w:eastAsia="zh-CN"/>
              </w:rPr>
            </w:pPr>
            <w:r w:rsidRPr="001045C6">
              <w:rPr>
                <w:lang w:eastAsia="zh-CN"/>
              </w:rPr>
              <w:t xml:space="preserve">the patient: </w:t>
            </w:r>
          </w:p>
          <w:p w14:paraId="0687F3C0" w14:textId="633BF852" w:rsidR="005F605A" w:rsidRPr="001045C6" w:rsidRDefault="00A103D7" w:rsidP="00D418EF">
            <w:pPr>
              <w:pStyle w:val="TableText0"/>
              <w:numPr>
                <w:ilvl w:val="0"/>
                <w:numId w:val="24"/>
              </w:numPr>
              <w:ind w:left="1037" w:hanging="357"/>
              <w:rPr>
                <w:lang w:eastAsia="zh-CN"/>
              </w:rPr>
            </w:pPr>
            <w:r w:rsidRPr="001045C6">
              <w:rPr>
                <w:lang w:eastAsia="zh-CN"/>
              </w:rPr>
              <w:t xml:space="preserve">has not previously received a service to which item BBBBB applies within the same diagnostic episode, or </w:t>
            </w:r>
          </w:p>
          <w:p w14:paraId="126918A3" w14:textId="0FF6E918" w:rsidR="00A103D7" w:rsidRPr="001045C6" w:rsidRDefault="00A103D7" w:rsidP="00D418EF">
            <w:pPr>
              <w:pStyle w:val="TableText0"/>
              <w:numPr>
                <w:ilvl w:val="0"/>
                <w:numId w:val="24"/>
              </w:numPr>
              <w:ind w:left="1037" w:hanging="357"/>
              <w:rPr>
                <w:lang w:eastAsia="zh-CN"/>
              </w:rPr>
            </w:pPr>
            <w:r w:rsidRPr="001045C6">
              <w:rPr>
                <w:lang w:eastAsia="zh-CN"/>
              </w:rPr>
              <w:t>has received a service to which item BBBBB applies within the same diagnostic episode</w:t>
            </w:r>
            <w:r w:rsidR="00734E8C" w:rsidRPr="001045C6">
              <w:rPr>
                <w:lang w:eastAsia="zh-CN"/>
              </w:rPr>
              <w:t>,</w:t>
            </w:r>
            <w:r w:rsidRPr="001045C6">
              <w:rPr>
                <w:lang w:eastAsia="zh-CN"/>
              </w:rPr>
              <w:t xml:space="preserve"> for which the results were non-informative </w:t>
            </w:r>
          </w:p>
          <w:p w14:paraId="33383B0C" w14:textId="6A01BF16" w:rsidR="002D3A2C" w:rsidRPr="00DE762F" w:rsidRDefault="002D3A2C" w:rsidP="0041634B">
            <w:pPr>
              <w:pStyle w:val="TableText0"/>
            </w:pPr>
            <w:r>
              <w:rPr>
                <w:rFonts w:hint="eastAsia"/>
                <w:lang w:eastAsia="zh-CN"/>
              </w:rPr>
              <w:t xml:space="preserve">Applicable once per diagnostic episode at diagnosis </w:t>
            </w:r>
            <w:r w:rsidRPr="007E079E">
              <w:rPr>
                <w:rFonts w:hint="eastAsia"/>
                <w:lang w:eastAsia="zh-CN"/>
              </w:rPr>
              <w:t>or relapse.</w:t>
            </w:r>
          </w:p>
        </w:tc>
      </w:tr>
      <w:tr w:rsidR="002D3A2C" w:rsidRPr="005771DC" w14:paraId="15115B4A" w14:textId="77777777" w:rsidTr="12F51AA9">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59DD2CED" w14:textId="7D78DC29" w:rsidR="002D3A2C" w:rsidRPr="006B6FB5" w:rsidRDefault="002D3A2C" w:rsidP="0041634B">
            <w:pPr>
              <w:pStyle w:val="TableText0"/>
              <w:rPr>
                <w:lang w:eastAsia="zh-CN"/>
              </w:rPr>
            </w:pPr>
            <w:r w:rsidRPr="00DE762F">
              <w:t xml:space="preserve">Fee: </w:t>
            </w:r>
            <w:r>
              <w:rPr>
                <w:rFonts w:hint="eastAsia"/>
                <w:lang w:eastAsia="zh-CN"/>
              </w:rPr>
              <w:t>$5,500</w:t>
            </w:r>
            <w:r w:rsidR="00863777">
              <w:rPr>
                <w:lang w:eastAsia="zh-CN"/>
              </w:rPr>
              <w:t xml:space="preserve"> </w:t>
            </w:r>
            <w:r w:rsidR="00863777" w:rsidRPr="00863777">
              <w:rPr>
                <w:lang w:eastAsia="zh-CN"/>
              </w:rPr>
              <w:t>Benefit: 75% = $4125</w:t>
            </w:r>
            <w:r w:rsidR="00B60C4B">
              <w:rPr>
                <w:lang w:eastAsia="zh-CN"/>
              </w:rPr>
              <w:t>,</w:t>
            </w:r>
            <w:r w:rsidR="00863777" w:rsidRPr="00863777">
              <w:rPr>
                <w:lang w:eastAsia="zh-CN"/>
              </w:rPr>
              <w:t xml:space="preserve"> 85% = $539</w:t>
            </w:r>
            <w:r w:rsidR="007A49D6">
              <w:rPr>
                <w:rFonts w:eastAsiaTheme="minorEastAsia" w:hint="eastAsia"/>
                <w:lang w:eastAsia="zh-CN"/>
              </w:rPr>
              <w:t>5</w:t>
            </w:r>
            <w:r w:rsidR="00863777" w:rsidRPr="00863777">
              <w:rPr>
                <w:lang w:eastAsia="zh-CN"/>
              </w:rPr>
              <w:t>.</w:t>
            </w:r>
            <w:r w:rsidR="007A49D6">
              <w:rPr>
                <w:rFonts w:eastAsiaTheme="minorEastAsia" w:hint="eastAsia"/>
                <w:lang w:eastAsia="zh-CN"/>
              </w:rPr>
              <w:t>5</w:t>
            </w:r>
            <w:r w:rsidR="00863777" w:rsidRPr="00863777">
              <w:rPr>
                <w:lang w:eastAsia="zh-CN"/>
              </w:rPr>
              <w:t>0</w:t>
            </w:r>
            <w:r w:rsidR="00255544" w:rsidRPr="00FB2863">
              <w:rPr>
                <w:vertAlign w:val="superscript"/>
                <w:lang w:eastAsia="zh-CN"/>
              </w:rPr>
              <w:t>*</w:t>
            </w:r>
            <w:r w:rsidR="00577D62">
              <w:rPr>
                <w:lang w:eastAsia="zh-CN"/>
              </w:rPr>
              <w:t xml:space="preserve"> </w:t>
            </w:r>
          </w:p>
        </w:tc>
      </w:tr>
    </w:tbl>
    <w:p w14:paraId="65E96EB6" w14:textId="32F46283" w:rsidR="006A3334" w:rsidRDefault="00DC4DD6" w:rsidP="008151BD">
      <w:pPr>
        <w:pStyle w:val="Tabletext"/>
        <w:rPr>
          <w:rStyle w:val="TablenotesChar"/>
          <w:rFonts w:eastAsia="SimSun"/>
        </w:rPr>
      </w:pPr>
      <w:r>
        <w:rPr>
          <w:rStyle w:val="TablenotesChar"/>
          <w:rFonts w:eastAsia="SimSun"/>
        </w:rPr>
        <w:t xml:space="preserve">CUP=cancer of unknown primary; </w:t>
      </w:r>
      <w:r w:rsidR="006A3334">
        <w:rPr>
          <w:rStyle w:val="TablenotesChar"/>
          <w:rFonts w:eastAsia="SimSun"/>
        </w:rPr>
        <w:t>DNA=deoxyribo</w:t>
      </w:r>
      <w:r w:rsidR="00495B97">
        <w:rPr>
          <w:rStyle w:val="TablenotesChar"/>
          <w:rFonts w:eastAsia="SimSun"/>
        </w:rPr>
        <w:t>nucl</w:t>
      </w:r>
      <w:r w:rsidR="00DC686C">
        <w:rPr>
          <w:rStyle w:val="TablenotesChar"/>
          <w:rFonts w:eastAsia="SimSun"/>
        </w:rPr>
        <w:t>eic acid; MBS=</w:t>
      </w:r>
      <w:r w:rsidR="00CA76E1">
        <w:rPr>
          <w:rStyle w:val="TablenotesChar"/>
          <w:rFonts w:eastAsia="SimSun"/>
        </w:rPr>
        <w:t>Medicare Benefits Schedule</w:t>
      </w:r>
      <w:r>
        <w:rPr>
          <w:rStyle w:val="TablenotesChar"/>
          <w:rFonts w:eastAsia="SimSun"/>
        </w:rPr>
        <w:t xml:space="preserve">; </w:t>
      </w:r>
      <w:r w:rsidRPr="00A223E0">
        <w:rPr>
          <w:rStyle w:val="TablenotesChar"/>
          <w:rFonts w:eastAsia="SimSun"/>
        </w:rPr>
        <w:t>WGTS=whole genome and transcriptome sequencing</w:t>
      </w:r>
      <w:r w:rsidR="00CA76E1">
        <w:rPr>
          <w:rStyle w:val="TablenotesChar"/>
          <w:rFonts w:eastAsia="SimSun"/>
        </w:rPr>
        <w:t xml:space="preserve">. </w:t>
      </w:r>
      <w:r w:rsidR="006A3334">
        <w:rPr>
          <w:rStyle w:val="TablenotesChar"/>
          <w:rFonts w:eastAsia="SimSun"/>
        </w:rPr>
        <w:t xml:space="preserve"> </w:t>
      </w:r>
    </w:p>
    <w:p w14:paraId="692F8223" w14:textId="5BC6C0DA" w:rsidR="009E5691" w:rsidRDefault="00255544" w:rsidP="008151BD">
      <w:pPr>
        <w:pStyle w:val="Tabletext"/>
        <w:rPr>
          <w:sz w:val="18"/>
          <w:szCs w:val="18"/>
          <w:lang w:eastAsia="zh-CN"/>
        </w:rPr>
      </w:pPr>
      <w:r w:rsidRPr="00CF2E73">
        <w:rPr>
          <w:sz w:val="18"/>
          <w:szCs w:val="18"/>
          <w:lang w:eastAsia="zh-CN"/>
        </w:rPr>
        <w:t>*</w:t>
      </w:r>
      <w:r w:rsidR="00C95E98" w:rsidRPr="00FB2863">
        <w:rPr>
          <w:sz w:val="18"/>
          <w:szCs w:val="18"/>
          <w:lang w:eastAsia="zh-CN"/>
        </w:rPr>
        <w:t xml:space="preserve"> Reflects the 1 November 2025 </w:t>
      </w:r>
      <w:r w:rsidR="00081E76">
        <w:rPr>
          <w:sz w:val="18"/>
          <w:szCs w:val="18"/>
          <w:lang w:eastAsia="zh-CN"/>
        </w:rPr>
        <w:t>g</w:t>
      </w:r>
      <w:r w:rsidR="00C95E98" w:rsidRPr="00FB2863">
        <w:rPr>
          <w:sz w:val="18"/>
          <w:szCs w:val="18"/>
          <w:lang w:eastAsia="zh-CN"/>
        </w:rPr>
        <w:t xml:space="preserve">reatest </w:t>
      </w:r>
      <w:r w:rsidR="00CE09CA">
        <w:rPr>
          <w:sz w:val="18"/>
          <w:szCs w:val="18"/>
          <w:lang w:eastAsia="zh-CN"/>
        </w:rPr>
        <w:t>p</w:t>
      </w:r>
      <w:r w:rsidR="00C95E98" w:rsidRPr="00FB2863">
        <w:rPr>
          <w:sz w:val="18"/>
          <w:szCs w:val="18"/>
          <w:lang w:eastAsia="zh-CN"/>
        </w:rPr>
        <w:t xml:space="preserve">ermissible </w:t>
      </w:r>
      <w:r w:rsidR="00CE09CA">
        <w:rPr>
          <w:sz w:val="18"/>
          <w:szCs w:val="18"/>
          <w:lang w:eastAsia="zh-CN"/>
        </w:rPr>
        <w:t>g</w:t>
      </w:r>
      <w:r w:rsidR="00C95E98" w:rsidRPr="00FB2863">
        <w:rPr>
          <w:sz w:val="18"/>
          <w:szCs w:val="18"/>
          <w:lang w:eastAsia="zh-CN"/>
        </w:rPr>
        <w:t>ap (GPG) of $10</w:t>
      </w:r>
      <w:r w:rsidR="003F5BA3" w:rsidRPr="00FB2863">
        <w:rPr>
          <w:sz w:val="18"/>
          <w:szCs w:val="18"/>
          <w:lang w:eastAsia="zh-CN"/>
        </w:rPr>
        <w:t>4</w:t>
      </w:r>
      <w:r w:rsidR="00C95E98" w:rsidRPr="00FB2863">
        <w:rPr>
          <w:sz w:val="18"/>
          <w:szCs w:val="18"/>
          <w:lang w:eastAsia="zh-CN"/>
        </w:rPr>
        <w:t>.</w:t>
      </w:r>
      <w:r w:rsidR="003F5BA3" w:rsidRPr="00FB2863">
        <w:rPr>
          <w:sz w:val="18"/>
          <w:szCs w:val="18"/>
          <w:lang w:eastAsia="zh-CN"/>
        </w:rPr>
        <w:t>5</w:t>
      </w:r>
      <w:r w:rsidR="00C95E98" w:rsidRPr="00FB2863">
        <w:rPr>
          <w:sz w:val="18"/>
          <w:szCs w:val="18"/>
          <w:lang w:eastAsia="zh-CN"/>
        </w:rPr>
        <w:t xml:space="preserve">0. All out-of-hospital Medicare services </w:t>
      </w:r>
      <w:r w:rsidR="00CE09CA">
        <w:rPr>
          <w:sz w:val="18"/>
          <w:szCs w:val="18"/>
          <w:lang w:eastAsia="zh-CN"/>
        </w:rPr>
        <w:t>with</w:t>
      </w:r>
      <w:r w:rsidR="00C95E98" w:rsidRPr="00FB2863">
        <w:rPr>
          <w:sz w:val="18"/>
          <w:szCs w:val="18"/>
          <w:lang w:eastAsia="zh-CN"/>
        </w:rPr>
        <w:t xml:space="preserve"> an MBS fee of $6</w:t>
      </w:r>
      <w:r w:rsidR="007A7F07" w:rsidRPr="00FB2863">
        <w:rPr>
          <w:sz w:val="18"/>
          <w:szCs w:val="18"/>
          <w:lang w:eastAsia="zh-CN"/>
        </w:rPr>
        <w:t>97</w:t>
      </w:r>
      <w:r w:rsidR="00C95E98" w:rsidRPr="00FB2863">
        <w:rPr>
          <w:sz w:val="18"/>
          <w:szCs w:val="18"/>
          <w:lang w:eastAsia="zh-CN"/>
        </w:rPr>
        <w:t xml:space="preserve">.00 or more will attract a benefit </w:t>
      </w:r>
      <w:r w:rsidR="00CE09CA">
        <w:rPr>
          <w:sz w:val="18"/>
          <w:szCs w:val="18"/>
          <w:lang w:eastAsia="zh-CN"/>
        </w:rPr>
        <w:t>&gt;</w:t>
      </w:r>
      <w:r w:rsidR="00C95E98" w:rsidRPr="00FB2863">
        <w:rPr>
          <w:sz w:val="18"/>
          <w:szCs w:val="18"/>
          <w:lang w:eastAsia="zh-CN"/>
        </w:rPr>
        <w:t xml:space="preserve">85% of the MBS fee – being the schedule fee less the GPG amount. The GPG amount is indexed annually on 1 November in line with the </w:t>
      </w:r>
      <w:r w:rsidR="00A230AC">
        <w:rPr>
          <w:sz w:val="18"/>
          <w:szCs w:val="18"/>
          <w:lang w:eastAsia="zh-CN"/>
        </w:rPr>
        <w:t>c</w:t>
      </w:r>
      <w:r w:rsidR="00C95E98" w:rsidRPr="00FB2863">
        <w:rPr>
          <w:sz w:val="18"/>
          <w:szCs w:val="18"/>
          <w:lang w:eastAsia="zh-CN"/>
        </w:rPr>
        <w:t xml:space="preserve">onsumer </w:t>
      </w:r>
      <w:r w:rsidR="00A230AC">
        <w:rPr>
          <w:sz w:val="18"/>
          <w:szCs w:val="18"/>
          <w:lang w:eastAsia="zh-CN"/>
        </w:rPr>
        <w:t>p</w:t>
      </w:r>
      <w:r w:rsidR="00C95E98" w:rsidRPr="00FB2863">
        <w:rPr>
          <w:sz w:val="18"/>
          <w:szCs w:val="18"/>
          <w:lang w:eastAsia="zh-CN"/>
        </w:rPr>
        <w:t xml:space="preserve">rice </w:t>
      </w:r>
      <w:r w:rsidR="00A230AC">
        <w:rPr>
          <w:sz w:val="18"/>
          <w:szCs w:val="18"/>
          <w:lang w:eastAsia="zh-CN"/>
        </w:rPr>
        <w:t>i</w:t>
      </w:r>
      <w:r w:rsidR="00C95E98" w:rsidRPr="00FB2863">
        <w:rPr>
          <w:sz w:val="18"/>
          <w:szCs w:val="18"/>
          <w:lang w:eastAsia="zh-CN"/>
        </w:rPr>
        <w:t>ndex (CPI) (June quarter).</w:t>
      </w:r>
      <w:r w:rsidR="002D3A2C">
        <w:rPr>
          <w:rFonts w:hint="eastAsia"/>
          <w:sz w:val="18"/>
          <w:szCs w:val="18"/>
          <w:lang w:eastAsia="zh-CN"/>
        </w:rPr>
        <w:t xml:space="preserve"> </w:t>
      </w:r>
    </w:p>
    <w:p w14:paraId="03987B82" w14:textId="20C29CEC" w:rsidR="002D3A2C" w:rsidRPr="00AB77EF" w:rsidRDefault="002D3A2C" w:rsidP="002D3A2C">
      <w:pPr>
        <w:pStyle w:val="Caption"/>
      </w:pPr>
      <w:bookmarkStart w:id="13" w:name="_Ref212995715"/>
      <w:r>
        <w:t xml:space="preserve">Table </w:t>
      </w:r>
      <w:r>
        <w:fldChar w:fldCharType="begin"/>
      </w:r>
      <w:r>
        <w:instrText xml:space="preserve"> SEQ Table \* ARABIC </w:instrText>
      </w:r>
      <w:r>
        <w:fldChar w:fldCharType="separate"/>
      </w:r>
      <w:r w:rsidR="00097BDB">
        <w:rPr>
          <w:noProof/>
        </w:rPr>
        <w:t>5</w:t>
      </w:r>
      <w:r>
        <w:fldChar w:fldCharType="end"/>
      </w:r>
      <w:bookmarkEnd w:id="13"/>
      <w:r>
        <w:t xml:space="preserve">: </w:t>
      </w:r>
      <w:r>
        <w:rPr>
          <w:rFonts w:eastAsia="SimSun"/>
          <w:lang w:eastAsia="zh-CN"/>
        </w:rPr>
        <w:t>Proposed</w:t>
      </w:r>
      <w:r w:rsidRPr="001F7995">
        <w:rPr>
          <w:rFonts w:eastAsia="SimSun" w:hint="eastAsia"/>
          <w:lang w:eastAsia="zh-CN"/>
        </w:rPr>
        <w:t xml:space="preserve"> MBS item for CGP in CUP</w:t>
      </w:r>
      <w:r w:rsidR="00BE7F8F">
        <w:rPr>
          <w:rFonts w:eastAsia="SimSun"/>
          <w:lang w:eastAsia="zh-CN"/>
        </w:rPr>
        <w:t xml:space="preserve"> </w:t>
      </w:r>
      <w:r w:rsidR="00BE7F8F">
        <w:rPr>
          <w:lang w:val="en-AU"/>
        </w:rPr>
        <w:t>(updated to incorporate PASC advice)</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2D3A2C" w:rsidRPr="00D2670B" w14:paraId="69113E98" w14:textId="77777777" w:rsidTr="5449AB29">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0BC6EA25" w14:textId="3EFF133C" w:rsidR="002D3A2C" w:rsidRPr="006725AE" w:rsidRDefault="002D3A2C" w:rsidP="0041634B">
            <w:pPr>
              <w:pStyle w:val="TableText0"/>
              <w:rPr>
                <w:lang w:eastAsia="zh-CN"/>
              </w:rPr>
            </w:pPr>
            <w:r>
              <w:t xml:space="preserve">Category </w:t>
            </w:r>
            <w:r w:rsidRPr="5449AB29">
              <w:rPr>
                <w:lang w:eastAsia="zh-CN"/>
              </w:rPr>
              <w:t>6</w:t>
            </w:r>
            <w:r>
              <w:t xml:space="preserve"> – </w:t>
            </w:r>
            <w:r w:rsidRPr="5449AB29">
              <w:rPr>
                <w:lang w:eastAsia="zh-CN"/>
              </w:rPr>
              <w:t>Pathology Services – P7 Genetics</w:t>
            </w:r>
          </w:p>
        </w:tc>
      </w:tr>
      <w:tr w:rsidR="002D3A2C" w:rsidRPr="005771DC" w14:paraId="54598876" w14:textId="77777777" w:rsidTr="5449AB29">
        <w:trPr>
          <w:cantSplit/>
          <w:tblHeader/>
        </w:trPr>
        <w:tc>
          <w:tcPr>
            <w:tcW w:w="9242" w:type="dxa"/>
            <w:tcBorders>
              <w:top w:val="single" w:sz="4" w:space="0" w:color="auto"/>
              <w:left w:val="single" w:sz="4" w:space="0" w:color="auto"/>
              <w:bottom w:val="single" w:sz="4" w:space="0" w:color="auto"/>
              <w:right w:val="single" w:sz="4" w:space="0" w:color="auto"/>
            </w:tcBorders>
          </w:tcPr>
          <w:p w14:paraId="559B2D0D" w14:textId="77777777" w:rsidR="002D3A2C" w:rsidRDefault="002D3A2C" w:rsidP="0041634B">
            <w:pPr>
              <w:pStyle w:val="TableText0"/>
              <w:rPr>
                <w:lang w:eastAsia="zh-CN"/>
              </w:rPr>
            </w:pPr>
            <w:r w:rsidRPr="00DE762F">
              <w:t>MBS item</w:t>
            </w:r>
            <w:r>
              <w:rPr>
                <w:rFonts w:hint="eastAsia"/>
                <w:lang w:eastAsia="zh-CN"/>
              </w:rPr>
              <w:t xml:space="preserve"> BBBBB</w:t>
            </w:r>
          </w:p>
          <w:p w14:paraId="0C1D0287" w14:textId="09579DC2" w:rsidR="004972D1" w:rsidRPr="00303E7D" w:rsidRDefault="5AB54AB3" w:rsidP="0041634B">
            <w:pPr>
              <w:pStyle w:val="TableText0"/>
              <w:rPr>
                <w:lang w:eastAsia="zh-CN"/>
              </w:rPr>
            </w:pPr>
            <w:r w:rsidRPr="12F51AA9">
              <w:rPr>
                <w:lang w:eastAsia="zh-CN"/>
              </w:rPr>
              <w:t xml:space="preserve">Characterisation of gene </w:t>
            </w:r>
            <w:r w:rsidR="6E5CBAC2" w:rsidRPr="12F51AA9">
              <w:rPr>
                <w:lang w:eastAsia="zh-CN"/>
              </w:rPr>
              <w:t xml:space="preserve">variants </w:t>
            </w:r>
            <w:r w:rsidR="79125682" w:rsidRPr="12F51AA9">
              <w:rPr>
                <w:lang w:eastAsia="zh-CN"/>
              </w:rPr>
              <w:t xml:space="preserve">and tissue of origin on tumour tissue </w:t>
            </w:r>
            <w:r w:rsidR="6E5CBAC2" w:rsidRPr="12F51AA9">
              <w:rPr>
                <w:lang w:eastAsia="zh-CN"/>
              </w:rPr>
              <w:t xml:space="preserve">by a comprehensive </w:t>
            </w:r>
            <w:r w:rsidR="04325DD2" w:rsidRPr="12F51AA9">
              <w:rPr>
                <w:lang w:eastAsia="zh-CN"/>
              </w:rPr>
              <w:t>gene panel</w:t>
            </w:r>
            <w:r w:rsidR="25F90572" w:rsidRPr="12F51AA9">
              <w:rPr>
                <w:lang w:eastAsia="zh-CN"/>
              </w:rPr>
              <w:t>,</w:t>
            </w:r>
            <w:r w:rsidRPr="12F51AA9">
              <w:rPr>
                <w:lang w:eastAsia="zh-CN"/>
              </w:rPr>
              <w:t xml:space="preserve"> </w:t>
            </w:r>
            <w:r w:rsidR="25F90572" w:rsidRPr="12F51AA9">
              <w:rPr>
                <w:lang w:eastAsia="zh-CN"/>
              </w:rPr>
              <w:t>r</w:t>
            </w:r>
            <w:r w:rsidR="002D3A2C" w:rsidRPr="12F51AA9">
              <w:rPr>
                <w:lang w:eastAsia="zh-CN"/>
              </w:rPr>
              <w:t xml:space="preserve">equested by </w:t>
            </w:r>
            <w:r w:rsidR="11A275EE" w:rsidRPr="12F51AA9">
              <w:rPr>
                <w:lang w:eastAsia="zh-CN"/>
              </w:rPr>
              <w:t xml:space="preserve">a </w:t>
            </w:r>
            <w:r w:rsidR="002D3A2C" w:rsidRPr="12F51AA9">
              <w:rPr>
                <w:lang w:eastAsia="zh-CN"/>
              </w:rPr>
              <w:t>specialist or consultant physician</w:t>
            </w:r>
            <w:r w:rsidR="74CDD866" w:rsidRPr="12F51AA9">
              <w:rPr>
                <w:lang w:eastAsia="zh-CN"/>
              </w:rPr>
              <w:t xml:space="preserve">, if the service is: </w:t>
            </w:r>
          </w:p>
          <w:p w14:paraId="08B50CD0" w14:textId="570BE821" w:rsidR="00255FFD" w:rsidRPr="008151BD" w:rsidRDefault="00255FFD" w:rsidP="00D418EF">
            <w:pPr>
              <w:pStyle w:val="TableText0"/>
              <w:numPr>
                <w:ilvl w:val="0"/>
                <w:numId w:val="26"/>
              </w:numPr>
              <w:rPr>
                <w:lang w:eastAsia="zh-CN"/>
              </w:rPr>
            </w:pPr>
            <w:r w:rsidRPr="008151BD">
              <w:rPr>
                <w:lang w:eastAsia="zh-CN"/>
              </w:rPr>
              <w:t>for a patient</w:t>
            </w:r>
            <w:r w:rsidRPr="008151BD">
              <w:rPr>
                <w:rFonts w:ascii="Arial" w:hAnsi="Arial" w:cs="Arial"/>
                <w:lang w:eastAsia="zh-CN"/>
              </w:rPr>
              <w:t> </w:t>
            </w:r>
            <w:r w:rsidRPr="008151BD">
              <w:rPr>
                <w:lang w:eastAsia="zh-CN"/>
              </w:rPr>
              <w:t>diagnosed</w:t>
            </w:r>
            <w:r w:rsidRPr="008151BD">
              <w:rPr>
                <w:rFonts w:ascii="Arial" w:hAnsi="Arial" w:cs="Arial"/>
                <w:lang w:eastAsia="zh-CN"/>
              </w:rPr>
              <w:t> </w:t>
            </w:r>
            <w:r w:rsidRPr="008151BD">
              <w:rPr>
                <w:lang w:eastAsia="zh-CN"/>
              </w:rPr>
              <w:t>with cancer of unknown</w:t>
            </w:r>
            <w:r w:rsidRPr="008151BD">
              <w:rPr>
                <w:rFonts w:ascii="Arial" w:hAnsi="Arial" w:cs="Arial"/>
                <w:lang w:eastAsia="zh-CN"/>
              </w:rPr>
              <w:t> </w:t>
            </w:r>
            <w:r w:rsidRPr="008151BD">
              <w:rPr>
                <w:lang w:eastAsia="zh-CN"/>
              </w:rPr>
              <w:t>primary</w:t>
            </w:r>
            <w:r w:rsidRPr="008151BD">
              <w:rPr>
                <w:rFonts w:ascii="Arial" w:hAnsi="Arial" w:cs="Arial"/>
                <w:lang w:eastAsia="zh-CN"/>
              </w:rPr>
              <w:t> </w:t>
            </w:r>
            <w:r w:rsidRPr="008151BD">
              <w:rPr>
                <w:lang w:eastAsia="zh-CN"/>
              </w:rPr>
              <w:t>where a diagnostic work-up is unable to</w:t>
            </w:r>
            <w:r w:rsidRPr="008151BD">
              <w:rPr>
                <w:rFonts w:ascii="Arial" w:hAnsi="Arial" w:cs="Arial"/>
                <w:lang w:eastAsia="zh-CN"/>
              </w:rPr>
              <w:t> </w:t>
            </w:r>
            <w:r w:rsidRPr="008151BD">
              <w:rPr>
                <w:lang w:eastAsia="zh-CN"/>
              </w:rPr>
              <w:t>determine</w:t>
            </w:r>
            <w:r w:rsidRPr="008151BD">
              <w:rPr>
                <w:rFonts w:ascii="Arial" w:hAnsi="Arial" w:cs="Arial"/>
                <w:lang w:eastAsia="zh-CN"/>
              </w:rPr>
              <w:t> </w:t>
            </w:r>
            <w:r w:rsidRPr="008151BD">
              <w:rPr>
                <w:lang w:eastAsia="zh-CN"/>
              </w:rPr>
              <w:t xml:space="preserve">a primary site or tissue of origin, and  </w:t>
            </w:r>
          </w:p>
          <w:p w14:paraId="7DAE61E7" w14:textId="25E8E6CC" w:rsidR="002D3A2C" w:rsidRPr="00303E7D" w:rsidRDefault="00255FFD" w:rsidP="00D418EF">
            <w:pPr>
              <w:pStyle w:val="TableText0"/>
              <w:numPr>
                <w:ilvl w:val="0"/>
                <w:numId w:val="26"/>
              </w:numPr>
              <w:rPr>
                <w:lang w:eastAsia="zh-CN"/>
              </w:rPr>
            </w:pPr>
            <w:r w:rsidRPr="008151BD">
              <w:rPr>
                <w:lang w:eastAsia="zh-CN"/>
              </w:rPr>
              <w:t>the patient has not previously received a service to which item AAAAA applies within the same diagnostic episode</w:t>
            </w:r>
            <w:r w:rsidRPr="00303E7D">
              <w:rPr>
                <w:lang w:eastAsia="zh-CN"/>
              </w:rPr>
              <w:t>.</w:t>
            </w:r>
          </w:p>
          <w:p w14:paraId="32D0D09D" w14:textId="77777777" w:rsidR="00BE6F4D" w:rsidRDefault="00BE6F4D" w:rsidP="00D418EF">
            <w:pPr>
              <w:pStyle w:val="TableText0"/>
              <w:ind w:left="720"/>
              <w:rPr>
                <w:lang w:eastAsia="zh-CN"/>
              </w:rPr>
            </w:pPr>
          </w:p>
          <w:p w14:paraId="25EEC71E" w14:textId="096CA789" w:rsidR="002D3A2C" w:rsidRPr="00DE762F" w:rsidRDefault="002D3A2C" w:rsidP="0041634B">
            <w:pPr>
              <w:pStyle w:val="TableText0"/>
            </w:pPr>
            <w:r>
              <w:rPr>
                <w:rFonts w:hint="eastAsia"/>
                <w:lang w:eastAsia="zh-CN"/>
              </w:rPr>
              <w:t xml:space="preserve">Applicable once per diagnostic episode at diagnosis </w:t>
            </w:r>
            <w:r w:rsidRPr="007E079E">
              <w:rPr>
                <w:rFonts w:hint="eastAsia"/>
                <w:lang w:eastAsia="zh-CN"/>
              </w:rPr>
              <w:t>or relapse.</w:t>
            </w:r>
          </w:p>
        </w:tc>
      </w:tr>
      <w:tr w:rsidR="002D3A2C" w:rsidRPr="005771DC" w14:paraId="4CFD1511" w14:textId="77777777" w:rsidTr="5449AB29">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09D50A69" w14:textId="667C472D" w:rsidR="002D3A2C" w:rsidRPr="006B6FB5" w:rsidRDefault="002D3A2C" w:rsidP="0041634B">
            <w:pPr>
              <w:pStyle w:val="TableText0"/>
              <w:rPr>
                <w:lang w:eastAsia="zh-CN"/>
              </w:rPr>
            </w:pPr>
            <w:r w:rsidRPr="00DE762F">
              <w:t xml:space="preserve">Fee: </w:t>
            </w:r>
            <w:r>
              <w:rPr>
                <w:rFonts w:hint="eastAsia"/>
                <w:lang w:eastAsia="zh-CN"/>
              </w:rPr>
              <w:t>$3,300</w:t>
            </w:r>
            <w:r w:rsidR="00255544">
              <w:rPr>
                <w:lang w:eastAsia="zh-CN"/>
              </w:rPr>
              <w:t xml:space="preserve"> </w:t>
            </w:r>
            <w:r w:rsidR="00255544" w:rsidRPr="00255544">
              <w:rPr>
                <w:lang w:eastAsia="zh-CN"/>
              </w:rPr>
              <w:t>Benefit: 75% = $2</w:t>
            </w:r>
            <w:r w:rsidR="006F27E2">
              <w:rPr>
                <w:lang w:eastAsia="zh-CN"/>
              </w:rPr>
              <w:t>,</w:t>
            </w:r>
            <w:r w:rsidR="00255544" w:rsidRPr="00255544">
              <w:rPr>
                <w:lang w:eastAsia="zh-CN"/>
              </w:rPr>
              <w:t>475</w:t>
            </w:r>
            <w:r w:rsidR="00B60C4B">
              <w:rPr>
                <w:lang w:eastAsia="zh-CN"/>
              </w:rPr>
              <w:t>,</w:t>
            </w:r>
            <w:r w:rsidR="00255544" w:rsidRPr="00255544">
              <w:rPr>
                <w:lang w:eastAsia="zh-CN"/>
              </w:rPr>
              <w:t xml:space="preserve"> 85% = $319</w:t>
            </w:r>
            <w:r w:rsidR="005D0958">
              <w:rPr>
                <w:rFonts w:eastAsiaTheme="minorEastAsia" w:hint="eastAsia"/>
                <w:lang w:eastAsia="zh-CN"/>
              </w:rPr>
              <w:t>5</w:t>
            </w:r>
            <w:r w:rsidR="00255544" w:rsidRPr="00255544">
              <w:rPr>
                <w:lang w:eastAsia="zh-CN"/>
              </w:rPr>
              <w:t>.</w:t>
            </w:r>
            <w:r w:rsidR="005D0958">
              <w:rPr>
                <w:rFonts w:eastAsiaTheme="minorEastAsia" w:hint="eastAsia"/>
                <w:lang w:eastAsia="zh-CN"/>
              </w:rPr>
              <w:t>5</w:t>
            </w:r>
            <w:r w:rsidR="00255544" w:rsidRPr="00255544">
              <w:rPr>
                <w:lang w:eastAsia="zh-CN"/>
              </w:rPr>
              <w:t>0</w:t>
            </w:r>
            <w:r w:rsidR="00CB18B6" w:rsidRPr="00FB2863">
              <w:rPr>
                <w:sz w:val="18"/>
                <w:szCs w:val="18"/>
                <w:lang w:eastAsia="zh-CN"/>
              </w:rPr>
              <w:t>*</w:t>
            </w:r>
          </w:p>
        </w:tc>
      </w:tr>
    </w:tbl>
    <w:p w14:paraId="58D19DB1" w14:textId="3C5EF268" w:rsidR="00CA76E1" w:rsidRDefault="00DC4DD6" w:rsidP="00CB18B6">
      <w:pPr>
        <w:pStyle w:val="Tablenotes"/>
      </w:pPr>
      <w:r>
        <w:t>CGP=</w:t>
      </w:r>
      <w:r w:rsidR="008D69AA">
        <w:t xml:space="preserve">comprehensive genomic profiling; </w:t>
      </w:r>
      <w:r>
        <w:t xml:space="preserve">CUP=cancer of unknown primary; </w:t>
      </w:r>
      <w:r w:rsidR="00CA76E1">
        <w:t>MBS=Medicare Benefits Schedule.</w:t>
      </w:r>
    </w:p>
    <w:p w14:paraId="7D7B671E" w14:textId="7423A529" w:rsidR="003A3593" w:rsidRDefault="002D3A2C" w:rsidP="00796736">
      <w:pPr>
        <w:pStyle w:val="Tablenotes"/>
        <w:rPr>
          <w:rFonts w:eastAsiaTheme="minorEastAsia"/>
          <w:szCs w:val="18"/>
          <w:lang w:eastAsia="zh-CN"/>
        </w:rPr>
      </w:pPr>
      <w:r w:rsidRPr="00AB77EF">
        <w:t xml:space="preserve">Source: </w:t>
      </w:r>
      <w:r w:rsidRPr="000A7CFA">
        <w:t>MSAC 1</w:t>
      </w:r>
      <w:r>
        <w:rPr>
          <w:rFonts w:eastAsia="SimSun" w:hint="eastAsia"/>
          <w:lang w:eastAsia="zh-CN"/>
        </w:rPr>
        <w:t>809</w:t>
      </w:r>
      <w:r w:rsidRPr="000A7CFA">
        <w:t xml:space="preserve"> PICO Set</w:t>
      </w:r>
      <w:r>
        <w:rPr>
          <w:rFonts w:eastAsia="SimSun" w:hint="eastAsia"/>
          <w:lang w:eastAsia="zh-CN"/>
        </w:rPr>
        <w:t>,</w:t>
      </w:r>
      <w:r w:rsidRPr="000A7CFA">
        <w:t xml:space="preserve"> p.</w:t>
      </w:r>
      <w:r>
        <w:rPr>
          <w:rFonts w:eastAsia="SimSun" w:hint="eastAsia"/>
          <w:lang w:eastAsia="zh-CN"/>
        </w:rPr>
        <w:t>18</w:t>
      </w:r>
      <w:r w:rsidR="00316785">
        <w:rPr>
          <w:szCs w:val="18"/>
          <w:lang w:eastAsia="zh-CN"/>
        </w:rPr>
        <w:t>.</w:t>
      </w:r>
      <w:r w:rsidR="00E34584">
        <w:rPr>
          <w:rFonts w:eastAsiaTheme="minorEastAsia" w:hint="eastAsia"/>
          <w:szCs w:val="18"/>
          <w:lang w:eastAsia="zh-CN"/>
        </w:rPr>
        <w:t xml:space="preserve"> </w:t>
      </w:r>
    </w:p>
    <w:p w14:paraId="3B6DB8D4" w14:textId="4C144A42" w:rsidR="002D3A2C" w:rsidRDefault="00CB18B6" w:rsidP="002D3A2C">
      <w:pPr>
        <w:pStyle w:val="Tablenotes"/>
        <w:rPr>
          <w:rFonts w:eastAsia="SimSun"/>
          <w:lang w:eastAsia="zh-CN"/>
        </w:rPr>
      </w:pPr>
      <w:r w:rsidRPr="00D418EF">
        <w:rPr>
          <w:rFonts w:eastAsia="SimSun"/>
        </w:rPr>
        <w:t>*</w:t>
      </w:r>
      <w:r w:rsidR="00F82E3F" w:rsidRPr="00D418EF">
        <w:rPr>
          <w:rFonts w:eastAsia="SimSun"/>
        </w:rPr>
        <w:t xml:space="preserve"> </w:t>
      </w:r>
      <w:r w:rsidRPr="00D418EF">
        <w:rPr>
          <w:rFonts w:eastAsia="SimSun"/>
        </w:rPr>
        <w:t>Reflects the 1 November 202</w:t>
      </w:r>
      <w:r w:rsidRPr="00D418EF">
        <w:t>5</w:t>
      </w:r>
      <w:r w:rsidRPr="00D418EF">
        <w:rPr>
          <w:rFonts w:eastAsia="SimSun"/>
        </w:rPr>
        <w:t xml:space="preserve"> </w:t>
      </w:r>
      <w:r w:rsidR="00857EDB" w:rsidRPr="00D418EF">
        <w:rPr>
          <w:rFonts w:eastAsia="SimSun"/>
        </w:rPr>
        <w:t>g</w:t>
      </w:r>
      <w:r w:rsidRPr="00D418EF">
        <w:rPr>
          <w:rFonts w:eastAsia="SimSun"/>
        </w:rPr>
        <w:t xml:space="preserve">reatest </w:t>
      </w:r>
      <w:r w:rsidR="00857EDB" w:rsidRPr="00D418EF">
        <w:rPr>
          <w:rFonts w:eastAsia="SimSun"/>
        </w:rPr>
        <w:t>p</w:t>
      </w:r>
      <w:r w:rsidRPr="00D418EF">
        <w:rPr>
          <w:rFonts w:eastAsia="SimSun"/>
        </w:rPr>
        <w:t>ermissible</w:t>
      </w:r>
      <w:r w:rsidR="00857EDB" w:rsidRPr="00D418EF">
        <w:rPr>
          <w:rFonts w:eastAsia="SimSun"/>
        </w:rPr>
        <w:t xml:space="preserve"> g</w:t>
      </w:r>
      <w:r w:rsidRPr="00D418EF">
        <w:rPr>
          <w:rFonts w:eastAsia="SimSun"/>
        </w:rPr>
        <w:t>ap (GPG) of $10</w:t>
      </w:r>
      <w:r w:rsidR="003F5BA3" w:rsidRPr="00D418EF">
        <w:rPr>
          <w:rFonts w:eastAsia="SimSun"/>
        </w:rPr>
        <w:t>4</w:t>
      </w:r>
      <w:r w:rsidRPr="00D418EF">
        <w:rPr>
          <w:rFonts w:eastAsia="SimSun"/>
        </w:rPr>
        <w:t>.</w:t>
      </w:r>
      <w:r w:rsidR="003F5BA3" w:rsidRPr="00D418EF">
        <w:rPr>
          <w:rFonts w:eastAsia="SimSun"/>
        </w:rPr>
        <w:t>5</w:t>
      </w:r>
      <w:r w:rsidRPr="00D418EF">
        <w:rPr>
          <w:rFonts w:eastAsia="SimSun"/>
        </w:rPr>
        <w:t xml:space="preserve">0. All out-of-hospital Medicare services </w:t>
      </w:r>
      <w:r w:rsidR="00857EDB" w:rsidRPr="00D418EF">
        <w:rPr>
          <w:rFonts w:eastAsia="SimSun"/>
        </w:rPr>
        <w:t>with</w:t>
      </w:r>
      <w:r w:rsidRPr="00D418EF">
        <w:rPr>
          <w:rFonts w:eastAsia="SimSun"/>
        </w:rPr>
        <w:t xml:space="preserve"> an MBS fee of $6</w:t>
      </w:r>
      <w:r w:rsidRPr="00D418EF">
        <w:t>97</w:t>
      </w:r>
      <w:r w:rsidRPr="00D418EF">
        <w:rPr>
          <w:rFonts w:eastAsia="SimSun"/>
        </w:rPr>
        <w:t xml:space="preserve">.00 or more will attract a benefit </w:t>
      </w:r>
      <w:r w:rsidR="00257EB6" w:rsidRPr="00D418EF">
        <w:rPr>
          <w:rFonts w:eastAsia="SimSun"/>
        </w:rPr>
        <w:t>&gt;</w:t>
      </w:r>
      <w:r w:rsidRPr="00D418EF">
        <w:rPr>
          <w:rFonts w:eastAsia="SimSun"/>
        </w:rPr>
        <w:t xml:space="preserve">85% of the MBS fee – being the schedule fee less the GPG amount. The GPG amount is indexed annually on 1 November in line with the </w:t>
      </w:r>
      <w:r w:rsidR="00F445C1" w:rsidRPr="00D418EF">
        <w:rPr>
          <w:rFonts w:eastAsia="SimSun"/>
        </w:rPr>
        <w:t>c</w:t>
      </w:r>
      <w:r w:rsidRPr="00D418EF">
        <w:rPr>
          <w:rFonts w:eastAsia="SimSun"/>
        </w:rPr>
        <w:t xml:space="preserve">onsumer </w:t>
      </w:r>
      <w:r w:rsidR="00F445C1" w:rsidRPr="00D418EF">
        <w:rPr>
          <w:rFonts w:eastAsia="SimSun"/>
        </w:rPr>
        <w:t>p</w:t>
      </w:r>
      <w:r w:rsidRPr="00D418EF">
        <w:rPr>
          <w:rFonts w:eastAsia="SimSun"/>
        </w:rPr>
        <w:t xml:space="preserve">rice </w:t>
      </w:r>
      <w:r w:rsidR="00F445C1" w:rsidRPr="00D418EF">
        <w:rPr>
          <w:rFonts w:eastAsia="SimSun"/>
        </w:rPr>
        <w:t>i</w:t>
      </w:r>
      <w:r w:rsidRPr="00D418EF">
        <w:rPr>
          <w:rFonts w:eastAsia="SimSun"/>
        </w:rPr>
        <w:t>ndex (CPI) (June quarter).</w:t>
      </w:r>
    </w:p>
    <w:p w14:paraId="2409E57A" w14:textId="4365480C" w:rsidR="009A0A67" w:rsidRDefault="009A0A67" w:rsidP="004F7D30">
      <w:pPr>
        <w:pStyle w:val="Caption"/>
      </w:pPr>
      <w:bookmarkStart w:id="14" w:name="_Ref219298351"/>
      <w:r>
        <w:lastRenderedPageBreak/>
        <w:t xml:space="preserve">Table </w:t>
      </w:r>
      <w:r>
        <w:fldChar w:fldCharType="begin"/>
      </w:r>
      <w:r>
        <w:instrText xml:space="preserve"> SEQ Table \* ARABIC </w:instrText>
      </w:r>
      <w:r>
        <w:fldChar w:fldCharType="separate"/>
      </w:r>
      <w:r w:rsidR="00097BDB">
        <w:rPr>
          <w:noProof/>
        </w:rPr>
        <w:t>6</w:t>
      </w:r>
      <w:r>
        <w:fldChar w:fldCharType="end"/>
      </w:r>
      <w:bookmarkEnd w:id="14"/>
      <w:r>
        <w:t xml:space="preserve">: </w:t>
      </w:r>
      <w:r>
        <w:rPr>
          <w:rFonts w:eastAsia="SimSun"/>
          <w:lang w:eastAsia="zh-CN"/>
        </w:rPr>
        <w:t>Proposed</w:t>
      </w:r>
      <w:r w:rsidRPr="001F7995">
        <w:rPr>
          <w:rFonts w:eastAsia="SimSun" w:hint="eastAsia"/>
          <w:lang w:eastAsia="zh-CN"/>
        </w:rPr>
        <w:t xml:space="preserve"> MBS item for </w:t>
      </w:r>
      <w:r>
        <w:rPr>
          <w:rFonts w:eastAsia="SimSun"/>
          <w:lang w:eastAsia="zh-CN"/>
        </w:rPr>
        <w:t>cascade testing</w:t>
      </w:r>
      <w:r w:rsidRPr="001F7995">
        <w:rPr>
          <w:rFonts w:eastAsia="SimSun" w:hint="eastAsia"/>
          <w:lang w:eastAsia="zh-CN"/>
        </w:rPr>
        <w:t xml:space="preserve"> in CUP</w:t>
      </w:r>
      <w:r>
        <w:rPr>
          <w:rFonts w:eastAsia="SimSun"/>
          <w:lang w:eastAsia="zh-CN"/>
        </w:rPr>
        <w:t xml:space="preserve"> (added based on PASC advice)</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3502C4" w:rsidRPr="00D2670B" w14:paraId="7FB5916C" w14:textId="77777777" w:rsidTr="12F51AA9">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492731FD" w14:textId="77777777" w:rsidR="003502C4" w:rsidRPr="006725AE" w:rsidRDefault="003502C4">
            <w:pPr>
              <w:pStyle w:val="TableText0"/>
              <w:rPr>
                <w:lang w:eastAsia="zh-CN"/>
              </w:rPr>
            </w:pPr>
            <w:r w:rsidRPr="00DE762F">
              <w:t xml:space="preserve">Category </w:t>
            </w:r>
            <w:r>
              <w:rPr>
                <w:rFonts w:hint="eastAsia"/>
                <w:lang w:eastAsia="zh-CN"/>
              </w:rPr>
              <w:t>6</w:t>
            </w:r>
            <w:r w:rsidRPr="00D2670B">
              <w:t xml:space="preserve"> – </w:t>
            </w:r>
            <w:r>
              <w:rPr>
                <w:rFonts w:hint="eastAsia"/>
                <w:lang w:eastAsia="zh-CN"/>
              </w:rPr>
              <w:t xml:space="preserve">Pathology Services </w:t>
            </w:r>
            <w:r>
              <w:rPr>
                <w:lang w:eastAsia="zh-CN"/>
              </w:rPr>
              <w:t xml:space="preserve">– </w:t>
            </w:r>
            <w:r>
              <w:rPr>
                <w:rFonts w:hint="eastAsia"/>
                <w:lang w:eastAsia="zh-CN"/>
              </w:rPr>
              <w:t>P7 Genetics</w:t>
            </w:r>
          </w:p>
        </w:tc>
      </w:tr>
      <w:tr w:rsidR="003502C4" w:rsidRPr="005771DC" w14:paraId="3B9213F5" w14:textId="77777777" w:rsidTr="12F51AA9">
        <w:trPr>
          <w:cantSplit/>
          <w:tblHeader/>
        </w:trPr>
        <w:tc>
          <w:tcPr>
            <w:tcW w:w="9242" w:type="dxa"/>
            <w:tcBorders>
              <w:top w:val="single" w:sz="4" w:space="0" w:color="auto"/>
              <w:left w:val="single" w:sz="4" w:space="0" w:color="auto"/>
              <w:bottom w:val="single" w:sz="4" w:space="0" w:color="auto"/>
              <w:right w:val="single" w:sz="4" w:space="0" w:color="auto"/>
            </w:tcBorders>
          </w:tcPr>
          <w:p w14:paraId="7398C641" w14:textId="37F64F4A" w:rsidR="003502C4" w:rsidRDefault="003502C4">
            <w:pPr>
              <w:pStyle w:val="TableText0"/>
              <w:rPr>
                <w:lang w:eastAsia="zh-CN"/>
              </w:rPr>
            </w:pPr>
            <w:r w:rsidRPr="00DE762F">
              <w:t>MBS item</w:t>
            </w:r>
            <w:r>
              <w:rPr>
                <w:rFonts w:hint="eastAsia"/>
                <w:lang w:eastAsia="zh-CN"/>
              </w:rPr>
              <w:t xml:space="preserve"> </w:t>
            </w:r>
            <w:r w:rsidR="008D0E7B">
              <w:rPr>
                <w:lang w:eastAsia="zh-CN"/>
              </w:rPr>
              <w:t>CCCCC</w:t>
            </w:r>
          </w:p>
          <w:p w14:paraId="5B4AE11E" w14:textId="19548F57" w:rsidR="00506FEA" w:rsidRDefault="1A9FC79B" w:rsidP="00506FEA">
            <w:pPr>
              <w:pStyle w:val="TableText0"/>
              <w:rPr>
                <w:lang w:eastAsia="zh-CN"/>
              </w:rPr>
            </w:pPr>
            <w:r w:rsidRPr="12F51AA9">
              <w:rPr>
                <w:lang w:eastAsia="zh-CN"/>
              </w:rPr>
              <w:t xml:space="preserve">Characterisation of one or more pathogenic or likely pathogenic germline gene variants associated with cancer, if the service is:  </w:t>
            </w:r>
          </w:p>
          <w:p w14:paraId="5A00333A" w14:textId="7467DB50" w:rsidR="00506FEA" w:rsidRDefault="00506FEA" w:rsidP="00D418EF">
            <w:pPr>
              <w:pStyle w:val="TableText0"/>
              <w:numPr>
                <w:ilvl w:val="0"/>
                <w:numId w:val="28"/>
              </w:numPr>
              <w:rPr>
                <w:lang w:eastAsia="zh-CN"/>
              </w:rPr>
            </w:pPr>
            <w:r>
              <w:rPr>
                <w:lang w:eastAsia="zh-CN"/>
              </w:rPr>
              <w:t xml:space="preserve">requested by a specialist or consultant physician; and </w:t>
            </w:r>
          </w:p>
          <w:p w14:paraId="01032CAF" w14:textId="058A8907" w:rsidR="00506FEA" w:rsidRDefault="00506FEA" w:rsidP="00D418EF">
            <w:pPr>
              <w:pStyle w:val="TableText0"/>
              <w:numPr>
                <w:ilvl w:val="0"/>
                <w:numId w:val="28"/>
              </w:numPr>
              <w:rPr>
                <w:lang w:eastAsia="zh-CN"/>
              </w:rPr>
            </w:pPr>
            <w:r>
              <w:rPr>
                <w:lang w:eastAsia="zh-CN"/>
              </w:rPr>
              <w:t xml:space="preserve">for a person (the person tested) who is a biological relative of a patient in whom a pathogenic or likely pathogenic germline variant associated with cancer has been identified following a service provided under item AAAAA; and </w:t>
            </w:r>
          </w:p>
          <w:p w14:paraId="351877E2" w14:textId="0657BD15" w:rsidR="00506FEA" w:rsidRDefault="00506FEA" w:rsidP="00D418EF">
            <w:pPr>
              <w:pStyle w:val="TableText0"/>
              <w:numPr>
                <w:ilvl w:val="0"/>
                <w:numId w:val="28"/>
              </w:numPr>
              <w:rPr>
                <w:lang w:eastAsia="zh-CN"/>
              </w:rPr>
            </w:pPr>
            <w:r>
              <w:rPr>
                <w:lang w:eastAsia="zh-CN"/>
              </w:rPr>
              <w:t xml:space="preserve">the person tested has not previously received a service to which item AAAAA, BBBBB, 73296 or 73297 applies. </w:t>
            </w:r>
          </w:p>
          <w:p w14:paraId="0E6B0B02" w14:textId="06BBD8DF" w:rsidR="003502C4" w:rsidRPr="00DE762F" w:rsidRDefault="00506FEA" w:rsidP="00506FEA">
            <w:pPr>
              <w:pStyle w:val="TableText0"/>
            </w:pPr>
            <w:r>
              <w:rPr>
                <w:lang w:eastAsia="zh-CN"/>
              </w:rPr>
              <w:t xml:space="preserve">Once per gene per lifetime.  </w:t>
            </w:r>
          </w:p>
        </w:tc>
      </w:tr>
      <w:tr w:rsidR="003502C4" w:rsidRPr="005771DC" w14:paraId="22DBE46B" w14:textId="77777777" w:rsidTr="12F51AA9">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6E147BBD" w14:textId="4FC6B097" w:rsidR="003502C4" w:rsidRPr="006B6FB5" w:rsidRDefault="003502C4">
            <w:pPr>
              <w:pStyle w:val="TableText0"/>
              <w:rPr>
                <w:lang w:eastAsia="zh-CN"/>
              </w:rPr>
            </w:pPr>
            <w:r w:rsidRPr="00DE762F">
              <w:t xml:space="preserve">Fee: </w:t>
            </w:r>
            <w:r>
              <w:rPr>
                <w:rFonts w:hint="eastAsia"/>
                <w:lang w:eastAsia="zh-CN"/>
              </w:rPr>
              <w:t>$</w:t>
            </w:r>
            <w:r w:rsidR="00F86BC4">
              <w:rPr>
                <w:lang w:eastAsia="zh-CN"/>
              </w:rPr>
              <w:t>400</w:t>
            </w:r>
            <w:r>
              <w:rPr>
                <w:lang w:eastAsia="zh-CN"/>
              </w:rPr>
              <w:t xml:space="preserve"> </w:t>
            </w:r>
            <w:r w:rsidRPr="00255544">
              <w:rPr>
                <w:lang w:eastAsia="zh-CN"/>
              </w:rPr>
              <w:t>Benefit: 75% = $</w:t>
            </w:r>
            <w:r w:rsidR="00F86BC4">
              <w:rPr>
                <w:lang w:eastAsia="zh-CN"/>
              </w:rPr>
              <w:t>30</w:t>
            </w:r>
            <w:r w:rsidR="006F27E2">
              <w:rPr>
                <w:lang w:eastAsia="zh-CN"/>
              </w:rPr>
              <w:t>0</w:t>
            </w:r>
            <w:r w:rsidRPr="00255544">
              <w:rPr>
                <w:lang w:eastAsia="zh-CN"/>
              </w:rPr>
              <w:t xml:space="preserve"> 85% = $</w:t>
            </w:r>
            <w:r w:rsidR="00277C1B">
              <w:rPr>
                <w:lang w:eastAsia="zh-CN"/>
              </w:rPr>
              <w:t>340</w:t>
            </w:r>
          </w:p>
        </w:tc>
      </w:tr>
    </w:tbl>
    <w:p w14:paraId="4D97618B" w14:textId="07FB9BAE" w:rsidR="00CA76E1" w:rsidRDefault="00496873" w:rsidP="003502C4">
      <w:pPr>
        <w:pStyle w:val="Tablenotes"/>
      </w:pPr>
      <w:r>
        <w:t xml:space="preserve">CUP=cancer of unknown primary; </w:t>
      </w:r>
      <w:r w:rsidR="00CA76E1">
        <w:t>MBS=</w:t>
      </w:r>
      <w:r w:rsidR="0048627B">
        <w:t xml:space="preserve">Medicare Benefits Schedule. </w:t>
      </w:r>
    </w:p>
    <w:p w14:paraId="2B316619" w14:textId="77777777" w:rsidR="003502C4" w:rsidRDefault="003502C4" w:rsidP="002D3A2C">
      <w:pPr>
        <w:pStyle w:val="Tablenotes"/>
        <w:rPr>
          <w:rFonts w:eastAsia="SimSun"/>
          <w:lang w:eastAsia="zh-CN"/>
        </w:rPr>
      </w:pPr>
    </w:p>
    <w:p w14:paraId="42E5203D" w14:textId="4B4482F9" w:rsidR="00161E18" w:rsidRDefault="00161E18" w:rsidP="00AB77EF">
      <w:pPr>
        <w:rPr>
          <w:lang w:eastAsia="zh-CN"/>
        </w:rPr>
      </w:pPr>
      <w:r>
        <w:rPr>
          <w:rFonts w:hint="eastAsia"/>
          <w:lang w:eastAsia="zh-CN"/>
        </w:rPr>
        <w:t xml:space="preserve">Currently, there are no MBS item </w:t>
      </w:r>
      <w:r w:rsidR="0042343C">
        <w:rPr>
          <w:rFonts w:hint="eastAsia"/>
          <w:lang w:eastAsia="zh-CN"/>
        </w:rPr>
        <w:t>numbers that cover genomic testing</w:t>
      </w:r>
      <w:r w:rsidR="004276CF">
        <w:rPr>
          <w:rFonts w:hint="eastAsia"/>
          <w:lang w:eastAsia="zh-CN"/>
        </w:rPr>
        <w:t xml:space="preserve"> (WGTS</w:t>
      </w:r>
      <w:r w:rsidR="00EA61E6">
        <w:rPr>
          <w:lang w:eastAsia="zh-CN"/>
        </w:rPr>
        <w:t xml:space="preserve"> or </w:t>
      </w:r>
      <w:r w:rsidR="004276CF">
        <w:rPr>
          <w:rFonts w:hint="eastAsia"/>
          <w:lang w:eastAsia="zh-CN"/>
        </w:rPr>
        <w:t>CGP)</w:t>
      </w:r>
      <w:r w:rsidR="00186100">
        <w:rPr>
          <w:lang w:eastAsia="zh-CN"/>
        </w:rPr>
        <w:t xml:space="preserve"> for CUP</w:t>
      </w:r>
      <w:r w:rsidR="004276CF">
        <w:rPr>
          <w:rFonts w:hint="eastAsia"/>
          <w:lang w:eastAsia="zh-CN"/>
        </w:rPr>
        <w:t>.</w:t>
      </w:r>
      <w:r w:rsidR="0042343C">
        <w:rPr>
          <w:rFonts w:hint="eastAsia"/>
          <w:lang w:eastAsia="zh-CN"/>
        </w:rPr>
        <w:t xml:space="preserve"> </w:t>
      </w:r>
      <w:r w:rsidR="004276CF">
        <w:rPr>
          <w:rFonts w:hint="eastAsia"/>
          <w:lang w:eastAsia="zh-CN"/>
        </w:rPr>
        <w:t>T</w:t>
      </w:r>
      <w:r w:rsidR="0042343C">
        <w:rPr>
          <w:rFonts w:hint="eastAsia"/>
          <w:lang w:eastAsia="zh-CN"/>
        </w:rPr>
        <w:t xml:space="preserve">esting is being performed at </w:t>
      </w:r>
      <w:r w:rsidR="00C952E4">
        <w:rPr>
          <w:rFonts w:hint="eastAsia"/>
          <w:lang w:eastAsia="zh-CN"/>
        </w:rPr>
        <w:t>patients</w:t>
      </w:r>
      <w:r w:rsidR="00AF61B5">
        <w:rPr>
          <w:lang w:eastAsia="zh-CN"/>
        </w:rPr>
        <w:t>’ expense</w:t>
      </w:r>
      <w:r w:rsidR="00C952E4">
        <w:rPr>
          <w:rFonts w:hint="eastAsia"/>
          <w:lang w:eastAsia="zh-CN"/>
        </w:rPr>
        <w:t xml:space="preserve"> </w:t>
      </w:r>
      <w:r w:rsidR="004276CF">
        <w:rPr>
          <w:rFonts w:hint="eastAsia"/>
          <w:lang w:eastAsia="zh-CN"/>
        </w:rPr>
        <w:t>or covered by</w:t>
      </w:r>
      <w:r w:rsidR="00C952E4">
        <w:rPr>
          <w:rFonts w:hint="eastAsia"/>
          <w:lang w:eastAsia="zh-CN"/>
        </w:rPr>
        <w:t xml:space="preserve"> research funding or</w:t>
      </w:r>
      <w:r w:rsidR="004276CF">
        <w:rPr>
          <w:rFonts w:hint="eastAsia"/>
          <w:lang w:eastAsia="zh-CN"/>
        </w:rPr>
        <w:t xml:space="preserve"> </w:t>
      </w:r>
      <w:r w:rsidR="00C952E4">
        <w:rPr>
          <w:rFonts w:hint="eastAsia"/>
          <w:lang w:eastAsia="zh-CN"/>
        </w:rPr>
        <w:t>not performed</w:t>
      </w:r>
      <w:r w:rsidR="00AF61B5">
        <w:rPr>
          <w:lang w:eastAsia="zh-CN"/>
        </w:rPr>
        <w:t xml:space="preserve"> at all</w:t>
      </w:r>
      <w:r w:rsidR="00C952E4">
        <w:rPr>
          <w:rFonts w:hint="eastAsia"/>
          <w:lang w:eastAsia="zh-CN"/>
        </w:rPr>
        <w:t xml:space="preserve">. </w:t>
      </w:r>
      <w:r w:rsidR="003B2193">
        <w:rPr>
          <w:rFonts w:hint="eastAsia"/>
          <w:lang w:eastAsia="zh-CN"/>
        </w:rPr>
        <w:t>Public funding of these</w:t>
      </w:r>
      <w:r w:rsidR="007A5FBD">
        <w:rPr>
          <w:rFonts w:hint="eastAsia"/>
          <w:lang w:eastAsia="zh-CN"/>
        </w:rPr>
        <w:t xml:space="preserve"> </w:t>
      </w:r>
      <w:r w:rsidR="007C4338">
        <w:rPr>
          <w:lang w:eastAsia="zh-CN"/>
        </w:rPr>
        <w:t>genomic</w:t>
      </w:r>
      <w:r w:rsidR="007C4338">
        <w:rPr>
          <w:rFonts w:hint="eastAsia"/>
          <w:lang w:eastAsia="zh-CN"/>
        </w:rPr>
        <w:t xml:space="preserve"> </w:t>
      </w:r>
      <w:r w:rsidR="007A5FBD">
        <w:rPr>
          <w:rFonts w:hint="eastAsia"/>
          <w:lang w:eastAsia="zh-CN"/>
        </w:rPr>
        <w:t xml:space="preserve">tests would align Australian clinical practice with </w:t>
      </w:r>
      <w:r w:rsidR="00090A21">
        <w:rPr>
          <w:rFonts w:hint="eastAsia"/>
          <w:lang w:eastAsia="zh-CN"/>
        </w:rPr>
        <w:t xml:space="preserve">ESMO </w:t>
      </w:r>
      <w:r w:rsidR="00B96F67">
        <w:rPr>
          <w:rFonts w:hint="eastAsia"/>
          <w:lang w:eastAsia="zh-CN"/>
        </w:rPr>
        <w:t>recommendations</w:t>
      </w:r>
      <w:r w:rsidR="00F34A28">
        <w:rPr>
          <w:lang w:eastAsia="zh-CN"/>
        </w:rPr>
        <w:t xml:space="preserve"> </w:t>
      </w:r>
      <w:r w:rsidR="007F41B0">
        <w:rPr>
          <w:lang w:eastAsia="zh-CN"/>
        </w:rPr>
        <w:fldChar w:fldCharType="begin">
          <w:fldData xml:space="preserve">PEVuZE5vdGU+PENpdGU+PEF1dGhvcj5Nb3NlbGU8L0F1dGhvcj48WWVhcj4yMDI0PC9ZZWFyPjxS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</w:fldData>
        </w:fldChar>
      </w:r>
      <w:r w:rsidR="002735C6">
        <w:rPr>
          <w:lang w:eastAsia="zh-CN"/>
        </w:rPr>
        <w:instrText xml:space="preserve"> ADDIN EN.CITE </w:instrText>
      </w:r>
      <w:r w:rsidR="002735C6">
        <w:rPr>
          <w:lang w:eastAsia="zh-CN"/>
        </w:rPr>
        <w:fldChar w:fldCharType="begin">
          <w:fldData xml:space="preserve">PEVuZE5vdGU+PENpdGU+PEF1dGhvcj5Nb3NlbGU8L0F1dGhvcj48WWVhcj4yMDI0PC9ZZWFyPjxS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</w:fldData>
        </w:fldChar>
      </w:r>
      <w:r w:rsidR="002735C6">
        <w:rPr>
          <w:lang w:eastAsia="zh-CN"/>
        </w:rPr>
        <w:instrText xml:space="preserve"> ADDIN EN.CITE.DATA </w:instrText>
      </w:r>
      <w:r w:rsidR="002735C6">
        <w:rPr>
          <w:lang w:eastAsia="zh-CN"/>
        </w:rPr>
      </w:r>
      <w:r w:rsidR="002735C6">
        <w:rPr>
          <w:lang w:eastAsia="zh-CN"/>
        </w:rPr>
        <w:fldChar w:fldCharType="end"/>
      </w:r>
      <w:r w:rsidR="007F41B0">
        <w:rPr>
          <w:lang w:eastAsia="zh-CN"/>
        </w:rPr>
      </w:r>
      <w:r w:rsidR="007F41B0">
        <w:rPr>
          <w:lang w:eastAsia="zh-CN"/>
        </w:rPr>
        <w:fldChar w:fldCharType="separate"/>
      </w:r>
      <w:r w:rsidR="007F41B0">
        <w:rPr>
          <w:noProof/>
          <w:lang w:eastAsia="zh-CN"/>
        </w:rPr>
        <w:t>(Kramer et al. 2023; Mosele et al. 2024)</w:t>
      </w:r>
      <w:r w:rsidR="007F41B0">
        <w:rPr>
          <w:lang w:eastAsia="zh-CN"/>
        </w:rPr>
        <w:fldChar w:fldCharType="end"/>
      </w:r>
      <w:r w:rsidR="00800A84">
        <w:rPr>
          <w:rFonts w:hint="eastAsia"/>
          <w:lang w:eastAsia="zh-CN"/>
        </w:rPr>
        <w:t xml:space="preserve">, and with </w:t>
      </w:r>
      <w:r w:rsidR="00225A22">
        <w:rPr>
          <w:lang w:eastAsia="zh-CN"/>
        </w:rPr>
        <w:t>publicly</w:t>
      </w:r>
      <w:r w:rsidR="00433E84">
        <w:rPr>
          <w:rFonts w:hint="eastAsia"/>
          <w:lang w:eastAsia="zh-CN"/>
        </w:rPr>
        <w:t xml:space="preserve"> funded WGS </w:t>
      </w:r>
      <w:r w:rsidR="00225A22">
        <w:rPr>
          <w:rFonts w:hint="eastAsia"/>
          <w:lang w:eastAsia="zh-CN"/>
        </w:rPr>
        <w:t xml:space="preserve">services offered by the </w:t>
      </w:r>
      <w:r w:rsidR="00E117ED">
        <w:rPr>
          <w:rFonts w:eastAsia="SimSun" w:hint="eastAsia"/>
          <w:lang w:eastAsia="zh-CN"/>
        </w:rPr>
        <w:t xml:space="preserve">UK </w:t>
      </w:r>
      <w:r w:rsidR="00225A22">
        <w:rPr>
          <w:rFonts w:hint="eastAsia"/>
          <w:lang w:eastAsia="zh-CN"/>
        </w:rPr>
        <w:t xml:space="preserve">National Health Service (NHS) </w:t>
      </w:r>
      <w:r w:rsidR="00DA6241">
        <w:rPr>
          <w:rFonts w:hint="eastAsia"/>
          <w:lang w:eastAsia="zh-CN"/>
        </w:rPr>
        <w:t>and</w:t>
      </w:r>
      <w:r w:rsidR="00DA6241">
        <w:rPr>
          <w:rFonts w:eastAsia="SimSun" w:hint="eastAsia"/>
          <w:lang w:eastAsia="zh-CN"/>
        </w:rPr>
        <w:t xml:space="preserve"> </w:t>
      </w:r>
      <w:r w:rsidR="00DA6241">
        <w:rPr>
          <w:rFonts w:hint="eastAsia"/>
          <w:lang w:eastAsia="zh-CN"/>
        </w:rPr>
        <w:t>the Netherlands</w:t>
      </w:r>
      <w:r w:rsidR="00E60917">
        <w:rPr>
          <w:rFonts w:eastAsia="SimSun" w:hint="eastAsia"/>
          <w:lang w:eastAsia="zh-CN"/>
        </w:rPr>
        <w:t xml:space="preserve"> Cancer Institute</w:t>
      </w:r>
      <w:r w:rsidR="00AE145D">
        <w:rPr>
          <w:rFonts w:eastAsia="SimSun" w:hint="eastAsia"/>
          <w:lang w:eastAsia="zh-CN"/>
        </w:rPr>
        <w:t xml:space="preserve"> (NKI) </w:t>
      </w:r>
      <w:r w:rsidR="0009685D">
        <w:rPr>
          <w:lang w:eastAsia="zh-CN"/>
        </w:rPr>
        <w:fldChar w:fldCharType="begin">
          <w:fldData xml:space="preserve">PEVuZE5vdGU+PENpdGU+PEF1dGhvcj5TY2hpcHBlcjwvQXV0aG9yPjxZZWFyPjIwMjI8L1llYXI+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</w:fldData>
        </w:fldChar>
      </w:r>
      <w:r w:rsidR="00BF282E">
        <w:rPr>
          <w:lang w:eastAsia="zh-CN"/>
        </w:rPr>
        <w:instrText xml:space="preserve"> ADDIN EN.CITE </w:instrText>
      </w:r>
      <w:r w:rsidR="00BF282E">
        <w:rPr>
          <w:lang w:eastAsia="zh-CN"/>
        </w:rPr>
        <w:fldChar w:fldCharType="begin">
          <w:fldData xml:space="preserve">PEVuZE5vdGU+PENpdGU+PEF1dGhvcj5TY2hpcHBlcjwvQXV0aG9yPjxZZWFyPjIwMjI8L1llYXI+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</w:fldData>
        </w:fldChar>
      </w:r>
      <w:r w:rsidR="00BF282E">
        <w:rPr>
          <w:lang w:eastAsia="zh-CN"/>
        </w:rPr>
        <w:instrText xml:space="preserve"> ADDIN EN.CITE.DATA </w:instrText>
      </w:r>
      <w:r w:rsidR="00BF282E">
        <w:rPr>
          <w:lang w:eastAsia="zh-CN"/>
        </w:rPr>
      </w:r>
      <w:r w:rsidR="00BF282E">
        <w:rPr>
          <w:lang w:eastAsia="zh-CN"/>
        </w:rPr>
        <w:fldChar w:fldCharType="end"/>
      </w:r>
      <w:r w:rsidR="0009685D">
        <w:rPr>
          <w:lang w:eastAsia="zh-CN"/>
        </w:rPr>
      </w:r>
      <w:r w:rsidR="0009685D">
        <w:rPr>
          <w:lang w:eastAsia="zh-CN"/>
        </w:rPr>
        <w:fldChar w:fldCharType="separate"/>
      </w:r>
      <w:r w:rsidR="00BF282E">
        <w:rPr>
          <w:noProof/>
          <w:lang w:eastAsia="zh-CN"/>
        </w:rPr>
        <w:t>(Karthikeyan, McKee &amp; McKay 2024; Schipper et al. 2022)</w:t>
      </w:r>
      <w:r w:rsidR="0009685D">
        <w:rPr>
          <w:lang w:eastAsia="zh-CN"/>
        </w:rPr>
        <w:fldChar w:fldCharType="end"/>
      </w:r>
      <w:r w:rsidR="00DA6241">
        <w:rPr>
          <w:rFonts w:hint="eastAsia"/>
          <w:lang w:eastAsia="zh-CN"/>
        </w:rPr>
        <w:t xml:space="preserve">. </w:t>
      </w:r>
    </w:p>
    <w:p w14:paraId="0AADD335" w14:textId="302EE0F1" w:rsidR="00D06583" w:rsidRDefault="00D06583" w:rsidP="00AB77EF">
      <w:pPr>
        <w:rPr>
          <w:lang w:eastAsia="zh-CN"/>
        </w:rPr>
      </w:pPr>
      <w:r>
        <w:rPr>
          <w:lang w:eastAsia="zh-CN"/>
        </w:rPr>
        <w:t xml:space="preserve">As noted in the </w:t>
      </w:r>
      <w:r w:rsidR="001F111E">
        <w:rPr>
          <w:lang w:eastAsia="zh-CN"/>
        </w:rPr>
        <w:t>p</w:t>
      </w:r>
      <w:r>
        <w:rPr>
          <w:lang w:eastAsia="zh-CN"/>
        </w:rPr>
        <w:t>re-PASC meeting,</w:t>
      </w:r>
      <w:r w:rsidR="00CF559C">
        <w:rPr>
          <w:lang w:eastAsia="zh-CN"/>
        </w:rPr>
        <w:t xml:space="preserve"> the applicant</w:t>
      </w:r>
      <w:r w:rsidR="006017A1">
        <w:rPr>
          <w:lang w:eastAsia="zh-CN"/>
        </w:rPr>
        <w:t>’s clinical</w:t>
      </w:r>
      <w:r w:rsidR="00CF559C">
        <w:rPr>
          <w:lang w:eastAsia="zh-CN"/>
        </w:rPr>
        <w:t xml:space="preserve"> experts</w:t>
      </w:r>
      <w:r w:rsidR="004F4F2C">
        <w:rPr>
          <w:lang w:eastAsia="zh-CN"/>
        </w:rPr>
        <w:t xml:space="preserve"> stated that</w:t>
      </w:r>
      <w:r>
        <w:rPr>
          <w:lang w:eastAsia="zh-CN"/>
        </w:rPr>
        <w:t xml:space="preserve"> </w:t>
      </w:r>
      <w:r w:rsidR="00880BEE">
        <w:rPr>
          <w:lang w:eastAsia="zh-CN"/>
        </w:rPr>
        <w:t xml:space="preserve">WGTS is the preferred testing method. However, where </w:t>
      </w:r>
      <w:r w:rsidR="00820390">
        <w:rPr>
          <w:lang w:eastAsia="zh-CN"/>
        </w:rPr>
        <w:t xml:space="preserve">requirements are not met </w:t>
      </w:r>
      <w:r w:rsidR="00DA1CCC">
        <w:rPr>
          <w:lang w:eastAsia="zh-CN"/>
        </w:rPr>
        <w:t>for</w:t>
      </w:r>
      <w:r w:rsidR="00820390">
        <w:rPr>
          <w:lang w:eastAsia="zh-CN"/>
        </w:rPr>
        <w:t xml:space="preserve"> conduct</w:t>
      </w:r>
      <w:r w:rsidR="00DA1CCC">
        <w:rPr>
          <w:lang w:eastAsia="zh-CN"/>
        </w:rPr>
        <w:t>ing</w:t>
      </w:r>
      <w:r w:rsidR="00820390">
        <w:rPr>
          <w:lang w:eastAsia="zh-CN"/>
        </w:rPr>
        <w:t xml:space="preserve"> WGTS</w:t>
      </w:r>
      <w:r w:rsidR="00EC7BE3">
        <w:rPr>
          <w:lang w:eastAsia="zh-CN"/>
        </w:rPr>
        <w:t xml:space="preserve"> (e.g. </w:t>
      </w:r>
      <w:r w:rsidR="00A92421">
        <w:rPr>
          <w:lang w:eastAsia="zh-CN"/>
        </w:rPr>
        <w:t xml:space="preserve">test failure </w:t>
      </w:r>
      <w:r w:rsidR="00D30435">
        <w:rPr>
          <w:lang w:eastAsia="zh-CN"/>
        </w:rPr>
        <w:t xml:space="preserve">typically due to </w:t>
      </w:r>
      <w:r w:rsidR="00093DB6">
        <w:rPr>
          <w:lang w:eastAsia="zh-CN"/>
        </w:rPr>
        <w:t xml:space="preserve">poor </w:t>
      </w:r>
      <w:r w:rsidR="006E1324">
        <w:rPr>
          <w:lang w:eastAsia="zh-CN"/>
        </w:rPr>
        <w:t xml:space="preserve">quality </w:t>
      </w:r>
      <w:r w:rsidR="0056270B">
        <w:rPr>
          <w:lang w:eastAsia="zh-CN"/>
        </w:rPr>
        <w:t xml:space="preserve">input </w:t>
      </w:r>
      <w:r w:rsidR="00093DB6">
        <w:rPr>
          <w:lang w:eastAsia="zh-CN"/>
        </w:rPr>
        <w:t xml:space="preserve">data </w:t>
      </w:r>
      <w:r w:rsidR="00724CC9">
        <w:rPr>
          <w:lang w:eastAsia="zh-CN"/>
        </w:rPr>
        <w:t>or low tumour fract</w:t>
      </w:r>
      <w:r w:rsidR="006911DF">
        <w:rPr>
          <w:lang w:eastAsia="zh-CN"/>
        </w:rPr>
        <w:t>ion</w:t>
      </w:r>
      <w:r w:rsidR="004965AB">
        <w:rPr>
          <w:lang w:eastAsia="zh-CN"/>
        </w:rPr>
        <w:t>)</w:t>
      </w:r>
      <w:r w:rsidR="00820390">
        <w:rPr>
          <w:lang w:eastAsia="zh-CN"/>
        </w:rPr>
        <w:t xml:space="preserve">, CGP </w:t>
      </w:r>
      <w:r w:rsidR="00134C01">
        <w:rPr>
          <w:lang w:eastAsia="zh-CN"/>
        </w:rPr>
        <w:t xml:space="preserve">may </w:t>
      </w:r>
      <w:r w:rsidR="007F65D6">
        <w:rPr>
          <w:lang w:eastAsia="zh-CN"/>
        </w:rPr>
        <w:t xml:space="preserve">be performed instead. </w:t>
      </w:r>
      <w:r w:rsidR="00251B84">
        <w:rPr>
          <w:lang w:eastAsia="zh-CN"/>
        </w:rPr>
        <w:t>At the pre-PASC teleconference, the applicant’s clinical expert stated that i</w:t>
      </w:r>
      <w:r w:rsidR="006E5352">
        <w:rPr>
          <w:lang w:eastAsia="zh-CN"/>
        </w:rPr>
        <w:t xml:space="preserve">f </w:t>
      </w:r>
      <w:r w:rsidR="00CA7CC9">
        <w:rPr>
          <w:lang w:eastAsia="zh-CN"/>
        </w:rPr>
        <w:t>a sample does not meet the requirements for WGTS, a</w:t>
      </w:r>
      <w:r w:rsidR="00BC72C1">
        <w:rPr>
          <w:lang w:eastAsia="zh-CN"/>
        </w:rPr>
        <w:t xml:space="preserve"> second </w:t>
      </w:r>
      <w:r w:rsidR="0029348E">
        <w:rPr>
          <w:rFonts w:eastAsiaTheme="minorEastAsia" w:hint="eastAsia"/>
          <w:lang w:eastAsia="zh-CN"/>
        </w:rPr>
        <w:t>test</w:t>
      </w:r>
      <w:r w:rsidR="00F412F6">
        <w:rPr>
          <w:lang w:eastAsia="zh-CN"/>
        </w:rPr>
        <w:t xml:space="preserve"> </w:t>
      </w:r>
      <w:r w:rsidR="00BC72C1">
        <w:rPr>
          <w:lang w:eastAsia="zh-CN"/>
        </w:rPr>
        <w:t xml:space="preserve">request </w:t>
      </w:r>
      <w:r w:rsidR="006342BC">
        <w:rPr>
          <w:lang w:eastAsia="zh-CN"/>
        </w:rPr>
        <w:t xml:space="preserve">is not required by the ordering </w:t>
      </w:r>
      <w:r w:rsidR="00D30435">
        <w:rPr>
          <w:lang w:eastAsia="zh-CN"/>
        </w:rPr>
        <w:t>phys</w:t>
      </w:r>
      <w:r w:rsidR="00230DF9">
        <w:rPr>
          <w:lang w:eastAsia="zh-CN"/>
        </w:rPr>
        <w:t>ician</w:t>
      </w:r>
      <w:r w:rsidR="006342BC">
        <w:rPr>
          <w:lang w:eastAsia="zh-CN"/>
        </w:rPr>
        <w:t xml:space="preserve">, as </w:t>
      </w:r>
      <w:r w:rsidR="006E1324">
        <w:rPr>
          <w:lang w:eastAsia="zh-CN"/>
        </w:rPr>
        <w:t>it</w:t>
      </w:r>
      <w:r w:rsidR="006342BC">
        <w:rPr>
          <w:lang w:eastAsia="zh-CN"/>
        </w:rPr>
        <w:t xml:space="preserve"> </w:t>
      </w:r>
      <w:r w:rsidR="00251B84">
        <w:rPr>
          <w:lang w:eastAsia="zh-CN"/>
        </w:rPr>
        <w:t xml:space="preserve">will be </w:t>
      </w:r>
      <w:r w:rsidR="006342BC">
        <w:rPr>
          <w:lang w:eastAsia="zh-CN"/>
        </w:rPr>
        <w:t>the laborator</w:t>
      </w:r>
      <w:r w:rsidR="00164E5F">
        <w:rPr>
          <w:lang w:eastAsia="zh-CN"/>
        </w:rPr>
        <w:t>y’</w:t>
      </w:r>
      <w:r w:rsidR="006342BC">
        <w:rPr>
          <w:lang w:eastAsia="zh-CN"/>
        </w:rPr>
        <w:t>s responsibility</w:t>
      </w:r>
      <w:r w:rsidR="00230DF9">
        <w:rPr>
          <w:lang w:eastAsia="zh-CN"/>
        </w:rPr>
        <w:t xml:space="preserve"> to </w:t>
      </w:r>
      <w:r w:rsidR="00251B84">
        <w:rPr>
          <w:lang w:eastAsia="zh-CN"/>
        </w:rPr>
        <w:t xml:space="preserve">assess the </w:t>
      </w:r>
      <w:r w:rsidR="007A427C">
        <w:rPr>
          <w:lang w:eastAsia="zh-CN"/>
        </w:rPr>
        <w:t>sample quality</w:t>
      </w:r>
      <w:r w:rsidR="00676A19">
        <w:rPr>
          <w:lang w:eastAsia="zh-CN"/>
        </w:rPr>
        <w:t>/</w:t>
      </w:r>
      <w:r w:rsidR="007A427C">
        <w:rPr>
          <w:lang w:eastAsia="zh-CN"/>
        </w:rPr>
        <w:t>quantity</w:t>
      </w:r>
      <w:r w:rsidR="00251B84">
        <w:rPr>
          <w:lang w:eastAsia="zh-CN"/>
        </w:rPr>
        <w:t xml:space="preserve"> and perform the appropriate test</w:t>
      </w:r>
      <w:r w:rsidR="006342BC">
        <w:rPr>
          <w:lang w:eastAsia="zh-CN"/>
        </w:rPr>
        <w:t xml:space="preserve">. </w:t>
      </w:r>
      <w:r w:rsidR="00F651AA">
        <w:rPr>
          <w:lang w:eastAsia="zh-CN"/>
        </w:rPr>
        <w:t>If a second biopsy</w:t>
      </w:r>
      <w:r w:rsidR="005367CB">
        <w:rPr>
          <w:lang w:eastAsia="zh-CN"/>
        </w:rPr>
        <w:t xml:space="preserve">/specimen </w:t>
      </w:r>
      <w:r w:rsidR="00F651AA">
        <w:rPr>
          <w:lang w:eastAsia="zh-CN"/>
        </w:rPr>
        <w:t xml:space="preserve">is </w:t>
      </w:r>
      <w:r w:rsidR="00682128">
        <w:rPr>
          <w:lang w:eastAsia="zh-CN"/>
        </w:rPr>
        <w:t xml:space="preserve">obtained from </w:t>
      </w:r>
      <w:r w:rsidR="00D11385">
        <w:rPr>
          <w:lang w:eastAsia="zh-CN"/>
        </w:rPr>
        <w:t>a</w:t>
      </w:r>
      <w:r w:rsidR="00682128">
        <w:rPr>
          <w:lang w:eastAsia="zh-CN"/>
        </w:rPr>
        <w:t xml:space="preserve"> patient </w:t>
      </w:r>
      <w:r w:rsidR="00CF2C40">
        <w:rPr>
          <w:lang w:eastAsia="zh-CN"/>
        </w:rPr>
        <w:t>to</w:t>
      </w:r>
      <w:r w:rsidR="00A871C3">
        <w:rPr>
          <w:lang w:eastAsia="zh-CN"/>
        </w:rPr>
        <w:t xml:space="preserve"> allow for WGTS testing</w:t>
      </w:r>
      <w:r w:rsidR="002A4725">
        <w:rPr>
          <w:lang w:eastAsia="zh-CN"/>
        </w:rPr>
        <w:t xml:space="preserve">, </w:t>
      </w:r>
      <w:r w:rsidR="00EC43CD">
        <w:rPr>
          <w:lang w:eastAsia="zh-CN"/>
        </w:rPr>
        <w:t>a test will only be performed if</w:t>
      </w:r>
      <w:r w:rsidR="006113BC">
        <w:rPr>
          <w:lang w:eastAsia="zh-CN"/>
        </w:rPr>
        <w:t xml:space="preserve"> </w:t>
      </w:r>
      <w:r w:rsidR="003D1026">
        <w:rPr>
          <w:lang w:eastAsia="zh-CN"/>
        </w:rPr>
        <w:t xml:space="preserve">the first </w:t>
      </w:r>
      <w:r w:rsidR="00AA33DD">
        <w:rPr>
          <w:lang w:eastAsia="zh-CN"/>
        </w:rPr>
        <w:t xml:space="preserve">test </w:t>
      </w:r>
      <w:r w:rsidR="0062224B">
        <w:rPr>
          <w:lang w:eastAsia="zh-CN"/>
        </w:rPr>
        <w:t xml:space="preserve">had </w:t>
      </w:r>
      <w:r w:rsidR="00AA33DD">
        <w:rPr>
          <w:lang w:eastAsia="zh-CN"/>
        </w:rPr>
        <w:t>objectively fail</w:t>
      </w:r>
      <w:r w:rsidR="0062224B">
        <w:rPr>
          <w:lang w:eastAsia="zh-CN"/>
        </w:rPr>
        <w:t>ed</w:t>
      </w:r>
      <w:r w:rsidR="00E07802">
        <w:rPr>
          <w:lang w:eastAsia="zh-CN"/>
        </w:rPr>
        <w:t xml:space="preserve">, </w:t>
      </w:r>
      <w:r w:rsidR="00217C30">
        <w:rPr>
          <w:lang w:eastAsia="zh-CN"/>
        </w:rPr>
        <w:t>meaning</w:t>
      </w:r>
      <w:r w:rsidR="00E07802">
        <w:rPr>
          <w:lang w:eastAsia="zh-CN"/>
        </w:rPr>
        <w:t xml:space="preserve"> if information ha</w:t>
      </w:r>
      <w:r w:rsidR="00211245">
        <w:rPr>
          <w:lang w:eastAsia="zh-CN"/>
        </w:rPr>
        <w:t>d</w:t>
      </w:r>
      <w:r w:rsidR="00E07802">
        <w:rPr>
          <w:lang w:eastAsia="zh-CN"/>
        </w:rPr>
        <w:t xml:space="preserve"> been obtained via CGP</w:t>
      </w:r>
      <w:r w:rsidR="000C31E1">
        <w:rPr>
          <w:lang w:eastAsia="zh-CN"/>
        </w:rPr>
        <w:t xml:space="preserve"> </w:t>
      </w:r>
      <w:r w:rsidR="00EC43CD">
        <w:rPr>
          <w:lang w:eastAsia="zh-CN"/>
        </w:rPr>
        <w:t>a subsequent</w:t>
      </w:r>
      <w:r w:rsidR="0062224B">
        <w:rPr>
          <w:lang w:eastAsia="zh-CN"/>
        </w:rPr>
        <w:t xml:space="preserve"> WGTS</w:t>
      </w:r>
      <w:r w:rsidR="00EC43CD">
        <w:rPr>
          <w:lang w:eastAsia="zh-CN"/>
        </w:rPr>
        <w:t xml:space="preserve"> test would not be performed.</w:t>
      </w:r>
    </w:p>
    <w:p w14:paraId="6449CE80" w14:textId="35A8225E" w:rsidR="00DF010E" w:rsidRDefault="007B6CA2" w:rsidP="00E16C74">
      <w:pPr>
        <w:rPr>
          <w:lang w:eastAsia="zh-CN"/>
        </w:rPr>
      </w:pPr>
      <w:r>
        <w:rPr>
          <w:lang w:eastAsia="zh-CN"/>
        </w:rPr>
        <w:t>Importantly</w:t>
      </w:r>
      <w:r w:rsidR="00DF010E">
        <w:rPr>
          <w:lang w:eastAsia="zh-CN"/>
        </w:rPr>
        <w:t xml:space="preserve">, </w:t>
      </w:r>
      <w:r w:rsidR="009025A4">
        <w:rPr>
          <w:lang w:eastAsia="zh-CN"/>
        </w:rPr>
        <w:t>i</w:t>
      </w:r>
      <w:r w:rsidR="009025A4" w:rsidRPr="009025A4">
        <w:rPr>
          <w:lang w:eastAsia="zh-CN"/>
        </w:rPr>
        <w:t xml:space="preserve">f </w:t>
      </w:r>
      <w:r w:rsidR="00EB544C">
        <w:rPr>
          <w:lang w:eastAsia="zh-CN"/>
        </w:rPr>
        <w:t xml:space="preserve">either </w:t>
      </w:r>
      <w:r w:rsidR="009025A4" w:rsidRPr="009025A4">
        <w:rPr>
          <w:lang w:eastAsia="zh-CN"/>
        </w:rPr>
        <w:t xml:space="preserve">test </w:t>
      </w:r>
      <w:r w:rsidR="00991C0B">
        <w:rPr>
          <w:lang w:eastAsia="zh-CN"/>
        </w:rPr>
        <w:t>becomes MBS-</w:t>
      </w:r>
      <w:r w:rsidR="004E0351">
        <w:rPr>
          <w:lang w:eastAsia="zh-CN"/>
        </w:rPr>
        <w:t xml:space="preserve">listed and </w:t>
      </w:r>
      <w:r w:rsidR="009025A4" w:rsidRPr="009025A4">
        <w:rPr>
          <w:lang w:eastAsia="zh-CN"/>
        </w:rPr>
        <w:t>fails due to insufficient or low-quality sample and no valid test result can be reported, then no MBS rebate is payable for that test.</w:t>
      </w:r>
      <w:r w:rsidR="00E16C74" w:rsidRPr="00E16C74">
        <w:t xml:space="preserve"> </w:t>
      </w:r>
      <w:r w:rsidR="00E16C74">
        <w:rPr>
          <w:lang w:eastAsia="zh-CN"/>
        </w:rPr>
        <w:t>The pathology provider or laboratory cannot claim reimbursement from Medicare for the failed test. The cost of the failed test is typically absorbed by the pathology provider or laboratory, or may be billed privately if agreed with the patient or provider</w:t>
      </w:r>
      <w:r w:rsidR="005742E8">
        <w:rPr>
          <w:lang w:eastAsia="zh-CN"/>
        </w:rPr>
        <w:t>.</w:t>
      </w:r>
    </w:p>
    <w:p w14:paraId="5F3BEDE4" w14:textId="598E62B3" w:rsidR="00813A53" w:rsidRDefault="00813A53" w:rsidP="00E16C74">
      <w:pPr>
        <w:rPr>
          <w:lang w:eastAsia="zh-CN"/>
        </w:rPr>
      </w:pPr>
      <w:r w:rsidRPr="001E68A7">
        <w:rPr>
          <w:lang w:eastAsia="zh-CN"/>
        </w:rPr>
        <w:t xml:space="preserve">During the pre-PASC teleconference, the applicant’s clinical experts </w:t>
      </w:r>
      <w:r>
        <w:rPr>
          <w:lang w:eastAsia="zh-CN"/>
        </w:rPr>
        <w:t>stated</w:t>
      </w:r>
      <w:r w:rsidRPr="001E68A7">
        <w:rPr>
          <w:lang w:eastAsia="zh-CN"/>
        </w:rPr>
        <w:t xml:space="preserve"> that CGP</w:t>
      </w:r>
      <w:r w:rsidR="00244381">
        <w:rPr>
          <w:lang w:eastAsia="zh-CN"/>
        </w:rPr>
        <w:t xml:space="preserve"> testing</w:t>
      </w:r>
      <w:r w:rsidRPr="001E68A7">
        <w:rPr>
          <w:lang w:eastAsia="zh-CN"/>
        </w:rPr>
        <w:t xml:space="preserve"> typically has a faster turnaround time than WGTS</w:t>
      </w:r>
      <w:r>
        <w:rPr>
          <w:lang w:eastAsia="zh-CN"/>
        </w:rPr>
        <w:t>. It was noted that WGTS</w:t>
      </w:r>
      <w:r w:rsidRPr="001E68A7">
        <w:rPr>
          <w:lang w:eastAsia="zh-CN"/>
        </w:rPr>
        <w:t xml:space="preserve"> generally takes about three weeks but can be expedited if clinically urgent. The</w:t>
      </w:r>
      <w:r>
        <w:rPr>
          <w:lang w:eastAsia="zh-CN"/>
        </w:rPr>
        <w:t xml:space="preserve"> clinical experts</w:t>
      </w:r>
      <w:r w:rsidRPr="001E68A7">
        <w:rPr>
          <w:lang w:eastAsia="zh-CN"/>
        </w:rPr>
        <w:t xml:space="preserve"> </w:t>
      </w:r>
      <w:r>
        <w:rPr>
          <w:lang w:eastAsia="zh-CN"/>
        </w:rPr>
        <w:t>stated</w:t>
      </w:r>
      <w:r w:rsidRPr="001E68A7">
        <w:rPr>
          <w:lang w:eastAsia="zh-CN"/>
        </w:rPr>
        <w:t xml:space="preserve"> that the choice between CGP and WGTS should remain at the clinician’s discretion. The experts also highlighted that CGP is currently more widely used and, if WGTS is </w:t>
      </w:r>
      <w:r>
        <w:rPr>
          <w:lang w:eastAsia="zh-CN"/>
        </w:rPr>
        <w:t>supported</w:t>
      </w:r>
      <w:r w:rsidRPr="001E68A7">
        <w:rPr>
          <w:lang w:eastAsia="zh-CN"/>
        </w:rPr>
        <w:t xml:space="preserve"> as proposed, appropriate education would be necessary.</w:t>
      </w:r>
    </w:p>
    <w:p w14:paraId="43A84BC1" w14:textId="107CDB63" w:rsidR="00F93A94" w:rsidRDefault="00813A53" w:rsidP="00F93A94">
      <w:pPr>
        <w:rPr>
          <w:lang w:eastAsia="zh-CN"/>
        </w:rPr>
      </w:pPr>
      <w:r>
        <w:rPr>
          <w:lang w:eastAsia="zh-CN"/>
        </w:rPr>
        <w:t xml:space="preserve">Through correspondence with the </w:t>
      </w:r>
      <w:r w:rsidR="0061646C">
        <w:rPr>
          <w:lang w:eastAsia="zh-CN"/>
        </w:rPr>
        <w:t>D</w:t>
      </w:r>
      <w:r>
        <w:rPr>
          <w:lang w:eastAsia="zh-CN"/>
        </w:rPr>
        <w:t xml:space="preserve">epartment, the applicant stated that both </w:t>
      </w:r>
      <w:r w:rsidRPr="00813A53">
        <w:rPr>
          <w:lang w:eastAsia="zh-CN"/>
        </w:rPr>
        <w:t>University of Melbourne Centre for Cancer Research</w:t>
      </w:r>
      <w:r>
        <w:rPr>
          <w:lang w:eastAsia="zh-CN"/>
        </w:rPr>
        <w:t xml:space="preserve"> </w:t>
      </w:r>
      <w:r w:rsidRPr="00813A53">
        <w:rPr>
          <w:lang w:eastAsia="zh-CN"/>
        </w:rPr>
        <w:t>and the Peter MacCallum Cancer Centre</w:t>
      </w:r>
      <w:r>
        <w:rPr>
          <w:lang w:eastAsia="zh-CN"/>
        </w:rPr>
        <w:t xml:space="preserve"> hold NATA accreditation for CGP. Furthermore, the applicant stated that </w:t>
      </w:r>
      <w:r w:rsidRPr="00813A53">
        <w:rPr>
          <w:lang w:eastAsia="zh-CN"/>
        </w:rPr>
        <w:t>University of Melbourne Centre for Cancer Research</w:t>
      </w:r>
      <w:r>
        <w:rPr>
          <w:lang w:eastAsia="zh-CN"/>
        </w:rPr>
        <w:t xml:space="preserve"> is in the process of applying for NATA accreditation for WGTS.</w:t>
      </w:r>
      <w:r w:rsidR="00F93A94">
        <w:rPr>
          <w:lang w:eastAsia="zh-CN"/>
        </w:rPr>
        <w:t xml:space="preserve"> The applicant is requested to provide relevant regulatory/accreditation information relevant to CUPPA and any other algorithms that are proposed to be considered as part of this MSAC application.</w:t>
      </w:r>
    </w:p>
    <w:p w14:paraId="5ED1602A" w14:textId="6524C55C" w:rsidR="002D3A2C" w:rsidRDefault="3399CAB4" w:rsidP="00CE4977">
      <w:pPr>
        <w:rPr>
          <w:lang w:eastAsia="zh-CN"/>
        </w:rPr>
      </w:pPr>
      <w:r w:rsidRPr="53FB82BC">
        <w:rPr>
          <w:lang w:eastAsia="zh-CN"/>
        </w:rPr>
        <w:lastRenderedPageBreak/>
        <w:t xml:space="preserve">The application </w:t>
      </w:r>
      <w:r w:rsidR="6623D23F">
        <w:rPr>
          <w:lang w:eastAsia="zh-CN"/>
        </w:rPr>
        <w:t xml:space="preserve">provided </w:t>
      </w:r>
      <w:r w:rsidR="5B419464" w:rsidRPr="53FB82BC">
        <w:rPr>
          <w:lang w:eastAsia="zh-CN"/>
        </w:rPr>
        <w:t xml:space="preserve">a </w:t>
      </w:r>
      <w:r w:rsidR="1C4BF503" w:rsidRPr="53FB82BC">
        <w:rPr>
          <w:lang w:eastAsia="zh-CN"/>
        </w:rPr>
        <w:t>cost breakdown</w:t>
      </w:r>
      <w:r w:rsidR="076C1CFD" w:rsidRPr="53FB82BC">
        <w:rPr>
          <w:lang w:eastAsia="zh-CN"/>
        </w:rPr>
        <w:t xml:space="preserve"> for WGTS</w:t>
      </w:r>
      <w:r w:rsidR="2386CE2D" w:rsidRPr="53FB82BC">
        <w:rPr>
          <w:lang w:eastAsia="zh-CN"/>
        </w:rPr>
        <w:t xml:space="preserve"> </w:t>
      </w:r>
      <w:r w:rsidR="7C447BFE" w:rsidRPr="53FB82BC">
        <w:rPr>
          <w:lang w:eastAsia="zh-CN"/>
        </w:rPr>
        <w:t>(</w:t>
      </w:r>
      <w:r w:rsidR="009A0A67" w:rsidRPr="53FB82BC">
        <w:rPr>
          <w:b/>
          <w:bCs/>
          <w:i/>
          <w:iCs/>
          <w:lang w:eastAsia="zh-CN"/>
        </w:rPr>
        <w:fldChar w:fldCharType="begin"/>
      </w:r>
      <w:r w:rsidR="009A0A67" w:rsidRPr="53FB82BC">
        <w:rPr>
          <w:b/>
          <w:bCs/>
          <w:i/>
          <w:iCs/>
          <w:lang w:eastAsia="zh-CN"/>
        </w:rPr>
        <w:instrText xml:space="preserve"> REF _Ref219298392 \h  \* MERGEFORMAT </w:instrText>
      </w:r>
      <w:r w:rsidR="009A0A67" w:rsidRPr="53FB82BC">
        <w:rPr>
          <w:b/>
          <w:bCs/>
          <w:i/>
          <w:iCs/>
          <w:lang w:eastAsia="zh-CN"/>
        </w:rPr>
      </w:r>
      <w:r w:rsidR="009A0A67" w:rsidRPr="53FB82BC">
        <w:rPr>
          <w:b/>
          <w:bCs/>
          <w:i/>
          <w:iCs/>
          <w:lang w:eastAsia="zh-CN"/>
        </w:rPr>
        <w:fldChar w:fldCharType="separate"/>
      </w:r>
      <w:r w:rsidR="76332901" w:rsidRPr="53FB82BC">
        <w:rPr>
          <w:b/>
          <w:bCs/>
          <w:i/>
          <w:iCs/>
        </w:rPr>
        <w:t xml:space="preserve">Table </w:t>
      </w:r>
      <w:r w:rsidR="76332901" w:rsidRPr="53FB82BC">
        <w:rPr>
          <w:b/>
          <w:bCs/>
          <w:i/>
          <w:iCs/>
          <w:noProof/>
        </w:rPr>
        <w:t>7</w:t>
      </w:r>
      <w:r w:rsidR="009A0A67" w:rsidRPr="53FB82BC">
        <w:rPr>
          <w:b/>
          <w:bCs/>
          <w:i/>
          <w:iCs/>
          <w:lang w:eastAsia="zh-CN"/>
        </w:rPr>
        <w:fldChar w:fldCharType="end"/>
      </w:r>
      <w:r w:rsidR="1D805863" w:rsidRPr="009E7E7A">
        <w:rPr>
          <w:lang w:eastAsia="zh-CN"/>
        </w:rPr>
        <w:t>)</w:t>
      </w:r>
      <w:r w:rsidR="7C447BFE" w:rsidRPr="009E7E7A">
        <w:rPr>
          <w:lang w:eastAsia="zh-CN"/>
        </w:rPr>
        <w:t xml:space="preserve"> </w:t>
      </w:r>
      <w:r w:rsidR="7C447BFE">
        <w:rPr>
          <w:lang w:eastAsia="zh-CN"/>
        </w:rPr>
        <w:t>and</w:t>
      </w:r>
      <w:r w:rsidR="2386CE2D" w:rsidRPr="53FB82BC">
        <w:rPr>
          <w:lang w:eastAsia="zh-CN"/>
        </w:rPr>
        <w:t xml:space="preserve"> CGP</w:t>
      </w:r>
      <w:r w:rsidR="119FBE68" w:rsidRPr="53FB82BC">
        <w:rPr>
          <w:lang w:eastAsia="zh-CN"/>
        </w:rPr>
        <w:t xml:space="preserve"> (</w:t>
      </w:r>
      <w:r w:rsidR="009A0A67" w:rsidRPr="53FB82BC">
        <w:rPr>
          <w:b/>
          <w:bCs/>
          <w:i/>
          <w:iCs/>
          <w:lang w:eastAsia="zh-CN"/>
        </w:rPr>
        <w:fldChar w:fldCharType="begin"/>
      </w:r>
      <w:r w:rsidR="009A0A67" w:rsidRPr="53FB82BC">
        <w:rPr>
          <w:b/>
          <w:bCs/>
          <w:i/>
          <w:iCs/>
          <w:lang w:eastAsia="zh-CN"/>
        </w:rPr>
        <w:instrText xml:space="preserve"> REF _Ref219298418 \h  \* MERGEFORMAT </w:instrText>
      </w:r>
      <w:r w:rsidR="009A0A67" w:rsidRPr="53FB82BC">
        <w:rPr>
          <w:b/>
          <w:bCs/>
          <w:i/>
          <w:iCs/>
          <w:lang w:eastAsia="zh-CN"/>
        </w:rPr>
      </w:r>
      <w:r w:rsidR="009A0A67" w:rsidRPr="53FB82BC">
        <w:rPr>
          <w:b/>
          <w:bCs/>
          <w:i/>
          <w:iCs/>
          <w:lang w:eastAsia="zh-CN"/>
        </w:rPr>
        <w:fldChar w:fldCharType="separate"/>
      </w:r>
      <w:r w:rsidR="76332901" w:rsidRPr="53FB82BC">
        <w:rPr>
          <w:b/>
          <w:bCs/>
          <w:i/>
          <w:iCs/>
        </w:rPr>
        <w:t xml:space="preserve">Table </w:t>
      </w:r>
      <w:r w:rsidR="76332901" w:rsidRPr="53FB82BC">
        <w:rPr>
          <w:b/>
          <w:bCs/>
          <w:i/>
          <w:iCs/>
          <w:noProof/>
        </w:rPr>
        <w:t>8</w:t>
      </w:r>
      <w:r w:rsidR="009A0A67" w:rsidRPr="53FB82BC">
        <w:rPr>
          <w:b/>
          <w:bCs/>
          <w:i/>
          <w:iCs/>
          <w:lang w:eastAsia="zh-CN"/>
        </w:rPr>
        <w:fldChar w:fldCharType="end"/>
      </w:r>
      <w:r w:rsidR="119FBE68" w:rsidRPr="00372F46">
        <w:rPr>
          <w:lang w:eastAsia="zh-CN"/>
        </w:rPr>
        <w:t>)</w:t>
      </w:r>
      <w:r w:rsidR="076C1CFD" w:rsidRPr="53FB82BC">
        <w:rPr>
          <w:lang w:eastAsia="zh-CN"/>
        </w:rPr>
        <w:t>.</w:t>
      </w:r>
      <w:r w:rsidR="228F227B">
        <w:rPr>
          <w:lang w:eastAsia="zh-CN"/>
        </w:rPr>
        <w:t xml:space="preserve"> </w:t>
      </w:r>
      <w:r w:rsidR="2386CE2D" w:rsidRPr="53FB82BC">
        <w:rPr>
          <w:lang w:eastAsia="zh-CN"/>
        </w:rPr>
        <w:t xml:space="preserve">The </w:t>
      </w:r>
      <w:r w:rsidR="1718A139" w:rsidRPr="53FB82BC">
        <w:rPr>
          <w:lang w:eastAsia="zh-CN"/>
        </w:rPr>
        <w:t xml:space="preserve">proposed </w:t>
      </w:r>
      <w:r w:rsidR="2386CE2D" w:rsidRPr="53FB82BC">
        <w:rPr>
          <w:lang w:eastAsia="zh-CN"/>
        </w:rPr>
        <w:t xml:space="preserve">estimated cost per </w:t>
      </w:r>
      <w:r w:rsidR="4F3681AF" w:rsidRPr="53FB82BC">
        <w:rPr>
          <w:lang w:eastAsia="zh-CN"/>
        </w:rPr>
        <w:t xml:space="preserve">CUP </w:t>
      </w:r>
      <w:r w:rsidR="2386CE2D" w:rsidRPr="53FB82BC">
        <w:rPr>
          <w:lang w:eastAsia="zh-CN"/>
        </w:rPr>
        <w:t xml:space="preserve">patient for a single WGTS in </w:t>
      </w:r>
      <w:r w:rsidR="4F3681AF">
        <w:rPr>
          <w:lang w:eastAsia="zh-CN"/>
        </w:rPr>
        <w:t xml:space="preserve">a </w:t>
      </w:r>
      <w:r w:rsidR="2386CE2D" w:rsidRPr="53FB82BC">
        <w:rPr>
          <w:lang w:eastAsia="zh-CN"/>
        </w:rPr>
        <w:t>NATA-accredited laboratory is $5</w:t>
      </w:r>
      <w:r w:rsidR="53EDB0AD">
        <w:rPr>
          <w:lang w:eastAsia="zh-CN"/>
        </w:rPr>
        <w:t>,</w:t>
      </w:r>
      <w:r w:rsidR="2386CE2D" w:rsidRPr="53FB82BC">
        <w:rPr>
          <w:lang w:eastAsia="zh-CN"/>
        </w:rPr>
        <w:t>500 (</w:t>
      </w:r>
      <w:r w:rsidR="24BFE691">
        <w:rPr>
          <w:lang w:eastAsia="zh-CN"/>
        </w:rPr>
        <w:t>p</w:t>
      </w:r>
      <w:r w:rsidR="2386CE2D" w:rsidRPr="53FB82BC">
        <w:rPr>
          <w:lang w:eastAsia="zh-CN"/>
        </w:rPr>
        <w:t xml:space="preserve">roposed MBS fee </w:t>
      </w:r>
      <w:r w:rsidR="2386CE2D" w:rsidRPr="00486D91">
        <w:rPr>
          <w:lang w:eastAsia="zh-CN"/>
        </w:rPr>
        <w:t>$4</w:t>
      </w:r>
      <w:r w:rsidR="53EDB0AD">
        <w:rPr>
          <w:lang w:eastAsia="zh-CN"/>
        </w:rPr>
        <w:t>,</w:t>
      </w:r>
      <w:r w:rsidR="2386CE2D" w:rsidRPr="00486D91">
        <w:rPr>
          <w:lang w:eastAsia="zh-CN"/>
        </w:rPr>
        <w:t>125</w:t>
      </w:r>
      <w:r w:rsidR="4B24CCDF">
        <w:rPr>
          <w:lang w:eastAsia="zh-CN"/>
        </w:rPr>
        <w:t xml:space="preserve"> at </w:t>
      </w:r>
      <w:r w:rsidR="4B24CCDF" w:rsidRPr="00486D91">
        <w:rPr>
          <w:lang w:eastAsia="zh-CN"/>
        </w:rPr>
        <w:t>75%</w:t>
      </w:r>
      <w:r w:rsidR="4B24CCDF" w:rsidRPr="001734E6">
        <w:rPr>
          <w:lang w:eastAsia="zh-CN"/>
        </w:rPr>
        <w:t xml:space="preserve"> </w:t>
      </w:r>
      <w:r w:rsidR="4B24CCDF">
        <w:rPr>
          <w:lang w:eastAsia="zh-CN"/>
        </w:rPr>
        <w:t>b</w:t>
      </w:r>
      <w:r w:rsidR="4B24CCDF" w:rsidRPr="00486D91">
        <w:rPr>
          <w:lang w:eastAsia="zh-CN"/>
        </w:rPr>
        <w:t>enefit</w:t>
      </w:r>
      <w:r w:rsidR="2386CE2D" w:rsidRPr="53FB82BC">
        <w:rPr>
          <w:lang w:eastAsia="zh-CN"/>
        </w:rPr>
        <w:t>;</w:t>
      </w:r>
      <w:r w:rsidR="2386CE2D" w:rsidRPr="00486D91">
        <w:rPr>
          <w:lang w:eastAsia="zh-CN"/>
        </w:rPr>
        <w:t xml:space="preserve"> $5</w:t>
      </w:r>
      <w:r w:rsidR="53EDB0AD">
        <w:rPr>
          <w:lang w:eastAsia="zh-CN"/>
        </w:rPr>
        <w:t>,</w:t>
      </w:r>
      <w:r w:rsidR="2386CE2D" w:rsidRPr="00486D91">
        <w:rPr>
          <w:lang w:eastAsia="zh-CN"/>
        </w:rPr>
        <w:t>39</w:t>
      </w:r>
      <w:r w:rsidR="0B1BEAF1" w:rsidRPr="53FB82BC">
        <w:rPr>
          <w:rFonts w:eastAsiaTheme="minorEastAsia"/>
          <w:lang w:eastAsia="zh-CN"/>
        </w:rPr>
        <w:t>5</w:t>
      </w:r>
      <w:r w:rsidR="2386CE2D" w:rsidRPr="00486D91">
        <w:rPr>
          <w:lang w:eastAsia="zh-CN"/>
        </w:rPr>
        <w:t>.</w:t>
      </w:r>
      <w:r w:rsidR="0B1BEAF1" w:rsidRPr="53FB82BC">
        <w:rPr>
          <w:rFonts w:eastAsiaTheme="minorEastAsia"/>
          <w:lang w:eastAsia="zh-CN"/>
        </w:rPr>
        <w:t>5</w:t>
      </w:r>
      <w:r w:rsidR="2386CE2D" w:rsidRPr="00486D91">
        <w:rPr>
          <w:lang w:eastAsia="zh-CN"/>
        </w:rPr>
        <w:t>0</w:t>
      </w:r>
      <w:r w:rsidR="4B24CCDF">
        <w:rPr>
          <w:lang w:eastAsia="zh-CN"/>
        </w:rPr>
        <w:t xml:space="preserve"> at </w:t>
      </w:r>
      <w:r w:rsidR="4B24CCDF" w:rsidRPr="00486D91">
        <w:rPr>
          <w:lang w:eastAsia="zh-CN"/>
        </w:rPr>
        <w:t xml:space="preserve">85% </w:t>
      </w:r>
      <w:r w:rsidR="4B24CCDF">
        <w:rPr>
          <w:lang w:eastAsia="zh-CN"/>
        </w:rPr>
        <w:t>b</w:t>
      </w:r>
      <w:r w:rsidR="4B24CCDF" w:rsidRPr="00486D91">
        <w:rPr>
          <w:lang w:eastAsia="zh-CN"/>
        </w:rPr>
        <w:t>enefit</w:t>
      </w:r>
      <w:r w:rsidR="527B92AC" w:rsidRPr="53FB82BC">
        <w:rPr>
          <w:rFonts w:eastAsiaTheme="minorEastAsia"/>
          <w:lang w:eastAsia="zh-CN"/>
        </w:rPr>
        <w:t xml:space="preserve"> subject to greatest permissible gap</w:t>
      </w:r>
      <w:r w:rsidR="2386CE2D" w:rsidRPr="53FB82BC">
        <w:rPr>
          <w:lang w:eastAsia="zh-CN"/>
        </w:rPr>
        <w:t>).</w:t>
      </w:r>
      <w:r w:rsidR="228F227B">
        <w:rPr>
          <w:lang w:eastAsia="zh-CN"/>
        </w:rPr>
        <w:t xml:space="preserve"> </w:t>
      </w:r>
      <w:r w:rsidR="5A338946" w:rsidRPr="53FB82BC">
        <w:rPr>
          <w:lang w:eastAsia="zh-CN"/>
        </w:rPr>
        <w:t xml:space="preserve">Total </w:t>
      </w:r>
      <w:r w:rsidR="648B70AD" w:rsidRPr="53FB82BC">
        <w:rPr>
          <w:lang w:eastAsia="zh-CN"/>
        </w:rPr>
        <w:t xml:space="preserve">proposed </w:t>
      </w:r>
      <w:r w:rsidR="5A338946" w:rsidRPr="53FB82BC">
        <w:rPr>
          <w:lang w:eastAsia="zh-CN"/>
        </w:rPr>
        <w:t xml:space="preserve">estimated cost per sample </w:t>
      </w:r>
      <w:r w:rsidR="1AD204D0">
        <w:rPr>
          <w:lang w:eastAsia="zh-CN"/>
        </w:rPr>
        <w:t>for</w:t>
      </w:r>
      <w:r w:rsidR="7EB90F3F" w:rsidRPr="53FB82BC">
        <w:rPr>
          <w:lang w:eastAsia="zh-CN"/>
        </w:rPr>
        <w:t xml:space="preserve"> a </w:t>
      </w:r>
      <w:r w:rsidR="6F7D5500">
        <w:rPr>
          <w:rFonts w:eastAsia="SimSun"/>
          <w:lang w:eastAsia="zh-CN"/>
        </w:rPr>
        <w:t>single</w:t>
      </w:r>
      <w:r w:rsidR="7EB90F3F" w:rsidRPr="53FB82BC">
        <w:rPr>
          <w:lang w:eastAsia="zh-CN"/>
        </w:rPr>
        <w:t xml:space="preserve"> CGP in a NATA-accredited laboratory </w:t>
      </w:r>
      <w:r w:rsidR="1C2F8CF2" w:rsidRPr="53FB82BC">
        <w:rPr>
          <w:lang w:eastAsia="zh-CN"/>
        </w:rPr>
        <w:t>is $</w:t>
      </w:r>
      <w:r w:rsidR="33622AE2" w:rsidRPr="53FB82BC">
        <w:rPr>
          <w:lang w:eastAsia="zh-CN"/>
        </w:rPr>
        <w:t>3</w:t>
      </w:r>
      <w:r w:rsidR="53EDB0AD">
        <w:rPr>
          <w:lang w:eastAsia="zh-CN"/>
        </w:rPr>
        <w:t>,</w:t>
      </w:r>
      <w:r w:rsidR="33622AE2" w:rsidRPr="53FB82BC">
        <w:rPr>
          <w:lang w:eastAsia="zh-CN"/>
        </w:rPr>
        <w:t>3</w:t>
      </w:r>
      <w:r w:rsidR="1C2F8CF2" w:rsidRPr="53FB82BC">
        <w:rPr>
          <w:lang w:eastAsia="zh-CN"/>
        </w:rPr>
        <w:t>00 (</w:t>
      </w:r>
      <w:r w:rsidR="47A47875">
        <w:rPr>
          <w:lang w:eastAsia="zh-CN"/>
        </w:rPr>
        <w:t>p</w:t>
      </w:r>
      <w:r w:rsidR="1C2F8CF2" w:rsidRPr="53FB82BC">
        <w:rPr>
          <w:lang w:eastAsia="zh-CN"/>
        </w:rPr>
        <w:t>roposed MBS fee</w:t>
      </w:r>
      <w:r w:rsidR="25E97F6A">
        <w:rPr>
          <w:lang w:eastAsia="zh-CN"/>
        </w:rPr>
        <w:t xml:space="preserve"> </w:t>
      </w:r>
      <w:r w:rsidR="1C2F8CF2" w:rsidRPr="00486D91">
        <w:rPr>
          <w:lang w:eastAsia="zh-CN"/>
        </w:rPr>
        <w:t>$</w:t>
      </w:r>
      <w:r w:rsidR="33622AE2" w:rsidRPr="53FB82BC">
        <w:rPr>
          <w:lang w:eastAsia="zh-CN"/>
        </w:rPr>
        <w:t>2</w:t>
      </w:r>
      <w:r w:rsidR="53EDB0AD">
        <w:rPr>
          <w:lang w:eastAsia="zh-CN"/>
        </w:rPr>
        <w:t>,</w:t>
      </w:r>
      <w:r w:rsidR="33622AE2" w:rsidRPr="53FB82BC">
        <w:rPr>
          <w:lang w:eastAsia="zh-CN"/>
        </w:rPr>
        <w:t>475</w:t>
      </w:r>
      <w:r w:rsidR="25E97F6A">
        <w:rPr>
          <w:lang w:eastAsia="zh-CN"/>
        </w:rPr>
        <w:t xml:space="preserve"> at </w:t>
      </w:r>
      <w:r w:rsidR="25E97F6A" w:rsidRPr="00486D91">
        <w:rPr>
          <w:lang w:eastAsia="zh-CN"/>
        </w:rPr>
        <w:t>75%</w:t>
      </w:r>
      <w:r w:rsidR="25E97F6A">
        <w:rPr>
          <w:lang w:eastAsia="zh-CN"/>
        </w:rPr>
        <w:t xml:space="preserve"> b</w:t>
      </w:r>
      <w:r w:rsidR="25E97F6A" w:rsidRPr="00486D91">
        <w:rPr>
          <w:lang w:eastAsia="zh-CN"/>
        </w:rPr>
        <w:t>enefit</w:t>
      </w:r>
      <w:r w:rsidR="1C2F8CF2" w:rsidRPr="53FB82BC">
        <w:rPr>
          <w:lang w:eastAsia="zh-CN"/>
        </w:rPr>
        <w:t>;</w:t>
      </w:r>
      <w:r w:rsidR="1C2F8CF2" w:rsidRPr="00486D91">
        <w:rPr>
          <w:lang w:eastAsia="zh-CN"/>
        </w:rPr>
        <w:t xml:space="preserve"> $</w:t>
      </w:r>
      <w:r w:rsidR="33622AE2" w:rsidRPr="53FB82BC">
        <w:rPr>
          <w:lang w:eastAsia="zh-CN"/>
        </w:rPr>
        <w:t>3</w:t>
      </w:r>
      <w:r w:rsidR="53EDB0AD">
        <w:rPr>
          <w:lang w:eastAsia="zh-CN"/>
        </w:rPr>
        <w:t>,</w:t>
      </w:r>
      <w:r w:rsidR="33622AE2" w:rsidRPr="53FB82BC">
        <w:rPr>
          <w:lang w:eastAsia="zh-CN"/>
        </w:rPr>
        <w:t>19</w:t>
      </w:r>
      <w:r w:rsidR="0B1BEAF1" w:rsidRPr="53FB82BC">
        <w:rPr>
          <w:rFonts w:eastAsiaTheme="minorEastAsia"/>
          <w:lang w:eastAsia="zh-CN"/>
        </w:rPr>
        <w:t>5</w:t>
      </w:r>
      <w:r w:rsidR="1C2F8CF2" w:rsidRPr="00486D91">
        <w:rPr>
          <w:lang w:eastAsia="zh-CN"/>
        </w:rPr>
        <w:t>.</w:t>
      </w:r>
      <w:r w:rsidR="0B1BEAF1" w:rsidRPr="53FB82BC">
        <w:rPr>
          <w:rFonts w:eastAsiaTheme="minorEastAsia"/>
          <w:lang w:eastAsia="zh-CN"/>
        </w:rPr>
        <w:t>5</w:t>
      </w:r>
      <w:r w:rsidR="1C2F8CF2" w:rsidRPr="00486D91">
        <w:rPr>
          <w:lang w:eastAsia="zh-CN"/>
        </w:rPr>
        <w:t>0</w:t>
      </w:r>
      <w:r w:rsidR="25E97F6A">
        <w:rPr>
          <w:lang w:eastAsia="zh-CN"/>
        </w:rPr>
        <w:t xml:space="preserve"> at </w:t>
      </w:r>
      <w:r w:rsidR="25E97F6A" w:rsidRPr="00486D91">
        <w:rPr>
          <w:lang w:eastAsia="zh-CN"/>
        </w:rPr>
        <w:t xml:space="preserve">85% </w:t>
      </w:r>
      <w:r w:rsidR="28549858">
        <w:rPr>
          <w:lang w:eastAsia="zh-CN"/>
        </w:rPr>
        <w:t>b</w:t>
      </w:r>
      <w:r w:rsidR="25E97F6A" w:rsidRPr="00486D91">
        <w:rPr>
          <w:lang w:eastAsia="zh-CN"/>
        </w:rPr>
        <w:t>enefit</w:t>
      </w:r>
      <w:r w:rsidR="527B92AC" w:rsidRPr="53FB82BC">
        <w:rPr>
          <w:rFonts w:eastAsiaTheme="minorEastAsia"/>
          <w:lang w:eastAsia="zh-CN"/>
        </w:rPr>
        <w:t xml:space="preserve"> subject to greatest permissible gap</w:t>
      </w:r>
      <w:r w:rsidR="1C2F8CF2" w:rsidRPr="53FB82BC">
        <w:rPr>
          <w:lang w:eastAsia="zh-CN"/>
        </w:rPr>
        <w:t>).</w:t>
      </w:r>
    </w:p>
    <w:p w14:paraId="3768369B" w14:textId="1A44F92C" w:rsidR="00923377" w:rsidRDefault="00203730" w:rsidP="00CE4977">
      <w:pPr>
        <w:rPr>
          <w:lang w:eastAsia="zh-CN"/>
        </w:rPr>
      </w:pPr>
      <w:r>
        <w:rPr>
          <w:lang w:eastAsia="zh-CN"/>
        </w:rPr>
        <w:t>As p</w:t>
      </w:r>
      <w:r w:rsidR="00567146">
        <w:rPr>
          <w:lang w:eastAsia="zh-CN"/>
        </w:rPr>
        <w:t xml:space="preserve">er the </w:t>
      </w:r>
      <w:r>
        <w:rPr>
          <w:lang w:eastAsia="zh-CN"/>
        </w:rPr>
        <w:t>p</w:t>
      </w:r>
      <w:r w:rsidR="00567146">
        <w:rPr>
          <w:lang w:eastAsia="zh-CN"/>
        </w:rPr>
        <w:t>re-PASC meeting, t</w:t>
      </w:r>
      <w:r w:rsidR="00700940">
        <w:rPr>
          <w:lang w:eastAsia="zh-CN"/>
        </w:rPr>
        <w:t xml:space="preserve">he cost for sourcing and sending </w:t>
      </w:r>
      <w:r w:rsidR="009D48A3">
        <w:rPr>
          <w:lang w:eastAsia="zh-CN"/>
        </w:rPr>
        <w:t xml:space="preserve">specimens is covered by a separate </w:t>
      </w:r>
      <w:r w:rsidR="002A66E7">
        <w:rPr>
          <w:lang w:eastAsia="zh-CN"/>
        </w:rPr>
        <w:t xml:space="preserve">previously established MBS item number </w:t>
      </w:r>
      <w:r w:rsidR="00B65608">
        <w:rPr>
          <w:lang w:eastAsia="zh-CN"/>
        </w:rPr>
        <w:t xml:space="preserve">and has not been </w:t>
      </w:r>
      <w:r w:rsidR="003C2A76">
        <w:rPr>
          <w:lang w:eastAsia="zh-CN"/>
        </w:rPr>
        <w:t xml:space="preserve">included in the cost breakdown. </w:t>
      </w:r>
      <w:r w:rsidR="0060646D">
        <w:rPr>
          <w:lang w:eastAsia="zh-CN"/>
        </w:rPr>
        <w:t xml:space="preserve">This </w:t>
      </w:r>
      <w:r w:rsidR="00971AE3">
        <w:rPr>
          <w:lang w:eastAsia="zh-CN"/>
        </w:rPr>
        <w:t xml:space="preserve">reflects the </w:t>
      </w:r>
      <w:r w:rsidR="00BA4A5D">
        <w:rPr>
          <w:lang w:eastAsia="zh-CN"/>
        </w:rPr>
        <w:t xml:space="preserve">current </w:t>
      </w:r>
      <w:r w:rsidR="006E091A">
        <w:rPr>
          <w:lang w:eastAsia="zh-CN"/>
        </w:rPr>
        <w:t xml:space="preserve">pathway for </w:t>
      </w:r>
      <w:r w:rsidR="000622D5">
        <w:rPr>
          <w:lang w:eastAsia="zh-CN"/>
        </w:rPr>
        <w:t>s</w:t>
      </w:r>
      <w:r w:rsidR="00926288">
        <w:rPr>
          <w:lang w:eastAsia="zh-CN"/>
        </w:rPr>
        <w:t>ample</w:t>
      </w:r>
      <w:r w:rsidR="000622D5">
        <w:rPr>
          <w:lang w:eastAsia="zh-CN"/>
        </w:rPr>
        <w:t xml:space="preserve"> </w:t>
      </w:r>
      <w:r w:rsidR="00497DAA">
        <w:rPr>
          <w:lang w:eastAsia="zh-CN"/>
        </w:rPr>
        <w:t xml:space="preserve">procurement and </w:t>
      </w:r>
      <w:r w:rsidR="00655432">
        <w:rPr>
          <w:lang w:eastAsia="zh-CN"/>
        </w:rPr>
        <w:t>transfer.</w:t>
      </w:r>
    </w:p>
    <w:p w14:paraId="3625B180" w14:textId="28EF0672" w:rsidR="009A0A67" w:rsidRDefault="009A0A67" w:rsidP="004F7D30">
      <w:pPr>
        <w:pStyle w:val="Caption"/>
      </w:pPr>
      <w:bookmarkStart w:id="15" w:name="_Ref219298392"/>
      <w:r>
        <w:t xml:space="preserve">Table </w:t>
      </w:r>
      <w:r>
        <w:fldChar w:fldCharType="begin"/>
      </w:r>
      <w:r>
        <w:instrText xml:space="preserve"> SEQ Table \* ARABIC </w:instrText>
      </w:r>
      <w:r>
        <w:fldChar w:fldCharType="separate"/>
      </w:r>
      <w:r w:rsidR="00097BDB">
        <w:rPr>
          <w:noProof/>
        </w:rPr>
        <w:t>7</w:t>
      </w:r>
      <w:r>
        <w:fldChar w:fldCharType="end"/>
      </w:r>
      <w:bookmarkEnd w:id="15"/>
      <w:r>
        <w:t xml:space="preserve">: </w:t>
      </w:r>
      <w:r>
        <w:rPr>
          <w:bCs/>
          <w:lang w:eastAsia="en-AU"/>
        </w:rPr>
        <w:t>Estimated cost per patient for WGTS in a NATA-accredited laboratory</w:t>
      </w:r>
      <w:r w:rsidRPr="00CB0420">
        <w:rPr>
          <w:lang w:eastAsia="en-AU"/>
        </w:rPr>
        <w:t> </w:t>
      </w:r>
    </w:p>
    <w:tbl>
      <w:tblPr>
        <w:tblStyle w:val="TableGrid"/>
        <w:tblW w:w="0" w:type="auto"/>
        <w:tblInd w:w="-5" w:type="dxa"/>
        <w:tblLook w:val="04A0" w:firstRow="1" w:lastRow="0" w:firstColumn="1" w:lastColumn="0" w:noHBand="0" w:noVBand="1"/>
      </w:tblPr>
      <w:tblGrid>
        <w:gridCol w:w="1838"/>
        <w:gridCol w:w="3119"/>
        <w:gridCol w:w="2976"/>
        <w:gridCol w:w="1554"/>
      </w:tblGrid>
      <w:tr w:rsidR="006C2284" w:rsidRPr="00B00E2F" w14:paraId="781447EB" w14:textId="77777777" w:rsidTr="00896F63">
        <w:trPr>
          <w:tblHeader/>
        </w:trPr>
        <w:tc>
          <w:tcPr>
            <w:tcW w:w="1838" w:type="dxa"/>
            <w:shd w:val="clear" w:color="auto" w:fill="D9D9D9" w:themeFill="background1" w:themeFillShade="D9"/>
          </w:tcPr>
          <w:p w14:paraId="009AA5EE" w14:textId="77777777" w:rsidR="00CE4977" w:rsidRPr="00B00E2F" w:rsidRDefault="00CE4977" w:rsidP="0041634B">
            <w:pPr>
              <w:pStyle w:val="TableHeading"/>
            </w:pPr>
            <w:r>
              <w:t>Component</w:t>
            </w:r>
          </w:p>
        </w:tc>
        <w:tc>
          <w:tcPr>
            <w:tcW w:w="3119" w:type="dxa"/>
            <w:shd w:val="clear" w:color="auto" w:fill="D9D9D9" w:themeFill="background1" w:themeFillShade="D9"/>
          </w:tcPr>
          <w:p w14:paraId="47DC3F34" w14:textId="77777777" w:rsidR="00CE4977" w:rsidRPr="00B00E2F" w:rsidRDefault="00CE4977" w:rsidP="0041634B">
            <w:pPr>
              <w:pStyle w:val="TableHeading"/>
            </w:pPr>
            <w:r>
              <w:t xml:space="preserve">Description </w:t>
            </w:r>
          </w:p>
        </w:tc>
        <w:tc>
          <w:tcPr>
            <w:tcW w:w="2976" w:type="dxa"/>
            <w:shd w:val="clear" w:color="auto" w:fill="D9D9D9" w:themeFill="background1" w:themeFillShade="D9"/>
          </w:tcPr>
          <w:p w14:paraId="67717A04" w14:textId="77777777" w:rsidR="00CE4977" w:rsidRPr="00B00E2F" w:rsidRDefault="00CE4977" w:rsidP="0041634B">
            <w:pPr>
              <w:pStyle w:val="TableHeading"/>
            </w:pPr>
            <w:r>
              <w:t>Justification</w:t>
            </w:r>
          </w:p>
        </w:tc>
        <w:tc>
          <w:tcPr>
            <w:tcW w:w="1554" w:type="dxa"/>
            <w:shd w:val="clear" w:color="auto" w:fill="D9D9D9" w:themeFill="background1" w:themeFillShade="D9"/>
          </w:tcPr>
          <w:p w14:paraId="0762E5BD" w14:textId="7D8A4C68" w:rsidR="00CE4977" w:rsidRPr="00B00E2F" w:rsidRDefault="00CE4977" w:rsidP="0041634B">
            <w:pPr>
              <w:pStyle w:val="TableHeading"/>
            </w:pPr>
            <w:r>
              <w:t>Estimated cost</w:t>
            </w:r>
            <w:r w:rsidR="00E253B6">
              <w:t>*</w:t>
            </w:r>
          </w:p>
        </w:tc>
      </w:tr>
      <w:tr w:rsidR="00CE4977" w:rsidRPr="00B00E2F" w14:paraId="1D6DDFEF" w14:textId="77777777">
        <w:tc>
          <w:tcPr>
            <w:tcW w:w="1838" w:type="dxa"/>
          </w:tcPr>
          <w:p w14:paraId="3D17EE6B" w14:textId="77777777" w:rsidR="00CE4977" w:rsidRPr="00B00E2F" w:rsidRDefault="00CE4977" w:rsidP="0041634B">
            <w:pPr>
              <w:pStyle w:val="TableText0"/>
            </w:pPr>
            <w:r w:rsidRPr="0021442C">
              <w:t>Sample preparation and extraction</w:t>
            </w:r>
          </w:p>
        </w:tc>
        <w:tc>
          <w:tcPr>
            <w:tcW w:w="3119" w:type="dxa"/>
          </w:tcPr>
          <w:p w14:paraId="5A225603" w14:textId="20CC93DD" w:rsidR="00CE4977" w:rsidRPr="00B00E2F" w:rsidRDefault="00CE4977" w:rsidP="0041634B">
            <w:pPr>
              <w:pStyle w:val="TableText0"/>
            </w:pPr>
            <w:r w:rsidRPr="005C36CC">
              <w:t>Tissue sectioning, DNA</w:t>
            </w:r>
            <w:r w:rsidR="00E1536D">
              <w:t>/RNA</w:t>
            </w:r>
            <w:r w:rsidRPr="005C36CC">
              <w:t xml:space="preserve"> extraction from tumour and matched normal (e.g. blood), quality control checks (Qubit), pathology oversight</w:t>
            </w:r>
            <w:r>
              <w:t>.</w:t>
            </w:r>
          </w:p>
        </w:tc>
        <w:tc>
          <w:tcPr>
            <w:tcW w:w="2976" w:type="dxa"/>
          </w:tcPr>
          <w:p w14:paraId="724A9471" w14:textId="77777777" w:rsidR="00CE4977" w:rsidRPr="00B00E2F" w:rsidRDefault="00CE4977" w:rsidP="0041634B">
            <w:pPr>
              <w:pStyle w:val="TableText0"/>
            </w:pPr>
            <w:r w:rsidRPr="003A2EE6">
              <w:t>Dual sample extraction (tumo</w:t>
            </w:r>
            <w:r>
              <w:t>u</w:t>
            </w:r>
            <w:r w:rsidRPr="003A2EE6">
              <w:t>r/normal), QC metrics, pathologist review, tissue handling requirements</w:t>
            </w:r>
            <w:r>
              <w:t>.</w:t>
            </w:r>
          </w:p>
        </w:tc>
        <w:tc>
          <w:tcPr>
            <w:tcW w:w="1554" w:type="dxa"/>
          </w:tcPr>
          <w:p w14:paraId="322DADB6" w14:textId="77777777" w:rsidR="00CE4977" w:rsidRPr="00B00E2F" w:rsidRDefault="00CE4977" w:rsidP="0041634B">
            <w:pPr>
              <w:pStyle w:val="TableText0"/>
            </w:pPr>
            <w:r>
              <w:t>$500</w:t>
            </w:r>
          </w:p>
        </w:tc>
      </w:tr>
      <w:tr w:rsidR="00CE4977" w:rsidRPr="00B00E2F" w14:paraId="551A1112" w14:textId="77777777">
        <w:tc>
          <w:tcPr>
            <w:tcW w:w="1838" w:type="dxa"/>
          </w:tcPr>
          <w:p w14:paraId="1B348BE0" w14:textId="77777777" w:rsidR="00CE4977" w:rsidRPr="00B00E2F" w:rsidRDefault="00CE4977" w:rsidP="0041634B">
            <w:pPr>
              <w:pStyle w:val="TableText0"/>
            </w:pPr>
            <w:r w:rsidRPr="001F758A">
              <w:t>Library preparation and sequencing</w:t>
            </w:r>
          </w:p>
        </w:tc>
        <w:tc>
          <w:tcPr>
            <w:tcW w:w="3119" w:type="dxa"/>
          </w:tcPr>
          <w:p w14:paraId="49E6BEC1" w14:textId="7CCC235A" w:rsidR="00CE4977" w:rsidRPr="00B00E2F" w:rsidRDefault="00CE4977" w:rsidP="0041634B">
            <w:pPr>
              <w:pStyle w:val="TableText0"/>
            </w:pPr>
            <w:r w:rsidRPr="00DE1203">
              <w:t>Library prep using clinical-grade kits (e.g. TruSeq DNA PCR-Free), sequencing on NovaSeq S4 (30x germline, ~90x tumo</w:t>
            </w:r>
            <w:r>
              <w:t>u</w:t>
            </w:r>
            <w:r w:rsidRPr="00DE1203">
              <w:t>r), QA/QC under NATA protocols</w:t>
            </w:r>
            <w:r>
              <w:t>.</w:t>
            </w:r>
          </w:p>
        </w:tc>
        <w:tc>
          <w:tcPr>
            <w:tcW w:w="2976" w:type="dxa"/>
          </w:tcPr>
          <w:p w14:paraId="3430DCAA" w14:textId="77777777" w:rsidR="00CE4977" w:rsidRPr="00B00E2F" w:rsidRDefault="00CE4977" w:rsidP="0041634B">
            <w:pPr>
              <w:pStyle w:val="TableText0"/>
            </w:pPr>
            <w:r w:rsidRPr="007A4BAB">
              <w:t>High coverage depth (~90x tumo</w:t>
            </w:r>
            <w:r>
              <w:t>u</w:t>
            </w:r>
            <w:r w:rsidRPr="007A4BAB">
              <w:t>r), use of validated clinical-grade reagents, overhead of NATA accreditation</w:t>
            </w:r>
            <w:r>
              <w:t xml:space="preserve"> (method validation, SOPs, audits, documentation, QA).</w:t>
            </w:r>
          </w:p>
        </w:tc>
        <w:tc>
          <w:tcPr>
            <w:tcW w:w="1554" w:type="dxa"/>
          </w:tcPr>
          <w:p w14:paraId="518E2479" w14:textId="422E24A1" w:rsidR="00CE4977" w:rsidRPr="00B00E2F" w:rsidRDefault="00CE4977" w:rsidP="0041634B">
            <w:pPr>
              <w:pStyle w:val="TableText0"/>
            </w:pPr>
            <w:r>
              <w:t>$2</w:t>
            </w:r>
            <w:r w:rsidR="00E42F9B">
              <w:t>,</w:t>
            </w:r>
            <w:r>
              <w:t>400</w:t>
            </w:r>
          </w:p>
        </w:tc>
      </w:tr>
      <w:tr w:rsidR="00CE4977" w:rsidRPr="00B00E2F" w14:paraId="218BB625" w14:textId="77777777">
        <w:tc>
          <w:tcPr>
            <w:tcW w:w="1838" w:type="dxa"/>
          </w:tcPr>
          <w:p w14:paraId="640DB495" w14:textId="77777777" w:rsidR="00CE4977" w:rsidRPr="00B00E2F" w:rsidRDefault="00CE4977" w:rsidP="0041634B">
            <w:pPr>
              <w:pStyle w:val="TableText0"/>
            </w:pPr>
            <w:r w:rsidRPr="002436CE">
              <w:t>Bioinformatics and variant calling</w:t>
            </w:r>
          </w:p>
        </w:tc>
        <w:tc>
          <w:tcPr>
            <w:tcW w:w="3119" w:type="dxa"/>
          </w:tcPr>
          <w:p w14:paraId="7CD5982F" w14:textId="59E5CF40" w:rsidR="00CE4977" w:rsidRPr="00B00E2F" w:rsidRDefault="00CE4977" w:rsidP="0041634B">
            <w:pPr>
              <w:pStyle w:val="TableText0"/>
            </w:pPr>
            <w:r w:rsidRPr="00D14190">
              <w:t>Alignment, variant calling (SNVs, CNVs, SVs), tumo</w:t>
            </w:r>
            <w:r>
              <w:t>u</w:t>
            </w:r>
            <w:r w:rsidRPr="00D14190">
              <w:t>r-normal subtraction, quality checks, pipeline validation under accreditation standards</w:t>
            </w:r>
            <w:r>
              <w:t>.</w:t>
            </w:r>
          </w:p>
        </w:tc>
        <w:tc>
          <w:tcPr>
            <w:tcW w:w="2976" w:type="dxa"/>
          </w:tcPr>
          <w:p w14:paraId="293C3E09" w14:textId="77777777" w:rsidR="00CE4977" w:rsidRPr="00B00E2F" w:rsidRDefault="00CE4977" w:rsidP="0041634B">
            <w:pPr>
              <w:pStyle w:val="TableText0"/>
            </w:pPr>
            <w:r w:rsidRPr="0096730B">
              <w:t>Complex tumo</w:t>
            </w:r>
            <w:r>
              <w:t>u</w:t>
            </w:r>
            <w:r w:rsidRPr="0096730B">
              <w:t>r-normal comparison, computational resources, validated pipelines, clinical-grade annotation</w:t>
            </w:r>
            <w:r>
              <w:t>.</w:t>
            </w:r>
          </w:p>
        </w:tc>
        <w:tc>
          <w:tcPr>
            <w:tcW w:w="1554" w:type="dxa"/>
          </w:tcPr>
          <w:p w14:paraId="07249599" w14:textId="25C404A5" w:rsidR="00CE4977" w:rsidRPr="00B00E2F" w:rsidRDefault="00CE4977" w:rsidP="0041634B">
            <w:pPr>
              <w:pStyle w:val="TableText0"/>
            </w:pPr>
            <w:r>
              <w:t>$1</w:t>
            </w:r>
            <w:r w:rsidR="00E42F9B">
              <w:t>,</w:t>
            </w:r>
            <w:r>
              <w:t>200</w:t>
            </w:r>
          </w:p>
        </w:tc>
      </w:tr>
      <w:tr w:rsidR="00CE4977" w:rsidRPr="00B00E2F" w14:paraId="4BF2F2A3" w14:textId="77777777" w:rsidTr="00E541F1">
        <w:trPr>
          <w:cantSplit/>
        </w:trPr>
        <w:tc>
          <w:tcPr>
            <w:tcW w:w="1838" w:type="dxa"/>
          </w:tcPr>
          <w:p w14:paraId="07D77FB0" w14:textId="77777777" w:rsidR="00CE4977" w:rsidRPr="00B00E2F" w:rsidRDefault="00CE4977" w:rsidP="0041634B">
            <w:pPr>
              <w:pStyle w:val="TableText0"/>
            </w:pPr>
            <w:r w:rsidRPr="00A22543">
              <w:t>Clinical interpretation and reporting</w:t>
            </w:r>
          </w:p>
        </w:tc>
        <w:tc>
          <w:tcPr>
            <w:tcW w:w="3119" w:type="dxa"/>
          </w:tcPr>
          <w:p w14:paraId="714A3908" w14:textId="73BC5731" w:rsidR="00CE4977" w:rsidRPr="00B00E2F" w:rsidRDefault="00CE4977" w:rsidP="0041634B">
            <w:pPr>
              <w:pStyle w:val="TableText0"/>
            </w:pPr>
            <w:r w:rsidRPr="005A6F59">
              <w:t xml:space="preserve">Interpretation by molecular pathologist/geneticist, variant annotation, reporting of actionable </w:t>
            </w:r>
            <w:r w:rsidR="003D0B0E">
              <w:t>variants</w:t>
            </w:r>
            <w:r w:rsidRPr="005A6F59">
              <w:t>, MDT discussion</w:t>
            </w:r>
            <w:r w:rsidR="00D672B3">
              <w:t>,</w:t>
            </w:r>
            <w:r w:rsidRPr="005A6F59">
              <w:t xml:space="preserve"> report generation</w:t>
            </w:r>
            <w:r>
              <w:t>.</w:t>
            </w:r>
          </w:p>
        </w:tc>
        <w:tc>
          <w:tcPr>
            <w:tcW w:w="2976" w:type="dxa"/>
          </w:tcPr>
          <w:p w14:paraId="477AEDA7" w14:textId="1589ED63" w:rsidR="00CE4977" w:rsidRPr="00B00E2F" w:rsidRDefault="003A547A" w:rsidP="0041634B">
            <w:pPr>
              <w:pStyle w:val="TableText0"/>
            </w:pPr>
            <w:r>
              <w:t>I</w:t>
            </w:r>
            <w:r w:rsidR="00CE4977" w:rsidRPr="00832BD4">
              <w:t>nput from certified molecular pathologist/geneticist</w:t>
            </w:r>
            <w:r w:rsidR="00CE4977">
              <w:t xml:space="preserve"> (oversight mandated)</w:t>
            </w:r>
            <w:r w:rsidR="00CE4977" w:rsidRPr="00832BD4">
              <w:t>, MDT involvement, compliance documentation</w:t>
            </w:r>
            <w:r w:rsidR="00CE4977">
              <w:t>.</w:t>
            </w:r>
          </w:p>
        </w:tc>
        <w:tc>
          <w:tcPr>
            <w:tcW w:w="1554" w:type="dxa"/>
          </w:tcPr>
          <w:p w14:paraId="51FC0259" w14:textId="3E3CA306" w:rsidR="00CE4977" w:rsidRPr="00B00E2F" w:rsidRDefault="00CE4977" w:rsidP="0041634B">
            <w:pPr>
              <w:pStyle w:val="TableText0"/>
            </w:pPr>
            <w:r>
              <w:t>$1</w:t>
            </w:r>
            <w:r w:rsidR="00E42F9B">
              <w:t>,</w:t>
            </w:r>
            <w:r>
              <w:t>000</w:t>
            </w:r>
          </w:p>
        </w:tc>
      </w:tr>
      <w:tr w:rsidR="00CE4977" w:rsidRPr="003B130B" w14:paraId="5C42982A" w14:textId="77777777">
        <w:tc>
          <w:tcPr>
            <w:tcW w:w="1838" w:type="dxa"/>
          </w:tcPr>
          <w:p w14:paraId="42533D0B" w14:textId="6B2A9A95" w:rsidR="00CE4977" w:rsidRPr="00CA4E90" w:rsidRDefault="00CE4977" w:rsidP="0041634B">
            <w:pPr>
              <w:pStyle w:val="TableText0"/>
            </w:pPr>
            <w:r w:rsidRPr="00CA4E90">
              <w:t>Data storage and compliance</w:t>
            </w:r>
          </w:p>
        </w:tc>
        <w:tc>
          <w:tcPr>
            <w:tcW w:w="3119" w:type="dxa"/>
          </w:tcPr>
          <w:p w14:paraId="0E59A312" w14:textId="352BC1D3" w:rsidR="00CE4977" w:rsidRPr="00D7749C" w:rsidRDefault="00CE4977" w:rsidP="0041634B">
            <w:pPr>
              <w:pStyle w:val="TableText0"/>
            </w:pPr>
            <w:r w:rsidRPr="00D7749C">
              <w:t>Secure long-term storage of genomic data (~200–300 GB per patient), compliance with ISO 27001, record retention</w:t>
            </w:r>
            <w:r w:rsidR="009C7DA2">
              <w:t>,</w:t>
            </w:r>
            <w:r w:rsidRPr="00D7749C">
              <w:t xml:space="preserve"> audit trail maintenance</w:t>
            </w:r>
            <w:r>
              <w:t>.</w:t>
            </w:r>
          </w:p>
        </w:tc>
        <w:tc>
          <w:tcPr>
            <w:tcW w:w="2976" w:type="dxa"/>
          </w:tcPr>
          <w:p w14:paraId="1FD19560" w14:textId="07D893BA" w:rsidR="00CE4977" w:rsidRPr="00D7749C" w:rsidRDefault="00CE4977" w:rsidP="0043488F">
            <w:pPr>
              <w:pStyle w:val="TableText0"/>
            </w:pPr>
            <w:r w:rsidRPr="00BD482D">
              <w:t>Genomic data is large, requires long-term secure storage under health data governance and legal compliance</w:t>
            </w:r>
            <w:r>
              <w:t>.</w:t>
            </w:r>
          </w:p>
        </w:tc>
        <w:tc>
          <w:tcPr>
            <w:tcW w:w="1554" w:type="dxa"/>
          </w:tcPr>
          <w:p w14:paraId="465C4151" w14:textId="77777777" w:rsidR="00CE4977" w:rsidRPr="00D7749C" w:rsidRDefault="00CE4977" w:rsidP="0041634B">
            <w:pPr>
              <w:pStyle w:val="TableText0"/>
            </w:pPr>
            <w:r>
              <w:t>$400</w:t>
            </w:r>
          </w:p>
        </w:tc>
      </w:tr>
      <w:tr w:rsidR="00CE4977" w:rsidRPr="003B130B" w14:paraId="66C9DCDF" w14:textId="77777777">
        <w:tc>
          <w:tcPr>
            <w:tcW w:w="1838" w:type="dxa"/>
          </w:tcPr>
          <w:p w14:paraId="01D47800" w14:textId="77777777" w:rsidR="00CE4977" w:rsidRPr="0044550A" w:rsidRDefault="00CE4977" w:rsidP="0041634B">
            <w:pPr>
              <w:pStyle w:val="TableText0"/>
              <w:rPr>
                <w:b/>
                <w:bCs/>
              </w:rPr>
            </w:pPr>
            <w:r w:rsidRPr="0044550A">
              <w:rPr>
                <w:b/>
                <w:bCs/>
              </w:rPr>
              <w:t>Total estimated cost per sample</w:t>
            </w:r>
          </w:p>
        </w:tc>
        <w:tc>
          <w:tcPr>
            <w:tcW w:w="3119" w:type="dxa"/>
          </w:tcPr>
          <w:p w14:paraId="4F0C4B53" w14:textId="77777777" w:rsidR="00CE4977" w:rsidRPr="0044550A" w:rsidRDefault="00CE4977" w:rsidP="0041634B">
            <w:pPr>
              <w:pStyle w:val="TableText0"/>
              <w:rPr>
                <w:b/>
                <w:bCs/>
              </w:rPr>
            </w:pPr>
          </w:p>
        </w:tc>
        <w:tc>
          <w:tcPr>
            <w:tcW w:w="2976" w:type="dxa"/>
          </w:tcPr>
          <w:p w14:paraId="25B29941" w14:textId="77777777" w:rsidR="00CE4977" w:rsidRPr="0044550A" w:rsidRDefault="00CE4977" w:rsidP="0041634B">
            <w:pPr>
              <w:pStyle w:val="TableText0"/>
              <w:rPr>
                <w:b/>
                <w:bCs/>
              </w:rPr>
            </w:pPr>
          </w:p>
        </w:tc>
        <w:tc>
          <w:tcPr>
            <w:tcW w:w="1554" w:type="dxa"/>
          </w:tcPr>
          <w:p w14:paraId="4FAE24E2" w14:textId="0CB6E533" w:rsidR="00CE4977" w:rsidRPr="0044550A" w:rsidRDefault="00CE4977" w:rsidP="0041634B">
            <w:pPr>
              <w:pStyle w:val="TableText0"/>
              <w:rPr>
                <w:b/>
                <w:bCs/>
              </w:rPr>
            </w:pPr>
            <w:r w:rsidRPr="0044550A">
              <w:rPr>
                <w:b/>
                <w:bCs/>
              </w:rPr>
              <w:t>$5</w:t>
            </w:r>
            <w:r w:rsidR="00E42F9B">
              <w:rPr>
                <w:b/>
                <w:bCs/>
              </w:rPr>
              <w:t>,</w:t>
            </w:r>
            <w:r w:rsidRPr="0044550A">
              <w:rPr>
                <w:b/>
                <w:bCs/>
              </w:rPr>
              <w:t>500</w:t>
            </w:r>
          </w:p>
        </w:tc>
      </w:tr>
    </w:tbl>
    <w:p w14:paraId="3C893E0D" w14:textId="174B2683" w:rsidR="00DC2827" w:rsidRDefault="007D5A96" w:rsidP="00CE4977">
      <w:pPr>
        <w:pStyle w:val="Tablenotes"/>
        <w:rPr>
          <w:rFonts w:eastAsia="SimSun"/>
          <w:lang w:eastAsia="zh-CN"/>
        </w:rPr>
      </w:pPr>
      <w:r>
        <w:rPr>
          <w:rFonts w:eastAsia="SimSun" w:hint="eastAsia"/>
          <w:lang w:eastAsia="zh-CN"/>
        </w:rPr>
        <w:t>CNV=copy number variant</w:t>
      </w:r>
      <w:r w:rsidR="009F10D7">
        <w:rPr>
          <w:rFonts w:eastAsia="SimSun" w:hint="eastAsia"/>
          <w:lang w:eastAsia="zh-CN"/>
        </w:rPr>
        <w:t xml:space="preserve">; </w:t>
      </w:r>
      <w:r w:rsidR="00F10663">
        <w:rPr>
          <w:rFonts w:eastAsia="SimSun"/>
          <w:lang w:eastAsia="zh-CN"/>
        </w:rPr>
        <w:t>DNA=deoxyribonucleic acid</w:t>
      </w:r>
      <w:r w:rsidR="009F10D7">
        <w:rPr>
          <w:rFonts w:eastAsia="SimSun" w:hint="eastAsia"/>
          <w:lang w:eastAsia="zh-CN"/>
        </w:rPr>
        <w:t xml:space="preserve">; </w:t>
      </w:r>
      <w:r w:rsidR="0068287D">
        <w:rPr>
          <w:rFonts w:eastAsia="SimSun" w:hint="eastAsia"/>
          <w:lang w:eastAsia="zh-CN"/>
        </w:rPr>
        <w:t>MDT=</w:t>
      </w:r>
      <w:r w:rsidR="00507BD2">
        <w:rPr>
          <w:rFonts w:eastAsia="SimSun" w:hint="eastAsia"/>
          <w:lang w:eastAsia="zh-CN"/>
        </w:rPr>
        <w:t xml:space="preserve">multidisciplinary team; </w:t>
      </w:r>
      <w:r w:rsidR="00E028DF">
        <w:rPr>
          <w:rFonts w:eastAsia="SimSun"/>
          <w:lang w:eastAsia="zh-CN"/>
        </w:rPr>
        <w:t>NATA=</w:t>
      </w:r>
      <w:r w:rsidR="00E028DF" w:rsidRPr="00E028DF">
        <w:rPr>
          <w:rFonts w:eastAsia="SimSun"/>
          <w:lang w:eastAsia="zh-CN"/>
        </w:rPr>
        <w:t>National Association of Testing Authorities</w:t>
      </w:r>
      <w:r w:rsidR="00E028DF">
        <w:rPr>
          <w:rFonts w:eastAsia="SimSun"/>
          <w:lang w:eastAsia="zh-CN"/>
        </w:rPr>
        <w:t>;</w:t>
      </w:r>
      <w:r w:rsidR="00523482">
        <w:rPr>
          <w:rFonts w:eastAsia="SimSun"/>
          <w:lang w:eastAsia="zh-CN"/>
        </w:rPr>
        <w:t xml:space="preserve"> PCR = polymerase chain reaction</w:t>
      </w:r>
      <w:r w:rsidR="00EC0F0C">
        <w:rPr>
          <w:rFonts w:eastAsia="SimSun"/>
          <w:lang w:eastAsia="zh-CN"/>
        </w:rPr>
        <w:t>;</w:t>
      </w:r>
      <w:r w:rsidR="00E028DF">
        <w:rPr>
          <w:rFonts w:eastAsia="SimSun"/>
          <w:lang w:eastAsia="zh-CN"/>
        </w:rPr>
        <w:t xml:space="preserve"> </w:t>
      </w:r>
      <w:r w:rsidR="002648BF">
        <w:rPr>
          <w:rFonts w:eastAsia="SimSun" w:hint="eastAsia"/>
          <w:lang w:eastAsia="zh-CN"/>
        </w:rPr>
        <w:t xml:space="preserve">QA=quality assurance; </w:t>
      </w:r>
      <w:r w:rsidR="007D38FB">
        <w:rPr>
          <w:rFonts w:eastAsia="SimSun" w:hint="eastAsia"/>
          <w:lang w:eastAsia="zh-CN"/>
        </w:rPr>
        <w:t>QC=</w:t>
      </w:r>
      <w:r w:rsidR="002648BF">
        <w:rPr>
          <w:rFonts w:eastAsia="SimSun" w:hint="eastAsia"/>
          <w:lang w:eastAsia="zh-CN"/>
        </w:rPr>
        <w:t xml:space="preserve">quality control; </w:t>
      </w:r>
      <w:r w:rsidR="007851AE">
        <w:rPr>
          <w:rFonts w:eastAsia="SimSun"/>
          <w:lang w:eastAsia="zh-CN"/>
        </w:rPr>
        <w:t xml:space="preserve">RNA=ribonucleic acid; </w:t>
      </w:r>
      <w:r w:rsidR="00A91667">
        <w:rPr>
          <w:rFonts w:eastAsia="SimSun" w:hint="eastAsia"/>
          <w:lang w:eastAsia="zh-CN"/>
        </w:rPr>
        <w:t xml:space="preserve">SNV=single nucleotide variant; </w:t>
      </w:r>
      <w:r w:rsidR="003F6391">
        <w:rPr>
          <w:rFonts w:eastAsia="SimSun" w:hint="eastAsia"/>
          <w:lang w:eastAsia="zh-CN"/>
        </w:rPr>
        <w:t>SOP=</w:t>
      </w:r>
      <w:r w:rsidR="00F01AFB">
        <w:rPr>
          <w:rFonts w:eastAsia="SimSun" w:hint="eastAsia"/>
          <w:lang w:eastAsia="zh-CN"/>
        </w:rPr>
        <w:t xml:space="preserve">standard operating procedure; </w:t>
      </w:r>
      <w:r w:rsidR="008A1E02">
        <w:rPr>
          <w:rFonts w:eastAsia="SimSun" w:hint="eastAsia"/>
          <w:lang w:eastAsia="zh-CN"/>
        </w:rPr>
        <w:t>SV=</w:t>
      </w:r>
      <w:r w:rsidR="006601F9">
        <w:rPr>
          <w:rFonts w:eastAsia="SimSun" w:hint="eastAsia"/>
          <w:lang w:eastAsia="zh-CN"/>
        </w:rPr>
        <w:t>structural variant</w:t>
      </w:r>
      <w:r w:rsidR="00D836DB">
        <w:rPr>
          <w:rFonts w:eastAsia="SimSun"/>
          <w:lang w:eastAsia="zh-CN"/>
        </w:rPr>
        <w:t xml:space="preserve">; </w:t>
      </w:r>
      <w:r w:rsidR="00D836DB" w:rsidRPr="00D836DB">
        <w:rPr>
          <w:rFonts w:eastAsia="SimSun"/>
          <w:lang w:eastAsia="zh-CN"/>
        </w:rPr>
        <w:t>WGTS=whole genome and transcriptome sequencing</w:t>
      </w:r>
      <w:r w:rsidR="00D836DB">
        <w:rPr>
          <w:rFonts w:eastAsia="SimSun"/>
          <w:lang w:eastAsia="zh-CN"/>
        </w:rPr>
        <w:t>.</w:t>
      </w:r>
    </w:p>
    <w:p w14:paraId="111F90FC" w14:textId="5EC17E9C" w:rsidR="00E253B6" w:rsidRDefault="00E253B6" w:rsidP="00CE4977">
      <w:pPr>
        <w:pStyle w:val="Tablenotes"/>
        <w:rPr>
          <w:rFonts w:eastAsia="SimSun"/>
          <w:lang w:eastAsia="zh-CN"/>
        </w:rPr>
      </w:pPr>
      <w:r>
        <w:rPr>
          <w:rFonts w:eastAsia="SimSun"/>
          <w:lang w:eastAsia="zh-CN"/>
        </w:rPr>
        <w:t xml:space="preserve">* </w:t>
      </w:r>
      <w:r w:rsidR="00854DA8">
        <w:rPr>
          <w:rFonts w:eastAsia="SimSun"/>
          <w:lang w:eastAsia="zh-CN"/>
        </w:rPr>
        <w:t>Estimated cost in Australian dollars.</w:t>
      </w:r>
    </w:p>
    <w:p w14:paraId="4C744D22" w14:textId="08264810" w:rsidR="00CE4977" w:rsidRDefault="00CE4977" w:rsidP="0064193E">
      <w:pPr>
        <w:pStyle w:val="Tablenotes"/>
      </w:pPr>
      <w:r>
        <w:t xml:space="preserve">Source: </w:t>
      </w:r>
      <w:r w:rsidRPr="00FF6144">
        <w:t xml:space="preserve">MSAC 1809 </w:t>
      </w:r>
      <w:r>
        <w:t>CUP Cost Breakdown Attachment, Table 1, p.1.</w:t>
      </w:r>
    </w:p>
    <w:p w14:paraId="03A081E2" w14:textId="0125E09C" w:rsidR="009A0A67" w:rsidRDefault="009A0A67" w:rsidP="009C2628">
      <w:pPr>
        <w:pStyle w:val="Caption"/>
        <w:keepLines/>
      </w:pPr>
      <w:bookmarkStart w:id="16" w:name="_Ref219298418"/>
      <w:r>
        <w:lastRenderedPageBreak/>
        <w:t xml:space="preserve">Table </w:t>
      </w:r>
      <w:r>
        <w:fldChar w:fldCharType="begin"/>
      </w:r>
      <w:r>
        <w:instrText xml:space="preserve"> SEQ Table \* ARABIC </w:instrText>
      </w:r>
      <w:r>
        <w:fldChar w:fldCharType="separate"/>
      </w:r>
      <w:r w:rsidR="00097BDB">
        <w:rPr>
          <w:noProof/>
        </w:rPr>
        <w:t>8</w:t>
      </w:r>
      <w:r>
        <w:fldChar w:fldCharType="end"/>
      </w:r>
      <w:bookmarkEnd w:id="16"/>
      <w:r>
        <w:t xml:space="preserve">: </w:t>
      </w:r>
      <w:r w:rsidRPr="001E2FA3">
        <w:rPr>
          <w:bCs/>
          <w:lang w:eastAsia="en-AU"/>
        </w:rPr>
        <w:t xml:space="preserve">Estimated cost per patient for </w:t>
      </w:r>
      <w:r>
        <w:rPr>
          <w:bCs/>
          <w:lang w:eastAsia="en-AU"/>
        </w:rPr>
        <w:t>CGP</w:t>
      </w:r>
      <w:r w:rsidRPr="001E2FA3">
        <w:rPr>
          <w:bCs/>
          <w:lang w:eastAsia="en-AU"/>
        </w:rPr>
        <w:t xml:space="preserve"> in a NATA-accredited laboratory</w:t>
      </w:r>
    </w:p>
    <w:tbl>
      <w:tblPr>
        <w:tblStyle w:val="TableGrid"/>
        <w:tblW w:w="9639" w:type="dxa"/>
        <w:tblInd w:w="-5" w:type="dxa"/>
        <w:tblLook w:val="04A0" w:firstRow="1" w:lastRow="0" w:firstColumn="1" w:lastColumn="0" w:noHBand="0" w:noVBand="1"/>
      </w:tblPr>
      <w:tblGrid>
        <w:gridCol w:w="2294"/>
        <w:gridCol w:w="2747"/>
        <w:gridCol w:w="2942"/>
        <w:gridCol w:w="1656"/>
      </w:tblGrid>
      <w:tr w:rsidR="006C2284" w14:paraId="2729EEB0" w14:textId="77777777" w:rsidTr="003C3A6E">
        <w:trPr>
          <w:tblHeader/>
        </w:trPr>
        <w:tc>
          <w:tcPr>
            <w:tcW w:w="2294" w:type="dxa"/>
            <w:shd w:val="clear" w:color="auto" w:fill="D9D9D9" w:themeFill="background1" w:themeFillShade="D9"/>
          </w:tcPr>
          <w:p w14:paraId="7107CFF9" w14:textId="77777777" w:rsidR="00CE4977" w:rsidRPr="00B00E2F" w:rsidRDefault="00CE4977" w:rsidP="009C2628">
            <w:pPr>
              <w:pStyle w:val="TableHeading"/>
              <w:keepLines/>
            </w:pPr>
            <w:r>
              <w:t>Component</w:t>
            </w:r>
          </w:p>
        </w:tc>
        <w:tc>
          <w:tcPr>
            <w:tcW w:w="2747" w:type="dxa"/>
            <w:shd w:val="clear" w:color="auto" w:fill="D9D9D9" w:themeFill="background1" w:themeFillShade="D9"/>
          </w:tcPr>
          <w:p w14:paraId="53C265B0" w14:textId="77777777" w:rsidR="00CE4977" w:rsidRPr="00B00E2F" w:rsidRDefault="00CE4977" w:rsidP="009C2628">
            <w:pPr>
              <w:pStyle w:val="TableHeading"/>
              <w:keepLines/>
            </w:pPr>
            <w:r>
              <w:t xml:space="preserve">Description </w:t>
            </w:r>
          </w:p>
        </w:tc>
        <w:tc>
          <w:tcPr>
            <w:tcW w:w="2942" w:type="dxa"/>
            <w:shd w:val="clear" w:color="auto" w:fill="D9D9D9" w:themeFill="background1" w:themeFillShade="D9"/>
          </w:tcPr>
          <w:p w14:paraId="63C3EFDF" w14:textId="77777777" w:rsidR="00CE4977" w:rsidRPr="00B00E2F" w:rsidRDefault="00CE4977" w:rsidP="009C2628">
            <w:pPr>
              <w:pStyle w:val="TableHeading"/>
              <w:keepLines/>
            </w:pPr>
            <w:r>
              <w:t>Justification</w:t>
            </w:r>
          </w:p>
        </w:tc>
        <w:tc>
          <w:tcPr>
            <w:tcW w:w="1656" w:type="dxa"/>
            <w:shd w:val="clear" w:color="auto" w:fill="D9D9D9" w:themeFill="background1" w:themeFillShade="D9"/>
          </w:tcPr>
          <w:p w14:paraId="6ED61D2B" w14:textId="071EC5FA" w:rsidR="00CE4977" w:rsidRPr="00B00E2F" w:rsidRDefault="00CE4977" w:rsidP="009C2628">
            <w:pPr>
              <w:pStyle w:val="TableHeading"/>
              <w:keepLines/>
            </w:pPr>
            <w:r>
              <w:t>Estimated cost</w:t>
            </w:r>
            <w:r w:rsidR="006018E6">
              <w:t>*</w:t>
            </w:r>
          </w:p>
        </w:tc>
      </w:tr>
      <w:tr w:rsidR="00CE4977" w14:paraId="37C09EDF" w14:textId="77777777" w:rsidTr="009C2628">
        <w:trPr>
          <w:cantSplit/>
        </w:trPr>
        <w:tc>
          <w:tcPr>
            <w:tcW w:w="2294" w:type="dxa"/>
          </w:tcPr>
          <w:p w14:paraId="0EB6975A" w14:textId="0526121C" w:rsidR="00CE4977" w:rsidRPr="00B00E2F" w:rsidRDefault="00CE4977" w:rsidP="009C2628">
            <w:pPr>
              <w:pStyle w:val="TableText0"/>
              <w:keepNext/>
              <w:keepLines/>
            </w:pPr>
            <w:r w:rsidRPr="006E28C0">
              <w:t xml:space="preserve">Pre-analytical (sample handling </w:t>
            </w:r>
            <w:r w:rsidR="00555F73">
              <w:t>and</w:t>
            </w:r>
            <w:r w:rsidRPr="006E28C0">
              <w:t xml:space="preserve"> QC)</w:t>
            </w:r>
          </w:p>
        </w:tc>
        <w:tc>
          <w:tcPr>
            <w:tcW w:w="2747" w:type="dxa"/>
          </w:tcPr>
          <w:p w14:paraId="0DD92121" w14:textId="375174D3" w:rsidR="00CE4977" w:rsidRPr="00B00E2F" w:rsidRDefault="00CE4977" w:rsidP="009C2628">
            <w:pPr>
              <w:pStyle w:val="TableText0"/>
              <w:keepNext/>
              <w:keepLines/>
            </w:pPr>
            <w:r>
              <w:t>FFPE</w:t>
            </w:r>
            <w:r w:rsidRPr="00C65860">
              <w:t xml:space="preserve"> retrieval, pathology review, macrodissection, nucleic acid extraction, QC.</w:t>
            </w:r>
          </w:p>
        </w:tc>
        <w:tc>
          <w:tcPr>
            <w:tcW w:w="2942" w:type="dxa"/>
          </w:tcPr>
          <w:p w14:paraId="5DD8A2C3" w14:textId="4AFB8DCE" w:rsidR="00CE4977" w:rsidRPr="00B00E2F" w:rsidRDefault="00CE4977" w:rsidP="009C2628">
            <w:pPr>
              <w:pStyle w:val="TableText0"/>
              <w:keepNext/>
              <w:keepLines/>
            </w:pPr>
            <w:r w:rsidRPr="00C65860">
              <w:t>Covers pathology review for tumour content</w:t>
            </w:r>
            <w:r>
              <w:t xml:space="preserve"> </w:t>
            </w:r>
            <w:r w:rsidRPr="00C65860">
              <w:t>and QC assessments to ensure sample suitability for downstream testing</w:t>
            </w:r>
            <w:r w:rsidR="00C52312">
              <w:t>.</w:t>
            </w:r>
          </w:p>
        </w:tc>
        <w:tc>
          <w:tcPr>
            <w:tcW w:w="1656" w:type="dxa"/>
          </w:tcPr>
          <w:p w14:paraId="5AE90062" w14:textId="77777777" w:rsidR="00CE4977" w:rsidRPr="00B00E2F" w:rsidRDefault="00CE4977" w:rsidP="009C2628">
            <w:pPr>
              <w:pStyle w:val="TableText0"/>
              <w:keepNext/>
              <w:keepLines/>
            </w:pPr>
            <w:r>
              <w:t>$200</w:t>
            </w:r>
          </w:p>
        </w:tc>
      </w:tr>
      <w:tr w:rsidR="00CE4977" w14:paraId="4BDD57C0" w14:textId="77777777" w:rsidTr="009C2628">
        <w:trPr>
          <w:cantSplit/>
        </w:trPr>
        <w:tc>
          <w:tcPr>
            <w:tcW w:w="2294" w:type="dxa"/>
          </w:tcPr>
          <w:p w14:paraId="739BA0BC" w14:textId="77777777" w:rsidR="00CE4977" w:rsidRPr="00B00E2F" w:rsidRDefault="00CE4977" w:rsidP="009C2628">
            <w:pPr>
              <w:pStyle w:val="TableText0"/>
              <w:keepNext/>
              <w:keepLines/>
            </w:pPr>
            <w:r w:rsidRPr="00A95C63">
              <w:t>Sequencing (NGS reagent costs)</w:t>
            </w:r>
          </w:p>
        </w:tc>
        <w:tc>
          <w:tcPr>
            <w:tcW w:w="2747" w:type="dxa"/>
          </w:tcPr>
          <w:p w14:paraId="34723054" w14:textId="77777777" w:rsidR="00CE4977" w:rsidRPr="00B00E2F" w:rsidRDefault="00CE4977" w:rsidP="009C2628">
            <w:pPr>
              <w:pStyle w:val="TableText0"/>
              <w:keepNext/>
              <w:keepLines/>
            </w:pPr>
            <w:r w:rsidRPr="009B1067">
              <w:t>Illumina-based platforms using hybrid capture technology</w:t>
            </w:r>
            <w:r>
              <w:t>.</w:t>
            </w:r>
          </w:p>
        </w:tc>
        <w:tc>
          <w:tcPr>
            <w:tcW w:w="2942" w:type="dxa"/>
          </w:tcPr>
          <w:p w14:paraId="1BB4CCE0" w14:textId="42045F3C" w:rsidR="00CE4977" w:rsidRPr="00B00E2F" w:rsidRDefault="00CE4977" w:rsidP="009C2628">
            <w:pPr>
              <w:pStyle w:val="TableText0"/>
              <w:keepNext/>
              <w:keepLines/>
            </w:pPr>
            <w:r w:rsidRPr="001C1128">
              <w:t>Includes reagent</w:t>
            </w:r>
            <w:r>
              <w:t>s</w:t>
            </w:r>
            <w:r w:rsidRPr="001C1128">
              <w:t xml:space="preserve"> </w:t>
            </w:r>
            <w:r>
              <w:t>(</w:t>
            </w:r>
            <w:r w:rsidRPr="00A37908">
              <w:t>DNA library prep kits, target enrichment probes, sequencing reagents, flow cells</w:t>
            </w:r>
            <w:r>
              <w:t>)</w:t>
            </w:r>
            <w:r w:rsidRPr="00A37908">
              <w:t xml:space="preserve"> </w:t>
            </w:r>
            <w:r w:rsidRPr="001C1128">
              <w:t>and consumable costs for hybrid capture-based NGS</w:t>
            </w:r>
            <w:r>
              <w:t xml:space="preserve"> (</w:t>
            </w:r>
            <w:r w:rsidR="005E6A87">
              <w:t xml:space="preserve">e.g. </w:t>
            </w:r>
            <w:r w:rsidRPr="000A6136">
              <w:t>Illumina NovaSeq or NextSeq</w:t>
            </w:r>
            <w:r>
              <w:t>)</w:t>
            </w:r>
            <w:r w:rsidRPr="001C1128">
              <w:t>, which may span 500+ genes.</w:t>
            </w:r>
          </w:p>
        </w:tc>
        <w:tc>
          <w:tcPr>
            <w:tcW w:w="1656" w:type="dxa"/>
          </w:tcPr>
          <w:p w14:paraId="0224765C" w14:textId="50F40436" w:rsidR="00CE4977" w:rsidRPr="00B00E2F" w:rsidRDefault="00CE4977" w:rsidP="009C2628">
            <w:pPr>
              <w:pStyle w:val="TableText0"/>
              <w:keepNext/>
              <w:keepLines/>
            </w:pPr>
            <w:r>
              <w:t>$2</w:t>
            </w:r>
            <w:r w:rsidR="00555F73">
              <w:t>,</w:t>
            </w:r>
            <w:r>
              <w:t>000</w:t>
            </w:r>
          </w:p>
        </w:tc>
      </w:tr>
      <w:tr w:rsidR="00CE4977" w14:paraId="6A1B381C" w14:textId="77777777" w:rsidTr="009C2628">
        <w:trPr>
          <w:cantSplit/>
        </w:trPr>
        <w:tc>
          <w:tcPr>
            <w:tcW w:w="2294" w:type="dxa"/>
          </w:tcPr>
          <w:p w14:paraId="057C40AA" w14:textId="77777777" w:rsidR="00CE4977" w:rsidRPr="00B00E2F" w:rsidRDefault="00CE4977" w:rsidP="0041634B">
            <w:pPr>
              <w:pStyle w:val="TableText0"/>
            </w:pPr>
            <w:r w:rsidRPr="00C50E4E">
              <w:t>Bioinformatics pipeline</w:t>
            </w:r>
          </w:p>
        </w:tc>
        <w:tc>
          <w:tcPr>
            <w:tcW w:w="2747" w:type="dxa"/>
          </w:tcPr>
          <w:p w14:paraId="0AC9710F" w14:textId="3CC65252" w:rsidR="00CE4977" w:rsidRPr="00B00E2F" w:rsidRDefault="00CE4977" w:rsidP="0041634B">
            <w:pPr>
              <w:pStyle w:val="TableText0"/>
            </w:pPr>
            <w:r>
              <w:t>A</w:t>
            </w:r>
            <w:r w:rsidRPr="00F740BE">
              <w:t>lignment</w:t>
            </w:r>
            <w:r>
              <w:t xml:space="preserve"> to human reference genome</w:t>
            </w:r>
            <w:r w:rsidRPr="00F740BE">
              <w:t>, variant calling, CNV/structural analysis, annotation.</w:t>
            </w:r>
          </w:p>
        </w:tc>
        <w:tc>
          <w:tcPr>
            <w:tcW w:w="2942" w:type="dxa"/>
          </w:tcPr>
          <w:p w14:paraId="6D0301DF" w14:textId="1F50DF3F" w:rsidR="00CE4977" w:rsidRPr="00B00E2F" w:rsidRDefault="00CE4977" w:rsidP="0041634B">
            <w:pPr>
              <w:pStyle w:val="TableText0"/>
            </w:pPr>
            <w:r w:rsidRPr="00191998">
              <w:t xml:space="preserve">Encompasses computational analysis </w:t>
            </w:r>
            <w:r>
              <w:t>and</w:t>
            </w:r>
            <w:r w:rsidRPr="00191998">
              <w:t xml:space="preserve"> annotation using clinical databases. Includes licensing costs, software, infrastructure, bioinformatics personnel time.</w:t>
            </w:r>
          </w:p>
        </w:tc>
        <w:tc>
          <w:tcPr>
            <w:tcW w:w="1656" w:type="dxa"/>
          </w:tcPr>
          <w:p w14:paraId="276BB569" w14:textId="77777777" w:rsidR="00CE4977" w:rsidRPr="00B00E2F" w:rsidRDefault="00CE4977" w:rsidP="0041634B">
            <w:pPr>
              <w:pStyle w:val="TableText0"/>
            </w:pPr>
            <w:r>
              <w:t>$400</w:t>
            </w:r>
          </w:p>
        </w:tc>
      </w:tr>
      <w:tr w:rsidR="00CE4977" w14:paraId="4340DEEC" w14:textId="77777777" w:rsidTr="001D7D54">
        <w:tc>
          <w:tcPr>
            <w:tcW w:w="2294" w:type="dxa"/>
          </w:tcPr>
          <w:p w14:paraId="31448881" w14:textId="7C9123FD" w:rsidR="00CE4977" w:rsidRPr="00B00E2F" w:rsidRDefault="00CE4977" w:rsidP="0041634B">
            <w:pPr>
              <w:pStyle w:val="TableText0"/>
            </w:pPr>
            <w:r w:rsidRPr="001334B8">
              <w:t>Clinical interpretation</w:t>
            </w:r>
            <w:r w:rsidR="005077E8">
              <w:t xml:space="preserve"> and </w:t>
            </w:r>
            <w:r w:rsidRPr="001334B8">
              <w:t>reporting</w:t>
            </w:r>
          </w:p>
        </w:tc>
        <w:tc>
          <w:tcPr>
            <w:tcW w:w="2747" w:type="dxa"/>
          </w:tcPr>
          <w:p w14:paraId="2D3579C8" w14:textId="77777777" w:rsidR="00CE4977" w:rsidRPr="00B00E2F" w:rsidRDefault="00CE4977" w:rsidP="0041634B">
            <w:pPr>
              <w:pStyle w:val="TableText0"/>
            </w:pPr>
            <w:r>
              <w:t>C</w:t>
            </w:r>
            <w:r w:rsidRPr="005D1720">
              <w:t>uration by clinical scientists and pathologists.</w:t>
            </w:r>
          </w:p>
        </w:tc>
        <w:tc>
          <w:tcPr>
            <w:tcW w:w="2942" w:type="dxa"/>
          </w:tcPr>
          <w:p w14:paraId="778DBAFB" w14:textId="671E9246" w:rsidR="00CE4977" w:rsidRPr="00B00E2F" w:rsidRDefault="00CE4977" w:rsidP="0041634B">
            <w:pPr>
              <w:pStyle w:val="TableText0"/>
            </w:pPr>
            <w:r w:rsidRPr="005D1720">
              <w:t xml:space="preserve">Involves manual curation by accredited clinical scientists or molecular pathologists. </w:t>
            </w:r>
            <w:r>
              <w:t>Includes</w:t>
            </w:r>
            <w:r w:rsidRPr="005D1720">
              <w:t xml:space="preserve"> assessing variant pathogenicity, therapeutic relevance, clinical trial matches. </w:t>
            </w:r>
            <w:r w:rsidRPr="002B4636">
              <w:t>MDT discussion and report generation.</w:t>
            </w:r>
          </w:p>
        </w:tc>
        <w:tc>
          <w:tcPr>
            <w:tcW w:w="1656" w:type="dxa"/>
          </w:tcPr>
          <w:p w14:paraId="134B1A69" w14:textId="77777777" w:rsidR="00CE4977" w:rsidRPr="00B00E2F" w:rsidRDefault="00CE4977" w:rsidP="0041634B">
            <w:pPr>
              <w:pStyle w:val="TableText0"/>
            </w:pPr>
            <w:r>
              <w:t>$300</w:t>
            </w:r>
          </w:p>
        </w:tc>
      </w:tr>
      <w:tr w:rsidR="00CE4977" w14:paraId="50CE3092" w14:textId="77777777" w:rsidTr="001D7D54">
        <w:tc>
          <w:tcPr>
            <w:tcW w:w="2294" w:type="dxa"/>
          </w:tcPr>
          <w:p w14:paraId="2AB4E717" w14:textId="1ADE80E4" w:rsidR="00CE4977" w:rsidRPr="00EB186F" w:rsidRDefault="00CE4977" w:rsidP="0041634B">
            <w:pPr>
              <w:pStyle w:val="TableText0"/>
            </w:pPr>
            <w:r w:rsidRPr="00EB186F">
              <w:t xml:space="preserve">Data storage </w:t>
            </w:r>
            <w:r w:rsidR="00D03059">
              <w:t>and</w:t>
            </w:r>
            <w:r w:rsidRPr="00EB186F">
              <w:t xml:space="preserve"> compliance</w:t>
            </w:r>
          </w:p>
        </w:tc>
        <w:tc>
          <w:tcPr>
            <w:tcW w:w="2747" w:type="dxa"/>
          </w:tcPr>
          <w:p w14:paraId="791231A6" w14:textId="77777777" w:rsidR="00CE4977" w:rsidRPr="00EB186F" w:rsidRDefault="00CE4977" w:rsidP="0041634B">
            <w:pPr>
              <w:pStyle w:val="TableText0"/>
            </w:pPr>
            <w:r w:rsidRPr="001F4193">
              <w:t>Storage of datasets and compliance with privacy regulations.</w:t>
            </w:r>
          </w:p>
        </w:tc>
        <w:tc>
          <w:tcPr>
            <w:tcW w:w="2942" w:type="dxa"/>
          </w:tcPr>
          <w:p w14:paraId="4A079468" w14:textId="65036F29" w:rsidR="00CE4977" w:rsidRPr="00EB186F" w:rsidRDefault="00CE4977" w:rsidP="0041634B">
            <w:pPr>
              <w:pStyle w:val="TableText0"/>
            </w:pPr>
            <w:r>
              <w:t>S</w:t>
            </w:r>
            <w:r w:rsidRPr="00687854">
              <w:t>ecure digital storage of genomic data in line with Australian regulations</w:t>
            </w:r>
            <w:r>
              <w:t>.</w:t>
            </w:r>
            <w:r w:rsidRPr="00687854">
              <w:t xml:space="preserve"> Costs include cloud or on-premise infrastructure, backups, access control systems, documentation for audit and reanalysis.</w:t>
            </w:r>
          </w:p>
        </w:tc>
        <w:tc>
          <w:tcPr>
            <w:tcW w:w="1656" w:type="dxa"/>
          </w:tcPr>
          <w:p w14:paraId="1FD5313A" w14:textId="77777777" w:rsidR="00CE4977" w:rsidRPr="00EB186F" w:rsidRDefault="00CE4977" w:rsidP="0041634B">
            <w:pPr>
              <w:pStyle w:val="TableText0"/>
            </w:pPr>
            <w:r>
              <w:t>$400</w:t>
            </w:r>
          </w:p>
        </w:tc>
      </w:tr>
      <w:tr w:rsidR="00CE4977" w14:paraId="24993DD5" w14:textId="77777777" w:rsidTr="001D7D54">
        <w:tc>
          <w:tcPr>
            <w:tcW w:w="2294" w:type="dxa"/>
          </w:tcPr>
          <w:p w14:paraId="112A3B37" w14:textId="77777777" w:rsidR="00CE4977" w:rsidRPr="0044550A" w:rsidRDefault="00CE4977" w:rsidP="0041634B">
            <w:pPr>
              <w:pStyle w:val="TableText0"/>
              <w:rPr>
                <w:b/>
                <w:bCs/>
              </w:rPr>
            </w:pPr>
            <w:r w:rsidRPr="0044550A">
              <w:rPr>
                <w:b/>
                <w:bCs/>
              </w:rPr>
              <w:t>Total estimated cost per sample</w:t>
            </w:r>
          </w:p>
        </w:tc>
        <w:tc>
          <w:tcPr>
            <w:tcW w:w="2747" w:type="dxa"/>
          </w:tcPr>
          <w:p w14:paraId="1C2E6F38" w14:textId="77777777" w:rsidR="00CE4977" w:rsidRPr="0044550A" w:rsidRDefault="00CE4977" w:rsidP="0041634B">
            <w:pPr>
              <w:pStyle w:val="TableText0"/>
              <w:rPr>
                <w:b/>
                <w:bCs/>
              </w:rPr>
            </w:pPr>
          </w:p>
        </w:tc>
        <w:tc>
          <w:tcPr>
            <w:tcW w:w="2942" w:type="dxa"/>
          </w:tcPr>
          <w:p w14:paraId="3C6D80B3" w14:textId="77777777" w:rsidR="00CE4977" w:rsidRPr="0044550A" w:rsidRDefault="00CE4977" w:rsidP="0041634B">
            <w:pPr>
              <w:pStyle w:val="TableText0"/>
              <w:rPr>
                <w:b/>
                <w:bCs/>
              </w:rPr>
            </w:pPr>
          </w:p>
        </w:tc>
        <w:tc>
          <w:tcPr>
            <w:tcW w:w="1656" w:type="dxa"/>
          </w:tcPr>
          <w:p w14:paraId="4FEF2632" w14:textId="5F1B9AF9" w:rsidR="00CE4977" w:rsidRPr="0044550A" w:rsidRDefault="00CE4977" w:rsidP="0041634B">
            <w:pPr>
              <w:pStyle w:val="TableText0"/>
              <w:rPr>
                <w:b/>
                <w:bCs/>
              </w:rPr>
            </w:pPr>
            <w:r w:rsidRPr="0044550A">
              <w:rPr>
                <w:b/>
                <w:bCs/>
              </w:rPr>
              <w:t>$3</w:t>
            </w:r>
            <w:r w:rsidR="00555F73">
              <w:rPr>
                <w:b/>
                <w:bCs/>
              </w:rPr>
              <w:t>,</w:t>
            </w:r>
            <w:r w:rsidRPr="0044550A">
              <w:rPr>
                <w:b/>
                <w:bCs/>
              </w:rPr>
              <w:t>300</w:t>
            </w:r>
          </w:p>
        </w:tc>
      </w:tr>
    </w:tbl>
    <w:p w14:paraId="77CE5CDB" w14:textId="45A32F82" w:rsidR="000D628D" w:rsidRDefault="001D7D54" w:rsidP="00746561">
      <w:pPr>
        <w:pStyle w:val="Tablenotes"/>
        <w:rPr>
          <w:rFonts w:eastAsia="SimSun"/>
          <w:lang w:eastAsia="zh-CN"/>
        </w:rPr>
      </w:pPr>
      <w:r>
        <w:rPr>
          <w:rFonts w:eastAsia="SimSun" w:hint="eastAsia"/>
          <w:lang w:eastAsia="zh-CN"/>
        </w:rPr>
        <w:t>CGP=</w:t>
      </w:r>
      <w:r w:rsidRPr="00671501">
        <w:rPr>
          <w:rFonts w:eastAsia="SimSun"/>
          <w:lang w:eastAsia="zh-CN"/>
        </w:rPr>
        <w:t>comprehensive genomic profiling</w:t>
      </w:r>
      <w:r>
        <w:rPr>
          <w:rFonts w:eastAsia="SimSun" w:hint="eastAsia"/>
          <w:lang w:eastAsia="zh-CN"/>
        </w:rPr>
        <w:t>;</w:t>
      </w:r>
      <w:r>
        <w:rPr>
          <w:rFonts w:eastAsia="SimSun"/>
          <w:lang w:eastAsia="zh-CN"/>
        </w:rPr>
        <w:t xml:space="preserve"> </w:t>
      </w:r>
      <w:r w:rsidR="000D628D">
        <w:rPr>
          <w:rFonts w:eastAsia="SimSun" w:hint="eastAsia"/>
          <w:lang w:eastAsia="zh-CN"/>
        </w:rPr>
        <w:t xml:space="preserve">CNV=copy number variant; </w:t>
      </w:r>
      <w:r w:rsidR="007134D6">
        <w:rPr>
          <w:rFonts w:eastAsia="SimSun"/>
          <w:lang w:eastAsia="zh-CN"/>
        </w:rPr>
        <w:t xml:space="preserve">DNA=deoxyribonucleic acid; </w:t>
      </w:r>
      <w:r w:rsidR="00FE6D3B">
        <w:rPr>
          <w:rFonts w:eastAsia="SimSun"/>
          <w:lang w:eastAsia="zh-CN"/>
        </w:rPr>
        <w:t>FFPE=</w:t>
      </w:r>
      <w:r w:rsidR="00FE6D3B" w:rsidRPr="00FE6D3B">
        <w:rPr>
          <w:rFonts w:eastAsia="SimSun"/>
          <w:lang w:eastAsia="zh-CN"/>
        </w:rPr>
        <w:t>formalin-fixed paraffin-embedded</w:t>
      </w:r>
      <w:r w:rsidR="00FE6D3B">
        <w:rPr>
          <w:rFonts w:eastAsia="SimSun"/>
          <w:lang w:eastAsia="zh-CN"/>
        </w:rPr>
        <w:t xml:space="preserve">; </w:t>
      </w:r>
      <w:r w:rsidR="000D628D">
        <w:rPr>
          <w:rFonts w:eastAsia="SimSun" w:hint="eastAsia"/>
          <w:lang w:eastAsia="zh-CN"/>
        </w:rPr>
        <w:t xml:space="preserve">MDT=multidisciplinary team; </w:t>
      </w:r>
      <w:r w:rsidR="00013813">
        <w:rPr>
          <w:rFonts w:eastAsia="SimSun"/>
          <w:lang w:eastAsia="zh-CN"/>
        </w:rPr>
        <w:t>NATA=</w:t>
      </w:r>
      <w:r w:rsidR="00013813" w:rsidRPr="00E028DF">
        <w:rPr>
          <w:rFonts w:eastAsia="SimSun"/>
          <w:lang w:eastAsia="zh-CN"/>
        </w:rPr>
        <w:t>National Association of Testing Authorities</w:t>
      </w:r>
      <w:r w:rsidR="00013813">
        <w:rPr>
          <w:rFonts w:eastAsia="SimSun"/>
          <w:lang w:eastAsia="zh-CN"/>
        </w:rPr>
        <w:t xml:space="preserve">; </w:t>
      </w:r>
      <w:r w:rsidR="00DC10D5">
        <w:rPr>
          <w:rFonts w:eastAsia="SimSun"/>
          <w:lang w:eastAsia="zh-CN"/>
        </w:rPr>
        <w:t xml:space="preserve">NGS=next-generation sequencing; </w:t>
      </w:r>
      <w:r w:rsidR="000D628D">
        <w:rPr>
          <w:rFonts w:eastAsia="SimSun" w:hint="eastAsia"/>
          <w:lang w:eastAsia="zh-CN"/>
        </w:rPr>
        <w:t>QC=quality control</w:t>
      </w:r>
      <w:r w:rsidR="00CD6573">
        <w:rPr>
          <w:rFonts w:eastAsia="SimSun"/>
          <w:lang w:eastAsia="zh-CN"/>
        </w:rPr>
        <w:t>.</w:t>
      </w:r>
    </w:p>
    <w:p w14:paraId="367517CF" w14:textId="5C2D4FC2" w:rsidR="006018E6" w:rsidRDefault="00E53EA7" w:rsidP="00746561">
      <w:pPr>
        <w:pStyle w:val="Tablenotes"/>
        <w:rPr>
          <w:rFonts w:eastAsia="SimSun"/>
          <w:lang w:eastAsia="zh-CN"/>
        </w:rPr>
      </w:pPr>
      <w:r>
        <w:rPr>
          <w:rFonts w:eastAsia="SimSun"/>
          <w:lang w:eastAsia="zh-CN"/>
        </w:rPr>
        <w:t>* Estimated cost in Australian dollars.</w:t>
      </w:r>
    </w:p>
    <w:p w14:paraId="3FA86EBE" w14:textId="77CC6868" w:rsidR="00CE4977" w:rsidRDefault="00CE4977" w:rsidP="00746561">
      <w:pPr>
        <w:pStyle w:val="Tablenotes"/>
      </w:pPr>
      <w:r>
        <w:t xml:space="preserve">Source: </w:t>
      </w:r>
      <w:r w:rsidRPr="00FF6144">
        <w:t xml:space="preserve">MSAC 1809 </w:t>
      </w:r>
      <w:r>
        <w:t>CUP Cost Breakdown Attachment, Table 2, p.2.</w:t>
      </w:r>
    </w:p>
    <w:p w14:paraId="5546DC36" w14:textId="77777777" w:rsidR="00746561" w:rsidRPr="00746561" w:rsidRDefault="00746561" w:rsidP="00746561">
      <w:pPr>
        <w:pStyle w:val="Tablenotes"/>
      </w:pPr>
    </w:p>
    <w:p w14:paraId="5637C1AF" w14:textId="5C816428" w:rsidR="000B4F81" w:rsidRDefault="00832BD4" w:rsidP="00AB77EF">
      <w:pPr>
        <w:rPr>
          <w:lang w:eastAsia="zh-CN"/>
        </w:rPr>
      </w:pPr>
      <w:r w:rsidRPr="00276E9E">
        <w:rPr>
          <w:rFonts w:hint="eastAsia"/>
          <w:lang w:eastAsia="zh-CN"/>
        </w:rPr>
        <w:t xml:space="preserve">According to the application, </w:t>
      </w:r>
      <w:r w:rsidR="00C31911">
        <w:rPr>
          <w:lang w:eastAsia="zh-CN"/>
        </w:rPr>
        <w:t>up to two</w:t>
      </w:r>
      <w:r w:rsidR="00A33266" w:rsidRPr="00276E9E">
        <w:rPr>
          <w:rFonts w:hint="eastAsia"/>
          <w:lang w:eastAsia="zh-CN"/>
        </w:rPr>
        <w:t xml:space="preserve"> </w:t>
      </w:r>
      <w:r w:rsidR="00C309CA" w:rsidRPr="00276E9E">
        <w:rPr>
          <w:rFonts w:hint="eastAsia"/>
          <w:lang w:eastAsia="zh-CN"/>
        </w:rPr>
        <w:t>genomic test</w:t>
      </w:r>
      <w:r w:rsidR="00C31911">
        <w:rPr>
          <w:lang w:eastAsia="zh-CN"/>
        </w:rPr>
        <w:t>s</w:t>
      </w:r>
      <w:r w:rsidR="00C309CA" w:rsidRPr="00276E9E">
        <w:rPr>
          <w:rFonts w:hint="eastAsia"/>
          <w:lang w:eastAsia="zh-CN"/>
        </w:rPr>
        <w:t xml:space="preserve"> </w:t>
      </w:r>
      <w:r w:rsidR="001B4ECD">
        <w:rPr>
          <w:lang w:eastAsia="zh-CN"/>
        </w:rPr>
        <w:t>may</w:t>
      </w:r>
      <w:r w:rsidR="001B4ECD" w:rsidRPr="00276E9E">
        <w:rPr>
          <w:rFonts w:hint="eastAsia"/>
          <w:lang w:eastAsia="zh-CN"/>
        </w:rPr>
        <w:t xml:space="preserve"> </w:t>
      </w:r>
      <w:r w:rsidR="00A33266" w:rsidRPr="00276E9E">
        <w:rPr>
          <w:rFonts w:hint="eastAsia"/>
          <w:lang w:eastAsia="zh-CN"/>
        </w:rPr>
        <w:t>be required</w:t>
      </w:r>
      <w:r w:rsidR="006102D1">
        <w:rPr>
          <w:rFonts w:hint="eastAsia"/>
          <w:lang w:eastAsia="zh-CN"/>
        </w:rPr>
        <w:t xml:space="preserve"> within 1 to 5 year</w:t>
      </w:r>
      <w:r w:rsidR="00912FCF">
        <w:rPr>
          <w:rFonts w:hint="eastAsia"/>
          <w:lang w:eastAsia="zh-CN"/>
        </w:rPr>
        <w:t>s</w:t>
      </w:r>
      <w:r w:rsidR="00A33266" w:rsidRPr="00276E9E">
        <w:rPr>
          <w:rFonts w:hint="eastAsia"/>
          <w:lang w:eastAsia="zh-CN"/>
        </w:rPr>
        <w:t xml:space="preserve"> for a patient</w:t>
      </w:r>
      <w:r w:rsidR="007A5786">
        <w:rPr>
          <w:lang w:eastAsia="zh-CN"/>
        </w:rPr>
        <w:t xml:space="preserve"> </w:t>
      </w:r>
      <w:r w:rsidR="00912FCF">
        <w:rPr>
          <w:lang w:eastAsia="zh-CN"/>
        </w:rPr>
        <w:t>diagnos</w:t>
      </w:r>
      <w:r w:rsidR="00E34048">
        <w:rPr>
          <w:rFonts w:hint="eastAsia"/>
          <w:lang w:eastAsia="zh-CN"/>
        </w:rPr>
        <w:t xml:space="preserve">ed </w:t>
      </w:r>
      <w:r w:rsidR="00276E9E">
        <w:rPr>
          <w:rFonts w:hint="eastAsia"/>
          <w:lang w:eastAsia="zh-CN"/>
        </w:rPr>
        <w:t>with CUP</w:t>
      </w:r>
      <w:r w:rsidR="00283C22" w:rsidRPr="00276E9E">
        <w:rPr>
          <w:rFonts w:hint="eastAsia"/>
          <w:lang w:eastAsia="zh-CN"/>
        </w:rPr>
        <w:t xml:space="preserve">. </w:t>
      </w:r>
      <w:r w:rsidR="007A5786">
        <w:rPr>
          <w:lang w:eastAsia="zh-CN"/>
        </w:rPr>
        <w:t xml:space="preserve">As </w:t>
      </w:r>
      <w:r w:rsidR="00FE1B41">
        <w:rPr>
          <w:lang w:eastAsia="zh-CN"/>
        </w:rPr>
        <w:t xml:space="preserve">CUP </w:t>
      </w:r>
      <w:r w:rsidR="007A5786">
        <w:rPr>
          <w:lang w:eastAsia="zh-CN"/>
        </w:rPr>
        <w:t xml:space="preserve">is </w:t>
      </w:r>
      <w:r w:rsidR="00FE1B41">
        <w:rPr>
          <w:lang w:eastAsia="zh-CN"/>
        </w:rPr>
        <w:t xml:space="preserve">considered a rare </w:t>
      </w:r>
      <w:r w:rsidR="00401EA2">
        <w:rPr>
          <w:lang w:eastAsia="zh-CN"/>
        </w:rPr>
        <w:t xml:space="preserve">cancer </w:t>
      </w:r>
      <w:r w:rsidR="007A5786">
        <w:rPr>
          <w:lang w:eastAsia="zh-CN"/>
        </w:rPr>
        <w:t>with</w:t>
      </w:r>
      <w:r w:rsidR="00356D0F">
        <w:rPr>
          <w:rFonts w:hint="eastAsia"/>
          <w:lang w:eastAsia="zh-CN"/>
        </w:rPr>
        <w:t xml:space="preserve"> poor survival rates, </w:t>
      </w:r>
      <w:r w:rsidR="00C31911">
        <w:rPr>
          <w:lang w:eastAsia="zh-CN"/>
        </w:rPr>
        <w:t>most</w:t>
      </w:r>
      <w:r w:rsidR="001C0BFC">
        <w:rPr>
          <w:rFonts w:hint="eastAsia"/>
          <w:lang w:eastAsia="zh-CN"/>
        </w:rPr>
        <w:t xml:space="preserve"> patients will only require testing </w:t>
      </w:r>
      <w:r w:rsidR="00B249C7">
        <w:rPr>
          <w:rFonts w:hint="eastAsia"/>
          <w:lang w:eastAsia="zh-CN"/>
        </w:rPr>
        <w:t xml:space="preserve">once per lifetime. However, with the </w:t>
      </w:r>
      <w:r w:rsidR="00717787">
        <w:rPr>
          <w:lang w:eastAsia="zh-CN"/>
        </w:rPr>
        <w:t>introduction</w:t>
      </w:r>
      <w:r w:rsidR="00717787">
        <w:rPr>
          <w:rFonts w:hint="eastAsia"/>
          <w:lang w:eastAsia="zh-CN"/>
        </w:rPr>
        <w:t xml:space="preserve"> </w:t>
      </w:r>
      <w:r w:rsidR="00B249C7">
        <w:rPr>
          <w:rFonts w:hint="eastAsia"/>
          <w:lang w:eastAsia="zh-CN"/>
        </w:rPr>
        <w:t xml:space="preserve">of improved </w:t>
      </w:r>
      <w:r w:rsidR="00B249C7">
        <w:rPr>
          <w:lang w:eastAsia="zh-CN"/>
        </w:rPr>
        <w:t>diagnostic</w:t>
      </w:r>
      <w:r w:rsidR="00B249C7">
        <w:rPr>
          <w:rFonts w:hint="eastAsia"/>
          <w:lang w:eastAsia="zh-CN"/>
        </w:rPr>
        <w:t xml:space="preserve"> information </w:t>
      </w:r>
      <w:r w:rsidR="00B249C7">
        <w:rPr>
          <w:lang w:eastAsia="zh-CN"/>
        </w:rPr>
        <w:t>provided</w:t>
      </w:r>
      <w:r w:rsidR="00B249C7">
        <w:rPr>
          <w:rFonts w:hint="eastAsia"/>
          <w:lang w:eastAsia="zh-CN"/>
        </w:rPr>
        <w:t xml:space="preserve"> by WGTS/CGP, and increasing access to </w:t>
      </w:r>
      <w:r w:rsidR="00EE33EF">
        <w:rPr>
          <w:lang w:eastAsia="zh-CN"/>
        </w:rPr>
        <w:t xml:space="preserve">site-specific treatments, </w:t>
      </w:r>
      <w:r w:rsidR="00B249C7">
        <w:rPr>
          <w:rFonts w:hint="eastAsia"/>
          <w:lang w:eastAsia="zh-CN"/>
        </w:rPr>
        <w:t>immu</w:t>
      </w:r>
      <w:r w:rsidR="006F11CB">
        <w:rPr>
          <w:rFonts w:hint="eastAsia"/>
          <w:lang w:eastAsia="zh-CN"/>
        </w:rPr>
        <w:t>notherapy and</w:t>
      </w:r>
      <w:r w:rsidR="00EE33EF">
        <w:rPr>
          <w:lang w:eastAsia="zh-CN"/>
        </w:rPr>
        <w:t>/or</w:t>
      </w:r>
      <w:r w:rsidR="006F11CB">
        <w:rPr>
          <w:rFonts w:hint="eastAsia"/>
          <w:lang w:eastAsia="zh-CN"/>
        </w:rPr>
        <w:t xml:space="preserve"> targeted therapies, </w:t>
      </w:r>
      <w:r w:rsidR="001B4ECD">
        <w:rPr>
          <w:lang w:eastAsia="zh-CN"/>
        </w:rPr>
        <w:t xml:space="preserve">the applicant </w:t>
      </w:r>
      <w:r w:rsidR="00E20EF2">
        <w:rPr>
          <w:lang w:eastAsia="zh-CN"/>
        </w:rPr>
        <w:t xml:space="preserve">at the pre-PASC teleconference </w:t>
      </w:r>
      <w:r w:rsidR="001B4ECD">
        <w:rPr>
          <w:lang w:eastAsia="zh-CN"/>
        </w:rPr>
        <w:t xml:space="preserve">considered that </w:t>
      </w:r>
      <w:r w:rsidR="00EE1C1A">
        <w:rPr>
          <w:lang w:eastAsia="zh-CN"/>
        </w:rPr>
        <w:t>a minority</w:t>
      </w:r>
      <w:r w:rsidR="006F11CB">
        <w:rPr>
          <w:rFonts w:hint="eastAsia"/>
          <w:lang w:eastAsia="zh-CN"/>
        </w:rPr>
        <w:t xml:space="preserve"> of patients </w:t>
      </w:r>
      <w:r w:rsidR="00BD4DB4">
        <w:rPr>
          <w:lang w:eastAsia="zh-CN"/>
        </w:rPr>
        <w:t>with</w:t>
      </w:r>
      <w:r w:rsidR="00AE125E">
        <w:rPr>
          <w:lang w:eastAsia="zh-CN"/>
        </w:rPr>
        <w:t>out an identified TOO from the initial testing</w:t>
      </w:r>
      <w:r w:rsidR="006F11CB">
        <w:rPr>
          <w:rFonts w:hint="eastAsia"/>
          <w:lang w:eastAsia="zh-CN"/>
        </w:rPr>
        <w:t xml:space="preserve"> </w:t>
      </w:r>
      <w:r w:rsidR="001B4ECD">
        <w:rPr>
          <w:lang w:eastAsia="zh-CN"/>
        </w:rPr>
        <w:t>should</w:t>
      </w:r>
      <w:r w:rsidR="006F11CB">
        <w:rPr>
          <w:rFonts w:hint="eastAsia"/>
          <w:lang w:eastAsia="zh-CN"/>
        </w:rPr>
        <w:t xml:space="preserve"> be eligible for repeat testing </w:t>
      </w:r>
      <w:r w:rsidR="000A464B">
        <w:rPr>
          <w:lang w:eastAsia="zh-CN"/>
        </w:rPr>
        <w:t>subsequent</w:t>
      </w:r>
      <w:r w:rsidR="000A464B">
        <w:rPr>
          <w:rFonts w:hint="eastAsia"/>
          <w:lang w:eastAsia="zh-CN"/>
        </w:rPr>
        <w:t xml:space="preserve"> </w:t>
      </w:r>
      <w:r w:rsidR="006F11CB">
        <w:rPr>
          <w:rFonts w:hint="eastAsia"/>
          <w:lang w:eastAsia="zh-CN"/>
        </w:rPr>
        <w:t>to relapse</w:t>
      </w:r>
      <w:r w:rsidR="00EE1C1A">
        <w:rPr>
          <w:rFonts w:hint="eastAsia"/>
          <w:lang w:eastAsia="zh-CN"/>
        </w:rPr>
        <w:t xml:space="preserve">. </w:t>
      </w:r>
    </w:p>
    <w:p w14:paraId="7C3F3996" w14:textId="34E4753E" w:rsidR="00817194" w:rsidRDefault="000B4F81" w:rsidP="00AB77EF">
      <w:pPr>
        <w:rPr>
          <w:lang w:eastAsia="zh-CN"/>
        </w:rPr>
      </w:pPr>
      <w:r>
        <w:rPr>
          <w:lang w:eastAsia="zh-CN"/>
        </w:rPr>
        <w:t>L</w:t>
      </w:r>
      <w:r w:rsidR="00D01A2C">
        <w:rPr>
          <w:lang w:eastAsia="zh-CN"/>
        </w:rPr>
        <w:t xml:space="preserve">imited evidence is </w:t>
      </w:r>
      <w:r w:rsidR="00A349FC">
        <w:rPr>
          <w:lang w:eastAsia="zh-CN"/>
        </w:rPr>
        <w:t xml:space="preserve">currently </w:t>
      </w:r>
      <w:r w:rsidR="00D01A2C">
        <w:rPr>
          <w:lang w:eastAsia="zh-CN"/>
        </w:rPr>
        <w:t>available for t</w:t>
      </w:r>
      <w:r w:rsidR="00B232C1">
        <w:rPr>
          <w:lang w:eastAsia="zh-CN"/>
        </w:rPr>
        <w:t xml:space="preserve">he implementation </w:t>
      </w:r>
      <w:r w:rsidR="006D7409">
        <w:rPr>
          <w:lang w:eastAsia="zh-CN"/>
        </w:rPr>
        <w:t xml:space="preserve">and </w:t>
      </w:r>
      <w:r w:rsidR="005714DF">
        <w:rPr>
          <w:lang w:eastAsia="zh-CN"/>
        </w:rPr>
        <w:t xml:space="preserve">impact on patient outcomes/clinical management </w:t>
      </w:r>
      <w:r w:rsidR="00B232C1">
        <w:rPr>
          <w:lang w:eastAsia="zh-CN"/>
        </w:rPr>
        <w:t>of repeat WGTS</w:t>
      </w:r>
      <w:r w:rsidR="00FA5D53">
        <w:rPr>
          <w:lang w:eastAsia="zh-CN"/>
        </w:rPr>
        <w:t>/CGP</w:t>
      </w:r>
      <w:r w:rsidR="00B232C1">
        <w:rPr>
          <w:lang w:eastAsia="zh-CN"/>
        </w:rPr>
        <w:t xml:space="preserve"> at relapse</w:t>
      </w:r>
      <w:r w:rsidR="001D5086">
        <w:rPr>
          <w:lang w:eastAsia="zh-CN"/>
        </w:rPr>
        <w:t xml:space="preserve">. </w:t>
      </w:r>
      <w:r>
        <w:rPr>
          <w:lang w:eastAsia="zh-CN"/>
        </w:rPr>
        <w:t xml:space="preserve">However, </w:t>
      </w:r>
      <w:r w:rsidR="0089318C">
        <w:rPr>
          <w:lang w:eastAsia="zh-CN"/>
        </w:rPr>
        <w:t xml:space="preserve">evidence shows that </w:t>
      </w:r>
      <w:r>
        <w:rPr>
          <w:lang w:eastAsia="zh-CN"/>
        </w:rPr>
        <w:t>r</w:t>
      </w:r>
      <w:r w:rsidRPr="000B4F81">
        <w:rPr>
          <w:lang w:eastAsia="zh-CN"/>
        </w:rPr>
        <w:t xml:space="preserve">epeat genomic testing </w:t>
      </w:r>
      <w:r w:rsidR="0089318C">
        <w:rPr>
          <w:lang w:eastAsia="zh-CN"/>
        </w:rPr>
        <w:t xml:space="preserve">via </w:t>
      </w:r>
      <w:r w:rsidR="00094275">
        <w:rPr>
          <w:lang w:eastAsia="zh-CN"/>
        </w:rPr>
        <w:t xml:space="preserve">alternative </w:t>
      </w:r>
      <w:r w:rsidR="00411833">
        <w:rPr>
          <w:lang w:eastAsia="zh-CN"/>
        </w:rPr>
        <w:t>NGS</w:t>
      </w:r>
      <w:r w:rsidR="00094275">
        <w:rPr>
          <w:lang w:eastAsia="zh-CN"/>
        </w:rPr>
        <w:t xml:space="preserve"> methods</w:t>
      </w:r>
      <w:r w:rsidR="0089318C">
        <w:rPr>
          <w:lang w:eastAsia="zh-CN"/>
        </w:rPr>
        <w:t xml:space="preserve"> </w:t>
      </w:r>
      <w:r w:rsidRPr="000B4F81">
        <w:rPr>
          <w:lang w:eastAsia="zh-CN"/>
        </w:rPr>
        <w:t xml:space="preserve">can identify new actionable </w:t>
      </w:r>
      <w:r w:rsidR="00E8164E" w:rsidRPr="00E8164E">
        <w:rPr>
          <w:lang w:eastAsia="zh-CN"/>
        </w:rPr>
        <w:t xml:space="preserve">drivers or resistance </w:t>
      </w:r>
      <w:r w:rsidR="003D0B0E">
        <w:rPr>
          <w:lang w:eastAsia="zh-CN"/>
        </w:rPr>
        <w:t>variants</w:t>
      </w:r>
      <w:r w:rsidR="003D0B0E" w:rsidRPr="00E8164E">
        <w:rPr>
          <w:lang w:eastAsia="zh-CN"/>
        </w:rPr>
        <w:t xml:space="preserve"> </w:t>
      </w:r>
      <w:r w:rsidR="00E8164E" w:rsidRPr="00E8164E">
        <w:rPr>
          <w:lang w:eastAsia="zh-CN"/>
        </w:rPr>
        <w:t xml:space="preserve">at </w:t>
      </w:r>
      <w:r w:rsidR="003A48B3">
        <w:rPr>
          <w:lang w:eastAsia="zh-CN"/>
        </w:rPr>
        <w:t xml:space="preserve">relapse or </w:t>
      </w:r>
      <w:r w:rsidR="00E8164E" w:rsidRPr="00E8164E">
        <w:rPr>
          <w:lang w:eastAsia="zh-CN"/>
        </w:rPr>
        <w:t>progression</w:t>
      </w:r>
      <w:r w:rsidR="006414CF">
        <w:rPr>
          <w:lang w:eastAsia="zh-CN"/>
        </w:rPr>
        <w:t>, which is able to alter clinical management</w:t>
      </w:r>
      <w:r w:rsidR="003A48B3">
        <w:rPr>
          <w:lang w:eastAsia="zh-CN"/>
        </w:rPr>
        <w:t>—though not specific to CUP</w:t>
      </w:r>
      <w:r w:rsidR="00C86116">
        <w:rPr>
          <w:lang w:eastAsia="zh-CN"/>
        </w:rPr>
        <w:t xml:space="preserve"> </w:t>
      </w:r>
      <w:r w:rsidR="00EC5199">
        <w:rPr>
          <w:lang w:eastAsia="zh-CN"/>
        </w:rPr>
        <w:fldChar w:fldCharType="begin">
          <w:fldData xml:space="preserve">PEVuZE5vdGU+PENpdGU+PEF1dGhvcj5MZW56PC9BdXRob3I+PFllYXI+MjAyNTwvWWVhcj48UmVj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</w:fldData>
        </w:fldChar>
      </w:r>
      <w:r w:rsidR="00EC5199">
        <w:rPr>
          <w:lang w:eastAsia="zh-CN"/>
        </w:rPr>
        <w:instrText xml:space="preserve"> ADDIN EN.CITE </w:instrText>
      </w:r>
      <w:r w:rsidR="00EC5199">
        <w:rPr>
          <w:lang w:eastAsia="zh-CN"/>
        </w:rPr>
        <w:fldChar w:fldCharType="begin">
          <w:fldData xml:space="preserve">PEVuZE5vdGU+PENpdGU+PEF1dGhvcj5MZW56PC9BdXRob3I+PFllYXI+MjAyNTwvWWVhcj48UmVj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</w:fldData>
        </w:fldChar>
      </w:r>
      <w:r w:rsidR="00EC5199">
        <w:rPr>
          <w:lang w:eastAsia="zh-CN"/>
        </w:rPr>
        <w:instrText xml:space="preserve"> ADDIN EN.CITE.DATA </w:instrText>
      </w:r>
      <w:r w:rsidR="00EC5199">
        <w:rPr>
          <w:lang w:eastAsia="zh-CN"/>
        </w:rPr>
      </w:r>
      <w:r w:rsidR="00EC5199">
        <w:rPr>
          <w:lang w:eastAsia="zh-CN"/>
        </w:rPr>
        <w:fldChar w:fldCharType="end"/>
      </w:r>
      <w:r w:rsidR="00EC5199">
        <w:rPr>
          <w:lang w:eastAsia="zh-CN"/>
        </w:rPr>
      </w:r>
      <w:r w:rsidR="00EC5199">
        <w:rPr>
          <w:lang w:eastAsia="zh-CN"/>
        </w:rPr>
        <w:fldChar w:fldCharType="separate"/>
      </w:r>
      <w:r w:rsidR="00EC5199">
        <w:rPr>
          <w:noProof/>
          <w:lang w:eastAsia="zh-CN"/>
        </w:rPr>
        <w:t>(Herberts et al. 2022; Kuang et al. 2024; Lenz et al. 2025)</w:t>
      </w:r>
      <w:r w:rsidR="00EC5199">
        <w:rPr>
          <w:lang w:eastAsia="zh-CN"/>
        </w:rPr>
        <w:fldChar w:fldCharType="end"/>
      </w:r>
      <w:r w:rsidR="006414CF">
        <w:rPr>
          <w:lang w:eastAsia="zh-CN"/>
        </w:rPr>
        <w:t xml:space="preserve">. </w:t>
      </w:r>
    </w:p>
    <w:p w14:paraId="6128B011" w14:textId="4B5DB149" w:rsidR="0090646F" w:rsidRPr="00E32B72" w:rsidRDefault="00817194" w:rsidP="0090646F">
      <w:pPr>
        <w:rPr>
          <w:lang w:eastAsia="zh-CN"/>
        </w:rPr>
      </w:pPr>
      <w:r>
        <w:rPr>
          <w:lang w:eastAsia="zh-CN"/>
        </w:rPr>
        <w:t>T</w:t>
      </w:r>
      <w:r w:rsidR="00EE1C1A">
        <w:rPr>
          <w:rFonts w:hint="eastAsia"/>
          <w:lang w:eastAsia="zh-CN"/>
        </w:rPr>
        <w:t xml:space="preserve">he applicant </w:t>
      </w:r>
      <w:r w:rsidR="00D22B59">
        <w:rPr>
          <w:rFonts w:hint="eastAsia"/>
          <w:lang w:eastAsia="zh-CN"/>
        </w:rPr>
        <w:t>assume</w:t>
      </w:r>
      <w:r w:rsidR="00717787">
        <w:rPr>
          <w:lang w:eastAsia="zh-CN"/>
        </w:rPr>
        <w:t>s</w:t>
      </w:r>
      <w:r w:rsidR="00D22B59">
        <w:rPr>
          <w:rFonts w:hint="eastAsia"/>
          <w:lang w:eastAsia="zh-CN"/>
        </w:rPr>
        <w:t xml:space="preserve"> that </w:t>
      </w:r>
      <w:r w:rsidR="0027622A">
        <w:rPr>
          <w:rFonts w:hint="eastAsia"/>
          <w:lang w:eastAsia="zh-CN"/>
        </w:rPr>
        <w:t xml:space="preserve">60% of the </w:t>
      </w:r>
      <w:r w:rsidR="0073163C">
        <w:rPr>
          <w:rFonts w:hint="eastAsia"/>
          <w:lang w:eastAsia="zh-CN"/>
        </w:rPr>
        <w:t xml:space="preserve">proposed population will </w:t>
      </w:r>
      <w:r w:rsidR="00A401AD">
        <w:rPr>
          <w:rFonts w:hint="eastAsia"/>
          <w:lang w:eastAsia="zh-CN"/>
        </w:rPr>
        <w:t xml:space="preserve">be expected to </w:t>
      </w:r>
      <w:r w:rsidR="00B361E2">
        <w:rPr>
          <w:lang w:eastAsia="zh-CN"/>
        </w:rPr>
        <w:t xml:space="preserve">undergo </w:t>
      </w:r>
      <w:r w:rsidR="0073163C">
        <w:rPr>
          <w:rFonts w:hint="eastAsia"/>
          <w:lang w:eastAsia="zh-CN"/>
        </w:rPr>
        <w:t>genomic testing in year 1</w:t>
      </w:r>
      <w:r w:rsidR="00A401AD">
        <w:rPr>
          <w:rFonts w:hint="eastAsia"/>
          <w:lang w:eastAsia="zh-CN"/>
        </w:rPr>
        <w:t xml:space="preserve"> </w:t>
      </w:r>
      <w:r w:rsidR="004E4DC7">
        <w:rPr>
          <w:lang w:eastAsia="zh-CN"/>
        </w:rPr>
        <w:t>or</w:t>
      </w:r>
      <w:r w:rsidR="004E4DC7">
        <w:rPr>
          <w:rFonts w:hint="eastAsia"/>
          <w:lang w:eastAsia="zh-CN"/>
        </w:rPr>
        <w:t xml:space="preserve"> </w:t>
      </w:r>
      <w:r w:rsidR="00A401AD">
        <w:rPr>
          <w:rFonts w:hint="eastAsia"/>
          <w:lang w:eastAsia="zh-CN"/>
        </w:rPr>
        <w:t xml:space="preserve">year </w:t>
      </w:r>
      <w:r w:rsidR="00476706">
        <w:rPr>
          <w:lang w:eastAsia="zh-CN"/>
        </w:rPr>
        <w:t>2</w:t>
      </w:r>
      <w:r w:rsidR="00B361E2">
        <w:rPr>
          <w:lang w:eastAsia="zh-CN"/>
        </w:rPr>
        <w:t xml:space="preserve">, increasing </w:t>
      </w:r>
      <w:r w:rsidR="008D5526">
        <w:rPr>
          <w:rFonts w:hint="eastAsia"/>
          <w:lang w:eastAsia="zh-CN"/>
        </w:rPr>
        <w:t xml:space="preserve">to 70% in year 3 </w:t>
      </w:r>
      <w:r w:rsidR="004E4DC7">
        <w:rPr>
          <w:lang w:eastAsia="zh-CN"/>
        </w:rPr>
        <w:t>or</w:t>
      </w:r>
      <w:r w:rsidR="004E4DC7">
        <w:rPr>
          <w:rFonts w:hint="eastAsia"/>
          <w:lang w:eastAsia="zh-CN"/>
        </w:rPr>
        <w:t xml:space="preserve"> </w:t>
      </w:r>
      <w:r w:rsidR="008D5526">
        <w:rPr>
          <w:rFonts w:hint="eastAsia"/>
          <w:lang w:eastAsia="zh-CN"/>
        </w:rPr>
        <w:t>year 4.</w:t>
      </w:r>
      <w:r w:rsidR="0090646F">
        <w:rPr>
          <w:lang w:eastAsia="zh-CN"/>
        </w:rPr>
        <w:t xml:space="preserve">The application noted that not all incident cases </w:t>
      </w:r>
      <w:r w:rsidR="0090646F">
        <w:rPr>
          <w:lang w:eastAsia="zh-CN"/>
        </w:rPr>
        <w:lastRenderedPageBreak/>
        <w:t>will be suitable for genomic testing and e</w:t>
      </w:r>
      <w:r w:rsidR="0090646F" w:rsidRPr="002B3682">
        <w:rPr>
          <w:lang w:eastAsia="zh-CN"/>
        </w:rPr>
        <w:t>xperience from the Peter MacCallum Cancer Centre's dedicated CUP clinic</w:t>
      </w:r>
      <w:r w:rsidR="0090646F">
        <w:rPr>
          <w:rFonts w:hint="eastAsia"/>
          <w:lang w:eastAsia="zh-CN"/>
        </w:rPr>
        <w:t xml:space="preserve"> </w:t>
      </w:r>
      <w:r w:rsidR="0090646F" w:rsidRPr="002B3682">
        <w:rPr>
          <w:lang w:eastAsia="zh-CN"/>
        </w:rPr>
        <w:t>from 2014</w:t>
      </w:r>
      <w:r w:rsidR="0090646F">
        <w:rPr>
          <w:lang w:eastAsia="zh-CN"/>
        </w:rPr>
        <w:t>–</w:t>
      </w:r>
      <w:r w:rsidR="0090646F" w:rsidRPr="002B3682">
        <w:rPr>
          <w:lang w:eastAsia="zh-CN"/>
        </w:rPr>
        <w:t xml:space="preserve">2020 reported that of 361 patients booked to </w:t>
      </w:r>
      <w:r w:rsidR="0090646F">
        <w:rPr>
          <w:lang w:eastAsia="zh-CN"/>
        </w:rPr>
        <w:t xml:space="preserve">attend </w:t>
      </w:r>
      <w:r w:rsidR="0090646F" w:rsidRPr="002B3682">
        <w:rPr>
          <w:lang w:eastAsia="zh-CN"/>
        </w:rPr>
        <w:t>the clinic, only 60% had a</w:t>
      </w:r>
      <w:r w:rsidR="0090646F">
        <w:rPr>
          <w:rFonts w:hint="eastAsia"/>
          <w:lang w:eastAsia="zh-CN"/>
        </w:rPr>
        <w:t xml:space="preserve"> </w:t>
      </w:r>
      <w:r w:rsidR="0090646F" w:rsidRPr="002B3682">
        <w:rPr>
          <w:lang w:eastAsia="zh-CN"/>
        </w:rPr>
        <w:t xml:space="preserve">genomic test </w:t>
      </w:r>
      <w:r w:rsidR="00FF581C">
        <w:rPr>
          <w:lang w:eastAsia="zh-CN"/>
        </w:rPr>
        <w:fldChar w:fldCharType="begin">
          <w:fldData xml:space="preserve">PEVuZE5vdGU+PENpdGU+PEF1dGhvcj52YW4gTW91cmlrPC9BdXRob3I+PFllYXI+MjAyMzwvWWVh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==
</w:fldData>
        </w:fldChar>
      </w:r>
      <w:r w:rsidR="00FF581C">
        <w:rPr>
          <w:lang w:eastAsia="zh-CN"/>
        </w:rPr>
        <w:instrText xml:space="preserve"> ADDIN EN.CITE </w:instrText>
      </w:r>
      <w:r w:rsidR="00FF581C">
        <w:rPr>
          <w:lang w:eastAsia="zh-CN"/>
        </w:rPr>
        <w:fldChar w:fldCharType="begin">
          <w:fldData xml:space="preserve">PEVuZE5vdGU+PENpdGU+PEF1dGhvcj52YW4gTW91cmlrPC9BdXRob3I+PFllYXI+MjAyMzwvWWVh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==
</w:fldData>
        </w:fldChar>
      </w:r>
      <w:r w:rsidR="00FF581C">
        <w:rPr>
          <w:lang w:eastAsia="zh-CN"/>
        </w:rPr>
        <w:instrText xml:space="preserve"> ADDIN EN.CITE.DATA </w:instrText>
      </w:r>
      <w:r w:rsidR="00FF581C">
        <w:rPr>
          <w:lang w:eastAsia="zh-CN"/>
        </w:rPr>
      </w:r>
      <w:r w:rsidR="00FF581C">
        <w:rPr>
          <w:lang w:eastAsia="zh-CN"/>
        </w:rPr>
        <w:fldChar w:fldCharType="end"/>
      </w:r>
      <w:r w:rsidR="00FF581C">
        <w:rPr>
          <w:lang w:eastAsia="zh-CN"/>
        </w:rPr>
      </w:r>
      <w:r w:rsidR="00FF581C">
        <w:rPr>
          <w:lang w:eastAsia="zh-CN"/>
        </w:rPr>
        <w:fldChar w:fldCharType="separate"/>
      </w:r>
      <w:r w:rsidR="00FF581C">
        <w:rPr>
          <w:noProof/>
          <w:lang w:eastAsia="zh-CN"/>
        </w:rPr>
        <w:t>(van Mourik et al. 2023)</w:t>
      </w:r>
      <w:r w:rsidR="00FF581C">
        <w:rPr>
          <w:lang w:eastAsia="zh-CN"/>
        </w:rPr>
        <w:fldChar w:fldCharType="end"/>
      </w:r>
      <w:r w:rsidR="0090646F" w:rsidRPr="002B3682">
        <w:rPr>
          <w:lang w:eastAsia="zh-CN"/>
        </w:rPr>
        <w:t>.</w:t>
      </w:r>
      <w:r w:rsidR="0090646F">
        <w:rPr>
          <w:rFonts w:hint="eastAsia"/>
          <w:lang w:eastAsia="zh-CN"/>
        </w:rPr>
        <w:t xml:space="preserve"> Funding limitations may play a role in limiting historical rates of testing, but these </w:t>
      </w:r>
      <w:r w:rsidR="0090646F">
        <w:rPr>
          <w:lang w:eastAsia="zh-CN"/>
        </w:rPr>
        <w:t>figures</w:t>
      </w:r>
      <w:r w:rsidR="0090646F">
        <w:rPr>
          <w:rFonts w:hint="eastAsia"/>
          <w:lang w:eastAsia="zh-CN"/>
        </w:rPr>
        <w:t xml:space="preserve"> highlight that the estimated number of patients likely to be tested in practice </w:t>
      </w:r>
      <w:r w:rsidR="0090646F">
        <w:rPr>
          <w:lang w:eastAsia="zh-CN"/>
        </w:rPr>
        <w:t>could</w:t>
      </w:r>
      <w:r w:rsidR="0090646F">
        <w:rPr>
          <w:rFonts w:hint="eastAsia"/>
          <w:lang w:eastAsia="zh-CN"/>
        </w:rPr>
        <w:t xml:space="preserve"> be significantly below the incidence rate. According to the application, </w:t>
      </w:r>
      <w:r w:rsidR="0090646F">
        <w:rPr>
          <w:lang w:eastAsia="zh-CN"/>
        </w:rPr>
        <w:t xml:space="preserve">an uptake of </w:t>
      </w:r>
      <w:r w:rsidR="0090646F">
        <w:rPr>
          <w:rFonts w:hint="eastAsia"/>
          <w:lang w:eastAsia="zh-CN"/>
        </w:rPr>
        <w:t>60% in year 1 is likely to overestimate short-term utilisation</w:t>
      </w:r>
      <w:r w:rsidR="0090646F">
        <w:rPr>
          <w:lang w:eastAsia="zh-CN"/>
        </w:rPr>
        <w:t xml:space="preserve"> as there are currently only a limited number of specialist centres with experience in genomic testing in patients with CUP</w:t>
      </w:r>
      <w:r w:rsidR="0090646F">
        <w:rPr>
          <w:rFonts w:hint="eastAsia"/>
          <w:lang w:eastAsia="zh-CN"/>
        </w:rPr>
        <w:t>.</w:t>
      </w:r>
    </w:p>
    <w:p w14:paraId="609AED44" w14:textId="7A81E9ED" w:rsidR="003D3E86" w:rsidRDefault="00977A0F" w:rsidP="00AB77EF">
      <w:pPr>
        <w:rPr>
          <w:lang w:eastAsia="zh-CN"/>
        </w:rPr>
      </w:pPr>
      <w:r>
        <w:rPr>
          <w:rFonts w:hint="eastAsia"/>
          <w:lang w:eastAsia="zh-CN"/>
        </w:rPr>
        <w:t xml:space="preserve">It is estimated </w:t>
      </w:r>
      <w:r w:rsidR="000B0BB9">
        <w:rPr>
          <w:rFonts w:hint="eastAsia"/>
          <w:lang w:eastAsia="zh-CN"/>
        </w:rPr>
        <w:t xml:space="preserve">that </w:t>
      </w:r>
      <w:r w:rsidR="002358CC">
        <w:rPr>
          <w:rFonts w:hint="eastAsia"/>
          <w:lang w:eastAsia="zh-CN"/>
        </w:rPr>
        <w:t>1</w:t>
      </w:r>
      <w:r w:rsidR="00CD6D4E">
        <w:rPr>
          <w:lang w:eastAsia="zh-CN"/>
        </w:rPr>
        <w:t>,</w:t>
      </w:r>
      <w:r w:rsidR="002358CC">
        <w:rPr>
          <w:rFonts w:hint="eastAsia"/>
          <w:lang w:eastAsia="zh-CN"/>
        </w:rPr>
        <w:t>580</w:t>
      </w:r>
      <w:r w:rsidR="000B0BB9">
        <w:rPr>
          <w:rFonts w:hint="eastAsia"/>
          <w:lang w:eastAsia="zh-CN"/>
        </w:rPr>
        <w:t xml:space="preserve"> patients will utilise </w:t>
      </w:r>
      <w:r w:rsidR="00B433AF">
        <w:rPr>
          <w:lang w:eastAsia="zh-CN"/>
        </w:rPr>
        <w:t xml:space="preserve">the </w:t>
      </w:r>
      <w:r w:rsidR="000B0BB9">
        <w:rPr>
          <w:rFonts w:hint="eastAsia"/>
          <w:lang w:eastAsia="zh-CN"/>
        </w:rPr>
        <w:t>proposed genomic test</w:t>
      </w:r>
      <w:r w:rsidR="00B433AF">
        <w:rPr>
          <w:lang w:eastAsia="zh-CN"/>
        </w:rPr>
        <w:t>s</w:t>
      </w:r>
      <w:r w:rsidR="000B0BB9">
        <w:rPr>
          <w:rFonts w:hint="eastAsia"/>
          <w:lang w:eastAsia="zh-CN"/>
        </w:rPr>
        <w:t xml:space="preserve"> </w:t>
      </w:r>
      <w:r w:rsidR="00777066">
        <w:rPr>
          <w:lang w:eastAsia="zh-CN"/>
        </w:rPr>
        <w:t xml:space="preserve">in </w:t>
      </w:r>
      <w:r w:rsidR="0062078E">
        <w:rPr>
          <w:rFonts w:hint="eastAsia"/>
          <w:lang w:eastAsia="zh-CN"/>
        </w:rPr>
        <w:t>the first year</w:t>
      </w:r>
      <w:r w:rsidR="00345150">
        <w:rPr>
          <w:lang w:eastAsia="zh-CN"/>
        </w:rPr>
        <w:t xml:space="preserve"> </w:t>
      </w:r>
      <w:r w:rsidR="00B320A9">
        <w:rPr>
          <w:lang w:eastAsia="zh-CN"/>
        </w:rPr>
        <w:t>(</w:t>
      </w:r>
      <w:r w:rsidR="00C81718">
        <w:rPr>
          <w:rFonts w:hint="eastAsia"/>
          <w:lang w:eastAsia="zh-CN"/>
        </w:rPr>
        <w:t xml:space="preserve">based on the </w:t>
      </w:r>
      <w:r w:rsidR="00453003">
        <w:rPr>
          <w:rFonts w:hint="eastAsia"/>
          <w:lang w:eastAsia="zh-CN"/>
        </w:rPr>
        <w:t>uptake rate</w:t>
      </w:r>
      <w:r w:rsidR="0090646F">
        <w:rPr>
          <w:lang w:eastAsia="zh-CN"/>
        </w:rPr>
        <w:t xml:space="preserve"> estimated in the application</w:t>
      </w:r>
      <w:r w:rsidR="00B320A9">
        <w:rPr>
          <w:lang w:eastAsia="zh-CN"/>
        </w:rPr>
        <w:t>)</w:t>
      </w:r>
      <w:r w:rsidR="00796D28">
        <w:rPr>
          <w:lang w:eastAsia="zh-CN"/>
        </w:rPr>
        <w:t xml:space="preserve">, with </w:t>
      </w:r>
      <w:r w:rsidR="00A470F8">
        <w:rPr>
          <w:rFonts w:hint="eastAsia"/>
          <w:lang w:eastAsia="zh-CN"/>
        </w:rPr>
        <w:t>the cost</w:t>
      </w:r>
      <w:r w:rsidR="00FC3A2D">
        <w:rPr>
          <w:rFonts w:hint="eastAsia"/>
          <w:lang w:eastAsia="zh-CN"/>
        </w:rPr>
        <w:t xml:space="preserve"> of testing rang</w:t>
      </w:r>
      <w:r w:rsidR="00796D28">
        <w:rPr>
          <w:lang w:eastAsia="zh-CN"/>
        </w:rPr>
        <w:t>ing</w:t>
      </w:r>
      <w:r w:rsidR="00FC3A2D">
        <w:rPr>
          <w:rFonts w:hint="eastAsia"/>
          <w:lang w:eastAsia="zh-CN"/>
        </w:rPr>
        <w:t xml:space="preserve"> from </w:t>
      </w:r>
      <w:r w:rsidR="00797158">
        <w:rPr>
          <w:lang w:eastAsia="zh-CN"/>
        </w:rPr>
        <w:t xml:space="preserve">approximately </w:t>
      </w:r>
      <w:r w:rsidR="00FC3A2D">
        <w:rPr>
          <w:rFonts w:hint="eastAsia"/>
          <w:lang w:eastAsia="zh-CN"/>
        </w:rPr>
        <w:t>$5,214,000 to $</w:t>
      </w:r>
      <w:r w:rsidR="00961798">
        <w:rPr>
          <w:rFonts w:hint="eastAsia"/>
          <w:lang w:eastAsia="zh-CN"/>
        </w:rPr>
        <w:t>8,690,000.</w:t>
      </w:r>
    </w:p>
    <w:p w14:paraId="45DA20E1" w14:textId="1390D679" w:rsidR="00BE0BE4" w:rsidRPr="004F7D30" w:rsidRDefault="00BE0BE4" w:rsidP="00896F63">
      <w:pPr>
        <w:rPr>
          <w:rFonts w:cstheme="minorHAnsi"/>
          <w:i/>
          <w:iCs/>
        </w:rPr>
      </w:pPr>
      <w:r w:rsidRPr="00896F63">
        <w:rPr>
          <w:i/>
          <w:iCs/>
        </w:rPr>
        <w:t xml:space="preserve">PASC considered that </w:t>
      </w:r>
      <w:r w:rsidR="0063614F" w:rsidRPr="00896F63">
        <w:rPr>
          <w:i/>
          <w:iCs/>
        </w:rPr>
        <w:t>ct</w:t>
      </w:r>
      <w:r w:rsidRPr="00896F63">
        <w:rPr>
          <w:i/>
          <w:iCs/>
        </w:rPr>
        <w:t xml:space="preserve">DNA should be excluded from item AAAAA. PASC noted that the frequency restriction is broadly consistent with other similar items (MBS 73445, genetic testing in haematological malignancy of myeloid origin). In the pre-PASC response, the applicant stated that some patients may require more than one test </w:t>
      </w:r>
      <w:r w:rsidR="005C0410">
        <w:rPr>
          <w:i/>
          <w:iCs/>
        </w:rPr>
        <w:t>per</w:t>
      </w:r>
      <w:r w:rsidRPr="004F7D30">
        <w:rPr>
          <w:i/>
          <w:iCs/>
        </w:rPr>
        <w:t xml:space="preserve"> lifetime, particularly where there is evidence of a second primary CUP. The </w:t>
      </w:r>
      <w:r w:rsidR="00914286">
        <w:rPr>
          <w:i/>
          <w:iCs/>
        </w:rPr>
        <w:t>d</w:t>
      </w:r>
      <w:r w:rsidR="00914286" w:rsidRPr="004F7D30">
        <w:rPr>
          <w:i/>
          <w:iCs/>
        </w:rPr>
        <w:t xml:space="preserve">epartment </w:t>
      </w:r>
      <w:r w:rsidRPr="004F7D30">
        <w:rPr>
          <w:i/>
          <w:iCs/>
        </w:rPr>
        <w:t>confirmed that such testing would be considered a new diagnostic episode not a repeat test. The applic</w:t>
      </w:r>
      <w:r w:rsidR="002C2EFA">
        <w:rPr>
          <w:i/>
          <w:iCs/>
        </w:rPr>
        <w:t xml:space="preserve">ant </w:t>
      </w:r>
      <w:r w:rsidRPr="004F7D30">
        <w:rPr>
          <w:i/>
          <w:iCs/>
        </w:rPr>
        <w:t>further noted that, in practice, the likelihood of claiming more than one test per patient is low due to the poor median survival of patients with CUP.</w:t>
      </w:r>
      <w:r w:rsidRPr="00896F63">
        <w:rPr>
          <w:rFonts w:cstheme="minorHAnsi"/>
          <w:i/>
          <w:iCs/>
        </w:rPr>
        <w:t xml:space="preserve"> PASC considered that the explanatory notes of the </w:t>
      </w:r>
      <w:r w:rsidR="00C83ED7" w:rsidRPr="00C83ED7">
        <w:rPr>
          <w:rFonts w:cstheme="minorHAnsi"/>
          <w:i/>
          <w:iCs/>
        </w:rPr>
        <w:t xml:space="preserve">AAAAA MBS item descriptor </w:t>
      </w:r>
      <w:r w:rsidRPr="00896F63">
        <w:rPr>
          <w:rFonts w:cstheme="minorHAnsi"/>
          <w:i/>
          <w:iCs/>
        </w:rPr>
        <w:t>should describe the nature of the prediction algorithm and any reporting standards for TOO diagnosis.</w:t>
      </w:r>
      <w:r w:rsidR="00CD591D">
        <w:rPr>
          <w:rFonts w:cstheme="minorHAnsi"/>
          <w:i/>
          <w:iCs/>
        </w:rPr>
        <w:t xml:space="preserve"> </w:t>
      </w:r>
      <w:r w:rsidR="00AA7F70" w:rsidRPr="00AA7F70">
        <w:rPr>
          <w:rFonts w:cstheme="minorHAnsi"/>
          <w:i/>
          <w:iCs/>
        </w:rPr>
        <w:t>Further to this</w:t>
      </w:r>
      <w:r w:rsidR="00F01939">
        <w:rPr>
          <w:rFonts w:cstheme="minorHAnsi"/>
          <w:i/>
          <w:iCs/>
        </w:rPr>
        <w:t>,</w:t>
      </w:r>
      <w:r w:rsidR="00AA7F70" w:rsidRPr="00AA7F70">
        <w:rPr>
          <w:rFonts w:cstheme="minorHAnsi"/>
          <w:i/>
          <w:iCs/>
        </w:rPr>
        <w:t xml:space="preserve"> PASC advised that wording should be agnostic of any specific TOO prediction algorithm, to future-proof the MBS item for any novel validated algorithms. </w:t>
      </w:r>
      <w:r w:rsidRPr="00896F63">
        <w:rPr>
          <w:rFonts w:cstheme="minorHAnsi"/>
          <w:i/>
          <w:iCs/>
        </w:rPr>
        <w:t>PASC noted from the applicant that similar algorithms for TOO diagnosis are being developed for CGP and considered that this should be included in the explanatory note for future</w:t>
      </w:r>
      <w:r w:rsidR="00A52D98">
        <w:rPr>
          <w:rFonts w:cstheme="minorHAnsi"/>
          <w:i/>
          <w:iCs/>
        </w:rPr>
        <w:t>-</w:t>
      </w:r>
      <w:r w:rsidRPr="004F7D30">
        <w:rPr>
          <w:rFonts w:cstheme="minorHAnsi"/>
          <w:i/>
          <w:iCs/>
        </w:rPr>
        <w:t>proofing.</w:t>
      </w:r>
      <w:r w:rsidR="00FA6AAD">
        <w:rPr>
          <w:rFonts w:cstheme="minorHAnsi"/>
          <w:i/>
          <w:iCs/>
        </w:rPr>
        <w:t xml:space="preserve"> </w:t>
      </w:r>
      <w:r w:rsidRPr="004F7D30">
        <w:rPr>
          <w:rFonts w:cstheme="minorHAnsi"/>
          <w:i/>
          <w:iCs/>
        </w:rPr>
        <w:t xml:space="preserve">PASC considered that the explanatory note of item BBBBB should </w:t>
      </w:r>
      <w:r w:rsidR="003038C5">
        <w:rPr>
          <w:rFonts w:cstheme="minorHAnsi"/>
          <w:i/>
          <w:iCs/>
        </w:rPr>
        <w:t>also</w:t>
      </w:r>
      <w:r w:rsidRPr="004F7D30">
        <w:rPr>
          <w:rFonts w:cstheme="minorHAnsi"/>
          <w:i/>
          <w:iCs/>
        </w:rPr>
        <w:t xml:space="preserve"> specify the minimum standards for the comprehensive gene panel, for example</w:t>
      </w:r>
      <w:r w:rsidR="004A234C">
        <w:rPr>
          <w:rFonts w:cstheme="minorHAnsi"/>
          <w:i/>
          <w:iCs/>
        </w:rPr>
        <w:t>,</w:t>
      </w:r>
      <w:r w:rsidRPr="004F7D30">
        <w:rPr>
          <w:rFonts w:cstheme="minorHAnsi"/>
          <w:i/>
          <w:iCs/>
        </w:rPr>
        <w:t xml:space="preserve"> including the gene panel size (e.g. &gt;500) and the use of both DNA and RNA to ensure effective TOO diagnostic yields. </w:t>
      </w:r>
    </w:p>
    <w:p w14:paraId="5C2C25D0" w14:textId="4C98957A" w:rsidR="00BE0BE4" w:rsidRPr="004F7D30" w:rsidRDefault="3566C29F" w:rsidP="53FB82BC">
      <w:pPr>
        <w:rPr>
          <w:rFonts w:cstheme="minorBidi"/>
          <w:i/>
          <w:iCs/>
        </w:rPr>
      </w:pPr>
      <w:r w:rsidRPr="53FB82BC">
        <w:rPr>
          <w:rFonts w:cstheme="minorBidi"/>
          <w:i/>
          <w:iCs/>
        </w:rPr>
        <w:t>PASC considered that the items should be restricted to patients with a life</w:t>
      </w:r>
      <w:r w:rsidR="03BB43B0" w:rsidRPr="53FB82BC">
        <w:rPr>
          <w:rFonts w:cstheme="minorBidi"/>
          <w:i/>
          <w:iCs/>
        </w:rPr>
        <w:t xml:space="preserve"> </w:t>
      </w:r>
      <w:r w:rsidRPr="53FB82BC">
        <w:rPr>
          <w:rFonts w:cstheme="minorBidi"/>
          <w:i/>
          <w:iCs/>
        </w:rPr>
        <w:t xml:space="preserve">expectancy ≥12 weeks (in alignment with the CUPSICO trial) and an ECOG </w:t>
      </w:r>
      <w:r w:rsidR="24F0AD18" w:rsidRPr="53FB82BC">
        <w:rPr>
          <w:rFonts w:eastAsia="SimSun"/>
          <w:i/>
          <w:iCs/>
          <w:lang w:eastAsia="zh-CN"/>
        </w:rPr>
        <w:t>performance status</w:t>
      </w:r>
      <w:r w:rsidRPr="53FB82BC">
        <w:rPr>
          <w:rFonts w:cstheme="minorBidi"/>
          <w:i/>
          <w:iCs/>
        </w:rPr>
        <w:t xml:space="preserve"> of 0–1 (in alignment with the CUPISCO trial and the majority of patients in the SUPER studies). </w:t>
      </w:r>
      <w:r w:rsidR="1F7BAFF3" w:rsidRPr="53FB82BC">
        <w:rPr>
          <w:rFonts w:asciiTheme="minorHAnsi" w:hAnsiTheme="minorHAnsi" w:cstheme="minorBidi"/>
          <w:i/>
          <w:iCs/>
        </w:rPr>
        <w:t xml:space="preserve">PASC advised for this information to be included in the </w:t>
      </w:r>
      <w:r w:rsidR="00274165">
        <w:rPr>
          <w:rFonts w:asciiTheme="minorHAnsi" w:hAnsiTheme="minorHAnsi" w:cstheme="minorBidi"/>
          <w:i/>
          <w:iCs/>
        </w:rPr>
        <w:t>explanatory note</w:t>
      </w:r>
      <w:r w:rsidR="00B241F8">
        <w:rPr>
          <w:rFonts w:asciiTheme="minorHAnsi" w:hAnsiTheme="minorHAnsi" w:cstheme="minorBidi"/>
          <w:i/>
          <w:iCs/>
        </w:rPr>
        <w:t xml:space="preserve"> of the items</w:t>
      </w:r>
      <w:r w:rsidR="1F7BAFF3" w:rsidRPr="53FB82BC">
        <w:rPr>
          <w:rFonts w:asciiTheme="minorHAnsi" w:hAnsiTheme="minorHAnsi" w:cstheme="minorBidi"/>
          <w:i/>
          <w:iCs/>
        </w:rPr>
        <w:t>.</w:t>
      </w:r>
    </w:p>
    <w:p w14:paraId="24B380BE" w14:textId="40DD2F22" w:rsidR="00BE0BE4" w:rsidRPr="00896F63" w:rsidRDefault="00BE0BE4" w:rsidP="5449AB29">
      <w:pPr>
        <w:rPr>
          <w:i/>
          <w:iCs/>
        </w:rPr>
      </w:pPr>
      <w:r w:rsidRPr="5449AB29">
        <w:rPr>
          <w:i/>
          <w:iCs/>
        </w:rPr>
        <w:t xml:space="preserve">PASC noted that the application proposed </w:t>
      </w:r>
      <w:r w:rsidR="00A055E3" w:rsidRPr="5449AB29">
        <w:rPr>
          <w:i/>
          <w:iCs/>
        </w:rPr>
        <w:t xml:space="preserve">that </w:t>
      </w:r>
      <w:r w:rsidRPr="5449AB29">
        <w:rPr>
          <w:i/>
          <w:iCs/>
        </w:rPr>
        <w:t xml:space="preserve">items AAAAA and BBBBB be requested by a specialist, consultant physician or pathologist, in effect making both items pathologist-determinable. The applicant considered that making the tests pathologist-determinable </w:t>
      </w:r>
      <w:r w:rsidR="006B6EE1" w:rsidRPr="5449AB29">
        <w:rPr>
          <w:i/>
          <w:iCs/>
        </w:rPr>
        <w:t>would</w:t>
      </w:r>
      <w:r w:rsidRPr="5449AB29">
        <w:rPr>
          <w:i/>
          <w:iCs/>
        </w:rPr>
        <w:t xml:space="preserve"> allow the tests to be performed without delay. PASC queried the appropriateness of </w:t>
      </w:r>
      <w:r w:rsidR="002F27D6" w:rsidRPr="5449AB29">
        <w:rPr>
          <w:i/>
          <w:iCs/>
        </w:rPr>
        <w:t xml:space="preserve">making </w:t>
      </w:r>
      <w:r w:rsidRPr="5449AB29">
        <w:rPr>
          <w:i/>
          <w:iCs/>
        </w:rPr>
        <w:t>the items pathologist</w:t>
      </w:r>
      <w:r w:rsidR="002F27D6" w:rsidRPr="5449AB29">
        <w:rPr>
          <w:i/>
          <w:iCs/>
        </w:rPr>
        <w:t>-</w:t>
      </w:r>
      <w:r w:rsidRPr="5449AB29">
        <w:rPr>
          <w:i/>
          <w:iCs/>
        </w:rPr>
        <w:t>determinable</w:t>
      </w:r>
      <w:r w:rsidR="00DC4A17" w:rsidRPr="5449AB29">
        <w:rPr>
          <w:i/>
          <w:iCs/>
        </w:rPr>
        <w:t>,</w:t>
      </w:r>
      <w:r w:rsidRPr="5449AB29">
        <w:rPr>
          <w:i/>
          <w:iCs/>
        </w:rPr>
        <w:t xml:space="preserve"> given that the testing identifies hereditary cancer predisposition in a proportion of patients. PASC noted that the ‘triggering’ or preceding service to allow </w:t>
      </w:r>
      <w:r w:rsidR="002139EE" w:rsidRPr="5449AB29">
        <w:rPr>
          <w:i/>
          <w:iCs/>
        </w:rPr>
        <w:t xml:space="preserve">the </w:t>
      </w:r>
      <w:r w:rsidRPr="5449AB29">
        <w:rPr>
          <w:i/>
          <w:iCs/>
        </w:rPr>
        <w:t xml:space="preserve">pathologist to perform this test without a request form from the treating practitioner is unclear. PASC noted </w:t>
      </w:r>
      <w:r w:rsidR="003A23D0" w:rsidRPr="5449AB29">
        <w:rPr>
          <w:i/>
          <w:iCs/>
        </w:rPr>
        <w:t>department</w:t>
      </w:r>
      <w:r w:rsidRPr="5449AB29">
        <w:rPr>
          <w:i/>
          <w:iCs/>
        </w:rPr>
        <w:t xml:space="preserve"> advice that a ‘triggering’ service </w:t>
      </w:r>
      <w:r w:rsidR="009F5E36" w:rsidRPr="5449AB29">
        <w:rPr>
          <w:i/>
          <w:iCs/>
        </w:rPr>
        <w:t>must</w:t>
      </w:r>
      <w:r w:rsidRPr="5449AB29">
        <w:rPr>
          <w:i/>
          <w:iCs/>
        </w:rPr>
        <w:t xml:space="preserve"> be specified</w:t>
      </w:r>
      <w:r w:rsidRPr="5449AB29" w:rsidDel="00BE0BE4">
        <w:rPr>
          <w:i/>
          <w:iCs/>
        </w:rPr>
        <w:t xml:space="preserve"> in the legislation</w:t>
      </w:r>
      <w:r w:rsidRPr="5449AB29">
        <w:rPr>
          <w:i/>
          <w:iCs/>
        </w:rPr>
        <w:t xml:space="preserve"> for</w:t>
      </w:r>
      <w:r w:rsidR="001D6464">
        <w:rPr>
          <w:i/>
          <w:iCs/>
        </w:rPr>
        <w:t xml:space="preserve"> the </w:t>
      </w:r>
      <w:r w:rsidRPr="5449AB29">
        <w:rPr>
          <w:i/>
          <w:iCs/>
        </w:rPr>
        <w:t xml:space="preserve">item to be implementable. </w:t>
      </w:r>
      <w:r w:rsidR="008467A3" w:rsidRPr="5449AB29">
        <w:rPr>
          <w:i/>
          <w:iCs/>
        </w:rPr>
        <w:t xml:space="preserve">Post-PASC meeting, PASC considered the legislative need for a request to arise from a treating practitioner and advised against the proposed service being pathologist-determinable, since the ‘triggering’ or preceding service to allow a pathologist to perform the test without a request form from the treating practitioner would be unclear and poorly defined. </w:t>
      </w:r>
    </w:p>
    <w:p w14:paraId="25A96598" w14:textId="4A270055" w:rsidR="00BE0BE4" w:rsidRPr="004F7D30" w:rsidRDefault="00BE0BE4" w:rsidP="00D86483">
      <w:pPr>
        <w:rPr>
          <w:rFonts w:cstheme="minorHAnsi"/>
          <w:i/>
          <w:iCs/>
        </w:rPr>
      </w:pPr>
      <w:r w:rsidRPr="00896F63">
        <w:rPr>
          <w:rFonts w:cstheme="minorHAnsi"/>
          <w:i/>
          <w:iCs/>
        </w:rPr>
        <w:t xml:space="preserve">PASC noted the additional item descriptor </w:t>
      </w:r>
      <w:r w:rsidR="00376B23" w:rsidRPr="00825D1A">
        <w:rPr>
          <w:rFonts w:cstheme="minorHAnsi"/>
          <w:i/>
          <w:iCs/>
        </w:rPr>
        <w:t xml:space="preserve">proposed by the </w:t>
      </w:r>
      <w:r w:rsidR="00E13F5E">
        <w:rPr>
          <w:rFonts w:cstheme="minorHAnsi"/>
          <w:i/>
          <w:iCs/>
        </w:rPr>
        <w:t>d</w:t>
      </w:r>
      <w:r w:rsidR="00E13F5E" w:rsidRPr="00825D1A">
        <w:rPr>
          <w:rFonts w:cstheme="minorHAnsi"/>
          <w:i/>
          <w:iCs/>
        </w:rPr>
        <w:t>epartment</w:t>
      </w:r>
      <w:r w:rsidR="00E13F5E" w:rsidRPr="00376B23">
        <w:rPr>
          <w:rFonts w:cstheme="minorHAnsi"/>
          <w:i/>
          <w:iCs/>
        </w:rPr>
        <w:t xml:space="preserve"> </w:t>
      </w:r>
      <w:r w:rsidRPr="004F7D30">
        <w:rPr>
          <w:rFonts w:cstheme="minorHAnsi"/>
          <w:i/>
          <w:iCs/>
        </w:rPr>
        <w:t xml:space="preserve">for cascade testing for germline genetic variants, worded to be consistent with other cascade testing available </w:t>
      </w:r>
      <w:r w:rsidR="00376B23">
        <w:rPr>
          <w:rFonts w:cstheme="minorHAnsi"/>
          <w:i/>
          <w:iCs/>
        </w:rPr>
        <w:t>via</w:t>
      </w:r>
      <w:r w:rsidRPr="004F7D30">
        <w:rPr>
          <w:rFonts w:cstheme="minorHAnsi"/>
          <w:i/>
          <w:iCs/>
        </w:rPr>
        <w:t xml:space="preserve"> the MBS (items 73296 </w:t>
      </w:r>
      <w:r w:rsidR="007E47B0">
        <w:rPr>
          <w:rFonts w:cstheme="minorHAnsi"/>
          <w:i/>
          <w:iCs/>
        </w:rPr>
        <w:lastRenderedPageBreak/>
        <w:t>and</w:t>
      </w:r>
      <w:r w:rsidRPr="004F7D30">
        <w:rPr>
          <w:rFonts w:cstheme="minorHAnsi"/>
          <w:i/>
          <w:iCs/>
        </w:rPr>
        <w:t xml:space="preserve"> 73297: Characterising germline gene variants in breast, ovarian, fallopian tube or primary peritoneal cancer).</w:t>
      </w:r>
    </w:p>
    <w:p w14:paraId="3F2CEDC9" w14:textId="224BDC84" w:rsidR="00BE0BE4" w:rsidRDefault="3566C29F" w:rsidP="53FB82BC">
      <w:pPr>
        <w:rPr>
          <w:rFonts w:cstheme="minorBidi"/>
          <w:i/>
          <w:iCs/>
        </w:rPr>
      </w:pPr>
      <w:r w:rsidRPr="53FB82BC">
        <w:rPr>
          <w:rFonts w:cstheme="minorBidi"/>
          <w:i/>
          <w:iCs/>
        </w:rPr>
        <w:t xml:space="preserve">PASC discussed the proposed item fees and cost inputs. PASC noted advice from the </w:t>
      </w:r>
      <w:r w:rsidR="7A2E3197" w:rsidRPr="53FB82BC">
        <w:rPr>
          <w:rFonts w:cstheme="minorBidi"/>
          <w:i/>
          <w:iCs/>
        </w:rPr>
        <w:t xml:space="preserve">department </w:t>
      </w:r>
      <w:r w:rsidRPr="53FB82BC">
        <w:rPr>
          <w:rFonts w:cstheme="minorBidi"/>
          <w:i/>
          <w:iCs/>
        </w:rPr>
        <w:t>that some components</w:t>
      </w:r>
      <w:r w:rsidR="24601E92" w:rsidRPr="53FB82BC">
        <w:rPr>
          <w:rFonts w:cstheme="minorBidi"/>
          <w:i/>
          <w:iCs/>
        </w:rPr>
        <w:t>,</w:t>
      </w:r>
      <w:r w:rsidRPr="53FB82BC">
        <w:rPr>
          <w:rFonts w:cstheme="minorBidi"/>
          <w:i/>
          <w:iCs/>
        </w:rPr>
        <w:t xml:space="preserve"> such as sample preparation</w:t>
      </w:r>
      <w:r w:rsidR="24601E92" w:rsidRPr="53FB82BC">
        <w:rPr>
          <w:rFonts w:cstheme="minorBidi"/>
          <w:i/>
          <w:iCs/>
        </w:rPr>
        <w:t>,</w:t>
      </w:r>
      <w:r w:rsidRPr="53FB82BC">
        <w:rPr>
          <w:rFonts w:cstheme="minorBidi"/>
          <w:i/>
          <w:iCs/>
        </w:rPr>
        <w:t xml:space="preserve"> </w:t>
      </w:r>
      <w:r w:rsidR="7AD1DE3B" w:rsidRPr="53FB82BC">
        <w:rPr>
          <w:rFonts w:cstheme="minorBidi"/>
          <w:i/>
          <w:iCs/>
        </w:rPr>
        <w:t>are</w:t>
      </w:r>
      <w:r w:rsidRPr="53FB82BC">
        <w:rPr>
          <w:rFonts w:cstheme="minorBidi"/>
          <w:i/>
          <w:iCs/>
        </w:rPr>
        <w:t xml:space="preserve"> already  partially funded under other existing MBS items</w:t>
      </w:r>
      <w:r w:rsidR="1700B47C" w:rsidRPr="53FB82BC">
        <w:rPr>
          <w:rFonts w:cstheme="minorBidi"/>
          <w:i/>
          <w:iCs/>
        </w:rPr>
        <w:t xml:space="preserve"> (e.g.</w:t>
      </w:r>
      <w:r w:rsidRPr="53FB82BC">
        <w:rPr>
          <w:rFonts w:cstheme="minorBidi"/>
          <w:i/>
          <w:iCs/>
        </w:rPr>
        <w:t xml:space="preserve"> various examination of tissue pathology items under MBS items 72813</w:t>
      </w:r>
      <w:r w:rsidR="4216AD1D" w:rsidRPr="53FB82BC">
        <w:rPr>
          <w:rFonts w:cstheme="minorBidi"/>
          <w:i/>
          <w:iCs/>
        </w:rPr>
        <w:t>–</w:t>
      </w:r>
      <w:r w:rsidRPr="53FB82BC">
        <w:rPr>
          <w:rFonts w:cstheme="minorBidi"/>
          <w:i/>
          <w:iCs/>
        </w:rPr>
        <w:t>72838</w:t>
      </w:r>
      <w:r w:rsidR="62F48388" w:rsidRPr="53FB82BC">
        <w:rPr>
          <w:rFonts w:cstheme="minorBidi"/>
          <w:i/>
          <w:iCs/>
        </w:rPr>
        <w:t>)</w:t>
      </w:r>
      <w:r w:rsidRPr="53FB82BC">
        <w:rPr>
          <w:rFonts w:cstheme="minorBidi"/>
          <w:i/>
          <w:iCs/>
        </w:rPr>
        <w:t xml:space="preserve">. Furthermore, PASC noted that clinical interpretation and reporting is partially funded by existing multidisciplinary items (MBS items 243/244/871/872). PASC noted </w:t>
      </w:r>
      <w:r w:rsidR="7A2E3197" w:rsidRPr="53FB82BC">
        <w:rPr>
          <w:rFonts w:cstheme="minorBidi"/>
          <w:i/>
          <w:iCs/>
        </w:rPr>
        <w:t>departmental</w:t>
      </w:r>
      <w:r w:rsidRPr="53FB82BC">
        <w:rPr>
          <w:rFonts w:cstheme="minorBidi"/>
          <w:i/>
          <w:iCs/>
        </w:rPr>
        <w:t xml:space="preserve"> advice that data storage and compliance cannot be funded </w:t>
      </w:r>
      <w:r w:rsidR="703E07E1" w:rsidRPr="53FB82BC">
        <w:rPr>
          <w:rFonts w:cstheme="minorBidi"/>
          <w:i/>
          <w:iCs/>
        </w:rPr>
        <w:t>by</w:t>
      </w:r>
      <w:r w:rsidRPr="53FB82BC">
        <w:rPr>
          <w:rFonts w:cstheme="minorBidi"/>
          <w:i/>
          <w:iCs/>
        </w:rPr>
        <w:t xml:space="preserve"> the MBS as these are costs for infrastructure</w:t>
      </w:r>
      <w:r w:rsidR="697D8375" w:rsidRPr="53FB82BC">
        <w:rPr>
          <w:rFonts w:cstheme="minorBidi"/>
          <w:i/>
          <w:iCs/>
        </w:rPr>
        <w:t>,</w:t>
      </w:r>
      <w:r w:rsidRPr="53FB82BC">
        <w:rPr>
          <w:rFonts w:cstheme="minorBidi"/>
          <w:i/>
          <w:iCs/>
        </w:rPr>
        <w:t xml:space="preserve"> not directly for the professional service funded under the MBS. PASC noted that similar WGS tests currently available </w:t>
      </w:r>
      <w:r w:rsidR="703E07E1" w:rsidRPr="53FB82BC">
        <w:rPr>
          <w:rFonts w:cstheme="minorBidi"/>
          <w:i/>
          <w:iCs/>
        </w:rPr>
        <w:t xml:space="preserve">via </w:t>
      </w:r>
      <w:r w:rsidRPr="53FB82BC">
        <w:rPr>
          <w:rFonts w:cstheme="minorBidi"/>
          <w:i/>
          <w:iCs/>
        </w:rPr>
        <w:t>the MBS were at a lower cost (e.g. $2,900</w:t>
      </w:r>
      <w:r w:rsidR="7A244079" w:rsidRPr="53FB82BC">
        <w:rPr>
          <w:rFonts w:cstheme="minorBidi"/>
          <w:i/>
          <w:iCs/>
        </w:rPr>
        <w:t>–</w:t>
      </w:r>
      <w:r w:rsidRPr="53FB82BC">
        <w:rPr>
          <w:rFonts w:cstheme="minorBidi"/>
          <w:i/>
          <w:iCs/>
        </w:rPr>
        <w:t>3,300 for MBS 73457, 73359). The applicant stated that compared to WGS, WGTS also sequences RNA, introducing an additional level of complexity in the interpretation of the test result from a bioinformatic</w:t>
      </w:r>
      <w:r w:rsidR="753A624E" w:rsidRPr="53FB82BC">
        <w:rPr>
          <w:rFonts w:cstheme="minorBidi"/>
          <w:i/>
          <w:iCs/>
        </w:rPr>
        <w:t>s</w:t>
      </w:r>
      <w:r w:rsidRPr="53FB82BC">
        <w:rPr>
          <w:rFonts w:cstheme="minorBidi"/>
          <w:i/>
          <w:iCs/>
        </w:rPr>
        <w:t xml:space="preserve"> perspective. </w:t>
      </w:r>
      <w:r w:rsidR="2F713A22" w:rsidRPr="53FB82BC">
        <w:rPr>
          <w:rFonts w:cstheme="minorBidi"/>
          <w:i/>
          <w:iCs/>
        </w:rPr>
        <w:t xml:space="preserve">At the time of consideration, </w:t>
      </w:r>
      <w:r w:rsidRPr="53FB82BC">
        <w:rPr>
          <w:rFonts w:cstheme="minorBidi"/>
          <w:i/>
          <w:iCs/>
        </w:rPr>
        <w:t xml:space="preserve">PASC noted that CGP was available at a lower cost </w:t>
      </w:r>
      <w:r w:rsidR="21DF07C7" w:rsidRPr="53FB82BC">
        <w:rPr>
          <w:rFonts w:cstheme="minorBidi"/>
          <w:i/>
          <w:iCs/>
        </w:rPr>
        <w:t>via</w:t>
      </w:r>
      <w:r w:rsidRPr="53FB82BC">
        <w:rPr>
          <w:rFonts w:cstheme="minorBidi"/>
          <w:i/>
          <w:iCs/>
        </w:rPr>
        <w:t xml:space="preserve"> a commercial provider in Australia (LifeStrands</w:t>
      </w:r>
      <w:r w:rsidR="00BE0BE4" w:rsidRPr="53FB82BC">
        <w:rPr>
          <w:rStyle w:val="FootnoteReference"/>
          <w:rFonts w:asciiTheme="minorHAnsi" w:hAnsiTheme="minorHAnsi" w:cstheme="minorBidi"/>
          <w:i/>
          <w:iCs/>
        </w:rPr>
        <w:footnoteReference w:id="2"/>
      </w:r>
      <w:r w:rsidRPr="53FB82BC">
        <w:rPr>
          <w:rFonts w:cstheme="minorBidi"/>
          <w:i/>
          <w:iCs/>
        </w:rPr>
        <w:t xml:space="preserve">, $2,300 for CGP assay). PASC requested the applicant </w:t>
      </w:r>
      <w:r w:rsidR="51FF7C98" w:rsidRPr="53FB82BC">
        <w:rPr>
          <w:rFonts w:cstheme="minorBidi"/>
          <w:i/>
          <w:iCs/>
        </w:rPr>
        <w:t xml:space="preserve">to </w:t>
      </w:r>
      <w:r w:rsidRPr="53FB82BC">
        <w:rPr>
          <w:rFonts w:cstheme="minorBidi"/>
          <w:i/>
          <w:iCs/>
        </w:rPr>
        <w:t>provide further supporting information and justification for the higher fee requested for both items</w:t>
      </w:r>
      <w:r w:rsidR="2E851FFC" w:rsidRPr="53FB82BC">
        <w:rPr>
          <w:rFonts w:cstheme="minorBidi"/>
          <w:i/>
          <w:iCs/>
        </w:rPr>
        <w:t xml:space="preserve">, otherwise fees in line with commercial providers </w:t>
      </w:r>
      <w:r w:rsidR="003B6713">
        <w:rPr>
          <w:rFonts w:cstheme="minorBidi"/>
          <w:i/>
          <w:iCs/>
        </w:rPr>
        <w:t>could</w:t>
      </w:r>
      <w:r w:rsidR="2E851FFC" w:rsidRPr="53FB82BC">
        <w:rPr>
          <w:rFonts w:cstheme="minorBidi"/>
          <w:i/>
          <w:iCs/>
        </w:rPr>
        <w:t xml:space="preserve"> provide a benchmark</w:t>
      </w:r>
    </w:p>
    <w:p w14:paraId="71BC36C2" w14:textId="5669F3A5" w:rsidR="00A74656" w:rsidRPr="0034330B" w:rsidRDefault="00A74656" w:rsidP="00D86483">
      <w:pPr>
        <w:rPr>
          <w:rFonts w:eastAsiaTheme="minorEastAsia"/>
          <w:i/>
          <w:iCs/>
          <w:lang w:eastAsia="zh-CN"/>
        </w:rPr>
      </w:pPr>
      <w:r w:rsidRPr="00A74656">
        <w:rPr>
          <w:rFonts w:eastAsiaTheme="minorEastAsia"/>
          <w:i/>
          <w:iCs/>
          <w:lang w:eastAsia="zh-CN"/>
        </w:rPr>
        <w:t xml:space="preserve">Post-PASC meeting, PASC queried whether the BBBBB item should include verification of germline status of variants associated with cancer, and if so, </w:t>
      </w:r>
      <w:r w:rsidR="00D56EBB" w:rsidRPr="00D56EBB">
        <w:rPr>
          <w:rFonts w:eastAsiaTheme="minorEastAsia"/>
          <w:i/>
          <w:iCs/>
          <w:lang w:eastAsia="zh-CN"/>
        </w:rPr>
        <w:t>for</w:t>
      </w:r>
      <w:r w:rsidRPr="00A74656">
        <w:rPr>
          <w:rFonts w:eastAsiaTheme="minorEastAsia"/>
          <w:i/>
          <w:iCs/>
          <w:lang w:eastAsia="zh-CN"/>
        </w:rPr>
        <w:t xml:space="preserve"> the </w:t>
      </w:r>
      <w:r w:rsidR="00D56EBB" w:rsidRPr="00D56EBB">
        <w:rPr>
          <w:rFonts w:eastAsiaTheme="minorEastAsia"/>
          <w:i/>
          <w:iCs/>
          <w:lang w:eastAsia="zh-CN"/>
        </w:rPr>
        <w:t>applicant to provide further information on the</w:t>
      </w:r>
      <w:r w:rsidRPr="00A74656">
        <w:rPr>
          <w:rFonts w:eastAsiaTheme="minorEastAsia"/>
          <w:i/>
          <w:iCs/>
          <w:lang w:eastAsia="zh-CN"/>
        </w:rPr>
        <w:t xml:space="preserve"> proposed fee </w:t>
      </w:r>
      <w:r w:rsidR="00D56EBB" w:rsidRPr="00D56EBB">
        <w:rPr>
          <w:rFonts w:eastAsiaTheme="minorEastAsia"/>
          <w:i/>
          <w:iCs/>
          <w:lang w:eastAsia="zh-CN"/>
        </w:rPr>
        <w:t xml:space="preserve">and justification for </w:t>
      </w:r>
      <w:r w:rsidR="00D56EBB">
        <w:rPr>
          <w:rFonts w:eastAsiaTheme="minorEastAsia"/>
          <w:i/>
          <w:iCs/>
          <w:lang w:eastAsia="zh-CN"/>
        </w:rPr>
        <w:t>any</w:t>
      </w:r>
      <w:r w:rsidR="00D56EBB" w:rsidRPr="00D56EBB">
        <w:rPr>
          <w:rFonts w:eastAsiaTheme="minorEastAsia"/>
          <w:i/>
          <w:iCs/>
          <w:lang w:eastAsia="zh-CN"/>
        </w:rPr>
        <w:t xml:space="preserve"> additional cost components</w:t>
      </w:r>
      <w:r w:rsidRPr="00A74656">
        <w:rPr>
          <w:rFonts w:eastAsiaTheme="minorEastAsia"/>
          <w:i/>
          <w:iCs/>
          <w:lang w:eastAsia="zh-CN"/>
        </w:rPr>
        <w:t>.</w:t>
      </w:r>
    </w:p>
    <w:p w14:paraId="4E55D403" w14:textId="47402A9F" w:rsidR="00EA42D8" w:rsidRPr="00ED6AF3" w:rsidRDefault="008E6A57" w:rsidP="00AB77EF">
      <w:pPr>
        <w:rPr>
          <w:i/>
          <w:lang w:eastAsia="zh-CN"/>
        </w:rPr>
      </w:pPr>
      <w:r w:rsidRPr="0034330B">
        <w:rPr>
          <w:rFonts w:eastAsiaTheme="minorEastAsia"/>
          <w:i/>
          <w:lang w:eastAsia="zh-CN"/>
        </w:rPr>
        <w:t>PASC noted that several labs in Australia hold NATA accreditation for CGP testing</w:t>
      </w:r>
      <w:r w:rsidR="005E5F9D">
        <w:rPr>
          <w:rFonts w:eastAsiaTheme="minorEastAsia"/>
          <w:i/>
          <w:lang w:eastAsia="zh-CN"/>
        </w:rPr>
        <w:t>,</w:t>
      </w:r>
      <w:r w:rsidRPr="004F7D30">
        <w:rPr>
          <w:rFonts w:eastAsiaTheme="minorEastAsia"/>
          <w:i/>
          <w:lang w:eastAsia="zh-CN"/>
        </w:rPr>
        <w:t xml:space="preserve"> while no laboratories are currently NATA-accredited for WGTS. The applicant stated that the University of Melbourne Centre for Cancer Research is intending to submit an application for NATA accreditation </w:t>
      </w:r>
      <w:r w:rsidR="00DD6CAE">
        <w:rPr>
          <w:rFonts w:eastAsiaTheme="minorEastAsia"/>
          <w:i/>
          <w:lang w:eastAsia="zh-CN"/>
        </w:rPr>
        <w:t>of</w:t>
      </w:r>
      <w:r w:rsidRPr="004F7D30">
        <w:rPr>
          <w:rFonts w:eastAsiaTheme="minorEastAsia"/>
          <w:i/>
          <w:lang w:eastAsia="zh-CN"/>
        </w:rPr>
        <w:t xml:space="preserve"> WGTS in early 2026. PASC noted </w:t>
      </w:r>
      <w:r w:rsidR="001B49A7">
        <w:rPr>
          <w:rFonts w:eastAsiaTheme="minorEastAsia"/>
          <w:i/>
          <w:lang w:eastAsia="zh-CN"/>
        </w:rPr>
        <w:t>d</w:t>
      </w:r>
      <w:r w:rsidR="001B49A7" w:rsidRPr="004F7D30">
        <w:rPr>
          <w:rFonts w:eastAsiaTheme="minorEastAsia"/>
          <w:i/>
          <w:lang w:eastAsia="zh-CN"/>
        </w:rPr>
        <w:t>epartmental</w:t>
      </w:r>
      <w:r w:rsidRPr="004F7D30">
        <w:rPr>
          <w:rFonts w:eastAsiaTheme="minorEastAsia"/>
          <w:i/>
          <w:lang w:eastAsia="zh-CN"/>
        </w:rPr>
        <w:t xml:space="preserve"> advice that </w:t>
      </w:r>
      <w:r w:rsidR="00733E6E">
        <w:rPr>
          <w:rFonts w:eastAsiaTheme="minorEastAsia"/>
          <w:i/>
          <w:lang w:eastAsia="zh-CN"/>
        </w:rPr>
        <w:t xml:space="preserve">a </w:t>
      </w:r>
      <w:r w:rsidRPr="004F7D30">
        <w:rPr>
          <w:rFonts w:eastAsiaTheme="minorEastAsia"/>
          <w:i/>
          <w:lang w:eastAsia="zh-CN"/>
        </w:rPr>
        <w:t>laborator</w:t>
      </w:r>
      <w:r w:rsidR="00733E6E">
        <w:rPr>
          <w:rFonts w:eastAsiaTheme="minorEastAsia"/>
          <w:i/>
          <w:lang w:eastAsia="zh-CN"/>
        </w:rPr>
        <w:t>y is</w:t>
      </w:r>
      <w:r w:rsidRPr="004F7D30">
        <w:rPr>
          <w:rFonts w:eastAsiaTheme="minorEastAsia"/>
          <w:i/>
          <w:lang w:eastAsia="zh-CN"/>
        </w:rPr>
        <w:t xml:space="preserve"> able to use the CUPPA algorithm once </w:t>
      </w:r>
      <w:r w:rsidR="00733E6E">
        <w:rPr>
          <w:rFonts w:eastAsiaTheme="minorEastAsia"/>
          <w:i/>
          <w:lang w:eastAsia="zh-CN"/>
        </w:rPr>
        <w:t>it</w:t>
      </w:r>
      <w:r w:rsidRPr="004F7D30">
        <w:rPr>
          <w:rFonts w:eastAsiaTheme="minorEastAsia"/>
          <w:i/>
          <w:lang w:eastAsia="zh-CN"/>
        </w:rPr>
        <w:t xml:space="preserve"> receives NATA accreditation for</w:t>
      </w:r>
      <w:r w:rsidR="006B4244">
        <w:rPr>
          <w:rFonts w:eastAsiaTheme="minorEastAsia"/>
          <w:i/>
          <w:lang w:eastAsia="zh-CN"/>
        </w:rPr>
        <w:t xml:space="preserve"> the</w:t>
      </w:r>
      <w:r w:rsidRPr="004F7D30">
        <w:rPr>
          <w:rFonts w:eastAsiaTheme="minorEastAsia"/>
          <w:i/>
          <w:lang w:eastAsia="zh-CN"/>
        </w:rPr>
        <w:t xml:space="preserve"> testing</w:t>
      </w:r>
      <w:r w:rsidR="008F7C38">
        <w:rPr>
          <w:rFonts w:eastAsiaTheme="minorEastAsia"/>
          <w:i/>
          <w:lang w:eastAsia="zh-CN"/>
        </w:rPr>
        <w:t>,</w:t>
      </w:r>
      <w:r w:rsidRPr="004F7D30">
        <w:rPr>
          <w:rFonts w:eastAsiaTheme="minorEastAsia"/>
          <w:i/>
          <w:lang w:eastAsia="zh-CN"/>
        </w:rPr>
        <w:t xml:space="preserve"> including for </w:t>
      </w:r>
      <w:r w:rsidR="006B4244">
        <w:rPr>
          <w:rFonts w:eastAsiaTheme="minorEastAsia"/>
          <w:i/>
          <w:lang w:eastAsia="zh-CN"/>
        </w:rPr>
        <w:t xml:space="preserve">the </w:t>
      </w:r>
      <w:r w:rsidRPr="004F7D30">
        <w:rPr>
          <w:rFonts w:eastAsiaTheme="minorEastAsia"/>
          <w:i/>
          <w:lang w:eastAsia="zh-CN"/>
        </w:rPr>
        <w:t>use of th</w:t>
      </w:r>
      <w:r w:rsidR="008F7C38">
        <w:rPr>
          <w:rFonts w:eastAsiaTheme="minorEastAsia"/>
          <w:i/>
          <w:lang w:eastAsia="zh-CN"/>
        </w:rPr>
        <w:t>e</w:t>
      </w:r>
      <w:r w:rsidRPr="0034330B">
        <w:rPr>
          <w:rFonts w:eastAsiaTheme="minorEastAsia"/>
          <w:i/>
          <w:lang w:eastAsia="zh-CN"/>
        </w:rPr>
        <w:t xml:space="preserve"> algorithm.</w:t>
      </w:r>
    </w:p>
    <w:p w14:paraId="62338695" w14:textId="775A0FF4" w:rsidR="00D37A3F" w:rsidRDefault="003F0A39" w:rsidP="00711736">
      <w:pPr>
        <w:pStyle w:val="Heading2"/>
        <w:spacing w:line="276" w:lineRule="auto"/>
      </w:pPr>
      <w:r>
        <w:t>Summary of public consultation</w:t>
      </w:r>
      <w:r w:rsidRPr="00D37A3F">
        <w:t xml:space="preserve"> </w:t>
      </w:r>
      <w:r w:rsidR="00E470B0">
        <w:t>input</w:t>
      </w:r>
    </w:p>
    <w:p w14:paraId="517646EE" w14:textId="027708D8" w:rsidR="00386259" w:rsidRPr="00AF1C2C" w:rsidRDefault="5DCDA9F7" w:rsidP="00DB5DA4">
      <w:pPr>
        <w:spacing w:after="160"/>
        <w:rPr>
          <w:rFonts w:cs="Calibri"/>
          <w:i/>
          <w:iCs/>
          <w:lang w:val="en-US"/>
        </w:rPr>
      </w:pPr>
      <w:r w:rsidRPr="00AF1C2C">
        <w:rPr>
          <w:rFonts w:cs="Calibri"/>
          <w:i/>
          <w:iCs/>
          <w:lang w:val="en-US"/>
        </w:rPr>
        <w:t>PASC noted and welcomed consultation input from 8 organisations and no individuals. The organisations that submitted input were:</w:t>
      </w:r>
    </w:p>
    <w:p w14:paraId="4E96F826" w14:textId="250979C4" w:rsidR="00386259" w:rsidRPr="006604FC" w:rsidRDefault="5DCDA9F7" w:rsidP="00DB5DA4">
      <w:pPr>
        <w:pStyle w:val="ListParagraph"/>
        <w:spacing w:after="0"/>
        <w:rPr>
          <w:rFonts w:cs="Calibri"/>
          <w:lang w:val="en-US"/>
        </w:rPr>
      </w:pPr>
      <w:r w:rsidRPr="58A1F755">
        <w:rPr>
          <w:rFonts w:cs="Calibri"/>
          <w:lang w:val="en-US"/>
        </w:rPr>
        <w:t>Cancer Council Australia (CCA)</w:t>
      </w:r>
    </w:p>
    <w:p w14:paraId="09C459DA" w14:textId="646EEB29" w:rsidR="00386259" w:rsidRPr="006604FC" w:rsidRDefault="5DCDA9F7" w:rsidP="00DB5DA4">
      <w:pPr>
        <w:pStyle w:val="ListParagraph"/>
        <w:spacing w:after="0"/>
        <w:rPr>
          <w:rFonts w:cs="Calibri"/>
          <w:lang w:val="en-US"/>
        </w:rPr>
      </w:pPr>
      <w:r w:rsidRPr="58A1F755">
        <w:rPr>
          <w:rFonts w:cs="Calibri"/>
          <w:lang w:val="en-US"/>
        </w:rPr>
        <w:t>Rare Cancers Australia (RCA)</w:t>
      </w:r>
    </w:p>
    <w:p w14:paraId="60DA4AF3" w14:textId="5E379D67" w:rsidR="00386259" w:rsidRPr="006604FC" w:rsidRDefault="5DCDA9F7" w:rsidP="00DB5DA4">
      <w:pPr>
        <w:pStyle w:val="ListParagraph"/>
        <w:spacing w:after="0"/>
        <w:rPr>
          <w:rFonts w:cs="Calibri"/>
          <w:lang w:val="en-US"/>
        </w:rPr>
      </w:pPr>
      <w:r w:rsidRPr="58A1F755">
        <w:rPr>
          <w:rFonts w:cs="Calibri"/>
          <w:lang w:val="en-US"/>
        </w:rPr>
        <w:t>Public Pathology Australia (PPA)</w:t>
      </w:r>
    </w:p>
    <w:p w14:paraId="29770790" w14:textId="1883E6E0" w:rsidR="00386259" w:rsidRPr="006604FC" w:rsidRDefault="5DCDA9F7" w:rsidP="00DB5DA4">
      <w:pPr>
        <w:pStyle w:val="ListParagraph"/>
        <w:spacing w:after="0"/>
        <w:rPr>
          <w:rFonts w:cs="Calibri"/>
          <w:lang w:val="en-US"/>
        </w:rPr>
      </w:pPr>
      <w:r w:rsidRPr="58A1F755">
        <w:rPr>
          <w:rFonts w:cs="Calibri"/>
          <w:lang w:val="en-US"/>
        </w:rPr>
        <w:t>Human Genetics Society of Australasia Limited (HGSA)</w:t>
      </w:r>
    </w:p>
    <w:p w14:paraId="579002D3" w14:textId="688F5565" w:rsidR="00386259" w:rsidRPr="006604FC" w:rsidRDefault="5DCDA9F7" w:rsidP="00DB5DA4">
      <w:pPr>
        <w:pStyle w:val="ListParagraph"/>
        <w:spacing w:after="0"/>
        <w:rPr>
          <w:rFonts w:cs="Calibri"/>
          <w:lang w:val="en-US"/>
        </w:rPr>
      </w:pPr>
      <w:r w:rsidRPr="58A1F755">
        <w:rPr>
          <w:rFonts w:cs="Calibri"/>
          <w:lang w:val="en-US"/>
        </w:rPr>
        <w:t>Inherited Cancers Australia (ICA)</w:t>
      </w:r>
    </w:p>
    <w:p w14:paraId="0A7EDCC7" w14:textId="4FDF4FE5" w:rsidR="00386259" w:rsidRPr="006604FC" w:rsidRDefault="5DCDA9F7" w:rsidP="00DB5DA4">
      <w:pPr>
        <w:pStyle w:val="ListParagraph"/>
        <w:spacing w:after="0"/>
        <w:rPr>
          <w:rFonts w:cs="Calibri"/>
          <w:lang w:val="en-US"/>
        </w:rPr>
      </w:pPr>
      <w:r w:rsidRPr="58A1F755">
        <w:rPr>
          <w:rFonts w:cs="Calibri"/>
          <w:lang w:val="en-US"/>
        </w:rPr>
        <w:t>Lung Foundation Australia (LFA)</w:t>
      </w:r>
    </w:p>
    <w:p w14:paraId="22FFA145" w14:textId="63D530B4" w:rsidR="00386259" w:rsidRPr="006604FC" w:rsidRDefault="5DCDA9F7" w:rsidP="00DB5DA4">
      <w:pPr>
        <w:pStyle w:val="ListParagraph"/>
        <w:spacing w:after="0"/>
        <w:rPr>
          <w:rFonts w:cs="Calibri"/>
          <w:lang w:val="en-US"/>
        </w:rPr>
      </w:pPr>
      <w:r w:rsidRPr="58A1F755">
        <w:rPr>
          <w:rFonts w:cs="Calibri"/>
          <w:lang w:val="en-US"/>
        </w:rPr>
        <w:t>Omico</w:t>
      </w:r>
    </w:p>
    <w:p w14:paraId="68E27318" w14:textId="6021ACC9" w:rsidR="00386259" w:rsidRPr="006604FC" w:rsidRDefault="5DCDA9F7" w:rsidP="00DB5DA4">
      <w:pPr>
        <w:pStyle w:val="ListParagraph"/>
        <w:spacing w:after="0"/>
        <w:rPr>
          <w:rFonts w:cs="Calibri"/>
          <w:lang w:val="en-US"/>
        </w:rPr>
      </w:pPr>
      <w:r w:rsidRPr="58A1F755">
        <w:rPr>
          <w:rFonts w:cs="Calibri"/>
          <w:lang w:val="en-US"/>
        </w:rPr>
        <w:t>Australian Pathology (AP)</w:t>
      </w:r>
      <w:r w:rsidR="000B15CA">
        <w:rPr>
          <w:rFonts w:cs="Calibri"/>
          <w:lang w:val="en-US"/>
        </w:rPr>
        <w:t>.</w:t>
      </w:r>
    </w:p>
    <w:p w14:paraId="6E71A196" w14:textId="3949CD75" w:rsidR="00386259" w:rsidRPr="000638CD" w:rsidRDefault="00386259" w:rsidP="000638CD">
      <w:pPr>
        <w:spacing w:after="0"/>
        <w:rPr>
          <w:rFonts w:cs="Calibri"/>
          <w:lang w:val="en-US"/>
        </w:rPr>
      </w:pPr>
    </w:p>
    <w:p w14:paraId="01D5ACFF" w14:textId="6689D0B0" w:rsidR="00386259" w:rsidRPr="006604FC" w:rsidRDefault="5DCDA9F7" w:rsidP="00B30CAA">
      <w:pPr>
        <w:pStyle w:val="ListParagraph"/>
        <w:numPr>
          <w:ilvl w:val="0"/>
          <w:numId w:val="0"/>
        </w:numPr>
        <w:spacing w:after="0"/>
        <w:rPr>
          <w:rFonts w:cs="Calibri"/>
          <w:lang w:val="en-US"/>
        </w:rPr>
      </w:pPr>
      <w:r w:rsidRPr="58A1F755">
        <w:rPr>
          <w:rFonts w:cs="Calibri"/>
          <w:lang w:val="en-US"/>
        </w:rPr>
        <w:t>Consultation input was predominantly supportive of public funding for genomic testing in CUP and</w:t>
      </w:r>
      <w:r w:rsidR="000B584A">
        <w:rPr>
          <w:rFonts w:cs="Calibri"/>
          <w:lang w:val="en-US"/>
        </w:rPr>
        <w:t xml:space="preserve"> </w:t>
      </w:r>
      <w:r w:rsidRPr="58A1F755">
        <w:rPr>
          <w:rFonts w:cs="Calibri"/>
          <w:lang w:val="en-US"/>
        </w:rPr>
        <w:t xml:space="preserve">diagnostically challenging cancers. </w:t>
      </w:r>
    </w:p>
    <w:p w14:paraId="21DA90AE" w14:textId="430AE127" w:rsidR="00386259" w:rsidRPr="006604FC" w:rsidRDefault="5DCDA9F7" w:rsidP="004341BE">
      <w:pPr>
        <w:pStyle w:val="Heading3"/>
        <w:rPr>
          <w:lang w:val="en-US"/>
        </w:rPr>
      </w:pPr>
      <w:r w:rsidRPr="58A1F755">
        <w:rPr>
          <w:lang w:val="en-US"/>
        </w:rPr>
        <w:lastRenderedPageBreak/>
        <w:t>Consumer Experience</w:t>
      </w:r>
    </w:p>
    <w:p w14:paraId="0E6504DC" w14:textId="2E96B9E7" w:rsidR="00386259" w:rsidRPr="006604FC" w:rsidRDefault="5DCDA9F7" w:rsidP="00DB5DA4">
      <w:pPr>
        <w:spacing w:after="160"/>
        <w:rPr>
          <w:rFonts w:cs="Calibri"/>
        </w:rPr>
      </w:pPr>
      <w:r w:rsidRPr="58A1F755">
        <w:rPr>
          <w:rFonts w:cs="Calibri"/>
          <w:lang w:val="en-US"/>
        </w:rPr>
        <w:t xml:space="preserve">Consumer organisations highlighted the psychological burden and uncertainty faced by patients with CUP, and the benefit that knowing the </w:t>
      </w:r>
      <w:r w:rsidR="00EE6A35">
        <w:rPr>
          <w:rFonts w:cs="Calibri"/>
          <w:lang w:val="en-US"/>
        </w:rPr>
        <w:t>TOO</w:t>
      </w:r>
      <w:r w:rsidRPr="58A1F755">
        <w:rPr>
          <w:rFonts w:cs="Calibri"/>
          <w:lang w:val="en-US"/>
        </w:rPr>
        <w:t xml:space="preserve">, accessing targeted therapies, and reducing diagnostic delays brings to patients and their families. CCA stated that </w:t>
      </w:r>
      <w:r w:rsidRPr="58A1F755">
        <w:rPr>
          <w:rFonts w:cs="Calibri"/>
        </w:rPr>
        <w:t>individuals with CUP will likely undergo multiple diagnostic investigations with associated financial, travel and time burdens.</w:t>
      </w:r>
    </w:p>
    <w:p w14:paraId="25DB20C5" w14:textId="0C774802" w:rsidR="00386259" w:rsidRPr="006604FC" w:rsidRDefault="5DCDA9F7" w:rsidP="004341BE">
      <w:pPr>
        <w:pStyle w:val="Heading3"/>
        <w:rPr>
          <w:lang w:val="en-US"/>
        </w:rPr>
      </w:pPr>
      <w:r w:rsidRPr="58A1F755">
        <w:rPr>
          <w:lang w:val="en-US"/>
        </w:rPr>
        <w:t>Benefits and Disadvantages</w:t>
      </w:r>
    </w:p>
    <w:p w14:paraId="3B841C6B" w14:textId="19A20E7E" w:rsidR="00386259" w:rsidRPr="006604FC" w:rsidRDefault="5DCDA9F7" w:rsidP="00DB5DA4">
      <w:pPr>
        <w:spacing w:after="160"/>
        <w:rPr>
          <w:rFonts w:cs="Calibri"/>
          <w:lang w:val="en-US"/>
        </w:rPr>
      </w:pPr>
      <w:r w:rsidRPr="58A1F755">
        <w:rPr>
          <w:rFonts w:cs="Calibri"/>
          <w:lang w:val="en-US"/>
        </w:rPr>
        <w:t xml:space="preserve">Consultation input included several key benefits of public funding for genomic testing in CUP and </w:t>
      </w:r>
      <w:r w:rsidRPr="0034330B">
        <w:rPr>
          <w:rFonts w:cs="Calibri"/>
        </w:rPr>
        <w:t>diagnostically</w:t>
      </w:r>
      <w:r w:rsidRPr="58A1F755">
        <w:rPr>
          <w:rFonts w:cs="Calibri"/>
          <w:lang w:val="en-US"/>
        </w:rPr>
        <w:t xml:space="preserve"> challenging cancers. Organisations noted that improved diagnostic accuracy enables identification of the </w:t>
      </w:r>
      <w:r w:rsidR="00EE6A35">
        <w:rPr>
          <w:rFonts w:cs="Calibri"/>
          <w:lang w:val="en-US"/>
        </w:rPr>
        <w:t>TOO</w:t>
      </w:r>
      <w:r w:rsidRPr="58A1F755">
        <w:rPr>
          <w:rFonts w:cs="Calibri"/>
          <w:lang w:val="en-US"/>
        </w:rPr>
        <w:t>, allowing patients to access targeted therapies and more personalised treatment options. Genomic testing can reduce diagnostic delays and unnecessary investigations, resulting in better patient management and outcomes. In addition to clinical advantages, consultation input described the psychological benefits of genomic testing for patients and families, including reduced uncertainty and distress that is associated with a CUP diagnosis. Genomic testing for patients with CUP was seen as aligning Australian practice with international guidelines and standards, such as those from the European Society for Medical Oncology and the National Health Service.</w:t>
      </w:r>
    </w:p>
    <w:p w14:paraId="480A98F1" w14:textId="516951DB" w:rsidR="00386259" w:rsidRPr="006604FC" w:rsidRDefault="5DCDA9F7" w:rsidP="00DB5DA4">
      <w:pPr>
        <w:spacing w:after="160"/>
        <w:rPr>
          <w:rFonts w:cs="Calibri"/>
          <w:lang w:val="en-US"/>
        </w:rPr>
      </w:pPr>
      <w:r w:rsidRPr="58A1F755">
        <w:rPr>
          <w:rFonts w:cs="Calibri"/>
          <w:lang w:val="en-US"/>
        </w:rPr>
        <w:t xml:space="preserve">No significant disadvantages were identified in the consultation input received. However, some organisations advised that careful implementation would be required to ensure appropriate consent and genetic counselling processes are in place. Consultation input </w:t>
      </w:r>
      <w:r w:rsidR="00293D0A" w:rsidRPr="58A1F755">
        <w:rPr>
          <w:rFonts w:cs="Calibri"/>
          <w:lang w:val="en-US"/>
        </w:rPr>
        <w:t>recogni</w:t>
      </w:r>
      <w:r w:rsidR="00293D0A">
        <w:rPr>
          <w:rFonts w:cs="Calibri"/>
          <w:lang w:val="en-US"/>
        </w:rPr>
        <w:t>z</w:t>
      </w:r>
      <w:r w:rsidR="00293D0A" w:rsidRPr="58A1F755">
        <w:rPr>
          <w:rFonts w:cs="Calibri"/>
          <w:lang w:val="en-US"/>
        </w:rPr>
        <w:t>ed</w:t>
      </w:r>
      <w:r w:rsidRPr="58A1F755">
        <w:rPr>
          <w:rFonts w:cs="Calibri"/>
          <w:lang w:val="en-US"/>
        </w:rPr>
        <w:t xml:space="preserve"> the need to address workforce and laboratory capacity for genomic testing, and to monitor costs and utilisation to ensure the sustainability of the service. In particular, HGSA noted that no diagnostic laboratories in Australia offer NATA-accredited WGTS.</w:t>
      </w:r>
    </w:p>
    <w:p w14:paraId="233496A4" w14:textId="04994902" w:rsidR="00386259" w:rsidRPr="006604FC" w:rsidRDefault="5DCDA9F7" w:rsidP="004341BE">
      <w:pPr>
        <w:pStyle w:val="Heading3"/>
        <w:rPr>
          <w:lang w:val="en-US"/>
        </w:rPr>
      </w:pPr>
      <w:r w:rsidRPr="58A1F755">
        <w:rPr>
          <w:lang w:val="en-US"/>
        </w:rPr>
        <w:t>Population, Comparator (Current Management), and Delivery</w:t>
      </w:r>
    </w:p>
    <w:p w14:paraId="20957401" w14:textId="438FC410" w:rsidR="00386259" w:rsidRPr="006604FC" w:rsidRDefault="5DCDA9F7" w:rsidP="00DB5DA4">
      <w:pPr>
        <w:spacing w:after="160"/>
        <w:rPr>
          <w:rFonts w:cs="Calibri"/>
          <w:lang w:val="en-US"/>
        </w:rPr>
      </w:pPr>
      <w:r w:rsidRPr="58A1F755">
        <w:rPr>
          <w:rFonts w:cs="Calibri"/>
          <w:lang w:val="en-US"/>
        </w:rPr>
        <w:t>Consultation input was supportive of the proposed population for genomic testing, which includes patients diagnosed with CUP and diagnostically challenging cancers. There was broad consensus that the eligibility criteria outlined in the application are appropriate.</w:t>
      </w:r>
    </w:p>
    <w:p w14:paraId="2B598DA8" w14:textId="0B68AF71" w:rsidR="00386259" w:rsidRPr="006604FC" w:rsidRDefault="5DCDA9F7" w:rsidP="00DB5DA4">
      <w:pPr>
        <w:spacing w:after="160"/>
        <w:rPr>
          <w:rFonts w:cs="Calibri"/>
          <w:lang w:val="en-US"/>
        </w:rPr>
      </w:pPr>
      <w:r w:rsidRPr="58A1F755">
        <w:rPr>
          <w:rFonts w:cs="Calibri"/>
          <w:lang w:val="en-US"/>
        </w:rPr>
        <w:t>Consultation input agreed with the nominated comparator, current management without genomic testing. Respondents acknowledged that standard investigations, such as blood tests, imaging, and histopathology, are essential but often insufficient for determining the primary site in CUP cases.</w:t>
      </w:r>
    </w:p>
    <w:p w14:paraId="39F94DB1" w14:textId="5F30FEDE" w:rsidR="00386259" w:rsidRPr="006604FC" w:rsidRDefault="5DCDA9F7" w:rsidP="00DB5DA4">
      <w:pPr>
        <w:spacing w:after="160"/>
        <w:rPr>
          <w:rFonts w:cs="Calibri"/>
          <w:lang w:val="en-US"/>
        </w:rPr>
      </w:pPr>
      <w:r w:rsidRPr="58A1F755">
        <w:rPr>
          <w:rFonts w:cs="Calibri"/>
          <w:lang w:val="en-US"/>
        </w:rPr>
        <w:t>Ensuring equity of access was also emphasised, particularly for patients in regional and remote areas who may currently face barriers to advanced testing. There was recognition of the need for multidisciplinary collaboration, including coordination between pathology, oncology, and genetics services, to optimise patient care and support the integration of new technologies into routine clinical practice.</w:t>
      </w:r>
    </w:p>
    <w:p w14:paraId="5D0F2811" w14:textId="4B7B9800" w:rsidR="00386259" w:rsidRPr="006604FC" w:rsidRDefault="5DCDA9F7" w:rsidP="004341BE">
      <w:pPr>
        <w:pStyle w:val="Heading3"/>
        <w:rPr>
          <w:lang w:val="en-US"/>
        </w:rPr>
      </w:pPr>
      <w:r w:rsidRPr="58A1F755">
        <w:rPr>
          <w:lang w:val="en-US"/>
        </w:rPr>
        <w:t>MBS Item Descriptor and Fee</w:t>
      </w:r>
    </w:p>
    <w:p w14:paraId="6FD0F640" w14:textId="506965D3" w:rsidR="00386259" w:rsidRPr="006604FC" w:rsidRDefault="5DCDA9F7" w:rsidP="00DB5DA4">
      <w:pPr>
        <w:spacing w:after="160"/>
        <w:rPr>
          <w:rFonts w:cs="Calibri"/>
        </w:rPr>
      </w:pPr>
      <w:r w:rsidRPr="58A1F755">
        <w:rPr>
          <w:rFonts w:cs="Calibri"/>
          <w:lang w:val="en-US"/>
        </w:rPr>
        <w:t xml:space="preserve">Consultation input from health professionals and health organisations was supportive of the proposed MBS item descriptors for genomic testing in CUP and diagnostically challenging cancers. Organisations agreed that the item descriptors accurately reflect the nature of the service, including the use of WGTS or CGP to characterise gene variants and determine </w:t>
      </w:r>
      <w:r w:rsidR="00EE6A35">
        <w:rPr>
          <w:rFonts w:cs="Calibri"/>
          <w:lang w:val="en-US"/>
        </w:rPr>
        <w:t>TOO</w:t>
      </w:r>
      <w:r w:rsidRPr="58A1F755">
        <w:rPr>
          <w:rFonts w:cs="Calibri"/>
          <w:lang w:val="en-US"/>
        </w:rPr>
        <w:t>. RCA stated that e</w:t>
      </w:r>
      <w:r w:rsidRPr="58A1F755">
        <w:rPr>
          <w:rFonts w:cs="Calibri"/>
        </w:rPr>
        <w:t>merging methodologies, such as liquid biopsies, are becoming increasingly validated and could substantially address some current barriers to access, and that inclusion in the proposed item descriptor should be considered.</w:t>
      </w:r>
    </w:p>
    <w:p w14:paraId="7CF4DD34" w14:textId="63A33000" w:rsidR="00386259" w:rsidRPr="006604FC" w:rsidRDefault="5DCDA9F7" w:rsidP="00DB5DA4">
      <w:pPr>
        <w:spacing w:after="160"/>
        <w:rPr>
          <w:rFonts w:cs="Calibri"/>
          <w:lang w:val="en-US"/>
        </w:rPr>
      </w:pPr>
      <w:r w:rsidRPr="58A1F755">
        <w:rPr>
          <w:rFonts w:cs="Calibri"/>
          <w:lang w:val="en-US"/>
        </w:rPr>
        <w:lastRenderedPageBreak/>
        <w:t xml:space="preserve">Consultation input agreed with the proposed fees and noted they aligned with the costs of delivering these advanced molecular diagnostic services. Input noted that public funding would remove financial barriers for patients and ensure equitable access to genomic testing, which is currently limited to those able to </w:t>
      </w:r>
      <w:r w:rsidR="00E31071">
        <w:rPr>
          <w:rFonts w:cs="Calibri"/>
          <w:lang w:val="en-US"/>
        </w:rPr>
        <w:br/>
      </w:r>
      <w:r w:rsidRPr="58A1F755">
        <w:rPr>
          <w:rFonts w:cs="Calibri"/>
          <w:lang w:val="en-US"/>
        </w:rPr>
        <w:t>self-fund or participate in research programs.</w:t>
      </w:r>
    </w:p>
    <w:p w14:paraId="0899ECB7" w14:textId="0B9DC3AC" w:rsidR="00386259" w:rsidRPr="006604FC" w:rsidRDefault="5DCDA9F7" w:rsidP="004341BE">
      <w:pPr>
        <w:pStyle w:val="Heading3"/>
        <w:rPr>
          <w:lang w:val="en-US"/>
        </w:rPr>
      </w:pPr>
      <w:r w:rsidRPr="58A1F755">
        <w:rPr>
          <w:lang w:val="en-US"/>
        </w:rPr>
        <w:t>Additional Comments</w:t>
      </w:r>
    </w:p>
    <w:p w14:paraId="5A50D744" w14:textId="0EEF3D2E" w:rsidR="00386259" w:rsidRPr="006604FC" w:rsidRDefault="5DCDA9F7" w:rsidP="00DB5DA4">
      <w:pPr>
        <w:spacing w:after="160"/>
        <w:rPr>
          <w:rFonts w:cs="Calibri"/>
          <w:lang w:val="en-US"/>
        </w:rPr>
      </w:pPr>
      <w:r w:rsidRPr="58A1F755">
        <w:rPr>
          <w:rFonts w:cs="Calibri"/>
          <w:lang w:val="en-US"/>
        </w:rPr>
        <w:t xml:space="preserve">Input from Omico noted the broader underlying policy issue regarding equitable access to treatments for patients with CUP who undergo CGP and have an actionable variant identified as being likely to benefit from targeted or tumor-agnostic therapies. Consultation input also noted the value of ongoing research and data collection to monitor outcomes, inform best practice, and guide future updates to service delivery models. </w:t>
      </w:r>
    </w:p>
    <w:p w14:paraId="36B02821" w14:textId="393D6956" w:rsidR="00386259" w:rsidRPr="006604FC" w:rsidRDefault="5DCDA9F7" w:rsidP="00DB5DA4">
      <w:pPr>
        <w:spacing w:after="160"/>
        <w:rPr>
          <w:rFonts w:cs="Calibri"/>
        </w:rPr>
      </w:pPr>
      <w:r w:rsidRPr="58A1F755">
        <w:rPr>
          <w:rFonts w:cs="Calibri"/>
          <w:lang w:val="en-US"/>
        </w:rPr>
        <w:t xml:space="preserve">ICA highlighted a consideration that was not adequately addressed in the application, </w:t>
      </w:r>
      <w:r w:rsidRPr="58A1F755">
        <w:rPr>
          <w:rFonts w:cs="Calibri"/>
        </w:rPr>
        <w:t>the potential for somatic genomic investigations to identify variants suggestive of germline pathogenic variants. ICA stated that these findings may reveal an underlying hereditary cancer predisposition, and that genomic testing for patients with CUP needs to include pathways that ensure appropriate identification, referral, and support for families affected by inherited cancer syndromes.</w:t>
      </w:r>
    </w:p>
    <w:p w14:paraId="5D6C5195" w14:textId="77777777" w:rsidR="00517AE7" w:rsidRPr="0034330B" w:rsidRDefault="00517AE7" w:rsidP="0034330B">
      <w:pPr>
        <w:rPr>
          <w:i/>
          <w:iCs/>
        </w:rPr>
      </w:pPr>
      <w:r w:rsidRPr="0034330B">
        <w:rPr>
          <w:i/>
          <w:iCs/>
        </w:rPr>
        <w:t xml:space="preserve">PASC noted that 7 organisations (CCA, RCA, PPA, HGSA, ICA, LFA and Omico) were supportive of the application. </w:t>
      </w:r>
    </w:p>
    <w:p w14:paraId="1F82A96E" w14:textId="5FD300CA" w:rsidR="00517AE7" w:rsidRPr="004F7D30" w:rsidRDefault="00517AE7" w:rsidP="0034330B">
      <w:pPr>
        <w:rPr>
          <w:i/>
          <w:iCs/>
        </w:rPr>
      </w:pPr>
      <w:r w:rsidRPr="0034330B">
        <w:rPr>
          <w:i/>
          <w:iCs/>
        </w:rPr>
        <w:t xml:space="preserve">PASC noted from the consultation input and the applicant that access to testing is currently inequitable, as it depends on the ability to </w:t>
      </w:r>
      <w:r w:rsidR="002A20AF">
        <w:rPr>
          <w:i/>
          <w:iCs/>
        </w:rPr>
        <w:t xml:space="preserve">financially </w:t>
      </w:r>
      <w:r w:rsidRPr="004F7D30">
        <w:rPr>
          <w:i/>
          <w:iCs/>
        </w:rPr>
        <w:t>afford the test or</w:t>
      </w:r>
      <w:r>
        <w:rPr>
          <w:i/>
        </w:rPr>
        <w:t xml:space="preserve"> </w:t>
      </w:r>
      <w:r w:rsidR="007C392B">
        <w:rPr>
          <w:i/>
          <w:iCs/>
        </w:rPr>
        <w:t>the opportunity</w:t>
      </w:r>
      <w:r>
        <w:rPr>
          <w:i/>
        </w:rPr>
        <w:t xml:space="preserve"> </w:t>
      </w:r>
      <w:r w:rsidR="00FC0D72">
        <w:rPr>
          <w:i/>
          <w:iCs/>
        </w:rPr>
        <w:t>to</w:t>
      </w:r>
      <w:r w:rsidRPr="004F7D30">
        <w:rPr>
          <w:i/>
          <w:iCs/>
        </w:rPr>
        <w:t xml:space="preserve"> participate in research trials. The consultation input and the applicant indicated that MBS listing of the proposed test would help to address these inequities. </w:t>
      </w:r>
    </w:p>
    <w:p w14:paraId="2D61A96E" w14:textId="4BF5E05A" w:rsidR="00517AE7" w:rsidRPr="00783CEC" w:rsidRDefault="006D3F59" w:rsidP="004F7D30">
      <w:pPr>
        <w:rPr>
          <w:i/>
          <w:iCs/>
        </w:rPr>
      </w:pPr>
      <w:r>
        <w:rPr>
          <w:i/>
          <w:iCs/>
        </w:rPr>
        <w:t>R</w:t>
      </w:r>
      <w:r w:rsidR="00517AE7" w:rsidRPr="004F7D30">
        <w:rPr>
          <w:i/>
          <w:iCs/>
        </w:rPr>
        <w:t>egard</w:t>
      </w:r>
      <w:r>
        <w:rPr>
          <w:i/>
          <w:iCs/>
        </w:rPr>
        <w:t>ing</w:t>
      </w:r>
      <w:r w:rsidR="00517AE7" w:rsidRPr="004F7D30">
        <w:rPr>
          <w:i/>
          <w:iCs/>
        </w:rPr>
        <w:t xml:space="preserve"> access </w:t>
      </w:r>
      <w:r>
        <w:rPr>
          <w:i/>
          <w:iCs/>
        </w:rPr>
        <w:t>to</w:t>
      </w:r>
      <w:r w:rsidR="00517AE7" w:rsidRPr="004F7D30">
        <w:rPr>
          <w:i/>
          <w:iCs/>
        </w:rPr>
        <w:t xml:space="preserve"> testing for patients living in regional and rural areas, PASC noted from the applicant that their SUPER study included sites throughout Australia</w:t>
      </w:r>
      <w:r w:rsidR="00834166">
        <w:rPr>
          <w:i/>
          <w:iCs/>
        </w:rPr>
        <w:t>,</w:t>
      </w:r>
      <w:r w:rsidR="00517AE7" w:rsidRPr="004F7D30">
        <w:rPr>
          <w:i/>
          <w:iCs/>
        </w:rPr>
        <w:t xml:space="preserve"> including Darwin. PASC noted from the applicant that only</w:t>
      </w:r>
      <w:r w:rsidR="00E95D48">
        <w:rPr>
          <w:i/>
          <w:iCs/>
        </w:rPr>
        <w:t xml:space="preserve"> the</w:t>
      </w:r>
      <w:r w:rsidR="00517AE7" w:rsidRPr="004F7D30">
        <w:rPr>
          <w:i/>
          <w:iCs/>
        </w:rPr>
        <w:t xml:space="preserve"> biological material </w:t>
      </w:r>
      <w:r w:rsidR="009740FF">
        <w:rPr>
          <w:i/>
          <w:iCs/>
        </w:rPr>
        <w:t xml:space="preserve">(not </w:t>
      </w:r>
      <w:r w:rsidR="000B65B8">
        <w:rPr>
          <w:i/>
          <w:iCs/>
        </w:rPr>
        <w:t xml:space="preserve">the </w:t>
      </w:r>
      <w:r w:rsidR="009740FF">
        <w:rPr>
          <w:i/>
          <w:iCs/>
        </w:rPr>
        <w:t>patients</w:t>
      </w:r>
      <w:r w:rsidR="000B65B8">
        <w:rPr>
          <w:i/>
          <w:iCs/>
        </w:rPr>
        <w:t xml:space="preserve"> themselves</w:t>
      </w:r>
      <w:r w:rsidR="009740FF">
        <w:rPr>
          <w:i/>
          <w:iCs/>
        </w:rPr>
        <w:t xml:space="preserve">) </w:t>
      </w:r>
      <w:r w:rsidR="00517AE7" w:rsidRPr="004F7D30">
        <w:rPr>
          <w:i/>
          <w:iCs/>
        </w:rPr>
        <w:t>may require travel to other locations for testing. Furthermore, the applicant noted that archival tissue can be used for testing</w:t>
      </w:r>
      <w:r w:rsidR="009740FF">
        <w:rPr>
          <w:i/>
          <w:iCs/>
        </w:rPr>
        <w:t xml:space="preserve">, </w:t>
      </w:r>
      <w:r w:rsidR="00517AE7" w:rsidRPr="004F7D30">
        <w:rPr>
          <w:i/>
          <w:iCs/>
        </w:rPr>
        <w:t>not</w:t>
      </w:r>
      <w:r w:rsidR="009740FF">
        <w:rPr>
          <w:i/>
          <w:iCs/>
        </w:rPr>
        <w:t>ing</w:t>
      </w:r>
      <w:r w:rsidR="00517AE7" w:rsidRPr="004F7D30">
        <w:rPr>
          <w:i/>
          <w:iCs/>
        </w:rPr>
        <w:t xml:space="preserve"> that this would minimise the burden on patients by avoiding the need for re-biopsy, with a re-biopsy only needed if the</w:t>
      </w:r>
      <w:r w:rsidR="000B51B0">
        <w:rPr>
          <w:i/>
          <w:iCs/>
        </w:rPr>
        <w:t xml:space="preserve"> </w:t>
      </w:r>
      <w:r w:rsidR="00517AE7" w:rsidRPr="004F7D30">
        <w:rPr>
          <w:i/>
          <w:iCs/>
        </w:rPr>
        <w:t xml:space="preserve">archival sample is </w:t>
      </w:r>
      <w:r w:rsidR="000B51B0">
        <w:rPr>
          <w:i/>
          <w:iCs/>
        </w:rPr>
        <w:t>un</w:t>
      </w:r>
      <w:r w:rsidR="00517AE7" w:rsidRPr="00783CEC">
        <w:rPr>
          <w:i/>
          <w:iCs/>
        </w:rPr>
        <w:t xml:space="preserve">suitable for testing.  </w:t>
      </w:r>
    </w:p>
    <w:p w14:paraId="7D6AFBA5" w14:textId="176DF206" w:rsidR="00F976F7" w:rsidRPr="00ED6AF3" w:rsidRDefault="00517AE7" w:rsidP="00F976F7">
      <w:pPr>
        <w:rPr>
          <w:rFonts w:cs="Calibri"/>
          <w:i/>
          <w:iCs/>
        </w:rPr>
      </w:pPr>
      <w:r w:rsidRPr="00783CEC">
        <w:rPr>
          <w:i/>
          <w:iCs/>
        </w:rPr>
        <w:t>PASC noted the importance of access to genetic counselling services for patients who undergo the proposed testing and their families.</w:t>
      </w:r>
    </w:p>
    <w:p w14:paraId="4E68667F" w14:textId="6C17A46B" w:rsidR="00D37A3F" w:rsidRPr="00D37A3F" w:rsidRDefault="00D37A3F" w:rsidP="00711736">
      <w:pPr>
        <w:pStyle w:val="Heading2"/>
        <w:spacing w:line="276" w:lineRule="auto"/>
      </w:pPr>
      <w:r w:rsidRPr="00D37A3F">
        <w:t>Next steps</w:t>
      </w:r>
    </w:p>
    <w:p w14:paraId="27EB734D" w14:textId="4ACAECF5" w:rsidR="0090273F" w:rsidRDefault="001D6469" w:rsidP="0090273F">
      <w:pPr>
        <w:rPr>
          <w:rFonts w:cstheme="minorBidi"/>
          <w:i/>
          <w:iCs/>
        </w:rPr>
      </w:pPr>
      <w:bookmarkStart w:id="17" w:name="_Hlk143691641"/>
      <w:r w:rsidRPr="00783CEC">
        <w:rPr>
          <w:i/>
          <w:iCs/>
        </w:rPr>
        <w:t xml:space="preserve">PASC noted </w:t>
      </w:r>
      <w:r w:rsidR="00C9682D">
        <w:rPr>
          <w:i/>
          <w:iCs/>
        </w:rPr>
        <w:t>from the application</w:t>
      </w:r>
      <w:r w:rsidRPr="00783CEC">
        <w:rPr>
          <w:i/>
          <w:iCs/>
        </w:rPr>
        <w:t xml:space="preserve"> that the assessment report would not be developed by the applicant, and that a </w:t>
      </w:r>
      <w:r w:rsidR="005F0C91">
        <w:rPr>
          <w:i/>
          <w:iCs/>
        </w:rPr>
        <w:t>D</w:t>
      </w:r>
      <w:r w:rsidRPr="004F7D30">
        <w:rPr>
          <w:i/>
          <w:iCs/>
        </w:rPr>
        <w:t>epartment contracted assessment report (DCAR) has been requested.</w:t>
      </w:r>
      <w:r w:rsidR="007576F3">
        <w:rPr>
          <w:i/>
          <w:iCs/>
        </w:rPr>
        <w:t xml:space="preserve"> </w:t>
      </w:r>
      <w:r w:rsidR="003D0731">
        <w:rPr>
          <w:i/>
          <w:iCs/>
        </w:rPr>
        <w:t xml:space="preserve">For the </w:t>
      </w:r>
      <w:r w:rsidR="00594361">
        <w:rPr>
          <w:i/>
          <w:iCs/>
        </w:rPr>
        <w:t>DCAR development, t</w:t>
      </w:r>
      <w:r w:rsidR="0090273F" w:rsidRPr="53FB82BC">
        <w:rPr>
          <w:rFonts w:cstheme="minorBidi"/>
          <w:i/>
          <w:iCs/>
        </w:rPr>
        <w:t>he applicant</w:t>
      </w:r>
      <w:r w:rsidR="0090273F">
        <w:rPr>
          <w:rFonts w:cstheme="minorBidi"/>
          <w:i/>
          <w:iCs/>
        </w:rPr>
        <w:t xml:space="preserve"> is requested</w:t>
      </w:r>
      <w:r w:rsidR="0090273F" w:rsidRPr="53FB82BC">
        <w:rPr>
          <w:rFonts w:cstheme="minorBidi"/>
          <w:i/>
          <w:iCs/>
        </w:rPr>
        <w:t xml:space="preserve"> to provide further supporting information and justification for the higher fee requested for both items, otherwise fees in line with commercial providers </w:t>
      </w:r>
      <w:r w:rsidR="0090273F">
        <w:rPr>
          <w:rFonts w:cstheme="minorBidi"/>
          <w:i/>
          <w:iCs/>
        </w:rPr>
        <w:t>could</w:t>
      </w:r>
      <w:r w:rsidR="0090273F" w:rsidRPr="53FB82BC">
        <w:rPr>
          <w:rFonts w:cstheme="minorBidi"/>
          <w:i/>
          <w:iCs/>
        </w:rPr>
        <w:t xml:space="preserve"> provide a benchmark</w:t>
      </w:r>
      <w:r w:rsidR="0090273F">
        <w:rPr>
          <w:rFonts w:cstheme="minorBidi"/>
          <w:i/>
          <w:iCs/>
        </w:rPr>
        <w:t>.</w:t>
      </w:r>
    </w:p>
    <w:p w14:paraId="406B2029" w14:textId="03BC68FB" w:rsidR="000073AA" w:rsidRDefault="0F90E6F4" w:rsidP="00ED6AF3">
      <w:pPr>
        <w:rPr>
          <w:i/>
          <w:iCs/>
        </w:rPr>
      </w:pPr>
      <w:r w:rsidRPr="53FB82BC">
        <w:rPr>
          <w:i/>
          <w:iCs/>
        </w:rPr>
        <w:t xml:space="preserve">PASC requested advice from the PBAC </w:t>
      </w:r>
      <w:r w:rsidR="1940296A" w:rsidRPr="53FB82BC">
        <w:rPr>
          <w:i/>
          <w:iCs/>
        </w:rPr>
        <w:t>E</w:t>
      </w:r>
      <w:r w:rsidRPr="53FB82BC">
        <w:rPr>
          <w:i/>
          <w:iCs/>
        </w:rPr>
        <w:t>xecutive to inform whether PBAC requires additional information to address issues relating to access to PBS</w:t>
      </w:r>
      <w:r w:rsidR="6C79888E" w:rsidRPr="53FB82BC">
        <w:rPr>
          <w:i/>
          <w:iCs/>
        </w:rPr>
        <w:t>-</w:t>
      </w:r>
      <w:r w:rsidRPr="53FB82BC">
        <w:rPr>
          <w:i/>
          <w:iCs/>
        </w:rPr>
        <w:t xml:space="preserve">listed treatments following the proposed testing. PASC advised that any PBAC input should be considered prior to commencing an assessment report.  </w:t>
      </w:r>
    </w:p>
    <w:p w14:paraId="2D055DDF" w14:textId="77777777" w:rsidR="00CA6471" w:rsidRDefault="00CA6471" w:rsidP="00ED6AF3">
      <w:pPr>
        <w:rPr>
          <w:i/>
          <w:iCs/>
        </w:rPr>
      </w:pPr>
    </w:p>
    <w:p w14:paraId="4FA754AA" w14:textId="77777777" w:rsidR="00CA6471" w:rsidRPr="000E5983" w:rsidRDefault="00CA6471" w:rsidP="00CA6471">
      <w:pPr>
        <w:keepNext/>
        <w:keepLines/>
        <w:tabs>
          <w:tab w:val="left" w:pos="1701"/>
        </w:tabs>
        <w:spacing w:before="360" w:after="120" w:line="240" w:lineRule="auto"/>
        <w:outlineLvl w:val="1"/>
        <w:rPr>
          <w:rFonts w:ascii="Franklin Gothic Medium" w:eastAsia="MS Gothic" w:hAnsi="Franklin Gothic Medium"/>
          <w:color w:val="000000" w:themeColor="text1"/>
          <w:sz w:val="32"/>
          <w:szCs w:val="26"/>
        </w:rPr>
      </w:pPr>
      <w:r w:rsidRPr="000E5983">
        <w:rPr>
          <w:rFonts w:ascii="Franklin Gothic Medium" w:eastAsia="MS Gothic" w:hAnsi="Franklin Gothic Medium"/>
          <w:color w:val="000000" w:themeColor="text1"/>
          <w:sz w:val="32"/>
          <w:szCs w:val="26"/>
        </w:rPr>
        <w:lastRenderedPageBreak/>
        <w:t>Applicant Comments on Ratified PICO</w:t>
      </w:r>
    </w:p>
    <w:p w14:paraId="5DDC84EE" w14:textId="77777777" w:rsidR="003F5A5A" w:rsidRPr="00F40542" w:rsidRDefault="003F5A5A" w:rsidP="003F5A5A">
      <w:pPr>
        <w:spacing w:after="160" w:line="256" w:lineRule="auto"/>
        <w:rPr>
          <w:rFonts w:cs="Calibri"/>
        </w:rPr>
      </w:pPr>
      <w:r w:rsidRPr="009D0B61">
        <w:rPr>
          <w:rFonts w:cs="Calibri"/>
        </w:rPr>
        <w:t xml:space="preserve">We thank PASC for their detailed review and comments, and would like to </w:t>
      </w:r>
      <w:r>
        <w:rPr>
          <w:rFonts w:cs="Calibri"/>
        </w:rPr>
        <w:t>emphasise</w:t>
      </w:r>
      <w:r w:rsidRPr="009D0B61">
        <w:rPr>
          <w:rFonts w:cs="Calibri"/>
        </w:rPr>
        <w:t xml:space="preserve"> that </w:t>
      </w:r>
      <w:r>
        <w:rPr>
          <w:rFonts w:cs="Calibri"/>
        </w:rPr>
        <w:t>this</w:t>
      </w:r>
      <w:r w:rsidRPr="009D0B61">
        <w:rPr>
          <w:rFonts w:cs="Calibri"/>
        </w:rPr>
        <w:t xml:space="preserve"> proposal is for molecular testing </w:t>
      </w:r>
      <w:r>
        <w:rPr>
          <w:rFonts w:cs="Calibri"/>
        </w:rPr>
        <w:t>to diagnose the tissue of origin (TOO) in patients with CUP</w:t>
      </w:r>
      <w:r w:rsidRPr="009D0B61">
        <w:rPr>
          <w:rFonts w:cs="Calibri"/>
        </w:rPr>
        <w:t xml:space="preserve">. </w:t>
      </w:r>
      <w:r>
        <w:rPr>
          <w:rFonts w:cs="Calibri"/>
        </w:rPr>
        <w:t xml:space="preserve">Regarding the downstream impacts of testing on health outcomes, we </w:t>
      </w:r>
      <w:r w:rsidRPr="009D0B61">
        <w:rPr>
          <w:rFonts w:cs="Calibri"/>
        </w:rPr>
        <w:t xml:space="preserve">will soon be submitting a paper </w:t>
      </w:r>
      <w:r>
        <w:rPr>
          <w:rFonts w:cs="Calibri"/>
        </w:rPr>
        <w:t>for publication from our</w:t>
      </w:r>
      <w:r w:rsidRPr="009D0B61">
        <w:rPr>
          <w:rFonts w:cs="Calibri"/>
        </w:rPr>
        <w:t xml:space="preserve"> SUPER-NEXT </w:t>
      </w:r>
      <w:r>
        <w:rPr>
          <w:rFonts w:cs="Calibri"/>
        </w:rPr>
        <w:t xml:space="preserve">cohort that will demonstrate improvements in survival for CUP patients, </w:t>
      </w:r>
      <w:r w:rsidRPr="009D0B61">
        <w:rPr>
          <w:rFonts w:cs="Calibri"/>
        </w:rPr>
        <w:t xml:space="preserve">and </w:t>
      </w:r>
      <w:r>
        <w:rPr>
          <w:rFonts w:cs="Calibri"/>
        </w:rPr>
        <w:t>are happy</w:t>
      </w:r>
      <w:r w:rsidRPr="009D0B61">
        <w:rPr>
          <w:rFonts w:cs="Calibri"/>
        </w:rPr>
        <w:t xml:space="preserve"> to share </w:t>
      </w:r>
      <w:r>
        <w:rPr>
          <w:rFonts w:cs="Calibri"/>
        </w:rPr>
        <w:t>this</w:t>
      </w:r>
      <w:r w:rsidRPr="009D0B61">
        <w:rPr>
          <w:rFonts w:cs="Calibri"/>
        </w:rPr>
        <w:t xml:space="preserve"> with the </w:t>
      </w:r>
      <w:r>
        <w:rPr>
          <w:rFonts w:cs="Calibri"/>
        </w:rPr>
        <w:t>evaluators</w:t>
      </w:r>
      <w:r w:rsidRPr="009D0B61">
        <w:rPr>
          <w:rFonts w:cs="Calibri"/>
        </w:rPr>
        <w:t xml:space="preserve"> when appropriate.</w:t>
      </w:r>
      <w:r>
        <w:rPr>
          <w:rFonts w:cs="Calibri"/>
        </w:rPr>
        <w:t xml:space="preserve"> </w:t>
      </w:r>
      <w:r w:rsidRPr="005456B9">
        <w:rPr>
          <w:rFonts w:cs="Calibri"/>
        </w:rPr>
        <w:t xml:space="preserve">We also note </w:t>
      </w:r>
      <w:r>
        <w:rPr>
          <w:rFonts w:cs="Calibri"/>
        </w:rPr>
        <w:t xml:space="preserve">the </w:t>
      </w:r>
      <w:r w:rsidRPr="005456B9">
        <w:rPr>
          <w:rFonts w:cs="Calibri"/>
        </w:rPr>
        <w:t xml:space="preserve">recent PBAC recommendations </w:t>
      </w:r>
      <w:r>
        <w:rPr>
          <w:rFonts w:cs="Calibri"/>
        </w:rPr>
        <w:t>to</w:t>
      </w:r>
      <w:r w:rsidRPr="005456B9">
        <w:rPr>
          <w:rFonts w:cs="Calibri"/>
        </w:rPr>
        <w:t xml:space="preserve"> broaden access to pembrolizumab and nivolumab/ipilimumab for advanced and metastatic cancers, which may mitigate concerns </w:t>
      </w:r>
      <w:r>
        <w:rPr>
          <w:rFonts w:cs="Calibri"/>
        </w:rPr>
        <w:t>around</w:t>
      </w:r>
      <w:r w:rsidRPr="005456B9">
        <w:rPr>
          <w:rFonts w:cs="Calibri"/>
        </w:rPr>
        <w:t xml:space="preserve"> access to PBS-funded therapies, noting immunotherapy is commonly recommended for tumour types identified following genomic testing in CUP.</w:t>
      </w:r>
    </w:p>
    <w:p w14:paraId="6FE492E6" w14:textId="77777777" w:rsidR="003F5A5A" w:rsidRDefault="003F5A5A" w:rsidP="003F5A5A">
      <w:pPr>
        <w:spacing w:after="160" w:line="256" w:lineRule="auto"/>
        <w:rPr>
          <w:rFonts w:cs="Calibri"/>
        </w:rPr>
      </w:pPr>
      <w:r w:rsidRPr="00DC134F">
        <w:rPr>
          <w:rFonts w:cs="Calibri"/>
        </w:rPr>
        <w:t xml:space="preserve">We do not share </w:t>
      </w:r>
      <w:r>
        <w:rPr>
          <w:rFonts w:cs="Calibri"/>
        </w:rPr>
        <w:t>PASC’s</w:t>
      </w:r>
      <w:r w:rsidRPr="00DC134F">
        <w:rPr>
          <w:rFonts w:cs="Calibri"/>
        </w:rPr>
        <w:t xml:space="preserve"> view that genomic testing will not reduce the diagnostic odyssey in </w:t>
      </w:r>
      <w:r>
        <w:rPr>
          <w:rFonts w:cs="Calibri"/>
        </w:rPr>
        <w:t>CUP</w:t>
      </w:r>
      <w:r w:rsidRPr="00DC134F">
        <w:rPr>
          <w:rFonts w:cs="Calibri"/>
        </w:rPr>
        <w:t>. In our experience, many patients undergo investigations beyond those recommended in ESMO guidelines</w:t>
      </w:r>
      <w:r>
        <w:rPr>
          <w:rFonts w:cs="Calibri"/>
        </w:rPr>
        <w:t xml:space="preserve"> in search of a TOO</w:t>
      </w:r>
      <w:r w:rsidRPr="00DC134F">
        <w:rPr>
          <w:rFonts w:cs="Calibri"/>
        </w:rPr>
        <w:t>,</w:t>
      </w:r>
      <w:r>
        <w:rPr>
          <w:rFonts w:cs="Calibri"/>
        </w:rPr>
        <w:t xml:space="preserve"> and </w:t>
      </w:r>
      <w:r w:rsidRPr="00DC134F">
        <w:rPr>
          <w:rFonts w:cs="Calibri"/>
        </w:rPr>
        <w:t xml:space="preserve">face </w:t>
      </w:r>
      <w:r>
        <w:rPr>
          <w:rFonts w:cs="Calibri"/>
        </w:rPr>
        <w:t>extended</w:t>
      </w:r>
      <w:r w:rsidRPr="00DC134F">
        <w:rPr>
          <w:rFonts w:cs="Calibri"/>
        </w:rPr>
        <w:t xml:space="preserve"> wait</w:t>
      </w:r>
      <w:r>
        <w:rPr>
          <w:rFonts w:cs="Calibri"/>
        </w:rPr>
        <w:t xml:space="preserve"> times</w:t>
      </w:r>
      <w:r w:rsidRPr="00DC134F">
        <w:rPr>
          <w:rFonts w:cs="Calibri"/>
        </w:rPr>
        <w:t xml:space="preserve"> in the public system (e.g., </w:t>
      </w:r>
      <w:r>
        <w:rPr>
          <w:rFonts w:cs="Calibri"/>
        </w:rPr>
        <w:t xml:space="preserve">for </w:t>
      </w:r>
      <w:r w:rsidRPr="00DC134F">
        <w:rPr>
          <w:rFonts w:cs="Calibri"/>
        </w:rPr>
        <w:t>endoscopy). Consistent with this, healthcare costs both prior to a final CUP diagnosis and in the first six months after diagnosis remain higher than for other cancer</w:t>
      </w:r>
      <w:r>
        <w:rPr>
          <w:rFonts w:cs="Calibri"/>
        </w:rPr>
        <w:t xml:space="preserve">s </w:t>
      </w:r>
      <w:r w:rsidRPr="00DC134F">
        <w:rPr>
          <w:rFonts w:cs="Calibri"/>
        </w:rPr>
        <w:t>(e.g., ovarian)</w:t>
      </w:r>
      <w:r>
        <w:rPr>
          <w:rFonts w:cs="Calibri"/>
        </w:rPr>
        <w:t xml:space="preserve"> (Gordan et al 2023)</w:t>
      </w:r>
      <w:r w:rsidRPr="00DC134F">
        <w:rPr>
          <w:rFonts w:cs="Calibri"/>
        </w:rPr>
        <w:t>.</w:t>
      </w:r>
    </w:p>
    <w:p w14:paraId="06784979" w14:textId="2EE465BC" w:rsidR="00CA6471" w:rsidRPr="00ED6AF3" w:rsidRDefault="003F5A5A" w:rsidP="003F5A5A">
      <w:r>
        <w:rPr>
          <w:rFonts w:cs="Calibri"/>
        </w:rPr>
        <w:t>Finally, w</w:t>
      </w:r>
      <w:r w:rsidRPr="009D0B61">
        <w:rPr>
          <w:rFonts w:cs="Calibri"/>
        </w:rPr>
        <w:t xml:space="preserve">hile we agree that the WHO Classification of Tumours does not specifically recommend using genomic sequencing to diagnose the tissue of origin </w:t>
      </w:r>
      <w:r>
        <w:rPr>
          <w:rFonts w:cs="Calibri"/>
        </w:rPr>
        <w:t>in</w:t>
      </w:r>
      <w:r w:rsidRPr="009D0B61">
        <w:rPr>
          <w:rFonts w:cs="Calibri"/>
        </w:rPr>
        <w:t xml:space="preserve"> CUP, it clearly endorses a molecularly integrated diagnostic framework and indicates that modern tumour classification is increasingly based on molecular information.</w:t>
      </w:r>
    </w:p>
    <w:p w14:paraId="67D43B82" w14:textId="71685E86" w:rsidR="000073AA" w:rsidRPr="00ED6AF3" w:rsidRDefault="001D6469" w:rsidP="00ED6AF3">
      <w:r>
        <w:br w:type="page"/>
      </w:r>
    </w:p>
    <w:bookmarkEnd w:id="17"/>
    <w:p w14:paraId="59FF2118" w14:textId="6AEC1874" w:rsidR="00BC3965" w:rsidRDefault="00A33126" w:rsidP="00CF5939">
      <w:pPr>
        <w:pStyle w:val="Heading2"/>
        <w:spacing w:line="276" w:lineRule="auto"/>
      </w:pPr>
      <w:r w:rsidRPr="00A33126">
        <w:lastRenderedPageBreak/>
        <w:t>References</w:t>
      </w:r>
    </w:p>
    <w:p w14:paraId="59D60D8A" w14:textId="77777777" w:rsidR="00B85EDA" w:rsidRPr="00B85EDA" w:rsidRDefault="00BC3965" w:rsidP="00B85EDA">
      <w:pPr>
        <w:pStyle w:val="EndNoteBibliography"/>
      </w:pPr>
      <w:r>
        <w:fldChar w:fldCharType="begin"/>
      </w:r>
      <w:r>
        <w:instrText xml:space="preserve"> ADDIN EN.REFLIST </w:instrText>
      </w:r>
      <w:r>
        <w:fldChar w:fldCharType="separate"/>
      </w:r>
      <w:r w:rsidR="00B85EDA" w:rsidRPr="00B85EDA">
        <w:t xml:space="preserve">Agarwal, A, Bathla, G, Soni, N, Desai, A, Ajmera, P, Rao, D, Gupta, V &amp; Vibhute, P 2024, 'Newly Recognized Genetic Tumor Syndromes of the CNS in the 5th WHO Classification: Imaging Overview with Genetic Updates', </w:t>
      </w:r>
      <w:r w:rsidR="00B85EDA" w:rsidRPr="00B85EDA">
        <w:rPr>
          <w:i/>
        </w:rPr>
        <w:t>American Journal of Neuroradiology</w:t>
      </w:r>
      <w:r w:rsidR="00B85EDA" w:rsidRPr="00B85EDA">
        <w:t>, vol. 45, no. 2, pp. 128-38.</w:t>
      </w:r>
    </w:p>
    <w:p w14:paraId="3643FFEA" w14:textId="77777777" w:rsidR="00B85EDA" w:rsidRPr="00B85EDA" w:rsidRDefault="00B85EDA" w:rsidP="00B85EDA">
      <w:pPr>
        <w:pStyle w:val="EndNoteBibliography"/>
        <w:spacing w:after="0"/>
      </w:pPr>
    </w:p>
    <w:p w14:paraId="26D81C70" w14:textId="0D608EF9" w:rsidR="00B85EDA" w:rsidRPr="00B85EDA" w:rsidRDefault="00B85EDA" w:rsidP="00B85EDA">
      <w:pPr>
        <w:pStyle w:val="EndNoteBibliography"/>
      </w:pPr>
      <w:r w:rsidRPr="00B85EDA">
        <w:t xml:space="preserve">Australian Institute of Health and Welfare 2021, </w:t>
      </w:r>
      <w:r w:rsidRPr="00B85EDA">
        <w:rPr>
          <w:i/>
        </w:rPr>
        <w:t>Cancer in Australia 2021</w:t>
      </w:r>
      <w:r w:rsidRPr="00B85EDA">
        <w:t>, Canberra: AIHW, &lt;</w:t>
      </w:r>
      <w:hyperlink r:id="rId11" w:history="1">
        <w:r w:rsidRPr="00B85EDA">
          <w:rPr>
            <w:rStyle w:val="Hyperlink"/>
            <w:rFonts w:ascii="Calibri" w:hAnsi="Calibri" w:cs="Calibri"/>
          </w:rPr>
          <w:t>https://www.aihw.gov.au/getmedia/0ea708eb-dd6e-4499-9080-1cc7b5990e64/aihw-can-144.pdf?v=20230605165731&amp;inline=true</w:t>
        </w:r>
      </w:hyperlink>
      <w:r w:rsidRPr="00B85EDA">
        <w:t>&gt;.</w:t>
      </w:r>
    </w:p>
    <w:p w14:paraId="49BE3490" w14:textId="77777777" w:rsidR="00B85EDA" w:rsidRPr="00B85EDA" w:rsidRDefault="00B85EDA" w:rsidP="00B85EDA">
      <w:pPr>
        <w:pStyle w:val="EndNoteBibliography"/>
        <w:spacing w:after="0"/>
      </w:pPr>
    </w:p>
    <w:p w14:paraId="0C3822FF" w14:textId="4FDEB166" w:rsidR="00B85EDA" w:rsidRPr="00B85EDA" w:rsidRDefault="00B85EDA" w:rsidP="00B85EDA">
      <w:pPr>
        <w:pStyle w:val="EndNoteBibliography"/>
      </w:pPr>
      <w:r w:rsidRPr="00B85EDA">
        <w:t xml:space="preserve">—— 2025a, </w:t>
      </w:r>
      <w:r w:rsidRPr="00B85EDA">
        <w:rPr>
          <w:i/>
        </w:rPr>
        <w:t>Cancer data in Australia</w:t>
      </w:r>
      <w:r w:rsidRPr="00B85EDA">
        <w:t>, AIHW, Canberra, &lt;</w:t>
      </w:r>
      <w:hyperlink r:id="rId12" w:history="1">
        <w:r w:rsidRPr="00B85EDA">
          <w:rPr>
            <w:rStyle w:val="Hyperlink"/>
            <w:rFonts w:ascii="Calibri" w:hAnsi="Calibri" w:cs="Calibri"/>
          </w:rPr>
          <w:t>https://www.aihw.gov.au/reports/cancer/cancer-data-in-australia</w:t>
        </w:r>
      </w:hyperlink>
      <w:r w:rsidRPr="00B85EDA">
        <w:t>&gt;.</w:t>
      </w:r>
    </w:p>
    <w:p w14:paraId="71174E1D" w14:textId="77777777" w:rsidR="00B85EDA" w:rsidRPr="00B85EDA" w:rsidRDefault="00B85EDA" w:rsidP="00B85EDA">
      <w:pPr>
        <w:pStyle w:val="EndNoteBibliography"/>
        <w:spacing w:after="0"/>
      </w:pPr>
    </w:p>
    <w:p w14:paraId="50E4DABA" w14:textId="6DBFD8FA" w:rsidR="00B85EDA" w:rsidRPr="00B85EDA" w:rsidRDefault="00B85EDA" w:rsidP="00B85EDA">
      <w:pPr>
        <w:pStyle w:val="EndNoteBibliography"/>
      </w:pPr>
      <w:r w:rsidRPr="00B85EDA">
        <w:t xml:space="preserve">—— 2025b, </w:t>
      </w:r>
      <w:r w:rsidRPr="00B85EDA">
        <w:rPr>
          <w:i/>
        </w:rPr>
        <w:t>Cancer in Australia 2025</w:t>
      </w:r>
      <w:r w:rsidRPr="00B85EDA">
        <w:t>, Canberra: AIHW, &lt;</w:t>
      </w:r>
      <w:hyperlink r:id="rId13" w:history="1">
        <w:r w:rsidRPr="00B85EDA">
          <w:rPr>
            <w:rStyle w:val="Hyperlink"/>
            <w:rFonts w:ascii="Calibri" w:hAnsi="Calibri" w:cs="Calibri"/>
          </w:rPr>
          <w:t>https://www.aihw.gov.au/getmedia/ea870f59-a9e4-4772-8fa8-e1206b56a552/cancer-data-in-australia.pdf?v=20251008141103&amp;inline=true</w:t>
        </w:r>
      </w:hyperlink>
      <w:r w:rsidRPr="00B85EDA">
        <w:t>&gt;.</w:t>
      </w:r>
    </w:p>
    <w:p w14:paraId="25CD8C7D" w14:textId="77777777" w:rsidR="00B85EDA" w:rsidRPr="00B85EDA" w:rsidRDefault="00B85EDA" w:rsidP="00B85EDA">
      <w:pPr>
        <w:pStyle w:val="EndNoteBibliography"/>
        <w:spacing w:after="0"/>
      </w:pPr>
    </w:p>
    <w:p w14:paraId="01D510AC" w14:textId="77777777" w:rsidR="00B85EDA" w:rsidRPr="00B85EDA" w:rsidRDefault="00B85EDA" w:rsidP="00B85EDA">
      <w:pPr>
        <w:pStyle w:val="EndNoteBibliography"/>
      </w:pPr>
      <w:r w:rsidRPr="00B85EDA">
        <w:t xml:space="preserve">Berglund, E, Barbany, G, Orsmark-Pietras, C, Fogelstrand, L, Abrahamsson, J, Golovleva, I, Hallböök, H, Höglund, M, Lazarevic, V, Levin, L-Å, Nordlund, J, Norèn-Nyström, U, Palle, J, Thangavelu, T, Palmqvist, L, Wirta, V, Cavelier, L, Fioretos, T &amp; Rosenquist, R 2022, 'A Study Protocol for Validation and Implementation of Whole-Genome and -Transcriptome Sequencing as a Comprehensive Precision Diagnostic Test in Acute Leukemias', </w:t>
      </w:r>
      <w:r w:rsidRPr="00B85EDA">
        <w:rPr>
          <w:i/>
        </w:rPr>
        <w:t>Frontiers in Medicine</w:t>
      </w:r>
      <w:r w:rsidRPr="00B85EDA">
        <w:t>, vol. Volume 9 - 2022.</w:t>
      </w:r>
    </w:p>
    <w:p w14:paraId="5D4EFC1D" w14:textId="77777777" w:rsidR="00B85EDA" w:rsidRPr="00B85EDA" w:rsidRDefault="00B85EDA" w:rsidP="00B85EDA">
      <w:pPr>
        <w:pStyle w:val="EndNoteBibliography"/>
        <w:spacing w:after="0"/>
      </w:pPr>
    </w:p>
    <w:p w14:paraId="223C4A3C" w14:textId="2F1449DC" w:rsidR="00B85EDA" w:rsidRPr="00B85EDA" w:rsidRDefault="00B85EDA" w:rsidP="00B85EDA">
      <w:pPr>
        <w:pStyle w:val="EndNoteBibliography"/>
      </w:pPr>
      <w:r w:rsidRPr="00B85EDA">
        <w:t xml:space="preserve">Cancer Council 2020, </w:t>
      </w:r>
      <w:r w:rsidRPr="00B85EDA">
        <w:rPr>
          <w:i/>
        </w:rPr>
        <w:t>Optimal care pathway for people  with cancer of unknown primary</w:t>
      </w:r>
      <w:r w:rsidRPr="00B85EDA">
        <w:t>, viewed October 2025, &lt;</w:t>
      </w:r>
      <w:hyperlink r:id="rId14" w:history="1">
        <w:r w:rsidRPr="00B85EDA">
          <w:rPr>
            <w:rStyle w:val="Hyperlink"/>
            <w:rFonts w:ascii="Calibri" w:hAnsi="Calibri" w:cs="Calibri"/>
          </w:rPr>
          <w:t>https://www.cancer.org.au/assets/pdf/cancer-of-unknown-primary-january-2020</w:t>
        </w:r>
      </w:hyperlink>
      <w:r w:rsidRPr="00B85EDA">
        <w:t>&gt;.</w:t>
      </w:r>
    </w:p>
    <w:p w14:paraId="45C64420" w14:textId="77777777" w:rsidR="00B85EDA" w:rsidRPr="00B85EDA" w:rsidRDefault="00B85EDA" w:rsidP="00B85EDA">
      <w:pPr>
        <w:pStyle w:val="EndNoteBibliography"/>
        <w:spacing w:after="0"/>
      </w:pPr>
    </w:p>
    <w:p w14:paraId="3B0A5915" w14:textId="77777777" w:rsidR="00B85EDA" w:rsidRPr="00B85EDA" w:rsidRDefault="00B85EDA" w:rsidP="00B85EDA">
      <w:pPr>
        <w:pStyle w:val="EndNoteBibliography"/>
      </w:pPr>
      <w:r w:rsidRPr="00B85EDA">
        <w:t xml:space="preserve">Cuppen, E, Elemento, O, Rosenquist, R, Nikic, S, IJzerman, M, Zaleski, ID, Frederix, G, Levin, L-Å, Mullighan, CG, Buettner, R, Pugh, TJ, Grimmond, S, Caldas, C, Andre, F, Custers, I, Campo, E, Snellenberg, Hv, Schuh, A, Nakagawa, H, Kalle, Cv, Haferlach, T, Fröhling, S &amp; Jobanputra, V 2022, 'Implementation of Whole-Genome and Transcriptome Sequencing Into Clinical Cancer Care', </w:t>
      </w:r>
      <w:r w:rsidRPr="00B85EDA">
        <w:rPr>
          <w:i/>
        </w:rPr>
        <w:t>JCO Precision Oncology</w:t>
      </w:r>
      <w:r w:rsidRPr="00B85EDA">
        <w:t>, no. 6, p. e2200245.</w:t>
      </w:r>
    </w:p>
    <w:p w14:paraId="35F66D42" w14:textId="77777777" w:rsidR="00B85EDA" w:rsidRPr="00B85EDA" w:rsidRDefault="00B85EDA" w:rsidP="00B85EDA">
      <w:pPr>
        <w:pStyle w:val="EndNoteBibliography"/>
        <w:spacing w:after="0"/>
      </w:pPr>
    </w:p>
    <w:p w14:paraId="2097A11C" w14:textId="77777777" w:rsidR="00B85EDA" w:rsidRPr="00B85EDA" w:rsidRDefault="00B85EDA" w:rsidP="00B85EDA">
      <w:pPr>
        <w:pStyle w:val="EndNoteBibliography"/>
      </w:pPr>
      <w:r w:rsidRPr="00B85EDA">
        <w:t xml:space="preserve">DeBortoli, E, McGahan, E, Yanes, T, Berkman, J, Aoude, LG, Smit, AK, Gokoolparsadh, A, Hermes, A, Newett, L, Bourke, M, Hanson, S, Hughes, H, Hofmann, O, Goranitis, I, McWhirter, R, Milch, V, Steinberg, J &amp; McInerney-Leo, A 2025, 'Utility of Germline, Somatic and ctDNA Testing in Adults With Cancer', </w:t>
      </w:r>
      <w:r w:rsidRPr="00B85EDA">
        <w:rPr>
          <w:i/>
        </w:rPr>
        <w:t>Cancer Med</w:t>
      </w:r>
      <w:r w:rsidRPr="00B85EDA">
        <w:t>, vol. 14, no. 15, p. e71080.</w:t>
      </w:r>
    </w:p>
    <w:p w14:paraId="1A25CC7F" w14:textId="77777777" w:rsidR="00B85EDA" w:rsidRPr="00B85EDA" w:rsidRDefault="00B85EDA" w:rsidP="00B85EDA">
      <w:pPr>
        <w:pStyle w:val="EndNoteBibliography"/>
        <w:spacing w:after="0"/>
      </w:pPr>
    </w:p>
    <w:p w14:paraId="53EB1887" w14:textId="77777777" w:rsidR="00B85EDA" w:rsidRPr="00B85EDA" w:rsidRDefault="00B85EDA" w:rsidP="00B85EDA">
      <w:pPr>
        <w:pStyle w:val="EndNoteBibliography"/>
      </w:pPr>
      <w:r w:rsidRPr="00B85EDA">
        <w:t xml:space="preserve">Droogers, E, Teunissen, Y, van Puffelen, AJ, Groenendijk, FH, Veldhuijzen van Zanten, SEM, Wagner, A, Verheul, HMW &amp; Robbrecht, DGJ 2025, 'Impact of whole genome sequencing on the care pathway for patients with cancer of unknown primary', </w:t>
      </w:r>
      <w:r w:rsidRPr="00B85EDA">
        <w:rPr>
          <w:i/>
        </w:rPr>
        <w:t>ESMO Open</w:t>
      </w:r>
      <w:r w:rsidRPr="00B85EDA">
        <w:t>, vol. 10, no. 5, p. 105069.</w:t>
      </w:r>
    </w:p>
    <w:p w14:paraId="3A5C3894" w14:textId="77777777" w:rsidR="00B85EDA" w:rsidRPr="00B85EDA" w:rsidRDefault="00B85EDA" w:rsidP="00B85EDA">
      <w:pPr>
        <w:pStyle w:val="EndNoteBibliography"/>
        <w:spacing w:after="0"/>
      </w:pPr>
    </w:p>
    <w:p w14:paraId="5755A1B7" w14:textId="3702DF26" w:rsidR="00B85EDA" w:rsidRPr="00B85EDA" w:rsidRDefault="00B85EDA" w:rsidP="00B85EDA">
      <w:pPr>
        <w:pStyle w:val="EndNoteBibliography"/>
      </w:pPr>
      <w:r w:rsidRPr="00B85EDA">
        <w:t xml:space="preserve">eviQ Cancer Genetics Reference Committee 2023, </w:t>
      </w:r>
      <w:r w:rsidRPr="00B85EDA">
        <w:rPr>
          <w:i/>
        </w:rPr>
        <w:t>Clinically actionable gene table</w:t>
      </w:r>
      <w:r w:rsidRPr="00B85EDA">
        <w:t>, Cancer Institute NSW viewed 12 Jan 2026, &lt;</w:t>
      </w:r>
      <w:hyperlink r:id="rId15" w:anchor="history" w:history="1">
        <w:r w:rsidRPr="00B85EDA">
          <w:rPr>
            <w:rStyle w:val="Hyperlink"/>
            <w:rFonts w:ascii="Calibri" w:hAnsi="Calibri" w:cs="Calibri"/>
          </w:rPr>
          <w:t>https://www.eviq.org.au/cancer-genetics/resources/3738-clinically-actionable-gene-table#history</w:t>
        </w:r>
      </w:hyperlink>
      <w:r w:rsidRPr="00B85EDA">
        <w:t>&gt;.</w:t>
      </w:r>
    </w:p>
    <w:p w14:paraId="5D48062C" w14:textId="77777777" w:rsidR="00B85EDA" w:rsidRPr="00B85EDA" w:rsidRDefault="00B85EDA" w:rsidP="00B85EDA">
      <w:pPr>
        <w:pStyle w:val="EndNoteBibliography"/>
        <w:spacing w:after="0"/>
      </w:pPr>
    </w:p>
    <w:p w14:paraId="43F2AEB3" w14:textId="7E98E50C" w:rsidR="00B85EDA" w:rsidRPr="00B85EDA" w:rsidRDefault="00B85EDA" w:rsidP="00B85EDA">
      <w:pPr>
        <w:pStyle w:val="EndNoteBibliography"/>
      </w:pPr>
      <w:r w:rsidRPr="00B85EDA">
        <w:t xml:space="preserve">Genomics England 2023, </w:t>
      </w:r>
      <w:r w:rsidRPr="00B85EDA">
        <w:rPr>
          <w:i/>
        </w:rPr>
        <w:t>Sample Handling Guidance</w:t>
      </w:r>
      <w:r w:rsidRPr="00B85EDA">
        <w:t>, viewed November 2025, &lt;</w:t>
      </w:r>
      <w:hyperlink r:id="rId16" w:history="1">
        <w:r w:rsidRPr="00B85EDA">
          <w:rPr>
            <w:rStyle w:val="Hyperlink"/>
            <w:rFonts w:ascii="Calibri" w:hAnsi="Calibri" w:cs="Calibri"/>
          </w:rPr>
          <w:t>https://www.genomicsengland.co.uk/assets/forms/Sample-Handling-Guidance-v4.0.pdf?utm_source=chatgpt.com</w:t>
        </w:r>
      </w:hyperlink>
      <w:r w:rsidRPr="00B85EDA">
        <w:t>&gt;.</w:t>
      </w:r>
    </w:p>
    <w:p w14:paraId="2FE709EE" w14:textId="77777777" w:rsidR="00B85EDA" w:rsidRPr="00B85EDA" w:rsidRDefault="00B85EDA" w:rsidP="00B85EDA">
      <w:pPr>
        <w:pStyle w:val="EndNoteBibliography"/>
        <w:spacing w:after="0"/>
      </w:pPr>
    </w:p>
    <w:p w14:paraId="37E9450E" w14:textId="77777777" w:rsidR="00B85EDA" w:rsidRPr="00B85EDA" w:rsidRDefault="00B85EDA" w:rsidP="00B85EDA">
      <w:pPr>
        <w:pStyle w:val="EndNoteBibliography"/>
      </w:pPr>
      <w:r w:rsidRPr="00B85EDA">
        <w:t xml:space="preserve">Goldman-Lévy, G, Barnhill, R, Bastian, BC, Kempf, W, Elder, D, Gerami, P, Grayson, W, Kazakov, D, Massi, D, Messina, J, de la Fouchardière, A, Lazar, AJ, Brenn, T, Rous, B, Field, A, Gill, A, Hodge, JC, Khoury, JD, Leite, K, Sayed, S, Tan, PH, Elenitsas, R, Calonje, E, Duncan, LM, Zhiyong, L, Moch, H, Singh, R, Wijesinghe, H, Cree, I &amp; Lokuhetty, D 2026, 'WHO classification of skin tumours: key updates in the fifth edition', </w:t>
      </w:r>
      <w:r w:rsidRPr="00B85EDA">
        <w:rPr>
          <w:i/>
        </w:rPr>
        <w:t>Histopathology</w:t>
      </w:r>
      <w:r w:rsidRPr="00B85EDA">
        <w:t>, vol. 88, no. 3, pp. 555-68.</w:t>
      </w:r>
    </w:p>
    <w:p w14:paraId="47435B76" w14:textId="77777777" w:rsidR="0025553E" w:rsidRDefault="0025553E" w:rsidP="0025553E">
      <w:pPr>
        <w:pStyle w:val="EndNoteBibliography"/>
        <w:spacing w:after="0"/>
        <w:rPr>
          <w:lang w:val="en-AU"/>
        </w:rPr>
      </w:pPr>
      <w:r w:rsidRPr="00A7244F">
        <w:rPr>
          <w:lang w:val="en-AU"/>
        </w:rPr>
        <w:t>Gordon LG, Wood C, Tothill RW, Webb PM, Schofield P, Mileshkin L, et al. Healthcare Costs Before and After Diagnosis of Cancer of Unknown Primary Versus Ovarian Cancer in Australia. Pharmacoecon Open. 2023;7(1):111-20.</w:t>
      </w:r>
    </w:p>
    <w:p w14:paraId="3DD98CD8" w14:textId="77777777" w:rsidR="00B85EDA" w:rsidRPr="00B85EDA" w:rsidRDefault="00B85EDA" w:rsidP="00B85EDA">
      <w:pPr>
        <w:pStyle w:val="EndNoteBibliography"/>
        <w:spacing w:after="0"/>
      </w:pPr>
    </w:p>
    <w:p w14:paraId="53363AAD" w14:textId="77777777" w:rsidR="00B85EDA" w:rsidRPr="00B85EDA" w:rsidRDefault="00B85EDA" w:rsidP="00B85EDA">
      <w:pPr>
        <w:pStyle w:val="EndNoteBibliography"/>
      </w:pPr>
      <w:r w:rsidRPr="00B85EDA">
        <w:t xml:space="preserve">Grewal, JK, Tessier-Cloutier, B, Jones, M, Gakkhar, S, Ma, Y, Moore, R, Mungall, AJ, Zhao, Y, Taylor, MD, Gelmon, K, Lim, H, Renouf, D, Laskin, J, Marra, M, Yip, S &amp; Jones, SJM 2019, 'Application of a Neural Network Whole Transcriptome–Based Pan-Cancer Method for Diagnosis of Primary and Metastatic Cancers', </w:t>
      </w:r>
      <w:r w:rsidRPr="00B85EDA">
        <w:rPr>
          <w:i/>
        </w:rPr>
        <w:t>JAMA Network Open</w:t>
      </w:r>
      <w:r w:rsidRPr="00B85EDA">
        <w:t>, vol. 2, no. 4, pp. e192597-e.</w:t>
      </w:r>
    </w:p>
    <w:p w14:paraId="5D1DD415" w14:textId="77777777" w:rsidR="00B85EDA" w:rsidRPr="00B85EDA" w:rsidRDefault="00B85EDA" w:rsidP="00B85EDA">
      <w:pPr>
        <w:pStyle w:val="EndNoteBibliography"/>
        <w:spacing w:after="0"/>
      </w:pPr>
    </w:p>
    <w:p w14:paraId="41D4E17F" w14:textId="77777777" w:rsidR="00B85EDA" w:rsidRPr="00B85EDA" w:rsidRDefault="00B85EDA" w:rsidP="00B85EDA">
      <w:pPr>
        <w:pStyle w:val="EndNoteBibliography"/>
      </w:pPr>
      <w:r w:rsidRPr="00B85EDA">
        <w:t xml:space="preserve">Hemminki, K, Bevier, M, Sundquist, J &amp; Hemminki, A 2012, 'Cancer of unknown primary (CUP): does cause of death and family history implicate hidden phenotypically changed primaries?', </w:t>
      </w:r>
      <w:r w:rsidRPr="00B85EDA">
        <w:rPr>
          <w:i/>
        </w:rPr>
        <w:t>Ann Oncol</w:t>
      </w:r>
      <w:r w:rsidRPr="00B85EDA">
        <w:t>, vol. 23, no. 10, pp. 2720-4.</w:t>
      </w:r>
    </w:p>
    <w:p w14:paraId="6B4364EB" w14:textId="77777777" w:rsidR="00B85EDA" w:rsidRPr="00B85EDA" w:rsidRDefault="00B85EDA" w:rsidP="00B85EDA">
      <w:pPr>
        <w:pStyle w:val="EndNoteBibliography"/>
        <w:spacing w:after="0"/>
      </w:pPr>
    </w:p>
    <w:p w14:paraId="6558CFF9" w14:textId="77777777" w:rsidR="00B85EDA" w:rsidRPr="00B85EDA" w:rsidRDefault="00B85EDA" w:rsidP="00B85EDA">
      <w:pPr>
        <w:pStyle w:val="EndNoteBibliography"/>
      </w:pPr>
      <w:r w:rsidRPr="00B85EDA">
        <w:t xml:space="preserve">Hemminki, K, Chen, B, Kumar, A, Melander, O, Manjer, J, Hallmans, G, Pettersson-Kymmer, U, Ohlsson, C, Folprecht, G, Löffler, H, Krämer, A &amp; Försti, A 2016, 'Germline genetics of cancer of unknown primary (CUP) and its specific subtypes', </w:t>
      </w:r>
      <w:r w:rsidRPr="00B85EDA">
        <w:rPr>
          <w:i/>
        </w:rPr>
        <w:t>Oncotarget</w:t>
      </w:r>
      <w:r w:rsidRPr="00B85EDA">
        <w:t>, vol. 7, no. 16, pp. 22140-9.</w:t>
      </w:r>
    </w:p>
    <w:p w14:paraId="079E8A4C" w14:textId="77777777" w:rsidR="00B85EDA" w:rsidRPr="00B85EDA" w:rsidRDefault="00B85EDA" w:rsidP="00B85EDA">
      <w:pPr>
        <w:pStyle w:val="EndNoteBibliography"/>
        <w:spacing w:after="0"/>
      </w:pPr>
    </w:p>
    <w:p w14:paraId="389B4015" w14:textId="77777777" w:rsidR="00B85EDA" w:rsidRPr="00B85EDA" w:rsidRDefault="00B85EDA" w:rsidP="00B85EDA">
      <w:pPr>
        <w:pStyle w:val="EndNoteBibliography"/>
      </w:pPr>
      <w:r w:rsidRPr="00B85EDA">
        <w:t xml:space="preserve">Hemminki, K, Ji, J, Sundquist, J &amp; Shu, X 2011, 'Familial risks in cancer of unknown primary: tracking the primary sites', </w:t>
      </w:r>
      <w:r w:rsidRPr="00B85EDA">
        <w:rPr>
          <w:i/>
        </w:rPr>
        <w:t>J Clin Oncol</w:t>
      </w:r>
      <w:r w:rsidRPr="00B85EDA">
        <w:t>, vol. 29, no. 4, pp. 435-40.</w:t>
      </w:r>
    </w:p>
    <w:p w14:paraId="1E52B9C4" w14:textId="77777777" w:rsidR="00B85EDA" w:rsidRPr="00B85EDA" w:rsidRDefault="00B85EDA" w:rsidP="00B85EDA">
      <w:pPr>
        <w:pStyle w:val="EndNoteBibliography"/>
        <w:spacing w:after="0"/>
      </w:pPr>
    </w:p>
    <w:p w14:paraId="3E934826" w14:textId="77777777" w:rsidR="00B85EDA" w:rsidRPr="00B85EDA" w:rsidRDefault="00B85EDA" w:rsidP="00B85EDA">
      <w:pPr>
        <w:pStyle w:val="EndNoteBibliography"/>
      </w:pPr>
      <w:r w:rsidRPr="00B85EDA">
        <w:t xml:space="preserve">Hemminki, K, Sundquist, K, Sundquist, J, Hemminki, A &amp; Ji, J 2016, 'Location of metastases in cancer of unknown primary are not random and signal familial clustering', </w:t>
      </w:r>
      <w:r w:rsidRPr="00B85EDA">
        <w:rPr>
          <w:i/>
        </w:rPr>
        <w:t>Scientific Reports</w:t>
      </w:r>
      <w:r w:rsidRPr="00B85EDA">
        <w:t>, vol. 6, no. 1, p. 22891.</w:t>
      </w:r>
    </w:p>
    <w:p w14:paraId="48D3A127" w14:textId="77777777" w:rsidR="00B85EDA" w:rsidRPr="00B85EDA" w:rsidRDefault="00B85EDA" w:rsidP="00B85EDA">
      <w:pPr>
        <w:pStyle w:val="EndNoteBibliography"/>
        <w:spacing w:after="0"/>
      </w:pPr>
    </w:p>
    <w:p w14:paraId="75D2EE4B" w14:textId="77777777" w:rsidR="00B85EDA" w:rsidRPr="00B85EDA" w:rsidRDefault="00B85EDA" w:rsidP="00B85EDA">
      <w:pPr>
        <w:pStyle w:val="EndNoteBibliography"/>
      </w:pPr>
      <w:r w:rsidRPr="00B85EDA">
        <w:t xml:space="preserve">Herberts, C, Annala, M, Sipola, J, Ng, SWS, Chen, XE, Nurminen, A, Korhonen, OV, Munzur, AD, Beja, K, Schönlau, E, Bernales, CQ, Ritch, E, Bacon, JVW, Lack, NA, Nykter, M, Aggarwal, R, Small, EJ, Gleave, ME, Quigley, DA, Feng, FY, Chi, KN, Wyatt, AW &amp; Team, SCPWCPCD 2022, 'Deep whole-genome ctDNA chronology of treatment-resistant prostate cancer', </w:t>
      </w:r>
      <w:r w:rsidRPr="00B85EDA">
        <w:rPr>
          <w:i/>
        </w:rPr>
        <w:t>Nature</w:t>
      </w:r>
      <w:r w:rsidRPr="00B85EDA">
        <w:t>, vol. 608, no. 7921, pp. 199-208.</w:t>
      </w:r>
    </w:p>
    <w:p w14:paraId="56566240" w14:textId="77777777" w:rsidR="00B85EDA" w:rsidRPr="00B85EDA" w:rsidRDefault="00B85EDA" w:rsidP="00B85EDA">
      <w:pPr>
        <w:pStyle w:val="EndNoteBibliography"/>
        <w:spacing w:after="0"/>
      </w:pPr>
    </w:p>
    <w:p w14:paraId="5195BBBC" w14:textId="77777777" w:rsidR="00B85EDA" w:rsidRPr="00B85EDA" w:rsidRDefault="00B85EDA" w:rsidP="00B85EDA">
      <w:pPr>
        <w:pStyle w:val="EndNoteBibliography"/>
      </w:pPr>
      <w:r w:rsidRPr="00B85EDA">
        <w:t xml:space="preserve">Huang, CY, Huang, WK, Yeh, KY, Chang, JW, Lin, YC &amp; Chou, WC 2025, 'Integrating comprehensive genomic profiling in the management of oncology patients: Applications and challenges in Taiwan', </w:t>
      </w:r>
      <w:r w:rsidRPr="00B85EDA">
        <w:rPr>
          <w:i/>
        </w:rPr>
        <w:t>Biomed J</w:t>
      </w:r>
      <w:r w:rsidRPr="00B85EDA">
        <w:t>, vol. 48, no. 5, p. 100851.</w:t>
      </w:r>
    </w:p>
    <w:p w14:paraId="2ECC8DC4" w14:textId="77777777" w:rsidR="00B85EDA" w:rsidRPr="00B85EDA" w:rsidRDefault="00B85EDA" w:rsidP="00B85EDA">
      <w:pPr>
        <w:pStyle w:val="EndNoteBibliography"/>
        <w:spacing w:after="0"/>
      </w:pPr>
    </w:p>
    <w:p w14:paraId="1940E78A" w14:textId="77777777" w:rsidR="00B85EDA" w:rsidRPr="00B85EDA" w:rsidRDefault="00B85EDA" w:rsidP="00B85EDA">
      <w:pPr>
        <w:pStyle w:val="EndNoteBibliography"/>
      </w:pPr>
      <w:r w:rsidRPr="00B85EDA">
        <w:t xml:space="preserve">Jaber, D, Zhang, J &amp; Godley, LA 2025, 'Detecting likely germline variants during tumor-based molecular profiling', </w:t>
      </w:r>
      <w:r w:rsidRPr="00B85EDA">
        <w:rPr>
          <w:i/>
        </w:rPr>
        <w:t>The Journal of Clinical Investigation</w:t>
      </w:r>
      <w:r w:rsidRPr="00B85EDA">
        <w:t>, vol. 135, no. 15.</w:t>
      </w:r>
    </w:p>
    <w:p w14:paraId="0210EF83" w14:textId="77777777" w:rsidR="00B85EDA" w:rsidRPr="00B85EDA" w:rsidRDefault="00B85EDA" w:rsidP="00B85EDA">
      <w:pPr>
        <w:pStyle w:val="EndNoteBibliography"/>
        <w:spacing w:after="0"/>
      </w:pPr>
    </w:p>
    <w:p w14:paraId="276D22BE" w14:textId="77777777" w:rsidR="00B85EDA" w:rsidRPr="00B85EDA" w:rsidRDefault="00B85EDA" w:rsidP="00B85EDA">
      <w:pPr>
        <w:pStyle w:val="EndNoteBibliography"/>
      </w:pPr>
      <w:r w:rsidRPr="00B85EDA">
        <w:t xml:space="preserve">Jobanputra, V, Wrzeszczynski, KO, Buttner, R, Caldas, C, Cuppen, E, Grimmond, S, Haferlach, T, Mullighan, C, Schuh, A &amp; Elemento, O 2022, 'Clinical interpretation of whole-genome and whole-transcriptome sequencing for precision oncology', </w:t>
      </w:r>
      <w:r w:rsidRPr="00B85EDA">
        <w:rPr>
          <w:i/>
        </w:rPr>
        <w:t>Semin Cancer Biol</w:t>
      </w:r>
      <w:r w:rsidRPr="00B85EDA">
        <w:t>, vol. 84, pp. 23-31.</w:t>
      </w:r>
    </w:p>
    <w:p w14:paraId="7BC27E85" w14:textId="77777777" w:rsidR="00B85EDA" w:rsidRPr="00B85EDA" w:rsidRDefault="00B85EDA" w:rsidP="00B85EDA">
      <w:pPr>
        <w:pStyle w:val="EndNoteBibliography"/>
        <w:spacing w:after="0"/>
      </w:pPr>
    </w:p>
    <w:p w14:paraId="10E528AA" w14:textId="77777777" w:rsidR="00B85EDA" w:rsidRPr="00B85EDA" w:rsidRDefault="00B85EDA" w:rsidP="00B85EDA">
      <w:pPr>
        <w:pStyle w:val="EndNoteBibliography"/>
      </w:pPr>
      <w:r w:rsidRPr="00B85EDA">
        <w:lastRenderedPageBreak/>
        <w:t xml:space="preserve">Juhlin, CC 2024, 'The road ahead: a brief guide to navigating the 2022 WHO classification of endocrine and neuroendocrine tumours', </w:t>
      </w:r>
      <w:r w:rsidRPr="00B85EDA">
        <w:rPr>
          <w:i/>
        </w:rPr>
        <w:t>J Clin Pathol</w:t>
      </w:r>
      <w:r w:rsidRPr="00B85EDA">
        <w:t>, vol. 78, no. 1, pp. 1-10.</w:t>
      </w:r>
    </w:p>
    <w:p w14:paraId="70A007BA" w14:textId="77777777" w:rsidR="00B85EDA" w:rsidRPr="00B85EDA" w:rsidRDefault="00B85EDA" w:rsidP="00B85EDA">
      <w:pPr>
        <w:pStyle w:val="EndNoteBibliography"/>
        <w:spacing w:after="0"/>
      </w:pPr>
    </w:p>
    <w:p w14:paraId="56CB55A4" w14:textId="77777777" w:rsidR="00B85EDA" w:rsidRPr="00B85EDA" w:rsidRDefault="00B85EDA" w:rsidP="00B85EDA">
      <w:pPr>
        <w:pStyle w:val="EndNoteBibliography"/>
      </w:pPr>
      <w:r w:rsidRPr="00B85EDA">
        <w:t xml:space="preserve">Karthikeyan, A, McKee, S &amp; McKay, GJ 2024, 'Integration of genomic medicine to mainstream patient care within the UK National Health Service', </w:t>
      </w:r>
      <w:r w:rsidRPr="00B85EDA">
        <w:rPr>
          <w:i/>
        </w:rPr>
        <w:t>Ulster Med J</w:t>
      </w:r>
      <w:r w:rsidRPr="00B85EDA">
        <w:t>, vol. 93, no. 3, pp. 111-8.</w:t>
      </w:r>
    </w:p>
    <w:p w14:paraId="38692115" w14:textId="77777777" w:rsidR="00B85EDA" w:rsidRPr="00B85EDA" w:rsidRDefault="00B85EDA" w:rsidP="00B85EDA">
      <w:pPr>
        <w:pStyle w:val="EndNoteBibliography"/>
        <w:spacing w:after="0"/>
      </w:pPr>
    </w:p>
    <w:p w14:paraId="3707217A" w14:textId="77777777" w:rsidR="00B85EDA" w:rsidRPr="00B85EDA" w:rsidRDefault="00B85EDA" w:rsidP="00B85EDA">
      <w:pPr>
        <w:pStyle w:val="EndNoteBibliography"/>
      </w:pPr>
      <w:r w:rsidRPr="00B85EDA">
        <w:t xml:space="preserve">Kato, S, Alsafar, A, Walavalkar, V, Hainsworth, J &amp; Kurzrock, R 2021, 'Cancer of Unknown Primary in the Molecular Era', </w:t>
      </w:r>
      <w:r w:rsidRPr="00B85EDA">
        <w:rPr>
          <w:i/>
        </w:rPr>
        <w:t>Trends Cancer</w:t>
      </w:r>
      <w:r w:rsidRPr="00B85EDA">
        <w:t>, vol. 7, no. 5, pp. 465-77.</w:t>
      </w:r>
    </w:p>
    <w:p w14:paraId="28A11962" w14:textId="77777777" w:rsidR="00B85EDA" w:rsidRPr="00B85EDA" w:rsidRDefault="00B85EDA" w:rsidP="00B85EDA">
      <w:pPr>
        <w:pStyle w:val="EndNoteBibliography"/>
        <w:spacing w:after="0"/>
      </w:pPr>
    </w:p>
    <w:p w14:paraId="3A644966" w14:textId="77777777" w:rsidR="00B85EDA" w:rsidRPr="00B85EDA" w:rsidRDefault="00B85EDA" w:rsidP="00B85EDA">
      <w:pPr>
        <w:pStyle w:val="EndNoteBibliography"/>
      </w:pPr>
      <w:r w:rsidRPr="00B85EDA">
        <w:t xml:space="preserve">Kramer, A, Bochtler, T, Pauli, C, Baciarello, G, Delorme, S, Hemminki, K, Mileshkin, L, Moch, H, Oien, K, Olivier, T, Patrikidou, A, Wasan, H, Zarkavelis, G, Pentheroudakis, G &amp; Fizazi, K 2023, 'Cancer of unknown primary: ESMO Clinical Practice Guideline for diagnosis, treatment and follow-up', </w:t>
      </w:r>
      <w:r w:rsidRPr="00B85EDA">
        <w:rPr>
          <w:i/>
        </w:rPr>
        <w:t>Ann Oncol</w:t>
      </w:r>
      <w:r w:rsidRPr="00B85EDA">
        <w:t>, vol. 34, no. 3, pp. 228-46.</w:t>
      </w:r>
    </w:p>
    <w:p w14:paraId="79BFBD40" w14:textId="77777777" w:rsidR="00B85EDA" w:rsidRPr="00B85EDA" w:rsidRDefault="00B85EDA" w:rsidP="00B85EDA">
      <w:pPr>
        <w:pStyle w:val="EndNoteBibliography"/>
        <w:spacing w:after="0"/>
      </w:pPr>
    </w:p>
    <w:p w14:paraId="4DCD4A13" w14:textId="77777777" w:rsidR="00B85EDA" w:rsidRPr="00B85EDA" w:rsidRDefault="00B85EDA" w:rsidP="00B85EDA">
      <w:pPr>
        <w:pStyle w:val="EndNoteBibliography"/>
      </w:pPr>
      <w:r w:rsidRPr="00B85EDA">
        <w:t xml:space="preserve">Krämer, A, Bochtler, T, Pauli, C, Shiu, K-K, Cook, N, de Menezes, JJ, Pazo-Cid, RA, Losa, F, Robbrecht, DGJ, Tomášek, J, Arslan, C, Özgüroğlu, M, Stahl, M, Bigot, F, Kim, SY, Naito, Y, Italiano, A, Chalabi, N, Durán-Pacheco, G, Michaud, C, Scarato, J, Thomas, M, Ross, JS, Moch, H &amp; Mileshkin, L 2024, 'Molecularly guided therapy versus chemotherapy after disease control in unfavourable cancer of unknown primary (CUPISCO): an open-label, randomised, phase 2 study', </w:t>
      </w:r>
      <w:r w:rsidRPr="00B85EDA">
        <w:rPr>
          <w:i/>
        </w:rPr>
        <w:t>The Lancet</w:t>
      </w:r>
      <w:r w:rsidRPr="00B85EDA">
        <w:t>, vol. 404, no. 10452, pp. 527-39.</w:t>
      </w:r>
    </w:p>
    <w:p w14:paraId="1EB2BEDD" w14:textId="77777777" w:rsidR="00B85EDA" w:rsidRPr="00B85EDA" w:rsidRDefault="00B85EDA" w:rsidP="00B85EDA">
      <w:pPr>
        <w:pStyle w:val="EndNoteBibliography"/>
        <w:spacing w:after="0"/>
      </w:pPr>
    </w:p>
    <w:p w14:paraId="2A89859A" w14:textId="77777777" w:rsidR="00B85EDA" w:rsidRPr="00B85EDA" w:rsidRDefault="00B85EDA" w:rsidP="00B85EDA">
      <w:pPr>
        <w:pStyle w:val="EndNoteBibliography"/>
      </w:pPr>
      <w:r w:rsidRPr="00B85EDA">
        <w:t xml:space="preserve">Kuang, S, Chen, K, Sayal, S, Prabahan, G, Rabey, MR, Le, LW, Seto, A, Shepherd, FA, Liu, G, Bradbury, P, Sacher, AG, Law, JH, Sabatini, P, Stockley, TL, Tsao, MS &amp; Leighl, NB 2024, 'Repeat Next-Generation Sequencing (15-Gene Panel) in Unifocal, Synchronous, and Metachronous Non-Small-Cell Lung Cancer-A Single-Center Experience', </w:t>
      </w:r>
      <w:r w:rsidRPr="00B85EDA">
        <w:rPr>
          <w:i/>
        </w:rPr>
        <w:t>Curr Oncol</w:t>
      </w:r>
      <w:r w:rsidRPr="00B85EDA">
        <w:t>, vol. 31, no. 8, pp. 4476-85.</w:t>
      </w:r>
    </w:p>
    <w:p w14:paraId="6F46939A" w14:textId="77777777" w:rsidR="00B85EDA" w:rsidRPr="00B85EDA" w:rsidRDefault="00B85EDA" w:rsidP="00B85EDA">
      <w:pPr>
        <w:pStyle w:val="EndNoteBibliography"/>
        <w:spacing w:after="0"/>
      </w:pPr>
    </w:p>
    <w:p w14:paraId="75B4CDF7" w14:textId="77777777" w:rsidR="00B85EDA" w:rsidRPr="00B85EDA" w:rsidRDefault="00B85EDA" w:rsidP="00B85EDA">
      <w:pPr>
        <w:pStyle w:val="EndNoteBibliography"/>
      </w:pPr>
      <w:r w:rsidRPr="00B85EDA">
        <w:t xml:space="preserve">Lee, MS &amp; Sanoff, HK 2020, 'Cancer of unknown primary', </w:t>
      </w:r>
      <w:r w:rsidRPr="00B85EDA">
        <w:rPr>
          <w:i/>
        </w:rPr>
        <w:t>BMJ</w:t>
      </w:r>
      <w:r w:rsidRPr="00B85EDA">
        <w:t>, vol. 371, p. m4050.</w:t>
      </w:r>
    </w:p>
    <w:p w14:paraId="41C85DC9" w14:textId="77777777" w:rsidR="00B85EDA" w:rsidRPr="00B85EDA" w:rsidRDefault="00B85EDA" w:rsidP="00B85EDA">
      <w:pPr>
        <w:pStyle w:val="EndNoteBibliography"/>
        <w:spacing w:after="0"/>
      </w:pPr>
    </w:p>
    <w:p w14:paraId="21BC5059" w14:textId="77777777" w:rsidR="00B85EDA" w:rsidRPr="00B85EDA" w:rsidRDefault="00B85EDA" w:rsidP="00B85EDA">
      <w:pPr>
        <w:pStyle w:val="EndNoteBibliography"/>
      </w:pPr>
      <w:r w:rsidRPr="00B85EDA">
        <w:t xml:space="preserve">Lenz, H-J, Craig, DW, Johnson, KC, Verhaak, R, Bhattacharyya, O, Davis, B, Wesley, C, Byron, SA, Willman, C, Kelley, L, Claus, EB, Trent, J, Culver, JO, Gray, SW &amp; Church, AJ 2025, 'Challenges in the return of molecular tumor profiling results', </w:t>
      </w:r>
      <w:r w:rsidRPr="00B85EDA">
        <w:rPr>
          <w:i/>
        </w:rPr>
        <w:t>JNCI: Journal of the National Cancer Institute</w:t>
      </w:r>
      <w:r w:rsidRPr="00B85EDA">
        <w:t>, p. djaf251.</w:t>
      </w:r>
    </w:p>
    <w:p w14:paraId="0554E6B4" w14:textId="77777777" w:rsidR="00B85EDA" w:rsidRPr="00B85EDA" w:rsidRDefault="00B85EDA" w:rsidP="00B85EDA">
      <w:pPr>
        <w:pStyle w:val="EndNoteBibliography"/>
        <w:spacing w:after="0"/>
      </w:pPr>
    </w:p>
    <w:p w14:paraId="79BB51E5" w14:textId="77777777" w:rsidR="00B85EDA" w:rsidRPr="00B85EDA" w:rsidRDefault="00B85EDA" w:rsidP="00B85EDA">
      <w:pPr>
        <w:pStyle w:val="EndNoteBibliography"/>
      </w:pPr>
      <w:r w:rsidRPr="00B85EDA">
        <w:t xml:space="preserve">Michuda, J, Breschi, A, Kapilivsky, J, Manghnani, K, McCarter, C, Hockenberry, AJ, Mineo, B, Igartua, C, Dudley, JT, Stumpe, MC, Beaubier, N, Shirazi, M, Jones, R, Morency, E, Blackwell, K, Guinney, J, Beauchamp, KA &amp; Taxter, T 2023, 'Validation of a Transcriptome-Based Assay for Classifying Cancers of Unknown Primary Origin', </w:t>
      </w:r>
      <w:r w:rsidRPr="00B85EDA">
        <w:rPr>
          <w:i/>
        </w:rPr>
        <w:t>Mol Diagn Ther</w:t>
      </w:r>
      <w:r w:rsidRPr="00B85EDA">
        <w:t>, vol. 27, no. 4, pp. 499-511.</w:t>
      </w:r>
    </w:p>
    <w:p w14:paraId="4FFB3162" w14:textId="77777777" w:rsidR="00B85EDA" w:rsidRPr="00B85EDA" w:rsidRDefault="00B85EDA" w:rsidP="00B85EDA">
      <w:pPr>
        <w:pStyle w:val="EndNoteBibliography"/>
        <w:spacing w:after="0"/>
      </w:pPr>
    </w:p>
    <w:p w14:paraId="3C4B6733" w14:textId="77777777" w:rsidR="00B85EDA" w:rsidRPr="00B85EDA" w:rsidRDefault="00B85EDA" w:rsidP="00B85EDA">
      <w:pPr>
        <w:pStyle w:val="EndNoteBibliography"/>
      </w:pPr>
      <w:r w:rsidRPr="00B85EDA">
        <w:t xml:space="preserve">Moran, S, Martínez-Cardús, A, Sayols, S, Musulén, E, Balañá, C, Estival-Gonzalez, A, Moutinho, C, Heyn, H, Diaz-Lagares, A, de Moura, MC, Stella, GM, Comoglio, PM, Ruiz-Miró, M, Matias-Guiu, X, Pazo-Cid, R, Antón, A, Lopez-Lopez, R, Soler, G, Longo, F, Guerra, I, Fernandez, S, Assenov, Y, Plass, C, Morales, R, Carles, J, Bowtell, D, Mileshkin, L, Sia, D, Tothill, R, Tabernero, J, Llovet, JM &amp; Esteller, M 2016, 'Epigenetic profiling to classify cancer of unknown primary: a multicentre, retrospective analysis', </w:t>
      </w:r>
      <w:r w:rsidRPr="00B85EDA">
        <w:rPr>
          <w:i/>
        </w:rPr>
        <w:t>Lancet Oncol</w:t>
      </w:r>
      <w:r w:rsidRPr="00B85EDA">
        <w:t>, vol. 17, no. 10, pp. 1386-95.</w:t>
      </w:r>
    </w:p>
    <w:p w14:paraId="57404FAA" w14:textId="77777777" w:rsidR="00B85EDA" w:rsidRPr="00B85EDA" w:rsidRDefault="00B85EDA" w:rsidP="00B85EDA">
      <w:pPr>
        <w:pStyle w:val="EndNoteBibliography"/>
        <w:spacing w:after="0"/>
      </w:pPr>
    </w:p>
    <w:p w14:paraId="2F494916" w14:textId="77777777" w:rsidR="00B85EDA" w:rsidRPr="00B85EDA" w:rsidRDefault="00B85EDA" w:rsidP="00B85EDA">
      <w:pPr>
        <w:pStyle w:val="EndNoteBibliography"/>
      </w:pPr>
      <w:r w:rsidRPr="00B85EDA">
        <w:t xml:space="preserve">Mosele, MF, Westphalen, CB, Stenzinger, A, Barlesi, F, Bayle, A, Bieche, I, Bonastre, J, Castro, E, Dienstmann, R, Kramer, A, Czarnecka, AM, Meric-Bernstam, F, Michiels, S, Miller, R, Normanno, N, Reis-Filho, J, Remon, J, Robson, M, Rouleau, E, Scarpa, A, Serrano, C, Mateo, J &amp; Andre, F 2024, </w:t>
      </w:r>
      <w:r w:rsidRPr="00B85EDA">
        <w:lastRenderedPageBreak/>
        <w:t xml:space="preserve">'Recommendations for the use of next-generation sequencing (NGS) for patients with advanced cancer in 2024: a report from the ESMO Precision Medicine Working Group', </w:t>
      </w:r>
      <w:r w:rsidRPr="00B85EDA">
        <w:rPr>
          <w:i/>
        </w:rPr>
        <w:t>Ann Oncol</w:t>
      </w:r>
      <w:r w:rsidRPr="00B85EDA">
        <w:t>, vol. 35, no. 7, pp. 588-606.</w:t>
      </w:r>
    </w:p>
    <w:p w14:paraId="089877D0" w14:textId="77777777" w:rsidR="00B85EDA" w:rsidRPr="00B85EDA" w:rsidRDefault="00B85EDA" w:rsidP="00B85EDA">
      <w:pPr>
        <w:pStyle w:val="EndNoteBibliography"/>
        <w:spacing w:after="0"/>
      </w:pPr>
    </w:p>
    <w:p w14:paraId="7E7F9641" w14:textId="77777777" w:rsidR="00B85EDA" w:rsidRPr="00B85EDA" w:rsidRDefault="00B85EDA" w:rsidP="00B85EDA">
      <w:pPr>
        <w:pStyle w:val="EndNoteBibliography"/>
      </w:pPr>
      <w:r w:rsidRPr="00B85EDA">
        <w:t xml:space="preserve">National Comprehensive Cancer Network 2025, </w:t>
      </w:r>
      <w:r w:rsidRPr="00B85EDA">
        <w:rPr>
          <w:i/>
        </w:rPr>
        <w:t>NCCN Clinical Practice Guidelines in Oncology (NCCN Guidelines®): Occult Primary (Cancer of Unknown Primary [CUP])</w:t>
      </w:r>
      <w:r w:rsidRPr="00B85EDA">
        <w:t>, National Comprehensive Cancer Network (NCCN), viewed 12 January 2026.</w:t>
      </w:r>
    </w:p>
    <w:p w14:paraId="3DE0CFD9" w14:textId="77777777" w:rsidR="00B85EDA" w:rsidRPr="00B85EDA" w:rsidRDefault="00B85EDA" w:rsidP="00B85EDA">
      <w:pPr>
        <w:pStyle w:val="EndNoteBibliography"/>
        <w:spacing w:after="0"/>
      </w:pPr>
    </w:p>
    <w:p w14:paraId="02ABFBC1" w14:textId="77777777" w:rsidR="00B85EDA" w:rsidRPr="00B85EDA" w:rsidRDefault="00B85EDA" w:rsidP="00B85EDA">
      <w:pPr>
        <w:pStyle w:val="EndNoteBibliography"/>
      </w:pPr>
      <w:r w:rsidRPr="00B85EDA">
        <w:t xml:space="preserve">Nguyen, L, Van Hoeck, A &amp; Cuppen, E 2022, 'Machine learning-based tissue of origin classification for cancer of unknown primary diagnostics using genome-wide mutation features', </w:t>
      </w:r>
      <w:r w:rsidRPr="00B85EDA">
        <w:rPr>
          <w:i/>
        </w:rPr>
        <w:t>Nature Communications</w:t>
      </w:r>
      <w:r w:rsidRPr="00B85EDA">
        <w:t>, vol. 13, no. 1, p. 4013.</w:t>
      </w:r>
    </w:p>
    <w:p w14:paraId="7B58FDDD" w14:textId="77777777" w:rsidR="00B85EDA" w:rsidRPr="00B85EDA" w:rsidRDefault="00B85EDA" w:rsidP="00B85EDA">
      <w:pPr>
        <w:pStyle w:val="EndNoteBibliography"/>
        <w:spacing w:after="0"/>
      </w:pPr>
    </w:p>
    <w:p w14:paraId="23C80378" w14:textId="77777777" w:rsidR="00B85EDA" w:rsidRPr="00B85EDA" w:rsidRDefault="00B85EDA" w:rsidP="00B85EDA">
      <w:pPr>
        <w:pStyle w:val="EndNoteBibliography"/>
      </w:pPr>
      <w:r w:rsidRPr="00B85EDA">
        <w:t xml:space="preserve">Pankiw, M, Brezden-Masley, C &amp; Charames, GS 2023, 'Comprehensive genomic profiling for oncological advancements by precision medicine', </w:t>
      </w:r>
      <w:r w:rsidRPr="00B85EDA">
        <w:rPr>
          <w:i/>
        </w:rPr>
        <w:t>Medical oncology (Northwood, London, England)</w:t>
      </w:r>
      <w:r w:rsidRPr="00B85EDA">
        <w:t>, vol. 41, no. 1, p. 1.</w:t>
      </w:r>
    </w:p>
    <w:p w14:paraId="02569361" w14:textId="77777777" w:rsidR="00B85EDA" w:rsidRPr="00B85EDA" w:rsidRDefault="00B85EDA" w:rsidP="00B85EDA">
      <w:pPr>
        <w:pStyle w:val="EndNoteBibliography"/>
        <w:spacing w:after="0"/>
      </w:pPr>
    </w:p>
    <w:p w14:paraId="1F791AEB" w14:textId="77777777" w:rsidR="00B85EDA" w:rsidRPr="00B85EDA" w:rsidRDefault="00B85EDA" w:rsidP="00B85EDA">
      <w:pPr>
        <w:pStyle w:val="EndNoteBibliography"/>
      </w:pPr>
      <w:r w:rsidRPr="00B85EDA">
        <w:t xml:space="preserve">Pleasance, E, Bohm, A, Williamson, LM, Nelson, JMT, Shen, Y, Bonakdar, M, Titmuss, E, Csizmok, V, Wee, K, Hosseinzadeh, S, Grisdale, CJ, Reisle, C, Taylor, GA, Lewis, E, Jones, MR, Bleile, D, Sadeghi, S, Zhang, W, Davies, A, Pellegrini, B, Wong, T, Bowlby, R, Chan, SK, Mungall, KL, Chuah, E, Mungall, AJ, Moore, RA, Zhao, Y, Deol, B, Fisic, A, Fok, A, Regier, DA, Weymann, D, Schaeffer, DF, Young, S, Yip, S, Schrader, K, Levasseur, N, Taylor, SK, Feng, X, Tinker, A, Savage, KJ, Chia, S, Gelmon, K, Sun, S, Lim, H, Renouf, DJ, Jones, SJM, Marra, MA &amp; Laskin, J 2022, 'Whole-genome and transcriptome analysis enhances precision cancer treatment options', </w:t>
      </w:r>
      <w:r w:rsidRPr="00B85EDA">
        <w:rPr>
          <w:i/>
        </w:rPr>
        <w:t>Ann Oncol</w:t>
      </w:r>
      <w:r w:rsidRPr="00B85EDA">
        <w:t>, vol. 33, no. 9, pp. 939-49.</w:t>
      </w:r>
    </w:p>
    <w:p w14:paraId="21AC080D" w14:textId="77777777" w:rsidR="00B85EDA" w:rsidRPr="00B85EDA" w:rsidRDefault="00B85EDA" w:rsidP="00B85EDA">
      <w:pPr>
        <w:pStyle w:val="EndNoteBibliography"/>
        <w:spacing w:after="0"/>
      </w:pPr>
    </w:p>
    <w:p w14:paraId="402F679C" w14:textId="77777777" w:rsidR="00B85EDA" w:rsidRPr="00B85EDA" w:rsidRDefault="00B85EDA" w:rsidP="00B85EDA">
      <w:pPr>
        <w:pStyle w:val="EndNoteBibliography"/>
      </w:pPr>
      <w:r w:rsidRPr="00B85EDA">
        <w:t xml:space="preserve">Posner, A, Prall, OW, Sivakumaran, T, Etemadamoghadam, D, Thio, N, Pattison, A, Balachander, S, Fisher, K, Webb, S, Wood, C, DeFazio, A, Wilcken, N, Gao, B, Karapetis, CS, Singh, M, Collins, IM, Richardson, G, Steer, C, Warren, M, Karanth, N, Wright, G, Williams, S, George, J, Hicks, RJ, Boussioutas, A, Gill, AJ, Solomon, BJ, Xu, H, Fellowes, A, Fox, SB, Schofield, P, Bowtell, D, Mileshkin, L &amp; Tothill, RW 2023, 'A comparison of DNA sequencing and gene expression profiling to assist tissue of origin diagnosis in cancer of unknown primary', </w:t>
      </w:r>
      <w:r w:rsidRPr="00B85EDA">
        <w:rPr>
          <w:i/>
        </w:rPr>
        <w:t>J Pathol</w:t>
      </w:r>
      <w:r w:rsidRPr="00B85EDA">
        <w:t>, vol. 259, no. 1, pp. 81-92.</w:t>
      </w:r>
    </w:p>
    <w:p w14:paraId="169E1374" w14:textId="77777777" w:rsidR="00B85EDA" w:rsidRPr="00B85EDA" w:rsidRDefault="00B85EDA" w:rsidP="00B85EDA">
      <w:pPr>
        <w:pStyle w:val="EndNoteBibliography"/>
        <w:spacing w:after="0"/>
      </w:pPr>
    </w:p>
    <w:p w14:paraId="5186819E" w14:textId="77777777" w:rsidR="00B85EDA" w:rsidRPr="00B85EDA" w:rsidRDefault="00B85EDA" w:rsidP="00B85EDA">
      <w:pPr>
        <w:pStyle w:val="EndNoteBibliography"/>
      </w:pPr>
      <w:r w:rsidRPr="00B85EDA">
        <w:t xml:space="preserve">Rassy, E, Bakouny, Z, Choueiri, TK, Van Allen, EM, Fizazi, K, Greco, FA &amp; Pavlidis, N 2020, 'The role of site-specific therapy for cancers of unknown of primary: A meta-analysis', </w:t>
      </w:r>
      <w:r w:rsidRPr="00B85EDA">
        <w:rPr>
          <w:i/>
        </w:rPr>
        <w:t>Eur J Cancer</w:t>
      </w:r>
      <w:r w:rsidRPr="00B85EDA">
        <w:t>, vol. 127, pp. 118-22.</w:t>
      </w:r>
    </w:p>
    <w:p w14:paraId="712C361E" w14:textId="77777777" w:rsidR="00B85EDA" w:rsidRPr="00B85EDA" w:rsidRDefault="00B85EDA" w:rsidP="00B85EDA">
      <w:pPr>
        <w:pStyle w:val="EndNoteBibliography"/>
        <w:spacing w:after="0"/>
      </w:pPr>
    </w:p>
    <w:p w14:paraId="6AB3B3EF" w14:textId="77777777" w:rsidR="00B85EDA" w:rsidRPr="00B85EDA" w:rsidRDefault="00B85EDA" w:rsidP="00B85EDA">
      <w:pPr>
        <w:pStyle w:val="EndNoteBibliography"/>
      </w:pPr>
      <w:r w:rsidRPr="00B85EDA">
        <w:t xml:space="preserve">Rebello, RJ, Posner, A, Dong, R, Prall, OWJ, Sivakumaran, T, Mitchell, CB, Flynn, A, Caneborg, A, Mitchell, C, Kanwal, S, Fedele, C, Webb, S, Fisher, K, Wong, HL, Balachander, S, Zhu, W, Nicolson, S, Dimitriadis, V, Wilcken, N, DeFazio, A, Gao, B, Singh, M, Collins, IM, Steer, C, Warren, M, Karanth, N, Xu, H, Fellowes, A, Hicks, RJ, Stewart, KP, Shale, C, Priestley, P, Dawson, SJ, Vissers, JHA, Fox, SB, Schofield, P, Bowtell, D, Hofmann, O, Grimmond, SM, Mileshkin, L &amp; Tothill, RW 2025, 'Whole genome sequencing improves tissue-of-origin diagnosis and treatment options for cancer of unknown primary', </w:t>
      </w:r>
      <w:r w:rsidRPr="00B85EDA">
        <w:rPr>
          <w:i/>
        </w:rPr>
        <w:t>Nat Commun</w:t>
      </w:r>
      <w:r w:rsidRPr="00B85EDA">
        <w:t>, vol. 16, no. 1, p. 4422.</w:t>
      </w:r>
    </w:p>
    <w:p w14:paraId="35EC85CF" w14:textId="77777777" w:rsidR="00B85EDA" w:rsidRPr="00B85EDA" w:rsidRDefault="00B85EDA" w:rsidP="00B85EDA">
      <w:pPr>
        <w:pStyle w:val="EndNoteBibliography"/>
        <w:spacing w:after="0"/>
      </w:pPr>
    </w:p>
    <w:p w14:paraId="2643E5A0" w14:textId="77777777" w:rsidR="00B85EDA" w:rsidRPr="00B85EDA" w:rsidRDefault="00B85EDA" w:rsidP="00B85EDA">
      <w:pPr>
        <w:pStyle w:val="EndNoteBibliography"/>
      </w:pPr>
      <w:r w:rsidRPr="00B85EDA">
        <w:t xml:space="preserve">Samadder, NJ, Smith, KR, Hanson, H, Pimentel, R, Wong, J, Boucher, K, Akerley, W, Gilcrease, G, Ulrich, CM, Burt, RW &amp; Curtin, K 2016, 'Familial Risk in Patients With Carcinoma of Unknown Primary', </w:t>
      </w:r>
      <w:r w:rsidRPr="00B85EDA">
        <w:rPr>
          <w:i/>
        </w:rPr>
        <w:t>JAMA Oncology</w:t>
      </w:r>
      <w:r w:rsidRPr="00B85EDA">
        <w:t>, vol. 2, no. 3, pp. 340-6.</w:t>
      </w:r>
    </w:p>
    <w:p w14:paraId="71369816" w14:textId="77777777" w:rsidR="00B85EDA" w:rsidRPr="00B85EDA" w:rsidRDefault="00B85EDA" w:rsidP="00B85EDA">
      <w:pPr>
        <w:pStyle w:val="EndNoteBibliography"/>
        <w:spacing w:after="0"/>
      </w:pPr>
    </w:p>
    <w:p w14:paraId="53450924" w14:textId="77777777" w:rsidR="00B85EDA" w:rsidRPr="00B85EDA" w:rsidRDefault="00B85EDA" w:rsidP="00B85EDA">
      <w:pPr>
        <w:pStyle w:val="EndNoteBibliography"/>
      </w:pPr>
      <w:r w:rsidRPr="00B85EDA">
        <w:t xml:space="preserve">Satam, H, Joshi, K, Mangrolia, U, Waghoo, S, Zaidi, G, Rawool, S, Thakare, RP, Banday, S, Mishra, AK, Das, G &amp; Malonia, SK 2023, 'Next-Generation Sequencing Technology: Current Trends and Advancements', </w:t>
      </w:r>
      <w:r w:rsidRPr="00B85EDA">
        <w:rPr>
          <w:i/>
        </w:rPr>
        <w:t>Biology (Basel)</w:t>
      </w:r>
      <w:r w:rsidRPr="00B85EDA">
        <w:t>, vol. 12, no. 7.</w:t>
      </w:r>
    </w:p>
    <w:p w14:paraId="38F6FC5A" w14:textId="77777777" w:rsidR="00B85EDA" w:rsidRPr="00B85EDA" w:rsidRDefault="00B85EDA" w:rsidP="00B85EDA">
      <w:pPr>
        <w:pStyle w:val="EndNoteBibliography"/>
        <w:spacing w:after="0"/>
      </w:pPr>
    </w:p>
    <w:p w14:paraId="7957C065" w14:textId="77777777" w:rsidR="00B85EDA" w:rsidRPr="00B85EDA" w:rsidRDefault="00B85EDA" w:rsidP="00B85EDA">
      <w:pPr>
        <w:pStyle w:val="EndNoteBibliography"/>
      </w:pPr>
      <w:r w:rsidRPr="00B85EDA">
        <w:t xml:space="preserve">Schipper, LJ, Samsom, KG, Snaebjornsson, P, Battaglia, T, Bosch, LJW, Lalezari, F, Priestley, P, Shale, C, van den Broek, AJ, Jacobs, N, Roepman, P, van der Hoeven, JJM, Steeghs, N, Vollebergh, MA, Marchetti, S, Cuppen, E, Meijer, GA, Voest, EE &amp; Monkhorst, K 2022, 'Complete genomic characterization in patients with cancer of unknown primary origin in routine diagnostics', </w:t>
      </w:r>
      <w:r w:rsidRPr="00B85EDA">
        <w:rPr>
          <w:i/>
        </w:rPr>
        <w:t>ESMO Open</w:t>
      </w:r>
      <w:r w:rsidRPr="00B85EDA">
        <w:t>, vol. 7, no. 6, p. 100611.</w:t>
      </w:r>
    </w:p>
    <w:p w14:paraId="6CA3E4C5" w14:textId="77777777" w:rsidR="00B85EDA" w:rsidRPr="00B85EDA" w:rsidRDefault="00B85EDA" w:rsidP="00B85EDA">
      <w:pPr>
        <w:pStyle w:val="EndNoteBibliography"/>
        <w:spacing w:after="0"/>
      </w:pPr>
    </w:p>
    <w:p w14:paraId="2A655AFA" w14:textId="77777777" w:rsidR="00B85EDA" w:rsidRPr="00B85EDA" w:rsidRDefault="00B85EDA" w:rsidP="00B85EDA">
      <w:pPr>
        <w:pStyle w:val="EndNoteBibliography"/>
      </w:pPr>
      <w:r w:rsidRPr="00B85EDA">
        <w:t xml:space="preserve">Thomas, SP, Jacobson, LE, Victorio, AR, Operaña, TN, Schroeder, BE, Schnabel, CA &amp; Braiteh, F 2018, 'Multi-Institutional, Prospective Clinical Utility Study Evaluating the Impact of the 92-Gene Assay (CancerTYPE ID) on Final Diagnosis and Treatment Planning in Patients With Metastatic Cancer With an Unknown or Unclear Diagnosis', </w:t>
      </w:r>
      <w:r w:rsidRPr="00B85EDA">
        <w:rPr>
          <w:i/>
        </w:rPr>
        <w:t>JCO Precision Oncology</w:t>
      </w:r>
      <w:r w:rsidRPr="00B85EDA">
        <w:t>, no. 2, pp. 1-12.</w:t>
      </w:r>
    </w:p>
    <w:p w14:paraId="352DD7C5" w14:textId="77777777" w:rsidR="00B85EDA" w:rsidRPr="00B85EDA" w:rsidRDefault="00B85EDA" w:rsidP="00B85EDA">
      <w:pPr>
        <w:pStyle w:val="EndNoteBibliography"/>
        <w:spacing w:after="0"/>
      </w:pPr>
    </w:p>
    <w:p w14:paraId="3C67CA31" w14:textId="77777777" w:rsidR="00B85EDA" w:rsidRPr="00B85EDA" w:rsidRDefault="00B85EDA" w:rsidP="00B85EDA">
      <w:pPr>
        <w:pStyle w:val="EndNoteBibliography"/>
      </w:pPr>
      <w:r w:rsidRPr="00B85EDA">
        <w:t xml:space="preserve">Tjota, MY, Segal, JP &amp; Wang, P 2024, 'Clinical utility and benefits of comprehensive genomic profiling in cancer', </w:t>
      </w:r>
      <w:r w:rsidRPr="00B85EDA">
        <w:rPr>
          <w:i/>
        </w:rPr>
        <w:t>The Journal of Applied Laboratory Medicine</w:t>
      </w:r>
      <w:r w:rsidRPr="00B85EDA">
        <w:t>, vol. 9, no. 1, pp. 76-91.</w:t>
      </w:r>
    </w:p>
    <w:p w14:paraId="35AE3D40" w14:textId="77777777" w:rsidR="00B85EDA" w:rsidRPr="00B85EDA" w:rsidRDefault="00B85EDA" w:rsidP="00B85EDA">
      <w:pPr>
        <w:pStyle w:val="EndNoteBibliography"/>
        <w:spacing w:after="0"/>
      </w:pPr>
    </w:p>
    <w:p w14:paraId="10263E54" w14:textId="77777777" w:rsidR="00B85EDA" w:rsidRPr="00B85EDA" w:rsidRDefault="00B85EDA" w:rsidP="00B85EDA">
      <w:pPr>
        <w:pStyle w:val="EndNoteBibliography"/>
      </w:pPr>
      <w:r w:rsidRPr="00B85EDA">
        <w:t xml:space="preserve">van Mourik, A, Tonkin-Hill, G, O'Farrell, J, Waller, S, Tan, L, Tothill, RW, Bowtell, D, Fox, S, Fellowes, A, Fedele, C, Schofield, P, Sivakumaran, T, Wong, HL &amp; Mileshkin, L 2023, 'Six-year experience of Australia's first dedicated cancer of unknown primary clinic', </w:t>
      </w:r>
      <w:r w:rsidRPr="00B85EDA">
        <w:rPr>
          <w:i/>
        </w:rPr>
        <w:t>Br J Cancer</w:t>
      </w:r>
      <w:r w:rsidRPr="00B85EDA">
        <w:t>, vol. 129, no. 2, pp. 301-8.</w:t>
      </w:r>
    </w:p>
    <w:p w14:paraId="5E6447B2" w14:textId="77777777" w:rsidR="00B85EDA" w:rsidRPr="00B85EDA" w:rsidRDefault="00B85EDA" w:rsidP="00B85EDA">
      <w:pPr>
        <w:pStyle w:val="EndNoteBibliography"/>
        <w:spacing w:after="0"/>
      </w:pPr>
    </w:p>
    <w:p w14:paraId="6754528F" w14:textId="77777777" w:rsidR="00B85EDA" w:rsidRPr="00B85EDA" w:rsidRDefault="00B85EDA" w:rsidP="00B85EDA">
      <w:pPr>
        <w:pStyle w:val="EndNoteBibliography"/>
      </w:pPr>
      <w:r w:rsidRPr="00B85EDA">
        <w:t xml:space="preserve">Versmessen, N, Van Simaey, L, Negash, AA, Vandekerckhove, M, Hulpiau, P, Vaneechoutte, M &amp; Cools, P 2024, 'Comparison of DeNovix, NanoDrop and Qubit for DNA quantification and impurity detection of bacterial DNA extracts', </w:t>
      </w:r>
      <w:r w:rsidRPr="00B85EDA">
        <w:rPr>
          <w:i/>
        </w:rPr>
        <w:t>PLoS One</w:t>
      </w:r>
      <w:r w:rsidRPr="00B85EDA">
        <w:t>, vol. 19, no. 6, p. e0305650.</w:t>
      </w:r>
    </w:p>
    <w:p w14:paraId="1FE9A166" w14:textId="77777777" w:rsidR="00B85EDA" w:rsidRPr="00B85EDA" w:rsidRDefault="00B85EDA" w:rsidP="00B85EDA">
      <w:pPr>
        <w:pStyle w:val="EndNoteBibliography"/>
        <w:spacing w:after="0"/>
      </w:pPr>
    </w:p>
    <w:p w14:paraId="221C9181" w14:textId="77777777" w:rsidR="00B85EDA" w:rsidRPr="00B85EDA" w:rsidRDefault="00B85EDA" w:rsidP="00B85EDA">
      <w:pPr>
        <w:pStyle w:val="EndNoteBibliography"/>
      </w:pPr>
      <w:r w:rsidRPr="00B85EDA">
        <w:t xml:space="preserve">Wolyniec, K, Sharp, J, Fisher, K, Tothill, RW, Bowtell, D, Mileshkin, L &amp; Schofield, P 2022, 'Psychological distress, understanding of cancer and illness uncertainty in patients with Cancer of Unknown Primary', </w:t>
      </w:r>
      <w:r w:rsidRPr="00B85EDA">
        <w:rPr>
          <w:i/>
        </w:rPr>
        <w:t>Psychooncology</w:t>
      </w:r>
      <w:r w:rsidRPr="00B85EDA">
        <w:t>, vol. 31, no. 11, pp. 1869-76.</w:t>
      </w:r>
    </w:p>
    <w:p w14:paraId="49640E5E" w14:textId="77777777" w:rsidR="00B85EDA" w:rsidRPr="00B85EDA" w:rsidRDefault="00B85EDA" w:rsidP="00B85EDA">
      <w:pPr>
        <w:pStyle w:val="EndNoteBibliography"/>
        <w:spacing w:after="0"/>
      </w:pPr>
    </w:p>
    <w:p w14:paraId="552F03B8" w14:textId="77777777" w:rsidR="00B85EDA" w:rsidRDefault="00B85EDA" w:rsidP="00B85EDA">
      <w:pPr>
        <w:pStyle w:val="EndNoteBibliography"/>
      </w:pPr>
      <w:r w:rsidRPr="00B85EDA">
        <w:t xml:space="preserve">Zhao, Y, Pan, Z, Namburi, S, Pattison, A, Posner, A, Balachander, S, Paisie, CA, Reddi, HV, Rueter, J, Gill, AJ, Fox, S, Raghav, KPS, Flynn, WF, Tothill, RW, Li, S, Karuturi, RKM &amp; George, J 2020, 'CUP-AI-Dx: A tool for inferring cancer tissue of origin and molecular subtype using RNA gene-expression data and artificial intelligence', </w:t>
      </w:r>
      <w:r w:rsidRPr="00B85EDA">
        <w:rPr>
          <w:i/>
        </w:rPr>
        <w:t>eBioMedicine</w:t>
      </w:r>
      <w:r w:rsidRPr="00B85EDA">
        <w:t>, vol. 61.</w:t>
      </w:r>
    </w:p>
    <w:p w14:paraId="132D48B5" w14:textId="77777777" w:rsidR="003D5166" w:rsidRPr="00B85EDA" w:rsidRDefault="003D5166" w:rsidP="00B85EDA">
      <w:pPr>
        <w:pStyle w:val="EndNoteBibliography"/>
      </w:pPr>
    </w:p>
    <w:p w14:paraId="234C716A" w14:textId="77777777" w:rsidR="0015333D" w:rsidRDefault="00BC3965" w:rsidP="00741D59">
      <w:pPr>
        <w:pStyle w:val="Heading2"/>
      </w:pPr>
      <w:r>
        <w:fldChar w:fldCharType="end"/>
      </w:r>
    </w:p>
    <w:p w14:paraId="2A8E736A" w14:textId="77777777" w:rsidR="0015333D" w:rsidRDefault="0015333D">
      <w:pPr>
        <w:spacing w:after="160" w:line="259" w:lineRule="auto"/>
        <w:rPr>
          <w:rFonts w:ascii="Franklin Gothic Medium" w:eastAsiaTheme="majorEastAsia" w:hAnsi="Franklin Gothic Medium" w:cstheme="majorBidi"/>
          <w:color w:val="000000" w:themeColor="text1"/>
          <w:sz w:val="32"/>
          <w:szCs w:val="26"/>
        </w:rPr>
      </w:pPr>
      <w:r>
        <w:br w:type="page"/>
      </w:r>
    </w:p>
    <w:p w14:paraId="3923ED2A" w14:textId="46A7B318" w:rsidR="005A0C40" w:rsidRDefault="00741D59" w:rsidP="00741D59">
      <w:pPr>
        <w:pStyle w:val="Heading2"/>
      </w:pPr>
      <w:r>
        <w:lastRenderedPageBreak/>
        <w:t>Appendices</w:t>
      </w:r>
    </w:p>
    <w:p w14:paraId="0540ACFF" w14:textId="1DDF9838" w:rsidR="00325291" w:rsidRDefault="00325291" w:rsidP="004F7D30">
      <w:pPr>
        <w:pStyle w:val="Caption"/>
      </w:pPr>
      <w:bookmarkStart w:id="18" w:name="_Ref219298016"/>
      <w:r>
        <w:t xml:space="preserve">Appendix Table </w:t>
      </w:r>
      <w:r>
        <w:fldChar w:fldCharType="begin"/>
      </w:r>
      <w:r>
        <w:instrText xml:space="preserve"> SEQ Appendix_Table \* ARABIC </w:instrText>
      </w:r>
      <w:r>
        <w:fldChar w:fldCharType="separate"/>
      </w:r>
      <w:r w:rsidR="00097BDB">
        <w:rPr>
          <w:noProof/>
        </w:rPr>
        <w:t>1</w:t>
      </w:r>
      <w:r>
        <w:fldChar w:fldCharType="end"/>
      </w:r>
      <w:bookmarkEnd w:id="18"/>
      <w:r>
        <w:t>: Genomic aberrations as tools to discriminate between CUP and defined primary tumour entities*</w:t>
      </w:r>
    </w:p>
    <w:tbl>
      <w:tblPr>
        <w:tblStyle w:val="TableGrid"/>
        <w:tblW w:w="0" w:type="auto"/>
        <w:tblInd w:w="0" w:type="dxa"/>
        <w:tblLook w:val="04A0" w:firstRow="1" w:lastRow="0" w:firstColumn="1" w:lastColumn="0" w:noHBand="0" w:noVBand="1"/>
      </w:tblPr>
      <w:tblGrid>
        <w:gridCol w:w="1989"/>
        <w:gridCol w:w="2542"/>
        <w:gridCol w:w="5040"/>
      </w:tblGrid>
      <w:tr w:rsidR="00361284" w14:paraId="34528B2E" w14:textId="77777777" w:rsidTr="00783CEC">
        <w:trPr>
          <w:tblHeader/>
        </w:trPr>
        <w:tc>
          <w:tcPr>
            <w:tcW w:w="1989" w:type="dxa"/>
            <w:shd w:val="clear" w:color="auto" w:fill="D9D9D9" w:themeFill="background1" w:themeFillShade="D9"/>
          </w:tcPr>
          <w:p w14:paraId="47D6F515" w14:textId="6EDA1435" w:rsidR="00361284" w:rsidRDefault="00361284" w:rsidP="00E601A6">
            <w:pPr>
              <w:pStyle w:val="TableHeading"/>
            </w:pPr>
            <w:r>
              <w:t>Tumour entity</w:t>
            </w:r>
          </w:p>
        </w:tc>
        <w:tc>
          <w:tcPr>
            <w:tcW w:w="2542" w:type="dxa"/>
            <w:shd w:val="clear" w:color="auto" w:fill="D9D9D9" w:themeFill="background1" w:themeFillShade="D9"/>
          </w:tcPr>
          <w:p w14:paraId="17FE4B9B" w14:textId="77777777" w:rsidR="00361284" w:rsidRDefault="00361284" w:rsidP="00E601A6">
            <w:pPr>
              <w:pStyle w:val="TableHeading"/>
            </w:pPr>
            <w:r>
              <w:t>Genomic aberration</w:t>
            </w:r>
          </w:p>
        </w:tc>
        <w:tc>
          <w:tcPr>
            <w:tcW w:w="5040" w:type="dxa"/>
            <w:shd w:val="clear" w:color="auto" w:fill="D9D9D9" w:themeFill="background1" w:themeFillShade="D9"/>
          </w:tcPr>
          <w:p w14:paraId="38190E9E" w14:textId="7E6DF598" w:rsidR="00361284" w:rsidRDefault="00CF0890" w:rsidP="00E601A6">
            <w:pPr>
              <w:pStyle w:val="TableHeading"/>
            </w:pPr>
            <w:r>
              <w:t>Histology</w:t>
            </w:r>
          </w:p>
        </w:tc>
      </w:tr>
      <w:tr w:rsidR="00520033" w14:paraId="55BF7892" w14:textId="77777777" w:rsidTr="00520033">
        <w:tc>
          <w:tcPr>
            <w:tcW w:w="1989" w:type="dxa"/>
          </w:tcPr>
          <w:p w14:paraId="5DB23DFF" w14:textId="410BB709" w:rsidR="00520033" w:rsidRDefault="00520033" w:rsidP="00610D8F">
            <w:pPr>
              <w:pStyle w:val="Tabletext"/>
            </w:pPr>
            <w:r>
              <w:t>N</w:t>
            </w:r>
            <w:r w:rsidRPr="00570CD5">
              <w:t>on-small</w:t>
            </w:r>
            <w:r>
              <w:t xml:space="preserve"> </w:t>
            </w:r>
            <w:r w:rsidRPr="00570CD5">
              <w:t>cell lung cancer</w:t>
            </w:r>
          </w:p>
        </w:tc>
        <w:tc>
          <w:tcPr>
            <w:tcW w:w="2542" w:type="dxa"/>
          </w:tcPr>
          <w:p w14:paraId="35EC91AE" w14:textId="40EAE8EC" w:rsidR="00520033" w:rsidRDefault="00520033" w:rsidP="007A647C">
            <w:pPr>
              <w:pStyle w:val="Tabletext"/>
            </w:pPr>
            <w:r w:rsidRPr="003C3A6E">
              <w:rPr>
                <w:i/>
                <w:iCs/>
              </w:rPr>
              <w:t>ALK</w:t>
            </w:r>
            <w:r>
              <w:t xml:space="preserve"> fusions</w:t>
            </w:r>
          </w:p>
        </w:tc>
        <w:tc>
          <w:tcPr>
            <w:tcW w:w="5040" w:type="dxa"/>
          </w:tcPr>
          <w:p w14:paraId="411174ED" w14:textId="2A4788DB" w:rsidR="00520033" w:rsidRDefault="00520033" w:rsidP="00610D8F">
            <w:pPr>
              <w:pStyle w:val="Tabletext"/>
            </w:pPr>
            <w:r w:rsidRPr="003C3A6E">
              <w:rPr>
                <w:i/>
              </w:rPr>
              <w:t>ROS1</w:t>
            </w:r>
            <w:r>
              <w:t xml:space="preserve"> fusions</w:t>
            </w:r>
          </w:p>
        </w:tc>
      </w:tr>
      <w:tr w:rsidR="00520033" w14:paraId="286BCA83" w14:textId="77777777" w:rsidTr="00520033">
        <w:tc>
          <w:tcPr>
            <w:tcW w:w="1989" w:type="dxa"/>
          </w:tcPr>
          <w:p w14:paraId="2D815607" w14:textId="70CA799F" w:rsidR="00520033" w:rsidRDefault="00520033" w:rsidP="00610D8F">
            <w:pPr>
              <w:pStyle w:val="Tabletext"/>
            </w:pPr>
            <w:r>
              <w:t>Intrahepatic cholangiocarcinoma</w:t>
            </w:r>
          </w:p>
        </w:tc>
        <w:tc>
          <w:tcPr>
            <w:tcW w:w="2542" w:type="dxa"/>
          </w:tcPr>
          <w:p w14:paraId="5A461A7A" w14:textId="77777777" w:rsidR="00520033" w:rsidRDefault="00520033" w:rsidP="00610D8F">
            <w:pPr>
              <w:pStyle w:val="Tabletext"/>
            </w:pPr>
            <w:r w:rsidRPr="003C3A6E">
              <w:rPr>
                <w:i/>
                <w:iCs/>
              </w:rPr>
              <w:t>FGFR2</w:t>
            </w:r>
            <w:r w:rsidRPr="008A60C4">
              <w:t xml:space="preserve"> fusions</w:t>
            </w:r>
          </w:p>
        </w:tc>
        <w:tc>
          <w:tcPr>
            <w:tcW w:w="5040" w:type="dxa"/>
          </w:tcPr>
          <w:p w14:paraId="5CFB1BF1" w14:textId="5D1719D0" w:rsidR="00520033" w:rsidRDefault="00520033" w:rsidP="00610D8F">
            <w:pPr>
              <w:pStyle w:val="Tabletext"/>
            </w:pPr>
          </w:p>
        </w:tc>
      </w:tr>
      <w:tr w:rsidR="00361284" w14:paraId="6A9299B2" w14:textId="77777777" w:rsidTr="00520033">
        <w:tc>
          <w:tcPr>
            <w:tcW w:w="1989" w:type="dxa"/>
          </w:tcPr>
          <w:p w14:paraId="403FD2AB" w14:textId="6A74A287" w:rsidR="00361284" w:rsidRDefault="00361284" w:rsidP="00361284">
            <w:pPr>
              <w:pStyle w:val="Tabletext"/>
            </w:pPr>
            <w:r>
              <w:t>Salivary gland carcinoma</w:t>
            </w:r>
          </w:p>
        </w:tc>
        <w:tc>
          <w:tcPr>
            <w:tcW w:w="2542" w:type="dxa"/>
          </w:tcPr>
          <w:p w14:paraId="79E6AE09" w14:textId="77777777" w:rsidR="00361284" w:rsidRPr="003C3A6E" w:rsidRDefault="00361284" w:rsidP="00361284">
            <w:pPr>
              <w:pStyle w:val="Tabletext"/>
              <w:rPr>
                <w:i/>
                <w:iCs/>
              </w:rPr>
            </w:pPr>
            <w:r w:rsidRPr="003C3A6E">
              <w:rPr>
                <w:i/>
                <w:iCs/>
              </w:rPr>
              <w:t>ETV6-NTRK3</w:t>
            </w:r>
          </w:p>
          <w:p w14:paraId="21AF8E46" w14:textId="77777777" w:rsidR="00361284" w:rsidRDefault="00361284" w:rsidP="00361284">
            <w:pPr>
              <w:pStyle w:val="Tabletext"/>
            </w:pPr>
            <w:r w:rsidRPr="003C3A6E">
              <w:rPr>
                <w:i/>
                <w:iCs/>
              </w:rPr>
              <w:t>MYB</w:t>
            </w:r>
            <w:r>
              <w:t xml:space="preserve"> fusions</w:t>
            </w:r>
          </w:p>
          <w:p w14:paraId="66F1E8C5" w14:textId="77777777" w:rsidR="00361284" w:rsidRDefault="00361284" w:rsidP="00361284">
            <w:pPr>
              <w:pStyle w:val="Tabletext"/>
            </w:pPr>
            <w:r w:rsidRPr="003C3A6E">
              <w:rPr>
                <w:i/>
                <w:iCs/>
              </w:rPr>
              <w:t xml:space="preserve">MYBL2 </w:t>
            </w:r>
            <w:r>
              <w:t>fusions</w:t>
            </w:r>
          </w:p>
          <w:p w14:paraId="697BC97F" w14:textId="77777777" w:rsidR="00361284" w:rsidRPr="003C3A6E" w:rsidRDefault="00361284" w:rsidP="00361284">
            <w:pPr>
              <w:pStyle w:val="Tabletext"/>
              <w:rPr>
                <w:i/>
                <w:iCs/>
              </w:rPr>
            </w:pPr>
            <w:r w:rsidRPr="003C3A6E">
              <w:rPr>
                <w:i/>
                <w:iCs/>
              </w:rPr>
              <w:t>EWSR1-ATF1</w:t>
            </w:r>
          </w:p>
          <w:p w14:paraId="4CEDF79C" w14:textId="77777777" w:rsidR="00361284" w:rsidRDefault="00361284" w:rsidP="00361284">
            <w:pPr>
              <w:pStyle w:val="Tabletext"/>
            </w:pPr>
            <w:r w:rsidRPr="003C3A6E">
              <w:rPr>
                <w:i/>
                <w:iCs/>
              </w:rPr>
              <w:t>MAML2</w:t>
            </w:r>
            <w:r>
              <w:t xml:space="preserve"> fusions</w:t>
            </w:r>
          </w:p>
          <w:p w14:paraId="6040F9C8" w14:textId="77777777" w:rsidR="00361284" w:rsidRDefault="00361284" w:rsidP="00361284">
            <w:pPr>
              <w:pStyle w:val="Tabletext"/>
            </w:pPr>
            <w:r w:rsidRPr="003C3A6E">
              <w:rPr>
                <w:i/>
                <w:iCs/>
              </w:rPr>
              <w:t>PLAG1</w:t>
            </w:r>
            <w:r>
              <w:t xml:space="preserve"> fusions</w:t>
            </w:r>
          </w:p>
          <w:p w14:paraId="37BB4CE4" w14:textId="199B040D" w:rsidR="00361284" w:rsidRDefault="00361284" w:rsidP="00361284">
            <w:pPr>
              <w:pStyle w:val="Tabletext"/>
            </w:pPr>
            <w:r w:rsidRPr="003C3A6E">
              <w:rPr>
                <w:i/>
              </w:rPr>
              <w:t>HMG</w:t>
            </w:r>
            <w:r w:rsidR="002D7188">
              <w:rPr>
                <w:i/>
              </w:rPr>
              <w:t>A</w:t>
            </w:r>
            <w:r w:rsidRPr="003C3A6E">
              <w:rPr>
                <w:i/>
              </w:rPr>
              <w:t>2</w:t>
            </w:r>
            <w:r>
              <w:t xml:space="preserve"> fusions</w:t>
            </w:r>
          </w:p>
          <w:p w14:paraId="5434497B" w14:textId="27819B80" w:rsidR="00361284" w:rsidRPr="008A60C4" w:rsidRDefault="00361284" w:rsidP="00361284">
            <w:pPr>
              <w:pStyle w:val="Tabletext"/>
            </w:pPr>
            <w:r w:rsidRPr="003C3A6E">
              <w:rPr>
                <w:i/>
                <w:iCs/>
              </w:rPr>
              <w:t>PRKD1</w:t>
            </w:r>
            <w:r>
              <w:t xml:space="preserve"> mutations</w:t>
            </w:r>
          </w:p>
        </w:tc>
        <w:tc>
          <w:tcPr>
            <w:tcW w:w="5040" w:type="dxa"/>
          </w:tcPr>
          <w:p w14:paraId="11150729" w14:textId="77777777" w:rsidR="00361284" w:rsidRDefault="00361284" w:rsidP="00361284">
            <w:pPr>
              <w:pStyle w:val="Tabletext"/>
            </w:pPr>
            <w:r>
              <w:t>Secretory carcinoma</w:t>
            </w:r>
          </w:p>
          <w:p w14:paraId="6EC05FFF" w14:textId="77777777" w:rsidR="00361284" w:rsidRDefault="00361284" w:rsidP="00361284">
            <w:pPr>
              <w:pStyle w:val="Tabletext"/>
            </w:pPr>
            <w:r>
              <w:t>Adenoid cystic carcinoma</w:t>
            </w:r>
          </w:p>
          <w:p w14:paraId="652FAB00" w14:textId="77777777" w:rsidR="00361284" w:rsidRDefault="00361284" w:rsidP="00361284">
            <w:pPr>
              <w:pStyle w:val="Tabletext"/>
            </w:pPr>
            <w:r>
              <w:t>Adenoid cystic carcinoma</w:t>
            </w:r>
          </w:p>
          <w:p w14:paraId="70C01875" w14:textId="77777777" w:rsidR="00361284" w:rsidRDefault="00361284" w:rsidP="00361284">
            <w:pPr>
              <w:pStyle w:val="Tabletext"/>
            </w:pPr>
            <w:r>
              <w:t>Hyalinising clear-cell carcinoma</w:t>
            </w:r>
          </w:p>
          <w:p w14:paraId="14772B34" w14:textId="77777777" w:rsidR="00361284" w:rsidRDefault="00361284" w:rsidP="00361284">
            <w:pPr>
              <w:pStyle w:val="Tabletext"/>
            </w:pPr>
            <w:r>
              <w:t>Mucoepidermoid carcinoma</w:t>
            </w:r>
          </w:p>
          <w:p w14:paraId="3AC1368B" w14:textId="77777777" w:rsidR="00361284" w:rsidRDefault="00361284" w:rsidP="00361284">
            <w:pPr>
              <w:pStyle w:val="Tabletext"/>
            </w:pPr>
            <w:r>
              <w:t>Pleomorphic adenoma and ex PA-carcinoma</w:t>
            </w:r>
          </w:p>
          <w:p w14:paraId="6B81B892" w14:textId="2156455E" w:rsidR="00361284" w:rsidRPr="008A60C4" w:rsidRDefault="00361284" w:rsidP="00361284">
            <w:pPr>
              <w:pStyle w:val="Tabletext"/>
            </w:pPr>
            <w:r>
              <w:t>Polymorphous adenocarcinoma</w:t>
            </w:r>
          </w:p>
        </w:tc>
      </w:tr>
      <w:tr w:rsidR="00520033" w14:paraId="19F04833" w14:textId="77777777" w:rsidTr="00520033">
        <w:tc>
          <w:tcPr>
            <w:tcW w:w="1989" w:type="dxa"/>
          </w:tcPr>
          <w:p w14:paraId="38C46F70" w14:textId="428F3A69" w:rsidR="00520033" w:rsidRDefault="00520033" w:rsidP="00361284">
            <w:pPr>
              <w:pStyle w:val="Tabletext"/>
            </w:pPr>
            <w:r w:rsidRPr="001005B8">
              <w:t>NUT carcinoma</w:t>
            </w:r>
          </w:p>
        </w:tc>
        <w:tc>
          <w:tcPr>
            <w:tcW w:w="2542" w:type="dxa"/>
          </w:tcPr>
          <w:p w14:paraId="02699476" w14:textId="77777777" w:rsidR="00520033" w:rsidRDefault="00520033" w:rsidP="00361284">
            <w:pPr>
              <w:pStyle w:val="Tabletext"/>
            </w:pPr>
            <w:r w:rsidRPr="003C3A6E">
              <w:rPr>
                <w:i/>
                <w:iCs/>
              </w:rPr>
              <w:t>NUTM1</w:t>
            </w:r>
            <w:r w:rsidRPr="001005B8">
              <w:t xml:space="preserve"> fusions</w:t>
            </w:r>
          </w:p>
        </w:tc>
        <w:tc>
          <w:tcPr>
            <w:tcW w:w="5040" w:type="dxa"/>
          </w:tcPr>
          <w:p w14:paraId="435E7661" w14:textId="701F78C8" w:rsidR="00520033" w:rsidRDefault="00520033" w:rsidP="00361284">
            <w:pPr>
              <w:pStyle w:val="Tabletext"/>
            </w:pPr>
          </w:p>
        </w:tc>
      </w:tr>
      <w:tr w:rsidR="00520033" w14:paraId="79D86827" w14:textId="77777777" w:rsidTr="00520033">
        <w:tc>
          <w:tcPr>
            <w:tcW w:w="1989" w:type="dxa"/>
          </w:tcPr>
          <w:p w14:paraId="320E81A7" w14:textId="764F6EBF" w:rsidR="00520033" w:rsidRDefault="00520033" w:rsidP="00361284">
            <w:pPr>
              <w:pStyle w:val="Tabletext"/>
            </w:pPr>
            <w:r w:rsidRPr="00741F2E">
              <w:t>Prostate</w:t>
            </w:r>
            <w:r>
              <w:t xml:space="preserve"> </w:t>
            </w:r>
            <w:r w:rsidRPr="00741F2E">
              <w:t>cancer</w:t>
            </w:r>
          </w:p>
        </w:tc>
        <w:tc>
          <w:tcPr>
            <w:tcW w:w="2542" w:type="dxa"/>
          </w:tcPr>
          <w:p w14:paraId="40CB0EC2" w14:textId="77777777" w:rsidR="00520033" w:rsidRPr="003C3A6E" w:rsidRDefault="00520033" w:rsidP="00361284">
            <w:pPr>
              <w:pStyle w:val="Tabletext"/>
              <w:rPr>
                <w:i/>
                <w:iCs/>
              </w:rPr>
            </w:pPr>
            <w:r w:rsidRPr="003C3A6E">
              <w:rPr>
                <w:i/>
                <w:iCs/>
              </w:rPr>
              <w:t>TMPRSS2-ERG</w:t>
            </w:r>
          </w:p>
        </w:tc>
        <w:tc>
          <w:tcPr>
            <w:tcW w:w="5040" w:type="dxa"/>
          </w:tcPr>
          <w:p w14:paraId="5783E441" w14:textId="45A0B1A0" w:rsidR="00520033" w:rsidRDefault="00520033" w:rsidP="00361284">
            <w:pPr>
              <w:pStyle w:val="Tabletext"/>
            </w:pPr>
          </w:p>
        </w:tc>
      </w:tr>
      <w:tr w:rsidR="00361284" w14:paraId="749D7699" w14:textId="77777777" w:rsidTr="00520033">
        <w:tc>
          <w:tcPr>
            <w:tcW w:w="1989" w:type="dxa"/>
          </w:tcPr>
          <w:p w14:paraId="71C4B67A" w14:textId="169EDBE4" w:rsidR="00361284" w:rsidRDefault="00361284" w:rsidP="00361284">
            <w:pPr>
              <w:pStyle w:val="Tabletext"/>
            </w:pPr>
            <w:r>
              <w:t>Sarcoma and other mesenchymal tumours</w:t>
            </w:r>
          </w:p>
        </w:tc>
        <w:tc>
          <w:tcPr>
            <w:tcW w:w="2542" w:type="dxa"/>
          </w:tcPr>
          <w:p w14:paraId="0D8662BB" w14:textId="77777777" w:rsidR="00361284" w:rsidRPr="003C3A6E" w:rsidRDefault="00361284" w:rsidP="00361284">
            <w:pPr>
              <w:pStyle w:val="Tabletext"/>
              <w:rPr>
                <w:i/>
                <w:iCs/>
                <w:lang w:val="de-CH"/>
              </w:rPr>
            </w:pPr>
            <w:r w:rsidRPr="003C3A6E">
              <w:rPr>
                <w:i/>
                <w:iCs/>
                <w:lang w:val="de-CH"/>
              </w:rPr>
              <w:t>EWSR1-FLI1</w:t>
            </w:r>
          </w:p>
          <w:p w14:paraId="1FA34461" w14:textId="77777777" w:rsidR="00361284" w:rsidRPr="003C3A6E" w:rsidRDefault="00361284" w:rsidP="00361284">
            <w:pPr>
              <w:pStyle w:val="Tabletext"/>
              <w:rPr>
                <w:i/>
                <w:iCs/>
                <w:lang w:val="de-DE"/>
              </w:rPr>
            </w:pPr>
            <w:r w:rsidRPr="003C3A6E">
              <w:rPr>
                <w:i/>
                <w:iCs/>
                <w:lang w:val="de-DE"/>
              </w:rPr>
              <w:t>EWSR1-ERG</w:t>
            </w:r>
          </w:p>
          <w:p w14:paraId="5582FF07" w14:textId="77777777" w:rsidR="00361284" w:rsidRPr="003C3A6E" w:rsidRDefault="00361284" w:rsidP="00361284">
            <w:pPr>
              <w:pStyle w:val="Tabletext"/>
              <w:rPr>
                <w:i/>
                <w:iCs/>
                <w:lang w:val="de-DE"/>
              </w:rPr>
            </w:pPr>
            <w:r w:rsidRPr="003C3A6E">
              <w:rPr>
                <w:i/>
                <w:iCs/>
                <w:lang w:val="de-DE"/>
              </w:rPr>
              <w:t>EWSR1-WT1</w:t>
            </w:r>
          </w:p>
          <w:p w14:paraId="1D7E80F4" w14:textId="77777777" w:rsidR="00361284" w:rsidRPr="003C3A6E" w:rsidRDefault="00361284" w:rsidP="00361284">
            <w:pPr>
              <w:pStyle w:val="Tabletext"/>
              <w:rPr>
                <w:i/>
                <w:iCs/>
              </w:rPr>
            </w:pPr>
            <w:r w:rsidRPr="003C3A6E">
              <w:rPr>
                <w:i/>
                <w:iCs/>
              </w:rPr>
              <w:t>ETV6-NTRK3</w:t>
            </w:r>
          </w:p>
          <w:p w14:paraId="1925E4DD" w14:textId="77777777" w:rsidR="00361284" w:rsidRPr="003C3A6E" w:rsidRDefault="00361284" w:rsidP="00361284">
            <w:pPr>
              <w:pStyle w:val="Tabletext"/>
              <w:rPr>
                <w:i/>
                <w:iCs/>
              </w:rPr>
            </w:pPr>
            <w:r w:rsidRPr="003C3A6E">
              <w:rPr>
                <w:i/>
                <w:iCs/>
              </w:rPr>
              <w:t>EWSR1-POU5F1</w:t>
            </w:r>
          </w:p>
          <w:p w14:paraId="5DC9AC0E" w14:textId="77777777" w:rsidR="00361284" w:rsidRDefault="00361284" w:rsidP="00361284">
            <w:pPr>
              <w:pStyle w:val="Tabletext"/>
            </w:pPr>
            <w:r w:rsidRPr="003C3A6E">
              <w:rPr>
                <w:i/>
                <w:iCs/>
              </w:rPr>
              <w:t>TFE3</w:t>
            </w:r>
            <w:r>
              <w:t xml:space="preserve"> fusions</w:t>
            </w:r>
          </w:p>
          <w:p w14:paraId="1CDA70A7" w14:textId="77777777" w:rsidR="00361284" w:rsidRPr="003C3A6E" w:rsidRDefault="00361284" w:rsidP="00361284">
            <w:pPr>
              <w:pStyle w:val="Tabletext"/>
              <w:rPr>
                <w:i/>
                <w:iCs/>
              </w:rPr>
            </w:pPr>
            <w:r w:rsidRPr="003C3A6E">
              <w:rPr>
                <w:i/>
                <w:iCs/>
              </w:rPr>
              <w:t>NAB2-STAT6</w:t>
            </w:r>
          </w:p>
          <w:p w14:paraId="032068CD" w14:textId="77777777" w:rsidR="00361284" w:rsidRDefault="00361284" w:rsidP="00361284">
            <w:pPr>
              <w:pStyle w:val="Tabletext"/>
            </w:pPr>
            <w:r w:rsidRPr="003C3A6E">
              <w:rPr>
                <w:i/>
                <w:iCs/>
              </w:rPr>
              <w:t>NR4A3</w:t>
            </w:r>
            <w:r>
              <w:t xml:space="preserve"> fusions</w:t>
            </w:r>
          </w:p>
          <w:p w14:paraId="624CC2E5" w14:textId="13C113C7" w:rsidR="00361284" w:rsidRDefault="00361284" w:rsidP="00361284">
            <w:pPr>
              <w:pStyle w:val="Tabletext"/>
            </w:pPr>
            <w:r w:rsidRPr="003C3A6E">
              <w:rPr>
                <w:i/>
                <w:iCs/>
              </w:rPr>
              <w:t>SMARCB1</w:t>
            </w:r>
            <w:r>
              <w:t xml:space="preserve"> alterations, </w:t>
            </w:r>
            <w:r w:rsidRPr="003C3A6E">
              <w:rPr>
                <w:i/>
                <w:iCs/>
              </w:rPr>
              <w:t>BCOR</w:t>
            </w:r>
            <w:r>
              <w:t xml:space="preserve"> alterations</w:t>
            </w:r>
          </w:p>
          <w:p w14:paraId="35DDA9AD" w14:textId="77777777" w:rsidR="00361284" w:rsidRDefault="00361284" w:rsidP="00361284">
            <w:pPr>
              <w:pStyle w:val="Tabletext"/>
            </w:pPr>
            <w:r w:rsidRPr="003C3A6E">
              <w:rPr>
                <w:i/>
                <w:iCs/>
              </w:rPr>
              <w:t>SS18(SYT)</w:t>
            </w:r>
            <w:r>
              <w:t xml:space="preserve"> fusions</w:t>
            </w:r>
          </w:p>
          <w:p w14:paraId="13C32D90" w14:textId="77777777" w:rsidR="00361284" w:rsidRPr="003C3A6E" w:rsidRDefault="00361284" w:rsidP="00361284">
            <w:pPr>
              <w:pStyle w:val="Tabletext"/>
              <w:rPr>
                <w:i/>
                <w:iCs/>
              </w:rPr>
            </w:pPr>
            <w:r w:rsidRPr="003C3A6E">
              <w:rPr>
                <w:i/>
                <w:iCs/>
              </w:rPr>
              <w:t>COL1A1-PDGFB</w:t>
            </w:r>
          </w:p>
          <w:p w14:paraId="41B7AD60" w14:textId="77777777" w:rsidR="00361284" w:rsidRDefault="00361284" w:rsidP="00361284">
            <w:pPr>
              <w:pStyle w:val="Tabletext"/>
            </w:pPr>
            <w:r w:rsidRPr="003C3A6E">
              <w:rPr>
                <w:i/>
                <w:iCs/>
              </w:rPr>
              <w:t>KIT</w:t>
            </w:r>
            <w:r>
              <w:t xml:space="preserve"> mutations</w:t>
            </w:r>
          </w:p>
          <w:p w14:paraId="3E832154" w14:textId="77777777" w:rsidR="00361284" w:rsidRPr="003C3A6E" w:rsidRDefault="00361284" w:rsidP="00361284">
            <w:pPr>
              <w:pStyle w:val="Tabletext"/>
              <w:rPr>
                <w:i/>
                <w:iCs/>
              </w:rPr>
            </w:pPr>
            <w:r w:rsidRPr="003C3A6E">
              <w:rPr>
                <w:i/>
                <w:iCs/>
              </w:rPr>
              <w:t>FUS-CREB3L2/CREB3L1</w:t>
            </w:r>
          </w:p>
          <w:p w14:paraId="47A26B1B" w14:textId="77777777" w:rsidR="00361284" w:rsidRDefault="00361284" w:rsidP="00361284">
            <w:pPr>
              <w:pStyle w:val="Tabletext"/>
            </w:pPr>
            <w:r w:rsidRPr="003C3A6E">
              <w:rPr>
                <w:i/>
                <w:iCs/>
              </w:rPr>
              <w:t>DDIT3</w:t>
            </w:r>
            <w:r>
              <w:t xml:space="preserve"> fusions</w:t>
            </w:r>
          </w:p>
          <w:p w14:paraId="229964CD" w14:textId="3CF3D19C" w:rsidR="00361284" w:rsidRPr="003C3A6E" w:rsidRDefault="00361284" w:rsidP="00361284">
            <w:pPr>
              <w:pStyle w:val="Tabletext"/>
              <w:rPr>
                <w:i/>
                <w:iCs/>
              </w:rPr>
            </w:pPr>
            <w:r w:rsidRPr="003C3A6E">
              <w:rPr>
                <w:i/>
                <w:iCs/>
              </w:rPr>
              <w:t>HEY1-NCOA2</w:t>
            </w:r>
          </w:p>
        </w:tc>
        <w:tc>
          <w:tcPr>
            <w:tcW w:w="5040" w:type="dxa"/>
          </w:tcPr>
          <w:p w14:paraId="2D02256B" w14:textId="77777777" w:rsidR="00361284" w:rsidRDefault="00361284" w:rsidP="00361284">
            <w:pPr>
              <w:pStyle w:val="Tabletext"/>
            </w:pPr>
            <w:r w:rsidRPr="00680951">
              <w:t>Ewing sarcoma</w:t>
            </w:r>
          </w:p>
          <w:p w14:paraId="164C4AAB" w14:textId="77777777" w:rsidR="00361284" w:rsidRDefault="00361284" w:rsidP="00361284">
            <w:pPr>
              <w:pStyle w:val="Tabletext"/>
            </w:pPr>
            <w:r>
              <w:t>Ewing sarcoma</w:t>
            </w:r>
          </w:p>
          <w:p w14:paraId="07D94DF4" w14:textId="77777777" w:rsidR="00361284" w:rsidRDefault="00361284" w:rsidP="00361284">
            <w:pPr>
              <w:pStyle w:val="Tabletext"/>
            </w:pPr>
            <w:r>
              <w:t>Desmoplastic small round-cell tumour</w:t>
            </w:r>
          </w:p>
          <w:p w14:paraId="36903639" w14:textId="77777777" w:rsidR="00361284" w:rsidRDefault="00361284" w:rsidP="00361284">
            <w:pPr>
              <w:pStyle w:val="Tabletext"/>
            </w:pPr>
            <w:r>
              <w:t>Infantile fibrosarcoma</w:t>
            </w:r>
          </w:p>
          <w:p w14:paraId="3847A17D" w14:textId="582608B0" w:rsidR="00361284" w:rsidRDefault="00361284" w:rsidP="00361284">
            <w:pPr>
              <w:pStyle w:val="Tabletext"/>
            </w:pPr>
            <w:r>
              <w:t>Myoepithelioma/myoepithelial carcinoma</w:t>
            </w:r>
          </w:p>
          <w:p w14:paraId="559FE03E" w14:textId="05BDC08F" w:rsidR="00361284" w:rsidRDefault="00361284" w:rsidP="00361284">
            <w:pPr>
              <w:pStyle w:val="Tabletext"/>
            </w:pPr>
            <w:r>
              <w:t>Alveolar soft part sarcoma, epithelioid hemangioendothelioma, pecoma</w:t>
            </w:r>
          </w:p>
          <w:p w14:paraId="716A8662" w14:textId="77777777" w:rsidR="00361284" w:rsidRDefault="00361284" w:rsidP="00361284">
            <w:pPr>
              <w:pStyle w:val="Tabletext"/>
            </w:pPr>
            <w:r>
              <w:t>Solitary fibrous tumour</w:t>
            </w:r>
          </w:p>
          <w:p w14:paraId="39FF4E04" w14:textId="44332E53" w:rsidR="00361284" w:rsidRDefault="00361284" w:rsidP="00361284">
            <w:pPr>
              <w:pStyle w:val="Tabletext"/>
            </w:pPr>
            <w:r>
              <w:t>Extraskeletal myxoid chondrosarcoma</w:t>
            </w:r>
          </w:p>
          <w:p w14:paraId="1260CEC4" w14:textId="69EAC7F9" w:rsidR="00361284" w:rsidRDefault="00361284" w:rsidP="00361284">
            <w:pPr>
              <w:pStyle w:val="Tabletext"/>
            </w:pPr>
            <w:r>
              <w:t>Malignant rhabdoid tumour</w:t>
            </w:r>
          </w:p>
          <w:p w14:paraId="26E8EA7B" w14:textId="77777777" w:rsidR="00361284" w:rsidRDefault="00361284" w:rsidP="00361284">
            <w:pPr>
              <w:pStyle w:val="Tabletext"/>
            </w:pPr>
            <w:r>
              <w:t>Epithelioid sarcoma</w:t>
            </w:r>
          </w:p>
          <w:p w14:paraId="507829C7" w14:textId="77777777" w:rsidR="00361284" w:rsidRDefault="00361284" w:rsidP="00361284">
            <w:pPr>
              <w:pStyle w:val="Tabletext"/>
            </w:pPr>
            <w:r>
              <w:t>Synovial sarcoma</w:t>
            </w:r>
          </w:p>
          <w:p w14:paraId="2CE7A0DE" w14:textId="77777777" w:rsidR="00361284" w:rsidRDefault="00361284" w:rsidP="00361284">
            <w:pPr>
              <w:pStyle w:val="Tabletext"/>
            </w:pPr>
            <w:r>
              <w:t>Dermatofibrosarcoma protuberans</w:t>
            </w:r>
          </w:p>
          <w:p w14:paraId="4D133BDD" w14:textId="77777777" w:rsidR="00361284" w:rsidRDefault="00361284" w:rsidP="00361284">
            <w:pPr>
              <w:pStyle w:val="Tabletext"/>
            </w:pPr>
            <w:r>
              <w:t>GIST</w:t>
            </w:r>
          </w:p>
          <w:p w14:paraId="0BB56BD9" w14:textId="1AAE8D58" w:rsidR="00361284" w:rsidRDefault="00361284" w:rsidP="00361284">
            <w:pPr>
              <w:pStyle w:val="Tabletext"/>
            </w:pPr>
            <w:r>
              <w:t>Low grade fibromyoid sarcoma/sclerosing epitheloid</w:t>
            </w:r>
          </w:p>
          <w:p w14:paraId="49F72518" w14:textId="77777777" w:rsidR="00361284" w:rsidRDefault="00361284" w:rsidP="00361284">
            <w:pPr>
              <w:pStyle w:val="Tabletext"/>
            </w:pPr>
            <w:r>
              <w:t>fibrosarcoma</w:t>
            </w:r>
          </w:p>
          <w:p w14:paraId="2956EB94" w14:textId="77777777" w:rsidR="00361284" w:rsidRDefault="00361284" w:rsidP="00361284">
            <w:pPr>
              <w:pStyle w:val="Tabletext"/>
            </w:pPr>
            <w:r>
              <w:t>Myxoid liposarcoma</w:t>
            </w:r>
          </w:p>
          <w:p w14:paraId="71BCD753" w14:textId="34965F89" w:rsidR="00361284" w:rsidRDefault="00361284" w:rsidP="00361284">
            <w:pPr>
              <w:pStyle w:val="Tabletext"/>
            </w:pPr>
            <w:r>
              <w:t>Mesenchymal chondrosarcoma</w:t>
            </w:r>
          </w:p>
        </w:tc>
      </w:tr>
      <w:tr w:rsidR="00361284" w14:paraId="39A8F94B" w14:textId="77777777" w:rsidTr="00520033">
        <w:tc>
          <w:tcPr>
            <w:tcW w:w="1989" w:type="dxa"/>
          </w:tcPr>
          <w:p w14:paraId="6E3AE9D3" w14:textId="36C331C0" w:rsidR="00361284" w:rsidRDefault="00361284" w:rsidP="00361284">
            <w:pPr>
              <w:pStyle w:val="Tabletext"/>
            </w:pPr>
            <w:r>
              <w:t>Hepatocellular carcinoma</w:t>
            </w:r>
          </w:p>
        </w:tc>
        <w:tc>
          <w:tcPr>
            <w:tcW w:w="2542" w:type="dxa"/>
          </w:tcPr>
          <w:p w14:paraId="65293864" w14:textId="6F22E06B" w:rsidR="00361284" w:rsidRDefault="00361284" w:rsidP="00361284">
            <w:pPr>
              <w:pStyle w:val="Tabletext"/>
            </w:pPr>
            <w:r w:rsidRPr="003C3A6E">
              <w:rPr>
                <w:i/>
                <w:iCs/>
              </w:rPr>
              <w:t>PRKACA</w:t>
            </w:r>
            <w:r w:rsidRPr="005160ED">
              <w:t xml:space="preserve"> fusions</w:t>
            </w:r>
          </w:p>
        </w:tc>
        <w:tc>
          <w:tcPr>
            <w:tcW w:w="5040" w:type="dxa"/>
          </w:tcPr>
          <w:p w14:paraId="79652E2A" w14:textId="3E1D38DD" w:rsidR="00361284" w:rsidRDefault="00361284" w:rsidP="00361284">
            <w:pPr>
              <w:pStyle w:val="Tabletext"/>
            </w:pPr>
            <w:r>
              <w:t>Fibrolamellar hepatocellular carcinoma</w:t>
            </w:r>
          </w:p>
        </w:tc>
      </w:tr>
      <w:tr w:rsidR="00361284" w14:paraId="4B776D6C" w14:textId="77777777" w:rsidTr="00520033">
        <w:tc>
          <w:tcPr>
            <w:tcW w:w="1989" w:type="dxa"/>
          </w:tcPr>
          <w:p w14:paraId="1650C04C" w14:textId="2EC352A6" w:rsidR="00361284" w:rsidRDefault="00361284" w:rsidP="00361284">
            <w:pPr>
              <w:pStyle w:val="Tabletext"/>
            </w:pPr>
            <w:r>
              <w:t>Renal cell carcinoma</w:t>
            </w:r>
          </w:p>
        </w:tc>
        <w:tc>
          <w:tcPr>
            <w:tcW w:w="2542" w:type="dxa"/>
          </w:tcPr>
          <w:p w14:paraId="2971A49A" w14:textId="77777777" w:rsidR="00361284" w:rsidRDefault="00361284" w:rsidP="00361284">
            <w:pPr>
              <w:pStyle w:val="Tabletext"/>
            </w:pPr>
            <w:r w:rsidRPr="003C3A6E">
              <w:rPr>
                <w:i/>
                <w:iCs/>
              </w:rPr>
              <w:t>TFE3</w:t>
            </w:r>
            <w:r w:rsidRPr="00A40B79">
              <w:t xml:space="preserve"> fusions</w:t>
            </w:r>
          </w:p>
          <w:p w14:paraId="2C71BDDC" w14:textId="77777777" w:rsidR="00361284" w:rsidRDefault="00361284" w:rsidP="00361284">
            <w:pPr>
              <w:pStyle w:val="Tabletext"/>
            </w:pPr>
            <w:r w:rsidRPr="003C3A6E">
              <w:rPr>
                <w:i/>
                <w:iCs/>
              </w:rPr>
              <w:t>TFEB</w:t>
            </w:r>
            <w:r>
              <w:t xml:space="preserve"> fusions</w:t>
            </w:r>
          </w:p>
          <w:p w14:paraId="32EDE758" w14:textId="301C06C5" w:rsidR="00361284" w:rsidRDefault="00361284" w:rsidP="00361284">
            <w:pPr>
              <w:pStyle w:val="Tabletext"/>
            </w:pPr>
            <w:r w:rsidRPr="003C3A6E">
              <w:rPr>
                <w:i/>
                <w:iCs/>
              </w:rPr>
              <w:t>VHL</w:t>
            </w:r>
            <w:r>
              <w:t xml:space="preserve"> alterations</w:t>
            </w:r>
          </w:p>
        </w:tc>
        <w:tc>
          <w:tcPr>
            <w:tcW w:w="5040" w:type="dxa"/>
          </w:tcPr>
          <w:p w14:paraId="47ABC7EB" w14:textId="77777777" w:rsidR="00361284" w:rsidRDefault="00361284" w:rsidP="00361284">
            <w:pPr>
              <w:pStyle w:val="Tabletext"/>
            </w:pPr>
            <w:r w:rsidRPr="007A3044">
              <w:t xml:space="preserve">Translocation-associated </w:t>
            </w:r>
            <w:r w:rsidRPr="003C3A6E">
              <w:rPr>
                <w:i/>
              </w:rPr>
              <w:t>RCC</w:t>
            </w:r>
          </w:p>
          <w:p w14:paraId="6BD0FC99" w14:textId="53129CAC" w:rsidR="00361284" w:rsidRDefault="00361284" w:rsidP="00361284">
            <w:pPr>
              <w:pStyle w:val="Tabletext"/>
            </w:pPr>
            <w:r w:rsidRPr="00654571">
              <w:t>Clear-cell carcinoma</w:t>
            </w:r>
          </w:p>
        </w:tc>
      </w:tr>
      <w:tr w:rsidR="00361284" w14:paraId="50E24D2F" w14:textId="77777777" w:rsidTr="00520033">
        <w:tc>
          <w:tcPr>
            <w:tcW w:w="1989" w:type="dxa"/>
          </w:tcPr>
          <w:p w14:paraId="5892AD71" w14:textId="1420CE24" w:rsidR="00361284" w:rsidRPr="00A40B79" w:rsidRDefault="00361284" w:rsidP="00361284">
            <w:pPr>
              <w:pStyle w:val="Tabletext"/>
            </w:pPr>
            <w:r w:rsidRPr="00421F98">
              <w:t>Breast</w:t>
            </w:r>
          </w:p>
        </w:tc>
        <w:tc>
          <w:tcPr>
            <w:tcW w:w="2542" w:type="dxa"/>
          </w:tcPr>
          <w:p w14:paraId="0E14A052" w14:textId="199CEB5D" w:rsidR="00361284" w:rsidRPr="00A40B79" w:rsidRDefault="00361284" w:rsidP="00361284">
            <w:pPr>
              <w:pStyle w:val="Tabletext"/>
            </w:pPr>
            <w:r w:rsidRPr="003C3A6E">
              <w:rPr>
                <w:i/>
                <w:iCs/>
              </w:rPr>
              <w:t>ETV3</w:t>
            </w:r>
            <w:r w:rsidRPr="002D3299">
              <w:t xml:space="preserve"> fusions</w:t>
            </w:r>
          </w:p>
        </w:tc>
        <w:tc>
          <w:tcPr>
            <w:tcW w:w="5040" w:type="dxa"/>
          </w:tcPr>
          <w:p w14:paraId="48571C37" w14:textId="5B696326" w:rsidR="00361284" w:rsidRPr="007A3044" w:rsidRDefault="00361284" w:rsidP="00361284">
            <w:pPr>
              <w:pStyle w:val="Tabletext"/>
            </w:pPr>
            <w:r w:rsidRPr="00B843EA">
              <w:t>Secretory carcinoma</w:t>
            </w:r>
          </w:p>
        </w:tc>
      </w:tr>
    </w:tbl>
    <w:p w14:paraId="1421796D" w14:textId="0FE5ACDC" w:rsidR="00AF1760" w:rsidRDefault="00AF1760" w:rsidP="003C3A6E">
      <w:pPr>
        <w:pStyle w:val="Tablenotes"/>
        <w:jc w:val="left"/>
      </w:pPr>
      <w:r w:rsidRPr="003C3A6E">
        <w:rPr>
          <w:i/>
          <w:iCs/>
        </w:rPr>
        <w:t>ALK</w:t>
      </w:r>
      <w:r w:rsidR="00094151">
        <w:t>=</w:t>
      </w:r>
      <w:r w:rsidR="004547C2" w:rsidRPr="004547C2">
        <w:t>ALK</w:t>
      </w:r>
      <w:r w:rsidR="004547C2">
        <w:t xml:space="preserve"> </w:t>
      </w:r>
      <w:r w:rsidR="004547C2" w:rsidRPr="004547C2">
        <w:t>receptor tyrosine kinase</w:t>
      </w:r>
      <w:r>
        <w:t>; ATF1</w:t>
      </w:r>
      <w:r w:rsidR="00094151">
        <w:t>=</w:t>
      </w:r>
      <w:r>
        <w:t>activating transcription factor 1; BCOR</w:t>
      </w:r>
      <w:r w:rsidR="000D6913">
        <w:t>=</w:t>
      </w:r>
      <w:r>
        <w:t>BCL6 corepressor; COL1A1</w:t>
      </w:r>
      <w:r w:rsidR="00094151">
        <w:t>=</w:t>
      </w:r>
      <w:r>
        <w:t>collagen type1 alpha 1</w:t>
      </w:r>
      <w:r w:rsidR="001A415E">
        <w:t xml:space="preserve"> chain</w:t>
      </w:r>
      <w:r>
        <w:t>; CREB3L1</w:t>
      </w:r>
      <w:r w:rsidR="00094151">
        <w:t>=</w:t>
      </w:r>
      <w:r w:rsidR="003456A8">
        <w:t xml:space="preserve">cAMP </w:t>
      </w:r>
      <w:r>
        <w:t>responsive element binding protein 3 like 1; CREB3L2</w:t>
      </w:r>
      <w:r w:rsidR="00094151">
        <w:t>=</w:t>
      </w:r>
      <w:r w:rsidR="004D5815">
        <w:rPr>
          <w:rFonts w:eastAsiaTheme="minorEastAsia" w:hint="eastAsia"/>
          <w:lang w:eastAsia="zh-CN"/>
        </w:rPr>
        <w:t>c</w:t>
      </w:r>
      <w:r>
        <w:t xml:space="preserve">AMP responsive element binding protein 3 like 2; </w:t>
      </w:r>
      <w:r w:rsidR="0021154F">
        <w:t xml:space="preserve">CUP=cancer of unknown primary; </w:t>
      </w:r>
      <w:r>
        <w:t>DDIT3</w:t>
      </w:r>
      <w:r w:rsidR="00094151">
        <w:t>=</w:t>
      </w:r>
      <w:r>
        <w:t>DNA damage inducible transcript 3; ERG</w:t>
      </w:r>
      <w:r w:rsidR="00094151">
        <w:t>=</w:t>
      </w:r>
      <w:r w:rsidR="00EA0180" w:rsidRPr="00EA0180">
        <w:t xml:space="preserve"> ETS transcription factor ERG</w:t>
      </w:r>
      <w:r>
        <w:t xml:space="preserve">; </w:t>
      </w:r>
      <w:r w:rsidR="006C57A2">
        <w:rPr>
          <w:rFonts w:eastAsiaTheme="minorEastAsia" w:hint="eastAsia"/>
          <w:lang w:eastAsia="zh-CN"/>
        </w:rPr>
        <w:t>ETV3=</w:t>
      </w:r>
      <w:r w:rsidR="00967404" w:rsidRPr="00967404">
        <w:t xml:space="preserve"> </w:t>
      </w:r>
      <w:r w:rsidR="00967404" w:rsidRPr="00967404">
        <w:rPr>
          <w:rFonts w:eastAsiaTheme="minorEastAsia"/>
          <w:lang w:eastAsia="zh-CN"/>
        </w:rPr>
        <w:t>ETS variant transcription factor 3</w:t>
      </w:r>
      <w:r w:rsidR="00967404">
        <w:rPr>
          <w:rFonts w:eastAsiaTheme="minorEastAsia" w:hint="eastAsia"/>
          <w:lang w:eastAsia="zh-CN"/>
        </w:rPr>
        <w:t xml:space="preserve">; </w:t>
      </w:r>
      <w:r>
        <w:t>ETV</w:t>
      </w:r>
      <w:r w:rsidR="008811E2">
        <w:rPr>
          <w:rFonts w:eastAsiaTheme="minorEastAsia" w:hint="eastAsia"/>
          <w:lang w:eastAsia="zh-CN"/>
        </w:rPr>
        <w:t>6</w:t>
      </w:r>
      <w:r w:rsidR="00094151">
        <w:t>=</w:t>
      </w:r>
      <w:r>
        <w:t>ETS variant transcription factor</w:t>
      </w:r>
      <w:r w:rsidR="008811E2">
        <w:rPr>
          <w:rFonts w:eastAsiaTheme="minorEastAsia" w:hint="eastAsia"/>
          <w:lang w:eastAsia="zh-CN"/>
        </w:rPr>
        <w:t xml:space="preserve"> 6</w:t>
      </w:r>
      <w:r>
        <w:t>; EWSR1</w:t>
      </w:r>
      <w:r w:rsidR="00094151">
        <w:t>=</w:t>
      </w:r>
      <w:r>
        <w:t>EWS RNA</w:t>
      </w:r>
      <w:r w:rsidR="00CD3D96">
        <w:rPr>
          <w:rFonts w:eastAsiaTheme="minorEastAsia" w:hint="eastAsia"/>
          <w:lang w:eastAsia="zh-CN"/>
        </w:rPr>
        <w:t xml:space="preserve"> </w:t>
      </w:r>
      <w:r>
        <w:t>binding protein 1; FGFR2</w:t>
      </w:r>
      <w:r w:rsidR="00094151">
        <w:t>=</w:t>
      </w:r>
      <w:r>
        <w:t>fibroblast growth factor receptor 2; FLI1</w:t>
      </w:r>
      <w:r w:rsidR="00094151">
        <w:t>=</w:t>
      </w:r>
      <w:r w:rsidR="00356596" w:rsidRPr="00356596">
        <w:t xml:space="preserve"> Fli-1 proto-oncogene, ETS transcription factor</w:t>
      </w:r>
      <w:r>
        <w:t>; FUS</w:t>
      </w:r>
      <w:r w:rsidR="00094151">
        <w:t>=</w:t>
      </w:r>
      <w:r w:rsidR="009141C4" w:rsidRPr="009141C4">
        <w:t xml:space="preserve"> FUS RNA binding protein</w:t>
      </w:r>
      <w:r>
        <w:t>; GIST</w:t>
      </w:r>
      <w:r w:rsidR="00094151">
        <w:t>=</w:t>
      </w:r>
      <w:r>
        <w:t>gastrointestinal stromal tumour; HEY1</w:t>
      </w:r>
      <w:r w:rsidR="00094151">
        <w:t>=</w:t>
      </w:r>
      <w:r w:rsidR="0059674A">
        <w:rPr>
          <w:rFonts w:eastAsiaTheme="minorEastAsia" w:hint="eastAsia"/>
          <w:lang w:eastAsia="zh-CN"/>
        </w:rPr>
        <w:t>h</w:t>
      </w:r>
      <w:r>
        <w:t>es-related family bHLH transcription factor with YRPW motif 1; HMG</w:t>
      </w:r>
      <w:r w:rsidR="00E07F47">
        <w:t>A</w:t>
      </w:r>
      <w:r>
        <w:t>2</w:t>
      </w:r>
      <w:r w:rsidR="00094151">
        <w:t>=</w:t>
      </w:r>
      <w:r>
        <w:t xml:space="preserve">high-mobility group </w:t>
      </w:r>
      <w:r w:rsidR="00442CE5">
        <w:t xml:space="preserve">AT-hook </w:t>
      </w:r>
      <w:r>
        <w:t>2; KIT</w:t>
      </w:r>
      <w:r w:rsidR="00094151">
        <w:t>=</w:t>
      </w:r>
      <w:r w:rsidR="00193E66" w:rsidRPr="00193E66">
        <w:t>KIT proto-oncogene, receptor tyrosine kinas</w:t>
      </w:r>
      <w:r w:rsidR="00193E66">
        <w:rPr>
          <w:rFonts w:eastAsiaTheme="minorEastAsia" w:hint="eastAsia"/>
          <w:lang w:eastAsia="zh-CN"/>
        </w:rPr>
        <w:t>e</w:t>
      </w:r>
      <w:r>
        <w:t>; MAML2</w:t>
      </w:r>
      <w:r w:rsidR="00094151">
        <w:t>=</w:t>
      </w:r>
      <w:r>
        <w:t>mastermind like transcriptional coactivator 2; MYB</w:t>
      </w:r>
      <w:r w:rsidR="00094151">
        <w:t>=</w:t>
      </w:r>
      <w:r w:rsidR="00AC7B33" w:rsidRPr="00AC7B33">
        <w:t xml:space="preserve"> MYB proto-oncogene, transcription factor</w:t>
      </w:r>
      <w:r>
        <w:t>; MYBL2</w:t>
      </w:r>
      <w:r w:rsidR="00094151">
        <w:t>=</w:t>
      </w:r>
      <w:r>
        <w:t>MYB proto</w:t>
      </w:r>
      <w:r w:rsidR="00452BC4">
        <w:rPr>
          <w:rFonts w:eastAsiaTheme="minorEastAsia" w:hint="eastAsia"/>
          <w:lang w:eastAsia="zh-CN"/>
        </w:rPr>
        <w:t>-</w:t>
      </w:r>
      <w:r>
        <w:t>oncogene like 2; NAB2</w:t>
      </w:r>
      <w:r w:rsidR="00094151">
        <w:t>=</w:t>
      </w:r>
      <w:r>
        <w:t>NGFI-A binding protein 2; NCOA2</w:t>
      </w:r>
      <w:r w:rsidR="00094151">
        <w:t>=</w:t>
      </w:r>
      <w:r>
        <w:t>nuclear receptor coactivator 2; NR4A3</w:t>
      </w:r>
      <w:r w:rsidR="00094151">
        <w:t>=</w:t>
      </w:r>
      <w:r>
        <w:t xml:space="preserve">nuclear receptor subfamily 4 group </w:t>
      </w:r>
      <w:r w:rsidR="005348C0">
        <w:rPr>
          <w:rFonts w:eastAsiaTheme="minorEastAsia" w:hint="eastAsia"/>
          <w:lang w:eastAsia="zh-CN"/>
        </w:rPr>
        <w:t>A</w:t>
      </w:r>
      <w:r>
        <w:t xml:space="preserve"> member 3; NTRK3</w:t>
      </w:r>
      <w:r w:rsidR="00094151">
        <w:t>=</w:t>
      </w:r>
      <w:r>
        <w:t>neurotrophic tyrosine receptor kinase type 3; NUT</w:t>
      </w:r>
      <w:r w:rsidR="00094151">
        <w:t>=</w:t>
      </w:r>
      <w:r>
        <w:t>nuclear protein in testis; NUTM1</w:t>
      </w:r>
      <w:r w:rsidR="00094151">
        <w:t>=</w:t>
      </w:r>
      <w:r w:rsidR="005349B0">
        <w:rPr>
          <w:rFonts w:eastAsiaTheme="minorEastAsia" w:hint="eastAsia"/>
          <w:lang w:eastAsia="zh-CN"/>
        </w:rPr>
        <w:t>NUT</w:t>
      </w:r>
      <w:r>
        <w:t xml:space="preserve"> midline carcinoma family member 1; PDGFB</w:t>
      </w:r>
      <w:r w:rsidR="00094151">
        <w:t>=</w:t>
      </w:r>
      <w:r>
        <w:t xml:space="preserve">platelet derived growth factor </w:t>
      </w:r>
      <w:r w:rsidR="00A72142" w:rsidRPr="00A72142">
        <w:t>subunit B</w:t>
      </w:r>
      <w:r>
        <w:t>; PLAG1</w:t>
      </w:r>
      <w:r w:rsidR="00094151">
        <w:t>=</w:t>
      </w:r>
      <w:r w:rsidR="00D92D2E" w:rsidRPr="00D92D2E">
        <w:t xml:space="preserve"> PLAG1 zinc finger</w:t>
      </w:r>
      <w:r>
        <w:t>; POU5F1</w:t>
      </w:r>
      <w:r w:rsidR="00094151">
        <w:t>=</w:t>
      </w:r>
      <w:r w:rsidR="000A1B3D" w:rsidRPr="000A1B3D">
        <w:t xml:space="preserve"> POU class 5 homeobox 1</w:t>
      </w:r>
      <w:r>
        <w:t>; PRKACA</w:t>
      </w:r>
      <w:r w:rsidR="00094151">
        <w:t>=</w:t>
      </w:r>
      <w:r>
        <w:t xml:space="preserve">protein kinase </w:t>
      </w:r>
      <w:r w:rsidR="006D35D5">
        <w:rPr>
          <w:rFonts w:eastAsiaTheme="minorEastAsia" w:hint="eastAsia"/>
          <w:lang w:eastAsia="zh-CN"/>
        </w:rPr>
        <w:t>cAMP</w:t>
      </w:r>
      <w:r>
        <w:t>-activated catalytic subunit alpha; PRKD1</w:t>
      </w:r>
      <w:r w:rsidR="00094151">
        <w:t>=</w:t>
      </w:r>
      <w:r>
        <w:t xml:space="preserve">protein kinase D1; </w:t>
      </w:r>
      <w:r w:rsidR="000A226C">
        <w:rPr>
          <w:rFonts w:eastAsiaTheme="minorEastAsia" w:hint="eastAsia"/>
          <w:lang w:eastAsia="zh-CN"/>
        </w:rPr>
        <w:t>RCC=</w:t>
      </w:r>
      <w:r w:rsidR="006B101C" w:rsidRPr="006B101C">
        <w:rPr>
          <w:rFonts w:eastAsiaTheme="minorEastAsia"/>
          <w:lang w:eastAsia="zh-CN"/>
        </w:rPr>
        <w:t>regulator of chromosome condensation</w:t>
      </w:r>
      <w:r w:rsidR="006B101C">
        <w:rPr>
          <w:rFonts w:eastAsiaTheme="minorEastAsia" w:hint="eastAsia"/>
          <w:lang w:eastAsia="zh-CN"/>
        </w:rPr>
        <w:t xml:space="preserve">; </w:t>
      </w:r>
      <w:r>
        <w:t>ROS1</w:t>
      </w:r>
      <w:r w:rsidR="00094151">
        <w:t>=</w:t>
      </w:r>
      <w:r>
        <w:t>ROS proto-oncogene 1</w:t>
      </w:r>
      <w:r w:rsidR="00573734">
        <w:rPr>
          <w:rFonts w:eastAsiaTheme="minorEastAsia" w:hint="eastAsia"/>
          <w:lang w:eastAsia="zh-CN"/>
        </w:rPr>
        <w:t xml:space="preserve">, </w:t>
      </w:r>
      <w:r w:rsidR="00573734" w:rsidRPr="00573734">
        <w:rPr>
          <w:rFonts w:eastAsiaTheme="minorEastAsia"/>
          <w:lang w:eastAsia="zh-CN"/>
        </w:rPr>
        <w:t>receptor tyrosine kinase</w:t>
      </w:r>
      <w:r>
        <w:t>; SMARCB1</w:t>
      </w:r>
      <w:r w:rsidR="00094151">
        <w:t>=</w:t>
      </w:r>
      <w:r w:rsidR="00B4799F" w:rsidRPr="00B4799F">
        <w:t xml:space="preserve"> SWI/SNF related BAF chromatin remodeling complex subunit B1</w:t>
      </w:r>
      <w:r>
        <w:t>; SS18(SYT)</w:t>
      </w:r>
      <w:r w:rsidR="00094151">
        <w:t>=</w:t>
      </w:r>
      <w:r w:rsidR="003F32BC" w:rsidRPr="003F32BC">
        <w:t xml:space="preserve"> SS18 subunit of BAF </w:t>
      </w:r>
      <w:r w:rsidR="003F32BC" w:rsidRPr="003F32BC">
        <w:lastRenderedPageBreak/>
        <w:t>chromatin remodeling complex</w:t>
      </w:r>
      <w:r>
        <w:t>; STAT6</w:t>
      </w:r>
      <w:r w:rsidR="00094151">
        <w:t>=</w:t>
      </w:r>
      <w:r>
        <w:t>signal transducer and activator of transcription 6; TFE3</w:t>
      </w:r>
      <w:r w:rsidR="00094151">
        <w:t>=</w:t>
      </w:r>
      <w:r>
        <w:t>transcription factor binding to IGHM enhancer 3; TFEB</w:t>
      </w:r>
      <w:r w:rsidR="00094151">
        <w:t>=</w:t>
      </w:r>
      <w:r>
        <w:t>transcription factor EB; TMPRSS2</w:t>
      </w:r>
      <w:r w:rsidR="00094151">
        <w:t>=</w:t>
      </w:r>
      <w:r>
        <w:t>transmembrane serine protease 2; VHL</w:t>
      </w:r>
      <w:r w:rsidR="00094151">
        <w:t>=</w:t>
      </w:r>
      <w:r w:rsidR="00BE3D37">
        <w:rPr>
          <w:rFonts w:eastAsiaTheme="minorEastAsia" w:hint="eastAsia"/>
          <w:lang w:eastAsia="zh-CN"/>
        </w:rPr>
        <w:t>v</w:t>
      </w:r>
      <w:r>
        <w:t>on Hippel-Lindau</w:t>
      </w:r>
      <w:r w:rsidR="007A61E4">
        <w:rPr>
          <w:rFonts w:eastAsiaTheme="minorEastAsia" w:hint="eastAsia"/>
          <w:lang w:eastAsia="zh-CN"/>
        </w:rPr>
        <w:t xml:space="preserve"> </w:t>
      </w:r>
      <w:r w:rsidR="007A61E4" w:rsidRPr="007A61E4">
        <w:rPr>
          <w:rFonts w:eastAsiaTheme="minorEastAsia"/>
          <w:lang w:eastAsia="zh-CN"/>
        </w:rPr>
        <w:t>tumor suppressor</w:t>
      </w:r>
      <w:r>
        <w:t>; WT1</w:t>
      </w:r>
      <w:r w:rsidR="00094151">
        <w:t>=</w:t>
      </w:r>
      <w:r w:rsidR="00B8701F" w:rsidRPr="00B8701F">
        <w:t xml:space="preserve"> WT1 transcription factor</w:t>
      </w:r>
      <w:r>
        <w:t>.</w:t>
      </w:r>
    </w:p>
    <w:p w14:paraId="22F712E0" w14:textId="416858CC" w:rsidR="00215183" w:rsidRDefault="00215183" w:rsidP="00215183">
      <w:pPr>
        <w:pStyle w:val="Tablenotes"/>
      </w:pPr>
      <w:r>
        <w:t xml:space="preserve">* </w:t>
      </w:r>
      <w:r w:rsidR="00252C7D">
        <w:t>in</w:t>
      </w:r>
      <w:r>
        <w:t xml:space="preserve">complete </w:t>
      </w:r>
      <w:r w:rsidR="00252C7D">
        <w:t>list</w:t>
      </w:r>
      <w:r w:rsidR="00FA6588">
        <w:t xml:space="preserve">; </w:t>
      </w:r>
      <w:r>
        <w:t>haematological malignancies</w:t>
      </w:r>
      <w:r w:rsidR="00FA6588">
        <w:t xml:space="preserve"> not included</w:t>
      </w:r>
    </w:p>
    <w:p w14:paraId="0B51210B" w14:textId="75F788DF" w:rsidR="00D07A91" w:rsidRDefault="00AF1760" w:rsidP="003C3A6E">
      <w:pPr>
        <w:pStyle w:val="Tablenotes"/>
      </w:pPr>
      <w:r>
        <w:t xml:space="preserve">Source: </w:t>
      </w:r>
      <w:r w:rsidR="007C0BB1">
        <w:t>ESMO 202</w:t>
      </w:r>
      <w:r w:rsidR="00F810CF">
        <w:t>3 CGP, Supplementary Table S5</w:t>
      </w:r>
      <w:r w:rsidR="001F1709">
        <w:t xml:space="preserve"> </w:t>
      </w:r>
      <w:r w:rsidR="00114B1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114B16">
        <w:rPr>
          <w:lang w:eastAsia="zh-CN"/>
        </w:rPr>
      </w:r>
      <w:r w:rsidR="00114B16">
        <w:rPr>
          <w:lang w:eastAsia="zh-CN"/>
        </w:rPr>
        <w:fldChar w:fldCharType="separate"/>
      </w:r>
      <w:r w:rsidR="00114B16">
        <w:rPr>
          <w:noProof/>
          <w:lang w:eastAsia="zh-CN"/>
        </w:rPr>
        <w:t>(Kramer et al. 2023)</w:t>
      </w:r>
      <w:r w:rsidR="00114B16">
        <w:rPr>
          <w:lang w:eastAsia="zh-CN"/>
        </w:rPr>
        <w:fldChar w:fldCharType="end"/>
      </w:r>
      <w:r w:rsidR="00114B16">
        <w:rPr>
          <w:lang w:eastAsia="zh-CN"/>
        </w:rPr>
        <w:t>.</w:t>
      </w:r>
    </w:p>
    <w:p w14:paraId="682A6302" w14:textId="57F94066" w:rsidR="00325291" w:rsidRDefault="00325291" w:rsidP="00325291">
      <w:pPr>
        <w:pStyle w:val="Caption"/>
      </w:pPr>
      <w:bookmarkStart w:id="19" w:name="_Ref219298062"/>
      <w:r>
        <w:t xml:space="preserve">Appendix </w:t>
      </w:r>
      <w:r w:rsidR="003A6E7C">
        <w:t xml:space="preserve"> </w:t>
      </w:r>
      <w:r>
        <w:t xml:space="preserve"> </w:t>
      </w:r>
      <w:r>
        <w:fldChar w:fldCharType="begin"/>
      </w:r>
      <w:r>
        <w:instrText xml:space="preserve"> SEQ Appendix_Figure \* ARABIC </w:instrText>
      </w:r>
      <w:r>
        <w:fldChar w:fldCharType="separate"/>
      </w:r>
      <w:r w:rsidR="00097BDB">
        <w:rPr>
          <w:noProof/>
        </w:rPr>
        <w:t>1</w:t>
      </w:r>
      <w:r>
        <w:fldChar w:fldCharType="end"/>
      </w:r>
      <w:bookmarkEnd w:id="19"/>
      <w:r>
        <w:t>: Exemplar d</w:t>
      </w:r>
      <w:r w:rsidRPr="008D17BF">
        <w:t>ifferential diagnostic algorithm to discriminate between CUP and TTF</w:t>
      </w:r>
      <w:r>
        <w:t>I</w:t>
      </w:r>
      <w:r w:rsidRPr="008D17BF">
        <w:t>-negative NSCLC</w:t>
      </w:r>
    </w:p>
    <w:p w14:paraId="7616AFE0" w14:textId="77777777" w:rsidR="00AD28E4" w:rsidRDefault="00AD28E4" w:rsidP="008D17BF">
      <w:pPr>
        <w:pStyle w:val="Caption"/>
      </w:pPr>
      <w:r w:rsidRPr="00D76C41">
        <w:rPr>
          <w:noProof/>
        </w:rPr>
        <w:drawing>
          <wp:inline distT="0" distB="0" distL="0" distR="0" wp14:anchorId="369855A9" wp14:editId="076D66D2">
            <wp:extent cx="6083935" cy="5375275"/>
            <wp:effectExtent l="0" t="0" r="0" b="0"/>
            <wp:docPr id="1793439196" name="Picture 1" descr="Title: Exemplar diagnostic pathway to differentiate between CUP and TTF-1-negative NSCLC&#10;Description: A diagnostic flowchart showing an exemplar differential algorithm for patients with CK-7-positive, TTF-1-negative adenocarcinoma to distinguish CUP from TTF-1-negative NSCLC, based on assessment of lung masses, lymph node involvement and metastatic dise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39196" name="Picture 1" descr="Title: Exemplar diagnostic pathway to differentiate between CUP and TTF-1-negative NSCLC&#10;Description: A diagnostic flowchart showing an exemplar differential algorithm for patients with CK-7-positive, TTF-1-negative adenocarcinoma to distinguish CUP from TTF-1-negative NSCLC, based on assessment of lung masses, lymph node involvement and metastatic disease.  "/>
                    <pic:cNvPicPr/>
                  </pic:nvPicPr>
                  <pic:blipFill>
                    <a:blip r:embed="rId17"/>
                    <a:stretch>
                      <a:fillRect/>
                    </a:stretch>
                  </pic:blipFill>
                  <pic:spPr>
                    <a:xfrm>
                      <a:off x="0" y="0"/>
                      <a:ext cx="6083935" cy="5375275"/>
                    </a:xfrm>
                    <a:prstGeom prst="rect">
                      <a:avLst/>
                    </a:prstGeom>
                  </pic:spPr>
                </pic:pic>
              </a:graphicData>
            </a:graphic>
          </wp:inline>
        </w:drawing>
      </w:r>
    </w:p>
    <w:p w14:paraId="3EB0E694" w14:textId="3120075E" w:rsidR="0071784B" w:rsidRDefault="0071784B" w:rsidP="003B230C">
      <w:pPr>
        <w:pStyle w:val="Tablenotes"/>
      </w:pPr>
      <w:r w:rsidRPr="00570CD5">
        <w:t>CK</w:t>
      </w:r>
      <w:r>
        <w:t>=</w:t>
      </w:r>
      <w:r w:rsidRPr="00570CD5">
        <w:t>cytokeratin; CUP</w:t>
      </w:r>
      <w:r>
        <w:t>=</w:t>
      </w:r>
      <w:r w:rsidRPr="00570CD5">
        <w:t>cancer of unknown primary; IHC</w:t>
      </w:r>
      <w:r>
        <w:t>=</w:t>
      </w:r>
      <w:r w:rsidRPr="00570CD5">
        <w:t>immunohistochemistry; LN</w:t>
      </w:r>
      <w:r>
        <w:t>=</w:t>
      </w:r>
      <w:r w:rsidRPr="00570CD5">
        <w:t>lymph node; NSCLC</w:t>
      </w:r>
      <w:r>
        <w:t>=</w:t>
      </w:r>
      <w:r w:rsidRPr="00570CD5">
        <w:t>non-small</w:t>
      </w:r>
      <w:r w:rsidR="000C4034">
        <w:t xml:space="preserve"> </w:t>
      </w:r>
      <w:r w:rsidRPr="00570CD5">
        <w:t>cell lung cancer; TTF</w:t>
      </w:r>
      <w:r w:rsidR="002E36A6">
        <w:t>I</w:t>
      </w:r>
      <w:r>
        <w:t>=</w:t>
      </w:r>
      <w:r w:rsidRPr="00570CD5">
        <w:t>thyroid transcription factor 1</w:t>
      </w:r>
      <w:r>
        <w:t>.</w:t>
      </w:r>
    </w:p>
    <w:p w14:paraId="0ACA4786" w14:textId="1E5E6D8B" w:rsidR="0069607F" w:rsidRDefault="00640264" w:rsidP="003B230C">
      <w:pPr>
        <w:pStyle w:val="Tablenotes"/>
      </w:pPr>
      <w:r>
        <w:t xml:space="preserve">Note: </w:t>
      </w:r>
      <w:r w:rsidR="00570CD5" w:rsidRPr="00570CD5">
        <w:t xml:space="preserve">Brain, bone, liver, adrenal glands and pleura are the most common sites of metastatic disease in NSCLC. </w:t>
      </w:r>
    </w:p>
    <w:p w14:paraId="012F101C" w14:textId="643755C0" w:rsidR="00D76C41" w:rsidRDefault="00570CD5" w:rsidP="00F44103">
      <w:pPr>
        <w:pStyle w:val="Tablenotes"/>
      </w:pPr>
      <w:r w:rsidRPr="00570CD5">
        <w:t>Purple</w:t>
      </w:r>
      <w:r w:rsidR="00640264">
        <w:t xml:space="preserve"> = </w:t>
      </w:r>
      <w:r w:rsidRPr="00570CD5">
        <w:t>general categories or stratification; white</w:t>
      </w:r>
      <w:r w:rsidR="00270A50">
        <w:t xml:space="preserve"> =</w:t>
      </w:r>
      <w:r w:rsidRPr="00570CD5">
        <w:t xml:space="preserve"> other aspects of management.</w:t>
      </w:r>
    </w:p>
    <w:p w14:paraId="24F896B3" w14:textId="630733CD" w:rsidR="006D17B1" w:rsidRDefault="00D76C41" w:rsidP="00F44103">
      <w:pPr>
        <w:pStyle w:val="Tablenotes"/>
        <w:rPr>
          <w:lang w:eastAsia="zh-CN"/>
        </w:rPr>
      </w:pPr>
      <w:r>
        <w:t xml:space="preserve">Source: </w:t>
      </w:r>
      <w:r w:rsidR="00114B16" w:rsidRPr="00114B16">
        <w:t xml:space="preserve">ESMO 2023 CGP, </w:t>
      </w:r>
      <w:r w:rsidR="00114B16">
        <w:t>Tab</w:t>
      </w:r>
      <w:r w:rsidR="001072F2">
        <w:t>l</w:t>
      </w:r>
      <w:r w:rsidR="00114B16">
        <w:t xml:space="preserve">e 1, p.231 </w:t>
      </w:r>
      <w:r w:rsidR="00114B1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 </w:instrText>
      </w:r>
      <w:r w:rsidR="002735C6">
        <w:rPr>
          <w:lang w:eastAsia="zh-CN"/>
        </w:rPr>
        <w:fldChar w:fldCharType="begin">
          <w:fldData xml:space="preserve">PEVuZE5vdGU+PENpdGU+PEF1dGhvcj5LcmFtZXI8L0F1dGhvcj48WWVhcj4yMDIzPC9ZZWFyPjxS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</w:fldData>
        </w:fldChar>
      </w:r>
      <w:r w:rsidR="002735C6">
        <w:rPr>
          <w:lang w:eastAsia="zh-CN"/>
        </w:rPr>
        <w:instrText xml:space="preserve"> ADDIN EN.CITE.DATA </w:instrText>
      </w:r>
      <w:r w:rsidR="002735C6">
        <w:rPr>
          <w:lang w:eastAsia="zh-CN"/>
        </w:rPr>
      </w:r>
      <w:r w:rsidR="002735C6">
        <w:rPr>
          <w:lang w:eastAsia="zh-CN"/>
        </w:rPr>
        <w:fldChar w:fldCharType="end"/>
      </w:r>
      <w:r w:rsidR="00114B16">
        <w:rPr>
          <w:lang w:eastAsia="zh-CN"/>
        </w:rPr>
      </w:r>
      <w:r w:rsidR="00114B16">
        <w:rPr>
          <w:lang w:eastAsia="zh-CN"/>
        </w:rPr>
        <w:fldChar w:fldCharType="separate"/>
      </w:r>
      <w:r w:rsidR="00114B16">
        <w:rPr>
          <w:noProof/>
          <w:lang w:eastAsia="zh-CN"/>
        </w:rPr>
        <w:t>(Kramer et al. 2023)</w:t>
      </w:r>
      <w:r w:rsidR="00114B16">
        <w:rPr>
          <w:lang w:eastAsia="zh-CN"/>
        </w:rPr>
        <w:fldChar w:fldCharType="end"/>
      </w:r>
      <w:r w:rsidR="00114B16">
        <w:rPr>
          <w:lang w:eastAsia="zh-CN"/>
        </w:rPr>
        <w:t>.</w:t>
      </w:r>
    </w:p>
    <w:p w14:paraId="08A65703" w14:textId="53A765C9" w:rsidR="00B2034B" w:rsidRPr="00B2034B" w:rsidRDefault="00B2034B" w:rsidP="004F7D30">
      <w:r>
        <w:br w:type="page"/>
      </w:r>
    </w:p>
    <w:p w14:paraId="5878EA84" w14:textId="518532F3" w:rsidR="000F4E4C" w:rsidRDefault="000F4E4C" w:rsidP="004F7D30">
      <w:pPr>
        <w:pStyle w:val="Caption"/>
      </w:pPr>
      <w:bookmarkStart w:id="20" w:name="_Ref219298123"/>
      <w:r>
        <w:lastRenderedPageBreak/>
        <w:t xml:space="preserve">Appendix Table </w:t>
      </w:r>
      <w:r>
        <w:fldChar w:fldCharType="begin"/>
      </w:r>
      <w:r>
        <w:instrText xml:space="preserve"> SEQ Appendix_Table \* ARABIC </w:instrText>
      </w:r>
      <w:r>
        <w:fldChar w:fldCharType="separate"/>
      </w:r>
      <w:r w:rsidR="00097BDB">
        <w:rPr>
          <w:noProof/>
        </w:rPr>
        <w:t>2</w:t>
      </w:r>
      <w:r>
        <w:fldChar w:fldCharType="end"/>
      </w:r>
      <w:bookmarkEnd w:id="20"/>
      <w:r>
        <w:t xml:space="preserve">: </w:t>
      </w:r>
      <w:r w:rsidRPr="154E3424">
        <w:rPr>
          <w:rFonts w:eastAsia="Segoe UI"/>
          <w:bCs/>
          <w:noProof/>
        </w:rPr>
        <w:t>Existing MBS items for investigations and diagnostic tests to identify primary site</w:t>
      </w:r>
      <w:r>
        <w:rPr>
          <w:rFonts w:eastAsia="Segoe UI"/>
          <w:bCs/>
          <w:noProof/>
        </w:rPr>
        <w:t xml:space="preserve"> in CUP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972"/>
        <w:gridCol w:w="5611"/>
      </w:tblGrid>
      <w:tr w:rsidR="00F269B2" w14:paraId="23BEBC33" w14:textId="77777777" w:rsidTr="00A22430">
        <w:trPr>
          <w:trHeight w:val="300"/>
          <w:tblHeader/>
        </w:trPr>
        <w:tc>
          <w:tcPr>
            <w:tcW w:w="1822" w:type="dxa"/>
            <w:shd w:val="clear" w:color="auto" w:fill="D9D9D9" w:themeFill="background1" w:themeFillShade="D9"/>
          </w:tcPr>
          <w:p w14:paraId="4AAA01D2" w14:textId="77777777" w:rsidR="00F269B2" w:rsidRDefault="00F269B2" w:rsidP="00F269B2">
            <w:pPr>
              <w:pStyle w:val="TableHeading"/>
            </w:pPr>
            <w:r w:rsidRPr="154E3424">
              <w:rPr>
                <w:rFonts w:eastAsia="Segoe UI"/>
              </w:rPr>
              <w:t xml:space="preserve">Investigative technology </w:t>
            </w:r>
          </w:p>
        </w:tc>
        <w:tc>
          <w:tcPr>
            <w:tcW w:w="1972" w:type="dxa"/>
            <w:shd w:val="clear" w:color="auto" w:fill="D9D9D9" w:themeFill="background1" w:themeFillShade="D9"/>
          </w:tcPr>
          <w:p w14:paraId="7714BBDD" w14:textId="77777777" w:rsidR="00F269B2" w:rsidRDefault="00F269B2" w:rsidP="00F269B2">
            <w:pPr>
              <w:pStyle w:val="TableHeading"/>
            </w:pPr>
            <w:r w:rsidRPr="154E3424">
              <w:rPr>
                <w:rFonts w:eastAsia="Segoe UI"/>
              </w:rPr>
              <w:t xml:space="preserve">Item number </w:t>
            </w:r>
          </w:p>
        </w:tc>
        <w:tc>
          <w:tcPr>
            <w:tcW w:w="5611" w:type="dxa"/>
            <w:shd w:val="clear" w:color="auto" w:fill="D9D9D9" w:themeFill="background1" w:themeFillShade="D9"/>
          </w:tcPr>
          <w:p w14:paraId="717800AC" w14:textId="77777777" w:rsidR="00F269B2" w:rsidRDefault="00F269B2" w:rsidP="00F269B2">
            <w:pPr>
              <w:pStyle w:val="TableHeading"/>
            </w:pPr>
            <w:r w:rsidRPr="154E3424">
              <w:rPr>
                <w:rFonts w:eastAsia="Segoe UI"/>
              </w:rPr>
              <w:t xml:space="preserve">Description and fee </w:t>
            </w:r>
          </w:p>
        </w:tc>
      </w:tr>
      <w:tr w:rsidR="00F269B2" w14:paraId="3C1C3A57" w14:textId="77777777" w:rsidTr="00A22430">
        <w:trPr>
          <w:trHeight w:val="300"/>
        </w:trPr>
        <w:tc>
          <w:tcPr>
            <w:tcW w:w="1822" w:type="dxa"/>
            <w:vMerge w:val="restart"/>
          </w:tcPr>
          <w:p w14:paraId="6746B1CA" w14:textId="5316313E" w:rsidR="00F269B2" w:rsidRDefault="00F269B2" w:rsidP="00F269B2">
            <w:pPr>
              <w:pStyle w:val="TableText0"/>
            </w:pPr>
            <w:r w:rsidRPr="154E3424">
              <w:rPr>
                <w:color w:val="222222"/>
              </w:rPr>
              <w:t xml:space="preserve">Blood </w:t>
            </w:r>
            <w:r w:rsidR="00967787">
              <w:rPr>
                <w:color w:val="222222"/>
              </w:rPr>
              <w:t>e</w:t>
            </w:r>
            <w:r w:rsidRPr="154E3424">
              <w:rPr>
                <w:color w:val="222222"/>
              </w:rPr>
              <w:t xml:space="preserve">xamination </w:t>
            </w:r>
          </w:p>
        </w:tc>
        <w:tc>
          <w:tcPr>
            <w:tcW w:w="1972" w:type="dxa"/>
          </w:tcPr>
          <w:p w14:paraId="1E1F743E" w14:textId="77777777" w:rsidR="00F269B2" w:rsidRDefault="00F269B2" w:rsidP="00F269B2">
            <w:pPr>
              <w:pStyle w:val="TableText0"/>
            </w:pPr>
            <w:r w:rsidRPr="154E3424">
              <w:rPr>
                <w:color w:val="222222"/>
              </w:rPr>
              <w:t xml:space="preserve">65070 (Group P1 – </w:t>
            </w:r>
            <w:r w:rsidRPr="154E3424">
              <w:rPr>
                <w:color w:val="000000" w:themeColor="text1"/>
              </w:rPr>
              <w:t xml:space="preserve">Haematology) </w:t>
            </w:r>
          </w:p>
        </w:tc>
        <w:tc>
          <w:tcPr>
            <w:tcW w:w="5611" w:type="dxa"/>
          </w:tcPr>
          <w:p w14:paraId="37BB2A8B" w14:textId="1AA7252B" w:rsidR="00F269B2" w:rsidRDefault="00F269B2" w:rsidP="00F269B2">
            <w:pPr>
              <w:pStyle w:val="TableText0"/>
            </w:pPr>
            <w:r w:rsidRPr="154E3424">
              <w:rPr>
                <w:color w:val="222222"/>
              </w:rPr>
              <w:t xml:space="preserve">Erythrocyte count, haematocrit, haemoglobin, calculation or measurement of red cell index or indices, platelet count, leucocyte count and manual or instrument generated differential count </w:t>
            </w:r>
            <w:r w:rsidR="00360B57">
              <w:t xml:space="preserve">– </w:t>
            </w:r>
            <w:r w:rsidRPr="154E3424">
              <w:rPr>
                <w:color w:val="222222"/>
              </w:rPr>
              <w:t xml:space="preserve">not being a service where haemoglobin only is requested </w:t>
            </w:r>
            <w:r w:rsidR="00360B57">
              <w:t xml:space="preserve">– </w:t>
            </w:r>
            <w:r w:rsidRPr="154E3424">
              <w:rPr>
                <w:color w:val="222222"/>
              </w:rPr>
              <w:t xml:space="preserve">one or more instrument generated sets of results from a single sample; and (if performed) </w:t>
            </w:r>
          </w:p>
          <w:p w14:paraId="225BDCEE" w14:textId="1949A802" w:rsidR="00F269B2" w:rsidRDefault="00F269B2" w:rsidP="00F269B2">
            <w:pPr>
              <w:pStyle w:val="TableText0"/>
            </w:pPr>
            <w:r w:rsidRPr="154E3424">
              <w:rPr>
                <w:color w:val="222222"/>
              </w:rPr>
              <w:t>(a)     a morphological assessment of a blood film</w:t>
            </w:r>
          </w:p>
          <w:p w14:paraId="39376669" w14:textId="77777777" w:rsidR="00F269B2" w:rsidRDefault="00F269B2" w:rsidP="00F269B2">
            <w:pPr>
              <w:pStyle w:val="TableText0"/>
            </w:pPr>
            <w:r w:rsidRPr="154E3424">
              <w:rPr>
                <w:color w:val="222222"/>
              </w:rPr>
              <w:t xml:space="preserve">(b)     any service in item 65060 or 65072 </w:t>
            </w:r>
          </w:p>
          <w:p w14:paraId="1E68F8C4" w14:textId="01212210" w:rsidR="00F269B2" w:rsidRDefault="00F269B2" w:rsidP="00F269B2">
            <w:pPr>
              <w:pStyle w:val="TableText0"/>
            </w:pPr>
            <w:r w:rsidRPr="154E3424">
              <w:rPr>
                <w:color w:val="222222"/>
              </w:rPr>
              <w:t>Fee: $16.95 Benefit: 75% = $12.75</w:t>
            </w:r>
            <w:r w:rsidR="002962E4">
              <w:rPr>
                <w:color w:val="222222"/>
              </w:rPr>
              <w:t>,</w:t>
            </w:r>
            <w:r w:rsidRPr="154E3424">
              <w:rPr>
                <w:color w:val="222222"/>
              </w:rPr>
              <w:t xml:space="preserve"> 85% = $14.45 </w:t>
            </w:r>
          </w:p>
        </w:tc>
      </w:tr>
      <w:tr w:rsidR="00F269B2" w14:paraId="763A6C8D" w14:textId="77777777" w:rsidTr="00A22430">
        <w:trPr>
          <w:trHeight w:val="300"/>
        </w:trPr>
        <w:tc>
          <w:tcPr>
            <w:tcW w:w="1822" w:type="dxa"/>
            <w:vMerge/>
            <w:vAlign w:val="center"/>
          </w:tcPr>
          <w:p w14:paraId="21F6EBDB" w14:textId="77777777" w:rsidR="00F269B2" w:rsidRDefault="00F269B2" w:rsidP="00F269B2">
            <w:pPr>
              <w:pStyle w:val="TableText0"/>
            </w:pPr>
          </w:p>
        </w:tc>
        <w:tc>
          <w:tcPr>
            <w:tcW w:w="1972" w:type="dxa"/>
          </w:tcPr>
          <w:p w14:paraId="18C2F8A4" w14:textId="77777777" w:rsidR="00F269B2" w:rsidRDefault="00F269B2" w:rsidP="00F269B2">
            <w:pPr>
              <w:pStyle w:val="TableText0"/>
            </w:pPr>
            <w:r w:rsidRPr="154E3424">
              <w:rPr>
                <w:color w:val="222222"/>
              </w:rPr>
              <w:t xml:space="preserve">66650 (Group P2 – Chemical) </w:t>
            </w:r>
          </w:p>
        </w:tc>
        <w:tc>
          <w:tcPr>
            <w:tcW w:w="5611" w:type="dxa"/>
          </w:tcPr>
          <w:p w14:paraId="0AC97B61" w14:textId="71CFB75E" w:rsidR="00F269B2" w:rsidRDefault="00F269B2" w:rsidP="00F269B2">
            <w:pPr>
              <w:pStyle w:val="TableText0"/>
            </w:pPr>
            <w:r w:rsidRPr="154E3424">
              <w:rPr>
                <w:color w:val="222222"/>
              </w:rPr>
              <w:t xml:space="preserve">Alpha-fetoprotein, CA-15.3 antigen (CA15.3), CA-125 antigen (CA125), CA-19.9 antigen (CA19.9), cancer associated serum antigen (CASA), carcinoembryonic antigen (CEA), human chorionic gonadotrophin (HCG), neuron specific enolase (NSE), thyroglobulin in serum or other body fluid, in the monitoring of malignancy or in the detection or monitoring of hepatic tumours, gestational trophoblastic disease or germ cell tumour </w:t>
            </w:r>
            <w:r w:rsidR="00504F5C">
              <w:t xml:space="preserve">– </w:t>
            </w:r>
            <w:r w:rsidRPr="154E3424">
              <w:rPr>
                <w:color w:val="222222"/>
              </w:rPr>
              <w:t xml:space="preserve">quantitation </w:t>
            </w:r>
            <w:r w:rsidR="00504F5C">
              <w:t xml:space="preserve">– </w:t>
            </w:r>
            <w:r w:rsidRPr="154E3424">
              <w:rPr>
                <w:color w:val="222222"/>
              </w:rPr>
              <w:t xml:space="preserve">1 test </w:t>
            </w:r>
          </w:p>
          <w:p w14:paraId="6E8EFCDF" w14:textId="77777777" w:rsidR="00F269B2" w:rsidRDefault="00F269B2" w:rsidP="00F269B2">
            <w:pPr>
              <w:pStyle w:val="TableText0"/>
            </w:pPr>
            <w:r w:rsidRPr="154E3424">
              <w:rPr>
                <w:color w:val="222222"/>
              </w:rPr>
              <w:t xml:space="preserve">(Item is subject to rule 6) </w:t>
            </w:r>
          </w:p>
          <w:p w14:paraId="3D977398" w14:textId="0057740B" w:rsidR="00F269B2" w:rsidRDefault="00F269B2" w:rsidP="00F269B2">
            <w:pPr>
              <w:pStyle w:val="TableText0"/>
            </w:pPr>
            <w:r w:rsidRPr="154E3424">
              <w:rPr>
                <w:color w:val="222222"/>
              </w:rPr>
              <w:t>Fee: $24.35 Benefit: 75% = $18.30</w:t>
            </w:r>
            <w:r w:rsidR="00422DD2">
              <w:rPr>
                <w:color w:val="222222"/>
              </w:rPr>
              <w:t>,</w:t>
            </w:r>
            <w:r w:rsidRPr="154E3424">
              <w:rPr>
                <w:color w:val="222222"/>
              </w:rPr>
              <w:t xml:space="preserve"> 85% = $20.70 </w:t>
            </w:r>
          </w:p>
        </w:tc>
      </w:tr>
      <w:tr w:rsidR="00F269B2" w14:paraId="29E5E5B9" w14:textId="77777777" w:rsidTr="00A22430">
        <w:trPr>
          <w:trHeight w:val="300"/>
        </w:trPr>
        <w:tc>
          <w:tcPr>
            <w:tcW w:w="1822" w:type="dxa"/>
            <w:vMerge w:val="restart"/>
          </w:tcPr>
          <w:p w14:paraId="3D9B9DAF" w14:textId="48BA928D" w:rsidR="00F269B2" w:rsidRDefault="00F269B2" w:rsidP="00F269B2">
            <w:pPr>
              <w:pStyle w:val="TableText0"/>
            </w:pPr>
            <w:r w:rsidRPr="154E3424">
              <w:t xml:space="preserve">Diagnostic </w:t>
            </w:r>
            <w:r w:rsidR="00967787">
              <w:t>i</w:t>
            </w:r>
            <w:r w:rsidRPr="154E3424">
              <w:t xml:space="preserve">maging </w:t>
            </w:r>
          </w:p>
        </w:tc>
        <w:tc>
          <w:tcPr>
            <w:tcW w:w="1972" w:type="dxa"/>
          </w:tcPr>
          <w:p w14:paraId="15FD19B8" w14:textId="3894F960" w:rsidR="00F269B2" w:rsidRDefault="00F269B2" w:rsidP="00F269B2">
            <w:pPr>
              <w:pStyle w:val="TableText0"/>
            </w:pPr>
            <w:r w:rsidRPr="154E3424">
              <w:t>56807 (Group I2</w:t>
            </w:r>
            <w:r w:rsidR="00D9353D">
              <w:t xml:space="preserve"> – </w:t>
            </w:r>
            <w:r w:rsidRPr="154E3424">
              <w:t xml:space="preserve">Computed Tomography, Subgroup </w:t>
            </w:r>
            <w:r w:rsidRPr="154E3424">
              <w:rPr>
                <w:i/>
                <w:iCs/>
              </w:rPr>
              <w:t xml:space="preserve"> </w:t>
            </w:r>
          </w:p>
          <w:p w14:paraId="29D0704D" w14:textId="3B6C9137" w:rsidR="00F269B2" w:rsidRDefault="00F269B2" w:rsidP="00F269B2">
            <w:pPr>
              <w:pStyle w:val="TableText0"/>
            </w:pPr>
            <w:r w:rsidRPr="154E3424">
              <w:t xml:space="preserve">8 </w:t>
            </w:r>
            <w:r w:rsidR="00D9353D">
              <w:t xml:space="preserve">– </w:t>
            </w:r>
            <w:r w:rsidRPr="154E3424">
              <w:t>Chest, abdomen, pelvis and neck)</w:t>
            </w:r>
            <w:r w:rsidRPr="154E3424">
              <w:rPr>
                <w:i/>
                <w:iCs/>
              </w:rPr>
              <w:t xml:space="preserve"> </w:t>
            </w:r>
          </w:p>
          <w:p w14:paraId="57099BA4" w14:textId="710021F6" w:rsidR="00F269B2" w:rsidRDefault="00F269B2" w:rsidP="00F269B2">
            <w:pPr>
              <w:pStyle w:val="TableText0"/>
            </w:pPr>
            <w:r w:rsidRPr="154E3424">
              <w:t xml:space="preserve"> </w:t>
            </w:r>
          </w:p>
        </w:tc>
        <w:tc>
          <w:tcPr>
            <w:tcW w:w="5611" w:type="dxa"/>
          </w:tcPr>
          <w:p w14:paraId="26A4CCFA" w14:textId="2B99CF7F" w:rsidR="00F269B2" w:rsidRDefault="00F269B2" w:rsidP="00F269B2">
            <w:pPr>
              <w:pStyle w:val="TableText0"/>
            </w:pPr>
            <w:r w:rsidRPr="154E3424">
              <w:t>Computed tomography</w:t>
            </w:r>
            <w:r w:rsidR="00504F5C">
              <w:t xml:space="preserve"> </w:t>
            </w:r>
            <w:r w:rsidRPr="154E3424">
              <w:t xml:space="preserve">scan of chest, abdomen and pelvis with or without scans of soft tissues of neck with intravenous contrast medium and with any scans of chest, abdomen and pelvis with or without scans of soft tissue of neck before intravenous contrast injection, when performed, not including a study performed to exclude coronary artery calcification or image the coronary arteries (R) (Anaes.) </w:t>
            </w:r>
          </w:p>
          <w:p w14:paraId="1B5869F7" w14:textId="00D715BD" w:rsidR="00F269B2" w:rsidRDefault="00F269B2" w:rsidP="00F269B2">
            <w:pPr>
              <w:pStyle w:val="TableText0"/>
            </w:pPr>
            <w:r w:rsidRPr="154E3424">
              <w:t>Fee: $615.40 Benefit: 75% = $461.55</w:t>
            </w:r>
            <w:r w:rsidR="00422DD2">
              <w:t>,</w:t>
            </w:r>
            <w:r w:rsidRPr="154E3424">
              <w:t xml:space="preserve"> 85% = $523.10 </w:t>
            </w:r>
          </w:p>
        </w:tc>
      </w:tr>
      <w:tr w:rsidR="00F269B2" w14:paraId="00A3CF10" w14:textId="77777777" w:rsidTr="00A22430">
        <w:trPr>
          <w:trHeight w:val="300"/>
        </w:trPr>
        <w:tc>
          <w:tcPr>
            <w:tcW w:w="1822" w:type="dxa"/>
            <w:vMerge/>
            <w:vAlign w:val="center"/>
          </w:tcPr>
          <w:p w14:paraId="73AABE80" w14:textId="77777777" w:rsidR="00F269B2" w:rsidRDefault="00F269B2" w:rsidP="00F269B2">
            <w:pPr>
              <w:pStyle w:val="TableText0"/>
            </w:pPr>
          </w:p>
        </w:tc>
        <w:tc>
          <w:tcPr>
            <w:tcW w:w="1972" w:type="dxa"/>
          </w:tcPr>
          <w:p w14:paraId="785B1B99" w14:textId="46B9F548" w:rsidR="00F269B2" w:rsidRDefault="00F269B2" w:rsidP="00F269B2">
            <w:pPr>
              <w:pStyle w:val="TableText0"/>
            </w:pPr>
            <w:r w:rsidRPr="154E3424">
              <w:t>63001 (Group I5 – Magnetic Resonance Imaging, Subgroup 1 – Scan of Head – for specified conditions)</w:t>
            </w:r>
          </w:p>
        </w:tc>
        <w:tc>
          <w:tcPr>
            <w:tcW w:w="5611" w:type="dxa"/>
          </w:tcPr>
          <w:p w14:paraId="5A3EBA63" w14:textId="77777777" w:rsidR="00F269B2" w:rsidRDefault="00F269B2" w:rsidP="00F269B2">
            <w:pPr>
              <w:pStyle w:val="TableText0"/>
            </w:pPr>
            <w:r w:rsidRPr="154E3424">
              <w:t>MRI-scan of head (including MRA, if performed) for tumour of the brain or meninges (R) (Anaes.) (Contrast)</w:t>
            </w:r>
          </w:p>
          <w:p w14:paraId="338140E8" w14:textId="61FD498E" w:rsidR="00F269B2" w:rsidRDefault="00F269B2" w:rsidP="00F269B2">
            <w:pPr>
              <w:pStyle w:val="TableText0"/>
            </w:pPr>
            <w:r w:rsidRPr="154E3424">
              <w:t>Fee: $441.45 Benefit: 75% = $331.10</w:t>
            </w:r>
            <w:r w:rsidR="004E3F87">
              <w:t>,</w:t>
            </w:r>
            <w:r w:rsidRPr="154E3424">
              <w:t xml:space="preserve"> 85% = $375.25</w:t>
            </w:r>
          </w:p>
        </w:tc>
      </w:tr>
      <w:tr w:rsidR="00F269B2" w14:paraId="6B2F51B0" w14:textId="77777777" w:rsidTr="00A22430">
        <w:trPr>
          <w:trHeight w:val="300"/>
        </w:trPr>
        <w:tc>
          <w:tcPr>
            <w:tcW w:w="1822" w:type="dxa"/>
            <w:vMerge/>
            <w:vAlign w:val="center"/>
          </w:tcPr>
          <w:p w14:paraId="274B56EE" w14:textId="77777777" w:rsidR="00F269B2" w:rsidRDefault="00F269B2" w:rsidP="00F269B2">
            <w:pPr>
              <w:pStyle w:val="TableText0"/>
            </w:pPr>
          </w:p>
        </w:tc>
        <w:tc>
          <w:tcPr>
            <w:tcW w:w="1972" w:type="dxa"/>
          </w:tcPr>
          <w:p w14:paraId="1052B232" w14:textId="0EFCFCD7" w:rsidR="00F269B2" w:rsidRPr="00992FD0" w:rsidRDefault="00F269B2" w:rsidP="00F269B2">
            <w:pPr>
              <w:pStyle w:val="TableText0"/>
            </w:pPr>
            <w:r w:rsidRPr="00992FD0">
              <w:t>63</w:t>
            </w:r>
            <w:r>
              <w:t>27</w:t>
            </w:r>
            <w:r w:rsidRPr="00992FD0">
              <w:t>1 (Group I5 – Magnetic Resonance Imaging, Subgroup 1</w:t>
            </w:r>
            <w:r>
              <w:t>0</w:t>
            </w:r>
            <w:r w:rsidRPr="00992FD0">
              <w:t xml:space="preserve"> – </w:t>
            </w:r>
            <w:r w:rsidRPr="006C6B3A">
              <w:t xml:space="preserve">Scan of Cervical Spine and Brachial Plexus </w:t>
            </w:r>
            <w:r w:rsidR="00D9353D">
              <w:t xml:space="preserve">– </w:t>
            </w:r>
            <w:r w:rsidRPr="006C6B3A">
              <w:t>For Specified Conditions</w:t>
            </w:r>
          </w:p>
        </w:tc>
        <w:tc>
          <w:tcPr>
            <w:tcW w:w="5611" w:type="dxa"/>
          </w:tcPr>
          <w:p w14:paraId="4F8ADCF3" w14:textId="77777777" w:rsidR="00F269B2" w:rsidRDefault="00F269B2" w:rsidP="00F269B2">
            <w:pPr>
              <w:pStyle w:val="TableText0"/>
            </w:pPr>
            <w:r w:rsidRPr="006C6B3A">
              <w:t>MRI—scan of cervical spine and brachial plexus for tumour (R) (Anaes.) (Contrast)</w:t>
            </w:r>
          </w:p>
          <w:p w14:paraId="1D4B41FD" w14:textId="068ED12B" w:rsidR="00F269B2" w:rsidRPr="00411A1F" w:rsidRDefault="00F269B2" w:rsidP="00F269B2">
            <w:pPr>
              <w:pStyle w:val="TableText0"/>
            </w:pPr>
            <w:r w:rsidRPr="00411A1F">
              <w:t>Fee: $539.60 Benefit: 75% = $404.70</w:t>
            </w:r>
            <w:r w:rsidR="00D612B9">
              <w:t>,</w:t>
            </w:r>
            <w:r w:rsidRPr="00411A1F">
              <w:t xml:space="preserve"> 85% = $458.70</w:t>
            </w:r>
          </w:p>
        </w:tc>
      </w:tr>
      <w:tr w:rsidR="00F269B2" w14:paraId="4EF43D26" w14:textId="77777777" w:rsidTr="00A22430">
        <w:trPr>
          <w:trHeight w:val="300"/>
        </w:trPr>
        <w:tc>
          <w:tcPr>
            <w:tcW w:w="1822" w:type="dxa"/>
            <w:vMerge/>
            <w:vAlign w:val="center"/>
          </w:tcPr>
          <w:p w14:paraId="115DB16B" w14:textId="77777777" w:rsidR="00F269B2" w:rsidRDefault="00F269B2" w:rsidP="00F269B2">
            <w:pPr>
              <w:pStyle w:val="TableText0"/>
            </w:pPr>
          </w:p>
        </w:tc>
        <w:tc>
          <w:tcPr>
            <w:tcW w:w="1972" w:type="dxa"/>
          </w:tcPr>
          <w:p w14:paraId="526C1FAD" w14:textId="77777777" w:rsidR="00F269B2" w:rsidRDefault="00F269B2" w:rsidP="00F269B2">
            <w:pPr>
              <w:pStyle w:val="TableText0"/>
            </w:pPr>
            <w:r w:rsidRPr="154E3424">
              <w:rPr>
                <w:i/>
                <w:iCs/>
              </w:rPr>
              <w:t xml:space="preserve"> </w:t>
            </w:r>
            <w:r w:rsidRPr="154E3424">
              <w:t>61612 (Group I4 – Nuclear Medicine Imaging, Subgroup 2 – PET)</w:t>
            </w:r>
          </w:p>
        </w:tc>
        <w:tc>
          <w:tcPr>
            <w:tcW w:w="5611" w:type="dxa"/>
          </w:tcPr>
          <w:p w14:paraId="19080678" w14:textId="11989F6A" w:rsidR="00F269B2" w:rsidRDefault="00F269B2" w:rsidP="00F269B2">
            <w:pPr>
              <w:pStyle w:val="TableText0"/>
            </w:pPr>
            <w:r w:rsidRPr="154E3424">
              <w:t>Whole body FDG PET study for the initial staging of eligible cancer types, for a patient who is considered suitable for active therapy, if:</w:t>
            </w:r>
          </w:p>
          <w:p w14:paraId="63ECDC2B" w14:textId="77777777" w:rsidR="00F269B2" w:rsidRDefault="00F269B2" w:rsidP="00F269B2">
            <w:pPr>
              <w:pStyle w:val="TableText0"/>
            </w:pPr>
            <w:r w:rsidRPr="154E3424">
              <w:t>(a) the eligible cancer type is:</w:t>
            </w:r>
          </w:p>
          <w:p w14:paraId="10C74EC4" w14:textId="77777777" w:rsidR="00F269B2" w:rsidRDefault="00F269B2" w:rsidP="00F269B2">
            <w:pPr>
              <w:pStyle w:val="TableText0"/>
            </w:pPr>
            <w:r w:rsidRPr="154E3424">
              <w:t>(i) a rare or uncommon cancer (less than 12 cases per 100,000 persons per year); and</w:t>
            </w:r>
          </w:p>
          <w:p w14:paraId="49257352" w14:textId="77777777" w:rsidR="00F269B2" w:rsidRDefault="00F269B2" w:rsidP="00F269B2">
            <w:pPr>
              <w:pStyle w:val="TableText0"/>
            </w:pPr>
            <w:r w:rsidRPr="154E3424">
              <w:t>(ii) a typically FDG</w:t>
            </w:r>
            <w:r w:rsidRPr="154E3424">
              <w:rPr>
                <w:rFonts w:ascii="Cambria Math" w:hAnsi="Cambria Math" w:cs="Cambria Math"/>
              </w:rPr>
              <w:t>‑</w:t>
            </w:r>
            <w:r w:rsidRPr="154E3424">
              <w:t>avid cancer; and</w:t>
            </w:r>
          </w:p>
          <w:p w14:paraId="3CC5DA85" w14:textId="77777777" w:rsidR="00F269B2" w:rsidRDefault="00F269B2" w:rsidP="00F269B2">
            <w:pPr>
              <w:pStyle w:val="TableText0"/>
            </w:pPr>
            <w:r w:rsidRPr="154E3424">
              <w:t>(b) there is at least a 10% likelihood that the PET study result will inform a significant change in management for the patient</w:t>
            </w:r>
          </w:p>
          <w:p w14:paraId="0D5CEFF8" w14:textId="77777777" w:rsidR="00F269B2" w:rsidRDefault="00F269B2" w:rsidP="00F269B2">
            <w:pPr>
              <w:pStyle w:val="TableText0"/>
            </w:pPr>
            <w:r w:rsidRPr="154E3424">
              <w:t>Applicable once per cancer diagnosis (R)</w:t>
            </w:r>
          </w:p>
          <w:p w14:paraId="416EB3CB" w14:textId="76FD1900" w:rsidR="00F269B2" w:rsidRDefault="00F269B2" w:rsidP="00F269B2">
            <w:pPr>
              <w:pStyle w:val="TableText0"/>
            </w:pPr>
            <w:r w:rsidRPr="154E3424">
              <w:t>Fee: $953.00 Benefit: 75% = $714.75</w:t>
            </w:r>
            <w:r w:rsidR="003A39BB">
              <w:t>,</w:t>
            </w:r>
            <w:r w:rsidRPr="154E3424">
              <w:t xml:space="preserve"> 85% = $850.60</w:t>
            </w:r>
          </w:p>
        </w:tc>
      </w:tr>
      <w:tr w:rsidR="00F269B2" w14:paraId="4B477718" w14:textId="77777777" w:rsidTr="00A22430">
        <w:trPr>
          <w:trHeight w:val="300"/>
        </w:trPr>
        <w:tc>
          <w:tcPr>
            <w:tcW w:w="1822" w:type="dxa"/>
            <w:vMerge/>
            <w:vAlign w:val="center"/>
          </w:tcPr>
          <w:p w14:paraId="0ADAC2CF" w14:textId="77777777" w:rsidR="00F269B2" w:rsidRDefault="00F269B2" w:rsidP="00F269B2">
            <w:pPr>
              <w:pStyle w:val="TableText0"/>
            </w:pPr>
          </w:p>
        </w:tc>
        <w:tc>
          <w:tcPr>
            <w:tcW w:w="1972" w:type="dxa"/>
          </w:tcPr>
          <w:p w14:paraId="0570372D" w14:textId="77777777" w:rsidR="00F269B2" w:rsidRPr="00E1392F" w:rsidRDefault="00F269B2" w:rsidP="00F269B2">
            <w:pPr>
              <w:pStyle w:val="TableText0"/>
            </w:pPr>
            <w:r>
              <w:t>55036 (Group I1 – Ultrasound, Subgroup 1 – General)</w:t>
            </w:r>
          </w:p>
        </w:tc>
        <w:tc>
          <w:tcPr>
            <w:tcW w:w="5611" w:type="dxa"/>
          </w:tcPr>
          <w:p w14:paraId="3D0160C3" w14:textId="77777777" w:rsidR="00F269B2" w:rsidRPr="005819B2" w:rsidRDefault="00F269B2" w:rsidP="00F269B2">
            <w:pPr>
              <w:pStyle w:val="TableText0"/>
            </w:pPr>
            <w:r w:rsidRPr="005819B2">
              <w:t>Abdomen, ultrasound scan of (including scan of urinary tract when performed), for morphological assessment, if:</w:t>
            </w:r>
          </w:p>
          <w:p w14:paraId="78E9E124" w14:textId="77777777" w:rsidR="00F269B2" w:rsidRPr="005819B2" w:rsidRDefault="00F269B2" w:rsidP="00F269B2">
            <w:pPr>
              <w:pStyle w:val="TableText0"/>
            </w:pPr>
            <w:r w:rsidRPr="005819B2">
              <w:t>(a) the service is not solely a transrectal ultrasonic examination of any of the following:</w:t>
            </w:r>
          </w:p>
          <w:p w14:paraId="3F6F2D25" w14:textId="77777777" w:rsidR="00F269B2" w:rsidRPr="005819B2" w:rsidRDefault="00F269B2" w:rsidP="00F269B2">
            <w:pPr>
              <w:pStyle w:val="TableText0"/>
            </w:pPr>
            <w:r w:rsidRPr="005819B2">
              <w:t>(i) prostate gland;</w:t>
            </w:r>
          </w:p>
          <w:p w14:paraId="2723C314" w14:textId="77777777" w:rsidR="00F269B2" w:rsidRPr="005819B2" w:rsidRDefault="00F269B2" w:rsidP="00F269B2">
            <w:pPr>
              <w:pStyle w:val="TableText0"/>
            </w:pPr>
            <w:r w:rsidRPr="005819B2">
              <w:t>(ii) bladder base;</w:t>
            </w:r>
          </w:p>
          <w:p w14:paraId="21FF998E" w14:textId="77777777" w:rsidR="00F269B2" w:rsidRPr="005819B2" w:rsidRDefault="00F269B2" w:rsidP="00F269B2">
            <w:pPr>
              <w:pStyle w:val="TableText0"/>
            </w:pPr>
            <w:r w:rsidRPr="005819B2">
              <w:t>(iii) urethra; and</w:t>
            </w:r>
          </w:p>
          <w:p w14:paraId="65B29468" w14:textId="77777777" w:rsidR="00F269B2" w:rsidRDefault="00F269B2" w:rsidP="00F269B2">
            <w:pPr>
              <w:pStyle w:val="TableText0"/>
            </w:pPr>
            <w:r w:rsidRPr="005819B2">
              <w:lastRenderedPageBreak/>
              <w:t>(b) within 24 hours of the service, a service mentioned in item 55038 is not performed on the same patient by the providing practitioner (R)</w:t>
            </w:r>
          </w:p>
          <w:p w14:paraId="0EF43FFD" w14:textId="6174086B" w:rsidR="00F269B2" w:rsidRPr="154E3424" w:rsidRDefault="00F269B2" w:rsidP="00F269B2">
            <w:pPr>
              <w:pStyle w:val="TableText0"/>
            </w:pPr>
            <w:r w:rsidRPr="00B54038">
              <w:t>Fee: $124.70 Benefit: 75% = $93.55</w:t>
            </w:r>
            <w:r w:rsidR="00763431">
              <w:t>,</w:t>
            </w:r>
            <w:r w:rsidRPr="00B54038">
              <w:t xml:space="preserve"> 85% = $106.00</w:t>
            </w:r>
          </w:p>
        </w:tc>
      </w:tr>
      <w:tr w:rsidR="00F269B2" w14:paraId="1EBDCFD5" w14:textId="77777777" w:rsidTr="00A22430">
        <w:trPr>
          <w:trHeight w:val="300"/>
        </w:trPr>
        <w:tc>
          <w:tcPr>
            <w:tcW w:w="1822" w:type="dxa"/>
            <w:vMerge/>
            <w:vAlign w:val="center"/>
          </w:tcPr>
          <w:p w14:paraId="0FB0B7AD" w14:textId="77777777" w:rsidR="00F269B2" w:rsidRDefault="00F269B2" w:rsidP="00F269B2">
            <w:pPr>
              <w:pStyle w:val="TableText0"/>
            </w:pPr>
          </w:p>
        </w:tc>
        <w:tc>
          <w:tcPr>
            <w:tcW w:w="1972" w:type="dxa"/>
          </w:tcPr>
          <w:p w14:paraId="0983272A" w14:textId="77777777" w:rsidR="00F269B2" w:rsidRPr="00B54038" w:rsidRDefault="00F269B2" w:rsidP="00F269B2">
            <w:pPr>
              <w:pStyle w:val="TableText0"/>
            </w:pPr>
            <w:r w:rsidRPr="00B54038">
              <w:t>550</w:t>
            </w:r>
            <w:r>
              <w:t>65</w:t>
            </w:r>
            <w:r w:rsidRPr="00B54038">
              <w:t xml:space="preserve"> (Group I1 – Ultrasound, Subgroup 1 – General)</w:t>
            </w:r>
          </w:p>
        </w:tc>
        <w:tc>
          <w:tcPr>
            <w:tcW w:w="5611" w:type="dxa"/>
          </w:tcPr>
          <w:p w14:paraId="07823C65" w14:textId="77777777" w:rsidR="00F269B2" w:rsidRPr="00CA4176" w:rsidRDefault="00F269B2" w:rsidP="00F269B2">
            <w:pPr>
              <w:pStyle w:val="TableText0"/>
            </w:pPr>
            <w:r w:rsidRPr="00CA4176">
              <w:t>Pelvis, ultrasound scan of, by any or all approaches, if:</w:t>
            </w:r>
          </w:p>
          <w:p w14:paraId="2A53A2C5" w14:textId="77777777" w:rsidR="00F269B2" w:rsidRPr="00CA4176" w:rsidRDefault="00F269B2" w:rsidP="00F269B2">
            <w:pPr>
              <w:pStyle w:val="TableText0"/>
            </w:pPr>
            <w:r w:rsidRPr="00CA4176">
              <w:t>(a) the service is not solely a service to which an item (other than item 55736 or 55739) in Subgroup 5 of this Group applies or a transrectal ultrasonic examination of any of the following:</w:t>
            </w:r>
          </w:p>
          <w:p w14:paraId="65981C42" w14:textId="77777777" w:rsidR="00F269B2" w:rsidRPr="00CA4176" w:rsidRDefault="00F269B2" w:rsidP="00F269B2">
            <w:pPr>
              <w:pStyle w:val="TableText0"/>
            </w:pPr>
            <w:r>
              <w:t xml:space="preserve">(i) </w:t>
            </w:r>
            <w:r w:rsidRPr="00CA4176">
              <w:t>prostate gland;</w:t>
            </w:r>
          </w:p>
          <w:p w14:paraId="1780EEC3" w14:textId="77777777" w:rsidR="00F269B2" w:rsidRPr="00CA4176" w:rsidRDefault="00F269B2" w:rsidP="00F269B2">
            <w:pPr>
              <w:pStyle w:val="TableText0"/>
            </w:pPr>
            <w:r>
              <w:t xml:space="preserve">(ii) </w:t>
            </w:r>
            <w:r w:rsidRPr="00CA4176">
              <w:t>bladder base;</w:t>
            </w:r>
          </w:p>
          <w:p w14:paraId="48548010" w14:textId="77777777" w:rsidR="00F269B2" w:rsidRPr="00CA4176" w:rsidRDefault="00F269B2" w:rsidP="00F269B2">
            <w:pPr>
              <w:pStyle w:val="TableText0"/>
            </w:pPr>
            <w:r>
              <w:t xml:space="preserve">(iii) </w:t>
            </w:r>
            <w:r w:rsidRPr="00CA4176">
              <w:t>urethra; and</w:t>
            </w:r>
          </w:p>
          <w:p w14:paraId="6CC1BBC1" w14:textId="77777777" w:rsidR="00F269B2" w:rsidRDefault="00F269B2" w:rsidP="00F269B2">
            <w:pPr>
              <w:pStyle w:val="TableText0"/>
            </w:pPr>
            <w:r w:rsidRPr="00CA4176">
              <w:t>(b) within 24 hours of the service, a service mentioned in item 55038 is not performed on the same patient by the providing practitioner (R)</w:t>
            </w:r>
          </w:p>
          <w:p w14:paraId="5F4CC210" w14:textId="62071E90" w:rsidR="00F269B2" w:rsidRPr="154E3424" w:rsidRDefault="00F269B2" w:rsidP="00F269B2">
            <w:pPr>
              <w:pStyle w:val="TableText0"/>
            </w:pPr>
            <w:r w:rsidRPr="00C80EC7">
              <w:t>Fee: $110.20 Benefit: 75% = $82.65</w:t>
            </w:r>
            <w:r w:rsidR="00763431">
              <w:t>,</w:t>
            </w:r>
            <w:r w:rsidRPr="00C80EC7">
              <w:t xml:space="preserve"> 85% = $93.70</w:t>
            </w:r>
          </w:p>
        </w:tc>
      </w:tr>
      <w:tr w:rsidR="00F269B2" w14:paraId="2E3F577A" w14:textId="77777777" w:rsidTr="00A22430">
        <w:trPr>
          <w:trHeight w:val="300"/>
        </w:trPr>
        <w:tc>
          <w:tcPr>
            <w:tcW w:w="1822" w:type="dxa"/>
            <w:vMerge/>
            <w:vAlign w:val="center"/>
          </w:tcPr>
          <w:p w14:paraId="72DAE70E" w14:textId="77777777" w:rsidR="00F269B2" w:rsidRDefault="00F269B2" w:rsidP="00F269B2">
            <w:pPr>
              <w:pStyle w:val="TableText0"/>
            </w:pPr>
          </w:p>
        </w:tc>
        <w:tc>
          <w:tcPr>
            <w:tcW w:w="1972" w:type="dxa"/>
          </w:tcPr>
          <w:p w14:paraId="52DF0BA1" w14:textId="77777777" w:rsidR="00F269B2" w:rsidRDefault="00F269B2" w:rsidP="00F269B2">
            <w:pPr>
              <w:pStyle w:val="TableText0"/>
            </w:pPr>
            <w:r w:rsidRPr="154E3424">
              <w:rPr>
                <w:i/>
                <w:iCs/>
              </w:rPr>
              <w:t xml:space="preserve"> </w:t>
            </w:r>
            <w:r w:rsidRPr="154E3424">
              <w:t>30473 (Group T8 – Surgical Operations, Subgroup 1 – General)</w:t>
            </w:r>
          </w:p>
        </w:tc>
        <w:tc>
          <w:tcPr>
            <w:tcW w:w="5611" w:type="dxa"/>
          </w:tcPr>
          <w:p w14:paraId="51CE0FF4" w14:textId="77777777" w:rsidR="00F269B2" w:rsidRDefault="00F269B2" w:rsidP="00F269B2">
            <w:pPr>
              <w:pStyle w:val="TableText0"/>
            </w:pPr>
            <w:r w:rsidRPr="154E3424">
              <w:t>Oesophagoscopy (not being a service associated with a service to which item 41822 applies), gastroscopy, duodenoscopy or panendoscopy (1 or more such procedures), with or without biopsy, not being a service associated with a service to which item 30478 or 30479 applies.</w:t>
            </w:r>
          </w:p>
          <w:p w14:paraId="6946F621" w14:textId="77777777" w:rsidR="00F269B2" w:rsidRDefault="00F269B2" w:rsidP="00F269B2">
            <w:pPr>
              <w:pStyle w:val="TableText0"/>
            </w:pPr>
            <w:r w:rsidRPr="154E3424">
              <w:t>(Anaes.)</w:t>
            </w:r>
          </w:p>
          <w:p w14:paraId="625D3ECE" w14:textId="3F83DFFA" w:rsidR="00F269B2" w:rsidRDefault="00F269B2" w:rsidP="00F269B2">
            <w:pPr>
              <w:pStyle w:val="TableText0"/>
            </w:pPr>
            <w:r w:rsidRPr="154E3424">
              <w:t>Fee: $201.75 Benefit: 75% = $151.35</w:t>
            </w:r>
            <w:r w:rsidR="00F32795">
              <w:t>,</w:t>
            </w:r>
            <w:r w:rsidRPr="154E3424">
              <w:t xml:space="preserve"> 85% = $171.50</w:t>
            </w:r>
          </w:p>
        </w:tc>
      </w:tr>
      <w:tr w:rsidR="00F269B2" w14:paraId="6B77CE0C" w14:textId="77777777" w:rsidTr="00A22430">
        <w:trPr>
          <w:trHeight w:val="300"/>
        </w:trPr>
        <w:tc>
          <w:tcPr>
            <w:tcW w:w="1822" w:type="dxa"/>
            <w:vMerge/>
            <w:vAlign w:val="center"/>
          </w:tcPr>
          <w:p w14:paraId="4F0BB9B6" w14:textId="77777777" w:rsidR="00F269B2" w:rsidRDefault="00F269B2" w:rsidP="00F269B2">
            <w:pPr>
              <w:pStyle w:val="TableText0"/>
            </w:pPr>
          </w:p>
        </w:tc>
        <w:tc>
          <w:tcPr>
            <w:tcW w:w="1972" w:type="dxa"/>
          </w:tcPr>
          <w:p w14:paraId="0FE06585" w14:textId="77777777" w:rsidR="00F269B2" w:rsidRDefault="00F269B2" w:rsidP="00F269B2">
            <w:pPr>
              <w:pStyle w:val="TableText0"/>
            </w:pPr>
            <w:r w:rsidRPr="154E3424">
              <w:rPr>
                <w:i/>
                <w:iCs/>
              </w:rPr>
              <w:t xml:space="preserve"> </w:t>
            </w:r>
            <w:r w:rsidRPr="154E3424">
              <w:t>32222 (Group T8 – Surgical Operations, Subgroup 2 – Colorectal)</w:t>
            </w:r>
          </w:p>
        </w:tc>
        <w:tc>
          <w:tcPr>
            <w:tcW w:w="5611" w:type="dxa"/>
          </w:tcPr>
          <w:p w14:paraId="2EA35019" w14:textId="77777777" w:rsidR="00F269B2" w:rsidRDefault="00F269B2" w:rsidP="00F269B2">
            <w:pPr>
              <w:pStyle w:val="TableText0"/>
            </w:pPr>
            <w:r w:rsidRPr="154E3424">
              <w:t xml:space="preserve"> Endoscopic examination of the colon to the caecum by colonoscopy, for a patient:</w:t>
            </w:r>
          </w:p>
          <w:p w14:paraId="4A448C13" w14:textId="77777777" w:rsidR="00F269B2" w:rsidRDefault="00F269B2" w:rsidP="00F269B2">
            <w:pPr>
              <w:pStyle w:val="TableText0"/>
            </w:pPr>
            <w:r w:rsidRPr="154E3424">
              <w:t>(a) following a positive faecal occult blood test; or</w:t>
            </w:r>
          </w:p>
          <w:p w14:paraId="42BE8932" w14:textId="77777777" w:rsidR="00F269B2" w:rsidRDefault="00F269B2" w:rsidP="00F269B2">
            <w:pPr>
              <w:pStyle w:val="TableText0"/>
            </w:pPr>
            <w:r w:rsidRPr="154E3424">
              <w:t>(b) who has symptoms consistent with pathology of the colonic mucosa; or</w:t>
            </w:r>
          </w:p>
          <w:p w14:paraId="22A22A44" w14:textId="77777777" w:rsidR="00F269B2" w:rsidRDefault="00F269B2" w:rsidP="00F269B2">
            <w:pPr>
              <w:pStyle w:val="TableText0"/>
            </w:pPr>
            <w:r w:rsidRPr="154E3424">
              <w:t>(c) who has anaemia or iron deficiency; or</w:t>
            </w:r>
          </w:p>
          <w:p w14:paraId="423C4A25" w14:textId="77777777" w:rsidR="00F269B2" w:rsidRDefault="00F269B2" w:rsidP="00F269B2">
            <w:pPr>
              <w:pStyle w:val="TableText0"/>
            </w:pPr>
            <w:r w:rsidRPr="154E3424">
              <w:t>(d) for whom diagnostic imaging has shown an abnormality of the colon; or</w:t>
            </w:r>
          </w:p>
          <w:p w14:paraId="1DF5464F" w14:textId="77777777" w:rsidR="00F269B2" w:rsidRDefault="00F269B2" w:rsidP="00F269B2">
            <w:pPr>
              <w:pStyle w:val="TableText0"/>
            </w:pPr>
            <w:r w:rsidRPr="154E3424">
              <w:t>(e) who is undergoing the first examination following surgery for colorectal cancer; or</w:t>
            </w:r>
          </w:p>
          <w:p w14:paraId="65970882" w14:textId="77777777" w:rsidR="00F269B2" w:rsidRDefault="00F269B2" w:rsidP="00F269B2">
            <w:pPr>
              <w:pStyle w:val="TableText0"/>
            </w:pPr>
            <w:r w:rsidRPr="154E3424">
              <w:t>(f) who is undergoing pre</w:t>
            </w:r>
            <w:r w:rsidRPr="154E3424">
              <w:rPr>
                <w:rFonts w:ascii="Cambria Math" w:hAnsi="Cambria Math" w:cs="Cambria Math"/>
              </w:rPr>
              <w:t>‑</w:t>
            </w:r>
            <w:r w:rsidRPr="154E3424">
              <w:t>operative evaluation; or</w:t>
            </w:r>
          </w:p>
          <w:p w14:paraId="6E2E4BD3" w14:textId="77777777" w:rsidR="00F269B2" w:rsidRDefault="00F269B2" w:rsidP="00F269B2">
            <w:pPr>
              <w:pStyle w:val="TableText0"/>
            </w:pPr>
            <w:r w:rsidRPr="154E3424">
              <w:t>(g) for whom a repeat colonoscopy is required due to inadequate bowel preparation for the patient’s previous colonoscopy; or</w:t>
            </w:r>
          </w:p>
          <w:p w14:paraId="011FCD60" w14:textId="77777777" w:rsidR="00F269B2" w:rsidRDefault="00F269B2" w:rsidP="00F269B2">
            <w:pPr>
              <w:pStyle w:val="TableText0"/>
            </w:pPr>
            <w:r w:rsidRPr="154E3424">
              <w:t>(h) for the management of inflammatory bowel disease;</w:t>
            </w:r>
          </w:p>
          <w:p w14:paraId="3C1688C2" w14:textId="77777777" w:rsidR="00F269B2" w:rsidRDefault="00F269B2" w:rsidP="00F269B2">
            <w:pPr>
              <w:pStyle w:val="TableText0"/>
            </w:pPr>
            <w:r w:rsidRPr="154E3424">
              <w:t>other than a service associated with a service to which item 32230 applies</w:t>
            </w:r>
          </w:p>
          <w:p w14:paraId="47894CC0" w14:textId="77777777" w:rsidR="00F269B2" w:rsidRDefault="00F269B2" w:rsidP="00F269B2">
            <w:pPr>
              <w:pStyle w:val="TableText0"/>
            </w:pPr>
            <w:r w:rsidRPr="154E3424">
              <w:t>Applicable once on a day under a single episode of anaesthesia or other sedation (H)</w:t>
            </w:r>
          </w:p>
          <w:p w14:paraId="7952319F" w14:textId="77777777" w:rsidR="00F269B2" w:rsidRDefault="00F269B2" w:rsidP="00F269B2">
            <w:pPr>
              <w:pStyle w:val="TableText0"/>
            </w:pPr>
            <w:r w:rsidRPr="154E3424">
              <w:t>(Anaes.)</w:t>
            </w:r>
          </w:p>
          <w:p w14:paraId="614692BA" w14:textId="77777777" w:rsidR="00F269B2" w:rsidRDefault="00F269B2" w:rsidP="00F269B2">
            <w:pPr>
              <w:pStyle w:val="TableText0"/>
            </w:pPr>
            <w:r w:rsidRPr="154E3424">
              <w:t>Fee: $380.90 Benefit: 75% = $285.70</w:t>
            </w:r>
          </w:p>
        </w:tc>
      </w:tr>
      <w:tr w:rsidR="00F269B2" w14:paraId="03ABFBBD" w14:textId="77777777" w:rsidTr="00A22430">
        <w:trPr>
          <w:trHeight w:val="300"/>
        </w:trPr>
        <w:tc>
          <w:tcPr>
            <w:tcW w:w="1822" w:type="dxa"/>
            <w:vMerge/>
            <w:vAlign w:val="center"/>
          </w:tcPr>
          <w:p w14:paraId="6E289273" w14:textId="77777777" w:rsidR="00F269B2" w:rsidRDefault="00F269B2" w:rsidP="00F269B2">
            <w:pPr>
              <w:pStyle w:val="TableText0"/>
            </w:pPr>
          </w:p>
        </w:tc>
        <w:tc>
          <w:tcPr>
            <w:tcW w:w="1972" w:type="dxa"/>
          </w:tcPr>
          <w:p w14:paraId="25873BCB" w14:textId="77777777" w:rsidR="00F269B2" w:rsidRDefault="00F269B2" w:rsidP="00F269B2">
            <w:pPr>
              <w:pStyle w:val="TableText0"/>
            </w:pPr>
            <w:r w:rsidRPr="154E3424">
              <w:t>59300 (Group I3 – Diagnostic Radiology, Subgroup 10 – Radiographic Examination of Breasts)</w:t>
            </w:r>
          </w:p>
        </w:tc>
        <w:tc>
          <w:tcPr>
            <w:tcW w:w="5611" w:type="dxa"/>
          </w:tcPr>
          <w:p w14:paraId="500D9185" w14:textId="77777777" w:rsidR="00F269B2" w:rsidRDefault="00F269B2" w:rsidP="00F269B2">
            <w:pPr>
              <w:pStyle w:val="TableText0"/>
            </w:pPr>
            <w:r w:rsidRPr="154E3424">
              <w:t>Mammography of both breasts if there is reason to suspect the presence of malignancy because of:</w:t>
            </w:r>
          </w:p>
          <w:p w14:paraId="33946CB1" w14:textId="77777777" w:rsidR="00F269B2" w:rsidRDefault="00F269B2" w:rsidP="00F269B2">
            <w:pPr>
              <w:pStyle w:val="TableText0"/>
            </w:pPr>
            <w:r w:rsidRPr="154E3424">
              <w:t>(a) the past occurrence of breast malignancy in the patient; or</w:t>
            </w:r>
          </w:p>
          <w:p w14:paraId="601A7FD1" w14:textId="77777777" w:rsidR="00F269B2" w:rsidRDefault="00F269B2" w:rsidP="00F269B2">
            <w:pPr>
              <w:pStyle w:val="TableText0"/>
            </w:pPr>
            <w:r w:rsidRPr="154E3424">
              <w:t>(b) significant history of breast or ovarian malignancy in the patient’s family; or</w:t>
            </w:r>
          </w:p>
          <w:p w14:paraId="73A653A2" w14:textId="77777777" w:rsidR="00F269B2" w:rsidRDefault="00F269B2" w:rsidP="00F269B2">
            <w:pPr>
              <w:pStyle w:val="TableText0"/>
            </w:pPr>
            <w:r w:rsidRPr="154E3424">
              <w:t>(c) symptoms or indications of breast disease found on examination of the patient by a medical practitioner (R)</w:t>
            </w:r>
          </w:p>
          <w:p w14:paraId="4EE35E78" w14:textId="3BFF4FF0" w:rsidR="00F269B2" w:rsidRDefault="00F269B2" w:rsidP="00F269B2">
            <w:pPr>
              <w:pStyle w:val="TableText0"/>
            </w:pPr>
            <w:r w:rsidRPr="154E3424">
              <w:t>Fee: $100.35 Benefit: 75% = $75.30</w:t>
            </w:r>
            <w:r w:rsidR="00445265">
              <w:t>,</w:t>
            </w:r>
            <w:r w:rsidRPr="154E3424">
              <w:t xml:space="preserve"> 85% = $85.30</w:t>
            </w:r>
          </w:p>
        </w:tc>
      </w:tr>
      <w:tr w:rsidR="00F269B2" w14:paraId="483316FB" w14:textId="77777777" w:rsidTr="00A22430">
        <w:trPr>
          <w:trHeight w:val="300"/>
        </w:trPr>
        <w:tc>
          <w:tcPr>
            <w:tcW w:w="1822" w:type="dxa"/>
            <w:vMerge w:val="restart"/>
          </w:tcPr>
          <w:p w14:paraId="77E5227A" w14:textId="77777777" w:rsidR="00F269B2" w:rsidRDefault="00F269B2" w:rsidP="00F269B2">
            <w:pPr>
              <w:pStyle w:val="TableText0"/>
            </w:pPr>
            <w:r w:rsidRPr="154E3424">
              <w:t>Biopsy</w:t>
            </w:r>
          </w:p>
        </w:tc>
        <w:tc>
          <w:tcPr>
            <w:tcW w:w="1972" w:type="dxa"/>
          </w:tcPr>
          <w:p w14:paraId="2C689197" w14:textId="77777777" w:rsidR="00F269B2" w:rsidRDefault="00F269B2" w:rsidP="00F269B2">
            <w:pPr>
              <w:pStyle w:val="TableText0"/>
            </w:pPr>
            <w:r w:rsidRPr="154E3424">
              <w:t>30071 (Group T8 – Surgical Operations, Subgroup 1 – General)</w:t>
            </w:r>
          </w:p>
        </w:tc>
        <w:tc>
          <w:tcPr>
            <w:tcW w:w="5611" w:type="dxa"/>
          </w:tcPr>
          <w:p w14:paraId="42A61DA7" w14:textId="77777777" w:rsidR="00F269B2" w:rsidRDefault="00F269B2" w:rsidP="00F269B2">
            <w:pPr>
              <w:pStyle w:val="TableText0"/>
            </w:pPr>
            <w:r w:rsidRPr="154E3424">
              <w:t>Diagnostic biopsy of skin, as an independent procedure, if the biopsy specimen is sent for pathological examination</w:t>
            </w:r>
          </w:p>
          <w:p w14:paraId="79CC7AAA" w14:textId="77777777" w:rsidR="00F269B2" w:rsidRDefault="00F269B2" w:rsidP="00F269B2">
            <w:pPr>
              <w:pStyle w:val="TableText0"/>
            </w:pPr>
            <w:r w:rsidRPr="154E3424">
              <w:t>(Anaes.)</w:t>
            </w:r>
          </w:p>
          <w:p w14:paraId="348AB449" w14:textId="715BB1BA" w:rsidR="00F269B2" w:rsidRDefault="00F269B2" w:rsidP="00F269B2">
            <w:pPr>
              <w:pStyle w:val="TableText0"/>
            </w:pPr>
            <w:r w:rsidRPr="154E3424">
              <w:t>Fee: $59.50 Benefit: 75% = $44.65</w:t>
            </w:r>
            <w:r w:rsidR="005C42B1">
              <w:t>,</w:t>
            </w:r>
            <w:r w:rsidRPr="154E3424">
              <w:t xml:space="preserve"> 85% = $50.60</w:t>
            </w:r>
          </w:p>
        </w:tc>
      </w:tr>
      <w:tr w:rsidR="00F269B2" w14:paraId="364B6F3E" w14:textId="77777777" w:rsidTr="00A22430">
        <w:trPr>
          <w:trHeight w:val="300"/>
        </w:trPr>
        <w:tc>
          <w:tcPr>
            <w:tcW w:w="1822" w:type="dxa"/>
            <w:vMerge/>
            <w:vAlign w:val="center"/>
          </w:tcPr>
          <w:p w14:paraId="6B057971" w14:textId="77777777" w:rsidR="00F269B2" w:rsidRDefault="00F269B2" w:rsidP="00F269B2">
            <w:pPr>
              <w:pStyle w:val="TableText0"/>
            </w:pPr>
          </w:p>
        </w:tc>
        <w:tc>
          <w:tcPr>
            <w:tcW w:w="1972" w:type="dxa"/>
          </w:tcPr>
          <w:p w14:paraId="4C10D139" w14:textId="77777777" w:rsidR="00F269B2" w:rsidRDefault="00F269B2" w:rsidP="00F269B2">
            <w:pPr>
              <w:pStyle w:val="TableText0"/>
            </w:pPr>
            <w:r w:rsidRPr="154E3424">
              <w:t>30072 (Group T8 – Surgical Operations, Subgroup 1 – General)</w:t>
            </w:r>
          </w:p>
        </w:tc>
        <w:tc>
          <w:tcPr>
            <w:tcW w:w="5611" w:type="dxa"/>
          </w:tcPr>
          <w:p w14:paraId="3C374436" w14:textId="77777777" w:rsidR="00F269B2" w:rsidRDefault="00F269B2" w:rsidP="00F269B2">
            <w:pPr>
              <w:pStyle w:val="TableText0"/>
            </w:pPr>
            <w:r w:rsidRPr="154E3424">
              <w:t>Diagnostic biopsy of mucous membrane, as an independent procedure, if the biopsy specimen is sent for pathological examination</w:t>
            </w:r>
          </w:p>
          <w:p w14:paraId="2F40908D" w14:textId="77777777" w:rsidR="00F269B2" w:rsidRDefault="00F269B2" w:rsidP="00F269B2">
            <w:pPr>
              <w:pStyle w:val="TableText0"/>
            </w:pPr>
            <w:r w:rsidRPr="154E3424">
              <w:t>(Anaes.)</w:t>
            </w:r>
          </w:p>
          <w:p w14:paraId="5AF64F42" w14:textId="75BDC993" w:rsidR="00F269B2" w:rsidRDefault="00F269B2" w:rsidP="00F269B2">
            <w:pPr>
              <w:pStyle w:val="TableText0"/>
            </w:pPr>
            <w:r w:rsidRPr="154E3424">
              <w:lastRenderedPageBreak/>
              <w:t>Fee: $59.50 Benefit: 75% = $44.65</w:t>
            </w:r>
            <w:r w:rsidR="00783301">
              <w:t>,</w:t>
            </w:r>
            <w:r w:rsidRPr="154E3424">
              <w:t xml:space="preserve"> 85% = $50.60</w:t>
            </w:r>
          </w:p>
        </w:tc>
      </w:tr>
      <w:tr w:rsidR="00F269B2" w14:paraId="54BC1969" w14:textId="77777777" w:rsidTr="00A22430">
        <w:trPr>
          <w:trHeight w:val="300"/>
        </w:trPr>
        <w:tc>
          <w:tcPr>
            <w:tcW w:w="1822" w:type="dxa"/>
            <w:vMerge/>
            <w:vAlign w:val="center"/>
          </w:tcPr>
          <w:p w14:paraId="06F77651" w14:textId="77777777" w:rsidR="00F269B2" w:rsidRDefault="00F269B2" w:rsidP="00F269B2">
            <w:pPr>
              <w:pStyle w:val="TableText0"/>
            </w:pPr>
          </w:p>
        </w:tc>
        <w:tc>
          <w:tcPr>
            <w:tcW w:w="1972" w:type="dxa"/>
          </w:tcPr>
          <w:p w14:paraId="5E82BE44" w14:textId="77777777" w:rsidR="00F269B2" w:rsidRDefault="00F269B2" w:rsidP="00F269B2">
            <w:pPr>
              <w:pStyle w:val="TableText0"/>
            </w:pPr>
            <w:r w:rsidRPr="154E3424">
              <w:t>30075 (Group T8 – Surgical Operations, Subgroup 1 – General)</w:t>
            </w:r>
          </w:p>
        </w:tc>
        <w:tc>
          <w:tcPr>
            <w:tcW w:w="5611" w:type="dxa"/>
          </w:tcPr>
          <w:p w14:paraId="58CA236C" w14:textId="1DBB6369" w:rsidR="00F269B2" w:rsidRDefault="00783301" w:rsidP="00F269B2">
            <w:pPr>
              <w:pStyle w:val="TableText0"/>
            </w:pPr>
            <w:r w:rsidRPr="154E3424">
              <w:t>Diagnostic biopsy of lymph node, muscle or other deep tissue or organ</w:t>
            </w:r>
            <w:r w:rsidR="00F269B2" w:rsidRPr="154E3424">
              <w:t>, as an independent procedure, if the biopsy specimen is sent for pathological examination</w:t>
            </w:r>
          </w:p>
          <w:p w14:paraId="5DBDD594" w14:textId="77777777" w:rsidR="00F269B2" w:rsidRDefault="00F269B2" w:rsidP="00F269B2">
            <w:pPr>
              <w:pStyle w:val="TableText0"/>
            </w:pPr>
            <w:r w:rsidRPr="154E3424">
              <w:t>(Anaes.)</w:t>
            </w:r>
          </w:p>
          <w:p w14:paraId="56B76575" w14:textId="5015433F" w:rsidR="00F269B2" w:rsidRDefault="00F269B2" w:rsidP="00F269B2">
            <w:pPr>
              <w:pStyle w:val="TableText0"/>
            </w:pPr>
            <w:r w:rsidRPr="154E3424">
              <w:t>Fee: $170.60 Benefit: 75% = $127.95</w:t>
            </w:r>
            <w:r w:rsidR="00783301">
              <w:t>,</w:t>
            </w:r>
            <w:r w:rsidRPr="154E3424">
              <w:t xml:space="preserve"> 85% = $145.05</w:t>
            </w:r>
          </w:p>
        </w:tc>
      </w:tr>
      <w:tr w:rsidR="00F269B2" w14:paraId="60313859" w14:textId="77777777" w:rsidTr="00A22430">
        <w:trPr>
          <w:trHeight w:val="300"/>
        </w:trPr>
        <w:tc>
          <w:tcPr>
            <w:tcW w:w="1822" w:type="dxa"/>
            <w:vMerge/>
            <w:vAlign w:val="center"/>
          </w:tcPr>
          <w:p w14:paraId="4F27BE2A" w14:textId="77777777" w:rsidR="00F269B2" w:rsidRDefault="00F269B2" w:rsidP="00F269B2">
            <w:pPr>
              <w:pStyle w:val="TableText0"/>
            </w:pPr>
          </w:p>
        </w:tc>
        <w:tc>
          <w:tcPr>
            <w:tcW w:w="1972" w:type="dxa"/>
          </w:tcPr>
          <w:p w14:paraId="42B7361D" w14:textId="77777777" w:rsidR="00F269B2" w:rsidRDefault="00F269B2" w:rsidP="00F269B2">
            <w:pPr>
              <w:pStyle w:val="TableText0"/>
            </w:pPr>
            <w:r w:rsidRPr="154E3424">
              <w:t>30078 (Group T8 – Surgical Operations, Subgroup 1 – General)</w:t>
            </w:r>
          </w:p>
        </w:tc>
        <w:tc>
          <w:tcPr>
            <w:tcW w:w="5611" w:type="dxa"/>
          </w:tcPr>
          <w:p w14:paraId="09A3BCBF" w14:textId="4B4F0839" w:rsidR="00F269B2" w:rsidRDefault="00F44B4E" w:rsidP="00F269B2">
            <w:pPr>
              <w:pStyle w:val="TableText0"/>
            </w:pPr>
            <w:r w:rsidRPr="154E3424">
              <w:t xml:space="preserve">Diagnostic drill biopsy of lymph node, deep tissue or organ, </w:t>
            </w:r>
            <w:r w:rsidR="00F269B2" w:rsidRPr="154E3424">
              <w:t>as an independent procedure, where the biopsy specimen is sent for pathological examination</w:t>
            </w:r>
          </w:p>
          <w:p w14:paraId="698CA66E" w14:textId="77777777" w:rsidR="00F269B2" w:rsidRDefault="00F269B2" w:rsidP="00F269B2">
            <w:pPr>
              <w:pStyle w:val="TableText0"/>
            </w:pPr>
            <w:r w:rsidRPr="154E3424">
              <w:t>(Anaes.)</w:t>
            </w:r>
          </w:p>
          <w:p w14:paraId="53D9A8E5" w14:textId="0584C33E" w:rsidR="00F269B2" w:rsidRDefault="00F269B2" w:rsidP="00F269B2">
            <w:pPr>
              <w:pStyle w:val="TableText0"/>
            </w:pPr>
            <w:r w:rsidRPr="154E3424">
              <w:t>Fee: $55.20 Benefit: 75% = $41.40</w:t>
            </w:r>
            <w:r w:rsidR="00F44B4E">
              <w:t>,</w:t>
            </w:r>
            <w:r w:rsidRPr="154E3424">
              <w:t xml:space="preserve"> 85% = $46.95</w:t>
            </w:r>
          </w:p>
        </w:tc>
      </w:tr>
      <w:tr w:rsidR="00F269B2" w14:paraId="583181A4" w14:textId="77777777" w:rsidTr="00A22430">
        <w:trPr>
          <w:trHeight w:val="300"/>
        </w:trPr>
        <w:tc>
          <w:tcPr>
            <w:tcW w:w="1822" w:type="dxa"/>
            <w:vMerge w:val="restart"/>
          </w:tcPr>
          <w:p w14:paraId="5B4BA265" w14:textId="77777777" w:rsidR="00F269B2" w:rsidRDefault="00F269B2" w:rsidP="00F269B2">
            <w:pPr>
              <w:pStyle w:val="TableText0"/>
            </w:pPr>
            <w:r w:rsidRPr="154E3424">
              <w:t>Histology</w:t>
            </w:r>
          </w:p>
        </w:tc>
        <w:tc>
          <w:tcPr>
            <w:tcW w:w="1972" w:type="dxa"/>
          </w:tcPr>
          <w:p w14:paraId="7FA1E463" w14:textId="77777777" w:rsidR="00F269B2" w:rsidRDefault="00F269B2" w:rsidP="00F269B2">
            <w:pPr>
              <w:pStyle w:val="TableText0"/>
            </w:pPr>
            <w:r w:rsidRPr="154E3424">
              <w:t>72849 (Group P5 – Tissue Pathology)</w:t>
            </w:r>
          </w:p>
        </w:tc>
        <w:tc>
          <w:tcPr>
            <w:tcW w:w="5611" w:type="dxa"/>
          </w:tcPr>
          <w:p w14:paraId="00C3B928" w14:textId="56770E32" w:rsidR="00F269B2" w:rsidRDefault="00F269B2" w:rsidP="00F269B2">
            <w:pPr>
              <w:pStyle w:val="TableText0"/>
            </w:pPr>
            <w:r w:rsidRPr="154E3424">
              <w:t xml:space="preserve">Immunohistochemical examination of biopsy material by immunofluorescence, immunoperoxidase or other labelled antibody techniques with multiple antigenic specificities per specimen </w:t>
            </w:r>
            <w:r w:rsidR="00F077C7">
              <w:t xml:space="preserve">– </w:t>
            </w:r>
            <w:r w:rsidRPr="154E3424">
              <w:t>7-10 antibodies</w:t>
            </w:r>
          </w:p>
          <w:p w14:paraId="6FA2EB80" w14:textId="2543776D" w:rsidR="00F269B2" w:rsidRDefault="00F269B2" w:rsidP="00F269B2">
            <w:pPr>
              <w:pStyle w:val="TableText0"/>
            </w:pPr>
            <w:r w:rsidRPr="154E3424">
              <w:t>Fee: $104.30 Benefit: 75% = $78.25</w:t>
            </w:r>
            <w:r w:rsidR="00F077C7">
              <w:t>,</w:t>
            </w:r>
            <w:r w:rsidRPr="154E3424">
              <w:t xml:space="preserve"> 85% = $88.70</w:t>
            </w:r>
          </w:p>
        </w:tc>
      </w:tr>
      <w:tr w:rsidR="00F269B2" w14:paraId="3CA2A351" w14:textId="77777777" w:rsidTr="00A22430">
        <w:trPr>
          <w:trHeight w:val="300"/>
        </w:trPr>
        <w:tc>
          <w:tcPr>
            <w:tcW w:w="1822" w:type="dxa"/>
            <w:vMerge/>
          </w:tcPr>
          <w:p w14:paraId="7E47446B" w14:textId="77777777" w:rsidR="00F269B2" w:rsidRPr="154E3424" w:rsidRDefault="00F269B2" w:rsidP="00F269B2">
            <w:pPr>
              <w:pStyle w:val="TableText0"/>
            </w:pPr>
          </w:p>
        </w:tc>
        <w:tc>
          <w:tcPr>
            <w:tcW w:w="1972" w:type="dxa"/>
          </w:tcPr>
          <w:p w14:paraId="0F18C6E4" w14:textId="77777777" w:rsidR="00F269B2" w:rsidRPr="154E3424" w:rsidRDefault="00F269B2" w:rsidP="00F269B2">
            <w:pPr>
              <w:pStyle w:val="TableText0"/>
            </w:pPr>
            <w:r w:rsidRPr="00E51271">
              <w:t>72859</w:t>
            </w:r>
            <w:r>
              <w:t xml:space="preserve"> </w:t>
            </w:r>
            <w:r w:rsidRPr="00E51271">
              <w:t>(Group P5 – Tissue Pathology)</w:t>
            </w:r>
          </w:p>
        </w:tc>
        <w:tc>
          <w:tcPr>
            <w:tcW w:w="5611" w:type="dxa"/>
          </w:tcPr>
          <w:p w14:paraId="4492E2C8" w14:textId="77777777" w:rsidR="00F269B2" w:rsidRPr="009F41F6" w:rsidRDefault="00F269B2" w:rsidP="00F269B2">
            <w:pPr>
              <w:pStyle w:val="TableText0"/>
            </w:pPr>
            <w:r w:rsidRPr="009F41F6">
              <w:t>A second opinion, provided in a written report, where the opinion and report together require more than 30 minutes to complete, on a patient specimen, requested by a treating practitioner, where further information is needed for accurate diagnosis and appropriate patient management.</w:t>
            </w:r>
          </w:p>
          <w:p w14:paraId="5212F736" w14:textId="5799C34B" w:rsidR="00F269B2" w:rsidRPr="154E3424" w:rsidRDefault="00F269B2" w:rsidP="00F269B2">
            <w:pPr>
              <w:pStyle w:val="TableText0"/>
            </w:pPr>
            <w:r w:rsidRPr="009F41F6">
              <w:t>Fee: $370.00 Benefit: 75% = $277.50</w:t>
            </w:r>
            <w:r w:rsidR="00F077C7">
              <w:t>,</w:t>
            </w:r>
            <w:r w:rsidRPr="009F41F6">
              <w:t xml:space="preserve"> 85% = $314.50</w:t>
            </w:r>
          </w:p>
        </w:tc>
      </w:tr>
    </w:tbl>
    <w:p w14:paraId="35CFE62D" w14:textId="759674D3" w:rsidR="00B2541F" w:rsidRDefault="000B2391" w:rsidP="000B2391">
      <w:pPr>
        <w:pStyle w:val="Tablenotes"/>
      </w:pPr>
      <w:r>
        <w:t xml:space="preserve">Source: </w:t>
      </w:r>
      <w:r w:rsidR="00FF6144" w:rsidRPr="00FF6144">
        <w:t>MSAC 1809 PICO Set</w:t>
      </w:r>
      <w:r w:rsidR="00FF6144">
        <w:t xml:space="preserve">, </w:t>
      </w:r>
      <w:r w:rsidR="00893E3D">
        <w:t xml:space="preserve">Table 4, </w:t>
      </w:r>
      <w:r w:rsidR="00FF6144">
        <w:t>p</w:t>
      </w:r>
      <w:r w:rsidR="00691770">
        <w:t xml:space="preserve">p. </w:t>
      </w:r>
      <w:r w:rsidR="00893E3D">
        <w:t>12-15.</w:t>
      </w:r>
    </w:p>
    <w:p w14:paraId="40462AE3" w14:textId="6136E0E1" w:rsidR="00B2541F" w:rsidRDefault="00B2541F">
      <w:pPr>
        <w:spacing w:after="160" w:line="259" w:lineRule="auto"/>
      </w:pPr>
    </w:p>
    <w:sectPr w:rsidR="00B2541F" w:rsidSect="001C4BEE">
      <w:headerReference w:type="even" r:id="rId18"/>
      <w:headerReference w:type="default" r:id="rId19"/>
      <w:footerReference w:type="even" r:id="rId20"/>
      <w:footerReference w:type="default" r:id="rId21"/>
      <w:headerReference w:type="first" r:id="rId22"/>
      <w:footerReference w:type="first" r:id="rId23"/>
      <w:pgSz w:w="11906" w:h="16838"/>
      <w:pgMar w:top="682" w:right="1134" w:bottom="1021" w:left="119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02C2" w14:textId="77777777" w:rsidR="000C0402" w:rsidRDefault="000C0402" w:rsidP="0016315C">
      <w:pPr>
        <w:spacing w:after="0" w:line="240" w:lineRule="auto"/>
      </w:pPr>
      <w:r>
        <w:separator/>
      </w:r>
    </w:p>
  </w:endnote>
  <w:endnote w:type="continuationSeparator" w:id="0">
    <w:p w14:paraId="64551EF6" w14:textId="77777777" w:rsidR="000C0402" w:rsidRDefault="000C0402" w:rsidP="0016315C">
      <w:pPr>
        <w:spacing w:after="0" w:line="240" w:lineRule="auto"/>
      </w:pPr>
      <w:r>
        <w:continuationSeparator/>
      </w:r>
    </w:p>
  </w:endnote>
  <w:endnote w:type="continuationNotice" w:id="1">
    <w:p w14:paraId="5DCFE5D9" w14:textId="77777777" w:rsidR="000C0402" w:rsidRDefault="000C0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7F06" w14:textId="7599E07C" w:rsidR="00940934" w:rsidRDefault="003F732D">
    <w:pPr>
      <w:pStyle w:val="Footer"/>
    </w:pPr>
    <w:r>
      <w:rPr>
        <w:noProof/>
      </w:rPr>
      <mc:AlternateContent>
        <mc:Choice Requires="wps">
          <w:drawing>
            <wp:anchor distT="0" distB="0" distL="0" distR="0" simplePos="0" relativeHeight="251693056" behindDoc="0" locked="0" layoutInCell="1" allowOverlap="1" wp14:anchorId="2B45E478" wp14:editId="273BE404">
              <wp:simplePos x="635" y="635"/>
              <wp:positionH relativeFrom="page">
                <wp:align>center</wp:align>
              </wp:positionH>
              <wp:positionV relativeFrom="page">
                <wp:align>bottom</wp:align>
              </wp:positionV>
              <wp:extent cx="622300" cy="404495"/>
              <wp:effectExtent l="0" t="0" r="6350" b="0"/>
              <wp:wrapNone/>
              <wp:docPr id="851276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2F8947D" w14:textId="05654253" w:rsidR="003F732D" w:rsidRPr="003F732D" w:rsidRDefault="003F732D" w:rsidP="003F732D">
                          <w:pPr>
                            <w:spacing w:after="0"/>
                            <w:rPr>
                              <w:rFonts w:ascii="Aptos" w:eastAsia="Aptos" w:hAnsi="Aptos" w:cs="Aptos"/>
                              <w:noProof/>
                              <w:color w:val="FF0000"/>
                              <w:sz w:val="24"/>
                              <w:szCs w:val="24"/>
                            </w:rPr>
                          </w:pPr>
                          <w:r w:rsidRPr="003F732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5E478"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32F8947D" w14:textId="05654253" w:rsidR="003F732D" w:rsidRPr="003F732D" w:rsidRDefault="003F732D" w:rsidP="003F732D">
                    <w:pPr>
                      <w:spacing w:after="0"/>
                      <w:rPr>
                        <w:rFonts w:ascii="Aptos" w:eastAsia="Aptos" w:hAnsi="Aptos" w:cs="Aptos"/>
                        <w:noProof/>
                        <w:color w:val="FF0000"/>
                        <w:sz w:val="24"/>
                        <w:szCs w:val="24"/>
                      </w:rPr>
                    </w:pPr>
                    <w:r w:rsidRPr="003F732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5FC3" w14:textId="76FA5FDB" w:rsidR="00C3577A" w:rsidRDefault="00C3577A" w:rsidP="00C3577A">
    <w:pPr>
      <w:pStyle w:val="Footer"/>
      <w:contextualSpacing/>
      <w:jc w:val="right"/>
    </w:pPr>
    <w:r>
      <w:fldChar w:fldCharType="begin"/>
    </w:r>
    <w:r>
      <w:instrText>PAGE   \* MERGEFORMAT</w:instrText>
    </w:r>
    <w:r>
      <w:fldChar w:fldCharType="separate"/>
    </w:r>
    <w:r>
      <w:rPr>
        <w:lang w:val="en-GB"/>
      </w:rPr>
      <w:t>1</w:t>
    </w:r>
    <w:r>
      <w:fldChar w:fldCharType="end"/>
    </w:r>
  </w:p>
  <w:p w14:paraId="33649654" w14:textId="26706164" w:rsidR="0016315C" w:rsidRPr="001E2261" w:rsidRDefault="00940934" w:rsidP="00940934">
    <w:pPr>
      <w:pStyle w:val="Footer"/>
      <w:jc w:val="center"/>
    </w:pPr>
    <w:r w:rsidRPr="00940934">
      <w:t>Ratified PICO Confirmation – December 2025 PASC Meeting </w:t>
    </w:r>
    <w:r w:rsidRPr="00940934">
      <w:br/>
      <w:t>Application 1809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BD98" w14:textId="284A7890" w:rsidR="00940934" w:rsidRDefault="003F732D">
    <w:pPr>
      <w:pStyle w:val="Footer"/>
    </w:pPr>
    <w:r>
      <w:rPr>
        <w:noProof/>
      </w:rPr>
      <mc:AlternateContent>
        <mc:Choice Requires="wps">
          <w:drawing>
            <wp:anchor distT="0" distB="0" distL="0" distR="0" simplePos="0" relativeHeight="251692032" behindDoc="0" locked="0" layoutInCell="1" allowOverlap="1" wp14:anchorId="4BFFF272" wp14:editId="63762056">
              <wp:simplePos x="635" y="635"/>
              <wp:positionH relativeFrom="page">
                <wp:align>center</wp:align>
              </wp:positionH>
              <wp:positionV relativeFrom="page">
                <wp:align>bottom</wp:align>
              </wp:positionV>
              <wp:extent cx="622300" cy="404495"/>
              <wp:effectExtent l="0" t="0" r="6350" b="0"/>
              <wp:wrapNone/>
              <wp:docPr id="5934908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6266341" w14:textId="59BA6D08" w:rsidR="003F732D" w:rsidRPr="003F732D" w:rsidRDefault="003F732D" w:rsidP="003F732D">
                          <w:pPr>
                            <w:spacing w:after="0"/>
                            <w:rPr>
                              <w:rFonts w:ascii="Aptos" w:eastAsia="Aptos" w:hAnsi="Aptos" w:cs="Aptos"/>
                              <w:noProof/>
                              <w:color w:val="FF0000"/>
                              <w:sz w:val="24"/>
                              <w:szCs w:val="24"/>
                            </w:rPr>
                          </w:pPr>
                          <w:r w:rsidRPr="003F732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FF272"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16266341" w14:textId="59BA6D08" w:rsidR="003F732D" w:rsidRPr="003F732D" w:rsidRDefault="003F732D" w:rsidP="003F732D">
                    <w:pPr>
                      <w:spacing w:after="0"/>
                      <w:rPr>
                        <w:rFonts w:ascii="Aptos" w:eastAsia="Aptos" w:hAnsi="Aptos" w:cs="Aptos"/>
                        <w:noProof/>
                        <w:color w:val="FF0000"/>
                        <w:sz w:val="24"/>
                        <w:szCs w:val="24"/>
                      </w:rPr>
                    </w:pPr>
                    <w:r w:rsidRPr="003F732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3110" w14:textId="77777777" w:rsidR="000C0402" w:rsidRDefault="000C0402" w:rsidP="0016315C">
      <w:pPr>
        <w:spacing w:after="0" w:line="240" w:lineRule="auto"/>
      </w:pPr>
      <w:r>
        <w:separator/>
      </w:r>
    </w:p>
  </w:footnote>
  <w:footnote w:type="continuationSeparator" w:id="0">
    <w:p w14:paraId="25AFB91C" w14:textId="77777777" w:rsidR="000C0402" w:rsidRDefault="000C0402" w:rsidP="0016315C">
      <w:pPr>
        <w:spacing w:after="0" w:line="240" w:lineRule="auto"/>
      </w:pPr>
      <w:r>
        <w:continuationSeparator/>
      </w:r>
    </w:p>
  </w:footnote>
  <w:footnote w:type="continuationNotice" w:id="1">
    <w:p w14:paraId="505D6FBA" w14:textId="77777777" w:rsidR="000C0402" w:rsidRDefault="000C0402">
      <w:pPr>
        <w:spacing w:after="0" w:line="240" w:lineRule="auto"/>
      </w:pPr>
    </w:p>
  </w:footnote>
  <w:footnote w:id="2">
    <w:p w14:paraId="61FE22BE" w14:textId="77777777" w:rsidR="00BE0BE4" w:rsidRPr="00B41D2A" w:rsidRDefault="00BE0BE4" w:rsidP="00BE0BE4">
      <w:pPr>
        <w:pStyle w:val="FootnoteText"/>
      </w:pPr>
      <w:r>
        <w:rPr>
          <w:rStyle w:val="FootnoteReference"/>
        </w:rPr>
        <w:footnoteRef/>
      </w:r>
      <w:r>
        <w:t xml:space="preserve"> </w:t>
      </w:r>
      <w:r w:rsidRPr="00B41D2A">
        <w:t>https://www.lifestrandsgx.com.au/wp-content/uploads/Test-Request-Form_v17.pdf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4781" w14:textId="0A03B355" w:rsidR="00940934" w:rsidRDefault="003F732D">
    <w:pPr>
      <w:pStyle w:val="Header"/>
    </w:pPr>
    <w:r>
      <w:rPr>
        <w:noProof/>
      </w:rPr>
      <mc:AlternateContent>
        <mc:Choice Requires="wps">
          <w:drawing>
            <wp:anchor distT="0" distB="0" distL="0" distR="0" simplePos="0" relativeHeight="251689984" behindDoc="0" locked="0" layoutInCell="1" allowOverlap="1" wp14:anchorId="4B03843E" wp14:editId="5D8405E1">
              <wp:simplePos x="635" y="635"/>
              <wp:positionH relativeFrom="page">
                <wp:align>center</wp:align>
              </wp:positionH>
              <wp:positionV relativeFrom="page">
                <wp:align>top</wp:align>
              </wp:positionV>
              <wp:extent cx="622300" cy="404495"/>
              <wp:effectExtent l="0" t="0" r="6350" b="14605"/>
              <wp:wrapNone/>
              <wp:docPr id="10603558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DF9785" w14:textId="5DC48B40" w:rsidR="003F732D" w:rsidRPr="003F732D" w:rsidRDefault="003F732D" w:rsidP="003F732D">
                          <w:pPr>
                            <w:spacing w:after="0"/>
                            <w:rPr>
                              <w:rFonts w:ascii="Aptos" w:eastAsia="Aptos" w:hAnsi="Aptos" w:cs="Aptos"/>
                              <w:noProof/>
                              <w:color w:val="FF0000"/>
                              <w:sz w:val="24"/>
                              <w:szCs w:val="24"/>
                            </w:rPr>
                          </w:pPr>
                          <w:r w:rsidRPr="003F732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3843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35DF9785" w14:textId="5DC48B40" w:rsidR="003F732D" w:rsidRPr="003F732D" w:rsidRDefault="003F732D" w:rsidP="003F732D">
                    <w:pPr>
                      <w:spacing w:after="0"/>
                      <w:rPr>
                        <w:rFonts w:ascii="Aptos" w:eastAsia="Aptos" w:hAnsi="Aptos" w:cs="Aptos"/>
                        <w:noProof/>
                        <w:color w:val="FF0000"/>
                        <w:sz w:val="24"/>
                        <w:szCs w:val="24"/>
                      </w:rPr>
                    </w:pPr>
                    <w:r w:rsidRPr="003F732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169F" w14:textId="3F248475" w:rsidR="00940934" w:rsidRDefault="00940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9F66" w14:textId="492BBAA3" w:rsidR="00940934" w:rsidRDefault="003F732D">
    <w:pPr>
      <w:pStyle w:val="Header"/>
    </w:pPr>
    <w:r>
      <w:rPr>
        <w:noProof/>
      </w:rPr>
      <mc:AlternateContent>
        <mc:Choice Requires="wps">
          <w:drawing>
            <wp:anchor distT="0" distB="0" distL="0" distR="0" simplePos="0" relativeHeight="251688960" behindDoc="0" locked="0" layoutInCell="1" allowOverlap="1" wp14:anchorId="2DA3E44B" wp14:editId="7DF65F86">
              <wp:simplePos x="635" y="635"/>
              <wp:positionH relativeFrom="page">
                <wp:align>center</wp:align>
              </wp:positionH>
              <wp:positionV relativeFrom="page">
                <wp:align>top</wp:align>
              </wp:positionV>
              <wp:extent cx="622300" cy="404495"/>
              <wp:effectExtent l="0" t="0" r="6350" b="14605"/>
              <wp:wrapNone/>
              <wp:docPr id="122864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76D5A76" w14:textId="3934674A" w:rsidR="003F732D" w:rsidRPr="003F732D" w:rsidRDefault="003F732D" w:rsidP="003F732D">
                          <w:pPr>
                            <w:spacing w:after="0"/>
                            <w:rPr>
                              <w:rFonts w:ascii="Aptos" w:eastAsia="Aptos" w:hAnsi="Aptos" w:cs="Aptos"/>
                              <w:noProof/>
                              <w:color w:val="FF0000"/>
                              <w:sz w:val="24"/>
                              <w:szCs w:val="24"/>
                            </w:rPr>
                          </w:pPr>
                          <w:r w:rsidRPr="003F732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3E44B"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776D5A76" w14:textId="3934674A" w:rsidR="003F732D" w:rsidRPr="003F732D" w:rsidRDefault="003F732D" w:rsidP="003F732D">
                    <w:pPr>
                      <w:spacing w:after="0"/>
                      <w:rPr>
                        <w:rFonts w:ascii="Aptos" w:eastAsia="Aptos" w:hAnsi="Aptos" w:cs="Aptos"/>
                        <w:noProof/>
                        <w:color w:val="FF0000"/>
                        <w:sz w:val="24"/>
                        <w:szCs w:val="24"/>
                      </w:rPr>
                    </w:pPr>
                    <w:r w:rsidRPr="003F732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2DF"/>
    <w:multiLevelType w:val="hybridMultilevel"/>
    <w:tmpl w:val="C2000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78139C"/>
    <w:multiLevelType w:val="hybridMultilevel"/>
    <w:tmpl w:val="54AA56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16A0B"/>
    <w:multiLevelType w:val="hybridMultilevel"/>
    <w:tmpl w:val="AE6AC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BB6AC2"/>
    <w:multiLevelType w:val="hybridMultilevel"/>
    <w:tmpl w:val="E11A47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324A16"/>
    <w:multiLevelType w:val="hybridMultilevel"/>
    <w:tmpl w:val="AC00E7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21319"/>
    <w:multiLevelType w:val="hybridMultilevel"/>
    <w:tmpl w:val="3BEE8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3004D5"/>
    <w:multiLevelType w:val="hybridMultilevel"/>
    <w:tmpl w:val="1514EC7C"/>
    <w:lvl w:ilvl="0" w:tplc="D2D257BA">
      <w:start w:val="1"/>
      <w:numFmt w:val="lowerRoman"/>
      <w:lvlText w:val="%1."/>
      <w:lvlJc w:val="left"/>
      <w:pPr>
        <w:ind w:left="2160" w:hanging="720"/>
      </w:pPr>
      <w:rPr>
        <w:rFonts w:ascii="Arial Narrow" w:eastAsiaTheme="minorHAnsi" w:hAnsi="Arial Narrow" w:cstheme="minorBid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9C133F0"/>
    <w:multiLevelType w:val="hybridMultilevel"/>
    <w:tmpl w:val="7CE86BF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F31858"/>
    <w:multiLevelType w:val="hybridMultilevel"/>
    <w:tmpl w:val="3B56BC3C"/>
    <w:lvl w:ilvl="0" w:tplc="DC5EB2BE">
      <w:start w:val="1"/>
      <w:numFmt w:val="bullet"/>
      <w:lvlText w:val=""/>
      <w:lvlJc w:val="left"/>
      <w:pPr>
        <w:ind w:left="1020" w:hanging="360"/>
      </w:pPr>
      <w:rPr>
        <w:rFonts w:ascii="Symbol" w:hAnsi="Symbol"/>
      </w:rPr>
    </w:lvl>
    <w:lvl w:ilvl="1" w:tplc="B73AD480">
      <w:start w:val="1"/>
      <w:numFmt w:val="bullet"/>
      <w:lvlText w:val=""/>
      <w:lvlJc w:val="left"/>
      <w:pPr>
        <w:ind w:left="1020" w:hanging="360"/>
      </w:pPr>
      <w:rPr>
        <w:rFonts w:ascii="Symbol" w:hAnsi="Symbol"/>
      </w:rPr>
    </w:lvl>
    <w:lvl w:ilvl="2" w:tplc="D6180470">
      <w:start w:val="1"/>
      <w:numFmt w:val="bullet"/>
      <w:lvlText w:val=""/>
      <w:lvlJc w:val="left"/>
      <w:pPr>
        <w:ind w:left="1020" w:hanging="360"/>
      </w:pPr>
      <w:rPr>
        <w:rFonts w:ascii="Symbol" w:hAnsi="Symbol"/>
      </w:rPr>
    </w:lvl>
    <w:lvl w:ilvl="3" w:tplc="B3D0A6DC">
      <w:start w:val="1"/>
      <w:numFmt w:val="bullet"/>
      <w:lvlText w:val=""/>
      <w:lvlJc w:val="left"/>
      <w:pPr>
        <w:ind w:left="1020" w:hanging="360"/>
      </w:pPr>
      <w:rPr>
        <w:rFonts w:ascii="Symbol" w:hAnsi="Symbol"/>
      </w:rPr>
    </w:lvl>
    <w:lvl w:ilvl="4" w:tplc="DC46ED4C">
      <w:start w:val="1"/>
      <w:numFmt w:val="bullet"/>
      <w:lvlText w:val=""/>
      <w:lvlJc w:val="left"/>
      <w:pPr>
        <w:ind w:left="1020" w:hanging="360"/>
      </w:pPr>
      <w:rPr>
        <w:rFonts w:ascii="Symbol" w:hAnsi="Symbol"/>
      </w:rPr>
    </w:lvl>
    <w:lvl w:ilvl="5" w:tplc="23F4A4BC">
      <w:start w:val="1"/>
      <w:numFmt w:val="bullet"/>
      <w:lvlText w:val=""/>
      <w:lvlJc w:val="left"/>
      <w:pPr>
        <w:ind w:left="1020" w:hanging="360"/>
      </w:pPr>
      <w:rPr>
        <w:rFonts w:ascii="Symbol" w:hAnsi="Symbol"/>
      </w:rPr>
    </w:lvl>
    <w:lvl w:ilvl="6" w:tplc="3E0A6696">
      <w:start w:val="1"/>
      <w:numFmt w:val="bullet"/>
      <w:lvlText w:val=""/>
      <w:lvlJc w:val="left"/>
      <w:pPr>
        <w:ind w:left="1020" w:hanging="360"/>
      </w:pPr>
      <w:rPr>
        <w:rFonts w:ascii="Symbol" w:hAnsi="Symbol"/>
      </w:rPr>
    </w:lvl>
    <w:lvl w:ilvl="7" w:tplc="03648180">
      <w:start w:val="1"/>
      <w:numFmt w:val="bullet"/>
      <w:lvlText w:val=""/>
      <w:lvlJc w:val="left"/>
      <w:pPr>
        <w:ind w:left="1020" w:hanging="360"/>
      </w:pPr>
      <w:rPr>
        <w:rFonts w:ascii="Symbol" w:hAnsi="Symbol"/>
      </w:rPr>
    </w:lvl>
    <w:lvl w:ilvl="8" w:tplc="708874AC">
      <w:start w:val="1"/>
      <w:numFmt w:val="bullet"/>
      <w:lvlText w:val=""/>
      <w:lvlJc w:val="left"/>
      <w:pPr>
        <w:ind w:left="1020" w:hanging="360"/>
      </w:pPr>
      <w:rPr>
        <w:rFonts w:ascii="Symbol" w:hAnsi="Symbol"/>
      </w:rPr>
    </w:lvl>
  </w:abstractNum>
  <w:abstractNum w:abstractNumId="9" w15:restartNumberingAfterBreak="0">
    <w:nsid w:val="1FFE03D7"/>
    <w:multiLevelType w:val="hybridMultilevel"/>
    <w:tmpl w:val="DEBEC5F8"/>
    <w:lvl w:ilvl="0" w:tplc="33FCA3E8">
      <w:start w:val="1"/>
      <w:numFmt w:val="bullet"/>
      <w:lvlText w:val=""/>
      <w:lvlJc w:val="left"/>
      <w:pPr>
        <w:ind w:left="1020" w:hanging="360"/>
      </w:pPr>
      <w:rPr>
        <w:rFonts w:ascii="Symbol" w:hAnsi="Symbol"/>
      </w:rPr>
    </w:lvl>
    <w:lvl w:ilvl="1" w:tplc="6DA8462A">
      <w:start w:val="1"/>
      <w:numFmt w:val="bullet"/>
      <w:lvlText w:val=""/>
      <w:lvlJc w:val="left"/>
      <w:pPr>
        <w:ind w:left="1020" w:hanging="360"/>
      </w:pPr>
      <w:rPr>
        <w:rFonts w:ascii="Symbol" w:hAnsi="Symbol"/>
      </w:rPr>
    </w:lvl>
    <w:lvl w:ilvl="2" w:tplc="4716987C">
      <w:start w:val="1"/>
      <w:numFmt w:val="bullet"/>
      <w:lvlText w:val=""/>
      <w:lvlJc w:val="left"/>
      <w:pPr>
        <w:ind w:left="1020" w:hanging="360"/>
      </w:pPr>
      <w:rPr>
        <w:rFonts w:ascii="Symbol" w:hAnsi="Symbol"/>
      </w:rPr>
    </w:lvl>
    <w:lvl w:ilvl="3" w:tplc="3A08D31A">
      <w:start w:val="1"/>
      <w:numFmt w:val="bullet"/>
      <w:lvlText w:val=""/>
      <w:lvlJc w:val="left"/>
      <w:pPr>
        <w:ind w:left="1020" w:hanging="360"/>
      </w:pPr>
      <w:rPr>
        <w:rFonts w:ascii="Symbol" w:hAnsi="Symbol"/>
      </w:rPr>
    </w:lvl>
    <w:lvl w:ilvl="4" w:tplc="2384DA20">
      <w:start w:val="1"/>
      <w:numFmt w:val="bullet"/>
      <w:lvlText w:val=""/>
      <w:lvlJc w:val="left"/>
      <w:pPr>
        <w:ind w:left="1020" w:hanging="360"/>
      </w:pPr>
      <w:rPr>
        <w:rFonts w:ascii="Symbol" w:hAnsi="Symbol"/>
      </w:rPr>
    </w:lvl>
    <w:lvl w:ilvl="5" w:tplc="91B41806">
      <w:start w:val="1"/>
      <w:numFmt w:val="bullet"/>
      <w:lvlText w:val=""/>
      <w:lvlJc w:val="left"/>
      <w:pPr>
        <w:ind w:left="1020" w:hanging="360"/>
      </w:pPr>
      <w:rPr>
        <w:rFonts w:ascii="Symbol" w:hAnsi="Symbol"/>
      </w:rPr>
    </w:lvl>
    <w:lvl w:ilvl="6" w:tplc="FCA60B8A">
      <w:start w:val="1"/>
      <w:numFmt w:val="bullet"/>
      <w:lvlText w:val=""/>
      <w:lvlJc w:val="left"/>
      <w:pPr>
        <w:ind w:left="1020" w:hanging="360"/>
      </w:pPr>
      <w:rPr>
        <w:rFonts w:ascii="Symbol" w:hAnsi="Symbol"/>
      </w:rPr>
    </w:lvl>
    <w:lvl w:ilvl="7" w:tplc="024ED5C4">
      <w:start w:val="1"/>
      <w:numFmt w:val="bullet"/>
      <w:lvlText w:val=""/>
      <w:lvlJc w:val="left"/>
      <w:pPr>
        <w:ind w:left="1020" w:hanging="360"/>
      </w:pPr>
      <w:rPr>
        <w:rFonts w:ascii="Symbol" w:hAnsi="Symbol"/>
      </w:rPr>
    </w:lvl>
    <w:lvl w:ilvl="8" w:tplc="4CFA7A54">
      <w:start w:val="1"/>
      <w:numFmt w:val="bullet"/>
      <w:lvlText w:val=""/>
      <w:lvlJc w:val="left"/>
      <w:pPr>
        <w:ind w:left="1020" w:hanging="360"/>
      </w:pPr>
      <w:rPr>
        <w:rFonts w:ascii="Symbol" w:hAnsi="Symbol"/>
      </w:rPr>
    </w:lvl>
  </w:abstractNum>
  <w:abstractNum w:abstractNumId="10" w15:restartNumberingAfterBreak="0">
    <w:nsid w:val="22025F77"/>
    <w:multiLevelType w:val="hybridMultilevel"/>
    <w:tmpl w:val="210EA128"/>
    <w:lvl w:ilvl="0" w:tplc="E55EFBBE">
      <w:start w:val="1"/>
      <w:numFmt w:val="bullet"/>
      <w:lvlText w:val=""/>
      <w:lvlJc w:val="left"/>
      <w:pPr>
        <w:ind w:left="1080" w:hanging="360"/>
      </w:pPr>
      <w:rPr>
        <w:rFonts w:ascii="Symbol" w:hAnsi="Symbol"/>
      </w:rPr>
    </w:lvl>
    <w:lvl w:ilvl="1" w:tplc="4F62B38A">
      <w:start w:val="1"/>
      <w:numFmt w:val="bullet"/>
      <w:lvlText w:val=""/>
      <w:lvlJc w:val="left"/>
      <w:pPr>
        <w:ind w:left="1080" w:hanging="360"/>
      </w:pPr>
      <w:rPr>
        <w:rFonts w:ascii="Symbol" w:hAnsi="Symbol"/>
      </w:rPr>
    </w:lvl>
    <w:lvl w:ilvl="2" w:tplc="4B882EEE">
      <w:start w:val="1"/>
      <w:numFmt w:val="bullet"/>
      <w:lvlText w:val=""/>
      <w:lvlJc w:val="left"/>
      <w:pPr>
        <w:ind w:left="1080" w:hanging="360"/>
      </w:pPr>
      <w:rPr>
        <w:rFonts w:ascii="Symbol" w:hAnsi="Symbol"/>
      </w:rPr>
    </w:lvl>
    <w:lvl w:ilvl="3" w:tplc="ED486D6A">
      <w:start w:val="1"/>
      <w:numFmt w:val="bullet"/>
      <w:lvlText w:val=""/>
      <w:lvlJc w:val="left"/>
      <w:pPr>
        <w:ind w:left="1080" w:hanging="360"/>
      </w:pPr>
      <w:rPr>
        <w:rFonts w:ascii="Symbol" w:hAnsi="Symbol"/>
      </w:rPr>
    </w:lvl>
    <w:lvl w:ilvl="4" w:tplc="01E874F0">
      <w:start w:val="1"/>
      <w:numFmt w:val="bullet"/>
      <w:lvlText w:val=""/>
      <w:lvlJc w:val="left"/>
      <w:pPr>
        <w:ind w:left="1080" w:hanging="360"/>
      </w:pPr>
      <w:rPr>
        <w:rFonts w:ascii="Symbol" w:hAnsi="Symbol"/>
      </w:rPr>
    </w:lvl>
    <w:lvl w:ilvl="5" w:tplc="848A300C">
      <w:start w:val="1"/>
      <w:numFmt w:val="bullet"/>
      <w:lvlText w:val=""/>
      <w:lvlJc w:val="left"/>
      <w:pPr>
        <w:ind w:left="1080" w:hanging="360"/>
      </w:pPr>
      <w:rPr>
        <w:rFonts w:ascii="Symbol" w:hAnsi="Symbol"/>
      </w:rPr>
    </w:lvl>
    <w:lvl w:ilvl="6" w:tplc="915E6ACC">
      <w:start w:val="1"/>
      <w:numFmt w:val="bullet"/>
      <w:lvlText w:val=""/>
      <w:lvlJc w:val="left"/>
      <w:pPr>
        <w:ind w:left="1080" w:hanging="360"/>
      </w:pPr>
      <w:rPr>
        <w:rFonts w:ascii="Symbol" w:hAnsi="Symbol"/>
      </w:rPr>
    </w:lvl>
    <w:lvl w:ilvl="7" w:tplc="B54EFAE0">
      <w:start w:val="1"/>
      <w:numFmt w:val="bullet"/>
      <w:lvlText w:val=""/>
      <w:lvlJc w:val="left"/>
      <w:pPr>
        <w:ind w:left="1080" w:hanging="360"/>
      </w:pPr>
      <w:rPr>
        <w:rFonts w:ascii="Symbol" w:hAnsi="Symbol"/>
      </w:rPr>
    </w:lvl>
    <w:lvl w:ilvl="8" w:tplc="2C8A272A">
      <w:start w:val="1"/>
      <w:numFmt w:val="bullet"/>
      <w:lvlText w:val=""/>
      <w:lvlJc w:val="left"/>
      <w:pPr>
        <w:ind w:left="1080" w:hanging="360"/>
      </w:pPr>
      <w:rPr>
        <w:rFonts w:ascii="Symbol" w:hAnsi="Symbol"/>
      </w:rPr>
    </w:lvl>
  </w:abstractNum>
  <w:abstractNum w:abstractNumId="11" w15:restartNumberingAfterBreak="0">
    <w:nsid w:val="266A7906"/>
    <w:multiLevelType w:val="hybridMultilevel"/>
    <w:tmpl w:val="4D529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08216C"/>
    <w:multiLevelType w:val="hybridMultilevel"/>
    <w:tmpl w:val="A74CA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D53B82"/>
    <w:multiLevelType w:val="hybridMultilevel"/>
    <w:tmpl w:val="48F8B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D62454"/>
    <w:multiLevelType w:val="hybridMultilevel"/>
    <w:tmpl w:val="5C74580A"/>
    <w:lvl w:ilvl="0" w:tplc="F046372A">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31031B"/>
    <w:multiLevelType w:val="hybridMultilevel"/>
    <w:tmpl w:val="85048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085760"/>
    <w:multiLevelType w:val="hybridMultilevel"/>
    <w:tmpl w:val="72CA3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D917A9"/>
    <w:multiLevelType w:val="hybridMultilevel"/>
    <w:tmpl w:val="E924A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815ADF"/>
    <w:multiLevelType w:val="hybridMultilevel"/>
    <w:tmpl w:val="8D5A174C"/>
    <w:lvl w:ilvl="0" w:tplc="C7C69F6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8DB3B6D"/>
    <w:multiLevelType w:val="hybridMultilevel"/>
    <w:tmpl w:val="54AA56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DF7440"/>
    <w:multiLevelType w:val="hybridMultilevel"/>
    <w:tmpl w:val="2AD0B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B3611"/>
    <w:multiLevelType w:val="hybridMultilevel"/>
    <w:tmpl w:val="F44C8D46"/>
    <w:lvl w:ilvl="0" w:tplc="2904083E">
      <w:start w:val="1"/>
      <w:numFmt w:val="decimal"/>
      <w:lvlText w:val="%1."/>
      <w:lvlJc w:val="left"/>
      <w:pPr>
        <w:ind w:left="1020" w:hanging="360"/>
      </w:pPr>
    </w:lvl>
    <w:lvl w:ilvl="1" w:tplc="94B2EAA0">
      <w:start w:val="1"/>
      <w:numFmt w:val="decimal"/>
      <w:lvlText w:val="%2."/>
      <w:lvlJc w:val="left"/>
      <w:pPr>
        <w:ind w:left="1020" w:hanging="360"/>
      </w:pPr>
    </w:lvl>
    <w:lvl w:ilvl="2" w:tplc="7EB0974C">
      <w:start w:val="1"/>
      <w:numFmt w:val="decimal"/>
      <w:lvlText w:val="%3."/>
      <w:lvlJc w:val="left"/>
      <w:pPr>
        <w:ind w:left="1020" w:hanging="360"/>
      </w:pPr>
    </w:lvl>
    <w:lvl w:ilvl="3" w:tplc="BEA8A494">
      <w:start w:val="1"/>
      <w:numFmt w:val="decimal"/>
      <w:lvlText w:val="%4."/>
      <w:lvlJc w:val="left"/>
      <w:pPr>
        <w:ind w:left="1020" w:hanging="360"/>
      </w:pPr>
    </w:lvl>
    <w:lvl w:ilvl="4" w:tplc="3974636A">
      <w:start w:val="1"/>
      <w:numFmt w:val="decimal"/>
      <w:lvlText w:val="%5."/>
      <w:lvlJc w:val="left"/>
      <w:pPr>
        <w:ind w:left="1020" w:hanging="360"/>
      </w:pPr>
    </w:lvl>
    <w:lvl w:ilvl="5" w:tplc="70249D00">
      <w:start w:val="1"/>
      <w:numFmt w:val="decimal"/>
      <w:lvlText w:val="%6."/>
      <w:lvlJc w:val="left"/>
      <w:pPr>
        <w:ind w:left="1020" w:hanging="360"/>
      </w:pPr>
    </w:lvl>
    <w:lvl w:ilvl="6" w:tplc="8BBE9112">
      <w:start w:val="1"/>
      <w:numFmt w:val="decimal"/>
      <w:lvlText w:val="%7."/>
      <w:lvlJc w:val="left"/>
      <w:pPr>
        <w:ind w:left="1020" w:hanging="360"/>
      </w:pPr>
    </w:lvl>
    <w:lvl w:ilvl="7" w:tplc="CF045648">
      <w:start w:val="1"/>
      <w:numFmt w:val="decimal"/>
      <w:lvlText w:val="%8."/>
      <w:lvlJc w:val="left"/>
      <w:pPr>
        <w:ind w:left="1020" w:hanging="360"/>
      </w:pPr>
    </w:lvl>
    <w:lvl w:ilvl="8" w:tplc="9612D1B4">
      <w:start w:val="1"/>
      <w:numFmt w:val="decimal"/>
      <w:lvlText w:val="%9."/>
      <w:lvlJc w:val="left"/>
      <w:pPr>
        <w:ind w:left="1020" w:hanging="360"/>
      </w:pPr>
    </w:lvl>
  </w:abstractNum>
  <w:abstractNum w:abstractNumId="22" w15:restartNumberingAfterBreak="0">
    <w:nsid w:val="50F34B1F"/>
    <w:multiLevelType w:val="hybridMultilevel"/>
    <w:tmpl w:val="51386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F5374A"/>
    <w:multiLevelType w:val="hybridMultilevel"/>
    <w:tmpl w:val="8054A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25" w15:restartNumberingAfterBreak="0">
    <w:nsid w:val="578C600A"/>
    <w:multiLevelType w:val="hybridMultilevel"/>
    <w:tmpl w:val="5128C16E"/>
    <w:lvl w:ilvl="0" w:tplc="0CB6E5A4">
      <w:start w:val="1"/>
      <w:numFmt w:val="bullet"/>
      <w:lvlText w:val=""/>
      <w:lvlJc w:val="left"/>
      <w:pPr>
        <w:ind w:left="1060" w:hanging="360"/>
      </w:pPr>
      <w:rPr>
        <w:rFonts w:ascii="Symbol" w:hAnsi="Symbol"/>
      </w:rPr>
    </w:lvl>
    <w:lvl w:ilvl="1" w:tplc="8920F878">
      <w:start w:val="1"/>
      <w:numFmt w:val="bullet"/>
      <w:lvlText w:val=""/>
      <w:lvlJc w:val="left"/>
      <w:pPr>
        <w:ind w:left="1060" w:hanging="360"/>
      </w:pPr>
      <w:rPr>
        <w:rFonts w:ascii="Symbol" w:hAnsi="Symbol"/>
      </w:rPr>
    </w:lvl>
    <w:lvl w:ilvl="2" w:tplc="C05AE846">
      <w:start w:val="1"/>
      <w:numFmt w:val="bullet"/>
      <w:lvlText w:val=""/>
      <w:lvlJc w:val="left"/>
      <w:pPr>
        <w:ind w:left="1060" w:hanging="360"/>
      </w:pPr>
      <w:rPr>
        <w:rFonts w:ascii="Symbol" w:hAnsi="Symbol"/>
      </w:rPr>
    </w:lvl>
    <w:lvl w:ilvl="3" w:tplc="55F65732">
      <w:start w:val="1"/>
      <w:numFmt w:val="bullet"/>
      <w:lvlText w:val=""/>
      <w:lvlJc w:val="left"/>
      <w:pPr>
        <w:ind w:left="1060" w:hanging="360"/>
      </w:pPr>
      <w:rPr>
        <w:rFonts w:ascii="Symbol" w:hAnsi="Symbol"/>
      </w:rPr>
    </w:lvl>
    <w:lvl w:ilvl="4" w:tplc="A55085EC">
      <w:start w:val="1"/>
      <w:numFmt w:val="bullet"/>
      <w:lvlText w:val=""/>
      <w:lvlJc w:val="left"/>
      <w:pPr>
        <w:ind w:left="1060" w:hanging="360"/>
      </w:pPr>
      <w:rPr>
        <w:rFonts w:ascii="Symbol" w:hAnsi="Symbol"/>
      </w:rPr>
    </w:lvl>
    <w:lvl w:ilvl="5" w:tplc="2BE66A2E">
      <w:start w:val="1"/>
      <w:numFmt w:val="bullet"/>
      <w:lvlText w:val=""/>
      <w:lvlJc w:val="left"/>
      <w:pPr>
        <w:ind w:left="1060" w:hanging="360"/>
      </w:pPr>
      <w:rPr>
        <w:rFonts w:ascii="Symbol" w:hAnsi="Symbol"/>
      </w:rPr>
    </w:lvl>
    <w:lvl w:ilvl="6" w:tplc="D03AE418">
      <w:start w:val="1"/>
      <w:numFmt w:val="bullet"/>
      <w:lvlText w:val=""/>
      <w:lvlJc w:val="left"/>
      <w:pPr>
        <w:ind w:left="1060" w:hanging="360"/>
      </w:pPr>
      <w:rPr>
        <w:rFonts w:ascii="Symbol" w:hAnsi="Symbol"/>
      </w:rPr>
    </w:lvl>
    <w:lvl w:ilvl="7" w:tplc="16D8B342">
      <w:start w:val="1"/>
      <w:numFmt w:val="bullet"/>
      <w:lvlText w:val=""/>
      <w:lvlJc w:val="left"/>
      <w:pPr>
        <w:ind w:left="1060" w:hanging="360"/>
      </w:pPr>
      <w:rPr>
        <w:rFonts w:ascii="Symbol" w:hAnsi="Symbol"/>
      </w:rPr>
    </w:lvl>
    <w:lvl w:ilvl="8" w:tplc="6D7CCA24">
      <w:start w:val="1"/>
      <w:numFmt w:val="bullet"/>
      <w:lvlText w:val=""/>
      <w:lvlJc w:val="left"/>
      <w:pPr>
        <w:ind w:left="1060" w:hanging="360"/>
      </w:pPr>
      <w:rPr>
        <w:rFonts w:ascii="Symbol" w:hAnsi="Symbol"/>
      </w:rPr>
    </w:lvl>
  </w:abstractNum>
  <w:abstractNum w:abstractNumId="26" w15:restartNumberingAfterBreak="0">
    <w:nsid w:val="5D277E5D"/>
    <w:multiLevelType w:val="hybridMultilevel"/>
    <w:tmpl w:val="8E20C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5F3412"/>
    <w:multiLevelType w:val="hybridMultilevel"/>
    <w:tmpl w:val="5788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8F29A2"/>
    <w:multiLevelType w:val="hybridMultilevel"/>
    <w:tmpl w:val="26669964"/>
    <w:lvl w:ilvl="0" w:tplc="1410E9A0">
      <w:start w:val="1"/>
      <w:numFmt w:val="lowerLetter"/>
      <w:lvlText w:val="%1."/>
      <w:lvlJc w:val="left"/>
      <w:pPr>
        <w:ind w:left="1440" w:hanging="720"/>
      </w:pPr>
      <w:rPr>
        <w:rFonts w:ascii="Arial Narrow" w:eastAsiaTheme="minorHAnsi" w:hAnsi="Arial Narrow"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291B6A"/>
    <w:multiLevelType w:val="hybridMultilevel"/>
    <w:tmpl w:val="E00857FE"/>
    <w:lvl w:ilvl="0" w:tplc="1DBC3554">
      <w:start w:val="1"/>
      <w:numFmt w:val="bullet"/>
      <w:lvlText w:val=""/>
      <w:lvlJc w:val="left"/>
      <w:pPr>
        <w:ind w:left="720" w:hanging="360"/>
      </w:pPr>
      <w:rPr>
        <w:rFonts w:ascii="Symbol" w:hAnsi="Symbol"/>
      </w:rPr>
    </w:lvl>
    <w:lvl w:ilvl="1" w:tplc="536CB85A">
      <w:start w:val="1"/>
      <w:numFmt w:val="bullet"/>
      <w:lvlText w:val=""/>
      <w:lvlJc w:val="left"/>
      <w:pPr>
        <w:ind w:left="720" w:hanging="360"/>
      </w:pPr>
      <w:rPr>
        <w:rFonts w:ascii="Symbol" w:hAnsi="Symbol"/>
      </w:rPr>
    </w:lvl>
    <w:lvl w:ilvl="2" w:tplc="05E22EF4">
      <w:start w:val="1"/>
      <w:numFmt w:val="bullet"/>
      <w:lvlText w:val=""/>
      <w:lvlJc w:val="left"/>
      <w:pPr>
        <w:ind w:left="720" w:hanging="360"/>
      </w:pPr>
      <w:rPr>
        <w:rFonts w:ascii="Symbol" w:hAnsi="Symbol"/>
      </w:rPr>
    </w:lvl>
    <w:lvl w:ilvl="3" w:tplc="9B3E01F2">
      <w:start w:val="1"/>
      <w:numFmt w:val="bullet"/>
      <w:lvlText w:val=""/>
      <w:lvlJc w:val="left"/>
      <w:pPr>
        <w:ind w:left="720" w:hanging="360"/>
      </w:pPr>
      <w:rPr>
        <w:rFonts w:ascii="Symbol" w:hAnsi="Symbol"/>
      </w:rPr>
    </w:lvl>
    <w:lvl w:ilvl="4" w:tplc="0010A006">
      <w:start w:val="1"/>
      <w:numFmt w:val="bullet"/>
      <w:lvlText w:val=""/>
      <w:lvlJc w:val="left"/>
      <w:pPr>
        <w:ind w:left="720" w:hanging="360"/>
      </w:pPr>
      <w:rPr>
        <w:rFonts w:ascii="Symbol" w:hAnsi="Symbol"/>
      </w:rPr>
    </w:lvl>
    <w:lvl w:ilvl="5" w:tplc="9D66C952">
      <w:start w:val="1"/>
      <w:numFmt w:val="bullet"/>
      <w:lvlText w:val=""/>
      <w:lvlJc w:val="left"/>
      <w:pPr>
        <w:ind w:left="720" w:hanging="360"/>
      </w:pPr>
      <w:rPr>
        <w:rFonts w:ascii="Symbol" w:hAnsi="Symbol"/>
      </w:rPr>
    </w:lvl>
    <w:lvl w:ilvl="6" w:tplc="F0AEC8CA">
      <w:start w:val="1"/>
      <w:numFmt w:val="bullet"/>
      <w:lvlText w:val=""/>
      <w:lvlJc w:val="left"/>
      <w:pPr>
        <w:ind w:left="720" w:hanging="360"/>
      </w:pPr>
      <w:rPr>
        <w:rFonts w:ascii="Symbol" w:hAnsi="Symbol"/>
      </w:rPr>
    </w:lvl>
    <w:lvl w:ilvl="7" w:tplc="AB14ABA6">
      <w:start w:val="1"/>
      <w:numFmt w:val="bullet"/>
      <w:lvlText w:val=""/>
      <w:lvlJc w:val="left"/>
      <w:pPr>
        <w:ind w:left="720" w:hanging="360"/>
      </w:pPr>
      <w:rPr>
        <w:rFonts w:ascii="Symbol" w:hAnsi="Symbol"/>
      </w:rPr>
    </w:lvl>
    <w:lvl w:ilvl="8" w:tplc="9730A004">
      <w:start w:val="1"/>
      <w:numFmt w:val="bullet"/>
      <w:lvlText w:val=""/>
      <w:lvlJc w:val="left"/>
      <w:pPr>
        <w:ind w:left="720" w:hanging="360"/>
      </w:pPr>
      <w:rPr>
        <w:rFonts w:ascii="Symbol" w:hAnsi="Symbol"/>
      </w:rPr>
    </w:lvl>
  </w:abstractNum>
  <w:abstractNum w:abstractNumId="30" w15:restartNumberingAfterBreak="0">
    <w:nsid w:val="69D60918"/>
    <w:multiLevelType w:val="hybridMultilevel"/>
    <w:tmpl w:val="278C9450"/>
    <w:lvl w:ilvl="0" w:tplc="437AFEFE">
      <w:start w:val="1"/>
      <w:numFmt w:val="decimal"/>
      <w:lvlText w:val="%1."/>
      <w:lvlJc w:val="left"/>
      <w:pPr>
        <w:ind w:left="1020" w:hanging="360"/>
      </w:pPr>
    </w:lvl>
    <w:lvl w:ilvl="1" w:tplc="DB6A32C0">
      <w:start w:val="1"/>
      <w:numFmt w:val="decimal"/>
      <w:lvlText w:val="%2."/>
      <w:lvlJc w:val="left"/>
      <w:pPr>
        <w:ind w:left="1020" w:hanging="360"/>
      </w:pPr>
    </w:lvl>
    <w:lvl w:ilvl="2" w:tplc="3640A63C">
      <w:start w:val="1"/>
      <w:numFmt w:val="decimal"/>
      <w:lvlText w:val="%3."/>
      <w:lvlJc w:val="left"/>
      <w:pPr>
        <w:ind w:left="1020" w:hanging="360"/>
      </w:pPr>
    </w:lvl>
    <w:lvl w:ilvl="3" w:tplc="EF24B756">
      <w:start w:val="1"/>
      <w:numFmt w:val="decimal"/>
      <w:lvlText w:val="%4."/>
      <w:lvlJc w:val="left"/>
      <w:pPr>
        <w:ind w:left="1020" w:hanging="360"/>
      </w:pPr>
    </w:lvl>
    <w:lvl w:ilvl="4" w:tplc="EA9C24F0">
      <w:start w:val="1"/>
      <w:numFmt w:val="decimal"/>
      <w:lvlText w:val="%5."/>
      <w:lvlJc w:val="left"/>
      <w:pPr>
        <w:ind w:left="1020" w:hanging="360"/>
      </w:pPr>
    </w:lvl>
    <w:lvl w:ilvl="5" w:tplc="6924FA7A">
      <w:start w:val="1"/>
      <w:numFmt w:val="decimal"/>
      <w:lvlText w:val="%6."/>
      <w:lvlJc w:val="left"/>
      <w:pPr>
        <w:ind w:left="1020" w:hanging="360"/>
      </w:pPr>
    </w:lvl>
    <w:lvl w:ilvl="6" w:tplc="9D14958A">
      <w:start w:val="1"/>
      <w:numFmt w:val="decimal"/>
      <w:lvlText w:val="%7."/>
      <w:lvlJc w:val="left"/>
      <w:pPr>
        <w:ind w:left="1020" w:hanging="360"/>
      </w:pPr>
    </w:lvl>
    <w:lvl w:ilvl="7" w:tplc="4D0C28D8">
      <w:start w:val="1"/>
      <w:numFmt w:val="decimal"/>
      <w:lvlText w:val="%8."/>
      <w:lvlJc w:val="left"/>
      <w:pPr>
        <w:ind w:left="1020" w:hanging="360"/>
      </w:pPr>
    </w:lvl>
    <w:lvl w:ilvl="8" w:tplc="7254A03C">
      <w:start w:val="1"/>
      <w:numFmt w:val="decimal"/>
      <w:lvlText w:val="%9."/>
      <w:lvlJc w:val="left"/>
      <w:pPr>
        <w:ind w:left="1020" w:hanging="360"/>
      </w:pPr>
    </w:lvl>
  </w:abstractNum>
  <w:abstractNum w:abstractNumId="31" w15:restartNumberingAfterBreak="0">
    <w:nsid w:val="6D8D7F52"/>
    <w:multiLevelType w:val="hybridMultilevel"/>
    <w:tmpl w:val="7AFC8BC0"/>
    <w:lvl w:ilvl="0" w:tplc="E45C55C4">
      <w:start w:val="1"/>
      <w:numFmt w:val="bullet"/>
      <w:lvlText w:val=""/>
      <w:lvlJc w:val="left"/>
      <w:pPr>
        <w:ind w:left="1020" w:hanging="360"/>
      </w:pPr>
      <w:rPr>
        <w:rFonts w:ascii="Symbol" w:hAnsi="Symbol"/>
      </w:rPr>
    </w:lvl>
    <w:lvl w:ilvl="1" w:tplc="C258201A">
      <w:start w:val="1"/>
      <w:numFmt w:val="bullet"/>
      <w:lvlText w:val=""/>
      <w:lvlJc w:val="left"/>
      <w:pPr>
        <w:ind w:left="1020" w:hanging="360"/>
      </w:pPr>
      <w:rPr>
        <w:rFonts w:ascii="Symbol" w:hAnsi="Symbol"/>
      </w:rPr>
    </w:lvl>
    <w:lvl w:ilvl="2" w:tplc="E68066BE">
      <w:start w:val="1"/>
      <w:numFmt w:val="bullet"/>
      <w:lvlText w:val=""/>
      <w:lvlJc w:val="left"/>
      <w:pPr>
        <w:ind w:left="1020" w:hanging="360"/>
      </w:pPr>
      <w:rPr>
        <w:rFonts w:ascii="Symbol" w:hAnsi="Symbol"/>
      </w:rPr>
    </w:lvl>
    <w:lvl w:ilvl="3" w:tplc="F4F63116">
      <w:start w:val="1"/>
      <w:numFmt w:val="bullet"/>
      <w:lvlText w:val=""/>
      <w:lvlJc w:val="left"/>
      <w:pPr>
        <w:ind w:left="1020" w:hanging="360"/>
      </w:pPr>
      <w:rPr>
        <w:rFonts w:ascii="Symbol" w:hAnsi="Symbol"/>
      </w:rPr>
    </w:lvl>
    <w:lvl w:ilvl="4" w:tplc="AA42583E">
      <w:start w:val="1"/>
      <w:numFmt w:val="bullet"/>
      <w:lvlText w:val=""/>
      <w:lvlJc w:val="left"/>
      <w:pPr>
        <w:ind w:left="1020" w:hanging="360"/>
      </w:pPr>
      <w:rPr>
        <w:rFonts w:ascii="Symbol" w:hAnsi="Symbol"/>
      </w:rPr>
    </w:lvl>
    <w:lvl w:ilvl="5" w:tplc="ACD042F2">
      <w:start w:val="1"/>
      <w:numFmt w:val="bullet"/>
      <w:lvlText w:val=""/>
      <w:lvlJc w:val="left"/>
      <w:pPr>
        <w:ind w:left="1020" w:hanging="360"/>
      </w:pPr>
      <w:rPr>
        <w:rFonts w:ascii="Symbol" w:hAnsi="Symbol"/>
      </w:rPr>
    </w:lvl>
    <w:lvl w:ilvl="6" w:tplc="BBCC0948">
      <w:start w:val="1"/>
      <w:numFmt w:val="bullet"/>
      <w:lvlText w:val=""/>
      <w:lvlJc w:val="left"/>
      <w:pPr>
        <w:ind w:left="1020" w:hanging="360"/>
      </w:pPr>
      <w:rPr>
        <w:rFonts w:ascii="Symbol" w:hAnsi="Symbol"/>
      </w:rPr>
    </w:lvl>
    <w:lvl w:ilvl="7" w:tplc="5DEEFE18">
      <w:start w:val="1"/>
      <w:numFmt w:val="bullet"/>
      <w:lvlText w:val=""/>
      <w:lvlJc w:val="left"/>
      <w:pPr>
        <w:ind w:left="1020" w:hanging="360"/>
      </w:pPr>
      <w:rPr>
        <w:rFonts w:ascii="Symbol" w:hAnsi="Symbol"/>
      </w:rPr>
    </w:lvl>
    <w:lvl w:ilvl="8" w:tplc="9C747770">
      <w:start w:val="1"/>
      <w:numFmt w:val="bullet"/>
      <w:lvlText w:val=""/>
      <w:lvlJc w:val="left"/>
      <w:pPr>
        <w:ind w:left="1020" w:hanging="360"/>
      </w:pPr>
      <w:rPr>
        <w:rFonts w:ascii="Symbol" w:hAnsi="Symbol"/>
      </w:rPr>
    </w:lvl>
  </w:abstractNum>
  <w:abstractNum w:abstractNumId="32" w15:restartNumberingAfterBreak="0">
    <w:nsid w:val="6F0448F5"/>
    <w:multiLevelType w:val="hybridMultilevel"/>
    <w:tmpl w:val="62B069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07411F"/>
    <w:multiLevelType w:val="hybridMultilevel"/>
    <w:tmpl w:val="12C6A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DE1D9C"/>
    <w:multiLevelType w:val="hybridMultilevel"/>
    <w:tmpl w:val="664E3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63255B"/>
    <w:multiLevelType w:val="hybridMultilevel"/>
    <w:tmpl w:val="BC7098A0"/>
    <w:lvl w:ilvl="0" w:tplc="D06C7F9E">
      <w:start w:val="1"/>
      <w:numFmt w:val="decimal"/>
      <w:lvlText w:val="%1."/>
      <w:lvlJc w:val="left"/>
      <w:pPr>
        <w:ind w:left="1020" w:hanging="360"/>
      </w:pPr>
    </w:lvl>
    <w:lvl w:ilvl="1" w:tplc="38905B88">
      <w:start w:val="1"/>
      <w:numFmt w:val="decimal"/>
      <w:lvlText w:val="%2."/>
      <w:lvlJc w:val="left"/>
      <w:pPr>
        <w:ind w:left="1020" w:hanging="360"/>
      </w:pPr>
    </w:lvl>
    <w:lvl w:ilvl="2" w:tplc="D85E0692">
      <w:start w:val="1"/>
      <w:numFmt w:val="decimal"/>
      <w:lvlText w:val="%3."/>
      <w:lvlJc w:val="left"/>
      <w:pPr>
        <w:ind w:left="1020" w:hanging="360"/>
      </w:pPr>
    </w:lvl>
    <w:lvl w:ilvl="3" w:tplc="4A6C659E">
      <w:start w:val="1"/>
      <w:numFmt w:val="decimal"/>
      <w:lvlText w:val="%4."/>
      <w:lvlJc w:val="left"/>
      <w:pPr>
        <w:ind w:left="1020" w:hanging="360"/>
      </w:pPr>
    </w:lvl>
    <w:lvl w:ilvl="4" w:tplc="ED64B48A">
      <w:start w:val="1"/>
      <w:numFmt w:val="decimal"/>
      <w:lvlText w:val="%5."/>
      <w:lvlJc w:val="left"/>
      <w:pPr>
        <w:ind w:left="1020" w:hanging="360"/>
      </w:pPr>
    </w:lvl>
    <w:lvl w:ilvl="5" w:tplc="A804444C">
      <w:start w:val="1"/>
      <w:numFmt w:val="decimal"/>
      <w:lvlText w:val="%6."/>
      <w:lvlJc w:val="left"/>
      <w:pPr>
        <w:ind w:left="1020" w:hanging="360"/>
      </w:pPr>
    </w:lvl>
    <w:lvl w:ilvl="6" w:tplc="714E57CE">
      <w:start w:val="1"/>
      <w:numFmt w:val="decimal"/>
      <w:lvlText w:val="%7."/>
      <w:lvlJc w:val="left"/>
      <w:pPr>
        <w:ind w:left="1020" w:hanging="360"/>
      </w:pPr>
    </w:lvl>
    <w:lvl w:ilvl="7" w:tplc="D4043862">
      <w:start w:val="1"/>
      <w:numFmt w:val="decimal"/>
      <w:lvlText w:val="%8."/>
      <w:lvlJc w:val="left"/>
      <w:pPr>
        <w:ind w:left="1020" w:hanging="360"/>
      </w:pPr>
    </w:lvl>
    <w:lvl w:ilvl="8" w:tplc="99A00FFC">
      <w:start w:val="1"/>
      <w:numFmt w:val="decimal"/>
      <w:lvlText w:val="%9."/>
      <w:lvlJc w:val="left"/>
      <w:pPr>
        <w:ind w:left="1020" w:hanging="360"/>
      </w:pPr>
    </w:lvl>
  </w:abstractNum>
  <w:abstractNum w:abstractNumId="36" w15:restartNumberingAfterBreak="0">
    <w:nsid w:val="7DA0243B"/>
    <w:multiLevelType w:val="hybridMultilevel"/>
    <w:tmpl w:val="5E64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8093375">
    <w:abstractNumId w:val="24"/>
  </w:num>
  <w:num w:numId="2" w16cid:durableId="1372531571">
    <w:abstractNumId w:val="2"/>
  </w:num>
  <w:num w:numId="3" w16cid:durableId="1950041629">
    <w:abstractNumId w:val="5"/>
  </w:num>
  <w:num w:numId="4" w16cid:durableId="147677678">
    <w:abstractNumId w:val="14"/>
  </w:num>
  <w:num w:numId="5" w16cid:durableId="1250428031">
    <w:abstractNumId w:val="11"/>
  </w:num>
  <w:num w:numId="6" w16cid:durableId="1592622043">
    <w:abstractNumId w:val="26"/>
  </w:num>
  <w:num w:numId="7" w16cid:durableId="1704550248">
    <w:abstractNumId w:val="27"/>
  </w:num>
  <w:num w:numId="8" w16cid:durableId="1612471736">
    <w:abstractNumId w:val="12"/>
  </w:num>
  <w:num w:numId="9" w16cid:durableId="1507478664">
    <w:abstractNumId w:val="16"/>
  </w:num>
  <w:num w:numId="10" w16cid:durableId="2054455139">
    <w:abstractNumId w:val="15"/>
  </w:num>
  <w:num w:numId="11" w16cid:durableId="24409337">
    <w:abstractNumId w:val="20"/>
  </w:num>
  <w:num w:numId="12" w16cid:durableId="1695114199">
    <w:abstractNumId w:val="36"/>
  </w:num>
  <w:num w:numId="13" w16cid:durableId="743845171">
    <w:abstractNumId w:val="13"/>
  </w:num>
  <w:num w:numId="14" w16cid:durableId="761031563">
    <w:abstractNumId w:val="8"/>
  </w:num>
  <w:num w:numId="15" w16cid:durableId="1076316184">
    <w:abstractNumId w:val="25"/>
  </w:num>
  <w:num w:numId="16" w16cid:durableId="1932615694">
    <w:abstractNumId w:val="10"/>
  </w:num>
  <w:num w:numId="17" w16cid:durableId="813064592">
    <w:abstractNumId w:val="21"/>
  </w:num>
  <w:num w:numId="18" w16cid:durableId="967777603">
    <w:abstractNumId w:val="9"/>
  </w:num>
  <w:num w:numId="19" w16cid:durableId="1100485376">
    <w:abstractNumId w:val="31"/>
  </w:num>
  <w:num w:numId="20" w16cid:durableId="2094469559">
    <w:abstractNumId w:val="22"/>
  </w:num>
  <w:num w:numId="21" w16cid:durableId="1234048406">
    <w:abstractNumId w:val="4"/>
  </w:num>
  <w:num w:numId="22" w16cid:durableId="1152597571">
    <w:abstractNumId w:val="7"/>
  </w:num>
  <w:num w:numId="23" w16cid:durableId="1500853113">
    <w:abstractNumId w:val="18"/>
  </w:num>
  <w:num w:numId="24" w16cid:durableId="1382704912">
    <w:abstractNumId w:val="6"/>
  </w:num>
  <w:num w:numId="25" w16cid:durableId="1808085561">
    <w:abstractNumId w:val="28"/>
  </w:num>
  <w:num w:numId="26" w16cid:durableId="1117681239">
    <w:abstractNumId w:val="19"/>
  </w:num>
  <w:num w:numId="27" w16cid:durableId="1789548756">
    <w:abstractNumId w:val="1"/>
  </w:num>
  <w:num w:numId="28" w16cid:durableId="724260023">
    <w:abstractNumId w:val="32"/>
  </w:num>
  <w:num w:numId="29" w16cid:durableId="2097818585">
    <w:abstractNumId w:val="3"/>
  </w:num>
  <w:num w:numId="30" w16cid:durableId="892232763">
    <w:abstractNumId w:val="33"/>
  </w:num>
  <w:num w:numId="31" w16cid:durableId="207793">
    <w:abstractNumId w:val="0"/>
  </w:num>
  <w:num w:numId="32" w16cid:durableId="1941910997">
    <w:abstractNumId w:val="34"/>
  </w:num>
  <w:num w:numId="33" w16cid:durableId="659504553">
    <w:abstractNumId w:val="17"/>
  </w:num>
  <w:num w:numId="34" w16cid:durableId="988753178">
    <w:abstractNumId w:val="35"/>
  </w:num>
  <w:num w:numId="35" w16cid:durableId="1740706515">
    <w:abstractNumId w:val="30"/>
  </w:num>
  <w:num w:numId="36" w16cid:durableId="641929422">
    <w:abstractNumId w:val="23"/>
  </w:num>
  <w:num w:numId="37" w16cid:durableId="31425849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 Do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prazdt52fsvjeaddtpaerxesd95zprrvwf&quot;&gt;MSAC PICO 1809&lt;record-ids&gt;&lt;item&gt;2&lt;/item&gt;&lt;item&gt;3&lt;/item&gt;&lt;item&gt;5&lt;/item&gt;&lt;item&gt;6&lt;/item&gt;&lt;item&gt;7&lt;/item&gt;&lt;item&gt;11&lt;/item&gt;&lt;item&gt;12&lt;/item&gt;&lt;item&gt;14&lt;/item&gt;&lt;item&gt;16&lt;/item&gt;&lt;item&gt;24&lt;/item&gt;&lt;item&gt;26&lt;/item&gt;&lt;item&gt;27&lt;/item&gt;&lt;item&gt;28&lt;/item&gt;&lt;item&gt;29&lt;/item&gt;&lt;item&gt;32&lt;/item&gt;&lt;item&gt;33&lt;/item&gt;&lt;item&gt;34&lt;/item&gt;&lt;item&gt;35&lt;/item&gt;&lt;item&gt;36&lt;/item&gt;&lt;item&gt;37&lt;/item&gt;&lt;item&gt;39&lt;/item&gt;&lt;item&gt;41&lt;/item&gt;&lt;item&gt;42&lt;/item&gt;&lt;item&gt;43&lt;/item&gt;&lt;item&gt;44&lt;/item&gt;&lt;item&gt;46&lt;/item&gt;&lt;item&gt;48&lt;/item&gt;&lt;item&gt;49&lt;/item&gt;&lt;item&gt;50&lt;/item&gt;&lt;item&gt;51&lt;/item&gt;&lt;item&gt;52&lt;/item&gt;&lt;item&gt;53&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record-ids&gt;&lt;/item&gt;&lt;/Libraries&gt;"/>
  </w:docVars>
  <w:rsids>
    <w:rsidRoot w:val="001E5F9C"/>
    <w:rsid w:val="0000028B"/>
    <w:rsid w:val="00000499"/>
    <w:rsid w:val="0000049E"/>
    <w:rsid w:val="000004D1"/>
    <w:rsid w:val="000005A9"/>
    <w:rsid w:val="00000C1B"/>
    <w:rsid w:val="00000C36"/>
    <w:rsid w:val="00000D1B"/>
    <w:rsid w:val="00000DD1"/>
    <w:rsid w:val="00000F85"/>
    <w:rsid w:val="000010ED"/>
    <w:rsid w:val="00001441"/>
    <w:rsid w:val="00001ADE"/>
    <w:rsid w:val="00001AFA"/>
    <w:rsid w:val="00001B41"/>
    <w:rsid w:val="00001C26"/>
    <w:rsid w:val="00001CE8"/>
    <w:rsid w:val="00001D61"/>
    <w:rsid w:val="00002009"/>
    <w:rsid w:val="000022E7"/>
    <w:rsid w:val="00002350"/>
    <w:rsid w:val="0000236B"/>
    <w:rsid w:val="0000258E"/>
    <w:rsid w:val="00002634"/>
    <w:rsid w:val="000026E1"/>
    <w:rsid w:val="00002758"/>
    <w:rsid w:val="000027F9"/>
    <w:rsid w:val="00002854"/>
    <w:rsid w:val="0000295B"/>
    <w:rsid w:val="00002989"/>
    <w:rsid w:val="00002BE1"/>
    <w:rsid w:val="00002BE9"/>
    <w:rsid w:val="00002DDA"/>
    <w:rsid w:val="00002E09"/>
    <w:rsid w:val="000030ED"/>
    <w:rsid w:val="000031DA"/>
    <w:rsid w:val="0000347A"/>
    <w:rsid w:val="000035F6"/>
    <w:rsid w:val="0000380C"/>
    <w:rsid w:val="0000393E"/>
    <w:rsid w:val="00003977"/>
    <w:rsid w:val="00003A7F"/>
    <w:rsid w:val="00003D29"/>
    <w:rsid w:val="00003D4E"/>
    <w:rsid w:val="00003D54"/>
    <w:rsid w:val="00003E30"/>
    <w:rsid w:val="00003F7E"/>
    <w:rsid w:val="0000435D"/>
    <w:rsid w:val="00004462"/>
    <w:rsid w:val="000044D7"/>
    <w:rsid w:val="000045D1"/>
    <w:rsid w:val="00004E7B"/>
    <w:rsid w:val="000053D1"/>
    <w:rsid w:val="000053F3"/>
    <w:rsid w:val="00005779"/>
    <w:rsid w:val="000057A0"/>
    <w:rsid w:val="00005861"/>
    <w:rsid w:val="00005864"/>
    <w:rsid w:val="00005869"/>
    <w:rsid w:val="000059AD"/>
    <w:rsid w:val="00005ABB"/>
    <w:rsid w:val="00005B37"/>
    <w:rsid w:val="00005BD6"/>
    <w:rsid w:val="00005D8D"/>
    <w:rsid w:val="00005F22"/>
    <w:rsid w:val="00006200"/>
    <w:rsid w:val="000062AF"/>
    <w:rsid w:val="000062CD"/>
    <w:rsid w:val="0000633E"/>
    <w:rsid w:val="000065B7"/>
    <w:rsid w:val="0000665F"/>
    <w:rsid w:val="00006835"/>
    <w:rsid w:val="00006916"/>
    <w:rsid w:val="0000693D"/>
    <w:rsid w:val="000069AF"/>
    <w:rsid w:val="00006A29"/>
    <w:rsid w:val="00006B02"/>
    <w:rsid w:val="00006B1A"/>
    <w:rsid w:val="00006D9F"/>
    <w:rsid w:val="00006E79"/>
    <w:rsid w:val="00006FD7"/>
    <w:rsid w:val="00007180"/>
    <w:rsid w:val="000071C4"/>
    <w:rsid w:val="00007231"/>
    <w:rsid w:val="0000731C"/>
    <w:rsid w:val="000073AA"/>
    <w:rsid w:val="00007660"/>
    <w:rsid w:val="000076A4"/>
    <w:rsid w:val="00007768"/>
    <w:rsid w:val="00007E75"/>
    <w:rsid w:val="00007F3E"/>
    <w:rsid w:val="00007F93"/>
    <w:rsid w:val="00007FBB"/>
    <w:rsid w:val="0001009B"/>
    <w:rsid w:val="000100D1"/>
    <w:rsid w:val="000100FB"/>
    <w:rsid w:val="00010465"/>
    <w:rsid w:val="000104AF"/>
    <w:rsid w:val="000104E5"/>
    <w:rsid w:val="000104F8"/>
    <w:rsid w:val="000106BC"/>
    <w:rsid w:val="000109F9"/>
    <w:rsid w:val="00010B15"/>
    <w:rsid w:val="00010C95"/>
    <w:rsid w:val="00010D6F"/>
    <w:rsid w:val="00010E30"/>
    <w:rsid w:val="00011160"/>
    <w:rsid w:val="00011223"/>
    <w:rsid w:val="00011336"/>
    <w:rsid w:val="000113DA"/>
    <w:rsid w:val="000113FF"/>
    <w:rsid w:val="00011474"/>
    <w:rsid w:val="000114D3"/>
    <w:rsid w:val="0001189E"/>
    <w:rsid w:val="00011BA7"/>
    <w:rsid w:val="00011CC6"/>
    <w:rsid w:val="00011CEF"/>
    <w:rsid w:val="00011D16"/>
    <w:rsid w:val="00011D64"/>
    <w:rsid w:val="00011DE1"/>
    <w:rsid w:val="00011ED2"/>
    <w:rsid w:val="00012048"/>
    <w:rsid w:val="000123A2"/>
    <w:rsid w:val="00012657"/>
    <w:rsid w:val="00012679"/>
    <w:rsid w:val="0001279A"/>
    <w:rsid w:val="00012928"/>
    <w:rsid w:val="00012AC3"/>
    <w:rsid w:val="00012BDB"/>
    <w:rsid w:val="00012C8E"/>
    <w:rsid w:val="00012FC7"/>
    <w:rsid w:val="000130D1"/>
    <w:rsid w:val="00013130"/>
    <w:rsid w:val="000133B4"/>
    <w:rsid w:val="000134D8"/>
    <w:rsid w:val="0001358C"/>
    <w:rsid w:val="000135AC"/>
    <w:rsid w:val="000135B3"/>
    <w:rsid w:val="000137F4"/>
    <w:rsid w:val="00013813"/>
    <w:rsid w:val="00013942"/>
    <w:rsid w:val="0001396A"/>
    <w:rsid w:val="00013AC1"/>
    <w:rsid w:val="00013AED"/>
    <w:rsid w:val="00013E53"/>
    <w:rsid w:val="00014004"/>
    <w:rsid w:val="00014061"/>
    <w:rsid w:val="00014527"/>
    <w:rsid w:val="000146D8"/>
    <w:rsid w:val="0001478F"/>
    <w:rsid w:val="000147A5"/>
    <w:rsid w:val="00014855"/>
    <w:rsid w:val="0001490A"/>
    <w:rsid w:val="00014B91"/>
    <w:rsid w:val="00014BC1"/>
    <w:rsid w:val="00014C53"/>
    <w:rsid w:val="00014E75"/>
    <w:rsid w:val="00015099"/>
    <w:rsid w:val="00015239"/>
    <w:rsid w:val="00015280"/>
    <w:rsid w:val="00015471"/>
    <w:rsid w:val="000155A4"/>
    <w:rsid w:val="000156E5"/>
    <w:rsid w:val="00015886"/>
    <w:rsid w:val="000159DC"/>
    <w:rsid w:val="00015A7A"/>
    <w:rsid w:val="00015C4D"/>
    <w:rsid w:val="00015D07"/>
    <w:rsid w:val="00015E09"/>
    <w:rsid w:val="00015E40"/>
    <w:rsid w:val="00015EDA"/>
    <w:rsid w:val="00015F76"/>
    <w:rsid w:val="00016059"/>
    <w:rsid w:val="00016192"/>
    <w:rsid w:val="000162F2"/>
    <w:rsid w:val="00016393"/>
    <w:rsid w:val="000164DC"/>
    <w:rsid w:val="00016931"/>
    <w:rsid w:val="000169ED"/>
    <w:rsid w:val="00016B30"/>
    <w:rsid w:val="00016B6E"/>
    <w:rsid w:val="00016BF0"/>
    <w:rsid w:val="00016D64"/>
    <w:rsid w:val="000170EB"/>
    <w:rsid w:val="00017589"/>
    <w:rsid w:val="000177A8"/>
    <w:rsid w:val="00017852"/>
    <w:rsid w:val="00017ACC"/>
    <w:rsid w:val="00017C21"/>
    <w:rsid w:val="00017DC8"/>
    <w:rsid w:val="00017E48"/>
    <w:rsid w:val="00017F23"/>
    <w:rsid w:val="00020042"/>
    <w:rsid w:val="000200D0"/>
    <w:rsid w:val="000203BA"/>
    <w:rsid w:val="000206BF"/>
    <w:rsid w:val="000208C0"/>
    <w:rsid w:val="000208F4"/>
    <w:rsid w:val="00020E5B"/>
    <w:rsid w:val="00020E84"/>
    <w:rsid w:val="00020EC2"/>
    <w:rsid w:val="00020F30"/>
    <w:rsid w:val="00020F7B"/>
    <w:rsid w:val="0002123F"/>
    <w:rsid w:val="000212BC"/>
    <w:rsid w:val="00021435"/>
    <w:rsid w:val="0002143B"/>
    <w:rsid w:val="0002144A"/>
    <w:rsid w:val="000219EA"/>
    <w:rsid w:val="00021A51"/>
    <w:rsid w:val="00021BDC"/>
    <w:rsid w:val="00021FF7"/>
    <w:rsid w:val="00022284"/>
    <w:rsid w:val="0002293E"/>
    <w:rsid w:val="00022BB2"/>
    <w:rsid w:val="00022D07"/>
    <w:rsid w:val="00022E0C"/>
    <w:rsid w:val="000230AC"/>
    <w:rsid w:val="000232EC"/>
    <w:rsid w:val="0002338C"/>
    <w:rsid w:val="0002339B"/>
    <w:rsid w:val="00023429"/>
    <w:rsid w:val="000234A3"/>
    <w:rsid w:val="0002373E"/>
    <w:rsid w:val="000237BE"/>
    <w:rsid w:val="0002383A"/>
    <w:rsid w:val="00023CD2"/>
    <w:rsid w:val="00023DE5"/>
    <w:rsid w:val="0002416E"/>
    <w:rsid w:val="000241A3"/>
    <w:rsid w:val="000242B7"/>
    <w:rsid w:val="000242C6"/>
    <w:rsid w:val="000244CE"/>
    <w:rsid w:val="000245CA"/>
    <w:rsid w:val="0002476D"/>
    <w:rsid w:val="000247C1"/>
    <w:rsid w:val="0002485A"/>
    <w:rsid w:val="00024978"/>
    <w:rsid w:val="00024A32"/>
    <w:rsid w:val="00024A42"/>
    <w:rsid w:val="00024BBF"/>
    <w:rsid w:val="00024D6E"/>
    <w:rsid w:val="0002526E"/>
    <w:rsid w:val="00025609"/>
    <w:rsid w:val="000259A5"/>
    <w:rsid w:val="00025B69"/>
    <w:rsid w:val="00025BD9"/>
    <w:rsid w:val="00025C82"/>
    <w:rsid w:val="00025C88"/>
    <w:rsid w:val="00025D44"/>
    <w:rsid w:val="00025F8F"/>
    <w:rsid w:val="00025FD7"/>
    <w:rsid w:val="0002639A"/>
    <w:rsid w:val="0002651B"/>
    <w:rsid w:val="000265F2"/>
    <w:rsid w:val="00026733"/>
    <w:rsid w:val="0002686E"/>
    <w:rsid w:val="00026900"/>
    <w:rsid w:val="00026991"/>
    <w:rsid w:val="000269B5"/>
    <w:rsid w:val="00026C23"/>
    <w:rsid w:val="00026D83"/>
    <w:rsid w:val="00026DC8"/>
    <w:rsid w:val="00026DCD"/>
    <w:rsid w:val="00026E5E"/>
    <w:rsid w:val="00026F0D"/>
    <w:rsid w:val="00027009"/>
    <w:rsid w:val="000270A9"/>
    <w:rsid w:val="000271AC"/>
    <w:rsid w:val="00027251"/>
    <w:rsid w:val="000273D9"/>
    <w:rsid w:val="0002765E"/>
    <w:rsid w:val="000276EC"/>
    <w:rsid w:val="0002780F"/>
    <w:rsid w:val="00027A6F"/>
    <w:rsid w:val="00027BE5"/>
    <w:rsid w:val="00027D16"/>
    <w:rsid w:val="00027DAE"/>
    <w:rsid w:val="00030024"/>
    <w:rsid w:val="000302D6"/>
    <w:rsid w:val="000303D8"/>
    <w:rsid w:val="000306BE"/>
    <w:rsid w:val="000309A0"/>
    <w:rsid w:val="00030E36"/>
    <w:rsid w:val="00031005"/>
    <w:rsid w:val="00031228"/>
    <w:rsid w:val="00031231"/>
    <w:rsid w:val="00031461"/>
    <w:rsid w:val="000314FC"/>
    <w:rsid w:val="00031576"/>
    <w:rsid w:val="00031755"/>
    <w:rsid w:val="0003175F"/>
    <w:rsid w:val="0003177A"/>
    <w:rsid w:val="0003195A"/>
    <w:rsid w:val="00031B9A"/>
    <w:rsid w:val="00031D67"/>
    <w:rsid w:val="00031E94"/>
    <w:rsid w:val="00031F73"/>
    <w:rsid w:val="00031FBC"/>
    <w:rsid w:val="000321E2"/>
    <w:rsid w:val="0003271D"/>
    <w:rsid w:val="000327C6"/>
    <w:rsid w:val="00032A96"/>
    <w:rsid w:val="00032ADD"/>
    <w:rsid w:val="00032B72"/>
    <w:rsid w:val="00032C84"/>
    <w:rsid w:val="00032D4E"/>
    <w:rsid w:val="000332C4"/>
    <w:rsid w:val="00033306"/>
    <w:rsid w:val="0003366D"/>
    <w:rsid w:val="00033688"/>
    <w:rsid w:val="000337B4"/>
    <w:rsid w:val="000337C4"/>
    <w:rsid w:val="000337F2"/>
    <w:rsid w:val="00033AF3"/>
    <w:rsid w:val="00034005"/>
    <w:rsid w:val="0003405E"/>
    <w:rsid w:val="0003450E"/>
    <w:rsid w:val="00034579"/>
    <w:rsid w:val="0003478B"/>
    <w:rsid w:val="000348B6"/>
    <w:rsid w:val="00034B29"/>
    <w:rsid w:val="00034B78"/>
    <w:rsid w:val="00034BE7"/>
    <w:rsid w:val="00034BFA"/>
    <w:rsid w:val="00034DFB"/>
    <w:rsid w:val="00034F5B"/>
    <w:rsid w:val="00034FC0"/>
    <w:rsid w:val="00035021"/>
    <w:rsid w:val="0003528A"/>
    <w:rsid w:val="00035396"/>
    <w:rsid w:val="00035465"/>
    <w:rsid w:val="0003546A"/>
    <w:rsid w:val="000354CB"/>
    <w:rsid w:val="00035613"/>
    <w:rsid w:val="00035739"/>
    <w:rsid w:val="00035809"/>
    <w:rsid w:val="00035822"/>
    <w:rsid w:val="00035834"/>
    <w:rsid w:val="00035AC2"/>
    <w:rsid w:val="00035ADA"/>
    <w:rsid w:val="00035B01"/>
    <w:rsid w:val="00035B95"/>
    <w:rsid w:val="00035BAB"/>
    <w:rsid w:val="00035CE1"/>
    <w:rsid w:val="00035D5A"/>
    <w:rsid w:val="00035DD3"/>
    <w:rsid w:val="00035EAB"/>
    <w:rsid w:val="00036009"/>
    <w:rsid w:val="00036010"/>
    <w:rsid w:val="000360B0"/>
    <w:rsid w:val="00036370"/>
    <w:rsid w:val="000366D7"/>
    <w:rsid w:val="0003674C"/>
    <w:rsid w:val="0003679D"/>
    <w:rsid w:val="000369DC"/>
    <w:rsid w:val="00036A44"/>
    <w:rsid w:val="00036C8C"/>
    <w:rsid w:val="00036EE2"/>
    <w:rsid w:val="00036F2E"/>
    <w:rsid w:val="0003703C"/>
    <w:rsid w:val="000370B7"/>
    <w:rsid w:val="0003727D"/>
    <w:rsid w:val="00037454"/>
    <w:rsid w:val="00037518"/>
    <w:rsid w:val="00037A86"/>
    <w:rsid w:val="00037D5D"/>
    <w:rsid w:val="0004016D"/>
    <w:rsid w:val="000402B1"/>
    <w:rsid w:val="000404C3"/>
    <w:rsid w:val="0004050B"/>
    <w:rsid w:val="000405A7"/>
    <w:rsid w:val="000405C0"/>
    <w:rsid w:val="00040860"/>
    <w:rsid w:val="00040898"/>
    <w:rsid w:val="0004090A"/>
    <w:rsid w:val="00040966"/>
    <w:rsid w:val="000409E9"/>
    <w:rsid w:val="00040C44"/>
    <w:rsid w:val="00040EF9"/>
    <w:rsid w:val="00041045"/>
    <w:rsid w:val="0004127F"/>
    <w:rsid w:val="000415D1"/>
    <w:rsid w:val="00041647"/>
    <w:rsid w:val="000416D2"/>
    <w:rsid w:val="00041817"/>
    <w:rsid w:val="0004185C"/>
    <w:rsid w:val="000419E6"/>
    <w:rsid w:val="00041AC3"/>
    <w:rsid w:val="00041AF6"/>
    <w:rsid w:val="00041CBC"/>
    <w:rsid w:val="00041D74"/>
    <w:rsid w:val="00041E22"/>
    <w:rsid w:val="00041E72"/>
    <w:rsid w:val="00041E9C"/>
    <w:rsid w:val="0004200C"/>
    <w:rsid w:val="000420FE"/>
    <w:rsid w:val="0004217A"/>
    <w:rsid w:val="000421A9"/>
    <w:rsid w:val="000422CF"/>
    <w:rsid w:val="000422DB"/>
    <w:rsid w:val="0004232D"/>
    <w:rsid w:val="00042464"/>
    <w:rsid w:val="00042497"/>
    <w:rsid w:val="0004266A"/>
    <w:rsid w:val="00042847"/>
    <w:rsid w:val="000428AF"/>
    <w:rsid w:val="000428FC"/>
    <w:rsid w:val="000429C2"/>
    <w:rsid w:val="00042A38"/>
    <w:rsid w:val="00042AC2"/>
    <w:rsid w:val="00042BAA"/>
    <w:rsid w:val="00042ED3"/>
    <w:rsid w:val="000431A2"/>
    <w:rsid w:val="00043470"/>
    <w:rsid w:val="00043621"/>
    <w:rsid w:val="000438E9"/>
    <w:rsid w:val="00043946"/>
    <w:rsid w:val="00043A05"/>
    <w:rsid w:val="00043BB4"/>
    <w:rsid w:val="00043C57"/>
    <w:rsid w:val="00043D6B"/>
    <w:rsid w:val="00043ECB"/>
    <w:rsid w:val="00044091"/>
    <w:rsid w:val="000440DF"/>
    <w:rsid w:val="00044109"/>
    <w:rsid w:val="0004421A"/>
    <w:rsid w:val="00044293"/>
    <w:rsid w:val="000443B2"/>
    <w:rsid w:val="0004470C"/>
    <w:rsid w:val="00044852"/>
    <w:rsid w:val="00044B62"/>
    <w:rsid w:val="00044B8F"/>
    <w:rsid w:val="00044BE3"/>
    <w:rsid w:val="00044C80"/>
    <w:rsid w:val="00044C9C"/>
    <w:rsid w:val="00044DF3"/>
    <w:rsid w:val="00044FDB"/>
    <w:rsid w:val="00045103"/>
    <w:rsid w:val="0004526A"/>
    <w:rsid w:val="000452E0"/>
    <w:rsid w:val="000452F3"/>
    <w:rsid w:val="000455DD"/>
    <w:rsid w:val="0004561B"/>
    <w:rsid w:val="000457A4"/>
    <w:rsid w:val="000457B9"/>
    <w:rsid w:val="00045C40"/>
    <w:rsid w:val="00045CC1"/>
    <w:rsid w:val="00045D03"/>
    <w:rsid w:val="00045E82"/>
    <w:rsid w:val="00045E88"/>
    <w:rsid w:val="00045F8B"/>
    <w:rsid w:val="00045FE8"/>
    <w:rsid w:val="00045FF7"/>
    <w:rsid w:val="0004605B"/>
    <w:rsid w:val="00046149"/>
    <w:rsid w:val="0004628F"/>
    <w:rsid w:val="000462B5"/>
    <w:rsid w:val="000463EA"/>
    <w:rsid w:val="00046491"/>
    <w:rsid w:val="00046751"/>
    <w:rsid w:val="0004682D"/>
    <w:rsid w:val="00046857"/>
    <w:rsid w:val="00046901"/>
    <w:rsid w:val="00046AAC"/>
    <w:rsid w:val="00046DF4"/>
    <w:rsid w:val="00046F57"/>
    <w:rsid w:val="000471A1"/>
    <w:rsid w:val="00047306"/>
    <w:rsid w:val="0004761F"/>
    <w:rsid w:val="000476E8"/>
    <w:rsid w:val="000476F6"/>
    <w:rsid w:val="00047788"/>
    <w:rsid w:val="0004791B"/>
    <w:rsid w:val="000479AC"/>
    <w:rsid w:val="00047A99"/>
    <w:rsid w:val="00047B13"/>
    <w:rsid w:val="00047DA4"/>
    <w:rsid w:val="00050026"/>
    <w:rsid w:val="0005003D"/>
    <w:rsid w:val="00050166"/>
    <w:rsid w:val="00050186"/>
    <w:rsid w:val="000503FF"/>
    <w:rsid w:val="00050504"/>
    <w:rsid w:val="0005052D"/>
    <w:rsid w:val="000505D1"/>
    <w:rsid w:val="000505FB"/>
    <w:rsid w:val="0005069A"/>
    <w:rsid w:val="000509E6"/>
    <w:rsid w:val="00050D36"/>
    <w:rsid w:val="00051061"/>
    <w:rsid w:val="0005122B"/>
    <w:rsid w:val="00051312"/>
    <w:rsid w:val="000514DF"/>
    <w:rsid w:val="000515C5"/>
    <w:rsid w:val="00051672"/>
    <w:rsid w:val="00051892"/>
    <w:rsid w:val="000519E8"/>
    <w:rsid w:val="00051A0D"/>
    <w:rsid w:val="00051AD5"/>
    <w:rsid w:val="00051F27"/>
    <w:rsid w:val="00051FA2"/>
    <w:rsid w:val="0005203D"/>
    <w:rsid w:val="0005204C"/>
    <w:rsid w:val="00052403"/>
    <w:rsid w:val="0005255C"/>
    <w:rsid w:val="000527A0"/>
    <w:rsid w:val="00052A7D"/>
    <w:rsid w:val="00052ACE"/>
    <w:rsid w:val="00052B3C"/>
    <w:rsid w:val="00052BC0"/>
    <w:rsid w:val="00052E86"/>
    <w:rsid w:val="00052FF7"/>
    <w:rsid w:val="00053101"/>
    <w:rsid w:val="000532B5"/>
    <w:rsid w:val="00053569"/>
    <w:rsid w:val="00053574"/>
    <w:rsid w:val="000536E4"/>
    <w:rsid w:val="000536F8"/>
    <w:rsid w:val="0005375F"/>
    <w:rsid w:val="000537CC"/>
    <w:rsid w:val="000537E0"/>
    <w:rsid w:val="00053A1C"/>
    <w:rsid w:val="00053A95"/>
    <w:rsid w:val="00053B7F"/>
    <w:rsid w:val="00053DF0"/>
    <w:rsid w:val="00053EFC"/>
    <w:rsid w:val="00053FBD"/>
    <w:rsid w:val="00053FFB"/>
    <w:rsid w:val="00054312"/>
    <w:rsid w:val="00054372"/>
    <w:rsid w:val="000543D1"/>
    <w:rsid w:val="0005458D"/>
    <w:rsid w:val="000546C2"/>
    <w:rsid w:val="000547A1"/>
    <w:rsid w:val="000548DA"/>
    <w:rsid w:val="00054A13"/>
    <w:rsid w:val="00054BDA"/>
    <w:rsid w:val="0005500F"/>
    <w:rsid w:val="00055045"/>
    <w:rsid w:val="00055272"/>
    <w:rsid w:val="000552B8"/>
    <w:rsid w:val="0005556D"/>
    <w:rsid w:val="0005574F"/>
    <w:rsid w:val="0005578C"/>
    <w:rsid w:val="00055880"/>
    <w:rsid w:val="00055918"/>
    <w:rsid w:val="00055B2F"/>
    <w:rsid w:val="00055C87"/>
    <w:rsid w:val="00055E05"/>
    <w:rsid w:val="0005602F"/>
    <w:rsid w:val="000560DE"/>
    <w:rsid w:val="00056184"/>
    <w:rsid w:val="000565A4"/>
    <w:rsid w:val="000565D9"/>
    <w:rsid w:val="000566DA"/>
    <w:rsid w:val="000568DC"/>
    <w:rsid w:val="00056A30"/>
    <w:rsid w:val="00056AEF"/>
    <w:rsid w:val="00056B78"/>
    <w:rsid w:val="00056D42"/>
    <w:rsid w:val="00056F46"/>
    <w:rsid w:val="000570B1"/>
    <w:rsid w:val="00057134"/>
    <w:rsid w:val="000571F0"/>
    <w:rsid w:val="000572FF"/>
    <w:rsid w:val="000576BC"/>
    <w:rsid w:val="000576EA"/>
    <w:rsid w:val="00057B08"/>
    <w:rsid w:val="00057BBE"/>
    <w:rsid w:val="00057EA5"/>
    <w:rsid w:val="00057EDE"/>
    <w:rsid w:val="00060092"/>
    <w:rsid w:val="0006087D"/>
    <w:rsid w:val="00060992"/>
    <w:rsid w:val="00060B71"/>
    <w:rsid w:val="00060DDE"/>
    <w:rsid w:val="00060F15"/>
    <w:rsid w:val="00060F69"/>
    <w:rsid w:val="000612F9"/>
    <w:rsid w:val="00061393"/>
    <w:rsid w:val="00061458"/>
    <w:rsid w:val="00061741"/>
    <w:rsid w:val="000618D6"/>
    <w:rsid w:val="000618F2"/>
    <w:rsid w:val="00061931"/>
    <w:rsid w:val="00061959"/>
    <w:rsid w:val="00061A79"/>
    <w:rsid w:val="00061A86"/>
    <w:rsid w:val="00061E15"/>
    <w:rsid w:val="00062111"/>
    <w:rsid w:val="0006221C"/>
    <w:rsid w:val="000622D5"/>
    <w:rsid w:val="000622D9"/>
    <w:rsid w:val="000624A0"/>
    <w:rsid w:val="000624FC"/>
    <w:rsid w:val="0006256C"/>
    <w:rsid w:val="00062729"/>
    <w:rsid w:val="0006275E"/>
    <w:rsid w:val="00062997"/>
    <w:rsid w:val="000629AF"/>
    <w:rsid w:val="00062BCE"/>
    <w:rsid w:val="00062C09"/>
    <w:rsid w:val="00063430"/>
    <w:rsid w:val="000636AD"/>
    <w:rsid w:val="000636DB"/>
    <w:rsid w:val="0006374A"/>
    <w:rsid w:val="000638CD"/>
    <w:rsid w:val="00063B51"/>
    <w:rsid w:val="00063D19"/>
    <w:rsid w:val="00063D4B"/>
    <w:rsid w:val="00063DCF"/>
    <w:rsid w:val="00064079"/>
    <w:rsid w:val="00064312"/>
    <w:rsid w:val="00064458"/>
    <w:rsid w:val="000646A4"/>
    <w:rsid w:val="0006477D"/>
    <w:rsid w:val="000647B0"/>
    <w:rsid w:val="00064857"/>
    <w:rsid w:val="00064891"/>
    <w:rsid w:val="00064934"/>
    <w:rsid w:val="00064A31"/>
    <w:rsid w:val="00064AEB"/>
    <w:rsid w:val="00064AFF"/>
    <w:rsid w:val="00064DDE"/>
    <w:rsid w:val="00065065"/>
    <w:rsid w:val="000651A0"/>
    <w:rsid w:val="00065253"/>
    <w:rsid w:val="00065422"/>
    <w:rsid w:val="0006560B"/>
    <w:rsid w:val="0006565A"/>
    <w:rsid w:val="00065719"/>
    <w:rsid w:val="0006578F"/>
    <w:rsid w:val="0006584F"/>
    <w:rsid w:val="00065916"/>
    <w:rsid w:val="00065918"/>
    <w:rsid w:val="000659BC"/>
    <w:rsid w:val="000659E6"/>
    <w:rsid w:val="00065ABE"/>
    <w:rsid w:val="00065B7D"/>
    <w:rsid w:val="00065C6E"/>
    <w:rsid w:val="00065E67"/>
    <w:rsid w:val="00065FDE"/>
    <w:rsid w:val="00066034"/>
    <w:rsid w:val="0006608B"/>
    <w:rsid w:val="00066302"/>
    <w:rsid w:val="00066373"/>
    <w:rsid w:val="000663A4"/>
    <w:rsid w:val="00066E5E"/>
    <w:rsid w:val="00066EA5"/>
    <w:rsid w:val="00066EC0"/>
    <w:rsid w:val="00066ECC"/>
    <w:rsid w:val="00066F36"/>
    <w:rsid w:val="00067090"/>
    <w:rsid w:val="00067564"/>
    <w:rsid w:val="000675A2"/>
    <w:rsid w:val="000675A3"/>
    <w:rsid w:val="00067743"/>
    <w:rsid w:val="00067857"/>
    <w:rsid w:val="00067928"/>
    <w:rsid w:val="0006794E"/>
    <w:rsid w:val="00067978"/>
    <w:rsid w:val="00067A82"/>
    <w:rsid w:val="00067E8C"/>
    <w:rsid w:val="00067E9C"/>
    <w:rsid w:val="000703E0"/>
    <w:rsid w:val="000705F4"/>
    <w:rsid w:val="00070664"/>
    <w:rsid w:val="000706EC"/>
    <w:rsid w:val="00070998"/>
    <w:rsid w:val="00070BBC"/>
    <w:rsid w:val="00070CFF"/>
    <w:rsid w:val="00070D1F"/>
    <w:rsid w:val="00070DC0"/>
    <w:rsid w:val="00070EB4"/>
    <w:rsid w:val="00070F5B"/>
    <w:rsid w:val="000710F8"/>
    <w:rsid w:val="00071272"/>
    <w:rsid w:val="0007144D"/>
    <w:rsid w:val="000715B9"/>
    <w:rsid w:val="000715E7"/>
    <w:rsid w:val="00071611"/>
    <w:rsid w:val="000717DD"/>
    <w:rsid w:val="00071B75"/>
    <w:rsid w:val="00071BD0"/>
    <w:rsid w:val="00071BF6"/>
    <w:rsid w:val="00071CBC"/>
    <w:rsid w:val="00071F0E"/>
    <w:rsid w:val="00071F83"/>
    <w:rsid w:val="00071FC3"/>
    <w:rsid w:val="00072035"/>
    <w:rsid w:val="00072257"/>
    <w:rsid w:val="00072357"/>
    <w:rsid w:val="000725B4"/>
    <w:rsid w:val="00072932"/>
    <w:rsid w:val="0007312D"/>
    <w:rsid w:val="0007314D"/>
    <w:rsid w:val="000731B7"/>
    <w:rsid w:val="0007324A"/>
    <w:rsid w:val="00073567"/>
    <w:rsid w:val="00073591"/>
    <w:rsid w:val="00073689"/>
    <w:rsid w:val="000736CA"/>
    <w:rsid w:val="000737A3"/>
    <w:rsid w:val="0007381F"/>
    <w:rsid w:val="0007388E"/>
    <w:rsid w:val="00073890"/>
    <w:rsid w:val="00073A04"/>
    <w:rsid w:val="00073A19"/>
    <w:rsid w:val="00073A3B"/>
    <w:rsid w:val="00073B04"/>
    <w:rsid w:val="00073B6F"/>
    <w:rsid w:val="00073BB7"/>
    <w:rsid w:val="00073C29"/>
    <w:rsid w:val="00073D1A"/>
    <w:rsid w:val="00073F57"/>
    <w:rsid w:val="000740A6"/>
    <w:rsid w:val="000741D3"/>
    <w:rsid w:val="00074263"/>
    <w:rsid w:val="000746BE"/>
    <w:rsid w:val="00074788"/>
    <w:rsid w:val="000748BB"/>
    <w:rsid w:val="000749AE"/>
    <w:rsid w:val="000749D5"/>
    <w:rsid w:val="00074CBC"/>
    <w:rsid w:val="00074CD3"/>
    <w:rsid w:val="00074E2C"/>
    <w:rsid w:val="00075342"/>
    <w:rsid w:val="00075442"/>
    <w:rsid w:val="000754BC"/>
    <w:rsid w:val="00075681"/>
    <w:rsid w:val="00075757"/>
    <w:rsid w:val="00075CCF"/>
    <w:rsid w:val="00075CF6"/>
    <w:rsid w:val="00076017"/>
    <w:rsid w:val="00076173"/>
    <w:rsid w:val="000761EC"/>
    <w:rsid w:val="000763C6"/>
    <w:rsid w:val="000763EC"/>
    <w:rsid w:val="000764B1"/>
    <w:rsid w:val="00076641"/>
    <w:rsid w:val="00076B69"/>
    <w:rsid w:val="00076B73"/>
    <w:rsid w:val="00076CED"/>
    <w:rsid w:val="00076D6C"/>
    <w:rsid w:val="00076E2E"/>
    <w:rsid w:val="00076E2F"/>
    <w:rsid w:val="0007704C"/>
    <w:rsid w:val="00077218"/>
    <w:rsid w:val="00077277"/>
    <w:rsid w:val="000773CB"/>
    <w:rsid w:val="0007756C"/>
    <w:rsid w:val="00077617"/>
    <w:rsid w:val="00077A18"/>
    <w:rsid w:val="00077A26"/>
    <w:rsid w:val="00077A8A"/>
    <w:rsid w:val="00077B5E"/>
    <w:rsid w:val="00077C3A"/>
    <w:rsid w:val="00077E76"/>
    <w:rsid w:val="00077F82"/>
    <w:rsid w:val="00077F8E"/>
    <w:rsid w:val="000801F8"/>
    <w:rsid w:val="000803C2"/>
    <w:rsid w:val="00080401"/>
    <w:rsid w:val="00080647"/>
    <w:rsid w:val="0008067B"/>
    <w:rsid w:val="00080682"/>
    <w:rsid w:val="000806A9"/>
    <w:rsid w:val="000806EA"/>
    <w:rsid w:val="00080A5B"/>
    <w:rsid w:val="00080FAC"/>
    <w:rsid w:val="000810F7"/>
    <w:rsid w:val="000812B5"/>
    <w:rsid w:val="00081321"/>
    <w:rsid w:val="000814A8"/>
    <w:rsid w:val="00081554"/>
    <w:rsid w:val="000817BA"/>
    <w:rsid w:val="00081855"/>
    <w:rsid w:val="00081858"/>
    <w:rsid w:val="0008185A"/>
    <w:rsid w:val="0008185C"/>
    <w:rsid w:val="00081B37"/>
    <w:rsid w:val="00081DC9"/>
    <w:rsid w:val="00081E76"/>
    <w:rsid w:val="000820B7"/>
    <w:rsid w:val="0008213D"/>
    <w:rsid w:val="000821B4"/>
    <w:rsid w:val="000821E2"/>
    <w:rsid w:val="0008231A"/>
    <w:rsid w:val="0008235C"/>
    <w:rsid w:val="00082518"/>
    <w:rsid w:val="00082720"/>
    <w:rsid w:val="000827BD"/>
    <w:rsid w:val="0008289F"/>
    <w:rsid w:val="000829CE"/>
    <w:rsid w:val="00082AA3"/>
    <w:rsid w:val="00082CB8"/>
    <w:rsid w:val="0008314A"/>
    <w:rsid w:val="000836DF"/>
    <w:rsid w:val="000836FB"/>
    <w:rsid w:val="00083721"/>
    <w:rsid w:val="00083923"/>
    <w:rsid w:val="00083938"/>
    <w:rsid w:val="0008396E"/>
    <w:rsid w:val="00083C36"/>
    <w:rsid w:val="00083F40"/>
    <w:rsid w:val="00084052"/>
    <w:rsid w:val="000841E9"/>
    <w:rsid w:val="00084352"/>
    <w:rsid w:val="00084365"/>
    <w:rsid w:val="00084485"/>
    <w:rsid w:val="000844A1"/>
    <w:rsid w:val="000846D3"/>
    <w:rsid w:val="00084830"/>
    <w:rsid w:val="00084871"/>
    <w:rsid w:val="00084891"/>
    <w:rsid w:val="00084962"/>
    <w:rsid w:val="00084A7C"/>
    <w:rsid w:val="00084D66"/>
    <w:rsid w:val="00084D72"/>
    <w:rsid w:val="000850CF"/>
    <w:rsid w:val="00085101"/>
    <w:rsid w:val="0008515B"/>
    <w:rsid w:val="00085191"/>
    <w:rsid w:val="000852DD"/>
    <w:rsid w:val="000853CD"/>
    <w:rsid w:val="00085528"/>
    <w:rsid w:val="000855BC"/>
    <w:rsid w:val="00085681"/>
    <w:rsid w:val="000856C6"/>
    <w:rsid w:val="000856FA"/>
    <w:rsid w:val="00085752"/>
    <w:rsid w:val="00085764"/>
    <w:rsid w:val="0008592A"/>
    <w:rsid w:val="00085965"/>
    <w:rsid w:val="00085C3A"/>
    <w:rsid w:val="00085C75"/>
    <w:rsid w:val="00085F6F"/>
    <w:rsid w:val="0008600C"/>
    <w:rsid w:val="000860A3"/>
    <w:rsid w:val="0008621B"/>
    <w:rsid w:val="0008622F"/>
    <w:rsid w:val="0008640C"/>
    <w:rsid w:val="0008645F"/>
    <w:rsid w:val="0008650B"/>
    <w:rsid w:val="00086A8E"/>
    <w:rsid w:val="00086CA6"/>
    <w:rsid w:val="00086CAD"/>
    <w:rsid w:val="00086DDF"/>
    <w:rsid w:val="00086E3D"/>
    <w:rsid w:val="00086EB3"/>
    <w:rsid w:val="0008706E"/>
    <w:rsid w:val="0008734B"/>
    <w:rsid w:val="0008736D"/>
    <w:rsid w:val="000878F1"/>
    <w:rsid w:val="000878F4"/>
    <w:rsid w:val="000879F2"/>
    <w:rsid w:val="00087A6E"/>
    <w:rsid w:val="00087C07"/>
    <w:rsid w:val="00087EC8"/>
    <w:rsid w:val="00087EF3"/>
    <w:rsid w:val="0009008E"/>
    <w:rsid w:val="00090264"/>
    <w:rsid w:val="00090558"/>
    <w:rsid w:val="0009061B"/>
    <w:rsid w:val="0009066A"/>
    <w:rsid w:val="0009094F"/>
    <w:rsid w:val="00090A09"/>
    <w:rsid w:val="00090A21"/>
    <w:rsid w:val="00090AFA"/>
    <w:rsid w:val="00090EEE"/>
    <w:rsid w:val="00090F07"/>
    <w:rsid w:val="00090FC3"/>
    <w:rsid w:val="00090FDB"/>
    <w:rsid w:val="0009101F"/>
    <w:rsid w:val="0009106B"/>
    <w:rsid w:val="00091136"/>
    <w:rsid w:val="000912E8"/>
    <w:rsid w:val="000914E3"/>
    <w:rsid w:val="000914EA"/>
    <w:rsid w:val="00091573"/>
    <w:rsid w:val="00091D59"/>
    <w:rsid w:val="00091E2C"/>
    <w:rsid w:val="00091FB0"/>
    <w:rsid w:val="00092112"/>
    <w:rsid w:val="000921FC"/>
    <w:rsid w:val="00092437"/>
    <w:rsid w:val="00092486"/>
    <w:rsid w:val="00092748"/>
    <w:rsid w:val="000927EC"/>
    <w:rsid w:val="00092A17"/>
    <w:rsid w:val="00092C7E"/>
    <w:rsid w:val="000930CF"/>
    <w:rsid w:val="0009328D"/>
    <w:rsid w:val="000932BD"/>
    <w:rsid w:val="0009330A"/>
    <w:rsid w:val="000935DE"/>
    <w:rsid w:val="000939E0"/>
    <w:rsid w:val="00093A6B"/>
    <w:rsid w:val="00093AA0"/>
    <w:rsid w:val="00093D1C"/>
    <w:rsid w:val="00093DB6"/>
    <w:rsid w:val="00094151"/>
    <w:rsid w:val="00094275"/>
    <w:rsid w:val="000942BF"/>
    <w:rsid w:val="000942FD"/>
    <w:rsid w:val="00094357"/>
    <w:rsid w:val="0009446B"/>
    <w:rsid w:val="00094759"/>
    <w:rsid w:val="00094A60"/>
    <w:rsid w:val="00094D2D"/>
    <w:rsid w:val="00094E86"/>
    <w:rsid w:val="00095017"/>
    <w:rsid w:val="0009508A"/>
    <w:rsid w:val="000950C2"/>
    <w:rsid w:val="000950D4"/>
    <w:rsid w:val="000950E9"/>
    <w:rsid w:val="000952BE"/>
    <w:rsid w:val="0009532C"/>
    <w:rsid w:val="0009562F"/>
    <w:rsid w:val="0009577B"/>
    <w:rsid w:val="00095B9E"/>
    <w:rsid w:val="0009605D"/>
    <w:rsid w:val="000961E6"/>
    <w:rsid w:val="00096456"/>
    <w:rsid w:val="000966AD"/>
    <w:rsid w:val="0009685D"/>
    <w:rsid w:val="000968D3"/>
    <w:rsid w:val="00096A4A"/>
    <w:rsid w:val="00096B28"/>
    <w:rsid w:val="00096B48"/>
    <w:rsid w:val="00096BD7"/>
    <w:rsid w:val="00096FD5"/>
    <w:rsid w:val="00097784"/>
    <w:rsid w:val="0009799C"/>
    <w:rsid w:val="00097A0A"/>
    <w:rsid w:val="00097AB1"/>
    <w:rsid w:val="00097BDB"/>
    <w:rsid w:val="00097C4B"/>
    <w:rsid w:val="00097C93"/>
    <w:rsid w:val="000A014B"/>
    <w:rsid w:val="000A04B1"/>
    <w:rsid w:val="000A04C3"/>
    <w:rsid w:val="000A0A42"/>
    <w:rsid w:val="000A0BA1"/>
    <w:rsid w:val="000A0E58"/>
    <w:rsid w:val="000A0FF1"/>
    <w:rsid w:val="000A1202"/>
    <w:rsid w:val="000A12BD"/>
    <w:rsid w:val="000A13C2"/>
    <w:rsid w:val="000A14C3"/>
    <w:rsid w:val="000A16BD"/>
    <w:rsid w:val="000A19D7"/>
    <w:rsid w:val="000A1AE6"/>
    <w:rsid w:val="000A1AF6"/>
    <w:rsid w:val="000A1B3D"/>
    <w:rsid w:val="000A1BAB"/>
    <w:rsid w:val="000A1D84"/>
    <w:rsid w:val="000A1E6C"/>
    <w:rsid w:val="000A1E82"/>
    <w:rsid w:val="000A20AA"/>
    <w:rsid w:val="000A21B0"/>
    <w:rsid w:val="000A21F6"/>
    <w:rsid w:val="000A226C"/>
    <w:rsid w:val="000A2390"/>
    <w:rsid w:val="000A2522"/>
    <w:rsid w:val="000A2B15"/>
    <w:rsid w:val="000A2CDF"/>
    <w:rsid w:val="000A2DD6"/>
    <w:rsid w:val="000A2E6D"/>
    <w:rsid w:val="000A3060"/>
    <w:rsid w:val="000A3177"/>
    <w:rsid w:val="000A3242"/>
    <w:rsid w:val="000A32F7"/>
    <w:rsid w:val="000A3456"/>
    <w:rsid w:val="000A355E"/>
    <w:rsid w:val="000A3634"/>
    <w:rsid w:val="000A370F"/>
    <w:rsid w:val="000A3713"/>
    <w:rsid w:val="000A37A9"/>
    <w:rsid w:val="000A3893"/>
    <w:rsid w:val="000A398E"/>
    <w:rsid w:val="000A3A18"/>
    <w:rsid w:val="000A3DAD"/>
    <w:rsid w:val="000A3DC7"/>
    <w:rsid w:val="000A3EB9"/>
    <w:rsid w:val="000A401C"/>
    <w:rsid w:val="000A409D"/>
    <w:rsid w:val="000A4165"/>
    <w:rsid w:val="000A4268"/>
    <w:rsid w:val="000A4309"/>
    <w:rsid w:val="000A4368"/>
    <w:rsid w:val="000A45A4"/>
    <w:rsid w:val="000A45CF"/>
    <w:rsid w:val="000A4600"/>
    <w:rsid w:val="000A464B"/>
    <w:rsid w:val="000A46B3"/>
    <w:rsid w:val="000A492F"/>
    <w:rsid w:val="000A4A31"/>
    <w:rsid w:val="000A4B2F"/>
    <w:rsid w:val="000A4B59"/>
    <w:rsid w:val="000A4C13"/>
    <w:rsid w:val="000A4CE7"/>
    <w:rsid w:val="000A4D07"/>
    <w:rsid w:val="000A4DBA"/>
    <w:rsid w:val="000A51DE"/>
    <w:rsid w:val="000A53B3"/>
    <w:rsid w:val="000A54CB"/>
    <w:rsid w:val="000A55D7"/>
    <w:rsid w:val="000A561D"/>
    <w:rsid w:val="000A56CF"/>
    <w:rsid w:val="000A5799"/>
    <w:rsid w:val="000A5877"/>
    <w:rsid w:val="000A59BD"/>
    <w:rsid w:val="000A5A14"/>
    <w:rsid w:val="000A5A25"/>
    <w:rsid w:val="000A5B56"/>
    <w:rsid w:val="000A5DE7"/>
    <w:rsid w:val="000A5E57"/>
    <w:rsid w:val="000A60F7"/>
    <w:rsid w:val="000A611B"/>
    <w:rsid w:val="000A621F"/>
    <w:rsid w:val="000A62BB"/>
    <w:rsid w:val="000A6443"/>
    <w:rsid w:val="000A6535"/>
    <w:rsid w:val="000A6536"/>
    <w:rsid w:val="000A6833"/>
    <w:rsid w:val="000A68C1"/>
    <w:rsid w:val="000A68DB"/>
    <w:rsid w:val="000A6981"/>
    <w:rsid w:val="000A6BA3"/>
    <w:rsid w:val="000A6C04"/>
    <w:rsid w:val="000A6E14"/>
    <w:rsid w:val="000A7020"/>
    <w:rsid w:val="000A7496"/>
    <w:rsid w:val="000A757B"/>
    <w:rsid w:val="000A784E"/>
    <w:rsid w:val="000A789E"/>
    <w:rsid w:val="000A7C52"/>
    <w:rsid w:val="000A7CFA"/>
    <w:rsid w:val="000A7E12"/>
    <w:rsid w:val="000A7FF1"/>
    <w:rsid w:val="000B00AB"/>
    <w:rsid w:val="000B00F1"/>
    <w:rsid w:val="000B01EB"/>
    <w:rsid w:val="000B036E"/>
    <w:rsid w:val="000B0697"/>
    <w:rsid w:val="000B06FA"/>
    <w:rsid w:val="000B07D1"/>
    <w:rsid w:val="000B086B"/>
    <w:rsid w:val="000B09CF"/>
    <w:rsid w:val="000B0BB9"/>
    <w:rsid w:val="000B0D06"/>
    <w:rsid w:val="000B0E6C"/>
    <w:rsid w:val="000B0E90"/>
    <w:rsid w:val="000B122C"/>
    <w:rsid w:val="000B1263"/>
    <w:rsid w:val="000B126A"/>
    <w:rsid w:val="000B128E"/>
    <w:rsid w:val="000B1513"/>
    <w:rsid w:val="000B15CA"/>
    <w:rsid w:val="000B15F3"/>
    <w:rsid w:val="000B18DA"/>
    <w:rsid w:val="000B18FD"/>
    <w:rsid w:val="000B1A5C"/>
    <w:rsid w:val="000B1AC6"/>
    <w:rsid w:val="000B1C0B"/>
    <w:rsid w:val="000B1E95"/>
    <w:rsid w:val="000B1EB1"/>
    <w:rsid w:val="000B1F59"/>
    <w:rsid w:val="000B222E"/>
    <w:rsid w:val="000B2287"/>
    <w:rsid w:val="000B234A"/>
    <w:rsid w:val="000B2391"/>
    <w:rsid w:val="000B2464"/>
    <w:rsid w:val="000B24DD"/>
    <w:rsid w:val="000B2687"/>
    <w:rsid w:val="000B2730"/>
    <w:rsid w:val="000B273A"/>
    <w:rsid w:val="000B2BF2"/>
    <w:rsid w:val="000B2D3F"/>
    <w:rsid w:val="000B2DEB"/>
    <w:rsid w:val="000B2F3C"/>
    <w:rsid w:val="000B2F94"/>
    <w:rsid w:val="000B314D"/>
    <w:rsid w:val="000B32D0"/>
    <w:rsid w:val="000B332B"/>
    <w:rsid w:val="000B3360"/>
    <w:rsid w:val="000B33E3"/>
    <w:rsid w:val="000B346A"/>
    <w:rsid w:val="000B3B15"/>
    <w:rsid w:val="000B3CDF"/>
    <w:rsid w:val="000B3DA2"/>
    <w:rsid w:val="000B3FD3"/>
    <w:rsid w:val="000B4058"/>
    <w:rsid w:val="000B4203"/>
    <w:rsid w:val="000B43DB"/>
    <w:rsid w:val="000B4B86"/>
    <w:rsid w:val="000B4B8E"/>
    <w:rsid w:val="000B4C65"/>
    <w:rsid w:val="000B4F81"/>
    <w:rsid w:val="000B51B0"/>
    <w:rsid w:val="000B542D"/>
    <w:rsid w:val="000B56A0"/>
    <w:rsid w:val="000B584A"/>
    <w:rsid w:val="000B599E"/>
    <w:rsid w:val="000B5AD7"/>
    <w:rsid w:val="000B5C14"/>
    <w:rsid w:val="000B5CAF"/>
    <w:rsid w:val="000B5D75"/>
    <w:rsid w:val="000B6092"/>
    <w:rsid w:val="000B61CC"/>
    <w:rsid w:val="000B65B8"/>
    <w:rsid w:val="000B65C7"/>
    <w:rsid w:val="000B67C9"/>
    <w:rsid w:val="000B69C2"/>
    <w:rsid w:val="000B6CE6"/>
    <w:rsid w:val="000B6DBC"/>
    <w:rsid w:val="000B6DD8"/>
    <w:rsid w:val="000B7198"/>
    <w:rsid w:val="000B7497"/>
    <w:rsid w:val="000B77F4"/>
    <w:rsid w:val="000B79E4"/>
    <w:rsid w:val="000B7A0E"/>
    <w:rsid w:val="000B7A3A"/>
    <w:rsid w:val="000B7AFA"/>
    <w:rsid w:val="000B7BFA"/>
    <w:rsid w:val="000C0122"/>
    <w:rsid w:val="000C0233"/>
    <w:rsid w:val="000C0402"/>
    <w:rsid w:val="000C0623"/>
    <w:rsid w:val="000C086C"/>
    <w:rsid w:val="000C0A28"/>
    <w:rsid w:val="000C0A86"/>
    <w:rsid w:val="000C0B09"/>
    <w:rsid w:val="000C0B23"/>
    <w:rsid w:val="000C0EC3"/>
    <w:rsid w:val="000C10C0"/>
    <w:rsid w:val="000C13D4"/>
    <w:rsid w:val="000C1403"/>
    <w:rsid w:val="000C157E"/>
    <w:rsid w:val="000C15D2"/>
    <w:rsid w:val="000C17EB"/>
    <w:rsid w:val="000C1944"/>
    <w:rsid w:val="000C1D19"/>
    <w:rsid w:val="000C1DF2"/>
    <w:rsid w:val="000C1E04"/>
    <w:rsid w:val="000C1E1D"/>
    <w:rsid w:val="000C1F53"/>
    <w:rsid w:val="000C2373"/>
    <w:rsid w:val="000C24B3"/>
    <w:rsid w:val="000C281D"/>
    <w:rsid w:val="000C2956"/>
    <w:rsid w:val="000C2A14"/>
    <w:rsid w:val="000C2A2B"/>
    <w:rsid w:val="000C2B4A"/>
    <w:rsid w:val="000C2D96"/>
    <w:rsid w:val="000C2E72"/>
    <w:rsid w:val="000C2F61"/>
    <w:rsid w:val="000C2FF5"/>
    <w:rsid w:val="000C31E1"/>
    <w:rsid w:val="000C3572"/>
    <w:rsid w:val="000C3617"/>
    <w:rsid w:val="000C36E4"/>
    <w:rsid w:val="000C3827"/>
    <w:rsid w:val="000C3A07"/>
    <w:rsid w:val="000C3D6F"/>
    <w:rsid w:val="000C3E3F"/>
    <w:rsid w:val="000C4034"/>
    <w:rsid w:val="000C4076"/>
    <w:rsid w:val="000C434D"/>
    <w:rsid w:val="000C489B"/>
    <w:rsid w:val="000C4C2D"/>
    <w:rsid w:val="000C4C6C"/>
    <w:rsid w:val="000C4D82"/>
    <w:rsid w:val="000C4FAC"/>
    <w:rsid w:val="000C5199"/>
    <w:rsid w:val="000C530A"/>
    <w:rsid w:val="000C532D"/>
    <w:rsid w:val="000C5364"/>
    <w:rsid w:val="000C5366"/>
    <w:rsid w:val="000C54BE"/>
    <w:rsid w:val="000C5595"/>
    <w:rsid w:val="000C567B"/>
    <w:rsid w:val="000C5754"/>
    <w:rsid w:val="000C578E"/>
    <w:rsid w:val="000C5804"/>
    <w:rsid w:val="000C5986"/>
    <w:rsid w:val="000C5A76"/>
    <w:rsid w:val="000C5FA8"/>
    <w:rsid w:val="000C5FFF"/>
    <w:rsid w:val="000C6057"/>
    <w:rsid w:val="000C616B"/>
    <w:rsid w:val="000C62B6"/>
    <w:rsid w:val="000C6677"/>
    <w:rsid w:val="000C6741"/>
    <w:rsid w:val="000C6BB1"/>
    <w:rsid w:val="000C6BE5"/>
    <w:rsid w:val="000C6C24"/>
    <w:rsid w:val="000C6F52"/>
    <w:rsid w:val="000C6FEF"/>
    <w:rsid w:val="000C7206"/>
    <w:rsid w:val="000C7301"/>
    <w:rsid w:val="000C7423"/>
    <w:rsid w:val="000C7570"/>
    <w:rsid w:val="000C7799"/>
    <w:rsid w:val="000C77ED"/>
    <w:rsid w:val="000C788B"/>
    <w:rsid w:val="000C798B"/>
    <w:rsid w:val="000C7C31"/>
    <w:rsid w:val="000C7C4B"/>
    <w:rsid w:val="000C7D74"/>
    <w:rsid w:val="000C7EEA"/>
    <w:rsid w:val="000D047B"/>
    <w:rsid w:val="000D0620"/>
    <w:rsid w:val="000D079F"/>
    <w:rsid w:val="000D0B0A"/>
    <w:rsid w:val="000D0C25"/>
    <w:rsid w:val="000D1106"/>
    <w:rsid w:val="000D1253"/>
    <w:rsid w:val="000D1511"/>
    <w:rsid w:val="000D1554"/>
    <w:rsid w:val="000D1876"/>
    <w:rsid w:val="000D18D0"/>
    <w:rsid w:val="000D1948"/>
    <w:rsid w:val="000D1B0B"/>
    <w:rsid w:val="000D1C67"/>
    <w:rsid w:val="000D1F2E"/>
    <w:rsid w:val="000D1FCF"/>
    <w:rsid w:val="000D20CF"/>
    <w:rsid w:val="000D2757"/>
    <w:rsid w:val="000D27B1"/>
    <w:rsid w:val="000D27FB"/>
    <w:rsid w:val="000D2C2C"/>
    <w:rsid w:val="000D2C77"/>
    <w:rsid w:val="000D2D67"/>
    <w:rsid w:val="000D2E33"/>
    <w:rsid w:val="000D3157"/>
    <w:rsid w:val="000D33F5"/>
    <w:rsid w:val="000D35CE"/>
    <w:rsid w:val="000D378C"/>
    <w:rsid w:val="000D3859"/>
    <w:rsid w:val="000D3AE4"/>
    <w:rsid w:val="000D3B7C"/>
    <w:rsid w:val="000D3DC9"/>
    <w:rsid w:val="000D3EBA"/>
    <w:rsid w:val="000D4176"/>
    <w:rsid w:val="000D42DE"/>
    <w:rsid w:val="000D42EF"/>
    <w:rsid w:val="000D4359"/>
    <w:rsid w:val="000D4731"/>
    <w:rsid w:val="000D47CD"/>
    <w:rsid w:val="000D4D19"/>
    <w:rsid w:val="000D4DA5"/>
    <w:rsid w:val="000D50A1"/>
    <w:rsid w:val="000D50C8"/>
    <w:rsid w:val="000D51F6"/>
    <w:rsid w:val="000D5211"/>
    <w:rsid w:val="000D55F9"/>
    <w:rsid w:val="000D5BDD"/>
    <w:rsid w:val="000D5CA0"/>
    <w:rsid w:val="000D5D30"/>
    <w:rsid w:val="000D5DC0"/>
    <w:rsid w:val="000D5E24"/>
    <w:rsid w:val="000D6081"/>
    <w:rsid w:val="000D628D"/>
    <w:rsid w:val="000D6306"/>
    <w:rsid w:val="000D6659"/>
    <w:rsid w:val="000D666A"/>
    <w:rsid w:val="000D6708"/>
    <w:rsid w:val="000D6803"/>
    <w:rsid w:val="000D6913"/>
    <w:rsid w:val="000D6988"/>
    <w:rsid w:val="000D6B88"/>
    <w:rsid w:val="000D6C4F"/>
    <w:rsid w:val="000D6F37"/>
    <w:rsid w:val="000D70D5"/>
    <w:rsid w:val="000D724D"/>
    <w:rsid w:val="000D7308"/>
    <w:rsid w:val="000D7360"/>
    <w:rsid w:val="000D75DA"/>
    <w:rsid w:val="000D76FB"/>
    <w:rsid w:val="000D78C2"/>
    <w:rsid w:val="000D797D"/>
    <w:rsid w:val="000D79DB"/>
    <w:rsid w:val="000D7B31"/>
    <w:rsid w:val="000D7B70"/>
    <w:rsid w:val="000D7B8C"/>
    <w:rsid w:val="000D7C24"/>
    <w:rsid w:val="000D7C55"/>
    <w:rsid w:val="000E0238"/>
    <w:rsid w:val="000E0C76"/>
    <w:rsid w:val="000E1095"/>
    <w:rsid w:val="000E12B7"/>
    <w:rsid w:val="000E130F"/>
    <w:rsid w:val="000E13D1"/>
    <w:rsid w:val="000E143D"/>
    <w:rsid w:val="000E147D"/>
    <w:rsid w:val="000E1629"/>
    <w:rsid w:val="000E162A"/>
    <w:rsid w:val="000E16A0"/>
    <w:rsid w:val="000E172C"/>
    <w:rsid w:val="000E1902"/>
    <w:rsid w:val="000E1BE4"/>
    <w:rsid w:val="000E1D36"/>
    <w:rsid w:val="000E1D5D"/>
    <w:rsid w:val="000E1E99"/>
    <w:rsid w:val="000E2006"/>
    <w:rsid w:val="000E2238"/>
    <w:rsid w:val="000E224F"/>
    <w:rsid w:val="000E2250"/>
    <w:rsid w:val="000E2284"/>
    <w:rsid w:val="000E231B"/>
    <w:rsid w:val="000E2689"/>
    <w:rsid w:val="000E2AAC"/>
    <w:rsid w:val="000E2D98"/>
    <w:rsid w:val="000E2DD3"/>
    <w:rsid w:val="000E2E6B"/>
    <w:rsid w:val="000E30AE"/>
    <w:rsid w:val="000E331F"/>
    <w:rsid w:val="000E338A"/>
    <w:rsid w:val="000E3446"/>
    <w:rsid w:val="000E34BD"/>
    <w:rsid w:val="000E35AE"/>
    <w:rsid w:val="000E367A"/>
    <w:rsid w:val="000E3710"/>
    <w:rsid w:val="000E374E"/>
    <w:rsid w:val="000E3817"/>
    <w:rsid w:val="000E3897"/>
    <w:rsid w:val="000E3915"/>
    <w:rsid w:val="000E3D43"/>
    <w:rsid w:val="000E3E71"/>
    <w:rsid w:val="000E3E94"/>
    <w:rsid w:val="000E3F61"/>
    <w:rsid w:val="000E40AE"/>
    <w:rsid w:val="000E4149"/>
    <w:rsid w:val="000E41B6"/>
    <w:rsid w:val="000E41D9"/>
    <w:rsid w:val="000E42C8"/>
    <w:rsid w:val="000E439D"/>
    <w:rsid w:val="000E473C"/>
    <w:rsid w:val="000E4757"/>
    <w:rsid w:val="000E47D1"/>
    <w:rsid w:val="000E49A9"/>
    <w:rsid w:val="000E4B3A"/>
    <w:rsid w:val="000E4D0E"/>
    <w:rsid w:val="000E4E6E"/>
    <w:rsid w:val="000E50E8"/>
    <w:rsid w:val="000E511F"/>
    <w:rsid w:val="000E51E5"/>
    <w:rsid w:val="000E525D"/>
    <w:rsid w:val="000E52A4"/>
    <w:rsid w:val="000E52C8"/>
    <w:rsid w:val="000E5334"/>
    <w:rsid w:val="000E541A"/>
    <w:rsid w:val="000E5791"/>
    <w:rsid w:val="000E594B"/>
    <w:rsid w:val="000E5A21"/>
    <w:rsid w:val="000E5B9C"/>
    <w:rsid w:val="000E5BE2"/>
    <w:rsid w:val="000E5EB5"/>
    <w:rsid w:val="000E5EBD"/>
    <w:rsid w:val="000E5F37"/>
    <w:rsid w:val="000E623D"/>
    <w:rsid w:val="000E6382"/>
    <w:rsid w:val="000E6659"/>
    <w:rsid w:val="000E67D2"/>
    <w:rsid w:val="000E6B2D"/>
    <w:rsid w:val="000E6CEE"/>
    <w:rsid w:val="000E6FE3"/>
    <w:rsid w:val="000E70C0"/>
    <w:rsid w:val="000E70ED"/>
    <w:rsid w:val="000E71E1"/>
    <w:rsid w:val="000E7333"/>
    <w:rsid w:val="000E7465"/>
    <w:rsid w:val="000E7588"/>
    <w:rsid w:val="000E770E"/>
    <w:rsid w:val="000E77DD"/>
    <w:rsid w:val="000E784A"/>
    <w:rsid w:val="000E7AB6"/>
    <w:rsid w:val="000E7CEC"/>
    <w:rsid w:val="000E7E07"/>
    <w:rsid w:val="000E7F0F"/>
    <w:rsid w:val="000F00D6"/>
    <w:rsid w:val="000F0215"/>
    <w:rsid w:val="000F0239"/>
    <w:rsid w:val="000F03E4"/>
    <w:rsid w:val="000F04D5"/>
    <w:rsid w:val="000F0635"/>
    <w:rsid w:val="000F07C0"/>
    <w:rsid w:val="000F0885"/>
    <w:rsid w:val="000F0B0E"/>
    <w:rsid w:val="000F0B66"/>
    <w:rsid w:val="000F0BC8"/>
    <w:rsid w:val="000F0C91"/>
    <w:rsid w:val="000F0E88"/>
    <w:rsid w:val="000F1169"/>
    <w:rsid w:val="000F11E6"/>
    <w:rsid w:val="000F13C5"/>
    <w:rsid w:val="000F15DD"/>
    <w:rsid w:val="000F1697"/>
    <w:rsid w:val="000F18FC"/>
    <w:rsid w:val="000F1C2F"/>
    <w:rsid w:val="000F1D8E"/>
    <w:rsid w:val="000F1FA6"/>
    <w:rsid w:val="000F213B"/>
    <w:rsid w:val="000F22C0"/>
    <w:rsid w:val="000F22E7"/>
    <w:rsid w:val="000F242E"/>
    <w:rsid w:val="000F2671"/>
    <w:rsid w:val="000F2805"/>
    <w:rsid w:val="000F2875"/>
    <w:rsid w:val="000F2A69"/>
    <w:rsid w:val="000F2BD8"/>
    <w:rsid w:val="000F3005"/>
    <w:rsid w:val="000F3085"/>
    <w:rsid w:val="000F3106"/>
    <w:rsid w:val="000F329E"/>
    <w:rsid w:val="000F32C4"/>
    <w:rsid w:val="000F35A9"/>
    <w:rsid w:val="000F365A"/>
    <w:rsid w:val="000F3B07"/>
    <w:rsid w:val="000F3D1A"/>
    <w:rsid w:val="000F42F8"/>
    <w:rsid w:val="000F4347"/>
    <w:rsid w:val="000F4467"/>
    <w:rsid w:val="000F4477"/>
    <w:rsid w:val="000F45E2"/>
    <w:rsid w:val="000F461A"/>
    <w:rsid w:val="000F4666"/>
    <w:rsid w:val="000F46AF"/>
    <w:rsid w:val="000F47F8"/>
    <w:rsid w:val="000F4B04"/>
    <w:rsid w:val="000F4B3B"/>
    <w:rsid w:val="000F4CBC"/>
    <w:rsid w:val="000F4E4C"/>
    <w:rsid w:val="000F5091"/>
    <w:rsid w:val="000F50C1"/>
    <w:rsid w:val="000F51AB"/>
    <w:rsid w:val="000F5560"/>
    <w:rsid w:val="000F55E7"/>
    <w:rsid w:val="000F58FD"/>
    <w:rsid w:val="000F5ADB"/>
    <w:rsid w:val="000F5BBD"/>
    <w:rsid w:val="000F5DE6"/>
    <w:rsid w:val="000F5E7E"/>
    <w:rsid w:val="000F5EA5"/>
    <w:rsid w:val="000F5FE0"/>
    <w:rsid w:val="000F6076"/>
    <w:rsid w:val="000F6217"/>
    <w:rsid w:val="000F654A"/>
    <w:rsid w:val="000F6783"/>
    <w:rsid w:val="000F68A7"/>
    <w:rsid w:val="000F68B2"/>
    <w:rsid w:val="000F691E"/>
    <w:rsid w:val="000F691F"/>
    <w:rsid w:val="000F69D3"/>
    <w:rsid w:val="000F6C72"/>
    <w:rsid w:val="000F7003"/>
    <w:rsid w:val="000F7110"/>
    <w:rsid w:val="000F74DF"/>
    <w:rsid w:val="000F7647"/>
    <w:rsid w:val="000F7831"/>
    <w:rsid w:val="000F7A37"/>
    <w:rsid w:val="000F7C35"/>
    <w:rsid w:val="000F7C58"/>
    <w:rsid w:val="000F7CC7"/>
    <w:rsid w:val="001000E9"/>
    <w:rsid w:val="00100563"/>
    <w:rsid w:val="001005B8"/>
    <w:rsid w:val="001007C8"/>
    <w:rsid w:val="00100A75"/>
    <w:rsid w:val="00100CB3"/>
    <w:rsid w:val="00100D25"/>
    <w:rsid w:val="00100DEF"/>
    <w:rsid w:val="00100EFD"/>
    <w:rsid w:val="00101048"/>
    <w:rsid w:val="001011BE"/>
    <w:rsid w:val="00101256"/>
    <w:rsid w:val="001012E5"/>
    <w:rsid w:val="001012E9"/>
    <w:rsid w:val="001013B6"/>
    <w:rsid w:val="00101412"/>
    <w:rsid w:val="00101588"/>
    <w:rsid w:val="00101C6D"/>
    <w:rsid w:val="00101CD5"/>
    <w:rsid w:val="00101D0C"/>
    <w:rsid w:val="00101D76"/>
    <w:rsid w:val="00101DBD"/>
    <w:rsid w:val="0010218C"/>
    <w:rsid w:val="001021FF"/>
    <w:rsid w:val="0010252D"/>
    <w:rsid w:val="0010260A"/>
    <w:rsid w:val="00102F81"/>
    <w:rsid w:val="00102F82"/>
    <w:rsid w:val="00102FE6"/>
    <w:rsid w:val="0010366A"/>
    <w:rsid w:val="001037B4"/>
    <w:rsid w:val="001038CC"/>
    <w:rsid w:val="00103942"/>
    <w:rsid w:val="00103AA5"/>
    <w:rsid w:val="00103B31"/>
    <w:rsid w:val="00103BE2"/>
    <w:rsid w:val="00103E77"/>
    <w:rsid w:val="00103FCC"/>
    <w:rsid w:val="00103FF2"/>
    <w:rsid w:val="001041F0"/>
    <w:rsid w:val="001042E2"/>
    <w:rsid w:val="00104336"/>
    <w:rsid w:val="001043D7"/>
    <w:rsid w:val="0010448C"/>
    <w:rsid w:val="001045C6"/>
    <w:rsid w:val="001049C6"/>
    <w:rsid w:val="00104EEE"/>
    <w:rsid w:val="00104FA9"/>
    <w:rsid w:val="00105111"/>
    <w:rsid w:val="001051B6"/>
    <w:rsid w:val="001051E1"/>
    <w:rsid w:val="00105331"/>
    <w:rsid w:val="001053D9"/>
    <w:rsid w:val="00105606"/>
    <w:rsid w:val="0010568A"/>
    <w:rsid w:val="001058C2"/>
    <w:rsid w:val="00105B39"/>
    <w:rsid w:val="00105B5D"/>
    <w:rsid w:val="00105E05"/>
    <w:rsid w:val="00105E8A"/>
    <w:rsid w:val="00106343"/>
    <w:rsid w:val="001063F2"/>
    <w:rsid w:val="0010667E"/>
    <w:rsid w:val="001067DE"/>
    <w:rsid w:val="001068F6"/>
    <w:rsid w:val="00106A3F"/>
    <w:rsid w:val="00106E71"/>
    <w:rsid w:val="001070BC"/>
    <w:rsid w:val="0010715C"/>
    <w:rsid w:val="001071B1"/>
    <w:rsid w:val="001072F2"/>
    <w:rsid w:val="00107391"/>
    <w:rsid w:val="0010743B"/>
    <w:rsid w:val="00107456"/>
    <w:rsid w:val="001075EB"/>
    <w:rsid w:val="001075EF"/>
    <w:rsid w:val="001076E4"/>
    <w:rsid w:val="00107CF9"/>
    <w:rsid w:val="00107D93"/>
    <w:rsid w:val="00107E3A"/>
    <w:rsid w:val="00107EC4"/>
    <w:rsid w:val="00107FF5"/>
    <w:rsid w:val="0011017B"/>
    <w:rsid w:val="001103B5"/>
    <w:rsid w:val="0011044C"/>
    <w:rsid w:val="001104F0"/>
    <w:rsid w:val="00110669"/>
    <w:rsid w:val="00110AFE"/>
    <w:rsid w:val="00110F3F"/>
    <w:rsid w:val="00110F48"/>
    <w:rsid w:val="00110FF5"/>
    <w:rsid w:val="001114DA"/>
    <w:rsid w:val="001114E0"/>
    <w:rsid w:val="0011158F"/>
    <w:rsid w:val="001115E2"/>
    <w:rsid w:val="00111905"/>
    <w:rsid w:val="001119AF"/>
    <w:rsid w:val="00111B11"/>
    <w:rsid w:val="00111B38"/>
    <w:rsid w:val="00111B7C"/>
    <w:rsid w:val="00111C5B"/>
    <w:rsid w:val="00111D79"/>
    <w:rsid w:val="00111F03"/>
    <w:rsid w:val="00111F26"/>
    <w:rsid w:val="00111F49"/>
    <w:rsid w:val="001120D7"/>
    <w:rsid w:val="001121EC"/>
    <w:rsid w:val="00112231"/>
    <w:rsid w:val="00112260"/>
    <w:rsid w:val="001122BC"/>
    <w:rsid w:val="001126DC"/>
    <w:rsid w:val="00112709"/>
    <w:rsid w:val="00112B70"/>
    <w:rsid w:val="00112BA0"/>
    <w:rsid w:val="00112D67"/>
    <w:rsid w:val="00112F73"/>
    <w:rsid w:val="0011303D"/>
    <w:rsid w:val="001130A2"/>
    <w:rsid w:val="00113378"/>
    <w:rsid w:val="00113383"/>
    <w:rsid w:val="001133C8"/>
    <w:rsid w:val="001133F7"/>
    <w:rsid w:val="00113761"/>
    <w:rsid w:val="001137B8"/>
    <w:rsid w:val="001137F1"/>
    <w:rsid w:val="0011389C"/>
    <w:rsid w:val="0011396D"/>
    <w:rsid w:val="00113D6C"/>
    <w:rsid w:val="00114181"/>
    <w:rsid w:val="0011427F"/>
    <w:rsid w:val="00114583"/>
    <w:rsid w:val="001145F2"/>
    <w:rsid w:val="0011480C"/>
    <w:rsid w:val="00114B16"/>
    <w:rsid w:val="00114B4C"/>
    <w:rsid w:val="00114BBF"/>
    <w:rsid w:val="00114C60"/>
    <w:rsid w:val="00114FFB"/>
    <w:rsid w:val="00115077"/>
    <w:rsid w:val="00115342"/>
    <w:rsid w:val="001153CC"/>
    <w:rsid w:val="0011541F"/>
    <w:rsid w:val="001154B6"/>
    <w:rsid w:val="001154C1"/>
    <w:rsid w:val="0011550B"/>
    <w:rsid w:val="00115562"/>
    <w:rsid w:val="001156FE"/>
    <w:rsid w:val="001157A9"/>
    <w:rsid w:val="00115846"/>
    <w:rsid w:val="00115870"/>
    <w:rsid w:val="00115A30"/>
    <w:rsid w:val="00115AF8"/>
    <w:rsid w:val="00115C55"/>
    <w:rsid w:val="00115C9A"/>
    <w:rsid w:val="00115D03"/>
    <w:rsid w:val="0011609C"/>
    <w:rsid w:val="00116156"/>
    <w:rsid w:val="00116361"/>
    <w:rsid w:val="001163F7"/>
    <w:rsid w:val="0011645B"/>
    <w:rsid w:val="00116678"/>
    <w:rsid w:val="0011669B"/>
    <w:rsid w:val="00116706"/>
    <w:rsid w:val="001167AC"/>
    <w:rsid w:val="001169D9"/>
    <w:rsid w:val="00116C9E"/>
    <w:rsid w:val="00116D06"/>
    <w:rsid w:val="00116E3B"/>
    <w:rsid w:val="00116F38"/>
    <w:rsid w:val="00116F81"/>
    <w:rsid w:val="00117071"/>
    <w:rsid w:val="001170A1"/>
    <w:rsid w:val="0011719B"/>
    <w:rsid w:val="001171CA"/>
    <w:rsid w:val="001172A8"/>
    <w:rsid w:val="001176C8"/>
    <w:rsid w:val="001177E2"/>
    <w:rsid w:val="0011783C"/>
    <w:rsid w:val="00117CBC"/>
    <w:rsid w:val="00117D4B"/>
    <w:rsid w:val="00117E5D"/>
    <w:rsid w:val="001202CC"/>
    <w:rsid w:val="001204AA"/>
    <w:rsid w:val="001204F4"/>
    <w:rsid w:val="001204FD"/>
    <w:rsid w:val="00120571"/>
    <w:rsid w:val="0012059F"/>
    <w:rsid w:val="001205E0"/>
    <w:rsid w:val="00120793"/>
    <w:rsid w:val="00120904"/>
    <w:rsid w:val="00120946"/>
    <w:rsid w:val="00120C87"/>
    <w:rsid w:val="00120D00"/>
    <w:rsid w:val="00120E44"/>
    <w:rsid w:val="00120F8A"/>
    <w:rsid w:val="00121008"/>
    <w:rsid w:val="00121065"/>
    <w:rsid w:val="0012108B"/>
    <w:rsid w:val="001213AA"/>
    <w:rsid w:val="0012150D"/>
    <w:rsid w:val="001215F3"/>
    <w:rsid w:val="0012168F"/>
    <w:rsid w:val="0012188D"/>
    <w:rsid w:val="001219B9"/>
    <w:rsid w:val="00121ADA"/>
    <w:rsid w:val="00121DA4"/>
    <w:rsid w:val="00121E98"/>
    <w:rsid w:val="001222B2"/>
    <w:rsid w:val="001223C9"/>
    <w:rsid w:val="00122546"/>
    <w:rsid w:val="001226B6"/>
    <w:rsid w:val="001226D6"/>
    <w:rsid w:val="001227AC"/>
    <w:rsid w:val="001227DF"/>
    <w:rsid w:val="00122A15"/>
    <w:rsid w:val="00122A60"/>
    <w:rsid w:val="00122F91"/>
    <w:rsid w:val="00122FCB"/>
    <w:rsid w:val="0012307A"/>
    <w:rsid w:val="00123228"/>
    <w:rsid w:val="001232AC"/>
    <w:rsid w:val="001232F7"/>
    <w:rsid w:val="001233D3"/>
    <w:rsid w:val="00123507"/>
    <w:rsid w:val="001235AE"/>
    <w:rsid w:val="00123823"/>
    <w:rsid w:val="0012395B"/>
    <w:rsid w:val="001239FE"/>
    <w:rsid w:val="00123AC5"/>
    <w:rsid w:val="00123BD2"/>
    <w:rsid w:val="00123CD9"/>
    <w:rsid w:val="00123E3A"/>
    <w:rsid w:val="00124109"/>
    <w:rsid w:val="001241EE"/>
    <w:rsid w:val="00124501"/>
    <w:rsid w:val="0012470D"/>
    <w:rsid w:val="001247AE"/>
    <w:rsid w:val="001249AA"/>
    <w:rsid w:val="00124B5C"/>
    <w:rsid w:val="00124B77"/>
    <w:rsid w:val="00124B7E"/>
    <w:rsid w:val="00124C56"/>
    <w:rsid w:val="00124D59"/>
    <w:rsid w:val="00124F44"/>
    <w:rsid w:val="00125019"/>
    <w:rsid w:val="001251DE"/>
    <w:rsid w:val="001253A3"/>
    <w:rsid w:val="001254DC"/>
    <w:rsid w:val="001254FA"/>
    <w:rsid w:val="00125560"/>
    <w:rsid w:val="001256EB"/>
    <w:rsid w:val="001257ED"/>
    <w:rsid w:val="001258CA"/>
    <w:rsid w:val="00125B36"/>
    <w:rsid w:val="00125C88"/>
    <w:rsid w:val="00125DAA"/>
    <w:rsid w:val="00125F99"/>
    <w:rsid w:val="00126122"/>
    <w:rsid w:val="00126383"/>
    <w:rsid w:val="001265C3"/>
    <w:rsid w:val="0012665D"/>
    <w:rsid w:val="00126831"/>
    <w:rsid w:val="0012683E"/>
    <w:rsid w:val="00126867"/>
    <w:rsid w:val="001268DE"/>
    <w:rsid w:val="00126935"/>
    <w:rsid w:val="0012694E"/>
    <w:rsid w:val="001269D7"/>
    <w:rsid w:val="00126B81"/>
    <w:rsid w:val="00126BE8"/>
    <w:rsid w:val="00126BF9"/>
    <w:rsid w:val="00126DD2"/>
    <w:rsid w:val="00126F38"/>
    <w:rsid w:val="00127050"/>
    <w:rsid w:val="0012734F"/>
    <w:rsid w:val="0012745E"/>
    <w:rsid w:val="001277BE"/>
    <w:rsid w:val="00127810"/>
    <w:rsid w:val="00127883"/>
    <w:rsid w:val="00127EC5"/>
    <w:rsid w:val="00127FAD"/>
    <w:rsid w:val="00127FB4"/>
    <w:rsid w:val="001303F8"/>
    <w:rsid w:val="00130571"/>
    <w:rsid w:val="001305FC"/>
    <w:rsid w:val="0013078A"/>
    <w:rsid w:val="001307A4"/>
    <w:rsid w:val="001307E4"/>
    <w:rsid w:val="00130928"/>
    <w:rsid w:val="00130963"/>
    <w:rsid w:val="00130ADA"/>
    <w:rsid w:val="00130B0B"/>
    <w:rsid w:val="00130C68"/>
    <w:rsid w:val="00130D2E"/>
    <w:rsid w:val="001313CA"/>
    <w:rsid w:val="00131432"/>
    <w:rsid w:val="0013147A"/>
    <w:rsid w:val="0013149A"/>
    <w:rsid w:val="001314D1"/>
    <w:rsid w:val="001317A7"/>
    <w:rsid w:val="001317F4"/>
    <w:rsid w:val="00131B28"/>
    <w:rsid w:val="00131BBC"/>
    <w:rsid w:val="00131C4B"/>
    <w:rsid w:val="00131CD2"/>
    <w:rsid w:val="00131FC1"/>
    <w:rsid w:val="001322DB"/>
    <w:rsid w:val="00132635"/>
    <w:rsid w:val="00132670"/>
    <w:rsid w:val="001327AA"/>
    <w:rsid w:val="00132B01"/>
    <w:rsid w:val="00132B55"/>
    <w:rsid w:val="00132B80"/>
    <w:rsid w:val="00132C64"/>
    <w:rsid w:val="00132D4D"/>
    <w:rsid w:val="00132E75"/>
    <w:rsid w:val="00132F50"/>
    <w:rsid w:val="00133034"/>
    <w:rsid w:val="001331ED"/>
    <w:rsid w:val="001332AE"/>
    <w:rsid w:val="00133580"/>
    <w:rsid w:val="001338BE"/>
    <w:rsid w:val="00133B08"/>
    <w:rsid w:val="00133B43"/>
    <w:rsid w:val="00133BDF"/>
    <w:rsid w:val="00133C11"/>
    <w:rsid w:val="00133D62"/>
    <w:rsid w:val="00133F63"/>
    <w:rsid w:val="00134051"/>
    <w:rsid w:val="001340F4"/>
    <w:rsid w:val="001343CD"/>
    <w:rsid w:val="00134585"/>
    <w:rsid w:val="0013468A"/>
    <w:rsid w:val="001347B3"/>
    <w:rsid w:val="00134872"/>
    <w:rsid w:val="00134A1E"/>
    <w:rsid w:val="00134BFD"/>
    <w:rsid w:val="00134C01"/>
    <w:rsid w:val="00134C57"/>
    <w:rsid w:val="00134D8F"/>
    <w:rsid w:val="00134ECE"/>
    <w:rsid w:val="00134F4D"/>
    <w:rsid w:val="0013505D"/>
    <w:rsid w:val="00135384"/>
    <w:rsid w:val="001353F2"/>
    <w:rsid w:val="00135401"/>
    <w:rsid w:val="0013594F"/>
    <w:rsid w:val="001359CA"/>
    <w:rsid w:val="00135B6D"/>
    <w:rsid w:val="00135B84"/>
    <w:rsid w:val="00135BB1"/>
    <w:rsid w:val="00135ED1"/>
    <w:rsid w:val="00136051"/>
    <w:rsid w:val="00136288"/>
    <w:rsid w:val="001362EA"/>
    <w:rsid w:val="0013638F"/>
    <w:rsid w:val="0013641C"/>
    <w:rsid w:val="00136465"/>
    <w:rsid w:val="00136579"/>
    <w:rsid w:val="00136715"/>
    <w:rsid w:val="001367BB"/>
    <w:rsid w:val="001367D9"/>
    <w:rsid w:val="00136803"/>
    <w:rsid w:val="001368B2"/>
    <w:rsid w:val="00136C09"/>
    <w:rsid w:val="00136D5E"/>
    <w:rsid w:val="0013711C"/>
    <w:rsid w:val="00137385"/>
    <w:rsid w:val="00137456"/>
    <w:rsid w:val="00137C38"/>
    <w:rsid w:val="00137E19"/>
    <w:rsid w:val="00140037"/>
    <w:rsid w:val="0014014B"/>
    <w:rsid w:val="001405EF"/>
    <w:rsid w:val="001405FB"/>
    <w:rsid w:val="00140600"/>
    <w:rsid w:val="001406D0"/>
    <w:rsid w:val="0014071C"/>
    <w:rsid w:val="00140819"/>
    <w:rsid w:val="00140837"/>
    <w:rsid w:val="0014085E"/>
    <w:rsid w:val="0014097E"/>
    <w:rsid w:val="00140BEE"/>
    <w:rsid w:val="00140CA5"/>
    <w:rsid w:val="00140D0A"/>
    <w:rsid w:val="00140E26"/>
    <w:rsid w:val="00141010"/>
    <w:rsid w:val="00141026"/>
    <w:rsid w:val="0014105D"/>
    <w:rsid w:val="001413C2"/>
    <w:rsid w:val="0014149D"/>
    <w:rsid w:val="001419C8"/>
    <w:rsid w:val="00141B31"/>
    <w:rsid w:val="00141EE9"/>
    <w:rsid w:val="00141FBA"/>
    <w:rsid w:val="0014209A"/>
    <w:rsid w:val="001420C3"/>
    <w:rsid w:val="00142111"/>
    <w:rsid w:val="00142147"/>
    <w:rsid w:val="00142200"/>
    <w:rsid w:val="001424F0"/>
    <w:rsid w:val="00142570"/>
    <w:rsid w:val="00142B46"/>
    <w:rsid w:val="00142BDB"/>
    <w:rsid w:val="00142E22"/>
    <w:rsid w:val="00143131"/>
    <w:rsid w:val="00143183"/>
    <w:rsid w:val="00143250"/>
    <w:rsid w:val="0014336F"/>
    <w:rsid w:val="00143391"/>
    <w:rsid w:val="00143508"/>
    <w:rsid w:val="0014371D"/>
    <w:rsid w:val="00143835"/>
    <w:rsid w:val="001438B8"/>
    <w:rsid w:val="00143968"/>
    <w:rsid w:val="00143B0F"/>
    <w:rsid w:val="00143CA1"/>
    <w:rsid w:val="00143CAE"/>
    <w:rsid w:val="00143DC9"/>
    <w:rsid w:val="00143E0D"/>
    <w:rsid w:val="00143EEA"/>
    <w:rsid w:val="00144076"/>
    <w:rsid w:val="0014472B"/>
    <w:rsid w:val="00144844"/>
    <w:rsid w:val="00144A70"/>
    <w:rsid w:val="00144AB7"/>
    <w:rsid w:val="00144B27"/>
    <w:rsid w:val="00144DA3"/>
    <w:rsid w:val="00145198"/>
    <w:rsid w:val="001455F1"/>
    <w:rsid w:val="001456FC"/>
    <w:rsid w:val="00145822"/>
    <w:rsid w:val="00145938"/>
    <w:rsid w:val="00145CF8"/>
    <w:rsid w:val="00145E9C"/>
    <w:rsid w:val="00145F16"/>
    <w:rsid w:val="00145F86"/>
    <w:rsid w:val="00145FF6"/>
    <w:rsid w:val="0014606F"/>
    <w:rsid w:val="001460C0"/>
    <w:rsid w:val="00146294"/>
    <w:rsid w:val="00146365"/>
    <w:rsid w:val="00146731"/>
    <w:rsid w:val="0014673B"/>
    <w:rsid w:val="0014699E"/>
    <w:rsid w:val="00146ABC"/>
    <w:rsid w:val="00146AD2"/>
    <w:rsid w:val="00146B25"/>
    <w:rsid w:val="00146E40"/>
    <w:rsid w:val="00146EB9"/>
    <w:rsid w:val="001471FC"/>
    <w:rsid w:val="00147222"/>
    <w:rsid w:val="001472E0"/>
    <w:rsid w:val="0014743C"/>
    <w:rsid w:val="00147770"/>
    <w:rsid w:val="001477AC"/>
    <w:rsid w:val="00147A41"/>
    <w:rsid w:val="00147B4C"/>
    <w:rsid w:val="00147C5F"/>
    <w:rsid w:val="00150040"/>
    <w:rsid w:val="001501A8"/>
    <w:rsid w:val="001504F5"/>
    <w:rsid w:val="00150803"/>
    <w:rsid w:val="00150923"/>
    <w:rsid w:val="00150A01"/>
    <w:rsid w:val="00150BC4"/>
    <w:rsid w:val="00150BD0"/>
    <w:rsid w:val="00150C9A"/>
    <w:rsid w:val="00150E29"/>
    <w:rsid w:val="00150E92"/>
    <w:rsid w:val="00150F22"/>
    <w:rsid w:val="00151013"/>
    <w:rsid w:val="0015118D"/>
    <w:rsid w:val="001515D6"/>
    <w:rsid w:val="00151851"/>
    <w:rsid w:val="001518E0"/>
    <w:rsid w:val="00151910"/>
    <w:rsid w:val="00151BB2"/>
    <w:rsid w:val="00151C04"/>
    <w:rsid w:val="00151F4D"/>
    <w:rsid w:val="001523A0"/>
    <w:rsid w:val="001528D1"/>
    <w:rsid w:val="0015296C"/>
    <w:rsid w:val="00152993"/>
    <w:rsid w:val="00152AA3"/>
    <w:rsid w:val="00152D3D"/>
    <w:rsid w:val="00152E47"/>
    <w:rsid w:val="0015330C"/>
    <w:rsid w:val="0015333D"/>
    <w:rsid w:val="00153435"/>
    <w:rsid w:val="00153547"/>
    <w:rsid w:val="001535A9"/>
    <w:rsid w:val="00153744"/>
    <w:rsid w:val="00153879"/>
    <w:rsid w:val="001538AB"/>
    <w:rsid w:val="00153A0F"/>
    <w:rsid w:val="00153D18"/>
    <w:rsid w:val="00153DD5"/>
    <w:rsid w:val="00153E3D"/>
    <w:rsid w:val="00153F5A"/>
    <w:rsid w:val="001540F7"/>
    <w:rsid w:val="0015446F"/>
    <w:rsid w:val="001547DC"/>
    <w:rsid w:val="00154839"/>
    <w:rsid w:val="00154860"/>
    <w:rsid w:val="0015489B"/>
    <w:rsid w:val="00154941"/>
    <w:rsid w:val="00154D4D"/>
    <w:rsid w:val="001550CB"/>
    <w:rsid w:val="001551E2"/>
    <w:rsid w:val="00155286"/>
    <w:rsid w:val="001552D2"/>
    <w:rsid w:val="001554CD"/>
    <w:rsid w:val="001555E5"/>
    <w:rsid w:val="00155714"/>
    <w:rsid w:val="00155795"/>
    <w:rsid w:val="00155808"/>
    <w:rsid w:val="001559FC"/>
    <w:rsid w:val="00155A27"/>
    <w:rsid w:val="00155B7F"/>
    <w:rsid w:val="00155D96"/>
    <w:rsid w:val="00155F12"/>
    <w:rsid w:val="001562EE"/>
    <w:rsid w:val="001563AA"/>
    <w:rsid w:val="001566CE"/>
    <w:rsid w:val="0015675C"/>
    <w:rsid w:val="001567C5"/>
    <w:rsid w:val="001567E3"/>
    <w:rsid w:val="00156972"/>
    <w:rsid w:val="00156A02"/>
    <w:rsid w:val="00156A6F"/>
    <w:rsid w:val="00156A75"/>
    <w:rsid w:val="00156AFA"/>
    <w:rsid w:val="00156DCC"/>
    <w:rsid w:val="00156DD9"/>
    <w:rsid w:val="00157298"/>
    <w:rsid w:val="0015752D"/>
    <w:rsid w:val="001576AF"/>
    <w:rsid w:val="00157818"/>
    <w:rsid w:val="0015794B"/>
    <w:rsid w:val="00157B75"/>
    <w:rsid w:val="00157CD6"/>
    <w:rsid w:val="00157D06"/>
    <w:rsid w:val="00157F07"/>
    <w:rsid w:val="00157F4D"/>
    <w:rsid w:val="001603CA"/>
    <w:rsid w:val="0016041B"/>
    <w:rsid w:val="001606A8"/>
    <w:rsid w:val="001606EB"/>
    <w:rsid w:val="00160729"/>
    <w:rsid w:val="001607C1"/>
    <w:rsid w:val="001607D3"/>
    <w:rsid w:val="001607FE"/>
    <w:rsid w:val="001608C9"/>
    <w:rsid w:val="00160900"/>
    <w:rsid w:val="001609E6"/>
    <w:rsid w:val="00160B02"/>
    <w:rsid w:val="00160D4E"/>
    <w:rsid w:val="00160F73"/>
    <w:rsid w:val="00160F7C"/>
    <w:rsid w:val="00161014"/>
    <w:rsid w:val="001611EF"/>
    <w:rsid w:val="00161255"/>
    <w:rsid w:val="0016129B"/>
    <w:rsid w:val="001613BC"/>
    <w:rsid w:val="00161516"/>
    <w:rsid w:val="00161563"/>
    <w:rsid w:val="00161727"/>
    <w:rsid w:val="0016196E"/>
    <w:rsid w:val="001619DB"/>
    <w:rsid w:val="001619E0"/>
    <w:rsid w:val="00161D93"/>
    <w:rsid w:val="00161E18"/>
    <w:rsid w:val="00161F83"/>
    <w:rsid w:val="001622E7"/>
    <w:rsid w:val="0016241E"/>
    <w:rsid w:val="001626B3"/>
    <w:rsid w:val="00162A26"/>
    <w:rsid w:val="00162A5A"/>
    <w:rsid w:val="00162B3B"/>
    <w:rsid w:val="00162B6E"/>
    <w:rsid w:val="00162DAF"/>
    <w:rsid w:val="00162DF7"/>
    <w:rsid w:val="0016315C"/>
    <w:rsid w:val="001632A7"/>
    <w:rsid w:val="00163312"/>
    <w:rsid w:val="00163468"/>
    <w:rsid w:val="0016352B"/>
    <w:rsid w:val="0016372E"/>
    <w:rsid w:val="0016374A"/>
    <w:rsid w:val="00163AF1"/>
    <w:rsid w:val="00163C64"/>
    <w:rsid w:val="00163D1D"/>
    <w:rsid w:val="00163E39"/>
    <w:rsid w:val="00163E57"/>
    <w:rsid w:val="00163E99"/>
    <w:rsid w:val="00163F77"/>
    <w:rsid w:val="0016479F"/>
    <w:rsid w:val="001647A6"/>
    <w:rsid w:val="001649E1"/>
    <w:rsid w:val="00164A2F"/>
    <w:rsid w:val="00164B5A"/>
    <w:rsid w:val="00164C35"/>
    <w:rsid w:val="00164E5F"/>
    <w:rsid w:val="00164E9D"/>
    <w:rsid w:val="00164F73"/>
    <w:rsid w:val="0016509B"/>
    <w:rsid w:val="0016511B"/>
    <w:rsid w:val="001652CD"/>
    <w:rsid w:val="001652FF"/>
    <w:rsid w:val="00165346"/>
    <w:rsid w:val="001655D3"/>
    <w:rsid w:val="001659ED"/>
    <w:rsid w:val="00165F91"/>
    <w:rsid w:val="00165F98"/>
    <w:rsid w:val="00166007"/>
    <w:rsid w:val="00166082"/>
    <w:rsid w:val="0016619A"/>
    <w:rsid w:val="0016627D"/>
    <w:rsid w:val="00166282"/>
    <w:rsid w:val="001664A8"/>
    <w:rsid w:val="00166564"/>
    <w:rsid w:val="001665AB"/>
    <w:rsid w:val="001668F0"/>
    <w:rsid w:val="00166986"/>
    <w:rsid w:val="00166C86"/>
    <w:rsid w:val="00166D97"/>
    <w:rsid w:val="00166EDF"/>
    <w:rsid w:val="00166F4F"/>
    <w:rsid w:val="00166F7E"/>
    <w:rsid w:val="001676CB"/>
    <w:rsid w:val="001677A1"/>
    <w:rsid w:val="0016788B"/>
    <w:rsid w:val="00167E05"/>
    <w:rsid w:val="00167FA5"/>
    <w:rsid w:val="001701C1"/>
    <w:rsid w:val="0017024B"/>
    <w:rsid w:val="00170776"/>
    <w:rsid w:val="0017084D"/>
    <w:rsid w:val="00170C2E"/>
    <w:rsid w:val="00170C78"/>
    <w:rsid w:val="00170F57"/>
    <w:rsid w:val="00171003"/>
    <w:rsid w:val="00171104"/>
    <w:rsid w:val="00171132"/>
    <w:rsid w:val="001715B2"/>
    <w:rsid w:val="0017176E"/>
    <w:rsid w:val="001717B6"/>
    <w:rsid w:val="00171877"/>
    <w:rsid w:val="001719FA"/>
    <w:rsid w:val="00171B1D"/>
    <w:rsid w:val="00171BEF"/>
    <w:rsid w:val="00171D2C"/>
    <w:rsid w:val="00171E36"/>
    <w:rsid w:val="00171E9A"/>
    <w:rsid w:val="00172023"/>
    <w:rsid w:val="001720A7"/>
    <w:rsid w:val="001723D9"/>
    <w:rsid w:val="00172422"/>
    <w:rsid w:val="0017247A"/>
    <w:rsid w:val="00172563"/>
    <w:rsid w:val="0017260D"/>
    <w:rsid w:val="00172626"/>
    <w:rsid w:val="00172635"/>
    <w:rsid w:val="0017272E"/>
    <w:rsid w:val="00172780"/>
    <w:rsid w:val="00172918"/>
    <w:rsid w:val="001729FD"/>
    <w:rsid w:val="00172C86"/>
    <w:rsid w:val="00172D5C"/>
    <w:rsid w:val="00172EF7"/>
    <w:rsid w:val="00172F2F"/>
    <w:rsid w:val="00173411"/>
    <w:rsid w:val="001734E6"/>
    <w:rsid w:val="00173763"/>
    <w:rsid w:val="00173850"/>
    <w:rsid w:val="001738D2"/>
    <w:rsid w:val="001739A4"/>
    <w:rsid w:val="001739B9"/>
    <w:rsid w:val="00173C00"/>
    <w:rsid w:val="00173D8C"/>
    <w:rsid w:val="00173DA7"/>
    <w:rsid w:val="001746E3"/>
    <w:rsid w:val="001747D5"/>
    <w:rsid w:val="001747FF"/>
    <w:rsid w:val="0017495E"/>
    <w:rsid w:val="001749D2"/>
    <w:rsid w:val="00174A9B"/>
    <w:rsid w:val="00174CEE"/>
    <w:rsid w:val="0017522E"/>
    <w:rsid w:val="001755A6"/>
    <w:rsid w:val="0017569E"/>
    <w:rsid w:val="001756CE"/>
    <w:rsid w:val="001757F6"/>
    <w:rsid w:val="00175C46"/>
    <w:rsid w:val="00175CAA"/>
    <w:rsid w:val="00175EC3"/>
    <w:rsid w:val="00175F3A"/>
    <w:rsid w:val="0017611E"/>
    <w:rsid w:val="0017622E"/>
    <w:rsid w:val="00176839"/>
    <w:rsid w:val="00176876"/>
    <w:rsid w:val="00176949"/>
    <w:rsid w:val="00176F2E"/>
    <w:rsid w:val="00177052"/>
    <w:rsid w:val="00177098"/>
    <w:rsid w:val="001772F7"/>
    <w:rsid w:val="0017731A"/>
    <w:rsid w:val="00177621"/>
    <w:rsid w:val="001776F0"/>
    <w:rsid w:val="00177A87"/>
    <w:rsid w:val="00177AB7"/>
    <w:rsid w:val="00177B01"/>
    <w:rsid w:val="00177B52"/>
    <w:rsid w:val="00177E90"/>
    <w:rsid w:val="00177E9A"/>
    <w:rsid w:val="0018004C"/>
    <w:rsid w:val="00180058"/>
    <w:rsid w:val="0018050B"/>
    <w:rsid w:val="00180781"/>
    <w:rsid w:val="00180983"/>
    <w:rsid w:val="00180F8C"/>
    <w:rsid w:val="001810B2"/>
    <w:rsid w:val="0018129B"/>
    <w:rsid w:val="00181331"/>
    <w:rsid w:val="001813E6"/>
    <w:rsid w:val="00181477"/>
    <w:rsid w:val="00181588"/>
    <w:rsid w:val="00181599"/>
    <w:rsid w:val="0018160B"/>
    <w:rsid w:val="0018198D"/>
    <w:rsid w:val="001819E4"/>
    <w:rsid w:val="00181B75"/>
    <w:rsid w:val="00181C23"/>
    <w:rsid w:val="00181CE5"/>
    <w:rsid w:val="00181D13"/>
    <w:rsid w:val="00181D7D"/>
    <w:rsid w:val="0018200A"/>
    <w:rsid w:val="001820BC"/>
    <w:rsid w:val="0018210F"/>
    <w:rsid w:val="00182203"/>
    <w:rsid w:val="0018224C"/>
    <w:rsid w:val="00182442"/>
    <w:rsid w:val="001824DB"/>
    <w:rsid w:val="00182762"/>
    <w:rsid w:val="0018281E"/>
    <w:rsid w:val="00182862"/>
    <w:rsid w:val="001828DA"/>
    <w:rsid w:val="0018294E"/>
    <w:rsid w:val="00182B65"/>
    <w:rsid w:val="00183078"/>
    <w:rsid w:val="0018334F"/>
    <w:rsid w:val="00183537"/>
    <w:rsid w:val="0018356A"/>
    <w:rsid w:val="00183B71"/>
    <w:rsid w:val="00183B82"/>
    <w:rsid w:val="00183C3C"/>
    <w:rsid w:val="00183CBC"/>
    <w:rsid w:val="00183D67"/>
    <w:rsid w:val="00183DEE"/>
    <w:rsid w:val="001840A0"/>
    <w:rsid w:val="001840CD"/>
    <w:rsid w:val="001841C9"/>
    <w:rsid w:val="001841E2"/>
    <w:rsid w:val="001842A6"/>
    <w:rsid w:val="0018443A"/>
    <w:rsid w:val="00184465"/>
    <w:rsid w:val="001844F7"/>
    <w:rsid w:val="00184677"/>
    <w:rsid w:val="0018472F"/>
    <w:rsid w:val="0018497B"/>
    <w:rsid w:val="00184A69"/>
    <w:rsid w:val="00184AB6"/>
    <w:rsid w:val="00184E62"/>
    <w:rsid w:val="001850A0"/>
    <w:rsid w:val="00185380"/>
    <w:rsid w:val="0018545E"/>
    <w:rsid w:val="00185515"/>
    <w:rsid w:val="0018554D"/>
    <w:rsid w:val="001855B6"/>
    <w:rsid w:val="001856A5"/>
    <w:rsid w:val="001856F2"/>
    <w:rsid w:val="001856F6"/>
    <w:rsid w:val="00185843"/>
    <w:rsid w:val="00185922"/>
    <w:rsid w:val="001859CF"/>
    <w:rsid w:val="00185F17"/>
    <w:rsid w:val="0018606F"/>
    <w:rsid w:val="00186100"/>
    <w:rsid w:val="00186108"/>
    <w:rsid w:val="00186188"/>
    <w:rsid w:val="001862A3"/>
    <w:rsid w:val="00186352"/>
    <w:rsid w:val="00186375"/>
    <w:rsid w:val="001863E2"/>
    <w:rsid w:val="00186503"/>
    <w:rsid w:val="001865BF"/>
    <w:rsid w:val="00186620"/>
    <w:rsid w:val="001866DE"/>
    <w:rsid w:val="00186A9D"/>
    <w:rsid w:val="00186B24"/>
    <w:rsid w:val="00186DF2"/>
    <w:rsid w:val="00186F4B"/>
    <w:rsid w:val="001871C5"/>
    <w:rsid w:val="00187395"/>
    <w:rsid w:val="001873AD"/>
    <w:rsid w:val="001875EB"/>
    <w:rsid w:val="0018769F"/>
    <w:rsid w:val="0018776E"/>
    <w:rsid w:val="0018779D"/>
    <w:rsid w:val="001877A2"/>
    <w:rsid w:val="001878AE"/>
    <w:rsid w:val="00187B37"/>
    <w:rsid w:val="00187D36"/>
    <w:rsid w:val="00187E01"/>
    <w:rsid w:val="00190064"/>
    <w:rsid w:val="001900C4"/>
    <w:rsid w:val="001903D5"/>
    <w:rsid w:val="001905CE"/>
    <w:rsid w:val="001906CA"/>
    <w:rsid w:val="001906E3"/>
    <w:rsid w:val="00190954"/>
    <w:rsid w:val="00190ADF"/>
    <w:rsid w:val="00190BA8"/>
    <w:rsid w:val="00190E2B"/>
    <w:rsid w:val="00190E4A"/>
    <w:rsid w:val="00190F9A"/>
    <w:rsid w:val="00191407"/>
    <w:rsid w:val="00191512"/>
    <w:rsid w:val="001918AF"/>
    <w:rsid w:val="0019198F"/>
    <w:rsid w:val="00191A2E"/>
    <w:rsid w:val="00191CB0"/>
    <w:rsid w:val="00191D50"/>
    <w:rsid w:val="00191E3B"/>
    <w:rsid w:val="00191F60"/>
    <w:rsid w:val="0019201B"/>
    <w:rsid w:val="001921DC"/>
    <w:rsid w:val="00192246"/>
    <w:rsid w:val="001926A4"/>
    <w:rsid w:val="001929FB"/>
    <w:rsid w:val="00192BEA"/>
    <w:rsid w:val="00192CEE"/>
    <w:rsid w:val="00192D08"/>
    <w:rsid w:val="00192ED4"/>
    <w:rsid w:val="00193424"/>
    <w:rsid w:val="00193582"/>
    <w:rsid w:val="0019361C"/>
    <w:rsid w:val="00193723"/>
    <w:rsid w:val="00193878"/>
    <w:rsid w:val="00193B36"/>
    <w:rsid w:val="00193B59"/>
    <w:rsid w:val="00193BF0"/>
    <w:rsid w:val="00193C61"/>
    <w:rsid w:val="00193DA6"/>
    <w:rsid w:val="00193E1A"/>
    <w:rsid w:val="00193E66"/>
    <w:rsid w:val="00193F76"/>
    <w:rsid w:val="00194001"/>
    <w:rsid w:val="001941B0"/>
    <w:rsid w:val="001942A5"/>
    <w:rsid w:val="0019436D"/>
    <w:rsid w:val="0019441B"/>
    <w:rsid w:val="001944EB"/>
    <w:rsid w:val="00194522"/>
    <w:rsid w:val="00194756"/>
    <w:rsid w:val="0019482D"/>
    <w:rsid w:val="00194B96"/>
    <w:rsid w:val="00194E6F"/>
    <w:rsid w:val="00194FBD"/>
    <w:rsid w:val="00195022"/>
    <w:rsid w:val="001955FD"/>
    <w:rsid w:val="0019587C"/>
    <w:rsid w:val="00195AFB"/>
    <w:rsid w:val="00195BF9"/>
    <w:rsid w:val="00195F2D"/>
    <w:rsid w:val="00196108"/>
    <w:rsid w:val="00196141"/>
    <w:rsid w:val="0019619E"/>
    <w:rsid w:val="001965DC"/>
    <w:rsid w:val="00196657"/>
    <w:rsid w:val="00196667"/>
    <w:rsid w:val="001966FC"/>
    <w:rsid w:val="001967DA"/>
    <w:rsid w:val="00196943"/>
    <w:rsid w:val="00196A15"/>
    <w:rsid w:val="0019719E"/>
    <w:rsid w:val="00197573"/>
    <w:rsid w:val="0019776D"/>
    <w:rsid w:val="00197A2B"/>
    <w:rsid w:val="00197B45"/>
    <w:rsid w:val="00197D40"/>
    <w:rsid w:val="00197D66"/>
    <w:rsid w:val="00197E36"/>
    <w:rsid w:val="00197FED"/>
    <w:rsid w:val="001A0061"/>
    <w:rsid w:val="001A008C"/>
    <w:rsid w:val="001A00E8"/>
    <w:rsid w:val="001A0168"/>
    <w:rsid w:val="001A0338"/>
    <w:rsid w:val="001A03B7"/>
    <w:rsid w:val="001A03E0"/>
    <w:rsid w:val="001A059D"/>
    <w:rsid w:val="001A0641"/>
    <w:rsid w:val="001A06F1"/>
    <w:rsid w:val="001A09BD"/>
    <w:rsid w:val="001A0B61"/>
    <w:rsid w:val="001A0C75"/>
    <w:rsid w:val="001A0C8F"/>
    <w:rsid w:val="001A0E4B"/>
    <w:rsid w:val="001A0E4F"/>
    <w:rsid w:val="001A0F4E"/>
    <w:rsid w:val="001A0F8B"/>
    <w:rsid w:val="001A10F5"/>
    <w:rsid w:val="001A1124"/>
    <w:rsid w:val="001A138E"/>
    <w:rsid w:val="001A1918"/>
    <w:rsid w:val="001A1A2F"/>
    <w:rsid w:val="001A1BFD"/>
    <w:rsid w:val="001A1C0D"/>
    <w:rsid w:val="001A1C43"/>
    <w:rsid w:val="001A2175"/>
    <w:rsid w:val="001A2B8F"/>
    <w:rsid w:val="001A2C0C"/>
    <w:rsid w:val="001A2DAD"/>
    <w:rsid w:val="001A3039"/>
    <w:rsid w:val="001A307C"/>
    <w:rsid w:val="001A3222"/>
    <w:rsid w:val="001A3263"/>
    <w:rsid w:val="001A33E6"/>
    <w:rsid w:val="001A3926"/>
    <w:rsid w:val="001A3AB4"/>
    <w:rsid w:val="001A3AEC"/>
    <w:rsid w:val="001A3B09"/>
    <w:rsid w:val="001A3C8B"/>
    <w:rsid w:val="001A3C9C"/>
    <w:rsid w:val="001A3D4B"/>
    <w:rsid w:val="001A3E58"/>
    <w:rsid w:val="001A3FD2"/>
    <w:rsid w:val="001A4018"/>
    <w:rsid w:val="001A415E"/>
    <w:rsid w:val="001A44F9"/>
    <w:rsid w:val="001A4606"/>
    <w:rsid w:val="001A46EF"/>
    <w:rsid w:val="001A4732"/>
    <w:rsid w:val="001A48D2"/>
    <w:rsid w:val="001A4927"/>
    <w:rsid w:val="001A4956"/>
    <w:rsid w:val="001A4B3D"/>
    <w:rsid w:val="001A4D4D"/>
    <w:rsid w:val="001A4DCA"/>
    <w:rsid w:val="001A4DFA"/>
    <w:rsid w:val="001A4EE3"/>
    <w:rsid w:val="001A5043"/>
    <w:rsid w:val="001A517C"/>
    <w:rsid w:val="001A54AE"/>
    <w:rsid w:val="001A57AD"/>
    <w:rsid w:val="001A5849"/>
    <w:rsid w:val="001A5A5A"/>
    <w:rsid w:val="001A5B33"/>
    <w:rsid w:val="001A5D2F"/>
    <w:rsid w:val="001A5DAB"/>
    <w:rsid w:val="001A5EB6"/>
    <w:rsid w:val="001A5F37"/>
    <w:rsid w:val="001A5F70"/>
    <w:rsid w:val="001A616F"/>
    <w:rsid w:val="001A61DA"/>
    <w:rsid w:val="001A629C"/>
    <w:rsid w:val="001A62B3"/>
    <w:rsid w:val="001A6309"/>
    <w:rsid w:val="001A63C2"/>
    <w:rsid w:val="001A670B"/>
    <w:rsid w:val="001A6770"/>
    <w:rsid w:val="001A69AE"/>
    <w:rsid w:val="001A6AE7"/>
    <w:rsid w:val="001A6BEE"/>
    <w:rsid w:val="001A7165"/>
    <w:rsid w:val="001A71C9"/>
    <w:rsid w:val="001A721B"/>
    <w:rsid w:val="001A72B6"/>
    <w:rsid w:val="001A754C"/>
    <w:rsid w:val="001A75AA"/>
    <w:rsid w:val="001A76AB"/>
    <w:rsid w:val="001A778D"/>
    <w:rsid w:val="001A7799"/>
    <w:rsid w:val="001A7848"/>
    <w:rsid w:val="001A78B3"/>
    <w:rsid w:val="001A7A4B"/>
    <w:rsid w:val="001A7AE2"/>
    <w:rsid w:val="001A7D1B"/>
    <w:rsid w:val="001A7DDD"/>
    <w:rsid w:val="001A7F03"/>
    <w:rsid w:val="001A7FA6"/>
    <w:rsid w:val="001B0082"/>
    <w:rsid w:val="001B02A1"/>
    <w:rsid w:val="001B0412"/>
    <w:rsid w:val="001B06A4"/>
    <w:rsid w:val="001B0827"/>
    <w:rsid w:val="001B08BC"/>
    <w:rsid w:val="001B0924"/>
    <w:rsid w:val="001B094A"/>
    <w:rsid w:val="001B0A03"/>
    <w:rsid w:val="001B0B25"/>
    <w:rsid w:val="001B0DAF"/>
    <w:rsid w:val="001B0E0F"/>
    <w:rsid w:val="001B0E50"/>
    <w:rsid w:val="001B0ED9"/>
    <w:rsid w:val="001B0EEE"/>
    <w:rsid w:val="001B1138"/>
    <w:rsid w:val="001B1607"/>
    <w:rsid w:val="001B1738"/>
    <w:rsid w:val="001B194C"/>
    <w:rsid w:val="001B1960"/>
    <w:rsid w:val="001B19BC"/>
    <w:rsid w:val="001B1A22"/>
    <w:rsid w:val="001B1A33"/>
    <w:rsid w:val="001B1AB9"/>
    <w:rsid w:val="001B1B19"/>
    <w:rsid w:val="001B1D6A"/>
    <w:rsid w:val="001B1E95"/>
    <w:rsid w:val="001B1F5A"/>
    <w:rsid w:val="001B22A1"/>
    <w:rsid w:val="001B2391"/>
    <w:rsid w:val="001B246F"/>
    <w:rsid w:val="001B266C"/>
    <w:rsid w:val="001B27FC"/>
    <w:rsid w:val="001B2AF7"/>
    <w:rsid w:val="001B2C95"/>
    <w:rsid w:val="001B2E92"/>
    <w:rsid w:val="001B2EA0"/>
    <w:rsid w:val="001B2F4E"/>
    <w:rsid w:val="001B3386"/>
    <w:rsid w:val="001B3506"/>
    <w:rsid w:val="001B3542"/>
    <w:rsid w:val="001B3569"/>
    <w:rsid w:val="001B38D0"/>
    <w:rsid w:val="001B3A0F"/>
    <w:rsid w:val="001B3F49"/>
    <w:rsid w:val="001B4065"/>
    <w:rsid w:val="001B4077"/>
    <w:rsid w:val="001B407D"/>
    <w:rsid w:val="001B42AE"/>
    <w:rsid w:val="001B435E"/>
    <w:rsid w:val="001B447E"/>
    <w:rsid w:val="001B463C"/>
    <w:rsid w:val="001B4779"/>
    <w:rsid w:val="001B486B"/>
    <w:rsid w:val="001B490C"/>
    <w:rsid w:val="001B491F"/>
    <w:rsid w:val="001B49A7"/>
    <w:rsid w:val="001B4D0A"/>
    <w:rsid w:val="001B4ECD"/>
    <w:rsid w:val="001B548F"/>
    <w:rsid w:val="001B5523"/>
    <w:rsid w:val="001B55C3"/>
    <w:rsid w:val="001B560E"/>
    <w:rsid w:val="001B583E"/>
    <w:rsid w:val="001B5A53"/>
    <w:rsid w:val="001B5AED"/>
    <w:rsid w:val="001B5B6C"/>
    <w:rsid w:val="001B5D44"/>
    <w:rsid w:val="001B5F9E"/>
    <w:rsid w:val="001B60E1"/>
    <w:rsid w:val="001B60ED"/>
    <w:rsid w:val="001B62FC"/>
    <w:rsid w:val="001B6A85"/>
    <w:rsid w:val="001B6AD5"/>
    <w:rsid w:val="001B6CF7"/>
    <w:rsid w:val="001B6D32"/>
    <w:rsid w:val="001B6DB7"/>
    <w:rsid w:val="001B6EFE"/>
    <w:rsid w:val="001B7051"/>
    <w:rsid w:val="001B723F"/>
    <w:rsid w:val="001B7274"/>
    <w:rsid w:val="001B7352"/>
    <w:rsid w:val="001B7386"/>
    <w:rsid w:val="001B73C8"/>
    <w:rsid w:val="001B7521"/>
    <w:rsid w:val="001B75AD"/>
    <w:rsid w:val="001B76D8"/>
    <w:rsid w:val="001B7706"/>
    <w:rsid w:val="001B7A0A"/>
    <w:rsid w:val="001B7D15"/>
    <w:rsid w:val="001C0091"/>
    <w:rsid w:val="001C01A5"/>
    <w:rsid w:val="001C0529"/>
    <w:rsid w:val="001C05AC"/>
    <w:rsid w:val="001C0690"/>
    <w:rsid w:val="001C0A97"/>
    <w:rsid w:val="001C0BFC"/>
    <w:rsid w:val="001C0D69"/>
    <w:rsid w:val="001C11BA"/>
    <w:rsid w:val="001C131F"/>
    <w:rsid w:val="001C14CF"/>
    <w:rsid w:val="001C15C0"/>
    <w:rsid w:val="001C15C3"/>
    <w:rsid w:val="001C1653"/>
    <w:rsid w:val="001C1836"/>
    <w:rsid w:val="001C1A9E"/>
    <w:rsid w:val="001C1CCC"/>
    <w:rsid w:val="001C1E26"/>
    <w:rsid w:val="001C225A"/>
    <w:rsid w:val="001C23AB"/>
    <w:rsid w:val="001C2675"/>
    <w:rsid w:val="001C2798"/>
    <w:rsid w:val="001C29C5"/>
    <w:rsid w:val="001C2A17"/>
    <w:rsid w:val="001C2BEE"/>
    <w:rsid w:val="001C2C17"/>
    <w:rsid w:val="001C2F0E"/>
    <w:rsid w:val="001C2FAA"/>
    <w:rsid w:val="001C3285"/>
    <w:rsid w:val="001C3472"/>
    <w:rsid w:val="001C348A"/>
    <w:rsid w:val="001C34DA"/>
    <w:rsid w:val="001C352F"/>
    <w:rsid w:val="001C354B"/>
    <w:rsid w:val="001C3557"/>
    <w:rsid w:val="001C35C1"/>
    <w:rsid w:val="001C36D5"/>
    <w:rsid w:val="001C3798"/>
    <w:rsid w:val="001C37D1"/>
    <w:rsid w:val="001C3C5A"/>
    <w:rsid w:val="001C3CCB"/>
    <w:rsid w:val="001C3E3B"/>
    <w:rsid w:val="001C3E84"/>
    <w:rsid w:val="001C3F24"/>
    <w:rsid w:val="001C3F73"/>
    <w:rsid w:val="001C3FEA"/>
    <w:rsid w:val="001C40B6"/>
    <w:rsid w:val="001C4170"/>
    <w:rsid w:val="001C41A2"/>
    <w:rsid w:val="001C42F2"/>
    <w:rsid w:val="001C4419"/>
    <w:rsid w:val="001C4457"/>
    <w:rsid w:val="001C4599"/>
    <w:rsid w:val="001C47F3"/>
    <w:rsid w:val="001C48D0"/>
    <w:rsid w:val="001C49E3"/>
    <w:rsid w:val="001C4A87"/>
    <w:rsid w:val="001C4BD7"/>
    <w:rsid w:val="001C4BEE"/>
    <w:rsid w:val="001C4D65"/>
    <w:rsid w:val="001C5099"/>
    <w:rsid w:val="001C5397"/>
    <w:rsid w:val="001C539A"/>
    <w:rsid w:val="001C539F"/>
    <w:rsid w:val="001C54AC"/>
    <w:rsid w:val="001C588C"/>
    <w:rsid w:val="001C5A50"/>
    <w:rsid w:val="001C5B35"/>
    <w:rsid w:val="001C5B92"/>
    <w:rsid w:val="001C5E5A"/>
    <w:rsid w:val="001C6362"/>
    <w:rsid w:val="001C64E1"/>
    <w:rsid w:val="001C64EF"/>
    <w:rsid w:val="001C65F2"/>
    <w:rsid w:val="001C668E"/>
    <w:rsid w:val="001C67B2"/>
    <w:rsid w:val="001C6B11"/>
    <w:rsid w:val="001C6B78"/>
    <w:rsid w:val="001C6D51"/>
    <w:rsid w:val="001C6DD5"/>
    <w:rsid w:val="001C6E59"/>
    <w:rsid w:val="001C6FAA"/>
    <w:rsid w:val="001C71C9"/>
    <w:rsid w:val="001C71ED"/>
    <w:rsid w:val="001C72E9"/>
    <w:rsid w:val="001C7351"/>
    <w:rsid w:val="001C73E0"/>
    <w:rsid w:val="001C7558"/>
    <w:rsid w:val="001C7584"/>
    <w:rsid w:val="001C7AA7"/>
    <w:rsid w:val="001C7E62"/>
    <w:rsid w:val="001D0228"/>
    <w:rsid w:val="001D03FC"/>
    <w:rsid w:val="001D05C3"/>
    <w:rsid w:val="001D0A8E"/>
    <w:rsid w:val="001D0AA8"/>
    <w:rsid w:val="001D0E0A"/>
    <w:rsid w:val="001D1190"/>
    <w:rsid w:val="001D11D5"/>
    <w:rsid w:val="001D12C3"/>
    <w:rsid w:val="001D1625"/>
    <w:rsid w:val="001D1757"/>
    <w:rsid w:val="001D179A"/>
    <w:rsid w:val="001D19C7"/>
    <w:rsid w:val="001D1E64"/>
    <w:rsid w:val="001D2236"/>
    <w:rsid w:val="001D247E"/>
    <w:rsid w:val="001D2546"/>
    <w:rsid w:val="001D2585"/>
    <w:rsid w:val="001D26CC"/>
    <w:rsid w:val="001D2717"/>
    <w:rsid w:val="001D27A7"/>
    <w:rsid w:val="001D2995"/>
    <w:rsid w:val="001D2C21"/>
    <w:rsid w:val="001D2DBC"/>
    <w:rsid w:val="001D30B0"/>
    <w:rsid w:val="001D30E3"/>
    <w:rsid w:val="001D3109"/>
    <w:rsid w:val="001D34BB"/>
    <w:rsid w:val="001D35E0"/>
    <w:rsid w:val="001D36F7"/>
    <w:rsid w:val="001D36FE"/>
    <w:rsid w:val="001D3916"/>
    <w:rsid w:val="001D3A22"/>
    <w:rsid w:val="001D3A5C"/>
    <w:rsid w:val="001D3E93"/>
    <w:rsid w:val="001D40B4"/>
    <w:rsid w:val="001D4288"/>
    <w:rsid w:val="001D428A"/>
    <w:rsid w:val="001D4339"/>
    <w:rsid w:val="001D4528"/>
    <w:rsid w:val="001D4864"/>
    <w:rsid w:val="001D4D68"/>
    <w:rsid w:val="001D4D8A"/>
    <w:rsid w:val="001D4F20"/>
    <w:rsid w:val="001D5086"/>
    <w:rsid w:val="001D50DB"/>
    <w:rsid w:val="001D518C"/>
    <w:rsid w:val="001D5354"/>
    <w:rsid w:val="001D54CF"/>
    <w:rsid w:val="001D5A08"/>
    <w:rsid w:val="001D5BCE"/>
    <w:rsid w:val="001D5EED"/>
    <w:rsid w:val="001D610E"/>
    <w:rsid w:val="001D6186"/>
    <w:rsid w:val="001D61BD"/>
    <w:rsid w:val="001D6432"/>
    <w:rsid w:val="001D6444"/>
    <w:rsid w:val="001D6464"/>
    <w:rsid w:val="001D6469"/>
    <w:rsid w:val="001D66E6"/>
    <w:rsid w:val="001D679A"/>
    <w:rsid w:val="001D68A3"/>
    <w:rsid w:val="001D6BFF"/>
    <w:rsid w:val="001D6C26"/>
    <w:rsid w:val="001D6CC2"/>
    <w:rsid w:val="001D7016"/>
    <w:rsid w:val="001D7091"/>
    <w:rsid w:val="001D7571"/>
    <w:rsid w:val="001D765B"/>
    <w:rsid w:val="001D7697"/>
    <w:rsid w:val="001D7C56"/>
    <w:rsid w:val="001D7C9A"/>
    <w:rsid w:val="001D7D54"/>
    <w:rsid w:val="001D7F1A"/>
    <w:rsid w:val="001E0621"/>
    <w:rsid w:val="001E068A"/>
    <w:rsid w:val="001E0805"/>
    <w:rsid w:val="001E097C"/>
    <w:rsid w:val="001E0DCD"/>
    <w:rsid w:val="001E1053"/>
    <w:rsid w:val="001E1339"/>
    <w:rsid w:val="001E14C3"/>
    <w:rsid w:val="001E156E"/>
    <w:rsid w:val="001E15CE"/>
    <w:rsid w:val="001E17DE"/>
    <w:rsid w:val="001E19E0"/>
    <w:rsid w:val="001E1A21"/>
    <w:rsid w:val="001E1A57"/>
    <w:rsid w:val="001E1AA7"/>
    <w:rsid w:val="001E1BAF"/>
    <w:rsid w:val="001E1D0A"/>
    <w:rsid w:val="001E1DB1"/>
    <w:rsid w:val="001E1E3D"/>
    <w:rsid w:val="001E207B"/>
    <w:rsid w:val="001E21CC"/>
    <w:rsid w:val="001E2261"/>
    <w:rsid w:val="001E233C"/>
    <w:rsid w:val="001E2568"/>
    <w:rsid w:val="001E25BF"/>
    <w:rsid w:val="001E25FF"/>
    <w:rsid w:val="001E272C"/>
    <w:rsid w:val="001E29C6"/>
    <w:rsid w:val="001E2C05"/>
    <w:rsid w:val="001E2CDB"/>
    <w:rsid w:val="001E2D94"/>
    <w:rsid w:val="001E2DAE"/>
    <w:rsid w:val="001E2F24"/>
    <w:rsid w:val="001E2FE8"/>
    <w:rsid w:val="001E2FEB"/>
    <w:rsid w:val="001E3156"/>
    <w:rsid w:val="001E317D"/>
    <w:rsid w:val="001E3481"/>
    <w:rsid w:val="001E36E7"/>
    <w:rsid w:val="001E3765"/>
    <w:rsid w:val="001E37CF"/>
    <w:rsid w:val="001E384F"/>
    <w:rsid w:val="001E38C3"/>
    <w:rsid w:val="001E3A7C"/>
    <w:rsid w:val="001E3B4F"/>
    <w:rsid w:val="001E3C19"/>
    <w:rsid w:val="001E3E34"/>
    <w:rsid w:val="001E3E98"/>
    <w:rsid w:val="001E402E"/>
    <w:rsid w:val="001E403A"/>
    <w:rsid w:val="001E45CE"/>
    <w:rsid w:val="001E49C0"/>
    <w:rsid w:val="001E4AF9"/>
    <w:rsid w:val="001E4B06"/>
    <w:rsid w:val="001E4D17"/>
    <w:rsid w:val="001E4E9F"/>
    <w:rsid w:val="001E4EFE"/>
    <w:rsid w:val="001E4F7C"/>
    <w:rsid w:val="001E50B1"/>
    <w:rsid w:val="001E5190"/>
    <w:rsid w:val="001E51B8"/>
    <w:rsid w:val="001E52A7"/>
    <w:rsid w:val="001E534F"/>
    <w:rsid w:val="001E5357"/>
    <w:rsid w:val="001E56B3"/>
    <w:rsid w:val="001E577E"/>
    <w:rsid w:val="001E57FE"/>
    <w:rsid w:val="001E5A2B"/>
    <w:rsid w:val="001E5A5D"/>
    <w:rsid w:val="001E5A88"/>
    <w:rsid w:val="001E5CF2"/>
    <w:rsid w:val="001E5E7C"/>
    <w:rsid w:val="001E5F9C"/>
    <w:rsid w:val="001E6138"/>
    <w:rsid w:val="001E6291"/>
    <w:rsid w:val="001E6447"/>
    <w:rsid w:val="001E6519"/>
    <w:rsid w:val="001E65D3"/>
    <w:rsid w:val="001E66C8"/>
    <w:rsid w:val="001E68A7"/>
    <w:rsid w:val="001E69FC"/>
    <w:rsid w:val="001E6C38"/>
    <w:rsid w:val="001E6E44"/>
    <w:rsid w:val="001E6FF2"/>
    <w:rsid w:val="001E71FC"/>
    <w:rsid w:val="001E7218"/>
    <w:rsid w:val="001E7409"/>
    <w:rsid w:val="001E741C"/>
    <w:rsid w:val="001E76C8"/>
    <w:rsid w:val="001E7A87"/>
    <w:rsid w:val="001E7B43"/>
    <w:rsid w:val="001E7BD0"/>
    <w:rsid w:val="001E7DDC"/>
    <w:rsid w:val="001E7E71"/>
    <w:rsid w:val="001E7EAA"/>
    <w:rsid w:val="001F045A"/>
    <w:rsid w:val="001F06B3"/>
    <w:rsid w:val="001F081E"/>
    <w:rsid w:val="001F0A67"/>
    <w:rsid w:val="001F0B3C"/>
    <w:rsid w:val="001F0B69"/>
    <w:rsid w:val="001F0BC0"/>
    <w:rsid w:val="001F0CB7"/>
    <w:rsid w:val="001F0EA4"/>
    <w:rsid w:val="001F0FA6"/>
    <w:rsid w:val="001F111E"/>
    <w:rsid w:val="001F1362"/>
    <w:rsid w:val="001F14AB"/>
    <w:rsid w:val="001F14EF"/>
    <w:rsid w:val="001F1555"/>
    <w:rsid w:val="001F1709"/>
    <w:rsid w:val="001F177A"/>
    <w:rsid w:val="001F1818"/>
    <w:rsid w:val="001F18B6"/>
    <w:rsid w:val="001F19B5"/>
    <w:rsid w:val="001F19C5"/>
    <w:rsid w:val="001F1A25"/>
    <w:rsid w:val="001F1A53"/>
    <w:rsid w:val="001F1AEC"/>
    <w:rsid w:val="001F1B14"/>
    <w:rsid w:val="001F1C5D"/>
    <w:rsid w:val="001F1DE9"/>
    <w:rsid w:val="001F1F3F"/>
    <w:rsid w:val="001F1F75"/>
    <w:rsid w:val="001F2004"/>
    <w:rsid w:val="001F22F7"/>
    <w:rsid w:val="001F24F0"/>
    <w:rsid w:val="001F25A2"/>
    <w:rsid w:val="001F2617"/>
    <w:rsid w:val="001F2701"/>
    <w:rsid w:val="001F282B"/>
    <w:rsid w:val="001F2B55"/>
    <w:rsid w:val="001F2C09"/>
    <w:rsid w:val="001F2E4B"/>
    <w:rsid w:val="001F3010"/>
    <w:rsid w:val="001F3016"/>
    <w:rsid w:val="001F30A5"/>
    <w:rsid w:val="001F31E3"/>
    <w:rsid w:val="001F33E7"/>
    <w:rsid w:val="001F3408"/>
    <w:rsid w:val="001F342B"/>
    <w:rsid w:val="001F3525"/>
    <w:rsid w:val="001F35CA"/>
    <w:rsid w:val="001F3730"/>
    <w:rsid w:val="001F37A8"/>
    <w:rsid w:val="001F3800"/>
    <w:rsid w:val="001F3916"/>
    <w:rsid w:val="001F3956"/>
    <w:rsid w:val="001F3A04"/>
    <w:rsid w:val="001F3AA8"/>
    <w:rsid w:val="001F3B3C"/>
    <w:rsid w:val="001F3BDC"/>
    <w:rsid w:val="001F3D70"/>
    <w:rsid w:val="001F3DAF"/>
    <w:rsid w:val="001F3FBC"/>
    <w:rsid w:val="001F4080"/>
    <w:rsid w:val="001F4132"/>
    <w:rsid w:val="001F415D"/>
    <w:rsid w:val="001F428F"/>
    <w:rsid w:val="001F42ED"/>
    <w:rsid w:val="001F47A4"/>
    <w:rsid w:val="001F4ABB"/>
    <w:rsid w:val="001F4B6B"/>
    <w:rsid w:val="001F4EED"/>
    <w:rsid w:val="001F4F1A"/>
    <w:rsid w:val="001F514C"/>
    <w:rsid w:val="001F5165"/>
    <w:rsid w:val="001F540F"/>
    <w:rsid w:val="001F544F"/>
    <w:rsid w:val="001F55E1"/>
    <w:rsid w:val="001F5745"/>
    <w:rsid w:val="001F5753"/>
    <w:rsid w:val="001F579D"/>
    <w:rsid w:val="001F5B0B"/>
    <w:rsid w:val="001F5B11"/>
    <w:rsid w:val="001F5CC4"/>
    <w:rsid w:val="001F5EBD"/>
    <w:rsid w:val="001F621A"/>
    <w:rsid w:val="001F6608"/>
    <w:rsid w:val="001F681F"/>
    <w:rsid w:val="001F6898"/>
    <w:rsid w:val="001F68E8"/>
    <w:rsid w:val="001F690F"/>
    <w:rsid w:val="001F695A"/>
    <w:rsid w:val="001F6B1F"/>
    <w:rsid w:val="001F6BAF"/>
    <w:rsid w:val="001F6E7E"/>
    <w:rsid w:val="001F7130"/>
    <w:rsid w:val="001F7209"/>
    <w:rsid w:val="001F7236"/>
    <w:rsid w:val="001F787F"/>
    <w:rsid w:val="001F78AF"/>
    <w:rsid w:val="001F7995"/>
    <w:rsid w:val="001F7FA4"/>
    <w:rsid w:val="0020002E"/>
    <w:rsid w:val="00200070"/>
    <w:rsid w:val="0020034E"/>
    <w:rsid w:val="0020056E"/>
    <w:rsid w:val="002005C8"/>
    <w:rsid w:val="00200C97"/>
    <w:rsid w:val="00200DFE"/>
    <w:rsid w:val="00201026"/>
    <w:rsid w:val="002016DC"/>
    <w:rsid w:val="0020171C"/>
    <w:rsid w:val="00201979"/>
    <w:rsid w:val="00201A33"/>
    <w:rsid w:val="00201ABE"/>
    <w:rsid w:val="00201B9B"/>
    <w:rsid w:val="00201C1E"/>
    <w:rsid w:val="00201E8D"/>
    <w:rsid w:val="00201F22"/>
    <w:rsid w:val="00202008"/>
    <w:rsid w:val="00202071"/>
    <w:rsid w:val="00202172"/>
    <w:rsid w:val="002025BF"/>
    <w:rsid w:val="00202663"/>
    <w:rsid w:val="00202666"/>
    <w:rsid w:val="00202734"/>
    <w:rsid w:val="00202857"/>
    <w:rsid w:val="002028AE"/>
    <w:rsid w:val="002028B5"/>
    <w:rsid w:val="002029AA"/>
    <w:rsid w:val="00202A3D"/>
    <w:rsid w:val="00202D6F"/>
    <w:rsid w:val="00202DC6"/>
    <w:rsid w:val="00202E36"/>
    <w:rsid w:val="00202F46"/>
    <w:rsid w:val="00203119"/>
    <w:rsid w:val="00203120"/>
    <w:rsid w:val="00203153"/>
    <w:rsid w:val="002032D3"/>
    <w:rsid w:val="002033F6"/>
    <w:rsid w:val="002035F9"/>
    <w:rsid w:val="0020366A"/>
    <w:rsid w:val="002036A1"/>
    <w:rsid w:val="002036CA"/>
    <w:rsid w:val="00203730"/>
    <w:rsid w:val="00203CD7"/>
    <w:rsid w:val="00203D61"/>
    <w:rsid w:val="00203DBB"/>
    <w:rsid w:val="00203DD1"/>
    <w:rsid w:val="00203EE6"/>
    <w:rsid w:val="00203F14"/>
    <w:rsid w:val="002041DD"/>
    <w:rsid w:val="00204214"/>
    <w:rsid w:val="0020427E"/>
    <w:rsid w:val="002042C2"/>
    <w:rsid w:val="002043B8"/>
    <w:rsid w:val="00204796"/>
    <w:rsid w:val="00204838"/>
    <w:rsid w:val="002048AA"/>
    <w:rsid w:val="002048F7"/>
    <w:rsid w:val="00204FDC"/>
    <w:rsid w:val="002054F1"/>
    <w:rsid w:val="0020581C"/>
    <w:rsid w:val="002059AE"/>
    <w:rsid w:val="00205C2C"/>
    <w:rsid w:val="00205CA7"/>
    <w:rsid w:val="00205D85"/>
    <w:rsid w:val="00205DED"/>
    <w:rsid w:val="002060DC"/>
    <w:rsid w:val="00206286"/>
    <w:rsid w:val="00206485"/>
    <w:rsid w:val="002064EE"/>
    <w:rsid w:val="002065B2"/>
    <w:rsid w:val="0020660E"/>
    <w:rsid w:val="00206612"/>
    <w:rsid w:val="0020663E"/>
    <w:rsid w:val="00206790"/>
    <w:rsid w:val="002067B2"/>
    <w:rsid w:val="002067CA"/>
    <w:rsid w:val="00206D26"/>
    <w:rsid w:val="00206DCA"/>
    <w:rsid w:val="00206F43"/>
    <w:rsid w:val="00206F53"/>
    <w:rsid w:val="002071E1"/>
    <w:rsid w:val="0020721E"/>
    <w:rsid w:val="00207268"/>
    <w:rsid w:val="0020732D"/>
    <w:rsid w:val="002075CD"/>
    <w:rsid w:val="002077D3"/>
    <w:rsid w:val="00207943"/>
    <w:rsid w:val="00207B24"/>
    <w:rsid w:val="00207BEA"/>
    <w:rsid w:val="0021017C"/>
    <w:rsid w:val="00210377"/>
    <w:rsid w:val="002104FC"/>
    <w:rsid w:val="0021083F"/>
    <w:rsid w:val="0021087B"/>
    <w:rsid w:val="002108AE"/>
    <w:rsid w:val="0021095E"/>
    <w:rsid w:val="00210B43"/>
    <w:rsid w:val="00210CAE"/>
    <w:rsid w:val="00210D69"/>
    <w:rsid w:val="00210E03"/>
    <w:rsid w:val="0021101D"/>
    <w:rsid w:val="00211245"/>
    <w:rsid w:val="002112C5"/>
    <w:rsid w:val="00211375"/>
    <w:rsid w:val="00211543"/>
    <w:rsid w:val="0021154F"/>
    <w:rsid w:val="00211641"/>
    <w:rsid w:val="00211711"/>
    <w:rsid w:val="002117D2"/>
    <w:rsid w:val="00211A94"/>
    <w:rsid w:val="00211AAA"/>
    <w:rsid w:val="00211AB6"/>
    <w:rsid w:val="00211B19"/>
    <w:rsid w:val="00211B1A"/>
    <w:rsid w:val="00211BA5"/>
    <w:rsid w:val="00211C98"/>
    <w:rsid w:val="00211EF6"/>
    <w:rsid w:val="0021201C"/>
    <w:rsid w:val="0021214F"/>
    <w:rsid w:val="002125BC"/>
    <w:rsid w:val="002125ED"/>
    <w:rsid w:val="002126E6"/>
    <w:rsid w:val="00212967"/>
    <w:rsid w:val="0021296B"/>
    <w:rsid w:val="00212A2D"/>
    <w:rsid w:val="00212ACA"/>
    <w:rsid w:val="00212C4D"/>
    <w:rsid w:val="00212C87"/>
    <w:rsid w:val="002130E5"/>
    <w:rsid w:val="00213274"/>
    <w:rsid w:val="0021339A"/>
    <w:rsid w:val="00213477"/>
    <w:rsid w:val="00213591"/>
    <w:rsid w:val="002138E0"/>
    <w:rsid w:val="002139EE"/>
    <w:rsid w:val="00213AB0"/>
    <w:rsid w:val="00213B7E"/>
    <w:rsid w:val="00213D8E"/>
    <w:rsid w:val="00213DA0"/>
    <w:rsid w:val="00213F48"/>
    <w:rsid w:val="00213F9F"/>
    <w:rsid w:val="002140E1"/>
    <w:rsid w:val="00214174"/>
    <w:rsid w:val="002141E7"/>
    <w:rsid w:val="0021421E"/>
    <w:rsid w:val="002142DD"/>
    <w:rsid w:val="0021444B"/>
    <w:rsid w:val="002144B4"/>
    <w:rsid w:val="002146E2"/>
    <w:rsid w:val="002147FF"/>
    <w:rsid w:val="00214982"/>
    <w:rsid w:val="00214A1F"/>
    <w:rsid w:val="00214B49"/>
    <w:rsid w:val="00214BD7"/>
    <w:rsid w:val="00214CBB"/>
    <w:rsid w:val="00215183"/>
    <w:rsid w:val="0021536A"/>
    <w:rsid w:val="002155A1"/>
    <w:rsid w:val="0021560F"/>
    <w:rsid w:val="0021569C"/>
    <w:rsid w:val="002156B5"/>
    <w:rsid w:val="002157DB"/>
    <w:rsid w:val="002159CC"/>
    <w:rsid w:val="00215A3C"/>
    <w:rsid w:val="00215EEE"/>
    <w:rsid w:val="00215F31"/>
    <w:rsid w:val="00215FCD"/>
    <w:rsid w:val="002162BB"/>
    <w:rsid w:val="0021645C"/>
    <w:rsid w:val="00216622"/>
    <w:rsid w:val="0021664C"/>
    <w:rsid w:val="00216D1D"/>
    <w:rsid w:val="00216D6E"/>
    <w:rsid w:val="00216FF6"/>
    <w:rsid w:val="00217001"/>
    <w:rsid w:val="00217135"/>
    <w:rsid w:val="0021739A"/>
    <w:rsid w:val="0021740B"/>
    <w:rsid w:val="00217566"/>
    <w:rsid w:val="00217614"/>
    <w:rsid w:val="00217664"/>
    <w:rsid w:val="0021767F"/>
    <w:rsid w:val="002176F9"/>
    <w:rsid w:val="00217BD9"/>
    <w:rsid w:val="00217C30"/>
    <w:rsid w:val="00217F56"/>
    <w:rsid w:val="00220210"/>
    <w:rsid w:val="0022035E"/>
    <w:rsid w:val="00220378"/>
    <w:rsid w:val="00220463"/>
    <w:rsid w:val="002205E8"/>
    <w:rsid w:val="002205F9"/>
    <w:rsid w:val="00220678"/>
    <w:rsid w:val="00220882"/>
    <w:rsid w:val="002208F3"/>
    <w:rsid w:val="0022095A"/>
    <w:rsid w:val="00220A37"/>
    <w:rsid w:val="00220A6E"/>
    <w:rsid w:val="00220A89"/>
    <w:rsid w:val="00220D3C"/>
    <w:rsid w:val="00220DC9"/>
    <w:rsid w:val="00220E5A"/>
    <w:rsid w:val="00220EA3"/>
    <w:rsid w:val="00221031"/>
    <w:rsid w:val="002211D6"/>
    <w:rsid w:val="002213AE"/>
    <w:rsid w:val="00221585"/>
    <w:rsid w:val="00221779"/>
    <w:rsid w:val="0022179D"/>
    <w:rsid w:val="0022183E"/>
    <w:rsid w:val="002218C5"/>
    <w:rsid w:val="002221C3"/>
    <w:rsid w:val="00222258"/>
    <w:rsid w:val="0022226E"/>
    <w:rsid w:val="00222388"/>
    <w:rsid w:val="002223B1"/>
    <w:rsid w:val="0022253A"/>
    <w:rsid w:val="00222901"/>
    <w:rsid w:val="002229F0"/>
    <w:rsid w:val="00222B5C"/>
    <w:rsid w:val="00222E16"/>
    <w:rsid w:val="00223263"/>
    <w:rsid w:val="00223447"/>
    <w:rsid w:val="00223779"/>
    <w:rsid w:val="00223797"/>
    <w:rsid w:val="00223A3F"/>
    <w:rsid w:val="00223AB7"/>
    <w:rsid w:val="00223C48"/>
    <w:rsid w:val="00223DE8"/>
    <w:rsid w:val="002240A3"/>
    <w:rsid w:val="002240DC"/>
    <w:rsid w:val="0022419A"/>
    <w:rsid w:val="002247B5"/>
    <w:rsid w:val="0022480C"/>
    <w:rsid w:val="002248D2"/>
    <w:rsid w:val="00224932"/>
    <w:rsid w:val="00224946"/>
    <w:rsid w:val="00224988"/>
    <w:rsid w:val="002249CA"/>
    <w:rsid w:val="002249CB"/>
    <w:rsid w:val="002249D8"/>
    <w:rsid w:val="00224AD3"/>
    <w:rsid w:val="00224ADC"/>
    <w:rsid w:val="00224B8D"/>
    <w:rsid w:val="00224C06"/>
    <w:rsid w:val="00224CD9"/>
    <w:rsid w:val="00224E32"/>
    <w:rsid w:val="00224EAD"/>
    <w:rsid w:val="00224F7A"/>
    <w:rsid w:val="00225163"/>
    <w:rsid w:val="0022519C"/>
    <w:rsid w:val="002252EB"/>
    <w:rsid w:val="00225375"/>
    <w:rsid w:val="002254FC"/>
    <w:rsid w:val="0022550B"/>
    <w:rsid w:val="002255A4"/>
    <w:rsid w:val="002256AF"/>
    <w:rsid w:val="002256FE"/>
    <w:rsid w:val="0022573D"/>
    <w:rsid w:val="002257B6"/>
    <w:rsid w:val="00225909"/>
    <w:rsid w:val="00225A22"/>
    <w:rsid w:val="00225AB5"/>
    <w:rsid w:val="00225DF0"/>
    <w:rsid w:val="00225E26"/>
    <w:rsid w:val="00225EB7"/>
    <w:rsid w:val="002260A0"/>
    <w:rsid w:val="002260A3"/>
    <w:rsid w:val="002260F0"/>
    <w:rsid w:val="002261F7"/>
    <w:rsid w:val="00226265"/>
    <w:rsid w:val="0022697B"/>
    <w:rsid w:val="00226A01"/>
    <w:rsid w:val="00226A12"/>
    <w:rsid w:val="00226F4C"/>
    <w:rsid w:val="002271B7"/>
    <w:rsid w:val="00227237"/>
    <w:rsid w:val="0022728E"/>
    <w:rsid w:val="002274EF"/>
    <w:rsid w:val="002277FC"/>
    <w:rsid w:val="00227C1D"/>
    <w:rsid w:val="00227F71"/>
    <w:rsid w:val="00227FCA"/>
    <w:rsid w:val="002300E8"/>
    <w:rsid w:val="00230134"/>
    <w:rsid w:val="0023013E"/>
    <w:rsid w:val="002301ED"/>
    <w:rsid w:val="002304CB"/>
    <w:rsid w:val="0023062D"/>
    <w:rsid w:val="00230738"/>
    <w:rsid w:val="002308A0"/>
    <w:rsid w:val="0023094A"/>
    <w:rsid w:val="0023098D"/>
    <w:rsid w:val="00230A8D"/>
    <w:rsid w:val="00230A9A"/>
    <w:rsid w:val="00230BE2"/>
    <w:rsid w:val="00230BF2"/>
    <w:rsid w:val="00230C9B"/>
    <w:rsid w:val="00230D99"/>
    <w:rsid w:val="00230DF9"/>
    <w:rsid w:val="00230EA7"/>
    <w:rsid w:val="00231139"/>
    <w:rsid w:val="00231554"/>
    <w:rsid w:val="00231623"/>
    <w:rsid w:val="002316D6"/>
    <w:rsid w:val="0023170B"/>
    <w:rsid w:val="002318A1"/>
    <w:rsid w:val="0023199A"/>
    <w:rsid w:val="00231A46"/>
    <w:rsid w:val="00231BA0"/>
    <w:rsid w:val="00231F68"/>
    <w:rsid w:val="00232028"/>
    <w:rsid w:val="00232147"/>
    <w:rsid w:val="00232348"/>
    <w:rsid w:val="00232AC9"/>
    <w:rsid w:val="00232DF0"/>
    <w:rsid w:val="0023305E"/>
    <w:rsid w:val="002330A7"/>
    <w:rsid w:val="002331D1"/>
    <w:rsid w:val="002331E7"/>
    <w:rsid w:val="002333FA"/>
    <w:rsid w:val="002335BF"/>
    <w:rsid w:val="0023371D"/>
    <w:rsid w:val="00233AC1"/>
    <w:rsid w:val="00233B0C"/>
    <w:rsid w:val="00233BDA"/>
    <w:rsid w:val="00233EE9"/>
    <w:rsid w:val="00233F8B"/>
    <w:rsid w:val="00234298"/>
    <w:rsid w:val="0023465E"/>
    <w:rsid w:val="00234885"/>
    <w:rsid w:val="00234897"/>
    <w:rsid w:val="00234C13"/>
    <w:rsid w:val="00234C1D"/>
    <w:rsid w:val="00234F3C"/>
    <w:rsid w:val="00235224"/>
    <w:rsid w:val="002352F9"/>
    <w:rsid w:val="00235330"/>
    <w:rsid w:val="00235896"/>
    <w:rsid w:val="002358CC"/>
    <w:rsid w:val="00235B09"/>
    <w:rsid w:val="00235B21"/>
    <w:rsid w:val="00235EAD"/>
    <w:rsid w:val="00235FB2"/>
    <w:rsid w:val="00236073"/>
    <w:rsid w:val="0023661E"/>
    <w:rsid w:val="00236743"/>
    <w:rsid w:val="002367E5"/>
    <w:rsid w:val="00236A9D"/>
    <w:rsid w:val="00236AC6"/>
    <w:rsid w:val="00236B53"/>
    <w:rsid w:val="00236BD8"/>
    <w:rsid w:val="00236C7F"/>
    <w:rsid w:val="00236F72"/>
    <w:rsid w:val="0023706C"/>
    <w:rsid w:val="0023712C"/>
    <w:rsid w:val="002371AC"/>
    <w:rsid w:val="002371E2"/>
    <w:rsid w:val="0023785A"/>
    <w:rsid w:val="00237BA8"/>
    <w:rsid w:val="00237C5E"/>
    <w:rsid w:val="00237C62"/>
    <w:rsid w:val="00237D30"/>
    <w:rsid w:val="00240045"/>
    <w:rsid w:val="00240087"/>
    <w:rsid w:val="0024008D"/>
    <w:rsid w:val="002400A4"/>
    <w:rsid w:val="00240209"/>
    <w:rsid w:val="002403C4"/>
    <w:rsid w:val="002408CD"/>
    <w:rsid w:val="002408D2"/>
    <w:rsid w:val="002409A1"/>
    <w:rsid w:val="00240A72"/>
    <w:rsid w:val="00241021"/>
    <w:rsid w:val="00241022"/>
    <w:rsid w:val="002413AE"/>
    <w:rsid w:val="0024177F"/>
    <w:rsid w:val="0024184F"/>
    <w:rsid w:val="002418FC"/>
    <w:rsid w:val="002419D6"/>
    <w:rsid w:val="00241B57"/>
    <w:rsid w:val="00241F18"/>
    <w:rsid w:val="002420E8"/>
    <w:rsid w:val="00242216"/>
    <w:rsid w:val="002423EB"/>
    <w:rsid w:val="00242587"/>
    <w:rsid w:val="002425B3"/>
    <w:rsid w:val="00242622"/>
    <w:rsid w:val="00242724"/>
    <w:rsid w:val="00242A6A"/>
    <w:rsid w:val="00242B46"/>
    <w:rsid w:val="00242BA9"/>
    <w:rsid w:val="00242C78"/>
    <w:rsid w:val="00242F9F"/>
    <w:rsid w:val="002430CF"/>
    <w:rsid w:val="0024319A"/>
    <w:rsid w:val="00243274"/>
    <w:rsid w:val="002432C6"/>
    <w:rsid w:val="002435A2"/>
    <w:rsid w:val="002436B1"/>
    <w:rsid w:val="002437E0"/>
    <w:rsid w:val="002439EA"/>
    <w:rsid w:val="00243BC4"/>
    <w:rsid w:val="00243E9A"/>
    <w:rsid w:val="00243EBB"/>
    <w:rsid w:val="00244095"/>
    <w:rsid w:val="0024423F"/>
    <w:rsid w:val="00244381"/>
    <w:rsid w:val="002445E9"/>
    <w:rsid w:val="002445F4"/>
    <w:rsid w:val="002447DC"/>
    <w:rsid w:val="00244B7F"/>
    <w:rsid w:val="00244D64"/>
    <w:rsid w:val="00244D7B"/>
    <w:rsid w:val="00244DBC"/>
    <w:rsid w:val="00245310"/>
    <w:rsid w:val="002453C4"/>
    <w:rsid w:val="0024570F"/>
    <w:rsid w:val="00245756"/>
    <w:rsid w:val="002457D8"/>
    <w:rsid w:val="002458A5"/>
    <w:rsid w:val="00245BA2"/>
    <w:rsid w:val="00245BB7"/>
    <w:rsid w:val="00245C00"/>
    <w:rsid w:val="00245DCC"/>
    <w:rsid w:val="00245E9E"/>
    <w:rsid w:val="00245EE3"/>
    <w:rsid w:val="00245F89"/>
    <w:rsid w:val="00245F9B"/>
    <w:rsid w:val="00246016"/>
    <w:rsid w:val="00246296"/>
    <w:rsid w:val="0024629D"/>
    <w:rsid w:val="0024647A"/>
    <w:rsid w:val="002464DE"/>
    <w:rsid w:val="002464E5"/>
    <w:rsid w:val="002464FA"/>
    <w:rsid w:val="002464FB"/>
    <w:rsid w:val="00246828"/>
    <w:rsid w:val="002468DB"/>
    <w:rsid w:val="002468FA"/>
    <w:rsid w:val="00246D44"/>
    <w:rsid w:val="00246DC4"/>
    <w:rsid w:val="0024750D"/>
    <w:rsid w:val="002475C9"/>
    <w:rsid w:val="002476ED"/>
    <w:rsid w:val="002479BC"/>
    <w:rsid w:val="00247C07"/>
    <w:rsid w:val="00247DA5"/>
    <w:rsid w:val="00247E50"/>
    <w:rsid w:val="00247E77"/>
    <w:rsid w:val="00247F67"/>
    <w:rsid w:val="002501DD"/>
    <w:rsid w:val="002502AE"/>
    <w:rsid w:val="00250532"/>
    <w:rsid w:val="0025066A"/>
    <w:rsid w:val="0025078C"/>
    <w:rsid w:val="002508CB"/>
    <w:rsid w:val="00250991"/>
    <w:rsid w:val="00250A44"/>
    <w:rsid w:val="00250C8F"/>
    <w:rsid w:val="00250D99"/>
    <w:rsid w:val="00250ED6"/>
    <w:rsid w:val="002510C3"/>
    <w:rsid w:val="00251126"/>
    <w:rsid w:val="00251235"/>
    <w:rsid w:val="00251335"/>
    <w:rsid w:val="00251413"/>
    <w:rsid w:val="0025144E"/>
    <w:rsid w:val="002514B4"/>
    <w:rsid w:val="0025190C"/>
    <w:rsid w:val="002519B7"/>
    <w:rsid w:val="00251B84"/>
    <w:rsid w:val="00251BB0"/>
    <w:rsid w:val="00251C67"/>
    <w:rsid w:val="00251C90"/>
    <w:rsid w:val="00251D52"/>
    <w:rsid w:val="00251F54"/>
    <w:rsid w:val="002521FA"/>
    <w:rsid w:val="00252206"/>
    <w:rsid w:val="002525C9"/>
    <w:rsid w:val="002526ED"/>
    <w:rsid w:val="002527E4"/>
    <w:rsid w:val="002527EA"/>
    <w:rsid w:val="002528EE"/>
    <w:rsid w:val="00252B3A"/>
    <w:rsid w:val="00252C7D"/>
    <w:rsid w:val="00252DD0"/>
    <w:rsid w:val="00253111"/>
    <w:rsid w:val="00253124"/>
    <w:rsid w:val="002531D1"/>
    <w:rsid w:val="00253275"/>
    <w:rsid w:val="0025330F"/>
    <w:rsid w:val="00253468"/>
    <w:rsid w:val="00253558"/>
    <w:rsid w:val="0025363A"/>
    <w:rsid w:val="0025380A"/>
    <w:rsid w:val="00253928"/>
    <w:rsid w:val="00253B3F"/>
    <w:rsid w:val="00253C51"/>
    <w:rsid w:val="00253D79"/>
    <w:rsid w:val="00253DC6"/>
    <w:rsid w:val="00253DF7"/>
    <w:rsid w:val="00253FB7"/>
    <w:rsid w:val="002540A8"/>
    <w:rsid w:val="002543F3"/>
    <w:rsid w:val="0025452B"/>
    <w:rsid w:val="00254924"/>
    <w:rsid w:val="00254BA5"/>
    <w:rsid w:val="00254C37"/>
    <w:rsid w:val="00255042"/>
    <w:rsid w:val="00255047"/>
    <w:rsid w:val="002550C9"/>
    <w:rsid w:val="00255518"/>
    <w:rsid w:val="0025553E"/>
    <w:rsid w:val="00255544"/>
    <w:rsid w:val="0025555F"/>
    <w:rsid w:val="002555DC"/>
    <w:rsid w:val="0025585C"/>
    <w:rsid w:val="00255B36"/>
    <w:rsid w:val="00255C11"/>
    <w:rsid w:val="00255E5D"/>
    <w:rsid w:val="00255E75"/>
    <w:rsid w:val="00255E78"/>
    <w:rsid w:val="00255FFD"/>
    <w:rsid w:val="002560E7"/>
    <w:rsid w:val="0025613F"/>
    <w:rsid w:val="0025619C"/>
    <w:rsid w:val="0025627E"/>
    <w:rsid w:val="00256548"/>
    <w:rsid w:val="00256567"/>
    <w:rsid w:val="002565DA"/>
    <w:rsid w:val="0025664F"/>
    <w:rsid w:val="00256723"/>
    <w:rsid w:val="00256764"/>
    <w:rsid w:val="00256781"/>
    <w:rsid w:val="00256991"/>
    <w:rsid w:val="00256C10"/>
    <w:rsid w:val="00256C9E"/>
    <w:rsid w:val="00256DEF"/>
    <w:rsid w:val="00256ED6"/>
    <w:rsid w:val="00256F43"/>
    <w:rsid w:val="002571AC"/>
    <w:rsid w:val="0025729D"/>
    <w:rsid w:val="002572D6"/>
    <w:rsid w:val="002576F8"/>
    <w:rsid w:val="0025770B"/>
    <w:rsid w:val="002577E7"/>
    <w:rsid w:val="002579B9"/>
    <w:rsid w:val="00257B78"/>
    <w:rsid w:val="00257C99"/>
    <w:rsid w:val="00257EB6"/>
    <w:rsid w:val="00260074"/>
    <w:rsid w:val="00260195"/>
    <w:rsid w:val="0026051E"/>
    <w:rsid w:val="0026081F"/>
    <w:rsid w:val="00260938"/>
    <w:rsid w:val="00260AB8"/>
    <w:rsid w:val="00260B7B"/>
    <w:rsid w:val="00260B97"/>
    <w:rsid w:val="00260BFB"/>
    <w:rsid w:val="00260C91"/>
    <w:rsid w:val="00260CF0"/>
    <w:rsid w:val="00260D3E"/>
    <w:rsid w:val="00260E27"/>
    <w:rsid w:val="00260F06"/>
    <w:rsid w:val="00260FE9"/>
    <w:rsid w:val="00261086"/>
    <w:rsid w:val="00261154"/>
    <w:rsid w:val="0026120B"/>
    <w:rsid w:val="002612D4"/>
    <w:rsid w:val="0026132B"/>
    <w:rsid w:val="0026162B"/>
    <w:rsid w:val="00261773"/>
    <w:rsid w:val="00261BC1"/>
    <w:rsid w:val="00261E82"/>
    <w:rsid w:val="0026228E"/>
    <w:rsid w:val="002622A1"/>
    <w:rsid w:val="0026237D"/>
    <w:rsid w:val="0026237E"/>
    <w:rsid w:val="00262654"/>
    <w:rsid w:val="002626EC"/>
    <w:rsid w:val="00262767"/>
    <w:rsid w:val="00262772"/>
    <w:rsid w:val="002627D2"/>
    <w:rsid w:val="002628A9"/>
    <w:rsid w:val="00262984"/>
    <w:rsid w:val="00262A0C"/>
    <w:rsid w:val="00262A1B"/>
    <w:rsid w:val="00262BBF"/>
    <w:rsid w:val="00262C73"/>
    <w:rsid w:val="00262D91"/>
    <w:rsid w:val="00262FE3"/>
    <w:rsid w:val="0026301F"/>
    <w:rsid w:val="00263024"/>
    <w:rsid w:val="0026302B"/>
    <w:rsid w:val="0026304F"/>
    <w:rsid w:val="00263149"/>
    <w:rsid w:val="002633C6"/>
    <w:rsid w:val="002637AA"/>
    <w:rsid w:val="00263958"/>
    <w:rsid w:val="00263DD5"/>
    <w:rsid w:val="00263DDD"/>
    <w:rsid w:val="00263F35"/>
    <w:rsid w:val="0026403E"/>
    <w:rsid w:val="00264045"/>
    <w:rsid w:val="002640F2"/>
    <w:rsid w:val="002642A6"/>
    <w:rsid w:val="002644E2"/>
    <w:rsid w:val="002645ED"/>
    <w:rsid w:val="002646ED"/>
    <w:rsid w:val="0026474C"/>
    <w:rsid w:val="00264823"/>
    <w:rsid w:val="0026486E"/>
    <w:rsid w:val="002648BF"/>
    <w:rsid w:val="00264912"/>
    <w:rsid w:val="00264945"/>
    <w:rsid w:val="002649F2"/>
    <w:rsid w:val="00264DAB"/>
    <w:rsid w:val="00264F86"/>
    <w:rsid w:val="002650B4"/>
    <w:rsid w:val="00265141"/>
    <w:rsid w:val="0026537D"/>
    <w:rsid w:val="002654A8"/>
    <w:rsid w:val="002655D5"/>
    <w:rsid w:val="00265654"/>
    <w:rsid w:val="0026581C"/>
    <w:rsid w:val="00265934"/>
    <w:rsid w:val="00265B87"/>
    <w:rsid w:val="00265BAE"/>
    <w:rsid w:val="00265BC3"/>
    <w:rsid w:val="00265C50"/>
    <w:rsid w:val="00265F04"/>
    <w:rsid w:val="00266619"/>
    <w:rsid w:val="0026661B"/>
    <w:rsid w:val="00266794"/>
    <w:rsid w:val="00266851"/>
    <w:rsid w:val="0026699F"/>
    <w:rsid w:val="00266C2F"/>
    <w:rsid w:val="00266CF9"/>
    <w:rsid w:val="00266E18"/>
    <w:rsid w:val="0026710A"/>
    <w:rsid w:val="002671A2"/>
    <w:rsid w:val="00267247"/>
    <w:rsid w:val="002672A2"/>
    <w:rsid w:val="00267506"/>
    <w:rsid w:val="0026754C"/>
    <w:rsid w:val="0026755D"/>
    <w:rsid w:val="002676B6"/>
    <w:rsid w:val="00267A16"/>
    <w:rsid w:val="00267A39"/>
    <w:rsid w:val="00267C04"/>
    <w:rsid w:val="00267C1F"/>
    <w:rsid w:val="00267F77"/>
    <w:rsid w:val="002700A3"/>
    <w:rsid w:val="002700E4"/>
    <w:rsid w:val="00270121"/>
    <w:rsid w:val="002701E8"/>
    <w:rsid w:val="002702FE"/>
    <w:rsid w:val="002703AB"/>
    <w:rsid w:val="002703F6"/>
    <w:rsid w:val="00270776"/>
    <w:rsid w:val="00270885"/>
    <w:rsid w:val="0027099A"/>
    <w:rsid w:val="0027099B"/>
    <w:rsid w:val="00270A50"/>
    <w:rsid w:val="00270A6D"/>
    <w:rsid w:val="00270BE4"/>
    <w:rsid w:val="00270F83"/>
    <w:rsid w:val="0027107E"/>
    <w:rsid w:val="00271140"/>
    <w:rsid w:val="002715AF"/>
    <w:rsid w:val="00271628"/>
    <w:rsid w:val="0027168B"/>
    <w:rsid w:val="0027170F"/>
    <w:rsid w:val="00271924"/>
    <w:rsid w:val="0027198D"/>
    <w:rsid w:val="00271995"/>
    <w:rsid w:val="00271B7D"/>
    <w:rsid w:val="00271E94"/>
    <w:rsid w:val="002720F3"/>
    <w:rsid w:val="00272116"/>
    <w:rsid w:val="00272171"/>
    <w:rsid w:val="00272182"/>
    <w:rsid w:val="0027234A"/>
    <w:rsid w:val="002723D7"/>
    <w:rsid w:val="00272489"/>
    <w:rsid w:val="00272618"/>
    <w:rsid w:val="002726AA"/>
    <w:rsid w:val="002728FF"/>
    <w:rsid w:val="00272BC7"/>
    <w:rsid w:val="00272C12"/>
    <w:rsid w:val="00272D9D"/>
    <w:rsid w:val="00272F49"/>
    <w:rsid w:val="0027313F"/>
    <w:rsid w:val="00273218"/>
    <w:rsid w:val="00273235"/>
    <w:rsid w:val="00273480"/>
    <w:rsid w:val="00273529"/>
    <w:rsid w:val="0027355A"/>
    <w:rsid w:val="002735A6"/>
    <w:rsid w:val="002735C6"/>
    <w:rsid w:val="0027386C"/>
    <w:rsid w:val="002738ED"/>
    <w:rsid w:val="002739B4"/>
    <w:rsid w:val="00273A1E"/>
    <w:rsid w:val="00273BE7"/>
    <w:rsid w:val="00274165"/>
    <w:rsid w:val="0027423D"/>
    <w:rsid w:val="002744DE"/>
    <w:rsid w:val="002744E4"/>
    <w:rsid w:val="00274660"/>
    <w:rsid w:val="00274670"/>
    <w:rsid w:val="002746E0"/>
    <w:rsid w:val="0027497D"/>
    <w:rsid w:val="00274DF2"/>
    <w:rsid w:val="00274F18"/>
    <w:rsid w:val="00274F53"/>
    <w:rsid w:val="00275075"/>
    <w:rsid w:val="00275281"/>
    <w:rsid w:val="00275350"/>
    <w:rsid w:val="0027565E"/>
    <w:rsid w:val="00275976"/>
    <w:rsid w:val="00275C8A"/>
    <w:rsid w:val="00275CBC"/>
    <w:rsid w:val="00275D41"/>
    <w:rsid w:val="00275F14"/>
    <w:rsid w:val="002760B3"/>
    <w:rsid w:val="0027622A"/>
    <w:rsid w:val="00276397"/>
    <w:rsid w:val="0027659C"/>
    <w:rsid w:val="002765FF"/>
    <w:rsid w:val="002767F8"/>
    <w:rsid w:val="0027681D"/>
    <w:rsid w:val="00276938"/>
    <w:rsid w:val="002769DB"/>
    <w:rsid w:val="00276E9E"/>
    <w:rsid w:val="00277207"/>
    <w:rsid w:val="0027745D"/>
    <w:rsid w:val="00277514"/>
    <w:rsid w:val="002775BC"/>
    <w:rsid w:val="002776D7"/>
    <w:rsid w:val="00277B14"/>
    <w:rsid w:val="00277B89"/>
    <w:rsid w:val="00277C1B"/>
    <w:rsid w:val="00280188"/>
    <w:rsid w:val="0028020B"/>
    <w:rsid w:val="002802E6"/>
    <w:rsid w:val="00280533"/>
    <w:rsid w:val="00280590"/>
    <w:rsid w:val="002806BC"/>
    <w:rsid w:val="002806F2"/>
    <w:rsid w:val="0028072B"/>
    <w:rsid w:val="00280944"/>
    <w:rsid w:val="0028095D"/>
    <w:rsid w:val="00280A3F"/>
    <w:rsid w:val="00280AF4"/>
    <w:rsid w:val="00280C35"/>
    <w:rsid w:val="00280C76"/>
    <w:rsid w:val="00280DAE"/>
    <w:rsid w:val="00280E8C"/>
    <w:rsid w:val="00280ECC"/>
    <w:rsid w:val="00280F2E"/>
    <w:rsid w:val="00280FA6"/>
    <w:rsid w:val="0028109C"/>
    <w:rsid w:val="002810CD"/>
    <w:rsid w:val="002812F5"/>
    <w:rsid w:val="00281307"/>
    <w:rsid w:val="002813E4"/>
    <w:rsid w:val="0028170A"/>
    <w:rsid w:val="00281775"/>
    <w:rsid w:val="0028190B"/>
    <w:rsid w:val="00281AB5"/>
    <w:rsid w:val="00281C0F"/>
    <w:rsid w:val="00281EBA"/>
    <w:rsid w:val="00281F66"/>
    <w:rsid w:val="00281FCE"/>
    <w:rsid w:val="00282023"/>
    <w:rsid w:val="002820DE"/>
    <w:rsid w:val="002822B1"/>
    <w:rsid w:val="0028231E"/>
    <w:rsid w:val="00282390"/>
    <w:rsid w:val="0028252D"/>
    <w:rsid w:val="00282569"/>
    <w:rsid w:val="00282590"/>
    <w:rsid w:val="002825D5"/>
    <w:rsid w:val="00282AD0"/>
    <w:rsid w:val="00282C1C"/>
    <w:rsid w:val="0028312E"/>
    <w:rsid w:val="00283309"/>
    <w:rsid w:val="0028349E"/>
    <w:rsid w:val="0028358B"/>
    <w:rsid w:val="00283609"/>
    <w:rsid w:val="00283772"/>
    <w:rsid w:val="002837AC"/>
    <w:rsid w:val="002839A2"/>
    <w:rsid w:val="002839EA"/>
    <w:rsid w:val="00283BE5"/>
    <w:rsid w:val="00283C22"/>
    <w:rsid w:val="00283F2B"/>
    <w:rsid w:val="00283F30"/>
    <w:rsid w:val="00283F94"/>
    <w:rsid w:val="00284192"/>
    <w:rsid w:val="00284236"/>
    <w:rsid w:val="002843AE"/>
    <w:rsid w:val="002845B7"/>
    <w:rsid w:val="00284AEF"/>
    <w:rsid w:val="00284BF4"/>
    <w:rsid w:val="00284C73"/>
    <w:rsid w:val="00284E23"/>
    <w:rsid w:val="00284E44"/>
    <w:rsid w:val="00284F1E"/>
    <w:rsid w:val="0028535B"/>
    <w:rsid w:val="002853A5"/>
    <w:rsid w:val="002853E0"/>
    <w:rsid w:val="00285576"/>
    <w:rsid w:val="00285650"/>
    <w:rsid w:val="002856FB"/>
    <w:rsid w:val="00285A11"/>
    <w:rsid w:val="00285E9B"/>
    <w:rsid w:val="00285F88"/>
    <w:rsid w:val="0028616A"/>
    <w:rsid w:val="00286342"/>
    <w:rsid w:val="00286394"/>
    <w:rsid w:val="00286626"/>
    <w:rsid w:val="00286670"/>
    <w:rsid w:val="00286798"/>
    <w:rsid w:val="00286BD5"/>
    <w:rsid w:val="00286C40"/>
    <w:rsid w:val="00286C6C"/>
    <w:rsid w:val="00286CF6"/>
    <w:rsid w:val="00286DB0"/>
    <w:rsid w:val="00286DCE"/>
    <w:rsid w:val="00286F96"/>
    <w:rsid w:val="00286FF6"/>
    <w:rsid w:val="00286FF7"/>
    <w:rsid w:val="002870B0"/>
    <w:rsid w:val="002871D7"/>
    <w:rsid w:val="002871E8"/>
    <w:rsid w:val="0028727B"/>
    <w:rsid w:val="0028731A"/>
    <w:rsid w:val="002873AA"/>
    <w:rsid w:val="0028791C"/>
    <w:rsid w:val="00287A17"/>
    <w:rsid w:val="00287AE9"/>
    <w:rsid w:val="00287E0F"/>
    <w:rsid w:val="00287E53"/>
    <w:rsid w:val="0029005B"/>
    <w:rsid w:val="002900A9"/>
    <w:rsid w:val="002902A1"/>
    <w:rsid w:val="00290629"/>
    <w:rsid w:val="00290672"/>
    <w:rsid w:val="002907D1"/>
    <w:rsid w:val="002907E0"/>
    <w:rsid w:val="00290A83"/>
    <w:rsid w:val="00290B0B"/>
    <w:rsid w:val="00290EF3"/>
    <w:rsid w:val="00290F57"/>
    <w:rsid w:val="00290FA1"/>
    <w:rsid w:val="002912B9"/>
    <w:rsid w:val="002912C3"/>
    <w:rsid w:val="0029139C"/>
    <w:rsid w:val="00291823"/>
    <w:rsid w:val="0029192A"/>
    <w:rsid w:val="00291A66"/>
    <w:rsid w:val="00291DC7"/>
    <w:rsid w:val="00291E6C"/>
    <w:rsid w:val="00291F25"/>
    <w:rsid w:val="00292187"/>
    <w:rsid w:val="00292228"/>
    <w:rsid w:val="00292383"/>
    <w:rsid w:val="002924B6"/>
    <w:rsid w:val="002925C2"/>
    <w:rsid w:val="0029275D"/>
    <w:rsid w:val="00292792"/>
    <w:rsid w:val="00292AB4"/>
    <w:rsid w:val="00292B43"/>
    <w:rsid w:val="00292C30"/>
    <w:rsid w:val="00292DB2"/>
    <w:rsid w:val="00292DBE"/>
    <w:rsid w:val="00292E42"/>
    <w:rsid w:val="00292F0F"/>
    <w:rsid w:val="00292FE8"/>
    <w:rsid w:val="002930CD"/>
    <w:rsid w:val="00293193"/>
    <w:rsid w:val="00293428"/>
    <w:rsid w:val="0029348E"/>
    <w:rsid w:val="002936EB"/>
    <w:rsid w:val="00293735"/>
    <w:rsid w:val="0029381D"/>
    <w:rsid w:val="002939F7"/>
    <w:rsid w:val="00293D0A"/>
    <w:rsid w:val="00293E62"/>
    <w:rsid w:val="00294214"/>
    <w:rsid w:val="00294259"/>
    <w:rsid w:val="002943CB"/>
    <w:rsid w:val="002944F6"/>
    <w:rsid w:val="00294552"/>
    <w:rsid w:val="002945C6"/>
    <w:rsid w:val="0029471B"/>
    <w:rsid w:val="00294A14"/>
    <w:rsid w:val="00294CF5"/>
    <w:rsid w:val="00294DC7"/>
    <w:rsid w:val="00294E85"/>
    <w:rsid w:val="00295295"/>
    <w:rsid w:val="00295302"/>
    <w:rsid w:val="00295350"/>
    <w:rsid w:val="0029557A"/>
    <w:rsid w:val="0029565B"/>
    <w:rsid w:val="002956E9"/>
    <w:rsid w:val="00295986"/>
    <w:rsid w:val="002959E1"/>
    <w:rsid w:val="00295F6F"/>
    <w:rsid w:val="0029625E"/>
    <w:rsid w:val="002962E4"/>
    <w:rsid w:val="00296362"/>
    <w:rsid w:val="00296472"/>
    <w:rsid w:val="002966F9"/>
    <w:rsid w:val="0029679B"/>
    <w:rsid w:val="00296856"/>
    <w:rsid w:val="002969C1"/>
    <w:rsid w:val="002969D2"/>
    <w:rsid w:val="002969E2"/>
    <w:rsid w:val="00296B51"/>
    <w:rsid w:val="00296BCB"/>
    <w:rsid w:val="00296DF4"/>
    <w:rsid w:val="00296E8B"/>
    <w:rsid w:val="00296FA6"/>
    <w:rsid w:val="00297088"/>
    <w:rsid w:val="002975E4"/>
    <w:rsid w:val="00297800"/>
    <w:rsid w:val="002978E0"/>
    <w:rsid w:val="00297DC7"/>
    <w:rsid w:val="00297E84"/>
    <w:rsid w:val="002A000B"/>
    <w:rsid w:val="002A0070"/>
    <w:rsid w:val="002A00FD"/>
    <w:rsid w:val="002A0179"/>
    <w:rsid w:val="002A01D9"/>
    <w:rsid w:val="002A0296"/>
    <w:rsid w:val="002A0374"/>
    <w:rsid w:val="002A0551"/>
    <w:rsid w:val="002A0552"/>
    <w:rsid w:val="002A0672"/>
    <w:rsid w:val="002A068F"/>
    <w:rsid w:val="002A0696"/>
    <w:rsid w:val="002A06F0"/>
    <w:rsid w:val="002A119A"/>
    <w:rsid w:val="002A150A"/>
    <w:rsid w:val="002A150D"/>
    <w:rsid w:val="002A1548"/>
    <w:rsid w:val="002A1735"/>
    <w:rsid w:val="002A19CE"/>
    <w:rsid w:val="002A1C6E"/>
    <w:rsid w:val="002A1C73"/>
    <w:rsid w:val="002A1DB8"/>
    <w:rsid w:val="002A1F01"/>
    <w:rsid w:val="002A20AF"/>
    <w:rsid w:val="002A23FA"/>
    <w:rsid w:val="002A261E"/>
    <w:rsid w:val="002A26CD"/>
    <w:rsid w:val="002A2AED"/>
    <w:rsid w:val="002A2B95"/>
    <w:rsid w:val="002A2BB2"/>
    <w:rsid w:val="002A2C0F"/>
    <w:rsid w:val="002A2DCF"/>
    <w:rsid w:val="002A2DEB"/>
    <w:rsid w:val="002A2ED4"/>
    <w:rsid w:val="002A2F49"/>
    <w:rsid w:val="002A305E"/>
    <w:rsid w:val="002A3062"/>
    <w:rsid w:val="002A340B"/>
    <w:rsid w:val="002A3422"/>
    <w:rsid w:val="002A3489"/>
    <w:rsid w:val="002A37F3"/>
    <w:rsid w:val="002A39B3"/>
    <w:rsid w:val="002A3A4E"/>
    <w:rsid w:val="002A3A9E"/>
    <w:rsid w:val="002A3B36"/>
    <w:rsid w:val="002A3D29"/>
    <w:rsid w:val="002A3EAA"/>
    <w:rsid w:val="002A3F91"/>
    <w:rsid w:val="002A4046"/>
    <w:rsid w:val="002A4277"/>
    <w:rsid w:val="002A4427"/>
    <w:rsid w:val="002A44A1"/>
    <w:rsid w:val="002A4725"/>
    <w:rsid w:val="002A4818"/>
    <w:rsid w:val="002A4A07"/>
    <w:rsid w:val="002A4A71"/>
    <w:rsid w:val="002A4A9D"/>
    <w:rsid w:val="002A4D4A"/>
    <w:rsid w:val="002A4FDC"/>
    <w:rsid w:val="002A5497"/>
    <w:rsid w:val="002A54C7"/>
    <w:rsid w:val="002A57EC"/>
    <w:rsid w:val="002A587A"/>
    <w:rsid w:val="002A5A3A"/>
    <w:rsid w:val="002A5B62"/>
    <w:rsid w:val="002A5EA8"/>
    <w:rsid w:val="002A6124"/>
    <w:rsid w:val="002A62F7"/>
    <w:rsid w:val="002A6398"/>
    <w:rsid w:val="002A6573"/>
    <w:rsid w:val="002A665D"/>
    <w:rsid w:val="002A66E7"/>
    <w:rsid w:val="002A6756"/>
    <w:rsid w:val="002A6852"/>
    <w:rsid w:val="002A6A16"/>
    <w:rsid w:val="002A6A82"/>
    <w:rsid w:val="002A6C01"/>
    <w:rsid w:val="002A6DC2"/>
    <w:rsid w:val="002A6E03"/>
    <w:rsid w:val="002A6E77"/>
    <w:rsid w:val="002A6EBB"/>
    <w:rsid w:val="002A7143"/>
    <w:rsid w:val="002A7411"/>
    <w:rsid w:val="002A7464"/>
    <w:rsid w:val="002A752B"/>
    <w:rsid w:val="002A7599"/>
    <w:rsid w:val="002A7742"/>
    <w:rsid w:val="002A774C"/>
    <w:rsid w:val="002A7F9A"/>
    <w:rsid w:val="002B0328"/>
    <w:rsid w:val="002B03A2"/>
    <w:rsid w:val="002B04D3"/>
    <w:rsid w:val="002B0641"/>
    <w:rsid w:val="002B06F7"/>
    <w:rsid w:val="002B09E4"/>
    <w:rsid w:val="002B0A53"/>
    <w:rsid w:val="002B0AF3"/>
    <w:rsid w:val="002B0DF0"/>
    <w:rsid w:val="002B0E68"/>
    <w:rsid w:val="002B1000"/>
    <w:rsid w:val="002B103E"/>
    <w:rsid w:val="002B128B"/>
    <w:rsid w:val="002B135A"/>
    <w:rsid w:val="002B1412"/>
    <w:rsid w:val="002B1498"/>
    <w:rsid w:val="002B1515"/>
    <w:rsid w:val="002B15E4"/>
    <w:rsid w:val="002B1665"/>
    <w:rsid w:val="002B18A1"/>
    <w:rsid w:val="002B19B4"/>
    <w:rsid w:val="002B1ACE"/>
    <w:rsid w:val="002B1AFF"/>
    <w:rsid w:val="002B1B9A"/>
    <w:rsid w:val="002B1C0F"/>
    <w:rsid w:val="002B1DD8"/>
    <w:rsid w:val="002B1FDE"/>
    <w:rsid w:val="002B200B"/>
    <w:rsid w:val="002B20C2"/>
    <w:rsid w:val="002B2242"/>
    <w:rsid w:val="002B23E2"/>
    <w:rsid w:val="002B275C"/>
    <w:rsid w:val="002B2905"/>
    <w:rsid w:val="002B2980"/>
    <w:rsid w:val="002B2A1D"/>
    <w:rsid w:val="002B2D01"/>
    <w:rsid w:val="002B2D4D"/>
    <w:rsid w:val="002B2F18"/>
    <w:rsid w:val="002B2FBA"/>
    <w:rsid w:val="002B3057"/>
    <w:rsid w:val="002B31B7"/>
    <w:rsid w:val="002B32FD"/>
    <w:rsid w:val="002B33D0"/>
    <w:rsid w:val="002B3554"/>
    <w:rsid w:val="002B3556"/>
    <w:rsid w:val="002B3682"/>
    <w:rsid w:val="002B3B20"/>
    <w:rsid w:val="002B3F7D"/>
    <w:rsid w:val="002B3FF6"/>
    <w:rsid w:val="002B4058"/>
    <w:rsid w:val="002B40A4"/>
    <w:rsid w:val="002B42C6"/>
    <w:rsid w:val="002B440B"/>
    <w:rsid w:val="002B4529"/>
    <w:rsid w:val="002B4A65"/>
    <w:rsid w:val="002B4BD4"/>
    <w:rsid w:val="002B4D2B"/>
    <w:rsid w:val="002B4E4F"/>
    <w:rsid w:val="002B4F3A"/>
    <w:rsid w:val="002B5042"/>
    <w:rsid w:val="002B5044"/>
    <w:rsid w:val="002B5271"/>
    <w:rsid w:val="002B541D"/>
    <w:rsid w:val="002B565C"/>
    <w:rsid w:val="002B5A35"/>
    <w:rsid w:val="002B5BCD"/>
    <w:rsid w:val="002B604D"/>
    <w:rsid w:val="002B60CC"/>
    <w:rsid w:val="002B617A"/>
    <w:rsid w:val="002B61A6"/>
    <w:rsid w:val="002B6327"/>
    <w:rsid w:val="002B6394"/>
    <w:rsid w:val="002B63F5"/>
    <w:rsid w:val="002B6494"/>
    <w:rsid w:val="002B64D2"/>
    <w:rsid w:val="002B659C"/>
    <w:rsid w:val="002B66A5"/>
    <w:rsid w:val="002B67B4"/>
    <w:rsid w:val="002B687D"/>
    <w:rsid w:val="002B68FD"/>
    <w:rsid w:val="002B6B2E"/>
    <w:rsid w:val="002B6B9A"/>
    <w:rsid w:val="002B6BAA"/>
    <w:rsid w:val="002B6BF1"/>
    <w:rsid w:val="002B6CA0"/>
    <w:rsid w:val="002B6EF1"/>
    <w:rsid w:val="002B71DD"/>
    <w:rsid w:val="002B7329"/>
    <w:rsid w:val="002B743D"/>
    <w:rsid w:val="002B7443"/>
    <w:rsid w:val="002B7710"/>
    <w:rsid w:val="002B77F4"/>
    <w:rsid w:val="002B781A"/>
    <w:rsid w:val="002B7AB1"/>
    <w:rsid w:val="002B7B13"/>
    <w:rsid w:val="002B7D2F"/>
    <w:rsid w:val="002C008E"/>
    <w:rsid w:val="002C0278"/>
    <w:rsid w:val="002C02E0"/>
    <w:rsid w:val="002C0396"/>
    <w:rsid w:val="002C055A"/>
    <w:rsid w:val="002C0635"/>
    <w:rsid w:val="002C0677"/>
    <w:rsid w:val="002C0936"/>
    <w:rsid w:val="002C0A69"/>
    <w:rsid w:val="002C0C0B"/>
    <w:rsid w:val="002C0DA5"/>
    <w:rsid w:val="002C0E77"/>
    <w:rsid w:val="002C0FCA"/>
    <w:rsid w:val="002C10A5"/>
    <w:rsid w:val="002C127F"/>
    <w:rsid w:val="002C13AD"/>
    <w:rsid w:val="002C1411"/>
    <w:rsid w:val="002C146E"/>
    <w:rsid w:val="002C1684"/>
    <w:rsid w:val="002C174B"/>
    <w:rsid w:val="002C19D0"/>
    <w:rsid w:val="002C1BC9"/>
    <w:rsid w:val="002C1BE2"/>
    <w:rsid w:val="002C1C65"/>
    <w:rsid w:val="002C1E71"/>
    <w:rsid w:val="002C2219"/>
    <w:rsid w:val="002C23BD"/>
    <w:rsid w:val="002C23C8"/>
    <w:rsid w:val="002C24E3"/>
    <w:rsid w:val="002C2575"/>
    <w:rsid w:val="002C257F"/>
    <w:rsid w:val="002C26DD"/>
    <w:rsid w:val="002C2BCB"/>
    <w:rsid w:val="002C2BF0"/>
    <w:rsid w:val="002C2EFA"/>
    <w:rsid w:val="002C3053"/>
    <w:rsid w:val="002C33F2"/>
    <w:rsid w:val="002C347F"/>
    <w:rsid w:val="002C35A8"/>
    <w:rsid w:val="002C385B"/>
    <w:rsid w:val="002C3B4F"/>
    <w:rsid w:val="002C3B86"/>
    <w:rsid w:val="002C3BAA"/>
    <w:rsid w:val="002C3D0B"/>
    <w:rsid w:val="002C4325"/>
    <w:rsid w:val="002C43D3"/>
    <w:rsid w:val="002C46C2"/>
    <w:rsid w:val="002C470F"/>
    <w:rsid w:val="002C47E4"/>
    <w:rsid w:val="002C47EA"/>
    <w:rsid w:val="002C4945"/>
    <w:rsid w:val="002C4A0F"/>
    <w:rsid w:val="002C4A73"/>
    <w:rsid w:val="002C4A74"/>
    <w:rsid w:val="002C4AA2"/>
    <w:rsid w:val="002C4B98"/>
    <w:rsid w:val="002C4BA0"/>
    <w:rsid w:val="002C4C43"/>
    <w:rsid w:val="002C4C82"/>
    <w:rsid w:val="002C4F1C"/>
    <w:rsid w:val="002C4FB9"/>
    <w:rsid w:val="002C50E0"/>
    <w:rsid w:val="002C51C9"/>
    <w:rsid w:val="002C5478"/>
    <w:rsid w:val="002C55CE"/>
    <w:rsid w:val="002C569F"/>
    <w:rsid w:val="002C56B2"/>
    <w:rsid w:val="002C56B8"/>
    <w:rsid w:val="002C5707"/>
    <w:rsid w:val="002C5843"/>
    <w:rsid w:val="002C5A49"/>
    <w:rsid w:val="002C5BE2"/>
    <w:rsid w:val="002C5C4D"/>
    <w:rsid w:val="002C5D29"/>
    <w:rsid w:val="002C6067"/>
    <w:rsid w:val="002C665E"/>
    <w:rsid w:val="002C66E2"/>
    <w:rsid w:val="002C673F"/>
    <w:rsid w:val="002C6884"/>
    <w:rsid w:val="002C6D25"/>
    <w:rsid w:val="002C6F09"/>
    <w:rsid w:val="002C706B"/>
    <w:rsid w:val="002C7227"/>
    <w:rsid w:val="002C738E"/>
    <w:rsid w:val="002C7579"/>
    <w:rsid w:val="002C788F"/>
    <w:rsid w:val="002C79BE"/>
    <w:rsid w:val="002C7C7A"/>
    <w:rsid w:val="002C7E62"/>
    <w:rsid w:val="002D001C"/>
    <w:rsid w:val="002D0081"/>
    <w:rsid w:val="002D01D7"/>
    <w:rsid w:val="002D01FC"/>
    <w:rsid w:val="002D05DE"/>
    <w:rsid w:val="002D060F"/>
    <w:rsid w:val="002D069E"/>
    <w:rsid w:val="002D08C1"/>
    <w:rsid w:val="002D0972"/>
    <w:rsid w:val="002D0BB3"/>
    <w:rsid w:val="002D0D31"/>
    <w:rsid w:val="002D0F34"/>
    <w:rsid w:val="002D1076"/>
    <w:rsid w:val="002D13FB"/>
    <w:rsid w:val="002D1756"/>
    <w:rsid w:val="002D17F7"/>
    <w:rsid w:val="002D1801"/>
    <w:rsid w:val="002D18BA"/>
    <w:rsid w:val="002D1A10"/>
    <w:rsid w:val="002D1B0B"/>
    <w:rsid w:val="002D1B1C"/>
    <w:rsid w:val="002D1F58"/>
    <w:rsid w:val="002D20E6"/>
    <w:rsid w:val="002D23F9"/>
    <w:rsid w:val="002D26B1"/>
    <w:rsid w:val="002D2772"/>
    <w:rsid w:val="002D2997"/>
    <w:rsid w:val="002D2B8B"/>
    <w:rsid w:val="002D2D93"/>
    <w:rsid w:val="002D2FDC"/>
    <w:rsid w:val="002D3044"/>
    <w:rsid w:val="002D3078"/>
    <w:rsid w:val="002D307D"/>
    <w:rsid w:val="002D30E1"/>
    <w:rsid w:val="002D312F"/>
    <w:rsid w:val="002D314C"/>
    <w:rsid w:val="002D3299"/>
    <w:rsid w:val="002D344D"/>
    <w:rsid w:val="002D35B0"/>
    <w:rsid w:val="002D3850"/>
    <w:rsid w:val="002D395D"/>
    <w:rsid w:val="002D3A2C"/>
    <w:rsid w:val="002D3B82"/>
    <w:rsid w:val="002D3E27"/>
    <w:rsid w:val="002D3E7A"/>
    <w:rsid w:val="002D3E7F"/>
    <w:rsid w:val="002D41E6"/>
    <w:rsid w:val="002D448D"/>
    <w:rsid w:val="002D4590"/>
    <w:rsid w:val="002D46B4"/>
    <w:rsid w:val="002D46CB"/>
    <w:rsid w:val="002D4967"/>
    <w:rsid w:val="002D4A71"/>
    <w:rsid w:val="002D4A80"/>
    <w:rsid w:val="002D4AC1"/>
    <w:rsid w:val="002D4BDD"/>
    <w:rsid w:val="002D4C35"/>
    <w:rsid w:val="002D4F19"/>
    <w:rsid w:val="002D4FD9"/>
    <w:rsid w:val="002D5009"/>
    <w:rsid w:val="002D51A4"/>
    <w:rsid w:val="002D51C9"/>
    <w:rsid w:val="002D5232"/>
    <w:rsid w:val="002D52F1"/>
    <w:rsid w:val="002D5571"/>
    <w:rsid w:val="002D5657"/>
    <w:rsid w:val="002D56E6"/>
    <w:rsid w:val="002D5B39"/>
    <w:rsid w:val="002D5C9F"/>
    <w:rsid w:val="002D5D05"/>
    <w:rsid w:val="002D5D59"/>
    <w:rsid w:val="002D5ECC"/>
    <w:rsid w:val="002D5F55"/>
    <w:rsid w:val="002D607E"/>
    <w:rsid w:val="002D60BD"/>
    <w:rsid w:val="002D61C8"/>
    <w:rsid w:val="002D6466"/>
    <w:rsid w:val="002D653D"/>
    <w:rsid w:val="002D66D1"/>
    <w:rsid w:val="002D67E4"/>
    <w:rsid w:val="002D6A2C"/>
    <w:rsid w:val="002D6C82"/>
    <w:rsid w:val="002D7188"/>
    <w:rsid w:val="002D7195"/>
    <w:rsid w:val="002D7344"/>
    <w:rsid w:val="002D7573"/>
    <w:rsid w:val="002D75B9"/>
    <w:rsid w:val="002D761A"/>
    <w:rsid w:val="002D7685"/>
    <w:rsid w:val="002D785F"/>
    <w:rsid w:val="002D7A63"/>
    <w:rsid w:val="002D7C84"/>
    <w:rsid w:val="002D7CBC"/>
    <w:rsid w:val="002D7E2D"/>
    <w:rsid w:val="002D7E59"/>
    <w:rsid w:val="002E016D"/>
    <w:rsid w:val="002E021E"/>
    <w:rsid w:val="002E03AA"/>
    <w:rsid w:val="002E059B"/>
    <w:rsid w:val="002E09DC"/>
    <w:rsid w:val="002E0A98"/>
    <w:rsid w:val="002E0B2F"/>
    <w:rsid w:val="002E0CBF"/>
    <w:rsid w:val="002E0F45"/>
    <w:rsid w:val="002E0FC9"/>
    <w:rsid w:val="002E108C"/>
    <w:rsid w:val="002E12FE"/>
    <w:rsid w:val="002E145D"/>
    <w:rsid w:val="002E1467"/>
    <w:rsid w:val="002E19EB"/>
    <w:rsid w:val="002E1BA1"/>
    <w:rsid w:val="002E1C64"/>
    <w:rsid w:val="002E1D5E"/>
    <w:rsid w:val="002E1FF1"/>
    <w:rsid w:val="002E20FB"/>
    <w:rsid w:val="002E21A1"/>
    <w:rsid w:val="002E2582"/>
    <w:rsid w:val="002E279A"/>
    <w:rsid w:val="002E295A"/>
    <w:rsid w:val="002E2962"/>
    <w:rsid w:val="002E2E71"/>
    <w:rsid w:val="002E2F5A"/>
    <w:rsid w:val="002E328D"/>
    <w:rsid w:val="002E341A"/>
    <w:rsid w:val="002E34EE"/>
    <w:rsid w:val="002E34FE"/>
    <w:rsid w:val="002E3540"/>
    <w:rsid w:val="002E35E8"/>
    <w:rsid w:val="002E36A2"/>
    <w:rsid w:val="002E36A6"/>
    <w:rsid w:val="002E37DE"/>
    <w:rsid w:val="002E383F"/>
    <w:rsid w:val="002E38F4"/>
    <w:rsid w:val="002E3954"/>
    <w:rsid w:val="002E3A06"/>
    <w:rsid w:val="002E3AD2"/>
    <w:rsid w:val="002E3ADF"/>
    <w:rsid w:val="002E3AF7"/>
    <w:rsid w:val="002E3BFE"/>
    <w:rsid w:val="002E3C33"/>
    <w:rsid w:val="002E417A"/>
    <w:rsid w:val="002E4263"/>
    <w:rsid w:val="002E44E8"/>
    <w:rsid w:val="002E45C9"/>
    <w:rsid w:val="002E4648"/>
    <w:rsid w:val="002E467A"/>
    <w:rsid w:val="002E4684"/>
    <w:rsid w:val="002E4D96"/>
    <w:rsid w:val="002E4F35"/>
    <w:rsid w:val="002E4FFC"/>
    <w:rsid w:val="002E5162"/>
    <w:rsid w:val="002E5492"/>
    <w:rsid w:val="002E559D"/>
    <w:rsid w:val="002E5632"/>
    <w:rsid w:val="002E5666"/>
    <w:rsid w:val="002E56D9"/>
    <w:rsid w:val="002E5913"/>
    <w:rsid w:val="002E5ADD"/>
    <w:rsid w:val="002E5AFD"/>
    <w:rsid w:val="002E5C06"/>
    <w:rsid w:val="002E5D57"/>
    <w:rsid w:val="002E5E68"/>
    <w:rsid w:val="002E5FC2"/>
    <w:rsid w:val="002E6000"/>
    <w:rsid w:val="002E6858"/>
    <w:rsid w:val="002E68FE"/>
    <w:rsid w:val="002E6A13"/>
    <w:rsid w:val="002E6C73"/>
    <w:rsid w:val="002E6DCB"/>
    <w:rsid w:val="002E6E79"/>
    <w:rsid w:val="002E706D"/>
    <w:rsid w:val="002E71AC"/>
    <w:rsid w:val="002E7372"/>
    <w:rsid w:val="002E743A"/>
    <w:rsid w:val="002E74F4"/>
    <w:rsid w:val="002E75EB"/>
    <w:rsid w:val="002E770E"/>
    <w:rsid w:val="002E7A07"/>
    <w:rsid w:val="002E7AED"/>
    <w:rsid w:val="002E7FEE"/>
    <w:rsid w:val="002F02A1"/>
    <w:rsid w:val="002F02E3"/>
    <w:rsid w:val="002F02EC"/>
    <w:rsid w:val="002F0357"/>
    <w:rsid w:val="002F058C"/>
    <w:rsid w:val="002F0647"/>
    <w:rsid w:val="002F077B"/>
    <w:rsid w:val="002F0814"/>
    <w:rsid w:val="002F09D2"/>
    <w:rsid w:val="002F0BF0"/>
    <w:rsid w:val="002F0D74"/>
    <w:rsid w:val="002F0EC2"/>
    <w:rsid w:val="002F0EC5"/>
    <w:rsid w:val="002F1208"/>
    <w:rsid w:val="002F13CC"/>
    <w:rsid w:val="002F166E"/>
    <w:rsid w:val="002F16D8"/>
    <w:rsid w:val="002F17CF"/>
    <w:rsid w:val="002F1AF0"/>
    <w:rsid w:val="002F1B06"/>
    <w:rsid w:val="002F1C15"/>
    <w:rsid w:val="002F1DDB"/>
    <w:rsid w:val="002F2181"/>
    <w:rsid w:val="002F21F5"/>
    <w:rsid w:val="002F2282"/>
    <w:rsid w:val="002F22D9"/>
    <w:rsid w:val="002F245D"/>
    <w:rsid w:val="002F2509"/>
    <w:rsid w:val="002F2571"/>
    <w:rsid w:val="002F26A4"/>
    <w:rsid w:val="002F26F3"/>
    <w:rsid w:val="002F270A"/>
    <w:rsid w:val="002F27D6"/>
    <w:rsid w:val="002F2AB4"/>
    <w:rsid w:val="002F2D00"/>
    <w:rsid w:val="002F2E4B"/>
    <w:rsid w:val="002F2F8F"/>
    <w:rsid w:val="002F303B"/>
    <w:rsid w:val="002F3079"/>
    <w:rsid w:val="002F31E3"/>
    <w:rsid w:val="002F34F2"/>
    <w:rsid w:val="002F35EB"/>
    <w:rsid w:val="002F3908"/>
    <w:rsid w:val="002F3A75"/>
    <w:rsid w:val="002F3D20"/>
    <w:rsid w:val="002F3E40"/>
    <w:rsid w:val="002F421C"/>
    <w:rsid w:val="002F4294"/>
    <w:rsid w:val="002F44DC"/>
    <w:rsid w:val="002F4682"/>
    <w:rsid w:val="002F4AE8"/>
    <w:rsid w:val="002F4C77"/>
    <w:rsid w:val="002F5022"/>
    <w:rsid w:val="002F5172"/>
    <w:rsid w:val="002F522E"/>
    <w:rsid w:val="002F53D9"/>
    <w:rsid w:val="002F5663"/>
    <w:rsid w:val="002F56A4"/>
    <w:rsid w:val="002F57D6"/>
    <w:rsid w:val="002F57E6"/>
    <w:rsid w:val="002F5A9D"/>
    <w:rsid w:val="002F5B7F"/>
    <w:rsid w:val="002F5CEC"/>
    <w:rsid w:val="002F5E3D"/>
    <w:rsid w:val="002F604D"/>
    <w:rsid w:val="002F6344"/>
    <w:rsid w:val="002F64C1"/>
    <w:rsid w:val="002F66D8"/>
    <w:rsid w:val="002F6759"/>
    <w:rsid w:val="002F6803"/>
    <w:rsid w:val="002F68C1"/>
    <w:rsid w:val="002F6C17"/>
    <w:rsid w:val="002F711F"/>
    <w:rsid w:val="002F713C"/>
    <w:rsid w:val="002F71E0"/>
    <w:rsid w:val="002F721F"/>
    <w:rsid w:val="002F747F"/>
    <w:rsid w:val="002F75F3"/>
    <w:rsid w:val="002F776B"/>
    <w:rsid w:val="002F776C"/>
    <w:rsid w:val="002F7790"/>
    <w:rsid w:val="002F7939"/>
    <w:rsid w:val="002F7A6C"/>
    <w:rsid w:val="002F7F10"/>
    <w:rsid w:val="002F7FE6"/>
    <w:rsid w:val="0030064C"/>
    <w:rsid w:val="0030069B"/>
    <w:rsid w:val="003006DA"/>
    <w:rsid w:val="00300987"/>
    <w:rsid w:val="0030098F"/>
    <w:rsid w:val="00300DB6"/>
    <w:rsid w:val="00300FAD"/>
    <w:rsid w:val="00301197"/>
    <w:rsid w:val="0030134F"/>
    <w:rsid w:val="003013F6"/>
    <w:rsid w:val="00301647"/>
    <w:rsid w:val="00301697"/>
    <w:rsid w:val="003016A6"/>
    <w:rsid w:val="003016F6"/>
    <w:rsid w:val="00301850"/>
    <w:rsid w:val="00301956"/>
    <w:rsid w:val="00301ADA"/>
    <w:rsid w:val="00301BA7"/>
    <w:rsid w:val="00301C26"/>
    <w:rsid w:val="00301C94"/>
    <w:rsid w:val="00301DA0"/>
    <w:rsid w:val="00301DFC"/>
    <w:rsid w:val="00301EBA"/>
    <w:rsid w:val="00301F3A"/>
    <w:rsid w:val="00301F7B"/>
    <w:rsid w:val="00301FDE"/>
    <w:rsid w:val="00302021"/>
    <w:rsid w:val="003020BA"/>
    <w:rsid w:val="003020C2"/>
    <w:rsid w:val="00302212"/>
    <w:rsid w:val="00302465"/>
    <w:rsid w:val="00302846"/>
    <w:rsid w:val="00302924"/>
    <w:rsid w:val="00302955"/>
    <w:rsid w:val="003029AC"/>
    <w:rsid w:val="00302AB4"/>
    <w:rsid w:val="00302C97"/>
    <w:rsid w:val="00302DCB"/>
    <w:rsid w:val="00302FF3"/>
    <w:rsid w:val="003030A6"/>
    <w:rsid w:val="003034ED"/>
    <w:rsid w:val="003038C5"/>
    <w:rsid w:val="00303B81"/>
    <w:rsid w:val="00303C97"/>
    <w:rsid w:val="00303CB1"/>
    <w:rsid w:val="00303D11"/>
    <w:rsid w:val="00303D58"/>
    <w:rsid w:val="00303D79"/>
    <w:rsid w:val="00303DE6"/>
    <w:rsid w:val="00303E7D"/>
    <w:rsid w:val="00304039"/>
    <w:rsid w:val="00304191"/>
    <w:rsid w:val="00304193"/>
    <w:rsid w:val="0030424B"/>
    <w:rsid w:val="003042A8"/>
    <w:rsid w:val="0030453C"/>
    <w:rsid w:val="003045C5"/>
    <w:rsid w:val="003045DB"/>
    <w:rsid w:val="00304612"/>
    <w:rsid w:val="003046D1"/>
    <w:rsid w:val="00304905"/>
    <w:rsid w:val="00304BAC"/>
    <w:rsid w:val="00304C39"/>
    <w:rsid w:val="00304DD4"/>
    <w:rsid w:val="00304E38"/>
    <w:rsid w:val="00304E43"/>
    <w:rsid w:val="00304FCC"/>
    <w:rsid w:val="00304FD6"/>
    <w:rsid w:val="00304FE0"/>
    <w:rsid w:val="003050D9"/>
    <w:rsid w:val="003051EC"/>
    <w:rsid w:val="003056B8"/>
    <w:rsid w:val="00305782"/>
    <w:rsid w:val="003057A5"/>
    <w:rsid w:val="003058FA"/>
    <w:rsid w:val="00305A61"/>
    <w:rsid w:val="00305B9C"/>
    <w:rsid w:val="003060F2"/>
    <w:rsid w:val="00306109"/>
    <w:rsid w:val="00306248"/>
    <w:rsid w:val="00306371"/>
    <w:rsid w:val="00306498"/>
    <w:rsid w:val="00306749"/>
    <w:rsid w:val="00306902"/>
    <w:rsid w:val="0030703A"/>
    <w:rsid w:val="0030734A"/>
    <w:rsid w:val="003073E8"/>
    <w:rsid w:val="00307479"/>
    <w:rsid w:val="00307568"/>
    <w:rsid w:val="0030764D"/>
    <w:rsid w:val="003079E1"/>
    <w:rsid w:val="00307A9E"/>
    <w:rsid w:val="00307AA8"/>
    <w:rsid w:val="00307DB7"/>
    <w:rsid w:val="00307FAB"/>
    <w:rsid w:val="00310452"/>
    <w:rsid w:val="00310728"/>
    <w:rsid w:val="00310733"/>
    <w:rsid w:val="003109C3"/>
    <w:rsid w:val="00310D03"/>
    <w:rsid w:val="00310E26"/>
    <w:rsid w:val="00310E28"/>
    <w:rsid w:val="00310ED1"/>
    <w:rsid w:val="00310F0C"/>
    <w:rsid w:val="00311044"/>
    <w:rsid w:val="00311232"/>
    <w:rsid w:val="0031129A"/>
    <w:rsid w:val="00311373"/>
    <w:rsid w:val="00311513"/>
    <w:rsid w:val="0031158C"/>
    <w:rsid w:val="0031159C"/>
    <w:rsid w:val="00311926"/>
    <w:rsid w:val="00311979"/>
    <w:rsid w:val="00311A67"/>
    <w:rsid w:val="00311C79"/>
    <w:rsid w:val="00311D5B"/>
    <w:rsid w:val="0031241A"/>
    <w:rsid w:val="0031241C"/>
    <w:rsid w:val="003126F4"/>
    <w:rsid w:val="00312AC3"/>
    <w:rsid w:val="00312DCC"/>
    <w:rsid w:val="00312E7D"/>
    <w:rsid w:val="00312FA3"/>
    <w:rsid w:val="00313044"/>
    <w:rsid w:val="00313196"/>
    <w:rsid w:val="003133E0"/>
    <w:rsid w:val="003133F7"/>
    <w:rsid w:val="00313457"/>
    <w:rsid w:val="00313492"/>
    <w:rsid w:val="00313544"/>
    <w:rsid w:val="0031366F"/>
    <w:rsid w:val="00313872"/>
    <w:rsid w:val="00313A7A"/>
    <w:rsid w:val="00313B9E"/>
    <w:rsid w:val="00313CED"/>
    <w:rsid w:val="00313F37"/>
    <w:rsid w:val="00313F8B"/>
    <w:rsid w:val="0031401A"/>
    <w:rsid w:val="00314119"/>
    <w:rsid w:val="0031455F"/>
    <w:rsid w:val="003145E4"/>
    <w:rsid w:val="00314696"/>
    <w:rsid w:val="00314890"/>
    <w:rsid w:val="00314A0B"/>
    <w:rsid w:val="00314AAF"/>
    <w:rsid w:val="00314B21"/>
    <w:rsid w:val="00315017"/>
    <w:rsid w:val="0031513A"/>
    <w:rsid w:val="00315206"/>
    <w:rsid w:val="003153CB"/>
    <w:rsid w:val="00315409"/>
    <w:rsid w:val="003154C4"/>
    <w:rsid w:val="00315740"/>
    <w:rsid w:val="00315769"/>
    <w:rsid w:val="003158AE"/>
    <w:rsid w:val="003159BD"/>
    <w:rsid w:val="00315A41"/>
    <w:rsid w:val="00315A91"/>
    <w:rsid w:val="00315BB4"/>
    <w:rsid w:val="00315C17"/>
    <w:rsid w:val="00315C21"/>
    <w:rsid w:val="00315C35"/>
    <w:rsid w:val="00315D30"/>
    <w:rsid w:val="00315E07"/>
    <w:rsid w:val="00315F36"/>
    <w:rsid w:val="00316288"/>
    <w:rsid w:val="00316369"/>
    <w:rsid w:val="003163AA"/>
    <w:rsid w:val="00316785"/>
    <w:rsid w:val="00316BB3"/>
    <w:rsid w:val="00317009"/>
    <w:rsid w:val="00317068"/>
    <w:rsid w:val="003170B0"/>
    <w:rsid w:val="003175A2"/>
    <w:rsid w:val="003179F3"/>
    <w:rsid w:val="00317BA2"/>
    <w:rsid w:val="00317CB8"/>
    <w:rsid w:val="00317D08"/>
    <w:rsid w:val="00317DCA"/>
    <w:rsid w:val="00317E53"/>
    <w:rsid w:val="00317F24"/>
    <w:rsid w:val="00317FFD"/>
    <w:rsid w:val="003200E5"/>
    <w:rsid w:val="0032010B"/>
    <w:rsid w:val="00320178"/>
    <w:rsid w:val="003202BA"/>
    <w:rsid w:val="00320303"/>
    <w:rsid w:val="0032063C"/>
    <w:rsid w:val="003208FA"/>
    <w:rsid w:val="003209B1"/>
    <w:rsid w:val="00320A0D"/>
    <w:rsid w:val="00320ACE"/>
    <w:rsid w:val="00320B21"/>
    <w:rsid w:val="00320B27"/>
    <w:rsid w:val="00320BD3"/>
    <w:rsid w:val="00320C2F"/>
    <w:rsid w:val="00320EF4"/>
    <w:rsid w:val="0032148C"/>
    <w:rsid w:val="00321515"/>
    <w:rsid w:val="00321564"/>
    <w:rsid w:val="00321735"/>
    <w:rsid w:val="003219E5"/>
    <w:rsid w:val="00321A7C"/>
    <w:rsid w:val="00321B89"/>
    <w:rsid w:val="00321B8B"/>
    <w:rsid w:val="00321C98"/>
    <w:rsid w:val="00321D90"/>
    <w:rsid w:val="00321DC5"/>
    <w:rsid w:val="00321EC3"/>
    <w:rsid w:val="00321FDE"/>
    <w:rsid w:val="0032202E"/>
    <w:rsid w:val="0032213B"/>
    <w:rsid w:val="00322200"/>
    <w:rsid w:val="00322360"/>
    <w:rsid w:val="00322847"/>
    <w:rsid w:val="00322882"/>
    <w:rsid w:val="0032290E"/>
    <w:rsid w:val="003229BA"/>
    <w:rsid w:val="003229F7"/>
    <w:rsid w:val="00322C39"/>
    <w:rsid w:val="00322C88"/>
    <w:rsid w:val="00322D63"/>
    <w:rsid w:val="00323187"/>
    <w:rsid w:val="0032318F"/>
    <w:rsid w:val="00323196"/>
    <w:rsid w:val="0032331E"/>
    <w:rsid w:val="0032336B"/>
    <w:rsid w:val="00323469"/>
    <w:rsid w:val="00323493"/>
    <w:rsid w:val="00323594"/>
    <w:rsid w:val="003235B6"/>
    <w:rsid w:val="003236A8"/>
    <w:rsid w:val="00323849"/>
    <w:rsid w:val="00323914"/>
    <w:rsid w:val="00323997"/>
    <w:rsid w:val="00323ADE"/>
    <w:rsid w:val="00323B1B"/>
    <w:rsid w:val="00323D94"/>
    <w:rsid w:val="00323E23"/>
    <w:rsid w:val="00323E79"/>
    <w:rsid w:val="00323F09"/>
    <w:rsid w:val="00323FB2"/>
    <w:rsid w:val="00324690"/>
    <w:rsid w:val="003247F7"/>
    <w:rsid w:val="00324811"/>
    <w:rsid w:val="00324B03"/>
    <w:rsid w:val="00324CF4"/>
    <w:rsid w:val="00324D66"/>
    <w:rsid w:val="00324D7D"/>
    <w:rsid w:val="00324EDC"/>
    <w:rsid w:val="00324EF8"/>
    <w:rsid w:val="00325219"/>
    <w:rsid w:val="00325291"/>
    <w:rsid w:val="0032547C"/>
    <w:rsid w:val="003254EB"/>
    <w:rsid w:val="00325502"/>
    <w:rsid w:val="00325B7D"/>
    <w:rsid w:val="00325BAD"/>
    <w:rsid w:val="00325C66"/>
    <w:rsid w:val="00325DB3"/>
    <w:rsid w:val="00325F51"/>
    <w:rsid w:val="00325F97"/>
    <w:rsid w:val="00326087"/>
    <w:rsid w:val="00326639"/>
    <w:rsid w:val="003267C6"/>
    <w:rsid w:val="00326993"/>
    <w:rsid w:val="00326AE3"/>
    <w:rsid w:val="00326BCF"/>
    <w:rsid w:val="00326DAA"/>
    <w:rsid w:val="00326DC5"/>
    <w:rsid w:val="00326E75"/>
    <w:rsid w:val="00326E93"/>
    <w:rsid w:val="00326E99"/>
    <w:rsid w:val="00326F7A"/>
    <w:rsid w:val="00327051"/>
    <w:rsid w:val="0032707C"/>
    <w:rsid w:val="00327110"/>
    <w:rsid w:val="0032723A"/>
    <w:rsid w:val="003272A7"/>
    <w:rsid w:val="0032740E"/>
    <w:rsid w:val="003274C3"/>
    <w:rsid w:val="0032762E"/>
    <w:rsid w:val="003277C0"/>
    <w:rsid w:val="003277FF"/>
    <w:rsid w:val="00327885"/>
    <w:rsid w:val="00327B2B"/>
    <w:rsid w:val="00327D26"/>
    <w:rsid w:val="00327E53"/>
    <w:rsid w:val="00327F1C"/>
    <w:rsid w:val="00330351"/>
    <w:rsid w:val="0033035B"/>
    <w:rsid w:val="003303B6"/>
    <w:rsid w:val="00330449"/>
    <w:rsid w:val="003308C7"/>
    <w:rsid w:val="00330970"/>
    <w:rsid w:val="003309FB"/>
    <w:rsid w:val="00330E9C"/>
    <w:rsid w:val="00330EEB"/>
    <w:rsid w:val="00330FBA"/>
    <w:rsid w:val="003310C8"/>
    <w:rsid w:val="00331241"/>
    <w:rsid w:val="00331317"/>
    <w:rsid w:val="00331381"/>
    <w:rsid w:val="003313FA"/>
    <w:rsid w:val="00331504"/>
    <w:rsid w:val="003315B4"/>
    <w:rsid w:val="00331862"/>
    <w:rsid w:val="00331884"/>
    <w:rsid w:val="00331B05"/>
    <w:rsid w:val="00331FA6"/>
    <w:rsid w:val="00331FB8"/>
    <w:rsid w:val="0033206B"/>
    <w:rsid w:val="003320DD"/>
    <w:rsid w:val="00332162"/>
    <w:rsid w:val="0033228F"/>
    <w:rsid w:val="00332652"/>
    <w:rsid w:val="00332884"/>
    <w:rsid w:val="00332CF2"/>
    <w:rsid w:val="00332E1E"/>
    <w:rsid w:val="00332F0E"/>
    <w:rsid w:val="003330E7"/>
    <w:rsid w:val="0033317D"/>
    <w:rsid w:val="00333221"/>
    <w:rsid w:val="00333342"/>
    <w:rsid w:val="00333802"/>
    <w:rsid w:val="00333B2C"/>
    <w:rsid w:val="00333BA5"/>
    <w:rsid w:val="00333BBA"/>
    <w:rsid w:val="00333CEA"/>
    <w:rsid w:val="00333D8F"/>
    <w:rsid w:val="00333DD1"/>
    <w:rsid w:val="00333DE1"/>
    <w:rsid w:val="00333DFE"/>
    <w:rsid w:val="00333E6C"/>
    <w:rsid w:val="00333EA6"/>
    <w:rsid w:val="00333EC7"/>
    <w:rsid w:val="00333F15"/>
    <w:rsid w:val="00333F32"/>
    <w:rsid w:val="00333F89"/>
    <w:rsid w:val="00333FBB"/>
    <w:rsid w:val="003340D2"/>
    <w:rsid w:val="003341E4"/>
    <w:rsid w:val="00334285"/>
    <w:rsid w:val="003342C8"/>
    <w:rsid w:val="00334385"/>
    <w:rsid w:val="003344C3"/>
    <w:rsid w:val="00334669"/>
    <w:rsid w:val="0033477E"/>
    <w:rsid w:val="003347A5"/>
    <w:rsid w:val="003348AE"/>
    <w:rsid w:val="00334930"/>
    <w:rsid w:val="00334BC3"/>
    <w:rsid w:val="00334D6A"/>
    <w:rsid w:val="00334D76"/>
    <w:rsid w:val="00334E3A"/>
    <w:rsid w:val="00334EAD"/>
    <w:rsid w:val="003350AD"/>
    <w:rsid w:val="003354E5"/>
    <w:rsid w:val="00335850"/>
    <w:rsid w:val="00335A70"/>
    <w:rsid w:val="00335CF1"/>
    <w:rsid w:val="00335D6F"/>
    <w:rsid w:val="00336543"/>
    <w:rsid w:val="0033658A"/>
    <w:rsid w:val="003365D5"/>
    <w:rsid w:val="00336667"/>
    <w:rsid w:val="0033673D"/>
    <w:rsid w:val="00336792"/>
    <w:rsid w:val="0033684E"/>
    <w:rsid w:val="0033699A"/>
    <w:rsid w:val="003369FC"/>
    <w:rsid w:val="00336FAF"/>
    <w:rsid w:val="00336FF2"/>
    <w:rsid w:val="00337122"/>
    <w:rsid w:val="00337215"/>
    <w:rsid w:val="00337268"/>
    <w:rsid w:val="0033728C"/>
    <w:rsid w:val="003373FA"/>
    <w:rsid w:val="0033771E"/>
    <w:rsid w:val="0033775F"/>
    <w:rsid w:val="00337816"/>
    <w:rsid w:val="003378AE"/>
    <w:rsid w:val="003378D4"/>
    <w:rsid w:val="0033799A"/>
    <w:rsid w:val="00337B88"/>
    <w:rsid w:val="00337B97"/>
    <w:rsid w:val="00337BC7"/>
    <w:rsid w:val="00337C7A"/>
    <w:rsid w:val="00337CFB"/>
    <w:rsid w:val="00337DC6"/>
    <w:rsid w:val="00337F88"/>
    <w:rsid w:val="0034007C"/>
    <w:rsid w:val="0034019B"/>
    <w:rsid w:val="003402AE"/>
    <w:rsid w:val="0034037D"/>
    <w:rsid w:val="003406AF"/>
    <w:rsid w:val="003408B1"/>
    <w:rsid w:val="00340985"/>
    <w:rsid w:val="003409E9"/>
    <w:rsid w:val="00340C2F"/>
    <w:rsid w:val="00340E3D"/>
    <w:rsid w:val="00341046"/>
    <w:rsid w:val="00341749"/>
    <w:rsid w:val="00341BA9"/>
    <w:rsid w:val="00341C4C"/>
    <w:rsid w:val="00341CC5"/>
    <w:rsid w:val="00341DB4"/>
    <w:rsid w:val="00341DF7"/>
    <w:rsid w:val="00341E93"/>
    <w:rsid w:val="0034201C"/>
    <w:rsid w:val="0034237E"/>
    <w:rsid w:val="00342380"/>
    <w:rsid w:val="00342381"/>
    <w:rsid w:val="003423BC"/>
    <w:rsid w:val="0034242C"/>
    <w:rsid w:val="00342586"/>
    <w:rsid w:val="0034273E"/>
    <w:rsid w:val="0034286C"/>
    <w:rsid w:val="00342DC5"/>
    <w:rsid w:val="00342DD7"/>
    <w:rsid w:val="00342DFE"/>
    <w:rsid w:val="00342F13"/>
    <w:rsid w:val="003430AF"/>
    <w:rsid w:val="0034330B"/>
    <w:rsid w:val="003434FC"/>
    <w:rsid w:val="0034350B"/>
    <w:rsid w:val="00343593"/>
    <w:rsid w:val="003435C9"/>
    <w:rsid w:val="0034361A"/>
    <w:rsid w:val="0034361F"/>
    <w:rsid w:val="0034370F"/>
    <w:rsid w:val="003438B9"/>
    <w:rsid w:val="00343E88"/>
    <w:rsid w:val="003441C1"/>
    <w:rsid w:val="00344279"/>
    <w:rsid w:val="00344538"/>
    <w:rsid w:val="003445EE"/>
    <w:rsid w:val="003447A2"/>
    <w:rsid w:val="00344914"/>
    <w:rsid w:val="00344C06"/>
    <w:rsid w:val="00344C32"/>
    <w:rsid w:val="00344CE5"/>
    <w:rsid w:val="00345045"/>
    <w:rsid w:val="00345150"/>
    <w:rsid w:val="00345492"/>
    <w:rsid w:val="003456A8"/>
    <w:rsid w:val="0034577C"/>
    <w:rsid w:val="00345B6B"/>
    <w:rsid w:val="00345EEB"/>
    <w:rsid w:val="00346556"/>
    <w:rsid w:val="003465B5"/>
    <w:rsid w:val="00346860"/>
    <w:rsid w:val="0034696C"/>
    <w:rsid w:val="0034697F"/>
    <w:rsid w:val="00346B48"/>
    <w:rsid w:val="00346B7C"/>
    <w:rsid w:val="0034704A"/>
    <w:rsid w:val="00347078"/>
    <w:rsid w:val="003471ED"/>
    <w:rsid w:val="00347249"/>
    <w:rsid w:val="00347446"/>
    <w:rsid w:val="0034768B"/>
    <w:rsid w:val="00347697"/>
    <w:rsid w:val="00347834"/>
    <w:rsid w:val="0034797C"/>
    <w:rsid w:val="003479D7"/>
    <w:rsid w:val="00347B57"/>
    <w:rsid w:val="00347CB4"/>
    <w:rsid w:val="00347EEB"/>
    <w:rsid w:val="00347FA7"/>
    <w:rsid w:val="003500C6"/>
    <w:rsid w:val="00350100"/>
    <w:rsid w:val="0035023B"/>
    <w:rsid w:val="003502C4"/>
    <w:rsid w:val="0035041D"/>
    <w:rsid w:val="003505F0"/>
    <w:rsid w:val="0035067C"/>
    <w:rsid w:val="003506B7"/>
    <w:rsid w:val="0035081C"/>
    <w:rsid w:val="0035097B"/>
    <w:rsid w:val="00350A04"/>
    <w:rsid w:val="00350A20"/>
    <w:rsid w:val="00350BD7"/>
    <w:rsid w:val="00350D1A"/>
    <w:rsid w:val="00350ED6"/>
    <w:rsid w:val="00350F33"/>
    <w:rsid w:val="0035158D"/>
    <w:rsid w:val="0035160F"/>
    <w:rsid w:val="00351649"/>
    <w:rsid w:val="00351B6E"/>
    <w:rsid w:val="00351B99"/>
    <w:rsid w:val="00351FA7"/>
    <w:rsid w:val="00352249"/>
    <w:rsid w:val="0035232D"/>
    <w:rsid w:val="003523E5"/>
    <w:rsid w:val="00352AB0"/>
    <w:rsid w:val="00352BA9"/>
    <w:rsid w:val="00352CFF"/>
    <w:rsid w:val="00352DC8"/>
    <w:rsid w:val="00352DFD"/>
    <w:rsid w:val="003530B8"/>
    <w:rsid w:val="003533D0"/>
    <w:rsid w:val="003534C4"/>
    <w:rsid w:val="00353500"/>
    <w:rsid w:val="00353542"/>
    <w:rsid w:val="00353681"/>
    <w:rsid w:val="003536F3"/>
    <w:rsid w:val="003539DD"/>
    <w:rsid w:val="00353B7A"/>
    <w:rsid w:val="00353BC7"/>
    <w:rsid w:val="00353C6B"/>
    <w:rsid w:val="003541A6"/>
    <w:rsid w:val="003542F9"/>
    <w:rsid w:val="003543B2"/>
    <w:rsid w:val="00354552"/>
    <w:rsid w:val="0035459F"/>
    <w:rsid w:val="00354806"/>
    <w:rsid w:val="00354960"/>
    <w:rsid w:val="00354B3B"/>
    <w:rsid w:val="00355376"/>
    <w:rsid w:val="003559FB"/>
    <w:rsid w:val="00355AD2"/>
    <w:rsid w:val="00355C1A"/>
    <w:rsid w:val="00355EF6"/>
    <w:rsid w:val="00356157"/>
    <w:rsid w:val="003561EE"/>
    <w:rsid w:val="003562AA"/>
    <w:rsid w:val="003562C7"/>
    <w:rsid w:val="00356344"/>
    <w:rsid w:val="003564B0"/>
    <w:rsid w:val="00356596"/>
    <w:rsid w:val="003565E3"/>
    <w:rsid w:val="00356695"/>
    <w:rsid w:val="00356A31"/>
    <w:rsid w:val="00356B2B"/>
    <w:rsid w:val="00356BED"/>
    <w:rsid w:val="00356C3B"/>
    <w:rsid w:val="00356D0F"/>
    <w:rsid w:val="00356F8E"/>
    <w:rsid w:val="00356FC4"/>
    <w:rsid w:val="00356FEB"/>
    <w:rsid w:val="0035725E"/>
    <w:rsid w:val="003572A9"/>
    <w:rsid w:val="003572FD"/>
    <w:rsid w:val="00357362"/>
    <w:rsid w:val="0035757B"/>
    <w:rsid w:val="003576DC"/>
    <w:rsid w:val="0035775B"/>
    <w:rsid w:val="003577A2"/>
    <w:rsid w:val="003578CC"/>
    <w:rsid w:val="00357C6E"/>
    <w:rsid w:val="00357CC7"/>
    <w:rsid w:val="00357D99"/>
    <w:rsid w:val="00357EDC"/>
    <w:rsid w:val="00357FF6"/>
    <w:rsid w:val="003600DB"/>
    <w:rsid w:val="0036012C"/>
    <w:rsid w:val="003601A6"/>
    <w:rsid w:val="003602EA"/>
    <w:rsid w:val="00360852"/>
    <w:rsid w:val="003609BA"/>
    <w:rsid w:val="003609E5"/>
    <w:rsid w:val="00360B57"/>
    <w:rsid w:val="00360C19"/>
    <w:rsid w:val="00360D52"/>
    <w:rsid w:val="00360DD3"/>
    <w:rsid w:val="00360ED0"/>
    <w:rsid w:val="00361284"/>
    <w:rsid w:val="0036138A"/>
    <w:rsid w:val="00361405"/>
    <w:rsid w:val="00361571"/>
    <w:rsid w:val="003615E4"/>
    <w:rsid w:val="003617E4"/>
    <w:rsid w:val="003619C5"/>
    <w:rsid w:val="00361A2D"/>
    <w:rsid w:val="00361E91"/>
    <w:rsid w:val="00362163"/>
    <w:rsid w:val="00362217"/>
    <w:rsid w:val="00362286"/>
    <w:rsid w:val="00362501"/>
    <w:rsid w:val="00362569"/>
    <w:rsid w:val="003626A6"/>
    <w:rsid w:val="00362777"/>
    <w:rsid w:val="00362B93"/>
    <w:rsid w:val="00362BEB"/>
    <w:rsid w:val="00362DED"/>
    <w:rsid w:val="00363083"/>
    <w:rsid w:val="00363224"/>
    <w:rsid w:val="003632EE"/>
    <w:rsid w:val="003635C3"/>
    <w:rsid w:val="003639F5"/>
    <w:rsid w:val="00363D53"/>
    <w:rsid w:val="00363D74"/>
    <w:rsid w:val="00363E8F"/>
    <w:rsid w:val="00364092"/>
    <w:rsid w:val="003640D2"/>
    <w:rsid w:val="00364134"/>
    <w:rsid w:val="003641D8"/>
    <w:rsid w:val="003641F8"/>
    <w:rsid w:val="003642AA"/>
    <w:rsid w:val="003642CD"/>
    <w:rsid w:val="00364347"/>
    <w:rsid w:val="00364394"/>
    <w:rsid w:val="003643D5"/>
    <w:rsid w:val="003643DB"/>
    <w:rsid w:val="00364628"/>
    <w:rsid w:val="0036463D"/>
    <w:rsid w:val="00364820"/>
    <w:rsid w:val="0036488B"/>
    <w:rsid w:val="00364CD7"/>
    <w:rsid w:val="00364D26"/>
    <w:rsid w:val="00364F72"/>
    <w:rsid w:val="00364F89"/>
    <w:rsid w:val="00365038"/>
    <w:rsid w:val="00365048"/>
    <w:rsid w:val="00365267"/>
    <w:rsid w:val="00365489"/>
    <w:rsid w:val="00365735"/>
    <w:rsid w:val="003657B5"/>
    <w:rsid w:val="00365AE0"/>
    <w:rsid w:val="00365B43"/>
    <w:rsid w:val="00365DF8"/>
    <w:rsid w:val="00365E28"/>
    <w:rsid w:val="003661DA"/>
    <w:rsid w:val="003661E5"/>
    <w:rsid w:val="00366228"/>
    <w:rsid w:val="00366315"/>
    <w:rsid w:val="003664B3"/>
    <w:rsid w:val="0036678B"/>
    <w:rsid w:val="00366B99"/>
    <w:rsid w:val="00366BDC"/>
    <w:rsid w:val="00366CF9"/>
    <w:rsid w:val="00366D4A"/>
    <w:rsid w:val="00366D76"/>
    <w:rsid w:val="00366F4B"/>
    <w:rsid w:val="003671BB"/>
    <w:rsid w:val="0036733B"/>
    <w:rsid w:val="0036739F"/>
    <w:rsid w:val="00367424"/>
    <w:rsid w:val="00367430"/>
    <w:rsid w:val="00367485"/>
    <w:rsid w:val="00367494"/>
    <w:rsid w:val="0036794D"/>
    <w:rsid w:val="00367AFA"/>
    <w:rsid w:val="00367DFC"/>
    <w:rsid w:val="00370100"/>
    <w:rsid w:val="003703AF"/>
    <w:rsid w:val="003703F1"/>
    <w:rsid w:val="003704E7"/>
    <w:rsid w:val="003704EE"/>
    <w:rsid w:val="003706B0"/>
    <w:rsid w:val="00370737"/>
    <w:rsid w:val="00370772"/>
    <w:rsid w:val="00370A20"/>
    <w:rsid w:val="00370BF5"/>
    <w:rsid w:val="00370C0A"/>
    <w:rsid w:val="00371222"/>
    <w:rsid w:val="003713E8"/>
    <w:rsid w:val="0037148D"/>
    <w:rsid w:val="003714ED"/>
    <w:rsid w:val="00371656"/>
    <w:rsid w:val="00371A41"/>
    <w:rsid w:val="003720DF"/>
    <w:rsid w:val="00372111"/>
    <w:rsid w:val="003721F3"/>
    <w:rsid w:val="00372203"/>
    <w:rsid w:val="00372383"/>
    <w:rsid w:val="003724AF"/>
    <w:rsid w:val="00372619"/>
    <w:rsid w:val="0037294A"/>
    <w:rsid w:val="0037296C"/>
    <w:rsid w:val="00372B66"/>
    <w:rsid w:val="00372BE9"/>
    <w:rsid w:val="00372C1B"/>
    <w:rsid w:val="00372CE6"/>
    <w:rsid w:val="00372CEB"/>
    <w:rsid w:val="00372F46"/>
    <w:rsid w:val="00372F67"/>
    <w:rsid w:val="00372FA5"/>
    <w:rsid w:val="00373107"/>
    <w:rsid w:val="0037310D"/>
    <w:rsid w:val="00373261"/>
    <w:rsid w:val="0037360F"/>
    <w:rsid w:val="00373653"/>
    <w:rsid w:val="00373685"/>
    <w:rsid w:val="00373D2C"/>
    <w:rsid w:val="00373F7A"/>
    <w:rsid w:val="0037421E"/>
    <w:rsid w:val="00374627"/>
    <w:rsid w:val="003746FD"/>
    <w:rsid w:val="00374829"/>
    <w:rsid w:val="00374886"/>
    <w:rsid w:val="00374AA3"/>
    <w:rsid w:val="00374B61"/>
    <w:rsid w:val="00374CE9"/>
    <w:rsid w:val="00374D60"/>
    <w:rsid w:val="00375056"/>
    <w:rsid w:val="00375080"/>
    <w:rsid w:val="0037511F"/>
    <w:rsid w:val="003751D8"/>
    <w:rsid w:val="003751F9"/>
    <w:rsid w:val="0037553A"/>
    <w:rsid w:val="003755E4"/>
    <w:rsid w:val="0037560F"/>
    <w:rsid w:val="0037571C"/>
    <w:rsid w:val="003757D8"/>
    <w:rsid w:val="003758E4"/>
    <w:rsid w:val="00375A2E"/>
    <w:rsid w:val="0037617D"/>
    <w:rsid w:val="00376361"/>
    <w:rsid w:val="003764DB"/>
    <w:rsid w:val="003765CF"/>
    <w:rsid w:val="0037664F"/>
    <w:rsid w:val="003767BC"/>
    <w:rsid w:val="00376A8A"/>
    <w:rsid w:val="00376A96"/>
    <w:rsid w:val="00376B23"/>
    <w:rsid w:val="00376C5B"/>
    <w:rsid w:val="00376D02"/>
    <w:rsid w:val="00376DFC"/>
    <w:rsid w:val="00376F7A"/>
    <w:rsid w:val="00377308"/>
    <w:rsid w:val="003774B7"/>
    <w:rsid w:val="003775BC"/>
    <w:rsid w:val="003777F6"/>
    <w:rsid w:val="00377841"/>
    <w:rsid w:val="003778AC"/>
    <w:rsid w:val="00377FFB"/>
    <w:rsid w:val="00380064"/>
    <w:rsid w:val="003800B3"/>
    <w:rsid w:val="003800B9"/>
    <w:rsid w:val="00380106"/>
    <w:rsid w:val="00380164"/>
    <w:rsid w:val="003802BC"/>
    <w:rsid w:val="0038079A"/>
    <w:rsid w:val="00380993"/>
    <w:rsid w:val="00380DAD"/>
    <w:rsid w:val="00380F23"/>
    <w:rsid w:val="00381169"/>
    <w:rsid w:val="00381621"/>
    <w:rsid w:val="00381807"/>
    <w:rsid w:val="00381963"/>
    <w:rsid w:val="00381AC8"/>
    <w:rsid w:val="00381BEE"/>
    <w:rsid w:val="00381C4E"/>
    <w:rsid w:val="00381CAE"/>
    <w:rsid w:val="00381DD7"/>
    <w:rsid w:val="00381E28"/>
    <w:rsid w:val="00381F18"/>
    <w:rsid w:val="00381F3A"/>
    <w:rsid w:val="00381FCF"/>
    <w:rsid w:val="003821C3"/>
    <w:rsid w:val="003822AE"/>
    <w:rsid w:val="00382415"/>
    <w:rsid w:val="00382637"/>
    <w:rsid w:val="003827FB"/>
    <w:rsid w:val="00382A0B"/>
    <w:rsid w:val="00382B53"/>
    <w:rsid w:val="00382C0B"/>
    <w:rsid w:val="00382CE3"/>
    <w:rsid w:val="00382D05"/>
    <w:rsid w:val="00382D89"/>
    <w:rsid w:val="00382F48"/>
    <w:rsid w:val="003831DC"/>
    <w:rsid w:val="003833E2"/>
    <w:rsid w:val="003834AD"/>
    <w:rsid w:val="0038365C"/>
    <w:rsid w:val="0038398B"/>
    <w:rsid w:val="0038399F"/>
    <w:rsid w:val="003839E0"/>
    <w:rsid w:val="00383AE8"/>
    <w:rsid w:val="00383C85"/>
    <w:rsid w:val="00383D23"/>
    <w:rsid w:val="00383FAF"/>
    <w:rsid w:val="00384189"/>
    <w:rsid w:val="0038445D"/>
    <w:rsid w:val="00384623"/>
    <w:rsid w:val="0038478B"/>
    <w:rsid w:val="00384B9C"/>
    <w:rsid w:val="00384BE0"/>
    <w:rsid w:val="0038501B"/>
    <w:rsid w:val="00385048"/>
    <w:rsid w:val="00385052"/>
    <w:rsid w:val="0038505F"/>
    <w:rsid w:val="00385226"/>
    <w:rsid w:val="0038522F"/>
    <w:rsid w:val="0038529E"/>
    <w:rsid w:val="00385359"/>
    <w:rsid w:val="00385876"/>
    <w:rsid w:val="00385958"/>
    <w:rsid w:val="00385ECC"/>
    <w:rsid w:val="00386259"/>
    <w:rsid w:val="003862E0"/>
    <w:rsid w:val="0038646C"/>
    <w:rsid w:val="0038649E"/>
    <w:rsid w:val="003864B3"/>
    <w:rsid w:val="00386575"/>
    <w:rsid w:val="00386665"/>
    <w:rsid w:val="00386799"/>
    <w:rsid w:val="0038692D"/>
    <w:rsid w:val="00386958"/>
    <w:rsid w:val="00386D19"/>
    <w:rsid w:val="00386D78"/>
    <w:rsid w:val="00386D7A"/>
    <w:rsid w:val="00386D9C"/>
    <w:rsid w:val="00386F6A"/>
    <w:rsid w:val="00387188"/>
    <w:rsid w:val="00387199"/>
    <w:rsid w:val="003873B6"/>
    <w:rsid w:val="003873E4"/>
    <w:rsid w:val="00387574"/>
    <w:rsid w:val="00387623"/>
    <w:rsid w:val="00387644"/>
    <w:rsid w:val="00387732"/>
    <w:rsid w:val="0038795E"/>
    <w:rsid w:val="003879E5"/>
    <w:rsid w:val="00387AA1"/>
    <w:rsid w:val="00387C91"/>
    <w:rsid w:val="00387EDC"/>
    <w:rsid w:val="00387F62"/>
    <w:rsid w:val="003901C3"/>
    <w:rsid w:val="00390666"/>
    <w:rsid w:val="003909E3"/>
    <w:rsid w:val="00390B09"/>
    <w:rsid w:val="00390B0C"/>
    <w:rsid w:val="00390BB9"/>
    <w:rsid w:val="00390C6F"/>
    <w:rsid w:val="00390C7B"/>
    <w:rsid w:val="00390D20"/>
    <w:rsid w:val="00390E8F"/>
    <w:rsid w:val="0039101E"/>
    <w:rsid w:val="00391260"/>
    <w:rsid w:val="003916E7"/>
    <w:rsid w:val="003917CF"/>
    <w:rsid w:val="0039198C"/>
    <w:rsid w:val="00391C77"/>
    <w:rsid w:val="00391CFB"/>
    <w:rsid w:val="00391E8A"/>
    <w:rsid w:val="00391F0F"/>
    <w:rsid w:val="0039206E"/>
    <w:rsid w:val="00392120"/>
    <w:rsid w:val="0039268E"/>
    <w:rsid w:val="003927EB"/>
    <w:rsid w:val="00392980"/>
    <w:rsid w:val="00392BD2"/>
    <w:rsid w:val="00392F0D"/>
    <w:rsid w:val="00392F34"/>
    <w:rsid w:val="0039316D"/>
    <w:rsid w:val="00393386"/>
    <w:rsid w:val="00393401"/>
    <w:rsid w:val="003934FE"/>
    <w:rsid w:val="00393586"/>
    <w:rsid w:val="00393615"/>
    <w:rsid w:val="0039364A"/>
    <w:rsid w:val="00393CDA"/>
    <w:rsid w:val="0039402E"/>
    <w:rsid w:val="00394069"/>
    <w:rsid w:val="0039416E"/>
    <w:rsid w:val="003941F0"/>
    <w:rsid w:val="00394201"/>
    <w:rsid w:val="00394364"/>
    <w:rsid w:val="0039442E"/>
    <w:rsid w:val="00394534"/>
    <w:rsid w:val="00394621"/>
    <w:rsid w:val="0039473B"/>
    <w:rsid w:val="00394797"/>
    <w:rsid w:val="003947C9"/>
    <w:rsid w:val="00394897"/>
    <w:rsid w:val="00394A0E"/>
    <w:rsid w:val="00394D61"/>
    <w:rsid w:val="003950C3"/>
    <w:rsid w:val="0039515D"/>
    <w:rsid w:val="00395233"/>
    <w:rsid w:val="00395748"/>
    <w:rsid w:val="003957A4"/>
    <w:rsid w:val="00395B10"/>
    <w:rsid w:val="00395F62"/>
    <w:rsid w:val="0039622B"/>
    <w:rsid w:val="00396409"/>
    <w:rsid w:val="00396518"/>
    <w:rsid w:val="00396BA8"/>
    <w:rsid w:val="00396CA6"/>
    <w:rsid w:val="00396CE5"/>
    <w:rsid w:val="00396D57"/>
    <w:rsid w:val="00397081"/>
    <w:rsid w:val="003970FB"/>
    <w:rsid w:val="00397157"/>
    <w:rsid w:val="003971F6"/>
    <w:rsid w:val="00397265"/>
    <w:rsid w:val="00397581"/>
    <w:rsid w:val="0039759F"/>
    <w:rsid w:val="003976A0"/>
    <w:rsid w:val="003977B0"/>
    <w:rsid w:val="003978B6"/>
    <w:rsid w:val="00397B07"/>
    <w:rsid w:val="00397B40"/>
    <w:rsid w:val="00397BB8"/>
    <w:rsid w:val="00397C09"/>
    <w:rsid w:val="00397D6F"/>
    <w:rsid w:val="003A019A"/>
    <w:rsid w:val="003A03EE"/>
    <w:rsid w:val="003A0482"/>
    <w:rsid w:val="003A05AF"/>
    <w:rsid w:val="003A060B"/>
    <w:rsid w:val="003A06AA"/>
    <w:rsid w:val="003A0761"/>
    <w:rsid w:val="003A0819"/>
    <w:rsid w:val="003A0A96"/>
    <w:rsid w:val="003A0CCA"/>
    <w:rsid w:val="003A0E07"/>
    <w:rsid w:val="003A0EAF"/>
    <w:rsid w:val="003A1220"/>
    <w:rsid w:val="003A1323"/>
    <w:rsid w:val="003A13C4"/>
    <w:rsid w:val="003A1643"/>
    <w:rsid w:val="003A1778"/>
    <w:rsid w:val="003A1A7B"/>
    <w:rsid w:val="003A1B5C"/>
    <w:rsid w:val="003A1DFF"/>
    <w:rsid w:val="003A1E02"/>
    <w:rsid w:val="003A1F4F"/>
    <w:rsid w:val="003A205A"/>
    <w:rsid w:val="003A20FE"/>
    <w:rsid w:val="003A23D0"/>
    <w:rsid w:val="003A2473"/>
    <w:rsid w:val="003A25F7"/>
    <w:rsid w:val="003A2816"/>
    <w:rsid w:val="003A2823"/>
    <w:rsid w:val="003A2877"/>
    <w:rsid w:val="003A296B"/>
    <w:rsid w:val="003A2BDC"/>
    <w:rsid w:val="003A2C98"/>
    <w:rsid w:val="003A2D90"/>
    <w:rsid w:val="003A2DB0"/>
    <w:rsid w:val="003A2FE8"/>
    <w:rsid w:val="003A30CB"/>
    <w:rsid w:val="003A30E3"/>
    <w:rsid w:val="003A3107"/>
    <w:rsid w:val="003A3593"/>
    <w:rsid w:val="003A35DC"/>
    <w:rsid w:val="003A3735"/>
    <w:rsid w:val="003A385A"/>
    <w:rsid w:val="003A39BB"/>
    <w:rsid w:val="003A3A34"/>
    <w:rsid w:val="003A3B41"/>
    <w:rsid w:val="003A3B7A"/>
    <w:rsid w:val="003A3DCF"/>
    <w:rsid w:val="003A3E63"/>
    <w:rsid w:val="003A4295"/>
    <w:rsid w:val="003A444E"/>
    <w:rsid w:val="003A44AC"/>
    <w:rsid w:val="003A485C"/>
    <w:rsid w:val="003A48B3"/>
    <w:rsid w:val="003A498E"/>
    <w:rsid w:val="003A49A8"/>
    <w:rsid w:val="003A4AD9"/>
    <w:rsid w:val="003A4C40"/>
    <w:rsid w:val="003A4DCB"/>
    <w:rsid w:val="003A4E8E"/>
    <w:rsid w:val="003A4F30"/>
    <w:rsid w:val="003A4F8D"/>
    <w:rsid w:val="003A50D1"/>
    <w:rsid w:val="003A515C"/>
    <w:rsid w:val="003A52AA"/>
    <w:rsid w:val="003A52E5"/>
    <w:rsid w:val="003A5377"/>
    <w:rsid w:val="003A547A"/>
    <w:rsid w:val="003A54C0"/>
    <w:rsid w:val="003A554E"/>
    <w:rsid w:val="003A55F3"/>
    <w:rsid w:val="003A5667"/>
    <w:rsid w:val="003A569A"/>
    <w:rsid w:val="003A5C53"/>
    <w:rsid w:val="003A5C72"/>
    <w:rsid w:val="003A5DB4"/>
    <w:rsid w:val="003A5DD0"/>
    <w:rsid w:val="003A5E6A"/>
    <w:rsid w:val="003A60C6"/>
    <w:rsid w:val="003A60D3"/>
    <w:rsid w:val="003A62D5"/>
    <w:rsid w:val="003A64CB"/>
    <w:rsid w:val="003A668C"/>
    <w:rsid w:val="003A66D1"/>
    <w:rsid w:val="003A69D9"/>
    <w:rsid w:val="003A6B9D"/>
    <w:rsid w:val="003A6E7C"/>
    <w:rsid w:val="003A6F43"/>
    <w:rsid w:val="003A6F64"/>
    <w:rsid w:val="003A7140"/>
    <w:rsid w:val="003A72E0"/>
    <w:rsid w:val="003A77C0"/>
    <w:rsid w:val="003A7A26"/>
    <w:rsid w:val="003A7AF9"/>
    <w:rsid w:val="003A7DF2"/>
    <w:rsid w:val="003A7DF3"/>
    <w:rsid w:val="003A7E31"/>
    <w:rsid w:val="003A7EBB"/>
    <w:rsid w:val="003B00BC"/>
    <w:rsid w:val="003B0323"/>
    <w:rsid w:val="003B05C5"/>
    <w:rsid w:val="003B079F"/>
    <w:rsid w:val="003B07DA"/>
    <w:rsid w:val="003B07DD"/>
    <w:rsid w:val="003B086A"/>
    <w:rsid w:val="003B0A20"/>
    <w:rsid w:val="003B0B5D"/>
    <w:rsid w:val="003B0CBE"/>
    <w:rsid w:val="003B0D4E"/>
    <w:rsid w:val="003B0E8E"/>
    <w:rsid w:val="003B117B"/>
    <w:rsid w:val="003B11A8"/>
    <w:rsid w:val="003B11D6"/>
    <w:rsid w:val="003B123F"/>
    <w:rsid w:val="003B12F0"/>
    <w:rsid w:val="003B1778"/>
    <w:rsid w:val="003B1C34"/>
    <w:rsid w:val="003B1D8D"/>
    <w:rsid w:val="003B1FB6"/>
    <w:rsid w:val="003B2161"/>
    <w:rsid w:val="003B2193"/>
    <w:rsid w:val="003B2296"/>
    <w:rsid w:val="003B230C"/>
    <w:rsid w:val="003B237C"/>
    <w:rsid w:val="003B2432"/>
    <w:rsid w:val="003B245A"/>
    <w:rsid w:val="003B25FB"/>
    <w:rsid w:val="003B26CA"/>
    <w:rsid w:val="003B2794"/>
    <w:rsid w:val="003B2893"/>
    <w:rsid w:val="003B2988"/>
    <w:rsid w:val="003B2A6A"/>
    <w:rsid w:val="003B2F11"/>
    <w:rsid w:val="003B3092"/>
    <w:rsid w:val="003B31CC"/>
    <w:rsid w:val="003B348F"/>
    <w:rsid w:val="003B3594"/>
    <w:rsid w:val="003B3633"/>
    <w:rsid w:val="003B37F7"/>
    <w:rsid w:val="003B3904"/>
    <w:rsid w:val="003B398C"/>
    <w:rsid w:val="003B3A43"/>
    <w:rsid w:val="003B3ADE"/>
    <w:rsid w:val="003B3EDA"/>
    <w:rsid w:val="003B4043"/>
    <w:rsid w:val="003B4186"/>
    <w:rsid w:val="003B42E4"/>
    <w:rsid w:val="003B44D2"/>
    <w:rsid w:val="003B4551"/>
    <w:rsid w:val="003B459F"/>
    <w:rsid w:val="003B46FA"/>
    <w:rsid w:val="003B4D56"/>
    <w:rsid w:val="003B4FF3"/>
    <w:rsid w:val="003B513E"/>
    <w:rsid w:val="003B5479"/>
    <w:rsid w:val="003B54CD"/>
    <w:rsid w:val="003B5574"/>
    <w:rsid w:val="003B5590"/>
    <w:rsid w:val="003B5823"/>
    <w:rsid w:val="003B59DC"/>
    <w:rsid w:val="003B5BC5"/>
    <w:rsid w:val="003B5BED"/>
    <w:rsid w:val="003B5CCD"/>
    <w:rsid w:val="003B5E5A"/>
    <w:rsid w:val="003B5F98"/>
    <w:rsid w:val="003B6003"/>
    <w:rsid w:val="003B600F"/>
    <w:rsid w:val="003B616D"/>
    <w:rsid w:val="003B640B"/>
    <w:rsid w:val="003B6713"/>
    <w:rsid w:val="003B672D"/>
    <w:rsid w:val="003B67AB"/>
    <w:rsid w:val="003B681D"/>
    <w:rsid w:val="003B6A86"/>
    <w:rsid w:val="003B6AE5"/>
    <w:rsid w:val="003B6AF3"/>
    <w:rsid w:val="003B6C53"/>
    <w:rsid w:val="003B6CB3"/>
    <w:rsid w:val="003B6D45"/>
    <w:rsid w:val="003B713C"/>
    <w:rsid w:val="003B71BA"/>
    <w:rsid w:val="003B760F"/>
    <w:rsid w:val="003B76A5"/>
    <w:rsid w:val="003B7742"/>
    <w:rsid w:val="003B7889"/>
    <w:rsid w:val="003B78E5"/>
    <w:rsid w:val="003B7937"/>
    <w:rsid w:val="003B795A"/>
    <w:rsid w:val="003B7AD8"/>
    <w:rsid w:val="003B7AE3"/>
    <w:rsid w:val="003B7CD6"/>
    <w:rsid w:val="003B7EA6"/>
    <w:rsid w:val="003B7FDE"/>
    <w:rsid w:val="003C000E"/>
    <w:rsid w:val="003C01CF"/>
    <w:rsid w:val="003C0815"/>
    <w:rsid w:val="003C0A02"/>
    <w:rsid w:val="003C0C74"/>
    <w:rsid w:val="003C0ECF"/>
    <w:rsid w:val="003C0FE9"/>
    <w:rsid w:val="003C1050"/>
    <w:rsid w:val="003C111B"/>
    <w:rsid w:val="003C1175"/>
    <w:rsid w:val="003C12EE"/>
    <w:rsid w:val="003C1428"/>
    <w:rsid w:val="003C16FD"/>
    <w:rsid w:val="003C17EF"/>
    <w:rsid w:val="003C193E"/>
    <w:rsid w:val="003C1A39"/>
    <w:rsid w:val="003C1ACC"/>
    <w:rsid w:val="003C1C15"/>
    <w:rsid w:val="003C1CCC"/>
    <w:rsid w:val="003C1DAF"/>
    <w:rsid w:val="003C1E53"/>
    <w:rsid w:val="003C1FAC"/>
    <w:rsid w:val="003C2097"/>
    <w:rsid w:val="003C20A4"/>
    <w:rsid w:val="003C230E"/>
    <w:rsid w:val="003C238E"/>
    <w:rsid w:val="003C260C"/>
    <w:rsid w:val="003C27F1"/>
    <w:rsid w:val="003C29E2"/>
    <w:rsid w:val="003C2A76"/>
    <w:rsid w:val="003C2A79"/>
    <w:rsid w:val="003C2B9B"/>
    <w:rsid w:val="003C2CF8"/>
    <w:rsid w:val="003C2D07"/>
    <w:rsid w:val="003C2DC3"/>
    <w:rsid w:val="003C2DEB"/>
    <w:rsid w:val="003C2F12"/>
    <w:rsid w:val="003C30D8"/>
    <w:rsid w:val="003C326C"/>
    <w:rsid w:val="003C33C3"/>
    <w:rsid w:val="003C3698"/>
    <w:rsid w:val="003C37B8"/>
    <w:rsid w:val="003C37EB"/>
    <w:rsid w:val="003C3823"/>
    <w:rsid w:val="003C3950"/>
    <w:rsid w:val="003C3A6E"/>
    <w:rsid w:val="003C3C97"/>
    <w:rsid w:val="003C3D0B"/>
    <w:rsid w:val="003C3DCF"/>
    <w:rsid w:val="003C3E40"/>
    <w:rsid w:val="003C3F01"/>
    <w:rsid w:val="003C41EF"/>
    <w:rsid w:val="003C4286"/>
    <w:rsid w:val="003C4383"/>
    <w:rsid w:val="003C43BC"/>
    <w:rsid w:val="003C44CA"/>
    <w:rsid w:val="003C4884"/>
    <w:rsid w:val="003C4D9B"/>
    <w:rsid w:val="003C4F1C"/>
    <w:rsid w:val="003C4F46"/>
    <w:rsid w:val="003C4F6A"/>
    <w:rsid w:val="003C505D"/>
    <w:rsid w:val="003C51EF"/>
    <w:rsid w:val="003C5509"/>
    <w:rsid w:val="003C5943"/>
    <w:rsid w:val="003C59D0"/>
    <w:rsid w:val="003C5A6E"/>
    <w:rsid w:val="003C5A8C"/>
    <w:rsid w:val="003C5BBC"/>
    <w:rsid w:val="003C5D75"/>
    <w:rsid w:val="003C5D87"/>
    <w:rsid w:val="003C5DA4"/>
    <w:rsid w:val="003C5E52"/>
    <w:rsid w:val="003C60D2"/>
    <w:rsid w:val="003C6162"/>
    <w:rsid w:val="003C6195"/>
    <w:rsid w:val="003C6338"/>
    <w:rsid w:val="003C69C1"/>
    <w:rsid w:val="003C6BE3"/>
    <w:rsid w:val="003C6C51"/>
    <w:rsid w:val="003C6C98"/>
    <w:rsid w:val="003C6DDF"/>
    <w:rsid w:val="003C6EDC"/>
    <w:rsid w:val="003C709E"/>
    <w:rsid w:val="003C75C5"/>
    <w:rsid w:val="003C7729"/>
    <w:rsid w:val="003C7B49"/>
    <w:rsid w:val="003C7C03"/>
    <w:rsid w:val="003C7FA0"/>
    <w:rsid w:val="003D005E"/>
    <w:rsid w:val="003D067F"/>
    <w:rsid w:val="003D0682"/>
    <w:rsid w:val="003D06EB"/>
    <w:rsid w:val="003D0731"/>
    <w:rsid w:val="003D0743"/>
    <w:rsid w:val="003D0880"/>
    <w:rsid w:val="003D093F"/>
    <w:rsid w:val="003D0ADB"/>
    <w:rsid w:val="003D0B0E"/>
    <w:rsid w:val="003D0EE2"/>
    <w:rsid w:val="003D100D"/>
    <w:rsid w:val="003D1026"/>
    <w:rsid w:val="003D10AA"/>
    <w:rsid w:val="003D10F0"/>
    <w:rsid w:val="003D1123"/>
    <w:rsid w:val="003D1239"/>
    <w:rsid w:val="003D128F"/>
    <w:rsid w:val="003D14A0"/>
    <w:rsid w:val="003D14AB"/>
    <w:rsid w:val="003D14D5"/>
    <w:rsid w:val="003D1699"/>
    <w:rsid w:val="003D19B2"/>
    <w:rsid w:val="003D1A1A"/>
    <w:rsid w:val="003D1A24"/>
    <w:rsid w:val="003D1BA0"/>
    <w:rsid w:val="003D1C27"/>
    <w:rsid w:val="003D1C67"/>
    <w:rsid w:val="003D1DBD"/>
    <w:rsid w:val="003D1E31"/>
    <w:rsid w:val="003D22BF"/>
    <w:rsid w:val="003D246A"/>
    <w:rsid w:val="003D24BC"/>
    <w:rsid w:val="003D2C8B"/>
    <w:rsid w:val="003D30C2"/>
    <w:rsid w:val="003D320E"/>
    <w:rsid w:val="003D3522"/>
    <w:rsid w:val="003D35B5"/>
    <w:rsid w:val="003D38C8"/>
    <w:rsid w:val="003D3A2E"/>
    <w:rsid w:val="003D3C83"/>
    <w:rsid w:val="003D3E86"/>
    <w:rsid w:val="003D3EEE"/>
    <w:rsid w:val="003D4215"/>
    <w:rsid w:val="003D43F7"/>
    <w:rsid w:val="003D4730"/>
    <w:rsid w:val="003D4BA8"/>
    <w:rsid w:val="003D4BC5"/>
    <w:rsid w:val="003D4D79"/>
    <w:rsid w:val="003D4FF9"/>
    <w:rsid w:val="003D5166"/>
    <w:rsid w:val="003D52BC"/>
    <w:rsid w:val="003D541F"/>
    <w:rsid w:val="003D550C"/>
    <w:rsid w:val="003D552F"/>
    <w:rsid w:val="003D55DE"/>
    <w:rsid w:val="003D5713"/>
    <w:rsid w:val="003D57CE"/>
    <w:rsid w:val="003D59DC"/>
    <w:rsid w:val="003D5A1F"/>
    <w:rsid w:val="003D5BDE"/>
    <w:rsid w:val="003D5C10"/>
    <w:rsid w:val="003D5C36"/>
    <w:rsid w:val="003D5CB3"/>
    <w:rsid w:val="003D5EBA"/>
    <w:rsid w:val="003D5F07"/>
    <w:rsid w:val="003D625F"/>
    <w:rsid w:val="003D62A2"/>
    <w:rsid w:val="003D6456"/>
    <w:rsid w:val="003D64E8"/>
    <w:rsid w:val="003D66DB"/>
    <w:rsid w:val="003D677B"/>
    <w:rsid w:val="003D6A5B"/>
    <w:rsid w:val="003D6C58"/>
    <w:rsid w:val="003D6CE4"/>
    <w:rsid w:val="003D6D25"/>
    <w:rsid w:val="003D6F09"/>
    <w:rsid w:val="003D6F9D"/>
    <w:rsid w:val="003D7082"/>
    <w:rsid w:val="003D71E1"/>
    <w:rsid w:val="003D7200"/>
    <w:rsid w:val="003D73FA"/>
    <w:rsid w:val="003D7805"/>
    <w:rsid w:val="003D7AAF"/>
    <w:rsid w:val="003D7B26"/>
    <w:rsid w:val="003D7CA8"/>
    <w:rsid w:val="003D7D03"/>
    <w:rsid w:val="003D7F44"/>
    <w:rsid w:val="003E01FB"/>
    <w:rsid w:val="003E025C"/>
    <w:rsid w:val="003E027C"/>
    <w:rsid w:val="003E02CD"/>
    <w:rsid w:val="003E0385"/>
    <w:rsid w:val="003E03A6"/>
    <w:rsid w:val="003E05F8"/>
    <w:rsid w:val="003E080B"/>
    <w:rsid w:val="003E080E"/>
    <w:rsid w:val="003E0811"/>
    <w:rsid w:val="003E0831"/>
    <w:rsid w:val="003E0906"/>
    <w:rsid w:val="003E0A22"/>
    <w:rsid w:val="003E0C4C"/>
    <w:rsid w:val="003E0DC4"/>
    <w:rsid w:val="003E0DC9"/>
    <w:rsid w:val="003E0E13"/>
    <w:rsid w:val="003E0ECF"/>
    <w:rsid w:val="003E0F6E"/>
    <w:rsid w:val="003E10A5"/>
    <w:rsid w:val="003E10B5"/>
    <w:rsid w:val="003E10E4"/>
    <w:rsid w:val="003E110B"/>
    <w:rsid w:val="003E12E3"/>
    <w:rsid w:val="003E12ED"/>
    <w:rsid w:val="003E1510"/>
    <w:rsid w:val="003E151D"/>
    <w:rsid w:val="003E16A5"/>
    <w:rsid w:val="003E16D3"/>
    <w:rsid w:val="003E16E1"/>
    <w:rsid w:val="003E19ED"/>
    <w:rsid w:val="003E1C99"/>
    <w:rsid w:val="003E1EB5"/>
    <w:rsid w:val="003E2251"/>
    <w:rsid w:val="003E22AC"/>
    <w:rsid w:val="003E22B9"/>
    <w:rsid w:val="003E22E0"/>
    <w:rsid w:val="003E2303"/>
    <w:rsid w:val="003E2B48"/>
    <w:rsid w:val="003E2BBE"/>
    <w:rsid w:val="003E2D6C"/>
    <w:rsid w:val="003E2EDF"/>
    <w:rsid w:val="003E304B"/>
    <w:rsid w:val="003E30E2"/>
    <w:rsid w:val="003E30EF"/>
    <w:rsid w:val="003E3222"/>
    <w:rsid w:val="003E331B"/>
    <w:rsid w:val="003E33A2"/>
    <w:rsid w:val="003E3564"/>
    <w:rsid w:val="003E3672"/>
    <w:rsid w:val="003E36DC"/>
    <w:rsid w:val="003E3800"/>
    <w:rsid w:val="003E38F6"/>
    <w:rsid w:val="003E3AA4"/>
    <w:rsid w:val="003E3B1D"/>
    <w:rsid w:val="003E3BC4"/>
    <w:rsid w:val="003E3C91"/>
    <w:rsid w:val="003E3DB4"/>
    <w:rsid w:val="003E424F"/>
    <w:rsid w:val="003E4278"/>
    <w:rsid w:val="003E4317"/>
    <w:rsid w:val="003E43DF"/>
    <w:rsid w:val="003E4629"/>
    <w:rsid w:val="003E4681"/>
    <w:rsid w:val="003E48D0"/>
    <w:rsid w:val="003E4ED5"/>
    <w:rsid w:val="003E504F"/>
    <w:rsid w:val="003E5727"/>
    <w:rsid w:val="003E5796"/>
    <w:rsid w:val="003E5827"/>
    <w:rsid w:val="003E5894"/>
    <w:rsid w:val="003E5B3F"/>
    <w:rsid w:val="003E5C4D"/>
    <w:rsid w:val="003E5D35"/>
    <w:rsid w:val="003E6070"/>
    <w:rsid w:val="003E60AA"/>
    <w:rsid w:val="003E60AF"/>
    <w:rsid w:val="003E61FB"/>
    <w:rsid w:val="003E6218"/>
    <w:rsid w:val="003E6625"/>
    <w:rsid w:val="003E6726"/>
    <w:rsid w:val="003E6B10"/>
    <w:rsid w:val="003E6BD9"/>
    <w:rsid w:val="003E6EB9"/>
    <w:rsid w:val="003E6ED7"/>
    <w:rsid w:val="003E6F6D"/>
    <w:rsid w:val="003E71E3"/>
    <w:rsid w:val="003E71EF"/>
    <w:rsid w:val="003E7209"/>
    <w:rsid w:val="003E723E"/>
    <w:rsid w:val="003E72EF"/>
    <w:rsid w:val="003E7309"/>
    <w:rsid w:val="003E734B"/>
    <w:rsid w:val="003E738A"/>
    <w:rsid w:val="003E73D3"/>
    <w:rsid w:val="003E7584"/>
    <w:rsid w:val="003E7826"/>
    <w:rsid w:val="003E7ADB"/>
    <w:rsid w:val="003E7B99"/>
    <w:rsid w:val="003E7CA6"/>
    <w:rsid w:val="003E7CE6"/>
    <w:rsid w:val="003E7E01"/>
    <w:rsid w:val="003E7F23"/>
    <w:rsid w:val="003E7F30"/>
    <w:rsid w:val="003E7F62"/>
    <w:rsid w:val="003F0002"/>
    <w:rsid w:val="003F0007"/>
    <w:rsid w:val="003F0107"/>
    <w:rsid w:val="003F01C9"/>
    <w:rsid w:val="003F058F"/>
    <w:rsid w:val="003F0640"/>
    <w:rsid w:val="003F075C"/>
    <w:rsid w:val="003F081F"/>
    <w:rsid w:val="003F0946"/>
    <w:rsid w:val="003F0A14"/>
    <w:rsid w:val="003F0A39"/>
    <w:rsid w:val="003F0A4C"/>
    <w:rsid w:val="003F0BFB"/>
    <w:rsid w:val="003F0C6B"/>
    <w:rsid w:val="003F1092"/>
    <w:rsid w:val="003F1245"/>
    <w:rsid w:val="003F12A9"/>
    <w:rsid w:val="003F13E9"/>
    <w:rsid w:val="003F1895"/>
    <w:rsid w:val="003F18E1"/>
    <w:rsid w:val="003F1BEF"/>
    <w:rsid w:val="003F1C79"/>
    <w:rsid w:val="003F1FC0"/>
    <w:rsid w:val="003F1FC9"/>
    <w:rsid w:val="003F222A"/>
    <w:rsid w:val="003F2297"/>
    <w:rsid w:val="003F24B2"/>
    <w:rsid w:val="003F25D9"/>
    <w:rsid w:val="003F264F"/>
    <w:rsid w:val="003F26F4"/>
    <w:rsid w:val="003F27E8"/>
    <w:rsid w:val="003F28CB"/>
    <w:rsid w:val="003F29F0"/>
    <w:rsid w:val="003F2B45"/>
    <w:rsid w:val="003F2B96"/>
    <w:rsid w:val="003F2C5F"/>
    <w:rsid w:val="003F2DBE"/>
    <w:rsid w:val="003F2ED0"/>
    <w:rsid w:val="003F3010"/>
    <w:rsid w:val="003F31D1"/>
    <w:rsid w:val="003F325E"/>
    <w:rsid w:val="003F32BC"/>
    <w:rsid w:val="003F37A0"/>
    <w:rsid w:val="003F3851"/>
    <w:rsid w:val="003F3B2B"/>
    <w:rsid w:val="003F3CE2"/>
    <w:rsid w:val="003F3F96"/>
    <w:rsid w:val="003F412B"/>
    <w:rsid w:val="003F431E"/>
    <w:rsid w:val="003F461E"/>
    <w:rsid w:val="003F4737"/>
    <w:rsid w:val="003F4A50"/>
    <w:rsid w:val="003F4A5D"/>
    <w:rsid w:val="003F4CEE"/>
    <w:rsid w:val="003F5125"/>
    <w:rsid w:val="003F5131"/>
    <w:rsid w:val="003F5199"/>
    <w:rsid w:val="003F5278"/>
    <w:rsid w:val="003F52DA"/>
    <w:rsid w:val="003F56F2"/>
    <w:rsid w:val="003F57A9"/>
    <w:rsid w:val="003F5862"/>
    <w:rsid w:val="003F5990"/>
    <w:rsid w:val="003F59EF"/>
    <w:rsid w:val="003F5A5A"/>
    <w:rsid w:val="003F5AC6"/>
    <w:rsid w:val="003F5B0C"/>
    <w:rsid w:val="003F5BA3"/>
    <w:rsid w:val="003F5C33"/>
    <w:rsid w:val="003F5C4D"/>
    <w:rsid w:val="003F5E6F"/>
    <w:rsid w:val="003F5EFD"/>
    <w:rsid w:val="003F5F84"/>
    <w:rsid w:val="003F600F"/>
    <w:rsid w:val="003F6168"/>
    <w:rsid w:val="003F62F9"/>
    <w:rsid w:val="003F6391"/>
    <w:rsid w:val="003F6600"/>
    <w:rsid w:val="003F6635"/>
    <w:rsid w:val="003F663B"/>
    <w:rsid w:val="003F6A9D"/>
    <w:rsid w:val="003F6D01"/>
    <w:rsid w:val="003F6D55"/>
    <w:rsid w:val="003F6D79"/>
    <w:rsid w:val="003F6FBF"/>
    <w:rsid w:val="003F71E4"/>
    <w:rsid w:val="003F732D"/>
    <w:rsid w:val="003F7367"/>
    <w:rsid w:val="003F7406"/>
    <w:rsid w:val="003F7437"/>
    <w:rsid w:val="003F7513"/>
    <w:rsid w:val="003F758A"/>
    <w:rsid w:val="003F78A6"/>
    <w:rsid w:val="003F7B4C"/>
    <w:rsid w:val="0040016F"/>
    <w:rsid w:val="0040038D"/>
    <w:rsid w:val="00400416"/>
    <w:rsid w:val="0040056F"/>
    <w:rsid w:val="00400671"/>
    <w:rsid w:val="004007B4"/>
    <w:rsid w:val="00400801"/>
    <w:rsid w:val="004008A5"/>
    <w:rsid w:val="00400906"/>
    <w:rsid w:val="0040099A"/>
    <w:rsid w:val="004009C9"/>
    <w:rsid w:val="00400E42"/>
    <w:rsid w:val="00400F95"/>
    <w:rsid w:val="0040106C"/>
    <w:rsid w:val="0040107B"/>
    <w:rsid w:val="004011F2"/>
    <w:rsid w:val="00401377"/>
    <w:rsid w:val="004013BB"/>
    <w:rsid w:val="0040152A"/>
    <w:rsid w:val="00401999"/>
    <w:rsid w:val="004019E7"/>
    <w:rsid w:val="00401A1D"/>
    <w:rsid w:val="00401AA6"/>
    <w:rsid w:val="00401C99"/>
    <w:rsid w:val="00401CFD"/>
    <w:rsid w:val="00401EA2"/>
    <w:rsid w:val="00401F30"/>
    <w:rsid w:val="0040213C"/>
    <w:rsid w:val="004021A9"/>
    <w:rsid w:val="0040235A"/>
    <w:rsid w:val="00402401"/>
    <w:rsid w:val="00402476"/>
    <w:rsid w:val="004024F3"/>
    <w:rsid w:val="00402771"/>
    <w:rsid w:val="0040278F"/>
    <w:rsid w:val="004029B2"/>
    <w:rsid w:val="004029F2"/>
    <w:rsid w:val="00402BA7"/>
    <w:rsid w:val="00402C9C"/>
    <w:rsid w:val="00402D85"/>
    <w:rsid w:val="00402DE0"/>
    <w:rsid w:val="00403016"/>
    <w:rsid w:val="00403049"/>
    <w:rsid w:val="00403478"/>
    <w:rsid w:val="00403577"/>
    <w:rsid w:val="00403743"/>
    <w:rsid w:val="004037F6"/>
    <w:rsid w:val="00403819"/>
    <w:rsid w:val="0040382F"/>
    <w:rsid w:val="00403901"/>
    <w:rsid w:val="00403A2D"/>
    <w:rsid w:val="00403A5E"/>
    <w:rsid w:val="00403C16"/>
    <w:rsid w:val="00403CE8"/>
    <w:rsid w:val="00403DC6"/>
    <w:rsid w:val="00403E88"/>
    <w:rsid w:val="00403FA1"/>
    <w:rsid w:val="00404038"/>
    <w:rsid w:val="0040408F"/>
    <w:rsid w:val="00404178"/>
    <w:rsid w:val="004043F0"/>
    <w:rsid w:val="00404A81"/>
    <w:rsid w:val="00404B3C"/>
    <w:rsid w:val="00404C17"/>
    <w:rsid w:val="00404EB1"/>
    <w:rsid w:val="00404EF1"/>
    <w:rsid w:val="00404F90"/>
    <w:rsid w:val="0040500C"/>
    <w:rsid w:val="0040511A"/>
    <w:rsid w:val="0040524B"/>
    <w:rsid w:val="00405375"/>
    <w:rsid w:val="00405D93"/>
    <w:rsid w:val="0040614A"/>
    <w:rsid w:val="0040614D"/>
    <w:rsid w:val="00406418"/>
    <w:rsid w:val="004065F6"/>
    <w:rsid w:val="00406785"/>
    <w:rsid w:val="004068C0"/>
    <w:rsid w:val="004069DF"/>
    <w:rsid w:val="004069E2"/>
    <w:rsid w:val="00406AF4"/>
    <w:rsid w:val="00406B23"/>
    <w:rsid w:val="00406B56"/>
    <w:rsid w:val="00406E07"/>
    <w:rsid w:val="00406E3E"/>
    <w:rsid w:val="004071F1"/>
    <w:rsid w:val="004071F6"/>
    <w:rsid w:val="004073C3"/>
    <w:rsid w:val="00407476"/>
    <w:rsid w:val="004076EE"/>
    <w:rsid w:val="004076F9"/>
    <w:rsid w:val="00407701"/>
    <w:rsid w:val="0040772F"/>
    <w:rsid w:val="004078B2"/>
    <w:rsid w:val="00407D0F"/>
    <w:rsid w:val="00407E05"/>
    <w:rsid w:val="00407E08"/>
    <w:rsid w:val="00407FA4"/>
    <w:rsid w:val="004100B8"/>
    <w:rsid w:val="00410277"/>
    <w:rsid w:val="004104BE"/>
    <w:rsid w:val="004105BB"/>
    <w:rsid w:val="00410675"/>
    <w:rsid w:val="004106B6"/>
    <w:rsid w:val="004107DA"/>
    <w:rsid w:val="004108EC"/>
    <w:rsid w:val="00410A6D"/>
    <w:rsid w:val="00410B16"/>
    <w:rsid w:val="00410DA0"/>
    <w:rsid w:val="00410EC4"/>
    <w:rsid w:val="00410F1D"/>
    <w:rsid w:val="00410FBD"/>
    <w:rsid w:val="004111DC"/>
    <w:rsid w:val="004114AE"/>
    <w:rsid w:val="00411582"/>
    <w:rsid w:val="00411833"/>
    <w:rsid w:val="00411842"/>
    <w:rsid w:val="00411852"/>
    <w:rsid w:val="00411933"/>
    <w:rsid w:val="00411A32"/>
    <w:rsid w:val="00411A6A"/>
    <w:rsid w:val="00411E4C"/>
    <w:rsid w:val="00411E61"/>
    <w:rsid w:val="00411E83"/>
    <w:rsid w:val="0041206D"/>
    <w:rsid w:val="004124EE"/>
    <w:rsid w:val="00412653"/>
    <w:rsid w:val="00412993"/>
    <w:rsid w:val="00412E30"/>
    <w:rsid w:val="00412E51"/>
    <w:rsid w:val="00413078"/>
    <w:rsid w:val="004132EB"/>
    <w:rsid w:val="004133D7"/>
    <w:rsid w:val="00413573"/>
    <w:rsid w:val="004135FC"/>
    <w:rsid w:val="0041362D"/>
    <w:rsid w:val="00413866"/>
    <w:rsid w:val="0041388E"/>
    <w:rsid w:val="00413E1F"/>
    <w:rsid w:val="00413F49"/>
    <w:rsid w:val="00413FD2"/>
    <w:rsid w:val="00414150"/>
    <w:rsid w:val="00414283"/>
    <w:rsid w:val="00414380"/>
    <w:rsid w:val="004144AF"/>
    <w:rsid w:val="004144C2"/>
    <w:rsid w:val="004145E3"/>
    <w:rsid w:val="004149AA"/>
    <w:rsid w:val="00415077"/>
    <w:rsid w:val="00415165"/>
    <w:rsid w:val="0041530F"/>
    <w:rsid w:val="004153F4"/>
    <w:rsid w:val="00415969"/>
    <w:rsid w:val="00415CFB"/>
    <w:rsid w:val="00415D91"/>
    <w:rsid w:val="00415D9A"/>
    <w:rsid w:val="00415DDD"/>
    <w:rsid w:val="00415E51"/>
    <w:rsid w:val="00415FA3"/>
    <w:rsid w:val="0041609D"/>
    <w:rsid w:val="004161B5"/>
    <w:rsid w:val="0041627B"/>
    <w:rsid w:val="00416316"/>
    <w:rsid w:val="0041634B"/>
    <w:rsid w:val="00416468"/>
    <w:rsid w:val="00416615"/>
    <w:rsid w:val="004166F6"/>
    <w:rsid w:val="004167F3"/>
    <w:rsid w:val="004169B2"/>
    <w:rsid w:val="004170E9"/>
    <w:rsid w:val="0041718A"/>
    <w:rsid w:val="0041747C"/>
    <w:rsid w:val="004175C6"/>
    <w:rsid w:val="00417640"/>
    <w:rsid w:val="00417796"/>
    <w:rsid w:val="004178F8"/>
    <w:rsid w:val="00417AC3"/>
    <w:rsid w:val="00417B02"/>
    <w:rsid w:val="00417EC6"/>
    <w:rsid w:val="00417EEF"/>
    <w:rsid w:val="0042007A"/>
    <w:rsid w:val="00420250"/>
    <w:rsid w:val="00420362"/>
    <w:rsid w:val="004203C9"/>
    <w:rsid w:val="0042061B"/>
    <w:rsid w:val="00420683"/>
    <w:rsid w:val="004206C2"/>
    <w:rsid w:val="004207A3"/>
    <w:rsid w:val="00420DB7"/>
    <w:rsid w:val="00420E45"/>
    <w:rsid w:val="00420EA2"/>
    <w:rsid w:val="00421092"/>
    <w:rsid w:val="00421154"/>
    <w:rsid w:val="00421220"/>
    <w:rsid w:val="004212EC"/>
    <w:rsid w:val="0042137B"/>
    <w:rsid w:val="004215B9"/>
    <w:rsid w:val="00421715"/>
    <w:rsid w:val="004218F1"/>
    <w:rsid w:val="0042197D"/>
    <w:rsid w:val="004219C7"/>
    <w:rsid w:val="00421A49"/>
    <w:rsid w:val="00421AD2"/>
    <w:rsid w:val="00421BAC"/>
    <w:rsid w:val="00421BE1"/>
    <w:rsid w:val="00421E2B"/>
    <w:rsid w:val="00421EAC"/>
    <w:rsid w:val="00421EBD"/>
    <w:rsid w:val="00421F98"/>
    <w:rsid w:val="00422198"/>
    <w:rsid w:val="004222C4"/>
    <w:rsid w:val="00422322"/>
    <w:rsid w:val="00422593"/>
    <w:rsid w:val="004227A0"/>
    <w:rsid w:val="004227EC"/>
    <w:rsid w:val="00422848"/>
    <w:rsid w:val="00422B3C"/>
    <w:rsid w:val="00422BB4"/>
    <w:rsid w:val="00422DD2"/>
    <w:rsid w:val="00422FCD"/>
    <w:rsid w:val="0042327E"/>
    <w:rsid w:val="0042343C"/>
    <w:rsid w:val="00423698"/>
    <w:rsid w:val="004239F3"/>
    <w:rsid w:val="00423A18"/>
    <w:rsid w:val="00423A19"/>
    <w:rsid w:val="00423C77"/>
    <w:rsid w:val="00423C97"/>
    <w:rsid w:val="00423D2B"/>
    <w:rsid w:val="00423DC1"/>
    <w:rsid w:val="0042432B"/>
    <w:rsid w:val="00424340"/>
    <w:rsid w:val="004244F6"/>
    <w:rsid w:val="004246DB"/>
    <w:rsid w:val="0042475F"/>
    <w:rsid w:val="004248FD"/>
    <w:rsid w:val="00424BD1"/>
    <w:rsid w:val="00424C44"/>
    <w:rsid w:val="00424D66"/>
    <w:rsid w:val="00424E97"/>
    <w:rsid w:val="00425378"/>
    <w:rsid w:val="0042554E"/>
    <w:rsid w:val="0042572E"/>
    <w:rsid w:val="004258CF"/>
    <w:rsid w:val="0042595D"/>
    <w:rsid w:val="00425C42"/>
    <w:rsid w:val="00425D62"/>
    <w:rsid w:val="00425FE7"/>
    <w:rsid w:val="00426062"/>
    <w:rsid w:val="004260BE"/>
    <w:rsid w:val="004261C1"/>
    <w:rsid w:val="004262A1"/>
    <w:rsid w:val="004262D5"/>
    <w:rsid w:val="00426352"/>
    <w:rsid w:val="004264AB"/>
    <w:rsid w:val="00426547"/>
    <w:rsid w:val="004268A9"/>
    <w:rsid w:val="00426ACA"/>
    <w:rsid w:val="00426D6B"/>
    <w:rsid w:val="004271A6"/>
    <w:rsid w:val="0042724E"/>
    <w:rsid w:val="00427254"/>
    <w:rsid w:val="004274D0"/>
    <w:rsid w:val="0042754E"/>
    <w:rsid w:val="00427566"/>
    <w:rsid w:val="004275A1"/>
    <w:rsid w:val="004276CF"/>
    <w:rsid w:val="004276D2"/>
    <w:rsid w:val="00427791"/>
    <w:rsid w:val="00427825"/>
    <w:rsid w:val="00427A39"/>
    <w:rsid w:val="00427A6F"/>
    <w:rsid w:val="00427AEF"/>
    <w:rsid w:val="00427B8A"/>
    <w:rsid w:val="00427BEB"/>
    <w:rsid w:val="00427E9A"/>
    <w:rsid w:val="0043009A"/>
    <w:rsid w:val="004304F6"/>
    <w:rsid w:val="00430B8D"/>
    <w:rsid w:val="0043113A"/>
    <w:rsid w:val="0043127D"/>
    <w:rsid w:val="004312C9"/>
    <w:rsid w:val="0043158B"/>
    <w:rsid w:val="0043160F"/>
    <w:rsid w:val="00431915"/>
    <w:rsid w:val="00431B46"/>
    <w:rsid w:val="00431C7E"/>
    <w:rsid w:val="00431C98"/>
    <w:rsid w:val="00431CA0"/>
    <w:rsid w:val="00431CD0"/>
    <w:rsid w:val="00431D14"/>
    <w:rsid w:val="00431F97"/>
    <w:rsid w:val="00432038"/>
    <w:rsid w:val="004322D9"/>
    <w:rsid w:val="004323D5"/>
    <w:rsid w:val="004324E4"/>
    <w:rsid w:val="004324FB"/>
    <w:rsid w:val="00432669"/>
    <w:rsid w:val="00432B35"/>
    <w:rsid w:val="00432C72"/>
    <w:rsid w:val="00432C98"/>
    <w:rsid w:val="00432CCE"/>
    <w:rsid w:val="00433066"/>
    <w:rsid w:val="004330C5"/>
    <w:rsid w:val="004331E8"/>
    <w:rsid w:val="004334FE"/>
    <w:rsid w:val="00433759"/>
    <w:rsid w:val="00433807"/>
    <w:rsid w:val="00433E60"/>
    <w:rsid w:val="00433E84"/>
    <w:rsid w:val="00433EA4"/>
    <w:rsid w:val="00434197"/>
    <w:rsid w:val="004341BE"/>
    <w:rsid w:val="00434225"/>
    <w:rsid w:val="0043449E"/>
    <w:rsid w:val="004344F6"/>
    <w:rsid w:val="0043457C"/>
    <w:rsid w:val="00434734"/>
    <w:rsid w:val="0043481B"/>
    <w:rsid w:val="00434820"/>
    <w:rsid w:val="00434841"/>
    <w:rsid w:val="0043488F"/>
    <w:rsid w:val="004349E9"/>
    <w:rsid w:val="00434A63"/>
    <w:rsid w:val="00434AD2"/>
    <w:rsid w:val="00434B3C"/>
    <w:rsid w:val="00434C26"/>
    <w:rsid w:val="00434C62"/>
    <w:rsid w:val="00434C91"/>
    <w:rsid w:val="00434CDA"/>
    <w:rsid w:val="00434DD2"/>
    <w:rsid w:val="0043502A"/>
    <w:rsid w:val="0043519A"/>
    <w:rsid w:val="00435281"/>
    <w:rsid w:val="004354D8"/>
    <w:rsid w:val="004355D3"/>
    <w:rsid w:val="004355D8"/>
    <w:rsid w:val="00435654"/>
    <w:rsid w:val="00435826"/>
    <w:rsid w:val="00435B41"/>
    <w:rsid w:val="00435B52"/>
    <w:rsid w:val="00435BCE"/>
    <w:rsid w:val="00435CB5"/>
    <w:rsid w:val="00435DB6"/>
    <w:rsid w:val="00435F12"/>
    <w:rsid w:val="004360DB"/>
    <w:rsid w:val="0043611E"/>
    <w:rsid w:val="00436525"/>
    <w:rsid w:val="00436597"/>
    <w:rsid w:val="004365D2"/>
    <w:rsid w:val="0043697D"/>
    <w:rsid w:val="00436B7E"/>
    <w:rsid w:val="00436CC8"/>
    <w:rsid w:val="004370D2"/>
    <w:rsid w:val="00437161"/>
    <w:rsid w:val="0043731B"/>
    <w:rsid w:val="004374AE"/>
    <w:rsid w:val="00437569"/>
    <w:rsid w:val="004375EB"/>
    <w:rsid w:val="004376A7"/>
    <w:rsid w:val="004376EA"/>
    <w:rsid w:val="0043770F"/>
    <w:rsid w:val="00437B9A"/>
    <w:rsid w:val="00437C70"/>
    <w:rsid w:val="00437CE4"/>
    <w:rsid w:val="00437D2C"/>
    <w:rsid w:val="004403CF"/>
    <w:rsid w:val="00440552"/>
    <w:rsid w:val="00440586"/>
    <w:rsid w:val="004405DA"/>
    <w:rsid w:val="0044074F"/>
    <w:rsid w:val="00440757"/>
    <w:rsid w:val="004409C6"/>
    <w:rsid w:val="00440ABC"/>
    <w:rsid w:val="00440AFF"/>
    <w:rsid w:val="00440C09"/>
    <w:rsid w:val="00440D4C"/>
    <w:rsid w:val="0044128A"/>
    <w:rsid w:val="004412B9"/>
    <w:rsid w:val="004412EF"/>
    <w:rsid w:val="0044134A"/>
    <w:rsid w:val="00441478"/>
    <w:rsid w:val="00441549"/>
    <w:rsid w:val="0044174F"/>
    <w:rsid w:val="00441765"/>
    <w:rsid w:val="004417AC"/>
    <w:rsid w:val="0044191A"/>
    <w:rsid w:val="00441966"/>
    <w:rsid w:val="004419C9"/>
    <w:rsid w:val="00441FE6"/>
    <w:rsid w:val="00442000"/>
    <w:rsid w:val="0044218D"/>
    <w:rsid w:val="0044233B"/>
    <w:rsid w:val="00442369"/>
    <w:rsid w:val="004425AD"/>
    <w:rsid w:val="004429D1"/>
    <w:rsid w:val="00442A8A"/>
    <w:rsid w:val="00442CE1"/>
    <w:rsid w:val="00442CE5"/>
    <w:rsid w:val="00442D4E"/>
    <w:rsid w:val="00442DF9"/>
    <w:rsid w:val="0044301B"/>
    <w:rsid w:val="00443237"/>
    <w:rsid w:val="004433BF"/>
    <w:rsid w:val="0044376C"/>
    <w:rsid w:val="004437B4"/>
    <w:rsid w:val="00443834"/>
    <w:rsid w:val="00443BBC"/>
    <w:rsid w:val="00443E6D"/>
    <w:rsid w:val="00443F44"/>
    <w:rsid w:val="00444028"/>
    <w:rsid w:val="004440EC"/>
    <w:rsid w:val="004441AE"/>
    <w:rsid w:val="004442A4"/>
    <w:rsid w:val="00444389"/>
    <w:rsid w:val="00444533"/>
    <w:rsid w:val="0044491E"/>
    <w:rsid w:val="00444945"/>
    <w:rsid w:val="00444A3C"/>
    <w:rsid w:val="00444B34"/>
    <w:rsid w:val="00444D19"/>
    <w:rsid w:val="00445175"/>
    <w:rsid w:val="00445265"/>
    <w:rsid w:val="00445340"/>
    <w:rsid w:val="0044540D"/>
    <w:rsid w:val="0044548E"/>
    <w:rsid w:val="0044550A"/>
    <w:rsid w:val="00445836"/>
    <w:rsid w:val="00445BB6"/>
    <w:rsid w:val="00446138"/>
    <w:rsid w:val="0044632D"/>
    <w:rsid w:val="00446400"/>
    <w:rsid w:val="004464BA"/>
    <w:rsid w:val="004464DB"/>
    <w:rsid w:val="004464F1"/>
    <w:rsid w:val="004468C9"/>
    <w:rsid w:val="00446BAC"/>
    <w:rsid w:val="00446C1D"/>
    <w:rsid w:val="0044702D"/>
    <w:rsid w:val="00447053"/>
    <w:rsid w:val="00447095"/>
    <w:rsid w:val="004470FA"/>
    <w:rsid w:val="00447174"/>
    <w:rsid w:val="004472DC"/>
    <w:rsid w:val="0044753D"/>
    <w:rsid w:val="0044758E"/>
    <w:rsid w:val="00447730"/>
    <w:rsid w:val="004477A9"/>
    <w:rsid w:val="004478E0"/>
    <w:rsid w:val="0044799C"/>
    <w:rsid w:val="00447BA1"/>
    <w:rsid w:val="00447D0A"/>
    <w:rsid w:val="00447D99"/>
    <w:rsid w:val="00447E2E"/>
    <w:rsid w:val="00447FF4"/>
    <w:rsid w:val="004500ED"/>
    <w:rsid w:val="00450134"/>
    <w:rsid w:val="004507D4"/>
    <w:rsid w:val="00450864"/>
    <w:rsid w:val="00450983"/>
    <w:rsid w:val="00450E1E"/>
    <w:rsid w:val="00450F29"/>
    <w:rsid w:val="00450F65"/>
    <w:rsid w:val="0045100A"/>
    <w:rsid w:val="00451095"/>
    <w:rsid w:val="0045127B"/>
    <w:rsid w:val="00451333"/>
    <w:rsid w:val="00451377"/>
    <w:rsid w:val="0045143D"/>
    <w:rsid w:val="0045185D"/>
    <w:rsid w:val="00451CB8"/>
    <w:rsid w:val="004522E9"/>
    <w:rsid w:val="0045249C"/>
    <w:rsid w:val="004524F2"/>
    <w:rsid w:val="004529E9"/>
    <w:rsid w:val="00452B83"/>
    <w:rsid w:val="00452BC4"/>
    <w:rsid w:val="00452BD1"/>
    <w:rsid w:val="00452C45"/>
    <w:rsid w:val="00452C54"/>
    <w:rsid w:val="00452E06"/>
    <w:rsid w:val="00452F5C"/>
    <w:rsid w:val="00452FB1"/>
    <w:rsid w:val="00453003"/>
    <w:rsid w:val="004530E7"/>
    <w:rsid w:val="004531DD"/>
    <w:rsid w:val="0045330D"/>
    <w:rsid w:val="00453332"/>
    <w:rsid w:val="0045349F"/>
    <w:rsid w:val="00453668"/>
    <w:rsid w:val="00453A43"/>
    <w:rsid w:val="00453B7F"/>
    <w:rsid w:val="00453CEC"/>
    <w:rsid w:val="00453F17"/>
    <w:rsid w:val="0045401C"/>
    <w:rsid w:val="00454144"/>
    <w:rsid w:val="00454361"/>
    <w:rsid w:val="00454396"/>
    <w:rsid w:val="004543FD"/>
    <w:rsid w:val="00454537"/>
    <w:rsid w:val="00454585"/>
    <w:rsid w:val="004545CB"/>
    <w:rsid w:val="004545D5"/>
    <w:rsid w:val="004546AA"/>
    <w:rsid w:val="0045470D"/>
    <w:rsid w:val="00454767"/>
    <w:rsid w:val="004547C2"/>
    <w:rsid w:val="004547D4"/>
    <w:rsid w:val="00454808"/>
    <w:rsid w:val="004548C4"/>
    <w:rsid w:val="00454BD5"/>
    <w:rsid w:val="00455009"/>
    <w:rsid w:val="00455096"/>
    <w:rsid w:val="0045510D"/>
    <w:rsid w:val="004552AC"/>
    <w:rsid w:val="0045542E"/>
    <w:rsid w:val="0045547C"/>
    <w:rsid w:val="00455657"/>
    <w:rsid w:val="004557C9"/>
    <w:rsid w:val="00455AF4"/>
    <w:rsid w:val="00455CAB"/>
    <w:rsid w:val="00455D2B"/>
    <w:rsid w:val="00455EB5"/>
    <w:rsid w:val="004560CD"/>
    <w:rsid w:val="0045625B"/>
    <w:rsid w:val="00456305"/>
    <w:rsid w:val="004563A0"/>
    <w:rsid w:val="0045650C"/>
    <w:rsid w:val="00456590"/>
    <w:rsid w:val="0045669E"/>
    <w:rsid w:val="004568ED"/>
    <w:rsid w:val="00456AE9"/>
    <w:rsid w:val="00456C1F"/>
    <w:rsid w:val="00456EDA"/>
    <w:rsid w:val="00457061"/>
    <w:rsid w:val="00457084"/>
    <w:rsid w:val="0045718D"/>
    <w:rsid w:val="004572E5"/>
    <w:rsid w:val="0045732B"/>
    <w:rsid w:val="004574CC"/>
    <w:rsid w:val="004574FE"/>
    <w:rsid w:val="00457707"/>
    <w:rsid w:val="004578D5"/>
    <w:rsid w:val="0045792E"/>
    <w:rsid w:val="00457D26"/>
    <w:rsid w:val="00457D72"/>
    <w:rsid w:val="00457EE9"/>
    <w:rsid w:val="00457FA5"/>
    <w:rsid w:val="00457FC3"/>
    <w:rsid w:val="004601E7"/>
    <w:rsid w:val="00460378"/>
    <w:rsid w:val="00460381"/>
    <w:rsid w:val="00460505"/>
    <w:rsid w:val="004605E2"/>
    <w:rsid w:val="004608B8"/>
    <w:rsid w:val="00460955"/>
    <w:rsid w:val="00460AEC"/>
    <w:rsid w:val="00460B01"/>
    <w:rsid w:val="00460C51"/>
    <w:rsid w:val="00460CC1"/>
    <w:rsid w:val="00460DA6"/>
    <w:rsid w:val="00460E6B"/>
    <w:rsid w:val="00460F3E"/>
    <w:rsid w:val="00460FA8"/>
    <w:rsid w:val="00460FEC"/>
    <w:rsid w:val="0046102E"/>
    <w:rsid w:val="0046105F"/>
    <w:rsid w:val="004611D6"/>
    <w:rsid w:val="004614AE"/>
    <w:rsid w:val="00461723"/>
    <w:rsid w:val="00461749"/>
    <w:rsid w:val="0046177F"/>
    <w:rsid w:val="00461AB6"/>
    <w:rsid w:val="00461C94"/>
    <w:rsid w:val="00461CF8"/>
    <w:rsid w:val="00461D42"/>
    <w:rsid w:val="00461E24"/>
    <w:rsid w:val="0046222F"/>
    <w:rsid w:val="0046255C"/>
    <w:rsid w:val="00462658"/>
    <w:rsid w:val="00462676"/>
    <w:rsid w:val="00462935"/>
    <w:rsid w:val="0046299A"/>
    <w:rsid w:val="00462B5E"/>
    <w:rsid w:val="00462F67"/>
    <w:rsid w:val="00462F93"/>
    <w:rsid w:val="00463199"/>
    <w:rsid w:val="00463337"/>
    <w:rsid w:val="00463562"/>
    <w:rsid w:val="004635AB"/>
    <w:rsid w:val="004637BD"/>
    <w:rsid w:val="0046384F"/>
    <w:rsid w:val="00463A1F"/>
    <w:rsid w:val="00463A3F"/>
    <w:rsid w:val="00463BA2"/>
    <w:rsid w:val="00463DBB"/>
    <w:rsid w:val="00463E5A"/>
    <w:rsid w:val="004642A9"/>
    <w:rsid w:val="004642D5"/>
    <w:rsid w:val="004643F6"/>
    <w:rsid w:val="0046463D"/>
    <w:rsid w:val="004646A8"/>
    <w:rsid w:val="00464835"/>
    <w:rsid w:val="00464B9B"/>
    <w:rsid w:val="00464E0A"/>
    <w:rsid w:val="00464E6D"/>
    <w:rsid w:val="00464EEA"/>
    <w:rsid w:val="00464F66"/>
    <w:rsid w:val="00464F79"/>
    <w:rsid w:val="00465041"/>
    <w:rsid w:val="004650C1"/>
    <w:rsid w:val="0046528A"/>
    <w:rsid w:val="004652D5"/>
    <w:rsid w:val="00465350"/>
    <w:rsid w:val="0046537C"/>
    <w:rsid w:val="0046553B"/>
    <w:rsid w:val="004655C5"/>
    <w:rsid w:val="0046562B"/>
    <w:rsid w:val="00465866"/>
    <w:rsid w:val="00465873"/>
    <w:rsid w:val="00465945"/>
    <w:rsid w:val="00465EF4"/>
    <w:rsid w:val="00466068"/>
    <w:rsid w:val="004661A2"/>
    <w:rsid w:val="00466309"/>
    <w:rsid w:val="004664EC"/>
    <w:rsid w:val="0046650B"/>
    <w:rsid w:val="00466537"/>
    <w:rsid w:val="004666B8"/>
    <w:rsid w:val="00466B53"/>
    <w:rsid w:val="00466BB3"/>
    <w:rsid w:val="00466CA1"/>
    <w:rsid w:val="00466CF5"/>
    <w:rsid w:val="00466D28"/>
    <w:rsid w:val="00466E63"/>
    <w:rsid w:val="00466F26"/>
    <w:rsid w:val="0046705B"/>
    <w:rsid w:val="00467253"/>
    <w:rsid w:val="0046738D"/>
    <w:rsid w:val="0046766A"/>
    <w:rsid w:val="0046768E"/>
    <w:rsid w:val="0046771D"/>
    <w:rsid w:val="00467BAA"/>
    <w:rsid w:val="00467D11"/>
    <w:rsid w:val="00467DBD"/>
    <w:rsid w:val="00467DFD"/>
    <w:rsid w:val="00467F26"/>
    <w:rsid w:val="00470311"/>
    <w:rsid w:val="00470381"/>
    <w:rsid w:val="0047062E"/>
    <w:rsid w:val="00470663"/>
    <w:rsid w:val="004706E0"/>
    <w:rsid w:val="00470786"/>
    <w:rsid w:val="004708BF"/>
    <w:rsid w:val="00470911"/>
    <w:rsid w:val="00470BCA"/>
    <w:rsid w:val="00470D55"/>
    <w:rsid w:val="00470EC9"/>
    <w:rsid w:val="0047108D"/>
    <w:rsid w:val="004710B9"/>
    <w:rsid w:val="00471136"/>
    <w:rsid w:val="00471472"/>
    <w:rsid w:val="00471DE7"/>
    <w:rsid w:val="00471EC7"/>
    <w:rsid w:val="00472086"/>
    <w:rsid w:val="00472193"/>
    <w:rsid w:val="00472224"/>
    <w:rsid w:val="004722A1"/>
    <w:rsid w:val="004723E1"/>
    <w:rsid w:val="004726AE"/>
    <w:rsid w:val="00472C97"/>
    <w:rsid w:val="00472CD5"/>
    <w:rsid w:val="00472D35"/>
    <w:rsid w:val="00472DC1"/>
    <w:rsid w:val="00472F52"/>
    <w:rsid w:val="004731AE"/>
    <w:rsid w:val="004735AF"/>
    <w:rsid w:val="00473735"/>
    <w:rsid w:val="004739D5"/>
    <w:rsid w:val="00473AA8"/>
    <w:rsid w:val="00473B1A"/>
    <w:rsid w:val="00473BC5"/>
    <w:rsid w:val="00473C6D"/>
    <w:rsid w:val="00473E99"/>
    <w:rsid w:val="00473EF6"/>
    <w:rsid w:val="00473F1F"/>
    <w:rsid w:val="004740F6"/>
    <w:rsid w:val="004744F4"/>
    <w:rsid w:val="0047470C"/>
    <w:rsid w:val="00474775"/>
    <w:rsid w:val="0047492A"/>
    <w:rsid w:val="004749DE"/>
    <w:rsid w:val="00474BB9"/>
    <w:rsid w:val="00474C52"/>
    <w:rsid w:val="00474CC8"/>
    <w:rsid w:val="00475091"/>
    <w:rsid w:val="0047512B"/>
    <w:rsid w:val="004752F7"/>
    <w:rsid w:val="004755C2"/>
    <w:rsid w:val="00475648"/>
    <w:rsid w:val="004756D5"/>
    <w:rsid w:val="00475722"/>
    <w:rsid w:val="004757F9"/>
    <w:rsid w:val="00475A03"/>
    <w:rsid w:val="00475A96"/>
    <w:rsid w:val="00475AAD"/>
    <w:rsid w:val="00476129"/>
    <w:rsid w:val="00476141"/>
    <w:rsid w:val="004761D8"/>
    <w:rsid w:val="0047642E"/>
    <w:rsid w:val="004764B6"/>
    <w:rsid w:val="00476706"/>
    <w:rsid w:val="00476752"/>
    <w:rsid w:val="004767D7"/>
    <w:rsid w:val="00476965"/>
    <w:rsid w:val="00476A87"/>
    <w:rsid w:val="00476FED"/>
    <w:rsid w:val="0047700B"/>
    <w:rsid w:val="00477018"/>
    <w:rsid w:val="0047708B"/>
    <w:rsid w:val="0047715D"/>
    <w:rsid w:val="004771B4"/>
    <w:rsid w:val="004771EC"/>
    <w:rsid w:val="00477253"/>
    <w:rsid w:val="0047729F"/>
    <w:rsid w:val="004778F1"/>
    <w:rsid w:val="00477E29"/>
    <w:rsid w:val="00477E63"/>
    <w:rsid w:val="00477EE1"/>
    <w:rsid w:val="00477FAE"/>
    <w:rsid w:val="00480023"/>
    <w:rsid w:val="0048006D"/>
    <w:rsid w:val="004800DD"/>
    <w:rsid w:val="004800FA"/>
    <w:rsid w:val="0048014A"/>
    <w:rsid w:val="004801A5"/>
    <w:rsid w:val="0048046D"/>
    <w:rsid w:val="00480873"/>
    <w:rsid w:val="0048090C"/>
    <w:rsid w:val="0048092D"/>
    <w:rsid w:val="0048097D"/>
    <w:rsid w:val="00480B0A"/>
    <w:rsid w:val="00480B65"/>
    <w:rsid w:val="00480C53"/>
    <w:rsid w:val="00480C5A"/>
    <w:rsid w:val="00480D5E"/>
    <w:rsid w:val="00480D7A"/>
    <w:rsid w:val="00480D84"/>
    <w:rsid w:val="00480F52"/>
    <w:rsid w:val="00481202"/>
    <w:rsid w:val="0048190E"/>
    <w:rsid w:val="00481D60"/>
    <w:rsid w:val="00481EA8"/>
    <w:rsid w:val="00481F68"/>
    <w:rsid w:val="0048209B"/>
    <w:rsid w:val="00482224"/>
    <w:rsid w:val="004823FB"/>
    <w:rsid w:val="00482415"/>
    <w:rsid w:val="0048243C"/>
    <w:rsid w:val="0048289D"/>
    <w:rsid w:val="00482AAA"/>
    <w:rsid w:val="00482F21"/>
    <w:rsid w:val="00483320"/>
    <w:rsid w:val="00483408"/>
    <w:rsid w:val="00483429"/>
    <w:rsid w:val="004835A0"/>
    <w:rsid w:val="00483725"/>
    <w:rsid w:val="004837EC"/>
    <w:rsid w:val="00483853"/>
    <w:rsid w:val="004838D5"/>
    <w:rsid w:val="00483A35"/>
    <w:rsid w:val="00483A91"/>
    <w:rsid w:val="00483B85"/>
    <w:rsid w:val="00483CCF"/>
    <w:rsid w:val="00483EDF"/>
    <w:rsid w:val="00483FA8"/>
    <w:rsid w:val="00484000"/>
    <w:rsid w:val="0048405D"/>
    <w:rsid w:val="00484215"/>
    <w:rsid w:val="004842C4"/>
    <w:rsid w:val="004843A2"/>
    <w:rsid w:val="004848A1"/>
    <w:rsid w:val="0048494B"/>
    <w:rsid w:val="00484F55"/>
    <w:rsid w:val="00484F76"/>
    <w:rsid w:val="0048500B"/>
    <w:rsid w:val="0048513C"/>
    <w:rsid w:val="0048522E"/>
    <w:rsid w:val="004852EF"/>
    <w:rsid w:val="004858D6"/>
    <w:rsid w:val="00485A09"/>
    <w:rsid w:val="00485AC4"/>
    <w:rsid w:val="00485B54"/>
    <w:rsid w:val="00485C88"/>
    <w:rsid w:val="00485CDB"/>
    <w:rsid w:val="00485ED0"/>
    <w:rsid w:val="00486079"/>
    <w:rsid w:val="0048627B"/>
    <w:rsid w:val="004862B5"/>
    <w:rsid w:val="004864F7"/>
    <w:rsid w:val="00486632"/>
    <w:rsid w:val="0048664B"/>
    <w:rsid w:val="0048667C"/>
    <w:rsid w:val="00486B05"/>
    <w:rsid w:val="00486B6E"/>
    <w:rsid w:val="00486D91"/>
    <w:rsid w:val="00486E1D"/>
    <w:rsid w:val="00487026"/>
    <w:rsid w:val="0048731F"/>
    <w:rsid w:val="004873BF"/>
    <w:rsid w:val="004873D2"/>
    <w:rsid w:val="004877CE"/>
    <w:rsid w:val="004878D4"/>
    <w:rsid w:val="00487969"/>
    <w:rsid w:val="004879A6"/>
    <w:rsid w:val="00487B5D"/>
    <w:rsid w:val="00487E38"/>
    <w:rsid w:val="00490021"/>
    <w:rsid w:val="004900BD"/>
    <w:rsid w:val="00490272"/>
    <w:rsid w:val="00490541"/>
    <w:rsid w:val="00490763"/>
    <w:rsid w:val="00490777"/>
    <w:rsid w:val="00490CB5"/>
    <w:rsid w:val="00490F2A"/>
    <w:rsid w:val="00490FBB"/>
    <w:rsid w:val="00491113"/>
    <w:rsid w:val="004911FF"/>
    <w:rsid w:val="00491424"/>
    <w:rsid w:val="00491633"/>
    <w:rsid w:val="0049166C"/>
    <w:rsid w:val="00491867"/>
    <w:rsid w:val="00491884"/>
    <w:rsid w:val="00491B1B"/>
    <w:rsid w:val="00491B38"/>
    <w:rsid w:val="00491BA3"/>
    <w:rsid w:val="00491D90"/>
    <w:rsid w:val="00491DDC"/>
    <w:rsid w:val="00491E90"/>
    <w:rsid w:val="0049204E"/>
    <w:rsid w:val="00492113"/>
    <w:rsid w:val="00492184"/>
    <w:rsid w:val="00492333"/>
    <w:rsid w:val="00492360"/>
    <w:rsid w:val="004924C2"/>
    <w:rsid w:val="004924C3"/>
    <w:rsid w:val="0049272C"/>
    <w:rsid w:val="00492977"/>
    <w:rsid w:val="004929E9"/>
    <w:rsid w:val="00492BCB"/>
    <w:rsid w:val="00492EE8"/>
    <w:rsid w:val="00492F12"/>
    <w:rsid w:val="004932C4"/>
    <w:rsid w:val="00493323"/>
    <w:rsid w:val="0049341F"/>
    <w:rsid w:val="004934A7"/>
    <w:rsid w:val="004934CC"/>
    <w:rsid w:val="00493509"/>
    <w:rsid w:val="00493628"/>
    <w:rsid w:val="004936B9"/>
    <w:rsid w:val="004936D2"/>
    <w:rsid w:val="00493B2D"/>
    <w:rsid w:val="00493CB6"/>
    <w:rsid w:val="004941CB"/>
    <w:rsid w:val="0049423E"/>
    <w:rsid w:val="00494603"/>
    <w:rsid w:val="004946A6"/>
    <w:rsid w:val="00494868"/>
    <w:rsid w:val="004948B7"/>
    <w:rsid w:val="00494B00"/>
    <w:rsid w:val="00494C0A"/>
    <w:rsid w:val="00494E50"/>
    <w:rsid w:val="00495152"/>
    <w:rsid w:val="00495443"/>
    <w:rsid w:val="004956AA"/>
    <w:rsid w:val="00495965"/>
    <w:rsid w:val="00495A22"/>
    <w:rsid w:val="00495B97"/>
    <w:rsid w:val="00496214"/>
    <w:rsid w:val="0049627E"/>
    <w:rsid w:val="00496559"/>
    <w:rsid w:val="0049657B"/>
    <w:rsid w:val="004965AB"/>
    <w:rsid w:val="004965B8"/>
    <w:rsid w:val="0049661D"/>
    <w:rsid w:val="004967E7"/>
    <w:rsid w:val="00496873"/>
    <w:rsid w:val="00496890"/>
    <w:rsid w:val="004968B0"/>
    <w:rsid w:val="004968C2"/>
    <w:rsid w:val="0049696B"/>
    <w:rsid w:val="00496A5F"/>
    <w:rsid w:val="00496BFA"/>
    <w:rsid w:val="0049715B"/>
    <w:rsid w:val="004972D1"/>
    <w:rsid w:val="004973FE"/>
    <w:rsid w:val="00497572"/>
    <w:rsid w:val="00497764"/>
    <w:rsid w:val="00497BAB"/>
    <w:rsid w:val="00497DAA"/>
    <w:rsid w:val="004A002B"/>
    <w:rsid w:val="004A0403"/>
    <w:rsid w:val="004A042C"/>
    <w:rsid w:val="004A050A"/>
    <w:rsid w:val="004A0533"/>
    <w:rsid w:val="004A05BC"/>
    <w:rsid w:val="004A07FC"/>
    <w:rsid w:val="004A0C78"/>
    <w:rsid w:val="004A0D6E"/>
    <w:rsid w:val="004A0E07"/>
    <w:rsid w:val="004A0FEE"/>
    <w:rsid w:val="004A10CE"/>
    <w:rsid w:val="004A1198"/>
    <w:rsid w:val="004A124D"/>
    <w:rsid w:val="004A1251"/>
    <w:rsid w:val="004A12B8"/>
    <w:rsid w:val="004A14D9"/>
    <w:rsid w:val="004A1630"/>
    <w:rsid w:val="004A166D"/>
    <w:rsid w:val="004A1D00"/>
    <w:rsid w:val="004A1D7E"/>
    <w:rsid w:val="004A1DD5"/>
    <w:rsid w:val="004A1E3D"/>
    <w:rsid w:val="004A1EE1"/>
    <w:rsid w:val="004A1EF9"/>
    <w:rsid w:val="004A2231"/>
    <w:rsid w:val="004A234C"/>
    <w:rsid w:val="004A2674"/>
    <w:rsid w:val="004A2B6D"/>
    <w:rsid w:val="004A2C74"/>
    <w:rsid w:val="004A2DBB"/>
    <w:rsid w:val="004A2F38"/>
    <w:rsid w:val="004A31C7"/>
    <w:rsid w:val="004A3321"/>
    <w:rsid w:val="004A357F"/>
    <w:rsid w:val="004A3590"/>
    <w:rsid w:val="004A360E"/>
    <w:rsid w:val="004A36AC"/>
    <w:rsid w:val="004A36C7"/>
    <w:rsid w:val="004A375B"/>
    <w:rsid w:val="004A3916"/>
    <w:rsid w:val="004A3B38"/>
    <w:rsid w:val="004A3BCC"/>
    <w:rsid w:val="004A3D6E"/>
    <w:rsid w:val="004A3EFC"/>
    <w:rsid w:val="004A3F00"/>
    <w:rsid w:val="004A3F06"/>
    <w:rsid w:val="004A3F99"/>
    <w:rsid w:val="004A4310"/>
    <w:rsid w:val="004A45FD"/>
    <w:rsid w:val="004A4BF6"/>
    <w:rsid w:val="004A4C88"/>
    <w:rsid w:val="004A4E23"/>
    <w:rsid w:val="004A4E9C"/>
    <w:rsid w:val="004A4EFD"/>
    <w:rsid w:val="004A51CD"/>
    <w:rsid w:val="004A540B"/>
    <w:rsid w:val="004A54A2"/>
    <w:rsid w:val="004A54D1"/>
    <w:rsid w:val="004A5503"/>
    <w:rsid w:val="004A554E"/>
    <w:rsid w:val="004A559D"/>
    <w:rsid w:val="004A55F0"/>
    <w:rsid w:val="004A56C3"/>
    <w:rsid w:val="004A573E"/>
    <w:rsid w:val="004A57B7"/>
    <w:rsid w:val="004A57D0"/>
    <w:rsid w:val="004A59AD"/>
    <w:rsid w:val="004A5AE8"/>
    <w:rsid w:val="004A5B5C"/>
    <w:rsid w:val="004A5B8E"/>
    <w:rsid w:val="004A5CCB"/>
    <w:rsid w:val="004A5D2E"/>
    <w:rsid w:val="004A5D42"/>
    <w:rsid w:val="004A5D85"/>
    <w:rsid w:val="004A5F84"/>
    <w:rsid w:val="004A6376"/>
    <w:rsid w:val="004A6712"/>
    <w:rsid w:val="004A696E"/>
    <w:rsid w:val="004A6CEC"/>
    <w:rsid w:val="004A6E59"/>
    <w:rsid w:val="004A6ECA"/>
    <w:rsid w:val="004A70A4"/>
    <w:rsid w:val="004A7241"/>
    <w:rsid w:val="004A7319"/>
    <w:rsid w:val="004A733E"/>
    <w:rsid w:val="004A7459"/>
    <w:rsid w:val="004A74F6"/>
    <w:rsid w:val="004A795C"/>
    <w:rsid w:val="004A7ABF"/>
    <w:rsid w:val="004A7ADA"/>
    <w:rsid w:val="004A7D05"/>
    <w:rsid w:val="004A7D80"/>
    <w:rsid w:val="004A7E20"/>
    <w:rsid w:val="004A7EAD"/>
    <w:rsid w:val="004A7F3B"/>
    <w:rsid w:val="004A7F86"/>
    <w:rsid w:val="004A7FD2"/>
    <w:rsid w:val="004B02EC"/>
    <w:rsid w:val="004B052B"/>
    <w:rsid w:val="004B054D"/>
    <w:rsid w:val="004B089A"/>
    <w:rsid w:val="004B08AF"/>
    <w:rsid w:val="004B0A36"/>
    <w:rsid w:val="004B0A92"/>
    <w:rsid w:val="004B0BE7"/>
    <w:rsid w:val="004B0D54"/>
    <w:rsid w:val="004B0E12"/>
    <w:rsid w:val="004B1219"/>
    <w:rsid w:val="004B142C"/>
    <w:rsid w:val="004B1AB1"/>
    <w:rsid w:val="004B1B0A"/>
    <w:rsid w:val="004B1BBF"/>
    <w:rsid w:val="004B1F47"/>
    <w:rsid w:val="004B2015"/>
    <w:rsid w:val="004B214C"/>
    <w:rsid w:val="004B272A"/>
    <w:rsid w:val="004B27F7"/>
    <w:rsid w:val="004B2B11"/>
    <w:rsid w:val="004B2FF0"/>
    <w:rsid w:val="004B3000"/>
    <w:rsid w:val="004B3040"/>
    <w:rsid w:val="004B30BA"/>
    <w:rsid w:val="004B3284"/>
    <w:rsid w:val="004B32CD"/>
    <w:rsid w:val="004B3454"/>
    <w:rsid w:val="004B3521"/>
    <w:rsid w:val="004B3571"/>
    <w:rsid w:val="004B35FC"/>
    <w:rsid w:val="004B36CB"/>
    <w:rsid w:val="004B36EF"/>
    <w:rsid w:val="004B37E2"/>
    <w:rsid w:val="004B3B31"/>
    <w:rsid w:val="004B3B4E"/>
    <w:rsid w:val="004B3CF4"/>
    <w:rsid w:val="004B3D3F"/>
    <w:rsid w:val="004B3DD2"/>
    <w:rsid w:val="004B3E9F"/>
    <w:rsid w:val="004B4203"/>
    <w:rsid w:val="004B4A49"/>
    <w:rsid w:val="004B4B2D"/>
    <w:rsid w:val="004B4C4B"/>
    <w:rsid w:val="004B4E3A"/>
    <w:rsid w:val="004B4E68"/>
    <w:rsid w:val="004B4E88"/>
    <w:rsid w:val="004B4EDB"/>
    <w:rsid w:val="004B4F49"/>
    <w:rsid w:val="004B4F7C"/>
    <w:rsid w:val="004B5045"/>
    <w:rsid w:val="004B52A6"/>
    <w:rsid w:val="004B54BE"/>
    <w:rsid w:val="004B57D4"/>
    <w:rsid w:val="004B58EB"/>
    <w:rsid w:val="004B590B"/>
    <w:rsid w:val="004B5AE3"/>
    <w:rsid w:val="004B5CEC"/>
    <w:rsid w:val="004B5E70"/>
    <w:rsid w:val="004B5EDC"/>
    <w:rsid w:val="004B6237"/>
    <w:rsid w:val="004B62FB"/>
    <w:rsid w:val="004B6346"/>
    <w:rsid w:val="004B6488"/>
    <w:rsid w:val="004B64CC"/>
    <w:rsid w:val="004B652A"/>
    <w:rsid w:val="004B68E9"/>
    <w:rsid w:val="004B69EC"/>
    <w:rsid w:val="004B6B28"/>
    <w:rsid w:val="004B6C3C"/>
    <w:rsid w:val="004B6C82"/>
    <w:rsid w:val="004B6F0B"/>
    <w:rsid w:val="004B703F"/>
    <w:rsid w:val="004B7059"/>
    <w:rsid w:val="004B7162"/>
    <w:rsid w:val="004B7194"/>
    <w:rsid w:val="004B7258"/>
    <w:rsid w:val="004B7646"/>
    <w:rsid w:val="004B76DB"/>
    <w:rsid w:val="004B777E"/>
    <w:rsid w:val="004B77C7"/>
    <w:rsid w:val="004B7901"/>
    <w:rsid w:val="004B7AD2"/>
    <w:rsid w:val="004B7B26"/>
    <w:rsid w:val="004B7BB6"/>
    <w:rsid w:val="004B7BF9"/>
    <w:rsid w:val="004C0003"/>
    <w:rsid w:val="004C012F"/>
    <w:rsid w:val="004C0213"/>
    <w:rsid w:val="004C05F2"/>
    <w:rsid w:val="004C079B"/>
    <w:rsid w:val="004C0AD2"/>
    <w:rsid w:val="004C0B6A"/>
    <w:rsid w:val="004C0C74"/>
    <w:rsid w:val="004C0D57"/>
    <w:rsid w:val="004C0F9F"/>
    <w:rsid w:val="004C1287"/>
    <w:rsid w:val="004C13AD"/>
    <w:rsid w:val="004C13BB"/>
    <w:rsid w:val="004C144D"/>
    <w:rsid w:val="004C1866"/>
    <w:rsid w:val="004C18DB"/>
    <w:rsid w:val="004C19F1"/>
    <w:rsid w:val="004C1DAC"/>
    <w:rsid w:val="004C1E86"/>
    <w:rsid w:val="004C1FD1"/>
    <w:rsid w:val="004C205B"/>
    <w:rsid w:val="004C20FD"/>
    <w:rsid w:val="004C21E6"/>
    <w:rsid w:val="004C23F1"/>
    <w:rsid w:val="004C2664"/>
    <w:rsid w:val="004C28DB"/>
    <w:rsid w:val="004C2933"/>
    <w:rsid w:val="004C2952"/>
    <w:rsid w:val="004C2A20"/>
    <w:rsid w:val="004C2ABD"/>
    <w:rsid w:val="004C2BFC"/>
    <w:rsid w:val="004C2C5E"/>
    <w:rsid w:val="004C2CAB"/>
    <w:rsid w:val="004C2DE3"/>
    <w:rsid w:val="004C2E22"/>
    <w:rsid w:val="004C2EF4"/>
    <w:rsid w:val="004C2F5E"/>
    <w:rsid w:val="004C30A2"/>
    <w:rsid w:val="004C32CC"/>
    <w:rsid w:val="004C38A9"/>
    <w:rsid w:val="004C399F"/>
    <w:rsid w:val="004C3A32"/>
    <w:rsid w:val="004C3CA2"/>
    <w:rsid w:val="004C3F7B"/>
    <w:rsid w:val="004C3FA3"/>
    <w:rsid w:val="004C41CF"/>
    <w:rsid w:val="004C4421"/>
    <w:rsid w:val="004C4736"/>
    <w:rsid w:val="004C48D4"/>
    <w:rsid w:val="004C4C01"/>
    <w:rsid w:val="004C4DF8"/>
    <w:rsid w:val="004C4EA5"/>
    <w:rsid w:val="004C4EAE"/>
    <w:rsid w:val="004C50AC"/>
    <w:rsid w:val="004C52A3"/>
    <w:rsid w:val="004C5647"/>
    <w:rsid w:val="004C5676"/>
    <w:rsid w:val="004C5A38"/>
    <w:rsid w:val="004C5F77"/>
    <w:rsid w:val="004C5F8D"/>
    <w:rsid w:val="004C5FB0"/>
    <w:rsid w:val="004C60E5"/>
    <w:rsid w:val="004C6312"/>
    <w:rsid w:val="004C6358"/>
    <w:rsid w:val="004C64B2"/>
    <w:rsid w:val="004C65A5"/>
    <w:rsid w:val="004C675C"/>
    <w:rsid w:val="004C6786"/>
    <w:rsid w:val="004C6853"/>
    <w:rsid w:val="004C69F9"/>
    <w:rsid w:val="004C6A9F"/>
    <w:rsid w:val="004C6B48"/>
    <w:rsid w:val="004C6C4D"/>
    <w:rsid w:val="004C6D3A"/>
    <w:rsid w:val="004C6ED8"/>
    <w:rsid w:val="004C72CF"/>
    <w:rsid w:val="004C7458"/>
    <w:rsid w:val="004C764A"/>
    <w:rsid w:val="004C76F9"/>
    <w:rsid w:val="004C7829"/>
    <w:rsid w:val="004C7B8B"/>
    <w:rsid w:val="004C7BA8"/>
    <w:rsid w:val="004C7C21"/>
    <w:rsid w:val="004C7EE3"/>
    <w:rsid w:val="004D0207"/>
    <w:rsid w:val="004D0385"/>
    <w:rsid w:val="004D0440"/>
    <w:rsid w:val="004D09ED"/>
    <w:rsid w:val="004D0E10"/>
    <w:rsid w:val="004D0E8C"/>
    <w:rsid w:val="004D0FD9"/>
    <w:rsid w:val="004D1166"/>
    <w:rsid w:val="004D119A"/>
    <w:rsid w:val="004D1232"/>
    <w:rsid w:val="004D153A"/>
    <w:rsid w:val="004D15A9"/>
    <w:rsid w:val="004D1666"/>
    <w:rsid w:val="004D177A"/>
    <w:rsid w:val="004D17E8"/>
    <w:rsid w:val="004D18F9"/>
    <w:rsid w:val="004D1A99"/>
    <w:rsid w:val="004D1F8E"/>
    <w:rsid w:val="004D1FB3"/>
    <w:rsid w:val="004D224E"/>
    <w:rsid w:val="004D2547"/>
    <w:rsid w:val="004D289E"/>
    <w:rsid w:val="004D2BDA"/>
    <w:rsid w:val="004D2C34"/>
    <w:rsid w:val="004D2D77"/>
    <w:rsid w:val="004D2DD9"/>
    <w:rsid w:val="004D2EFC"/>
    <w:rsid w:val="004D2FDE"/>
    <w:rsid w:val="004D319E"/>
    <w:rsid w:val="004D31D5"/>
    <w:rsid w:val="004D32BE"/>
    <w:rsid w:val="004D337D"/>
    <w:rsid w:val="004D33EB"/>
    <w:rsid w:val="004D35AE"/>
    <w:rsid w:val="004D36D3"/>
    <w:rsid w:val="004D3784"/>
    <w:rsid w:val="004D37AC"/>
    <w:rsid w:val="004D3DF5"/>
    <w:rsid w:val="004D3EBE"/>
    <w:rsid w:val="004D4000"/>
    <w:rsid w:val="004D4009"/>
    <w:rsid w:val="004D411A"/>
    <w:rsid w:val="004D41C8"/>
    <w:rsid w:val="004D42C5"/>
    <w:rsid w:val="004D4527"/>
    <w:rsid w:val="004D4639"/>
    <w:rsid w:val="004D46DC"/>
    <w:rsid w:val="004D4843"/>
    <w:rsid w:val="004D49D2"/>
    <w:rsid w:val="004D4AF9"/>
    <w:rsid w:val="004D4DB3"/>
    <w:rsid w:val="004D4FF1"/>
    <w:rsid w:val="004D5415"/>
    <w:rsid w:val="004D54A1"/>
    <w:rsid w:val="004D5815"/>
    <w:rsid w:val="004D5A3B"/>
    <w:rsid w:val="004D5C16"/>
    <w:rsid w:val="004D5CE8"/>
    <w:rsid w:val="004D5E99"/>
    <w:rsid w:val="004D5F9C"/>
    <w:rsid w:val="004D5FFC"/>
    <w:rsid w:val="004D6374"/>
    <w:rsid w:val="004D64EB"/>
    <w:rsid w:val="004D681A"/>
    <w:rsid w:val="004D68A4"/>
    <w:rsid w:val="004D6A1C"/>
    <w:rsid w:val="004D6A8E"/>
    <w:rsid w:val="004D6A97"/>
    <w:rsid w:val="004D6C79"/>
    <w:rsid w:val="004D6E01"/>
    <w:rsid w:val="004D6ED6"/>
    <w:rsid w:val="004D6F1A"/>
    <w:rsid w:val="004D7031"/>
    <w:rsid w:val="004D71B4"/>
    <w:rsid w:val="004D75E3"/>
    <w:rsid w:val="004D7663"/>
    <w:rsid w:val="004D77A6"/>
    <w:rsid w:val="004D7AB7"/>
    <w:rsid w:val="004D7DDD"/>
    <w:rsid w:val="004D7EC8"/>
    <w:rsid w:val="004E0090"/>
    <w:rsid w:val="004E0139"/>
    <w:rsid w:val="004E0351"/>
    <w:rsid w:val="004E04AE"/>
    <w:rsid w:val="004E070C"/>
    <w:rsid w:val="004E07B3"/>
    <w:rsid w:val="004E0C3B"/>
    <w:rsid w:val="004E0CBF"/>
    <w:rsid w:val="004E0DF4"/>
    <w:rsid w:val="004E106F"/>
    <w:rsid w:val="004E10FF"/>
    <w:rsid w:val="004E110A"/>
    <w:rsid w:val="004E166D"/>
    <w:rsid w:val="004E18E4"/>
    <w:rsid w:val="004E1A18"/>
    <w:rsid w:val="004E1F5C"/>
    <w:rsid w:val="004E1F64"/>
    <w:rsid w:val="004E1F6A"/>
    <w:rsid w:val="004E2219"/>
    <w:rsid w:val="004E2233"/>
    <w:rsid w:val="004E22E1"/>
    <w:rsid w:val="004E235A"/>
    <w:rsid w:val="004E23A5"/>
    <w:rsid w:val="004E2494"/>
    <w:rsid w:val="004E271E"/>
    <w:rsid w:val="004E2815"/>
    <w:rsid w:val="004E2844"/>
    <w:rsid w:val="004E289D"/>
    <w:rsid w:val="004E2942"/>
    <w:rsid w:val="004E2B6B"/>
    <w:rsid w:val="004E2B81"/>
    <w:rsid w:val="004E2F09"/>
    <w:rsid w:val="004E2FCA"/>
    <w:rsid w:val="004E2FD2"/>
    <w:rsid w:val="004E30B6"/>
    <w:rsid w:val="004E3316"/>
    <w:rsid w:val="004E338D"/>
    <w:rsid w:val="004E3478"/>
    <w:rsid w:val="004E3642"/>
    <w:rsid w:val="004E3840"/>
    <w:rsid w:val="004E3963"/>
    <w:rsid w:val="004E3ABF"/>
    <w:rsid w:val="004E3B7D"/>
    <w:rsid w:val="004E3D6E"/>
    <w:rsid w:val="004E3EDF"/>
    <w:rsid w:val="004E3F47"/>
    <w:rsid w:val="004E3F87"/>
    <w:rsid w:val="004E4560"/>
    <w:rsid w:val="004E458A"/>
    <w:rsid w:val="004E45EC"/>
    <w:rsid w:val="004E4740"/>
    <w:rsid w:val="004E4880"/>
    <w:rsid w:val="004E4901"/>
    <w:rsid w:val="004E492E"/>
    <w:rsid w:val="004E4BEE"/>
    <w:rsid w:val="004E4C0A"/>
    <w:rsid w:val="004E4D12"/>
    <w:rsid w:val="004E4DC7"/>
    <w:rsid w:val="004E4DFF"/>
    <w:rsid w:val="004E501D"/>
    <w:rsid w:val="004E5093"/>
    <w:rsid w:val="004E5112"/>
    <w:rsid w:val="004E5200"/>
    <w:rsid w:val="004E5293"/>
    <w:rsid w:val="004E537B"/>
    <w:rsid w:val="004E5392"/>
    <w:rsid w:val="004E54C9"/>
    <w:rsid w:val="004E55FA"/>
    <w:rsid w:val="004E56EA"/>
    <w:rsid w:val="004E5A9C"/>
    <w:rsid w:val="004E5C88"/>
    <w:rsid w:val="004E604F"/>
    <w:rsid w:val="004E6118"/>
    <w:rsid w:val="004E61D8"/>
    <w:rsid w:val="004E6349"/>
    <w:rsid w:val="004E636E"/>
    <w:rsid w:val="004E6904"/>
    <w:rsid w:val="004E6C9A"/>
    <w:rsid w:val="004E6D2B"/>
    <w:rsid w:val="004E6E97"/>
    <w:rsid w:val="004E6F05"/>
    <w:rsid w:val="004E7357"/>
    <w:rsid w:val="004E74F8"/>
    <w:rsid w:val="004E765F"/>
    <w:rsid w:val="004E77DD"/>
    <w:rsid w:val="004E78DE"/>
    <w:rsid w:val="004E7A18"/>
    <w:rsid w:val="004E7B0F"/>
    <w:rsid w:val="004E7C71"/>
    <w:rsid w:val="004E7CBF"/>
    <w:rsid w:val="004E7CE1"/>
    <w:rsid w:val="004E7DEA"/>
    <w:rsid w:val="004E7EFB"/>
    <w:rsid w:val="004E7FB1"/>
    <w:rsid w:val="004F01B8"/>
    <w:rsid w:val="004F02E1"/>
    <w:rsid w:val="004F0323"/>
    <w:rsid w:val="004F050E"/>
    <w:rsid w:val="004F0632"/>
    <w:rsid w:val="004F06D6"/>
    <w:rsid w:val="004F074C"/>
    <w:rsid w:val="004F0770"/>
    <w:rsid w:val="004F0AEE"/>
    <w:rsid w:val="004F0E1D"/>
    <w:rsid w:val="004F0F60"/>
    <w:rsid w:val="004F1015"/>
    <w:rsid w:val="004F11A7"/>
    <w:rsid w:val="004F12AB"/>
    <w:rsid w:val="004F13AF"/>
    <w:rsid w:val="004F1447"/>
    <w:rsid w:val="004F17DA"/>
    <w:rsid w:val="004F193A"/>
    <w:rsid w:val="004F1A24"/>
    <w:rsid w:val="004F1A25"/>
    <w:rsid w:val="004F1A3A"/>
    <w:rsid w:val="004F1C80"/>
    <w:rsid w:val="004F1CB1"/>
    <w:rsid w:val="004F1CFB"/>
    <w:rsid w:val="004F1DBA"/>
    <w:rsid w:val="004F1DDE"/>
    <w:rsid w:val="004F1F60"/>
    <w:rsid w:val="004F2077"/>
    <w:rsid w:val="004F2079"/>
    <w:rsid w:val="004F214C"/>
    <w:rsid w:val="004F21B3"/>
    <w:rsid w:val="004F2301"/>
    <w:rsid w:val="004F231B"/>
    <w:rsid w:val="004F26F2"/>
    <w:rsid w:val="004F27DD"/>
    <w:rsid w:val="004F29BB"/>
    <w:rsid w:val="004F2A68"/>
    <w:rsid w:val="004F2CCE"/>
    <w:rsid w:val="004F2ECA"/>
    <w:rsid w:val="004F323A"/>
    <w:rsid w:val="004F33C8"/>
    <w:rsid w:val="004F34CE"/>
    <w:rsid w:val="004F368F"/>
    <w:rsid w:val="004F377E"/>
    <w:rsid w:val="004F38AC"/>
    <w:rsid w:val="004F3945"/>
    <w:rsid w:val="004F3956"/>
    <w:rsid w:val="004F3BCF"/>
    <w:rsid w:val="004F3DB3"/>
    <w:rsid w:val="004F3F91"/>
    <w:rsid w:val="004F4039"/>
    <w:rsid w:val="004F4057"/>
    <w:rsid w:val="004F411A"/>
    <w:rsid w:val="004F417F"/>
    <w:rsid w:val="004F41C2"/>
    <w:rsid w:val="004F43F4"/>
    <w:rsid w:val="004F4539"/>
    <w:rsid w:val="004F4949"/>
    <w:rsid w:val="004F4996"/>
    <w:rsid w:val="004F4C72"/>
    <w:rsid w:val="004F4EE0"/>
    <w:rsid w:val="004F4F2C"/>
    <w:rsid w:val="004F50E6"/>
    <w:rsid w:val="004F53B7"/>
    <w:rsid w:val="004F5492"/>
    <w:rsid w:val="004F54AB"/>
    <w:rsid w:val="004F58F9"/>
    <w:rsid w:val="004F59FB"/>
    <w:rsid w:val="004F5B05"/>
    <w:rsid w:val="004F5BA1"/>
    <w:rsid w:val="004F5D40"/>
    <w:rsid w:val="004F5D62"/>
    <w:rsid w:val="004F5E5E"/>
    <w:rsid w:val="004F5FAE"/>
    <w:rsid w:val="004F63B5"/>
    <w:rsid w:val="004F660F"/>
    <w:rsid w:val="004F67F6"/>
    <w:rsid w:val="004F6841"/>
    <w:rsid w:val="004F6B34"/>
    <w:rsid w:val="004F6B63"/>
    <w:rsid w:val="004F6BDD"/>
    <w:rsid w:val="004F6D45"/>
    <w:rsid w:val="004F6DA3"/>
    <w:rsid w:val="004F6DDD"/>
    <w:rsid w:val="004F6E24"/>
    <w:rsid w:val="004F6E4A"/>
    <w:rsid w:val="004F717F"/>
    <w:rsid w:val="004F7420"/>
    <w:rsid w:val="004F7588"/>
    <w:rsid w:val="004F75A3"/>
    <w:rsid w:val="004F7731"/>
    <w:rsid w:val="004F799E"/>
    <w:rsid w:val="004F7B2E"/>
    <w:rsid w:val="004F7BD0"/>
    <w:rsid w:val="004F7D30"/>
    <w:rsid w:val="004F7D6D"/>
    <w:rsid w:val="004F7D70"/>
    <w:rsid w:val="004F7DDE"/>
    <w:rsid w:val="005002B4"/>
    <w:rsid w:val="0050032E"/>
    <w:rsid w:val="00500563"/>
    <w:rsid w:val="00500567"/>
    <w:rsid w:val="0050078B"/>
    <w:rsid w:val="00500947"/>
    <w:rsid w:val="005009F2"/>
    <w:rsid w:val="00500AE8"/>
    <w:rsid w:val="00500C62"/>
    <w:rsid w:val="00500E42"/>
    <w:rsid w:val="00500E69"/>
    <w:rsid w:val="00500EE5"/>
    <w:rsid w:val="00500EF0"/>
    <w:rsid w:val="00500FEB"/>
    <w:rsid w:val="0050136B"/>
    <w:rsid w:val="00501378"/>
    <w:rsid w:val="00501422"/>
    <w:rsid w:val="005014DE"/>
    <w:rsid w:val="00501742"/>
    <w:rsid w:val="00501744"/>
    <w:rsid w:val="00501877"/>
    <w:rsid w:val="0050191A"/>
    <w:rsid w:val="00501AE6"/>
    <w:rsid w:val="00501B19"/>
    <w:rsid w:val="00501BA8"/>
    <w:rsid w:val="00501C40"/>
    <w:rsid w:val="00501D6C"/>
    <w:rsid w:val="00501ED3"/>
    <w:rsid w:val="00502190"/>
    <w:rsid w:val="005025CE"/>
    <w:rsid w:val="0050263B"/>
    <w:rsid w:val="00502747"/>
    <w:rsid w:val="00502771"/>
    <w:rsid w:val="00502846"/>
    <w:rsid w:val="0050298B"/>
    <w:rsid w:val="00502A09"/>
    <w:rsid w:val="00502ABC"/>
    <w:rsid w:val="00502ADD"/>
    <w:rsid w:val="00502B4D"/>
    <w:rsid w:val="00502E65"/>
    <w:rsid w:val="00502EA8"/>
    <w:rsid w:val="00503440"/>
    <w:rsid w:val="00503667"/>
    <w:rsid w:val="0050376D"/>
    <w:rsid w:val="00503848"/>
    <w:rsid w:val="005038E3"/>
    <w:rsid w:val="00503AB5"/>
    <w:rsid w:val="00503ACC"/>
    <w:rsid w:val="00503C89"/>
    <w:rsid w:val="00503DD6"/>
    <w:rsid w:val="00503E48"/>
    <w:rsid w:val="00503E4D"/>
    <w:rsid w:val="00503EA6"/>
    <w:rsid w:val="00503EDA"/>
    <w:rsid w:val="00503F88"/>
    <w:rsid w:val="00504190"/>
    <w:rsid w:val="00504373"/>
    <w:rsid w:val="00504DA4"/>
    <w:rsid w:val="00504DC1"/>
    <w:rsid w:val="00504DE7"/>
    <w:rsid w:val="00504F48"/>
    <w:rsid w:val="00504F5C"/>
    <w:rsid w:val="00505087"/>
    <w:rsid w:val="005051F2"/>
    <w:rsid w:val="00505253"/>
    <w:rsid w:val="00505327"/>
    <w:rsid w:val="00505850"/>
    <w:rsid w:val="005058CA"/>
    <w:rsid w:val="00505B08"/>
    <w:rsid w:val="00505D01"/>
    <w:rsid w:val="00505EE7"/>
    <w:rsid w:val="00505F62"/>
    <w:rsid w:val="0050609D"/>
    <w:rsid w:val="0050638E"/>
    <w:rsid w:val="00506548"/>
    <w:rsid w:val="0050654E"/>
    <w:rsid w:val="0050657C"/>
    <w:rsid w:val="005065D9"/>
    <w:rsid w:val="005067EB"/>
    <w:rsid w:val="005068B4"/>
    <w:rsid w:val="00506A76"/>
    <w:rsid w:val="00506B65"/>
    <w:rsid w:val="00506FEA"/>
    <w:rsid w:val="005077E8"/>
    <w:rsid w:val="00507B56"/>
    <w:rsid w:val="00507BD2"/>
    <w:rsid w:val="00507C68"/>
    <w:rsid w:val="00507CD8"/>
    <w:rsid w:val="00507CFA"/>
    <w:rsid w:val="00507DA2"/>
    <w:rsid w:val="00507DAD"/>
    <w:rsid w:val="00507E45"/>
    <w:rsid w:val="00507E7A"/>
    <w:rsid w:val="00507F1B"/>
    <w:rsid w:val="00510005"/>
    <w:rsid w:val="0051031B"/>
    <w:rsid w:val="00510369"/>
    <w:rsid w:val="00510778"/>
    <w:rsid w:val="00510866"/>
    <w:rsid w:val="005109B8"/>
    <w:rsid w:val="00510BFC"/>
    <w:rsid w:val="00510FA1"/>
    <w:rsid w:val="005110D8"/>
    <w:rsid w:val="00511238"/>
    <w:rsid w:val="005112F0"/>
    <w:rsid w:val="00511412"/>
    <w:rsid w:val="0051158D"/>
    <w:rsid w:val="005115CC"/>
    <w:rsid w:val="00511612"/>
    <w:rsid w:val="00511692"/>
    <w:rsid w:val="0051184D"/>
    <w:rsid w:val="005119AF"/>
    <w:rsid w:val="00511A0B"/>
    <w:rsid w:val="00511C29"/>
    <w:rsid w:val="00511CAE"/>
    <w:rsid w:val="00511CDD"/>
    <w:rsid w:val="00512220"/>
    <w:rsid w:val="0051227F"/>
    <w:rsid w:val="0051263A"/>
    <w:rsid w:val="00512A64"/>
    <w:rsid w:val="00512CA8"/>
    <w:rsid w:val="00512D1D"/>
    <w:rsid w:val="00512D2A"/>
    <w:rsid w:val="005135C0"/>
    <w:rsid w:val="00513755"/>
    <w:rsid w:val="005139B3"/>
    <w:rsid w:val="00513AC6"/>
    <w:rsid w:val="00513C85"/>
    <w:rsid w:val="00513C98"/>
    <w:rsid w:val="00513CF6"/>
    <w:rsid w:val="00513D25"/>
    <w:rsid w:val="00513E16"/>
    <w:rsid w:val="00513EE0"/>
    <w:rsid w:val="00513F3A"/>
    <w:rsid w:val="00514453"/>
    <w:rsid w:val="00514577"/>
    <w:rsid w:val="00514FA6"/>
    <w:rsid w:val="005151CD"/>
    <w:rsid w:val="00515730"/>
    <w:rsid w:val="005157D5"/>
    <w:rsid w:val="00515942"/>
    <w:rsid w:val="00515C62"/>
    <w:rsid w:val="00515C66"/>
    <w:rsid w:val="00515D1E"/>
    <w:rsid w:val="00515ED0"/>
    <w:rsid w:val="00515FB1"/>
    <w:rsid w:val="00515FCB"/>
    <w:rsid w:val="005160ED"/>
    <w:rsid w:val="005161DA"/>
    <w:rsid w:val="005162D1"/>
    <w:rsid w:val="00516659"/>
    <w:rsid w:val="00516680"/>
    <w:rsid w:val="00516A39"/>
    <w:rsid w:val="00516E41"/>
    <w:rsid w:val="00516E7B"/>
    <w:rsid w:val="00516EC2"/>
    <w:rsid w:val="00516F6D"/>
    <w:rsid w:val="00517168"/>
    <w:rsid w:val="005174CE"/>
    <w:rsid w:val="00517544"/>
    <w:rsid w:val="005177B5"/>
    <w:rsid w:val="00517984"/>
    <w:rsid w:val="00517AAA"/>
    <w:rsid w:val="00517AE7"/>
    <w:rsid w:val="00517AFE"/>
    <w:rsid w:val="00517F72"/>
    <w:rsid w:val="00520033"/>
    <w:rsid w:val="00520106"/>
    <w:rsid w:val="0052012A"/>
    <w:rsid w:val="005202C9"/>
    <w:rsid w:val="005202FC"/>
    <w:rsid w:val="00520491"/>
    <w:rsid w:val="00520571"/>
    <w:rsid w:val="0052075E"/>
    <w:rsid w:val="005207DE"/>
    <w:rsid w:val="0052087D"/>
    <w:rsid w:val="0052089B"/>
    <w:rsid w:val="00520B9B"/>
    <w:rsid w:val="00520C82"/>
    <w:rsid w:val="0052105A"/>
    <w:rsid w:val="005212E6"/>
    <w:rsid w:val="00521368"/>
    <w:rsid w:val="005213DB"/>
    <w:rsid w:val="00521406"/>
    <w:rsid w:val="005219EC"/>
    <w:rsid w:val="00521CBC"/>
    <w:rsid w:val="00521D76"/>
    <w:rsid w:val="00521D87"/>
    <w:rsid w:val="00521DD5"/>
    <w:rsid w:val="00522071"/>
    <w:rsid w:val="005222F5"/>
    <w:rsid w:val="005224B5"/>
    <w:rsid w:val="00522618"/>
    <w:rsid w:val="00522793"/>
    <w:rsid w:val="005227DB"/>
    <w:rsid w:val="00522918"/>
    <w:rsid w:val="00522C29"/>
    <w:rsid w:val="0052306A"/>
    <w:rsid w:val="0052309A"/>
    <w:rsid w:val="005231AA"/>
    <w:rsid w:val="0052329B"/>
    <w:rsid w:val="00523482"/>
    <w:rsid w:val="00523494"/>
    <w:rsid w:val="00523565"/>
    <w:rsid w:val="00523756"/>
    <w:rsid w:val="00523935"/>
    <w:rsid w:val="00523CED"/>
    <w:rsid w:val="00523D6F"/>
    <w:rsid w:val="00523D9D"/>
    <w:rsid w:val="00523DEE"/>
    <w:rsid w:val="00523E04"/>
    <w:rsid w:val="00523E4A"/>
    <w:rsid w:val="00524248"/>
    <w:rsid w:val="005242C5"/>
    <w:rsid w:val="005243A3"/>
    <w:rsid w:val="00524433"/>
    <w:rsid w:val="00524534"/>
    <w:rsid w:val="005245A5"/>
    <w:rsid w:val="00524668"/>
    <w:rsid w:val="0052471F"/>
    <w:rsid w:val="00524751"/>
    <w:rsid w:val="0052477F"/>
    <w:rsid w:val="005247D9"/>
    <w:rsid w:val="005249E3"/>
    <w:rsid w:val="00524A20"/>
    <w:rsid w:val="00524A36"/>
    <w:rsid w:val="00524A3B"/>
    <w:rsid w:val="00524AD0"/>
    <w:rsid w:val="00524B61"/>
    <w:rsid w:val="00524B9D"/>
    <w:rsid w:val="00524CD1"/>
    <w:rsid w:val="00524FAA"/>
    <w:rsid w:val="00525143"/>
    <w:rsid w:val="00525261"/>
    <w:rsid w:val="00525484"/>
    <w:rsid w:val="00525559"/>
    <w:rsid w:val="005256A6"/>
    <w:rsid w:val="0052578A"/>
    <w:rsid w:val="00525875"/>
    <w:rsid w:val="005258C1"/>
    <w:rsid w:val="00525CBE"/>
    <w:rsid w:val="00525DCE"/>
    <w:rsid w:val="00525E1C"/>
    <w:rsid w:val="00525E37"/>
    <w:rsid w:val="00525E3B"/>
    <w:rsid w:val="005261F5"/>
    <w:rsid w:val="00526558"/>
    <w:rsid w:val="005265DC"/>
    <w:rsid w:val="005267BA"/>
    <w:rsid w:val="005268A3"/>
    <w:rsid w:val="00526CB4"/>
    <w:rsid w:val="00526E20"/>
    <w:rsid w:val="00526E42"/>
    <w:rsid w:val="00526F6E"/>
    <w:rsid w:val="00526F8D"/>
    <w:rsid w:val="005271E9"/>
    <w:rsid w:val="005271F8"/>
    <w:rsid w:val="00527331"/>
    <w:rsid w:val="0052773A"/>
    <w:rsid w:val="005278C6"/>
    <w:rsid w:val="00527908"/>
    <w:rsid w:val="00527975"/>
    <w:rsid w:val="00527A81"/>
    <w:rsid w:val="00527AF0"/>
    <w:rsid w:val="00527C40"/>
    <w:rsid w:val="00527D72"/>
    <w:rsid w:val="0053004D"/>
    <w:rsid w:val="0053022C"/>
    <w:rsid w:val="005302DD"/>
    <w:rsid w:val="00530454"/>
    <w:rsid w:val="005305F8"/>
    <w:rsid w:val="005305FF"/>
    <w:rsid w:val="0053063F"/>
    <w:rsid w:val="0053065E"/>
    <w:rsid w:val="00530810"/>
    <w:rsid w:val="0053085B"/>
    <w:rsid w:val="00530920"/>
    <w:rsid w:val="00530A00"/>
    <w:rsid w:val="00530D1C"/>
    <w:rsid w:val="00530E03"/>
    <w:rsid w:val="005311C5"/>
    <w:rsid w:val="00531393"/>
    <w:rsid w:val="0053150B"/>
    <w:rsid w:val="0053162E"/>
    <w:rsid w:val="00531686"/>
    <w:rsid w:val="005317AC"/>
    <w:rsid w:val="00531825"/>
    <w:rsid w:val="00531AE4"/>
    <w:rsid w:val="00531B59"/>
    <w:rsid w:val="00531B8C"/>
    <w:rsid w:val="00531C06"/>
    <w:rsid w:val="00531ECF"/>
    <w:rsid w:val="005320C3"/>
    <w:rsid w:val="005320E8"/>
    <w:rsid w:val="005320F1"/>
    <w:rsid w:val="0053236A"/>
    <w:rsid w:val="005323F2"/>
    <w:rsid w:val="00532407"/>
    <w:rsid w:val="0053244C"/>
    <w:rsid w:val="00532466"/>
    <w:rsid w:val="00532686"/>
    <w:rsid w:val="00532873"/>
    <w:rsid w:val="00532D87"/>
    <w:rsid w:val="00532F74"/>
    <w:rsid w:val="00532FBF"/>
    <w:rsid w:val="005330FE"/>
    <w:rsid w:val="005331E7"/>
    <w:rsid w:val="00533310"/>
    <w:rsid w:val="005333DB"/>
    <w:rsid w:val="00533407"/>
    <w:rsid w:val="00533498"/>
    <w:rsid w:val="0053395E"/>
    <w:rsid w:val="0053399C"/>
    <w:rsid w:val="00533AC5"/>
    <w:rsid w:val="00533CB2"/>
    <w:rsid w:val="00533F60"/>
    <w:rsid w:val="00534013"/>
    <w:rsid w:val="005340BB"/>
    <w:rsid w:val="005344A3"/>
    <w:rsid w:val="00534601"/>
    <w:rsid w:val="0053468D"/>
    <w:rsid w:val="005346DD"/>
    <w:rsid w:val="0053479A"/>
    <w:rsid w:val="005348C0"/>
    <w:rsid w:val="005349B0"/>
    <w:rsid w:val="00534B6D"/>
    <w:rsid w:val="00534F16"/>
    <w:rsid w:val="00534FFA"/>
    <w:rsid w:val="00535029"/>
    <w:rsid w:val="005352BC"/>
    <w:rsid w:val="00535365"/>
    <w:rsid w:val="00535416"/>
    <w:rsid w:val="005354E3"/>
    <w:rsid w:val="00535542"/>
    <w:rsid w:val="00535570"/>
    <w:rsid w:val="00535686"/>
    <w:rsid w:val="0053574E"/>
    <w:rsid w:val="0053582A"/>
    <w:rsid w:val="00535A40"/>
    <w:rsid w:val="00535B69"/>
    <w:rsid w:val="00535C68"/>
    <w:rsid w:val="00535E0E"/>
    <w:rsid w:val="00535E3D"/>
    <w:rsid w:val="005360D3"/>
    <w:rsid w:val="00536230"/>
    <w:rsid w:val="0053628F"/>
    <w:rsid w:val="0053639D"/>
    <w:rsid w:val="00536566"/>
    <w:rsid w:val="005365C0"/>
    <w:rsid w:val="005367CB"/>
    <w:rsid w:val="0053691D"/>
    <w:rsid w:val="00536ADF"/>
    <w:rsid w:val="00536BCD"/>
    <w:rsid w:val="00536CF5"/>
    <w:rsid w:val="00536DDD"/>
    <w:rsid w:val="00536DDF"/>
    <w:rsid w:val="00536E71"/>
    <w:rsid w:val="00537294"/>
    <w:rsid w:val="00537307"/>
    <w:rsid w:val="00537316"/>
    <w:rsid w:val="0053754F"/>
    <w:rsid w:val="0053758D"/>
    <w:rsid w:val="0053764E"/>
    <w:rsid w:val="0053773A"/>
    <w:rsid w:val="00537932"/>
    <w:rsid w:val="00537A47"/>
    <w:rsid w:val="00537A93"/>
    <w:rsid w:val="00537B41"/>
    <w:rsid w:val="00537C73"/>
    <w:rsid w:val="00537CA7"/>
    <w:rsid w:val="00537CC3"/>
    <w:rsid w:val="00537CFA"/>
    <w:rsid w:val="00537D2D"/>
    <w:rsid w:val="00537D48"/>
    <w:rsid w:val="00537E83"/>
    <w:rsid w:val="00537EE1"/>
    <w:rsid w:val="00537F2C"/>
    <w:rsid w:val="0054020C"/>
    <w:rsid w:val="00540225"/>
    <w:rsid w:val="0054051B"/>
    <w:rsid w:val="00540786"/>
    <w:rsid w:val="005407AC"/>
    <w:rsid w:val="005408CA"/>
    <w:rsid w:val="00540955"/>
    <w:rsid w:val="00540A8B"/>
    <w:rsid w:val="00540C4B"/>
    <w:rsid w:val="00540C6D"/>
    <w:rsid w:val="0054122C"/>
    <w:rsid w:val="00541436"/>
    <w:rsid w:val="0054144F"/>
    <w:rsid w:val="005414AD"/>
    <w:rsid w:val="00541555"/>
    <w:rsid w:val="005415E3"/>
    <w:rsid w:val="0054181B"/>
    <w:rsid w:val="00541869"/>
    <w:rsid w:val="00541E03"/>
    <w:rsid w:val="0054205C"/>
    <w:rsid w:val="005423EA"/>
    <w:rsid w:val="00542506"/>
    <w:rsid w:val="00542950"/>
    <w:rsid w:val="00542AC6"/>
    <w:rsid w:val="00542AE6"/>
    <w:rsid w:val="00542BB3"/>
    <w:rsid w:val="00542D83"/>
    <w:rsid w:val="00542E79"/>
    <w:rsid w:val="00542EF8"/>
    <w:rsid w:val="00542F84"/>
    <w:rsid w:val="005430BC"/>
    <w:rsid w:val="0054349A"/>
    <w:rsid w:val="0054385D"/>
    <w:rsid w:val="0054393F"/>
    <w:rsid w:val="00543982"/>
    <w:rsid w:val="00543A10"/>
    <w:rsid w:val="00543A29"/>
    <w:rsid w:val="00543C23"/>
    <w:rsid w:val="00543E0B"/>
    <w:rsid w:val="00543E58"/>
    <w:rsid w:val="005441C2"/>
    <w:rsid w:val="005446D5"/>
    <w:rsid w:val="00544883"/>
    <w:rsid w:val="00544920"/>
    <w:rsid w:val="00544961"/>
    <w:rsid w:val="0054496C"/>
    <w:rsid w:val="00544A61"/>
    <w:rsid w:val="00544AB4"/>
    <w:rsid w:val="00544C44"/>
    <w:rsid w:val="00544CB8"/>
    <w:rsid w:val="00544EE3"/>
    <w:rsid w:val="00544F3E"/>
    <w:rsid w:val="00545146"/>
    <w:rsid w:val="005451B6"/>
    <w:rsid w:val="0054522D"/>
    <w:rsid w:val="00545325"/>
    <w:rsid w:val="0054540F"/>
    <w:rsid w:val="00545B1B"/>
    <w:rsid w:val="00545C74"/>
    <w:rsid w:val="00545D20"/>
    <w:rsid w:val="0054603D"/>
    <w:rsid w:val="00546297"/>
    <w:rsid w:val="00546300"/>
    <w:rsid w:val="005463B7"/>
    <w:rsid w:val="00546480"/>
    <w:rsid w:val="005465B7"/>
    <w:rsid w:val="0054666F"/>
    <w:rsid w:val="00546690"/>
    <w:rsid w:val="00546757"/>
    <w:rsid w:val="00546D97"/>
    <w:rsid w:val="00546E35"/>
    <w:rsid w:val="0054704D"/>
    <w:rsid w:val="005470F2"/>
    <w:rsid w:val="0054732C"/>
    <w:rsid w:val="0054744E"/>
    <w:rsid w:val="0054750B"/>
    <w:rsid w:val="005475C9"/>
    <w:rsid w:val="0054791C"/>
    <w:rsid w:val="005479DA"/>
    <w:rsid w:val="00547C10"/>
    <w:rsid w:val="00547CA1"/>
    <w:rsid w:val="0055018D"/>
    <w:rsid w:val="0055038C"/>
    <w:rsid w:val="00550426"/>
    <w:rsid w:val="00550607"/>
    <w:rsid w:val="005507AF"/>
    <w:rsid w:val="005508A8"/>
    <w:rsid w:val="00550C50"/>
    <w:rsid w:val="00550C74"/>
    <w:rsid w:val="00550C8D"/>
    <w:rsid w:val="00550E10"/>
    <w:rsid w:val="00550E39"/>
    <w:rsid w:val="00551145"/>
    <w:rsid w:val="005511D2"/>
    <w:rsid w:val="005512E7"/>
    <w:rsid w:val="005512EB"/>
    <w:rsid w:val="00551592"/>
    <w:rsid w:val="00551638"/>
    <w:rsid w:val="0055163D"/>
    <w:rsid w:val="00551732"/>
    <w:rsid w:val="00551803"/>
    <w:rsid w:val="00551A26"/>
    <w:rsid w:val="00551B5F"/>
    <w:rsid w:val="00551D1A"/>
    <w:rsid w:val="00551D39"/>
    <w:rsid w:val="00551EA3"/>
    <w:rsid w:val="00552195"/>
    <w:rsid w:val="005521EA"/>
    <w:rsid w:val="005524E1"/>
    <w:rsid w:val="005525BB"/>
    <w:rsid w:val="00552B3C"/>
    <w:rsid w:val="00552EDB"/>
    <w:rsid w:val="00552F01"/>
    <w:rsid w:val="00552F48"/>
    <w:rsid w:val="00552FA9"/>
    <w:rsid w:val="00553103"/>
    <w:rsid w:val="005531EE"/>
    <w:rsid w:val="00553851"/>
    <w:rsid w:val="00553A38"/>
    <w:rsid w:val="00553B74"/>
    <w:rsid w:val="00553E71"/>
    <w:rsid w:val="00553ED8"/>
    <w:rsid w:val="00554000"/>
    <w:rsid w:val="0055409D"/>
    <w:rsid w:val="005541EE"/>
    <w:rsid w:val="005547E1"/>
    <w:rsid w:val="00554825"/>
    <w:rsid w:val="0055486F"/>
    <w:rsid w:val="00554A0F"/>
    <w:rsid w:val="00554D30"/>
    <w:rsid w:val="00554D92"/>
    <w:rsid w:val="00555414"/>
    <w:rsid w:val="00555516"/>
    <w:rsid w:val="0055559E"/>
    <w:rsid w:val="0055566D"/>
    <w:rsid w:val="005556ED"/>
    <w:rsid w:val="0055574F"/>
    <w:rsid w:val="005559E6"/>
    <w:rsid w:val="00555A0C"/>
    <w:rsid w:val="00555AE6"/>
    <w:rsid w:val="00555B8C"/>
    <w:rsid w:val="00555D1E"/>
    <w:rsid w:val="00555F71"/>
    <w:rsid w:val="00555F73"/>
    <w:rsid w:val="00556025"/>
    <w:rsid w:val="0055608D"/>
    <w:rsid w:val="005562BA"/>
    <w:rsid w:val="0055641E"/>
    <w:rsid w:val="00556586"/>
    <w:rsid w:val="00556689"/>
    <w:rsid w:val="00556744"/>
    <w:rsid w:val="005568F5"/>
    <w:rsid w:val="00556A99"/>
    <w:rsid w:val="00556B20"/>
    <w:rsid w:val="00556B95"/>
    <w:rsid w:val="00556D79"/>
    <w:rsid w:val="00556E52"/>
    <w:rsid w:val="00556EB2"/>
    <w:rsid w:val="00556F08"/>
    <w:rsid w:val="0055701B"/>
    <w:rsid w:val="005571AD"/>
    <w:rsid w:val="00557516"/>
    <w:rsid w:val="005576D9"/>
    <w:rsid w:val="00557863"/>
    <w:rsid w:val="00557C8F"/>
    <w:rsid w:val="00557DAE"/>
    <w:rsid w:val="00557E7B"/>
    <w:rsid w:val="005600E9"/>
    <w:rsid w:val="0056027C"/>
    <w:rsid w:val="00560834"/>
    <w:rsid w:val="005608B6"/>
    <w:rsid w:val="005609B1"/>
    <w:rsid w:val="00560C14"/>
    <w:rsid w:val="00560C1F"/>
    <w:rsid w:val="00560C4C"/>
    <w:rsid w:val="00560E8C"/>
    <w:rsid w:val="00561084"/>
    <w:rsid w:val="005610B4"/>
    <w:rsid w:val="0056114F"/>
    <w:rsid w:val="005612DD"/>
    <w:rsid w:val="00561335"/>
    <w:rsid w:val="00561395"/>
    <w:rsid w:val="005613EE"/>
    <w:rsid w:val="00561404"/>
    <w:rsid w:val="0056140D"/>
    <w:rsid w:val="00561500"/>
    <w:rsid w:val="005616D6"/>
    <w:rsid w:val="00561795"/>
    <w:rsid w:val="00561816"/>
    <w:rsid w:val="00561867"/>
    <w:rsid w:val="005618D6"/>
    <w:rsid w:val="0056198B"/>
    <w:rsid w:val="00561CF8"/>
    <w:rsid w:val="00561DAA"/>
    <w:rsid w:val="00561E51"/>
    <w:rsid w:val="00561E52"/>
    <w:rsid w:val="00561E7A"/>
    <w:rsid w:val="00561E95"/>
    <w:rsid w:val="005620C3"/>
    <w:rsid w:val="005624F2"/>
    <w:rsid w:val="005625B2"/>
    <w:rsid w:val="00562614"/>
    <w:rsid w:val="0056270B"/>
    <w:rsid w:val="005628A7"/>
    <w:rsid w:val="00562AF0"/>
    <w:rsid w:val="00562C0A"/>
    <w:rsid w:val="00562DA9"/>
    <w:rsid w:val="00562E58"/>
    <w:rsid w:val="00562F60"/>
    <w:rsid w:val="00563001"/>
    <w:rsid w:val="00563015"/>
    <w:rsid w:val="0056308D"/>
    <w:rsid w:val="0056338C"/>
    <w:rsid w:val="0056360A"/>
    <w:rsid w:val="00563623"/>
    <w:rsid w:val="00563815"/>
    <w:rsid w:val="00563BDB"/>
    <w:rsid w:val="00563BF9"/>
    <w:rsid w:val="00563C0E"/>
    <w:rsid w:val="00563EAC"/>
    <w:rsid w:val="00564396"/>
    <w:rsid w:val="00564438"/>
    <w:rsid w:val="00564481"/>
    <w:rsid w:val="005645C3"/>
    <w:rsid w:val="00564770"/>
    <w:rsid w:val="005649F0"/>
    <w:rsid w:val="00564B42"/>
    <w:rsid w:val="00564C8A"/>
    <w:rsid w:val="00564E6F"/>
    <w:rsid w:val="00564EC9"/>
    <w:rsid w:val="0056514A"/>
    <w:rsid w:val="005652F8"/>
    <w:rsid w:val="00565461"/>
    <w:rsid w:val="00565768"/>
    <w:rsid w:val="00565822"/>
    <w:rsid w:val="00565B58"/>
    <w:rsid w:val="00565CC9"/>
    <w:rsid w:val="00565D46"/>
    <w:rsid w:val="00566107"/>
    <w:rsid w:val="005663BF"/>
    <w:rsid w:val="0056678A"/>
    <w:rsid w:val="0056684E"/>
    <w:rsid w:val="005668CE"/>
    <w:rsid w:val="00566AE5"/>
    <w:rsid w:val="00566C9D"/>
    <w:rsid w:val="00567146"/>
    <w:rsid w:val="0056715E"/>
    <w:rsid w:val="00567193"/>
    <w:rsid w:val="00567297"/>
    <w:rsid w:val="005672AE"/>
    <w:rsid w:val="005673CE"/>
    <w:rsid w:val="0056755E"/>
    <w:rsid w:val="0056785A"/>
    <w:rsid w:val="00567A74"/>
    <w:rsid w:val="00567B13"/>
    <w:rsid w:val="00567B65"/>
    <w:rsid w:val="00567EB1"/>
    <w:rsid w:val="00567FEB"/>
    <w:rsid w:val="00570085"/>
    <w:rsid w:val="0057011A"/>
    <w:rsid w:val="005702A4"/>
    <w:rsid w:val="005703D8"/>
    <w:rsid w:val="005704C7"/>
    <w:rsid w:val="00570CD5"/>
    <w:rsid w:val="00570D35"/>
    <w:rsid w:val="00570DEB"/>
    <w:rsid w:val="00570E53"/>
    <w:rsid w:val="00570E65"/>
    <w:rsid w:val="00571187"/>
    <w:rsid w:val="005711DC"/>
    <w:rsid w:val="0057148C"/>
    <w:rsid w:val="005714DF"/>
    <w:rsid w:val="005716BD"/>
    <w:rsid w:val="005719F2"/>
    <w:rsid w:val="00571A17"/>
    <w:rsid w:val="00571E70"/>
    <w:rsid w:val="0057201E"/>
    <w:rsid w:val="005723AC"/>
    <w:rsid w:val="005726EB"/>
    <w:rsid w:val="00572940"/>
    <w:rsid w:val="00572D0E"/>
    <w:rsid w:val="00572E64"/>
    <w:rsid w:val="00572F45"/>
    <w:rsid w:val="00572FA7"/>
    <w:rsid w:val="0057339A"/>
    <w:rsid w:val="005735AE"/>
    <w:rsid w:val="00573637"/>
    <w:rsid w:val="0057371B"/>
    <w:rsid w:val="00573734"/>
    <w:rsid w:val="005738B3"/>
    <w:rsid w:val="005738E5"/>
    <w:rsid w:val="0057394C"/>
    <w:rsid w:val="005739E3"/>
    <w:rsid w:val="00573BB6"/>
    <w:rsid w:val="00573EFA"/>
    <w:rsid w:val="00574074"/>
    <w:rsid w:val="005740D1"/>
    <w:rsid w:val="005742E8"/>
    <w:rsid w:val="005749CF"/>
    <w:rsid w:val="00574C1E"/>
    <w:rsid w:val="00574CA4"/>
    <w:rsid w:val="00575057"/>
    <w:rsid w:val="00575076"/>
    <w:rsid w:val="005750FE"/>
    <w:rsid w:val="0057513E"/>
    <w:rsid w:val="00575268"/>
    <w:rsid w:val="00575323"/>
    <w:rsid w:val="00575340"/>
    <w:rsid w:val="005754F3"/>
    <w:rsid w:val="00575601"/>
    <w:rsid w:val="005756FF"/>
    <w:rsid w:val="0057589A"/>
    <w:rsid w:val="005759DE"/>
    <w:rsid w:val="005759EA"/>
    <w:rsid w:val="00575C30"/>
    <w:rsid w:val="00575CDD"/>
    <w:rsid w:val="00575E8D"/>
    <w:rsid w:val="00575F30"/>
    <w:rsid w:val="005760C2"/>
    <w:rsid w:val="00576405"/>
    <w:rsid w:val="00576431"/>
    <w:rsid w:val="00576529"/>
    <w:rsid w:val="005767BC"/>
    <w:rsid w:val="00576CC3"/>
    <w:rsid w:val="00576D3C"/>
    <w:rsid w:val="00576DBF"/>
    <w:rsid w:val="00576DC8"/>
    <w:rsid w:val="00576EDF"/>
    <w:rsid w:val="005771DC"/>
    <w:rsid w:val="00577312"/>
    <w:rsid w:val="00577374"/>
    <w:rsid w:val="005774B2"/>
    <w:rsid w:val="00577556"/>
    <w:rsid w:val="005777A6"/>
    <w:rsid w:val="005779C3"/>
    <w:rsid w:val="00577B0F"/>
    <w:rsid w:val="00577C50"/>
    <w:rsid w:val="00577D62"/>
    <w:rsid w:val="00577F61"/>
    <w:rsid w:val="0058058E"/>
    <w:rsid w:val="0058062F"/>
    <w:rsid w:val="005806E4"/>
    <w:rsid w:val="00580C4E"/>
    <w:rsid w:val="00580DB2"/>
    <w:rsid w:val="00580DED"/>
    <w:rsid w:val="00580EBD"/>
    <w:rsid w:val="005810A3"/>
    <w:rsid w:val="00581367"/>
    <w:rsid w:val="0058137F"/>
    <w:rsid w:val="0058147A"/>
    <w:rsid w:val="0058176E"/>
    <w:rsid w:val="005817D6"/>
    <w:rsid w:val="00581A48"/>
    <w:rsid w:val="00581B69"/>
    <w:rsid w:val="00582258"/>
    <w:rsid w:val="00582287"/>
    <w:rsid w:val="005822F6"/>
    <w:rsid w:val="0058236F"/>
    <w:rsid w:val="0058239E"/>
    <w:rsid w:val="005824BE"/>
    <w:rsid w:val="0058259B"/>
    <w:rsid w:val="00582A24"/>
    <w:rsid w:val="00582A9D"/>
    <w:rsid w:val="00582AE3"/>
    <w:rsid w:val="00582D38"/>
    <w:rsid w:val="00582D59"/>
    <w:rsid w:val="00582E84"/>
    <w:rsid w:val="00582F22"/>
    <w:rsid w:val="00582F9E"/>
    <w:rsid w:val="0058308F"/>
    <w:rsid w:val="0058310C"/>
    <w:rsid w:val="00583974"/>
    <w:rsid w:val="0058397B"/>
    <w:rsid w:val="00583A9F"/>
    <w:rsid w:val="00583C46"/>
    <w:rsid w:val="00583CBA"/>
    <w:rsid w:val="00583CD3"/>
    <w:rsid w:val="00584104"/>
    <w:rsid w:val="005841F5"/>
    <w:rsid w:val="00584271"/>
    <w:rsid w:val="00584403"/>
    <w:rsid w:val="005845B9"/>
    <w:rsid w:val="005845D7"/>
    <w:rsid w:val="00584CD0"/>
    <w:rsid w:val="00584D1B"/>
    <w:rsid w:val="00584D2C"/>
    <w:rsid w:val="00584E26"/>
    <w:rsid w:val="0058506A"/>
    <w:rsid w:val="00585270"/>
    <w:rsid w:val="00585336"/>
    <w:rsid w:val="005857E2"/>
    <w:rsid w:val="005857FD"/>
    <w:rsid w:val="005859C9"/>
    <w:rsid w:val="00585BE3"/>
    <w:rsid w:val="00585D21"/>
    <w:rsid w:val="00585D53"/>
    <w:rsid w:val="00585E06"/>
    <w:rsid w:val="005862E9"/>
    <w:rsid w:val="00586520"/>
    <w:rsid w:val="005865DF"/>
    <w:rsid w:val="00586684"/>
    <w:rsid w:val="00586724"/>
    <w:rsid w:val="00586B82"/>
    <w:rsid w:val="00586D94"/>
    <w:rsid w:val="00586EB4"/>
    <w:rsid w:val="00587468"/>
    <w:rsid w:val="00587519"/>
    <w:rsid w:val="005876B6"/>
    <w:rsid w:val="00587827"/>
    <w:rsid w:val="00587992"/>
    <w:rsid w:val="00587996"/>
    <w:rsid w:val="005879AA"/>
    <w:rsid w:val="00587A99"/>
    <w:rsid w:val="00587CE5"/>
    <w:rsid w:val="00587E44"/>
    <w:rsid w:val="00587FA3"/>
    <w:rsid w:val="0059006C"/>
    <w:rsid w:val="005902D5"/>
    <w:rsid w:val="0059043A"/>
    <w:rsid w:val="005905C7"/>
    <w:rsid w:val="0059060D"/>
    <w:rsid w:val="00590ACA"/>
    <w:rsid w:val="00590B68"/>
    <w:rsid w:val="00590B91"/>
    <w:rsid w:val="00590D72"/>
    <w:rsid w:val="00590E34"/>
    <w:rsid w:val="00590E46"/>
    <w:rsid w:val="00590F13"/>
    <w:rsid w:val="00590FEE"/>
    <w:rsid w:val="0059111A"/>
    <w:rsid w:val="00591441"/>
    <w:rsid w:val="005914A9"/>
    <w:rsid w:val="00591548"/>
    <w:rsid w:val="00591840"/>
    <w:rsid w:val="0059186D"/>
    <w:rsid w:val="0059188B"/>
    <w:rsid w:val="005919F0"/>
    <w:rsid w:val="00591A8C"/>
    <w:rsid w:val="00591A9B"/>
    <w:rsid w:val="00591D23"/>
    <w:rsid w:val="00592402"/>
    <w:rsid w:val="00592706"/>
    <w:rsid w:val="00592719"/>
    <w:rsid w:val="00592847"/>
    <w:rsid w:val="00592963"/>
    <w:rsid w:val="00592AB6"/>
    <w:rsid w:val="00592AF9"/>
    <w:rsid w:val="00592B9B"/>
    <w:rsid w:val="00592BAC"/>
    <w:rsid w:val="00592BBC"/>
    <w:rsid w:val="00592D01"/>
    <w:rsid w:val="00592DEA"/>
    <w:rsid w:val="00592DFE"/>
    <w:rsid w:val="005931CF"/>
    <w:rsid w:val="005934EF"/>
    <w:rsid w:val="00593536"/>
    <w:rsid w:val="0059368A"/>
    <w:rsid w:val="00593701"/>
    <w:rsid w:val="00593816"/>
    <w:rsid w:val="00593844"/>
    <w:rsid w:val="00593D98"/>
    <w:rsid w:val="0059413D"/>
    <w:rsid w:val="0059415B"/>
    <w:rsid w:val="0059434C"/>
    <w:rsid w:val="00594361"/>
    <w:rsid w:val="00594731"/>
    <w:rsid w:val="005948CA"/>
    <w:rsid w:val="00594BD7"/>
    <w:rsid w:val="00594D6C"/>
    <w:rsid w:val="00594FE6"/>
    <w:rsid w:val="00595005"/>
    <w:rsid w:val="0059507C"/>
    <w:rsid w:val="0059509C"/>
    <w:rsid w:val="005950EC"/>
    <w:rsid w:val="00595262"/>
    <w:rsid w:val="005952F2"/>
    <w:rsid w:val="005953A6"/>
    <w:rsid w:val="00595491"/>
    <w:rsid w:val="005955A4"/>
    <w:rsid w:val="00595663"/>
    <w:rsid w:val="005958AC"/>
    <w:rsid w:val="005958FF"/>
    <w:rsid w:val="00595AC4"/>
    <w:rsid w:val="00595B25"/>
    <w:rsid w:val="00595EC3"/>
    <w:rsid w:val="005962BC"/>
    <w:rsid w:val="005962CC"/>
    <w:rsid w:val="005962D3"/>
    <w:rsid w:val="00596507"/>
    <w:rsid w:val="0059659D"/>
    <w:rsid w:val="00596696"/>
    <w:rsid w:val="005966BC"/>
    <w:rsid w:val="00596702"/>
    <w:rsid w:val="0059674A"/>
    <w:rsid w:val="00596868"/>
    <w:rsid w:val="005968BB"/>
    <w:rsid w:val="005968EF"/>
    <w:rsid w:val="00597115"/>
    <w:rsid w:val="00597441"/>
    <w:rsid w:val="0059794F"/>
    <w:rsid w:val="005979AA"/>
    <w:rsid w:val="00597A24"/>
    <w:rsid w:val="00597E36"/>
    <w:rsid w:val="00597F1E"/>
    <w:rsid w:val="005A0104"/>
    <w:rsid w:val="005A022C"/>
    <w:rsid w:val="005A0335"/>
    <w:rsid w:val="005A05CA"/>
    <w:rsid w:val="005A06FD"/>
    <w:rsid w:val="005A073D"/>
    <w:rsid w:val="005A07A0"/>
    <w:rsid w:val="005A0A37"/>
    <w:rsid w:val="005A0B31"/>
    <w:rsid w:val="005A0B81"/>
    <w:rsid w:val="005A0C40"/>
    <w:rsid w:val="005A0C6D"/>
    <w:rsid w:val="005A0D4B"/>
    <w:rsid w:val="005A0E0D"/>
    <w:rsid w:val="005A0FCD"/>
    <w:rsid w:val="005A11CD"/>
    <w:rsid w:val="005A121E"/>
    <w:rsid w:val="005A1393"/>
    <w:rsid w:val="005A13C6"/>
    <w:rsid w:val="005A13D3"/>
    <w:rsid w:val="005A19DE"/>
    <w:rsid w:val="005A1A19"/>
    <w:rsid w:val="005A1A37"/>
    <w:rsid w:val="005A1A8F"/>
    <w:rsid w:val="005A1AFA"/>
    <w:rsid w:val="005A1BD5"/>
    <w:rsid w:val="005A1BEF"/>
    <w:rsid w:val="005A1DED"/>
    <w:rsid w:val="005A1E56"/>
    <w:rsid w:val="005A1FE8"/>
    <w:rsid w:val="005A2123"/>
    <w:rsid w:val="005A2203"/>
    <w:rsid w:val="005A223B"/>
    <w:rsid w:val="005A226D"/>
    <w:rsid w:val="005A2377"/>
    <w:rsid w:val="005A266A"/>
    <w:rsid w:val="005A26B3"/>
    <w:rsid w:val="005A2835"/>
    <w:rsid w:val="005A2892"/>
    <w:rsid w:val="005A28AD"/>
    <w:rsid w:val="005A28F0"/>
    <w:rsid w:val="005A296A"/>
    <w:rsid w:val="005A29F6"/>
    <w:rsid w:val="005A2A5B"/>
    <w:rsid w:val="005A2BAF"/>
    <w:rsid w:val="005A2E08"/>
    <w:rsid w:val="005A2F3D"/>
    <w:rsid w:val="005A3158"/>
    <w:rsid w:val="005A3264"/>
    <w:rsid w:val="005A350D"/>
    <w:rsid w:val="005A35EB"/>
    <w:rsid w:val="005A3686"/>
    <w:rsid w:val="005A36C7"/>
    <w:rsid w:val="005A371C"/>
    <w:rsid w:val="005A39D0"/>
    <w:rsid w:val="005A3A4F"/>
    <w:rsid w:val="005A3C13"/>
    <w:rsid w:val="005A3C4C"/>
    <w:rsid w:val="005A3DCD"/>
    <w:rsid w:val="005A3DFB"/>
    <w:rsid w:val="005A3E35"/>
    <w:rsid w:val="005A3EA1"/>
    <w:rsid w:val="005A4250"/>
    <w:rsid w:val="005A4281"/>
    <w:rsid w:val="005A440C"/>
    <w:rsid w:val="005A4475"/>
    <w:rsid w:val="005A452B"/>
    <w:rsid w:val="005A45D1"/>
    <w:rsid w:val="005A45E9"/>
    <w:rsid w:val="005A4A41"/>
    <w:rsid w:val="005A4B7D"/>
    <w:rsid w:val="005A4F21"/>
    <w:rsid w:val="005A4F99"/>
    <w:rsid w:val="005A4FEF"/>
    <w:rsid w:val="005A5143"/>
    <w:rsid w:val="005A596E"/>
    <w:rsid w:val="005A5B3D"/>
    <w:rsid w:val="005A5B9F"/>
    <w:rsid w:val="005A5DEF"/>
    <w:rsid w:val="005A5FA0"/>
    <w:rsid w:val="005A60E6"/>
    <w:rsid w:val="005A6191"/>
    <w:rsid w:val="005A619D"/>
    <w:rsid w:val="005A6240"/>
    <w:rsid w:val="005A64C3"/>
    <w:rsid w:val="005A6618"/>
    <w:rsid w:val="005A665C"/>
    <w:rsid w:val="005A68CC"/>
    <w:rsid w:val="005A696A"/>
    <w:rsid w:val="005A6CD9"/>
    <w:rsid w:val="005A6D2E"/>
    <w:rsid w:val="005A6E38"/>
    <w:rsid w:val="005A6F16"/>
    <w:rsid w:val="005A6FE5"/>
    <w:rsid w:val="005A712D"/>
    <w:rsid w:val="005A7216"/>
    <w:rsid w:val="005A733E"/>
    <w:rsid w:val="005A7456"/>
    <w:rsid w:val="005A771F"/>
    <w:rsid w:val="005A7B2E"/>
    <w:rsid w:val="005A7D9D"/>
    <w:rsid w:val="005A7DB7"/>
    <w:rsid w:val="005A7DCB"/>
    <w:rsid w:val="005A7E95"/>
    <w:rsid w:val="005A7EF9"/>
    <w:rsid w:val="005A9D7B"/>
    <w:rsid w:val="005B0052"/>
    <w:rsid w:val="005B005F"/>
    <w:rsid w:val="005B0481"/>
    <w:rsid w:val="005B0764"/>
    <w:rsid w:val="005B0794"/>
    <w:rsid w:val="005B07F2"/>
    <w:rsid w:val="005B088E"/>
    <w:rsid w:val="005B0A0F"/>
    <w:rsid w:val="005B0A2A"/>
    <w:rsid w:val="005B0AB0"/>
    <w:rsid w:val="005B0BE5"/>
    <w:rsid w:val="005B0E39"/>
    <w:rsid w:val="005B0FB4"/>
    <w:rsid w:val="005B1098"/>
    <w:rsid w:val="005B1224"/>
    <w:rsid w:val="005B13C2"/>
    <w:rsid w:val="005B14D9"/>
    <w:rsid w:val="005B1509"/>
    <w:rsid w:val="005B17EC"/>
    <w:rsid w:val="005B192F"/>
    <w:rsid w:val="005B1930"/>
    <w:rsid w:val="005B1AAB"/>
    <w:rsid w:val="005B1BF2"/>
    <w:rsid w:val="005B1D3E"/>
    <w:rsid w:val="005B1D52"/>
    <w:rsid w:val="005B1EC9"/>
    <w:rsid w:val="005B1F28"/>
    <w:rsid w:val="005B1F52"/>
    <w:rsid w:val="005B1F95"/>
    <w:rsid w:val="005B211A"/>
    <w:rsid w:val="005B2133"/>
    <w:rsid w:val="005B215B"/>
    <w:rsid w:val="005B2342"/>
    <w:rsid w:val="005B253F"/>
    <w:rsid w:val="005B2547"/>
    <w:rsid w:val="005B298A"/>
    <w:rsid w:val="005B3123"/>
    <w:rsid w:val="005B3132"/>
    <w:rsid w:val="005B3300"/>
    <w:rsid w:val="005B331D"/>
    <w:rsid w:val="005B3403"/>
    <w:rsid w:val="005B3592"/>
    <w:rsid w:val="005B37F3"/>
    <w:rsid w:val="005B3830"/>
    <w:rsid w:val="005B384E"/>
    <w:rsid w:val="005B3B6E"/>
    <w:rsid w:val="005B3F4B"/>
    <w:rsid w:val="005B3FED"/>
    <w:rsid w:val="005B4134"/>
    <w:rsid w:val="005B4496"/>
    <w:rsid w:val="005B4740"/>
    <w:rsid w:val="005B48E3"/>
    <w:rsid w:val="005B49A4"/>
    <w:rsid w:val="005B4B1A"/>
    <w:rsid w:val="005B4B80"/>
    <w:rsid w:val="005B4C42"/>
    <w:rsid w:val="005B4D30"/>
    <w:rsid w:val="005B4D81"/>
    <w:rsid w:val="005B4D90"/>
    <w:rsid w:val="005B4DA2"/>
    <w:rsid w:val="005B4F78"/>
    <w:rsid w:val="005B5186"/>
    <w:rsid w:val="005B5711"/>
    <w:rsid w:val="005B5784"/>
    <w:rsid w:val="005B57DD"/>
    <w:rsid w:val="005B586B"/>
    <w:rsid w:val="005B5AA3"/>
    <w:rsid w:val="005B5AE0"/>
    <w:rsid w:val="005B5B3F"/>
    <w:rsid w:val="005B5C67"/>
    <w:rsid w:val="005B5CB5"/>
    <w:rsid w:val="005B5FBE"/>
    <w:rsid w:val="005B62B9"/>
    <w:rsid w:val="005B6381"/>
    <w:rsid w:val="005B63FE"/>
    <w:rsid w:val="005B642F"/>
    <w:rsid w:val="005B645A"/>
    <w:rsid w:val="005B64B1"/>
    <w:rsid w:val="005B6539"/>
    <w:rsid w:val="005B65D7"/>
    <w:rsid w:val="005B664F"/>
    <w:rsid w:val="005B6A11"/>
    <w:rsid w:val="005B6A3C"/>
    <w:rsid w:val="005B6D08"/>
    <w:rsid w:val="005B6D47"/>
    <w:rsid w:val="005B7027"/>
    <w:rsid w:val="005B71BE"/>
    <w:rsid w:val="005B7280"/>
    <w:rsid w:val="005B7295"/>
    <w:rsid w:val="005B743A"/>
    <w:rsid w:val="005B7537"/>
    <w:rsid w:val="005B763C"/>
    <w:rsid w:val="005B7A9B"/>
    <w:rsid w:val="005B7C2A"/>
    <w:rsid w:val="005B7D4C"/>
    <w:rsid w:val="005B7E43"/>
    <w:rsid w:val="005B7ECE"/>
    <w:rsid w:val="005B7F22"/>
    <w:rsid w:val="005B7F9B"/>
    <w:rsid w:val="005C013A"/>
    <w:rsid w:val="005C02B7"/>
    <w:rsid w:val="005C0410"/>
    <w:rsid w:val="005C04C4"/>
    <w:rsid w:val="005C055B"/>
    <w:rsid w:val="005C05E2"/>
    <w:rsid w:val="005C060F"/>
    <w:rsid w:val="005C076D"/>
    <w:rsid w:val="005C07CB"/>
    <w:rsid w:val="005C0ACF"/>
    <w:rsid w:val="005C0B32"/>
    <w:rsid w:val="005C0D20"/>
    <w:rsid w:val="005C0DDB"/>
    <w:rsid w:val="005C10CA"/>
    <w:rsid w:val="005C136C"/>
    <w:rsid w:val="005C13E7"/>
    <w:rsid w:val="005C1613"/>
    <w:rsid w:val="005C16A3"/>
    <w:rsid w:val="005C1A80"/>
    <w:rsid w:val="005C1A95"/>
    <w:rsid w:val="005C1D25"/>
    <w:rsid w:val="005C1DA5"/>
    <w:rsid w:val="005C1E1F"/>
    <w:rsid w:val="005C1E21"/>
    <w:rsid w:val="005C1E6A"/>
    <w:rsid w:val="005C217E"/>
    <w:rsid w:val="005C22EF"/>
    <w:rsid w:val="005C2437"/>
    <w:rsid w:val="005C25D2"/>
    <w:rsid w:val="005C279B"/>
    <w:rsid w:val="005C27B8"/>
    <w:rsid w:val="005C27CF"/>
    <w:rsid w:val="005C282A"/>
    <w:rsid w:val="005C2937"/>
    <w:rsid w:val="005C2BEA"/>
    <w:rsid w:val="005C2D48"/>
    <w:rsid w:val="005C2FB8"/>
    <w:rsid w:val="005C306C"/>
    <w:rsid w:val="005C318C"/>
    <w:rsid w:val="005C339A"/>
    <w:rsid w:val="005C344C"/>
    <w:rsid w:val="005C347C"/>
    <w:rsid w:val="005C3591"/>
    <w:rsid w:val="005C381F"/>
    <w:rsid w:val="005C3892"/>
    <w:rsid w:val="005C39F8"/>
    <w:rsid w:val="005C3B97"/>
    <w:rsid w:val="005C3BF4"/>
    <w:rsid w:val="005C3E1C"/>
    <w:rsid w:val="005C3E8F"/>
    <w:rsid w:val="005C3E9F"/>
    <w:rsid w:val="005C4186"/>
    <w:rsid w:val="005C42B1"/>
    <w:rsid w:val="005C46B4"/>
    <w:rsid w:val="005C49F2"/>
    <w:rsid w:val="005C511E"/>
    <w:rsid w:val="005C54D4"/>
    <w:rsid w:val="005C584F"/>
    <w:rsid w:val="005C5A12"/>
    <w:rsid w:val="005C60B5"/>
    <w:rsid w:val="005C60CF"/>
    <w:rsid w:val="005C61D8"/>
    <w:rsid w:val="005C62E6"/>
    <w:rsid w:val="005C63A1"/>
    <w:rsid w:val="005C6412"/>
    <w:rsid w:val="005C6537"/>
    <w:rsid w:val="005C663A"/>
    <w:rsid w:val="005C6A16"/>
    <w:rsid w:val="005C7467"/>
    <w:rsid w:val="005C7538"/>
    <w:rsid w:val="005C76CD"/>
    <w:rsid w:val="005C783A"/>
    <w:rsid w:val="005C7B8B"/>
    <w:rsid w:val="005D0017"/>
    <w:rsid w:val="005D00D3"/>
    <w:rsid w:val="005D02AD"/>
    <w:rsid w:val="005D041C"/>
    <w:rsid w:val="005D078F"/>
    <w:rsid w:val="005D07A1"/>
    <w:rsid w:val="005D0895"/>
    <w:rsid w:val="005D0958"/>
    <w:rsid w:val="005D1079"/>
    <w:rsid w:val="005D10C9"/>
    <w:rsid w:val="005D133D"/>
    <w:rsid w:val="005D165B"/>
    <w:rsid w:val="005D172F"/>
    <w:rsid w:val="005D1920"/>
    <w:rsid w:val="005D19C0"/>
    <w:rsid w:val="005D19C8"/>
    <w:rsid w:val="005D19F6"/>
    <w:rsid w:val="005D1A52"/>
    <w:rsid w:val="005D1CA8"/>
    <w:rsid w:val="005D1FED"/>
    <w:rsid w:val="005D206D"/>
    <w:rsid w:val="005D2234"/>
    <w:rsid w:val="005D23F2"/>
    <w:rsid w:val="005D2445"/>
    <w:rsid w:val="005D2472"/>
    <w:rsid w:val="005D24F7"/>
    <w:rsid w:val="005D2661"/>
    <w:rsid w:val="005D2710"/>
    <w:rsid w:val="005D2D12"/>
    <w:rsid w:val="005D2D44"/>
    <w:rsid w:val="005D2E03"/>
    <w:rsid w:val="005D2EF0"/>
    <w:rsid w:val="005D3192"/>
    <w:rsid w:val="005D33ED"/>
    <w:rsid w:val="005D34EE"/>
    <w:rsid w:val="005D358D"/>
    <w:rsid w:val="005D35AF"/>
    <w:rsid w:val="005D3725"/>
    <w:rsid w:val="005D3847"/>
    <w:rsid w:val="005D3A87"/>
    <w:rsid w:val="005D3AF8"/>
    <w:rsid w:val="005D3E0E"/>
    <w:rsid w:val="005D3F7C"/>
    <w:rsid w:val="005D3F90"/>
    <w:rsid w:val="005D4036"/>
    <w:rsid w:val="005D4125"/>
    <w:rsid w:val="005D423C"/>
    <w:rsid w:val="005D4803"/>
    <w:rsid w:val="005D4916"/>
    <w:rsid w:val="005D4BEE"/>
    <w:rsid w:val="005D4C2A"/>
    <w:rsid w:val="005D4D5C"/>
    <w:rsid w:val="005D4D7F"/>
    <w:rsid w:val="005D4F9A"/>
    <w:rsid w:val="005D4FFF"/>
    <w:rsid w:val="005D5460"/>
    <w:rsid w:val="005D5490"/>
    <w:rsid w:val="005D5507"/>
    <w:rsid w:val="005D5920"/>
    <w:rsid w:val="005D5A19"/>
    <w:rsid w:val="005D5A52"/>
    <w:rsid w:val="005D5D22"/>
    <w:rsid w:val="005D5EBC"/>
    <w:rsid w:val="005D5F65"/>
    <w:rsid w:val="005D5FEF"/>
    <w:rsid w:val="005D606D"/>
    <w:rsid w:val="005D60B4"/>
    <w:rsid w:val="005D6213"/>
    <w:rsid w:val="005D6243"/>
    <w:rsid w:val="005D62FF"/>
    <w:rsid w:val="005D6300"/>
    <w:rsid w:val="005D64F0"/>
    <w:rsid w:val="005D657F"/>
    <w:rsid w:val="005D65CD"/>
    <w:rsid w:val="005D695E"/>
    <w:rsid w:val="005D6B2F"/>
    <w:rsid w:val="005D6B39"/>
    <w:rsid w:val="005D6CB2"/>
    <w:rsid w:val="005D7034"/>
    <w:rsid w:val="005D71AB"/>
    <w:rsid w:val="005D7244"/>
    <w:rsid w:val="005D7687"/>
    <w:rsid w:val="005D7A43"/>
    <w:rsid w:val="005D7CFE"/>
    <w:rsid w:val="005E0128"/>
    <w:rsid w:val="005E06D6"/>
    <w:rsid w:val="005E0749"/>
    <w:rsid w:val="005E0871"/>
    <w:rsid w:val="005E08E1"/>
    <w:rsid w:val="005E09AE"/>
    <w:rsid w:val="005E09B2"/>
    <w:rsid w:val="005E0A8C"/>
    <w:rsid w:val="005E0ACC"/>
    <w:rsid w:val="005E0AE1"/>
    <w:rsid w:val="005E0CF1"/>
    <w:rsid w:val="005E0E73"/>
    <w:rsid w:val="005E106D"/>
    <w:rsid w:val="005E10FE"/>
    <w:rsid w:val="005E11DE"/>
    <w:rsid w:val="005E1271"/>
    <w:rsid w:val="005E12A2"/>
    <w:rsid w:val="005E140D"/>
    <w:rsid w:val="005E14F1"/>
    <w:rsid w:val="005E1534"/>
    <w:rsid w:val="005E16FF"/>
    <w:rsid w:val="005E19DC"/>
    <w:rsid w:val="005E1AC4"/>
    <w:rsid w:val="005E1C6E"/>
    <w:rsid w:val="005E1C77"/>
    <w:rsid w:val="005E1DD1"/>
    <w:rsid w:val="005E213A"/>
    <w:rsid w:val="005E23A2"/>
    <w:rsid w:val="005E2423"/>
    <w:rsid w:val="005E271E"/>
    <w:rsid w:val="005E27BC"/>
    <w:rsid w:val="005E294F"/>
    <w:rsid w:val="005E2E32"/>
    <w:rsid w:val="005E2FC8"/>
    <w:rsid w:val="005E30BD"/>
    <w:rsid w:val="005E3159"/>
    <w:rsid w:val="005E31CD"/>
    <w:rsid w:val="005E3266"/>
    <w:rsid w:val="005E3295"/>
    <w:rsid w:val="005E32AC"/>
    <w:rsid w:val="005E34C8"/>
    <w:rsid w:val="005E34F8"/>
    <w:rsid w:val="005E359B"/>
    <w:rsid w:val="005E3BD6"/>
    <w:rsid w:val="005E4015"/>
    <w:rsid w:val="005E4070"/>
    <w:rsid w:val="005E4088"/>
    <w:rsid w:val="005E43E7"/>
    <w:rsid w:val="005E440B"/>
    <w:rsid w:val="005E4460"/>
    <w:rsid w:val="005E45BF"/>
    <w:rsid w:val="005E48A2"/>
    <w:rsid w:val="005E4B7F"/>
    <w:rsid w:val="005E4E34"/>
    <w:rsid w:val="005E4EF3"/>
    <w:rsid w:val="005E4F65"/>
    <w:rsid w:val="005E4F88"/>
    <w:rsid w:val="005E54CE"/>
    <w:rsid w:val="005E5536"/>
    <w:rsid w:val="005E57F3"/>
    <w:rsid w:val="005E587B"/>
    <w:rsid w:val="005E587F"/>
    <w:rsid w:val="005E5913"/>
    <w:rsid w:val="005E5AEF"/>
    <w:rsid w:val="005E5D35"/>
    <w:rsid w:val="005E5F9D"/>
    <w:rsid w:val="005E6014"/>
    <w:rsid w:val="005E62CF"/>
    <w:rsid w:val="005E6447"/>
    <w:rsid w:val="005E649C"/>
    <w:rsid w:val="005E658F"/>
    <w:rsid w:val="005E6843"/>
    <w:rsid w:val="005E6A2C"/>
    <w:rsid w:val="005E6A87"/>
    <w:rsid w:val="005E6DB4"/>
    <w:rsid w:val="005E6DBB"/>
    <w:rsid w:val="005E701C"/>
    <w:rsid w:val="005E704F"/>
    <w:rsid w:val="005E7066"/>
    <w:rsid w:val="005E70DF"/>
    <w:rsid w:val="005E70F8"/>
    <w:rsid w:val="005E734A"/>
    <w:rsid w:val="005E7469"/>
    <w:rsid w:val="005E756A"/>
    <w:rsid w:val="005E764C"/>
    <w:rsid w:val="005E7759"/>
    <w:rsid w:val="005E77BD"/>
    <w:rsid w:val="005E78E0"/>
    <w:rsid w:val="005E7954"/>
    <w:rsid w:val="005E7964"/>
    <w:rsid w:val="005E7A2C"/>
    <w:rsid w:val="005E7D10"/>
    <w:rsid w:val="005F0151"/>
    <w:rsid w:val="005F0166"/>
    <w:rsid w:val="005F016E"/>
    <w:rsid w:val="005F024D"/>
    <w:rsid w:val="005F04F7"/>
    <w:rsid w:val="005F04F9"/>
    <w:rsid w:val="005F05AF"/>
    <w:rsid w:val="005F084C"/>
    <w:rsid w:val="005F0894"/>
    <w:rsid w:val="005F0978"/>
    <w:rsid w:val="005F0C91"/>
    <w:rsid w:val="005F0CAE"/>
    <w:rsid w:val="005F0D4B"/>
    <w:rsid w:val="005F0E61"/>
    <w:rsid w:val="005F0FF5"/>
    <w:rsid w:val="005F157C"/>
    <w:rsid w:val="005F15D4"/>
    <w:rsid w:val="005F196B"/>
    <w:rsid w:val="005F1ACC"/>
    <w:rsid w:val="005F1BE2"/>
    <w:rsid w:val="005F1CEA"/>
    <w:rsid w:val="005F1DCD"/>
    <w:rsid w:val="005F1EA0"/>
    <w:rsid w:val="005F1FB2"/>
    <w:rsid w:val="005F2052"/>
    <w:rsid w:val="005F2111"/>
    <w:rsid w:val="005F23CF"/>
    <w:rsid w:val="005F2543"/>
    <w:rsid w:val="005F26B3"/>
    <w:rsid w:val="005F2A56"/>
    <w:rsid w:val="005F2C01"/>
    <w:rsid w:val="005F2C56"/>
    <w:rsid w:val="005F2C86"/>
    <w:rsid w:val="005F2FA5"/>
    <w:rsid w:val="005F339D"/>
    <w:rsid w:val="005F3579"/>
    <w:rsid w:val="005F35CB"/>
    <w:rsid w:val="005F3665"/>
    <w:rsid w:val="005F3AA8"/>
    <w:rsid w:val="005F3C5A"/>
    <w:rsid w:val="005F3E49"/>
    <w:rsid w:val="005F3EFC"/>
    <w:rsid w:val="005F4121"/>
    <w:rsid w:val="005F413B"/>
    <w:rsid w:val="005F42AE"/>
    <w:rsid w:val="005F4491"/>
    <w:rsid w:val="005F449A"/>
    <w:rsid w:val="005F474C"/>
    <w:rsid w:val="005F4848"/>
    <w:rsid w:val="005F4860"/>
    <w:rsid w:val="005F48B0"/>
    <w:rsid w:val="005F49F3"/>
    <w:rsid w:val="005F4AFD"/>
    <w:rsid w:val="005F51E3"/>
    <w:rsid w:val="005F5355"/>
    <w:rsid w:val="005F5361"/>
    <w:rsid w:val="005F5561"/>
    <w:rsid w:val="005F572C"/>
    <w:rsid w:val="005F588C"/>
    <w:rsid w:val="005F58D0"/>
    <w:rsid w:val="005F59D5"/>
    <w:rsid w:val="005F5C7F"/>
    <w:rsid w:val="005F5CAF"/>
    <w:rsid w:val="005F5D99"/>
    <w:rsid w:val="005F5E2D"/>
    <w:rsid w:val="005F6038"/>
    <w:rsid w:val="005F605A"/>
    <w:rsid w:val="005F61AA"/>
    <w:rsid w:val="005F6494"/>
    <w:rsid w:val="005F65FA"/>
    <w:rsid w:val="005F66E1"/>
    <w:rsid w:val="005F6811"/>
    <w:rsid w:val="005F6C40"/>
    <w:rsid w:val="005F6C4D"/>
    <w:rsid w:val="005F6CA0"/>
    <w:rsid w:val="005F6D2B"/>
    <w:rsid w:val="005F70F6"/>
    <w:rsid w:val="005F724D"/>
    <w:rsid w:val="005F7255"/>
    <w:rsid w:val="005F7303"/>
    <w:rsid w:val="005F7599"/>
    <w:rsid w:val="005F786E"/>
    <w:rsid w:val="005F78F5"/>
    <w:rsid w:val="005F7CCD"/>
    <w:rsid w:val="005F7E95"/>
    <w:rsid w:val="005F7F89"/>
    <w:rsid w:val="00600080"/>
    <w:rsid w:val="0060047D"/>
    <w:rsid w:val="006005B2"/>
    <w:rsid w:val="006006E2"/>
    <w:rsid w:val="00600A63"/>
    <w:rsid w:val="00600E37"/>
    <w:rsid w:val="00600F85"/>
    <w:rsid w:val="00601037"/>
    <w:rsid w:val="00601149"/>
    <w:rsid w:val="006011D2"/>
    <w:rsid w:val="00601318"/>
    <w:rsid w:val="00601563"/>
    <w:rsid w:val="006017A1"/>
    <w:rsid w:val="006018E6"/>
    <w:rsid w:val="00601B6A"/>
    <w:rsid w:val="00601C26"/>
    <w:rsid w:val="00601C9E"/>
    <w:rsid w:val="00601DA5"/>
    <w:rsid w:val="00601EA6"/>
    <w:rsid w:val="0060207C"/>
    <w:rsid w:val="00602176"/>
    <w:rsid w:val="00602316"/>
    <w:rsid w:val="00602335"/>
    <w:rsid w:val="00602480"/>
    <w:rsid w:val="0060262F"/>
    <w:rsid w:val="00602639"/>
    <w:rsid w:val="00602669"/>
    <w:rsid w:val="00602B38"/>
    <w:rsid w:val="00602BBB"/>
    <w:rsid w:val="00602CE1"/>
    <w:rsid w:val="00602D83"/>
    <w:rsid w:val="00603027"/>
    <w:rsid w:val="00603040"/>
    <w:rsid w:val="00603170"/>
    <w:rsid w:val="006033AC"/>
    <w:rsid w:val="00603620"/>
    <w:rsid w:val="00603655"/>
    <w:rsid w:val="0060368E"/>
    <w:rsid w:val="00603696"/>
    <w:rsid w:val="00603AFC"/>
    <w:rsid w:val="00603C0C"/>
    <w:rsid w:val="00603D3F"/>
    <w:rsid w:val="00603F09"/>
    <w:rsid w:val="006041D8"/>
    <w:rsid w:val="0060426A"/>
    <w:rsid w:val="00604287"/>
    <w:rsid w:val="006042C7"/>
    <w:rsid w:val="00604413"/>
    <w:rsid w:val="006045E0"/>
    <w:rsid w:val="00604750"/>
    <w:rsid w:val="00604857"/>
    <w:rsid w:val="00604909"/>
    <w:rsid w:val="00604B89"/>
    <w:rsid w:val="00604BC4"/>
    <w:rsid w:val="00604DA9"/>
    <w:rsid w:val="00604F37"/>
    <w:rsid w:val="0060520F"/>
    <w:rsid w:val="0060525A"/>
    <w:rsid w:val="006052C5"/>
    <w:rsid w:val="0060530D"/>
    <w:rsid w:val="00605386"/>
    <w:rsid w:val="0060544E"/>
    <w:rsid w:val="006054F5"/>
    <w:rsid w:val="0060557D"/>
    <w:rsid w:val="00605634"/>
    <w:rsid w:val="006056B2"/>
    <w:rsid w:val="006056B3"/>
    <w:rsid w:val="00605853"/>
    <w:rsid w:val="00605874"/>
    <w:rsid w:val="00605BA6"/>
    <w:rsid w:val="00605C59"/>
    <w:rsid w:val="00605EEB"/>
    <w:rsid w:val="00605F06"/>
    <w:rsid w:val="00605F54"/>
    <w:rsid w:val="00605FBF"/>
    <w:rsid w:val="00606335"/>
    <w:rsid w:val="0060646D"/>
    <w:rsid w:val="0060646F"/>
    <w:rsid w:val="00606850"/>
    <w:rsid w:val="006068AC"/>
    <w:rsid w:val="006068C3"/>
    <w:rsid w:val="00606AE2"/>
    <w:rsid w:val="00606C27"/>
    <w:rsid w:val="0060701A"/>
    <w:rsid w:val="00607079"/>
    <w:rsid w:val="0060708A"/>
    <w:rsid w:val="0060714A"/>
    <w:rsid w:val="006071CA"/>
    <w:rsid w:val="006071F0"/>
    <w:rsid w:val="00607240"/>
    <w:rsid w:val="0060727B"/>
    <w:rsid w:val="00607338"/>
    <w:rsid w:val="006074B8"/>
    <w:rsid w:val="006079E8"/>
    <w:rsid w:val="00607A24"/>
    <w:rsid w:val="00607B35"/>
    <w:rsid w:val="00607D09"/>
    <w:rsid w:val="00607EA5"/>
    <w:rsid w:val="0060B3C0"/>
    <w:rsid w:val="006102B3"/>
    <w:rsid w:val="006102D1"/>
    <w:rsid w:val="00610563"/>
    <w:rsid w:val="0061076C"/>
    <w:rsid w:val="0061094A"/>
    <w:rsid w:val="00610A85"/>
    <w:rsid w:val="00610A8B"/>
    <w:rsid w:val="00610B9E"/>
    <w:rsid w:val="00610BD8"/>
    <w:rsid w:val="00610CA4"/>
    <w:rsid w:val="00610D4D"/>
    <w:rsid w:val="00610D8F"/>
    <w:rsid w:val="00611262"/>
    <w:rsid w:val="006113AB"/>
    <w:rsid w:val="006113BC"/>
    <w:rsid w:val="0061192F"/>
    <w:rsid w:val="00611938"/>
    <w:rsid w:val="00611A57"/>
    <w:rsid w:val="00611AC0"/>
    <w:rsid w:val="00611B8E"/>
    <w:rsid w:val="00611C58"/>
    <w:rsid w:val="00611D10"/>
    <w:rsid w:val="00611FBD"/>
    <w:rsid w:val="006121A9"/>
    <w:rsid w:val="006121B2"/>
    <w:rsid w:val="00612262"/>
    <w:rsid w:val="0061276F"/>
    <w:rsid w:val="006127AD"/>
    <w:rsid w:val="006127EA"/>
    <w:rsid w:val="00612A53"/>
    <w:rsid w:val="00612BD6"/>
    <w:rsid w:val="006130E3"/>
    <w:rsid w:val="0061326B"/>
    <w:rsid w:val="00613427"/>
    <w:rsid w:val="006137F1"/>
    <w:rsid w:val="0061388A"/>
    <w:rsid w:val="006139B1"/>
    <w:rsid w:val="00613D6D"/>
    <w:rsid w:val="00613EBC"/>
    <w:rsid w:val="00613EED"/>
    <w:rsid w:val="006141C3"/>
    <w:rsid w:val="00614242"/>
    <w:rsid w:val="00614267"/>
    <w:rsid w:val="0061431B"/>
    <w:rsid w:val="006143E8"/>
    <w:rsid w:val="00614604"/>
    <w:rsid w:val="006148A8"/>
    <w:rsid w:val="00614B77"/>
    <w:rsid w:val="00614BEE"/>
    <w:rsid w:val="00614D04"/>
    <w:rsid w:val="00614D2D"/>
    <w:rsid w:val="00614EB9"/>
    <w:rsid w:val="00614F30"/>
    <w:rsid w:val="00614F68"/>
    <w:rsid w:val="006150B0"/>
    <w:rsid w:val="006150BC"/>
    <w:rsid w:val="00615111"/>
    <w:rsid w:val="00615267"/>
    <w:rsid w:val="00615354"/>
    <w:rsid w:val="006153B9"/>
    <w:rsid w:val="0061545E"/>
    <w:rsid w:val="0061560D"/>
    <w:rsid w:val="006158F9"/>
    <w:rsid w:val="0061593D"/>
    <w:rsid w:val="00615CA7"/>
    <w:rsid w:val="00615EFF"/>
    <w:rsid w:val="00615F58"/>
    <w:rsid w:val="006160AA"/>
    <w:rsid w:val="006160D4"/>
    <w:rsid w:val="00616106"/>
    <w:rsid w:val="0061646C"/>
    <w:rsid w:val="0061673D"/>
    <w:rsid w:val="00616752"/>
    <w:rsid w:val="00616A52"/>
    <w:rsid w:val="00616B62"/>
    <w:rsid w:val="00616D86"/>
    <w:rsid w:val="00616F51"/>
    <w:rsid w:val="00616F7A"/>
    <w:rsid w:val="006171E8"/>
    <w:rsid w:val="006172D9"/>
    <w:rsid w:val="00617521"/>
    <w:rsid w:val="0061788A"/>
    <w:rsid w:val="00617A33"/>
    <w:rsid w:val="00617A58"/>
    <w:rsid w:val="00617AA2"/>
    <w:rsid w:val="00617B47"/>
    <w:rsid w:val="00617D9D"/>
    <w:rsid w:val="00617FBA"/>
    <w:rsid w:val="006203BD"/>
    <w:rsid w:val="006204BC"/>
    <w:rsid w:val="00620587"/>
    <w:rsid w:val="00620674"/>
    <w:rsid w:val="00620753"/>
    <w:rsid w:val="0062078E"/>
    <w:rsid w:val="006207B7"/>
    <w:rsid w:val="00620A28"/>
    <w:rsid w:val="00620A75"/>
    <w:rsid w:val="00620DFA"/>
    <w:rsid w:val="00620E81"/>
    <w:rsid w:val="00620EC3"/>
    <w:rsid w:val="00620F48"/>
    <w:rsid w:val="00620F76"/>
    <w:rsid w:val="00621242"/>
    <w:rsid w:val="0062155B"/>
    <w:rsid w:val="00621663"/>
    <w:rsid w:val="00621670"/>
    <w:rsid w:val="00621CB0"/>
    <w:rsid w:val="00621D1F"/>
    <w:rsid w:val="00621D7F"/>
    <w:rsid w:val="00621ED9"/>
    <w:rsid w:val="00622199"/>
    <w:rsid w:val="0062224B"/>
    <w:rsid w:val="006222E9"/>
    <w:rsid w:val="00622310"/>
    <w:rsid w:val="00622364"/>
    <w:rsid w:val="00622369"/>
    <w:rsid w:val="00622659"/>
    <w:rsid w:val="00622918"/>
    <w:rsid w:val="006229BD"/>
    <w:rsid w:val="00622A0B"/>
    <w:rsid w:val="00622AA5"/>
    <w:rsid w:val="0062308D"/>
    <w:rsid w:val="00623259"/>
    <w:rsid w:val="006232FC"/>
    <w:rsid w:val="006233FB"/>
    <w:rsid w:val="00623A1E"/>
    <w:rsid w:val="00623A51"/>
    <w:rsid w:val="00623CC7"/>
    <w:rsid w:val="00623D4F"/>
    <w:rsid w:val="00623D74"/>
    <w:rsid w:val="00623FB1"/>
    <w:rsid w:val="00624009"/>
    <w:rsid w:val="0062414E"/>
    <w:rsid w:val="006241BF"/>
    <w:rsid w:val="0062420D"/>
    <w:rsid w:val="00624354"/>
    <w:rsid w:val="0062445E"/>
    <w:rsid w:val="00624579"/>
    <w:rsid w:val="0062478C"/>
    <w:rsid w:val="00624A71"/>
    <w:rsid w:val="00624BC9"/>
    <w:rsid w:val="00624C7F"/>
    <w:rsid w:val="00624E68"/>
    <w:rsid w:val="00624F52"/>
    <w:rsid w:val="006250AA"/>
    <w:rsid w:val="00625105"/>
    <w:rsid w:val="0062529F"/>
    <w:rsid w:val="006253D3"/>
    <w:rsid w:val="00625468"/>
    <w:rsid w:val="006255C3"/>
    <w:rsid w:val="00625EEB"/>
    <w:rsid w:val="00626046"/>
    <w:rsid w:val="00626186"/>
    <w:rsid w:val="006263B5"/>
    <w:rsid w:val="0062646D"/>
    <w:rsid w:val="00626516"/>
    <w:rsid w:val="0062656E"/>
    <w:rsid w:val="00626804"/>
    <w:rsid w:val="006268A2"/>
    <w:rsid w:val="00626C67"/>
    <w:rsid w:val="00626CB7"/>
    <w:rsid w:val="00626F48"/>
    <w:rsid w:val="00627225"/>
    <w:rsid w:val="006272E2"/>
    <w:rsid w:val="00627312"/>
    <w:rsid w:val="00627393"/>
    <w:rsid w:val="006273F9"/>
    <w:rsid w:val="00627461"/>
    <w:rsid w:val="00627515"/>
    <w:rsid w:val="00627BD3"/>
    <w:rsid w:val="00627F0B"/>
    <w:rsid w:val="00630035"/>
    <w:rsid w:val="0063003A"/>
    <w:rsid w:val="0063008F"/>
    <w:rsid w:val="006300C3"/>
    <w:rsid w:val="006302B2"/>
    <w:rsid w:val="0063090F"/>
    <w:rsid w:val="00630AFB"/>
    <w:rsid w:val="00630B5F"/>
    <w:rsid w:val="00630C81"/>
    <w:rsid w:val="00630D3A"/>
    <w:rsid w:val="00630ED5"/>
    <w:rsid w:val="00630F9B"/>
    <w:rsid w:val="00631031"/>
    <w:rsid w:val="00631127"/>
    <w:rsid w:val="006314A4"/>
    <w:rsid w:val="006314C7"/>
    <w:rsid w:val="006314DE"/>
    <w:rsid w:val="0063151A"/>
    <w:rsid w:val="0063152E"/>
    <w:rsid w:val="006315D1"/>
    <w:rsid w:val="006318B0"/>
    <w:rsid w:val="00631914"/>
    <w:rsid w:val="00631A07"/>
    <w:rsid w:val="00631B4F"/>
    <w:rsid w:val="00631B80"/>
    <w:rsid w:val="00631DE1"/>
    <w:rsid w:val="00631FA2"/>
    <w:rsid w:val="00632156"/>
    <w:rsid w:val="006321CC"/>
    <w:rsid w:val="0063230A"/>
    <w:rsid w:val="006324A6"/>
    <w:rsid w:val="006324B8"/>
    <w:rsid w:val="006325A8"/>
    <w:rsid w:val="00632760"/>
    <w:rsid w:val="006328B2"/>
    <w:rsid w:val="00632901"/>
    <w:rsid w:val="00632933"/>
    <w:rsid w:val="00632A41"/>
    <w:rsid w:val="00632AE5"/>
    <w:rsid w:val="00632B45"/>
    <w:rsid w:val="00632BE4"/>
    <w:rsid w:val="00632C7F"/>
    <w:rsid w:val="0063302F"/>
    <w:rsid w:val="00633087"/>
    <w:rsid w:val="00633492"/>
    <w:rsid w:val="00633718"/>
    <w:rsid w:val="0063381B"/>
    <w:rsid w:val="00633899"/>
    <w:rsid w:val="0063391D"/>
    <w:rsid w:val="00633A7A"/>
    <w:rsid w:val="00633AAF"/>
    <w:rsid w:val="00633CC4"/>
    <w:rsid w:val="00633E6C"/>
    <w:rsid w:val="00633EB6"/>
    <w:rsid w:val="00634009"/>
    <w:rsid w:val="0063424A"/>
    <w:rsid w:val="006342A8"/>
    <w:rsid w:val="006342BC"/>
    <w:rsid w:val="00634403"/>
    <w:rsid w:val="006344D0"/>
    <w:rsid w:val="006344EB"/>
    <w:rsid w:val="00634798"/>
    <w:rsid w:val="00634944"/>
    <w:rsid w:val="00634E3B"/>
    <w:rsid w:val="00634F0E"/>
    <w:rsid w:val="00634F49"/>
    <w:rsid w:val="00634F63"/>
    <w:rsid w:val="00634F74"/>
    <w:rsid w:val="0063502A"/>
    <w:rsid w:val="00635127"/>
    <w:rsid w:val="00635153"/>
    <w:rsid w:val="006351F4"/>
    <w:rsid w:val="00635299"/>
    <w:rsid w:val="006354DE"/>
    <w:rsid w:val="006357B1"/>
    <w:rsid w:val="006357DC"/>
    <w:rsid w:val="006357DD"/>
    <w:rsid w:val="0063588F"/>
    <w:rsid w:val="00635A9E"/>
    <w:rsid w:val="00635D0B"/>
    <w:rsid w:val="00635E6A"/>
    <w:rsid w:val="00635E6F"/>
    <w:rsid w:val="0063614F"/>
    <w:rsid w:val="00636261"/>
    <w:rsid w:val="00636263"/>
    <w:rsid w:val="00636389"/>
    <w:rsid w:val="006363C7"/>
    <w:rsid w:val="006364D2"/>
    <w:rsid w:val="006365A3"/>
    <w:rsid w:val="006367E7"/>
    <w:rsid w:val="00636840"/>
    <w:rsid w:val="00636992"/>
    <w:rsid w:val="00636AA0"/>
    <w:rsid w:val="00636B4F"/>
    <w:rsid w:val="00636BB1"/>
    <w:rsid w:val="00636C11"/>
    <w:rsid w:val="00636D92"/>
    <w:rsid w:val="00636DDD"/>
    <w:rsid w:val="00636E30"/>
    <w:rsid w:val="00636EA2"/>
    <w:rsid w:val="00636EF8"/>
    <w:rsid w:val="00636FEA"/>
    <w:rsid w:val="00637382"/>
    <w:rsid w:val="006374E0"/>
    <w:rsid w:val="00637708"/>
    <w:rsid w:val="00637732"/>
    <w:rsid w:val="0063799A"/>
    <w:rsid w:val="00637D44"/>
    <w:rsid w:val="0064010D"/>
    <w:rsid w:val="00640203"/>
    <w:rsid w:val="00640259"/>
    <w:rsid w:val="00640264"/>
    <w:rsid w:val="006403A5"/>
    <w:rsid w:val="0064041D"/>
    <w:rsid w:val="0064060D"/>
    <w:rsid w:val="00640703"/>
    <w:rsid w:val="00640708"/>
    <w:rsid w:val="0064082A"/>
    <w:rsid w:val="00640848"/>
    <w:rsid w:val="00640905"/>
    <w:rsid w:val="00640943"/>
    <w:rsid w:val="00640AB7"/>
    <w:rsid w:val="00640DCB"/>
    <w:rsid w:val="00640F01"/>
    <w:rsid w:val="00640F57"/>
    <w:rsid w:val="00640F6D"/>
    <w:rsid w:val="006411F3"/>
    <w:rsid w:val="00641245"/>
    <w:rsid w:val="006413CF"/>
    <w:rsid w:val="006414CF"/>
    <w:rsid w:val="0064152A"/>
    <w:rsid w:val="00641664"/>
    <w:rsid w:val="00641763"/>
    <w:rsid w:val="0064177B"/>
    <w:rsid w:val="006417F3"/>
    <w:rsid w:val="00641915"/>
    <w:rsid w:val="0064193E"/>
    <w:rsid w:val="00641A3B"/>
    <w:rsid w:val="00641B1E"/>
    <w:rsid w:val="00641B37"/>
    <w:rsid w:val="00641BC2"/>
    <w:rsid w:val="00641BC5"/>
    <w:rsid w:val="00641CAE"/>
    <w:rsid w:val="006420DE"/>
    <w:rsid w:val="0064223B"/>
    <w:rsid w:val="006424A1"/>
    <w:rsid w:val="006424A9"/>
    <w:rsid w:val="006424D1"/>
    <w:rsid w:val="006427EC"/>
    <w:rsid w:val="0064281C"/>
    <w:rsid w:val="006428B8"/>
    <w:rsid w:val="00642B88"/>
    <w:rsid w:val="00642E76"/>
    <w:rsid w:val="006430E1"/>
    <w:rsid w:val="00643132"/>
    <w:rsid w:val="00643211"/>
    <w:rsid w:val="00643286"/>
    <w:rsid w:val="006433D1"/>
    <w:rsid w:val="00643410"/>
    <w:rsid w:val="006436A4"/>
    <w:rsid w:val="006436D4"/>
    <w:rsid w:val="0064379A"/>
    <w:rsid w:val="006437F8"/>
    <w:rsid w:val="006437FE"/>
    <w:rsid w:val="00643C79"/>
    <w:rsid w:val="00643CBC"/>
    <w:rsid w:val="00643E7B"/>
    <w:rsid w:val="00644305"/>
    <w:rsid w:val="00644491"/>
    <w:rsid w:val="006444C5"/>
    <w:rsid w:val="00644754"/>
    <w:rsid w:val="00644770"/>
    <w:rsid w:val="00644834"/>
    <w:rsid w:val="006448CD"/>
    <w:rsid w:val="00644A20"/>
    <w:rsid w:val="00644A5D"/>
    <w:rsid w:val="00644B53"/>
    <w:rsid w:val="00644C61"/>
    <w:rsid w:val="006450B5"/>
    <w:rsid w:val="006456B5"/>
    <w:rsid w:val="00645764"/>
    <w:rsid w:val="00645D0B"/>
    <w:rsid w:val="00645EA1"/>
    <w:rsid w:val="00645F61"/>
    <w:rsid w:val="00646058"/>
    <w:rsid w:val="00646094"/>
    <w:rsid w:val="0064609A"/>
    <w:rsid w:val="006467B7"/>
    <w:rsid w:val="006468FE"/>
    <w:rsid w:val="00646AF2"/>
    <w:rsid w:val="00646E12"/>
    <w:rsid w:val="00646FA6"/>
    <w:rsid w:val="00646FCD"/>
    <w:rsid w:val="0064726A"/>
    <w:rsid w:val="00647362"/>
    <w:rsid w:val="006474E3"/>
    <w:rsid w:val="006477ED"/>
    <w:rsid w:val="006478E7"/>
    <w:rsid w:val="006478FE"/>
    <w:rsid w:val="0064798D"/>
    <w:rsid w:val="00647A12"/>
    <w:rsid w:val="00647AFB"/>
    <w:rsid w:val="00650055"/>
    <w:rsid w:val="0065022A"/>
    <w:rsid w:val="00650375"/>
    <w:rsid w:val="0065040D"/>
    <w:rsid w:val="00650830"/>
    <w:rsid w:val="00650968"/>
    <w:rsid w:val="006509E9"/>
    <w:rsid w:val="00650A08"/>
    <w:rsid w:val="00650B24"/>
    <w:rsid w:val="00650D10"/>
    <w:rsid w:val="00650E17"/>
    <w:rsid w:val="00651254"/>
    <w:rsid w:val="0065194D"/>
    <w:rsid w:val="006519FE"/>
    <w:rsid w:val="00651A74"/>
    <w:rsid w:val="00651B83"/>
    <w:rsid w:val="00651D63"/>
    <w:rsid w:val="00651DDB"/>
    <w:rsid w:val="00651E29"/>
    <w:rsid w:val="00651E8B"/>
    <w:rsid w:val="00651FAF"/>
    <w:rsid w:val="0065205D"/>
    <w:rsid w:val="00652134"/>
    <w:rsid w:val="00652160"/>
    <w:rsid w:val="0065259D"/>
    <w:rsid w:val="00652AE7"/>
    <w:rsid w:val="00652AFD"/>
    <w:rsid w:val="00652B7B"/>
    <w:rsid w:val="00652D0D"/>
    <w:rsid w:val="00652D6D"/>
    <w:rsid w:val="006530FD"/>
    <w:rsid w:val="0065357E"/>
    <w:rsid w:val="006537EB"/>
    <w:rsid w:val="00653ADD"/>
    <w:rsid w:val="00653C37"/>
    <w:rsid w:val="00653CF6"/>
    <w:rsid w:val="0065400F"/>
    <w:rsid w:val="0065406F"/>
    <w:rsid w:val="006540F2"/>
    <w:rsid w:val="0065426E"/>
    <w:rsid w:val="00654282"/>
    <w:rsid w:val="00654571"/>
    <w:rsid w:val="00654CD6"/>
    <w:rsid w:val="00654FAE"/>
    <w:rsid w:val="00655102"/>
    <w:rsid w:val="00655360"/>
    <w:rsid w:val="00655432"/>
    <w:rsid w:val="00655535"/>
    <w:rsid w:val="00655536"/>
    <w:rsid w:val="0065573E"/>
    <w:rsid w:val="00655A9E"/>
    <w:rsid w:val="00655DA6"/>
    <w:rsid w:val="00655DB2"/>
    <w:rsid w:val="00655FB7"/>
    <w:rsid w:val="006560B9"/>
    <w:rsid w:val="006560EE"/>
    <w:rsid w:val="00656186"/>
    <w:rsid w:val="006561AB"/>
    <w:rsid w:val="006561E9"/>
    <w:rsid w:val="006563D5"/>
    <w:rsid w:val="006563DF"/>
    <w:rsid w:val="006563FE"/>
    <w:rsid w:val="0065653A"/>
    <w:rsid w:val="00656705"/>
    <w:rsid w:val="00656848"/>
    <w:rsid w:val="006568A4"/>
    <w:rsid w:val="00656941"/>
    <w:rsid w:val="00656CF0"/>
    <w:rsid w:val="00656FFA"/>
    <w:rsid w:val="006570C0"/>
    <w:rsid w:val="006571C6"/>
    <w:rsid w:val="0065731F"/>
    <w:rsid w:val="0065754D"/>
    <w:rsid w:val="006576F4"/>
    <w:rsid w:val="00657950"/>
    <w:rsid w:val="00657968"/>
    <w:rsid w:val="00657BD0"/>
    <w:rsid w:val="00657C3F"/>
    <w:rsid w:val="00657CC3"/>
    <w:rsid w:val="00657D3E"/>
    <w:rsid w:val="00657EC2"/>
    <w:rsid w:val="00657F06"/>
    <w:rsid w:val="006600D5"/>
    <w:rsid w:val="00660139"/>
    <w:rsid w:val="006601F9"/>
    <w:rsid w:val="0066028D"/>
    <w:rsid w:val="006603EC"/>
    <w:rsid w:val="006608FF"/>
    <w:rsid w:val="00660B0B"/>
    <w:rsid w:val="00660BAF"/>
    <w:rsid w:val="00660F7A"/>
    <w:rsid w:val="006611A0"/>
    <w:rsid w:val="00661273"/>
    <w:rsid w:val="00661695"/>
    <w:rsid w:val="0066197C"/>
    <w:rsid w:val="00661AA3"/>
    <w:rsid w:val="00661D8B"/>
    <w:rsid w:val="00661E0A"/>
    <w:rsid w:val="00662095"/>
    <w:rsid w:val="0066225E"/>
    <w:rsid w:val="006622BB"/>
    <w:rsid w:val="006622BC"/>
    <w:rsid w:val="006626E4"/>
    <w:rsid w:val="006627D6"/>
    <w:rsid w:val="006628AB"/>
    <w:rsid w:val="00662B57"/>
    <w:rsid w:val="00662C77"/>
    <w:rsid w:val="00662D15"/>
    <w:rsid w:val="00662FCD"/>
    <w:rsid w:val="006630E1"/>
    <w:rsid w:val="0066354E"/>
    <w:rsid w:val="0066362E"/>
    <w:rsid w:val="006636B9"/>
    <w:rsid w:val="00663B93"/>
    <w:rsid w:val="00663D78"/>
    <w:rsid w:val="00663DDE"/>
    <w:rsid w:val="00664182"/>
    <w:rsid w:val="00664323"/>
    <w:rsid w:val="00664493"/>
    <w:rsid w:val="00664551"/>
    <w:rsid w:val="006645E0"/>
    <w:rsid w:val="00664AFC"/>
    <w:rsid w:val="00664CA9"/>
    <w:rsid w:val="00664CB7"/>
    <w:rsid w:val="00664D2E"/>
    <w:rsid w:val="00664DA5"/>
    <w:rsid w:val="00664E49"/>
    <w:rsid w:val="006650AD"/>
    <w:rsid w:val="00665150"/>
    <w:rsid w:val="0066522F"/>
    <w:rsid w:val="00665457"/>
    <w:rsid w:val="006657B3"/>
    <w:rsid w:val="006658F4"/>
    <w:rsid w:val="0066592E"/>
    <w:rsid w:val="00665A82"/>
    <w:rsid w:val="00665C98"/>
    <w:rsid w:val="00665F6E"/>
    <w:rsid w:val="006660CB"/>
    <w:rsid w:val="00666294"/>
    <w:rsid w:val="00666504"/>
    <w:rsid w:val="00666661"/>
    <w:rsid w:val="0066673D"/>
    <w:rsid w:val="00666889"/>
    <w:rsid w:val="00666A92"/>
    <w:rsid w:val="00666E84"/>
    <w:rsid w:val="006670C0"/>
    <w:rsid w:val="006672FB"/>
    <w:rsid w:val="00667351"/>
    <w:rsid w:val="00667384"/>
    <w:rsid w:val="00667559"/>
    <w:rsid w:val="006676DB"/>
    <w:rsid w:val="006677A4"/>
    <w:rsid w:val="006677BC"/>
    <w:rsid w:val="0066784B"/>
    <w:rsid w:val="00667900"/>
    <w:rsid w:val="00667B00"/>
    <w:rsid w:val="00667C47"/>
    <w:rsid w:val="00667D6B"/>
    <w:rsid w:val="00667E30"/>
    <w:rsid w:val="0067001C"/>
    <w:rsid w:val="006700A8"/>
    <w:rsid w:val="00670145"/>
    <w:rsid w:val="00670568"/>
    <w:rsid w:val="00670570"/>
    <w:rsid w:val="00670583"/>
    <w:rsid w:val="00670A1D"/>
    <w:rsid w:val="00670A59"/>
    <w:rsid w:val="00670E82"/>
    <w:rsid w:val="00670F04"/>
    <w:rsid w:val="00671238"/>
    <w:rsid w:val="00671501"/>
    <w:rsid w:val="00671718"/>
    <w:rsid w:val="0067176A"/>
    <w:rsid w:val="006719A6"/>
    <w:rsid w:val="00671CF0"/>
    <w:rsid w:val="00671CFB"/>
    <w:rsid w:val="00671E8E"/>
    <w:rsid w:val="00671F43"/>
    <w:rsid w:val="00671FF5"/>
    <w:rsid w:val="00672261"/>
    <w:rsid w:val="00672284"/>
    <w:rsid w:val="00672292"/>
    <w:rsid w:val="0067229F"/>
    <w:rsid w:val="006725AE"/>
    <w:rsid w:val="00672945"/>
    <w:rsid w:val="00672B43"/>
    <w:rsid w:val="00672C5B"/>
    <w:rsid w:val="00672C6F"/>
    <w:rsid w:val="00672F8B"/>
    <w:rsid w:val="00672FCB"/>
    <w:rsid w:val="00673165"/>
    <w:rsid w:val="00673190"/>
    <w:rsid w:val="00673311"/>
    <w:rsid w:val="00673413"/>
    <w:rsid w:val="0067349F"/>
    <w:rsid w:val="006734F9"/>
    <w:rsid w:val="006735C4"/>
    <w:rsid w:val="006737F1"/>
    <w:rsid w:val="00673943"/>
    <w:rsid w:val="00673B67"/>
    <w:rsid w:val="00673D66"/>
    <w:rsid w:val="006740C4"/>
    <w:rsid w:val="0067410A"/>
    <w:rsid w:val="0067453D"/>
    <w:rsid w:val="006745E7"/>
    <w:rsid w:val="00674B82"/>
    <w:rsid w:val="00674BDF"/>
    <w:rsid w:val="00674BEF"/>
    <w:rsid w:val="00674BFB"/>
    <w:rsid w:val="00674D7D"/>
    <w:rsid w:val="00674F59"/>
    <w:rsid w:val="00675110"/>
    <w:rsid w:val="00675557"/>
    <w:rsid w:val="0067570A"/>
    <w:rsid w:val="0067577F"/>
    <w:rsid w:val="00675884"/>
    <w:rsid w:val="00675930"/>
    <w:rsid w:val="006759A4"/>
    <w:rsid w:val="00675B17"/>
    <w:rsid w:val="00675D8A"/>
    <w:rsid w:val="00675E9C"/>
    <w:rsid w:val="00676009"/>
    <w:rsid w:val="00676345"/>
    <w:rsid w:val="00676437"/>
    <w:rsid w:val="00676452"/>
    <w:rsid w:val="0067652A"/>
    <w:rsid w:val="00676907"/>
    <w:rsid w:val="006769C4"/>
    <w:rsid w:val="00676A19"/>
    <w:rsid w:val="00676B28"/>
    <w:rsid w:val="00676BA5"/>
    <w:rsid w:val="00676C42"/>
    <w:rsid w:val="00676D2E"/>
    <w:rsid w:val="00676D49"/>
    <w:rsid w:val="00676DD5"/>
    <w:rsid w:val="00676F55"/>
    <w:rsid w:val="00676FB6"/>
    <w:rsid w:val="00677020"/>
    <w:rsid w:val="006771AA"/>
    <w:rsid w:val="006771FF"/>
    <w:rsid w:val="006772D2"/>
    <w:rsid w:val="00677304"/>
    <w:rsid w:val="00677353"/>
    <w:rsid w:val="006774D6"/>
    <w:rsid w:val="0067768D"/>
    <w:rsid w:val="006776A3"/>
    <w:rsid w:val="006776DA"/>
    <w:rsid w:val="0067785A"/>
    <w:rsid w:val="006779A5"/>
    <w:rsid w:val="00677A39"/>
    <w:rsid w:val="00677AAD"/>
    <w:rsid w:val="00677AE3"/>
    <w:rsid w:val="00677CBA"/>
    <w:rsid w:val="00677D4A"/>
    <w:rsid w:val="00677E0E"/>
    <w:rsid w:val="00677E3B"/>
    <w:rsid w:val="00677E77"/>
    <w:rsid w:val="00677EF4"/>
    <w:rsid w:val="00677FD1"/>
    <w:rsid w:val="006801D0"/>
    <w:rsid w:val="0068054F"/>
    <w:rsid w:val="0068070D"/>
    <w:rsid w:val="0068080F"/>
    <w:rsid w:val="00680951"/>
    <w:rsid w:val="00680994"/>
    <w:rsid w:val="00680AE3"/>
    <w:rsid w:val="00680B4C"/>
    <w:rsid w:val="00680BA7"/>
    <w:rsid w:val="00680CD1"/>
    <w:rsid w:val="00680D11"/>
    <w:rsid w:val="00680DE2"/>
    <w:rsid w:val="00680DEC"/>
    <w:rsid w:val="00680ED3"/>
    <w:rsid w:val="0068100C"/>
    <w:rsid w:val="0068164C"/>
    <w:rsid w:val="00681739"/>
    <w:rsid w:val="00681877"/>
    <w:rsid w:val="006819B6"/>
    <w:rsid w:val="00681A25"/>
    <w:rsid w:val="00681AF5"/>
    <w:rsid w:val="00681B9D"/>
    <w:rsid w:val="00681C63"/>
    <w:rsid w:val="00681F09"/>
    <w:rsid w:val="00681FEF"/>
    <w:rsid w:val="00682032"/>
    <w:rsid w:val="00682128"/>
    <w:rsid w:val="00682242"/>
    <w:rsid w:val="006824EC"/>
    <w:rsid w:val="006824F2"/>
    <w:rsid w:val="0068287D"/>
    <w:rsid w:val="0068297D"/>
    <w:rsid w:val="00682ACA"/>
    <w:rsid w:val="00682AE6"/>
    <w:rsid w:val="00682D69"/>
    <w:rsid w:val="00682E0C"/>
    <w:rsid w:val="00682F1D"/>
    <w:rsid w:val="00682F1F"/>
    <w:rsid w:val="006830E6"/>
    <w:rsid w:val="006831CE"/>
    <w:rsid w:val="006831FC"/>
    <w:rsid w:val="00683247"/>
    <w:rsid w:val="006832B6"/>
    <w:rsid w:val="0068338E"/>
    <w:rsid w:val="006833BF"/>
    <w:rsid w:val="006837B7"/>
    <w:rsid w:val="006838D6"/>
    <w:rsid w:val="0068391C"/>
    <w:rsid w:val="006839ED"/>
    <w:rsid w:val="00683C60"/>
    <w:rsid w:val="00683DAF"/>
    <w:rsid w:val="00683DCE"/>
    <w:rsid w:val="00683FE8"/>
    <w:rsid w:val="006841B2"/>
    <w:rsid w:val="006841CB"/>
    <w:rsid w:val="006843A4"/>
    <w:rsid w:val="006848B1"/>
    <w:rsid w:val="0068491F"/>
    <w:rsid w:val="006849C7"/>
    <w:rsid w:val="00684C1D"/>
    <w:rsid w:val="00684C57"/>
    <w:rsid w:val="00684DDE"/>
    <w:rsid w:val="00684DF9"/>
    <w:rsid w:val="0068503E"/>
    <w:rsid w:val="00685293"/>
    <w:rsid w:val="00685355"/>
    <w:rsid w:val="006853A2"/>
    <w:rsid w:val="006856B1"/>
    <w:rsid w:val="0068586B"/>
    <w:rsid w:val="0068590A"/>
    <w:rsid w:val="00685AD8"/>
    <w:rsid w:val="00685CBB"/>
    <w:rsid w:val="00685D51"/>
    <w:rsid w:val="00685E27"/>
    <w:rsid w:val="0068601A"/>
    <w:rsid w:val="0068616C"/>
    <w:rsid w:val="00686191"/>
    <w:rsid w:val="006862A0"/>
    <w:rsid w:val="0068667B"/>
    <w:rsid w:val="006868EC"/>
    <w:rsid w:val="00686C5C"/>
    <w:rsid w:val="00686C8F"/>
    <w:rsid w:val="00686E2D"/>
    <w:rsid w:val="00686EED"/>
    <w:rsid w:val="00686EFE"/>
    <w:rsid w:val="00686F64"/>
    <w:rsid w:val="0068716F"/>
    <w:rsid w:val="0068717C"/>
    <w:rsid w:val="00687185"/>
    <w:rsid w:val="006872DC"/>
    <w:rsid w:val="006873BC"/>
    <w:rsid w:val="006874D3"/>
    <w:rsid w:val="00687538"/>
    <w:rsid w:val="006875E3"/>
    <w:rsid w:val="006875F5"/>
    <w:rsid w:val="0068765F"/>
    <w:rsid w:val="00687667"/>
    <w:rsid w:val="0068769C"/>
    <w:rsid w:val="006876C7"/>
    <w:rsid w:val="006879BF"/>
    <w:rsid w:val="00687ABB"/>
    <w:rsid w:val="00687BF7"/>
    <w:rsid w:val="00687D80"/>
    <w:rsid w:val="00687E83"/>
    <w:rsid w:val="0069020C"/>
    <w:rsid w:val="0069031D"/>
    <w:rsid w:val="00690333"/>
    <w:rsid w:val="006903E1"/>
    <w:rsid w:val="0069061D"/>
    <w:rsid w:val="00690C6D"/>
    <w:rsid w:val="00690E0F"/>
    <w:rsid w:val="00690E65"/>
    <w:rsid w:val="006911DF"/>
    <w:rsid w:val="006912FB"/>
    <w:rsid w:val="0069175E"/>
    <w:rsid w:val="00691770"/>
    <w:rsid w:val="00691792"/>
    <w:rsid w:val="00691819"/>
    <w:rsid w:val="00691A4A"/>
    <w:rsid w:val="00691ADB"/>
    <w:rsid w:val="00691B91"/>
    <w:rsid w:val="00691E85"/>
    <w:rsid w:val="00691F84"/>
    <w:rsid w:val="006920CF"/>
    <w:rsid w:val="0069247D"/>
    <w:rsid w:val="0069248D"/>
    <w:rsid w:val="00692499"/>
    <w:rsid w:val="00692668"/>
    <w:rsid w:val="00692751"/>
    <w:rsid w:val="0069285A"/>
    <w:rsid w:val="006929F3"/>
    <w:rsid w:val="00692A0F"/>
    <w:rsid w:val="00692C57"/>
    <w:rsid w:val="00693374"/>
    <w:rsid w:val="0069337F"/>
    <w:rsid w:val="006936C0"/>
    <w:rsid w:val="00693824"/>
    <w:rsid w:val="006939B5"/>
    <w:rsid w:val="006939F4"/>
    <w:rsid w:val="006939FA"/>
    <w:rsid w:val="00693A15"/>
    <w:rsid w:val="00693C71"/>
    <w:rsid w:val="00693D03"/>
    <w:rsid w:val="00693ED3"/>
    <w:rsid w:val="00693EF3"/>
    <w:rsid w:val="00693EF5"/>
    <w:rsid w:val="00694468"/>
    <w:rsid w:val="0069455F"/>
    <w:rsid w:val="006946F4"/>
    <w:rsid w:val="006949D3"/>
    <w:rsid w:val="00694A3C"/>
    <w:rsid w:val="00694B81"/>
    <w:rsid w:val="00694DDC"/>
    <w:rsid w:val="00694F15"/>
    <w:rsid w:val="00695333"/>
    <w:rsid w:val="0069565D"/>
    <w:rsid w:val="00695720"/>
    <w:rsid w:val="006957DD"/>
    <w:rsid w:val="0069581F"/>
    <w:rsid w:val="006958C8"/>
    <w:rsid w:val="006958CD"/>
    <w:rsid w:val="00695CFC"/>
    <w:rsid w:val="00695EC9"/>
    <w:rsid w:val="00695FB7"/>
    <w:rsid w:val="0069607F"/>
    <w:rsid w:val="00696144"/>
    <w:rsid w:val="00696357"/>
    <w:rsid w:val="00696411"/>
    <w:rsid w:val="00696646"/>
    <w:rsid w:val="00696872"/>
    <w:rsid w:val="006969F1"/>
    <w:rsid w:val="00696AAC"/>
    <w:rsid w:val="006971FA"/>
    <w:rsid w:val="00697280"/>
    <w:rsid w:val="00697282"/>
    <w:rsid w:val="00697311"/>
    <w:rsid w:val="006976D5"/>
    <w:rsid w:val="00697A54"/>
    <w:rsid w:val="00697C8A"/>
    <w:rsid w:val="00697DA5"/>
    <w:rsid w:val="00697DFD"/>
    <w:rsid w:val="006A011B"/>
    <w:rsid w:val="006A0225"/>
    <w:rsid w:val="006A02A2"/>
    <w:rsid w:val="006A03E6"/>
    <w:rsid w:val="006A03F7"/>
    <w:rsid w:val="006A0415"/>
    <w:rsid w:val="006A045C"/>
    <w:rsid w:val="006A0635"/>
    <w:rsid w:val="006A07C1"/>
    <w:rsid w:val="006A086C"/>
    <w:rsid w:val="006A0A2D"/>
    <w:rsid w:val="006A0B79"/>
    <w:rsid w:val="006A0D4B"/>
    <w:rsid w:val="006A0EEF"/>
    <w:rsid w:val="006A0EFE"/>
    <w:rsid w:val="006A1056"/>
    <w:rsid w:val="006A10D2"/>
    <w:rsid w:val="006A1287"/>
    <w:rsid w:val="006A1336"/>
    <w:rsid w:val="006A1394"/>
    <w:rsid w:val="006A14BA"/>
    <w:rsid w:val="006A14F6"/>
    <w:rsid w:val="006A1515"/>
    <w:rsid w:val="006A15D9"/>
    <w:rsid w:val="006A1AF4"/>
    <w:rsid w:val="006A1D57"/>
    <w:rsid w:val="006A1EAF"/>
    <w:rsid w:val="006A2073"/>
    <w:rsid w:val="006A21E4"/>
    <w:rsid w:val="006A2429"/>
    <w:rsid w:val="006A2788"/>
    <w:rsid w:val="006A27F5"/>
    <w:rsid w:val="006A2B06"/>
    <w:rsid w:val="006A2BBF"/>
    <w:rsid w:val="006A2C22"/>
    <w:rsid w:val="006A2D26"/>
    <w:rsid w:val="006A2D94"/>
    <w:rsid w:val="006A2FB4"/>
    <w:rsid w:val="006A3094"/>
    <w:rsid w:val="006A31A2"/>
    <w:rsid w:val="006A31C2"/>
    <w:rsid w:val="006A3334"/>
    <w:rsid w:val="006A338C"/>
    <w:rsid w:val="006A3580"/>
    <w:rsid w:val="006A3588"/>
    <w:rsid w:val="006A35CE"/>
    <w:rsid w:val="006A36A8"/>
    <w:rsid w:val="006A3F49"/>
    <w:rsid w:val="006A4060"/>
    <w:rsid w:val="006A423E"/>
    <w:rsid w:val="006A42A7"/>
    <w:rsid w:val="006A430E"/>
    <w:rsid w:val="006A43F8"/>
    <w:rsid w:val="006A445A"/>
    <w:rsid w:val="006A447A"/>
    <w:rsid w:val="006A467F"/>
    <w:rsid w:val="006A4711"/>
    <w:rsid w:val="006A47AD"/>
    <w:rsid w:val="006A47B5"/>
    <w:rsid w:val="006A4B25"/>
    <w:rsid w:val="006A4B4B"/>
    <w:rsid w:val="006A4B9C"/>
    <w:rsid w:val="006A4BBF"/>
    <w:rsid w:val="006A52D4"/>
    <w:rsid w:val="006A534F"/>
    <w:rsid w:val="006A53D6"/>
    <w:rsid w:val="006A5473"/>
    <w:rsid w:val="006A5484"/>
    <w:rsid w:val="006A5707"/>
    <w:rsid w:val="006A59A9"/>
    <w:rsid w:val="006A5AFD"/>
    <w:rsid w:val="006A5B86"/>
    <w:rsid w:val="006A5E73"/>
    <w:rsid w:val="006A5E90"/>
    <w:rsid w:val="006A624B"/>
    <w:rsid w:val="006A632A"/>
    <w:rsid w:val="006A6549"/>
    <w:rsid w:val="006A65CA"/>
    <w:rsid w:val="006A6626"/>
    <w:rsid w:val="006A67BA"/>
    <w:rsid w:val="006A6B6F"/>
    <w:rsid w:val="006A6DE1"/>
    <w:rsid w:val="006A6ED2"/>
    <w:rsid w:val="006A6EFE"/>
    <w:rsid w:val="006A70AD"/>
    <w:rsid w:val="006A73A4"/>
    <w:rsid w:val="006A7487"/>
    <w:rsid w:val="006A7777"/>
    <w:rsid w:val="006A77F1"/>
    <w:rsid w:val="006A7861"/>
    <w:rsid w:val="006A7880"/>
    <w:rsid w:val="006A7894"/>
    <w:rsid w:val="006A791F"/>
    <w:rsid w:val="006A794A"/>
    <w:rsid w:val="006A7A26"/>
    <w:rsid w:val="006A7A80"/>
    <w:rsid w:val="006A7A85"/>
    <w:rsid w:val="006A7A8D"/>
    <w:rsid w:val="006A7ABD"/>
    <w:rsid w:val="006A7C06"/>
    <w:rsid w:val="006A7C83"/>
    <w:rsid w:val="006A7D1C"/>
    <w:rsid w:val="006B00C0"/>
    <w:rsid w:val="006B0397"/>
    <w:rsid w:val="006B03C2"/>
    <w:rsid w:val="006B0420"/>
    <w:rsid w:val="006B04A7"/>
    <w:rsid w:val="006B053E"/>
    <w:rsid w:val="006B095D"/>
    <w:rsid w:val="006B0B58"/>
    <w:rsid w:val="006B0CDE"/>
    <w:rsid w:val="006B101C"/>
    <w:rsid w:val="006B1464"/>
    <w:rsid w:val="006B1466"/>
    <w:rsid w:val="006B1568"/>
    <w:rsid w:val="006B15E4"/>
    <w:rsid w:val="006B1608"/>
    <w:rsid w:val="006B16D4"/>
    <w:rsid w:val="006B1BBB"/>
    <w:rsid w:val="006B1CA9"/>
    <w:rsid w:val="006B1D4F"/>
    <w:rsid w:val="006B2089"/>
    <w:rsid w:val="006B2125"/>
    <w:rsid w:val="006B230C"/>
    <w:rsid w:val="006B23DC"/>
    <w:rsid w:val="006B23DD"/>
    <w:rsid w:val="006B249A"/>
    <w:rsid w:val="006B272B"/>
    <w:rsid w:val="006B2752"/>
    <w:rsid w:val="006B2796"/>
    <w:rsid w:val="006B296C"/>
    <w:rsid w:val="006B2B60"/>
    <w:rsid w:val="006B2B7A"/>
    <w:rsid w:val="006B2D73"/>
    <w:rsid w:val="006B2DD8"/>
    <w:rsid w:val="006B2E32"/>
    <w:rsid w:val="006B2F45"/>
    <w:rsid w:val="006B30EF"/>
    <w:rsid w:val="006B3140"/>
    <w:rsid w:val="006B340B"/>
    <w:rsid w:val="006B3441"/>
    <w:rsid w:val="006B3478"/>
    <w:rsid w:val="006B3495"/>
    <w:rsid w:val="006B3590"/>
    <w:rsid w:val="006B3631"/>
    <w:rsid w:val="006B3702"/>
    <w:rsid w:val="006B385B"/>
    <w:rsid w:val="006B3A10"/>
    <w:rsid w:val="006B3CB9"/>
    <w:rsid w:val="006B3CC5"/>
    <w:rsid w:val="006B3E44"/>
    <w:rsid w:val="006B3F7A"/>
    <w:rsid w:val="006B4244"/>
    <w:rsid w:val="006B4384"/>
    <w:rsid w:val="006B4559"/>
    <w:rsid w:val="006B4860"/>
    <w:rsid w:val="006B495D"/>
    <w:rsid w:val="006B4AE6"/>
    <w:rsid w:val="006B4E41"/>
    <w:rsid w:val="006B51BA"/>
    <w:rsid w:val="006B524B"/>
    <w:rsid w:val="006B55E2"/>
    <w:rsid w:val="006B5F8E"/>
    <w:rsid w:val="006B639B"/>
    <w:rsid w:val="006B653B"/>
    <w:rsid w:val="006B656A"/>
    <w:rsid w:val="006B65CE"/>
    <w:rsid w:val="006B6703"/>
    <w:rsid w:val="006B675B"/>
    <w:rsid w:val="006B6790"/>
    <w:rsid w:val="006B67B9"/>
    <w:rsid w:val="006B68A2"/>
    <w:rsid w:val="006B6A1B"/>
    <w:rsid w:val="006B6A3B"/>
    <w:rsid w:val="006B6D64"/>
    <w:rsid w:val="006B6E66"/>
    <w:rsid w:val="006B6EE1"/>
    <w:rsid w:val="006B6F71"/>
    <w:rsid w:val="006B6FB5"/>
    <w:rsid w:val="006B6FE9"/>
    <w:rsid w:val="006B7075"/>
    <w:rsid w:val="006B7238"/>
    <w:rsid w:val="006B7290"/>
    <w:rsid w:val="006B7362"/>
    <w:rsid w:val="006B741E"/>
    <w:rsid w:val="006B7433"/>
    <w:rsid w:val="006B7515"/>
    <w:rsid w:val="006B765B"/>
    <w:rsid w:val="006B770D"/>
    <w:rsid w:val="006B7748"/>
    <w:rsid w:val="006B7850"/>
    <w:rsid w:val="006B7871"/>
    <w:rsid w:val="006B7A91"/>
    <w:rsid w:val="006B7BB3"/>
    <w:rsid w:val="006B7DB3"/>
    <w:rsid w:val="006B7FD0"/>
    <w:rsid w:val="006C0277"/>
    <w:rsid w:val="006C04F6"/>
    <w:rsid w:val="006C0548"/>
    <w:rsid w:val="006C0A39"/>
    <w:rsid w:val="006C0BD6"/>
    <w:rsid w:val="006C0C5A"/>
    <w:rsid w:val="006C0C81"/>
    <w:rsid w:val="006C0E9A"/>
    <w:rsid w:val="006C11A4"/>
    <w:rsid w:val="006C12FF"/>
    <w:rsid w:val="006C1320"/>
    <w:rsid w:val="006C13A3"/>
    <w:rsid w:val="006C144F"/>
    <w:rsid w:val="006C1565"/>
    <w:rsid w:val="006C17A2"/>
    <w:rsid w:val="006C1A11"/>
    <w:rsid w:val="006C1BD7"/>
    <w:rsid w:val="006C1C5F"/>
    <w:rsid w:val="006C1DF8"/>
    <w:rsid w:val="006C1E3D"/>
    <w:rsid w:val="006C1EE9"/>
    <w:rsid w:val="006C1F57"/>
    <w:rsid w:val="006C21D2"/>
    <w:rsid w:val="006C2284"/>
    <w:rsid w:val="006C241E"/>
    <w:rsid w:val="006C243B"/>
    <w:rsid w:val="006C24A8"/>
    <w:rsid w:val="006C24E1"/>
    <w:rsid w:val="006C2577"/>
    <w:rsid w:val="006C25FA"/>
    <w:rsid w:val="006C2841"/>
    <w:rsid w:val="006C2880"/>
    <w:rsid w:val="006C2B41"/>
    <w:rsid w:val="006C2B44"/>
    <w:rsid w:val="006C2C76"/>
    <w:rsid w:val="006C2E27"/>
    <w:rsid w:val="006C2F0A"/>
    <w:rsid w:val="006C2F8A"/>
    <w:rsid w:val="006C2FA5"/>
    <w:rsid w:val="006C31AF"/>
    <w:rsid w:val="006C369C"/>
    <w:rsid w:val="006C3870"/>
    <w:rsid w:val="006C392D"/>
    <w:rsid w:val="006C3950"/>
    <w:rsid w:val="006C3A00"/>
    <w:rsid w:val="006C3FC5"/>
    <w:rsid w:val="006C4014"/>
    <w:rsid w:val="006C426B"/>
    <w:rsid w:val="006C4412"/>
    <w:rsid w:val="006C44FB"/>
    <w:rsid w:val="006C47C1"/>
    <w:rsid w:val="006C4902"/>
    <w:rsid w:val="006C4AC2"/>
    <w:rsid w:val="006C4CDF"/>
    <w:rsid w:val="006C4D2B"/>
    <w:rsid w:val="006C4EE1"/>
    <w:rsid w:val="006C52A7"/>
    <w:rsid w:val="006C52B4"/>
    <w:rsid w:val="006C52BA"/>
    <w:rsid w:val="006C53C0"/>
    <w:rsid w:val="006C53CF"/>
    <w:rsid w:val="006C57A2"/>
    <w:rsid w:val="006C587D"/>
    <w:rsid w:val="006C5909"/>
    <w:rsid w:val="006C5959"/>
    <w:rsid w:val="006C5C7A"/>
    <w:rsid w:val="006C5D11"/>
    <w:rsid w:val="006C63B4"/>
    <w:rsid w:val="006C647A"/>
    <w:rsid w:val="006C64BE"/>
    <w:rsid w:val="006C66B6"/>
    <w:rsid w:val="006C67EC"/>
    <w:rsid w:val="006C6825"/>
    <w:rsid w:val="006C6962"/>
    <w:rsid w:val="006C6F08"/>
    <w:rsid w:val="006C6FFE"/>
    <w:rsid w:val="006C70AB"/>
    <w:rsid w:val="006C727F"/>
    <w:rsid w:val="006C76CD"/>
    <w:rsid w:val="006C7774"/>
    <w:rsid w:val="006C7C71"/>
    <w:rsid w:val="006C7CA1"/>
    <w:rsid w:val="006C7DBC"/>
    <w:rsid w:val="006C7E7C"/>
    <w:rsid w:val="006D002C"/>
    <w:rsid w:val="006D010C"/>
    <w:rsid w:val="006D01E6"/>
    <w:rsid w:val="006D038F"/>
    <w:rsid w:val="006D0479"/>
    <w:rsid w:val="006D056B"/>
    <w:rsid w:val="006D0712"/>
    <w:rsid w:val="006D07EC"/>
    <w:rsid w:val="006D0812"/>
    <w:rsid w:val="006D0A55"/>
    <w:rsid w:val="006D0AD3"/>
    <w:rsid w:val="006D0BD9"/>
    <w:rsid w:val="006D0FD1"/>
    <w:rsid w:val="006D11DB"/>
    <w:rsid w:val="006D13C1"/>
    <w:rsid w:val="006D13DF"/>
    <w:rsid w:val="006D1596"/>
    <w:rsid w:val="006D16AA"/>
    <w:rsid w:val="006D176A"/>
    <w:rsid w:val="006D17B1"/>
    <w:rsid w:val="006D17C0"/>
    <w:rsid w:val="006D17F4"/>
    <w:rsid w:val="006D1A68"/>
    <w:rsid w:val="006D1B57"/>
    <w:rsid w:val="006D1E7E"/>
    <w:rsid w:val="006D1EAB"/>
    <w:rsid w:val="006D20F7"/>
    <w:rsid w:val="006D2132"/>
    <w:rsid w:val="006D2560"/>
    <w:rsid w:val="006D27E7"/>
    <w:rsid w:val="006D284B"/>
    <w:rsid w:val="006D2953"/>
    <w:rsid w:val="006D2B7A"/>
    <w:rsid w:val="006D2E7E"/>
    <w:rsid w:val="006D3089"/>
    <w:rsid w:val="006D3150"/>
    <w:rsid w:val="006D32C1"/>
    <w:rsid w:val="006D339B"/>
    <w:rsid w:val="006D3482"/>
    <w:rsid w:val="006D34E9"/>
    <w:rsid w:val="006D34F9"/>
    <w:rsid w:val="006D35D5"/>
    <w:rsid w:val="006D360A"/>
    <w:rsid w:val="006D38C1"/>
    <w:rsid w:val="006D39FB"/>
    <w:rsid w:val="006D3B47"/>
    <w:rsid w:val="006D3F59"/>
    <w:rsid w:val="006D4074"/>
    <w:rsid w:val="006D4130"/>
    <w:rsid w:val="006D417D"/>
    <w:rsid w:val="006D4A84"/>
    <w:rsid w:val="006D4C9D"/>
    <w:rsid w:val="006D4CB9"/>
    <w:rsid w:val="006D4DE9"/>
    <w:rsid w:val="006D4E14"/>
    <w:rsid w:val="006D4F49"/>
    <w:rsid w:val="006D5057"/>
    <w:rsid w:val="006D519B"/>
    <w:rsid w:val="006D52F8"/>
    <w:rsid w:val="006D543A"/>
    <w:rsid w:val="006D5475"/>
    <w:rsid w:val="006D574E"/>
    <w:rsid w:val="006D58F2"/>
    <w:rsid w:val="006D5927"/>
    <w:rsid w:val="006D5973"/>
    <w:rsid w:val="006D59BF"/>
    <w:rsid w:val="006D5AAB"/>
    <w:rsid w:val="006D5AAE"/>
    <w:rsid w:val="006D5B09"/>
    <w:rsid w:val="006D5CA3"/>
    <w:rsid w:val="006D5E04"/>
    <w:rsid w:val="006D60A9"/>
    <w:rsid w:val="006D667F"/>
    <w:rsid w:val="006D68AF"/>
    <w:rsid w:val="006D69BE"/>
    <w:rsid w:val="006D6BA1"/>
    <w:rsid w:val="006D6BCF"/>
    <w:rsid w:val="006D6C56"/>
    <w:rsid w:val="006D6CB6"/>
    <w:rsid w:val="006D6CF6"/>
    <w:rsid w:val="006D6F26"/>
    <w:rsid w:val="006D6F7F"/>
    <w:rsid w:val="006D7047"/>
    <w:rsid w:val="006D707A"/>
    <w:rsid w:val="006D71A1"/>
    <w:rsid w:val="006D7284"/>
    <w:rsid w:val="006D73C1"/>
    <w:rsid w:val="006D7409"/>
    <w:rsid w:val="006D753C"/>
    <w:rsid w:val="006D785E"/>
    <w:rsid w:val="006D7978"/>
    <w:rsid w:val="006D79AF"/>
    <w:rsid w:val="006D79C9"/>
    <w:rsid w:val="006D7A24"/>
    <w:rsid w:val="006D7AFA"/>
    <w:rsid w:val="006D7B20"/>
    <w:rsid w:val="006D7CFE"/>
    <w:rsid w:val="006D7E85"/>
    <w:rsid w:val="006D7EB9"/>
    <w:rsid w:val="006D7F4B"/>
    <w:rsid w:val="006D7F83"/>
    <w:rsid w:val="006D7FA3"/>
    <w:rsid w:val="006E0149"/>
    <w:rsid w:val="006E02DF"/>
    <w:rsid w:val="006E02EB"/>
    <w:rsid w:val="006E032B"/>
    <w:rsid w:val="006E0448"/>
    <w:rsid w:val="006E0449"/>
    <w:rsid w:val="006E0888"/>
    <w:rsid w:val="006E091A"/>
    <w:rsid w:val="006E096A"/>
    <w:rsid w:val="006E0B82"/>
    <w:rsid w:val="006E0CF8"/>
    <w:rsid w:val="006E0E2F"/>
    <w:rsid w:val="006E0E30"/>
    <w:rsid w:val="006E0EA4"/>
    <w:rsid w:val="006E0EEC"/>
    <w:rsid w:val="006E1324"/>
    <w:rsid w:val="006E15BF"/>
    <w:rsid w:val="006E161B"/>
    <w:rsid w:val="006E1761"/>
    <w:rsid w:val="006E1B18"/>
    <w:rsid w:val="006E1D98"/>
    <w:rsid w:val="006E212C"/>
    <w:rsid w:val="006E2281"/>
    <w:rsid w:val="006E2416"/>
    <w:rsid w:val="006E278B"/>
    <w:rsid w:val="006E2842"/>
    <w:rsid w:val="006E2A1D"/>
    <w:rsid w:val="006E2B51"/>
    <w:rsid w:val="006E2DB4"/>
    <w:rsid w:val="006E2EF3"/>
    <w:rsid w:val="006E2F91"/>
    <w:rsid w:val="006E30BB"/>
    <w:rsid w:val="006E3311"/>
    <w:rsid w:val="006E33DB"/>
    <w:rsid w:val="006E36B2"/>
    <w:rsid w:val="006E36E1"/>
    <w:rsid w:val="006E36FF"/>
    <w:rsid w:val="006E3774"/>
    <w:rsid w:val="006E384F"/>
    <w:rsid w:val="006E3A0F"/>
    <w:rsid w:val="006E3BE0"/>
    <w:rsid w:val="006E3C6F"/>
    <w:rsid w:val="006E3CFB"/>
    <w:rsid w:val="006E3F3F"/>
    <w:rsid w:val="006E422A"/>
    <w:rsid w:val="006E42CB"/>
    <w:rsid w:val="006E45EB"/>
    <w:rsid w:val="006E46E7"/>
    <w:rsid w:val="006E48EE"/>
    <w:rsid w:val="006E4A4A"/>
    <w:rsid w:val="006E4D2C"/>
    <w:rsid w:val="006E5009"/>
    <w:rsid w:val="006E516F"/>
    <w:rsid w:val="006E5352"/>
    <w:rsid w:val="006E5582"/>
    <w:rsid w:val="006E573D"/>
    <w:rsid w:val="006E57C5"/>
    <w:rsid w:val="006E58AF"/>
    <w:rsid w:val="006E5CAC"/>
    <w:rsid w:val="006E5E0B"/>
    <w:rsid w:val="006E5E39"/>
    <w:rsid w:val="006E5EA9"/>
    <w:rsid w:val="006E5FF6"/>
    <w:rsid w:val="006E60BC"/>
    <w:rsid w:val="006E6144"/>
    <w:rsid w:val="006E6345"/>
    <w:rsid w:val="006E63AC"/>
    <w:rsid w:val="006E6578"/>
    <w:rsid w:val="006E665A"/>
    <w:rsid w:val="006E6844"/>
    <w:rsid w:val="006E694B"/>
    <w:rsid w:val="006E6C04"/>
    <w:rsid w:val="006E6C29"/>
    <w:rsid w:val="006E6F97"/>
    <w:rsid w:val="006E762C"/>
    <w:rsid w:val="006E7652"/>
    <w:rsid w:val="006E7707"/>
    <w:rsid w:val="006E770E"/>
    <w:rsid w:val="006E7930"/>
    <w:rsid w:val="006E7C3D"/>
    <w:rsid w:val="006E7D9C"/>
    <w:rsid w:val="006E7E1E"/>
    <w:rsid w:val="006E7F81"/>
    <w:rsid w:val="006F0007"/>
    <w:rsid w:val="006F01C4"/>
    <w:rsid w:val="006F01FA"/>
    <w:rsid w:val="006F03BA"/>
    <w:rsid w:val="006F04A9"/>
    <w:rsid w:val="006F0600"/>
    <w:rsid w:val="006F069F"/>
    <w:rsid w:val="006F0AAD"/>
    <w:rsid w:val="006F0B89"/>
    <w:rsid w:val="006F0B90"/>
    <w:rsid w:val="006F0D6C"/>
    <w:rsid w:val="006F0E4D"/>
    <w:rsid w:val="006F1101"/>
    <w:rsid w:val="006F1124"/>
    <w:rsid w:val="006F11CB"/>
    <w:rsid w:val="006F14D3"/>
    <w:rsid w:val="006F1544"/>
    <w:rsid w:val="006F165A"/>
    <w:rsid w:val="006F1763"/>
    <w:rsid w:val="006F18D1"/>
    <w:rsid w:val="006F1979"/>
    <w:rsid w:val="006F1A7C"/>
    <w:rsid w:val="006F1A97"/>
    <w:rsid w:val="006F1B89"/>
    <w:rsid w:val="006F1D60"/>
    <w:rsid w:val="006F1E1A"/>
    <w:rsid w:val="006F1E3C"/>
    <w:rsid w:val="006F24F5"/>
    <w:rsid w:val="006F25E9"/>
    <w:rsid w:val="006F26C2"/>
    <w:rsid w:val="006F27E2"/>
    <w:rsid w:val="006F294E"/>
    <w:rsid w:val="006F2B11"/>
    <w:rsid w:val="006F2DB2"/>
    <w:rsid w:val="006F2E64"/>
    <w:rsid w:val="006F2F4A"/>
    <w:rsid w:val="006F2F92"/>
    <w:rsid w:val="006F2FED"/>
    <w:rsid w:val="006F304C"/>
    <w:rsid w:val="006F31E9"/>
    <w:rsid w:val="006F3361"/>
    <w:rsid w:val="006F3493"/>
    <w:rsid w:val="006F3573"/>
    <w:rsid w:val="006F35AB"/>
    <w:rsid w:val="006F3767"/>
    <w:rsid w:val="006F3850"/>
    <w:rsid w:val="006F38C7"/>
    <w:rsid w:val="006F3A8D"/>
    <w:rsid w:val="006F3B0F"/>
    <w:rsid w:val="006F3B97"/>
    <w:rsid w:val="006F3BE9"/>
    <w:rsid w:val="006F3C71"/>
    <w:rsid w:val="006F3DB7"/>
    <w:rsid w:val="006F3FC6"/>
    <w:rsid w:val="006F4088"/>
    <w:rsid w:val="006F40CF"/>
    <w:rsid w:val="006F4213"/>
    <w:rsid w:val="006F42A0"/>
    <w:rsid w:val="006F4330"/>
    <w:rsid w:val="006F43A9"/>
    <w:rsid w:val="006F4490"/>
    <w:rsid w:val="006F45E9"/>
    <w:rsid w:val="006F494A"/>
    <w:rsid w:val="006F4B0B"/>
    <w:rsid w:val="006F4BDF"/>
    <w:rsid w:val="006F4E17"/>
    <w:rsid w:val="006F4E49"/>
    <w:rsid w:val="006F4E4F"/>
    <w:rsid w:val="006F4FC4"/>
    <w:rsid w:val="006F5021"/>
    <w:rsid w:val="006F5070"/>
    <w:rsid w:val="006F5290"/>
    <w:rsid w:val="006F52AD"/>
    <w:rsid w:val="006F5333"/>
    <w:rsid w:val="006F5407"/>
    <w:rsid w:val="006F550C"/>
    <w:rsid w:val="006F56DF"/>
    <w:rsid w:val="006F5B11"/>
    <w:rsid w:val="006F5B6D"/>
    <w:rsid w:val="006F5CE4"/>
    <w:rsid w:val="006F5D09"/>
    <w:rsid w:val="006F5E0B"/>
    <w:rsid w:val="006F5E60"/>
    <w:rsid w:val="006F5FAB"/>
    <w:rsid w:val="006F5FD2"/>
    <w:rsid w:val="006F602D"/>
    <w:rsid w:val="006F6085"/>
    <w:rsid w:val="006F6102"/>
    <w:rsid w:val="006F618E"/>
    <w:rsid w:val="006F629A"/>
    <w:rsid w:val="006F6339"/>
    <w:rsid w:val="006F643E"/>
    <w:rsid w:val="006F6596"/>
    <w:rsid w:val="006F661E"/>
    <w:rsid w:val="006F6763"/>
    <w:rsid w:val="006F685F"/>
    <w:rsid w:val="006F6B49"/>
    <w:rsid w:val="006F6DE6"/>
    <w:rsid w:val="006F6F83"/>
    <w:rsid w:val="006F6F91"/>
    <w:rsid w:val="006F6F9E"/>
    <w:rsid w:val="006F7126"/>
    <w:rsid w:val="006F74CB"/>
    <w:rsid w:val="006F7535"/>
    <w:rsid w:val="006F7889"/>
    <w:rsid w:val="006F7912"/>
    <w:rsid w:val="006F791D"/>
    <w:rsid w:val="006F7C63"/>
    <w:rsid w:val="006F7DA9"/>
    <w:rsid w:val="006F7F77"/>
    <w:rsid w:val="007000BC"/>
    <w:rsid w:val="007002AD"/>
    <w:rsid w:val="007005CC"/>
    <w:rsid w:val="00700940"/>
    <w:rsid w:val="00700985"/>
    <w:rsid w:val="00700B95"/>
    <w:rsid w:val="00700C3E"/>
    <w:rsid w:val="00701235"/>
    <w:rsid w:val="007012F7"/>
    <w:rsid w:val="007013BB"/>
    <w:rsid w:val="0070158D"/>
    <w:rsid w:val="007015E4"/>
    <w:rsid w:val="007015E5"/>
    <w:rsid w:val="007016BC"/>
    <w:rsid w:val="00701912"/>
    <w:rsid w:val="00701964"/>
    <w:rsid w:val="00701B84"/>
    <w:rsid w:val="00701D1B"/>
    <w:rsid w:val="00701E14"/>
    <w:rsid w:val="00701E2B"/>
    <w:rsid w:val="00701EA7"/>
    <w:rsid w:val="007020F2"/>
    <w:rsid w:val="0070241B"/>
    <w:rsid w:val="00702932"/>
    <w:rsid w:val="00702957"/>
    <w:rsid w:val="00702ED2"/>
    <w:rsid w:val="00702FCB"/>
    <w:rsid w:val="007030A0"/>
    <w:rsid w:val="00703364"/>
    <w:rsid w:val="00703481"/>
    <w:rsid w:val="00703644"/>
    <w:rsid w:val="00703670"/>
    <w:rsid w:val="007036E3"/>
    <w:rsid w:val="00703793"/>
    <w:rsid w:val="00703800"/>
    <w:rsid w:val="007038A9"/>
    <w:rsid w:val="00703A06"/>
    <w:rsid w:val="00703AAF"/>
    <w:rsid w:val="00703B4D"/>
    <w:rsid w:val="00703BE8"/>
    <w:rsid w:val="00703DA1"/>
    <w:rsid w:val="00704087"/>
    <w:rsid w:val="0070439F"/>
    <w:rsid w:val="0070443D"/>
    <w:rsid w:val="0070470A"/>
    <w:rsid w:val="00704879"/>
    <w:rsid w:val="00704902"/>
    <w:rsid w:val="00704990"/>
    <w:rsid w:val="00704B22"/>
    <w:rsid w:val="00704BE6"/>
    <w:rsid w:val="00704C49"/>
    <w:rsid w:val="00704E07"/>
    <w:rsid w:val="00704E56"/>
    <w:rsid w:val="00704FF8"/>
    <w:rsid w:val="00705011"/>
    <w:rsid w:val="00705271"/>
    <w:rsid w:val="007053DF"/>
    <w:rsid w:val="007053FB"/>
    <w:rsid w:val="00705442"/>
    <w:rsid w:val="00705534"/>
    <w:rsid w:val="00705687"/>
    <w:rsid w:val="007057A6"/>
    <w:rsid w:val="007057F0"/>
    <w:rsid w:val="00705A0D"/>
    <w:rsid w:val="00705BDA"/>
    <w:rsid w:val="00705C89"/>
    <w:rsid w:val="00705E24"/>
    <w:rsid w:val="00705E67"/>
    <w:rsid w:val="00705E77"/>
    <w:rsid w:val="00705EAD"/>
    <w:rsid w:val="00705F63"/>
    <w:rsid w:val="00706293"/>
    <w:rsid w:val="00706466"/>
    <w:rsid w:val="007065EA"/>
    <w:rsid w:val="007066C1"/>
    <w:rsid w:val="00706700"/>
    <w:rsid w:val="00706802"/>
    <w:rsid w:val="00706881"/>
    <w:rsid w:val="00706B69"/>
    <w:rsid w:val="00706ECB"/>
    <w:rsid w:val="007071C8"/>
    <w:rsid w:val="00707301"/>
    <w:rsid w:val="0070764A"/>
    <w:rsid w:val="00707A55"/>
    <w:rsid w:val="00707B6F"/>
    <w:rsid w:val="00707CF5"/>
    <w:rsid w:val="00707D4D"/>
    <w:rsid w:val="00707EEE"/>
    <w:rsid w:val="0071010C"/>
    <w:rsid w:val="00710114"/>
    <w:rsid w:val="00710257"/>
    <w:rsid w:val="007105CC"/>
    <w:rsid w:val="0071075D"/>
    <w:rsid w:val="00710764"/>
    <w:rsid w:val="00710975"/>
    <w:rsid w:val="00710CD3"/>
    <w:rsid w:val="00710E12"/>
    <w:rsid w:val="00710EC0"/>
    <w:rsid w:val="00710ED1"/>
    <w:rsid w:val="00710FD5"/>
    <w:rsid w:val="007111DA"/>
    <w:rsid w:val="0071125B"/>
    <w:rsid w:val="007112B7"/>
    <w:rsid w:val="00711381"/>
    <w:rsid w:val="007114D1"/>
    <w:rsid w:val="007115DE"/>
    <w:rsid w:val="00711736"/>
    <w:rsid w:val="0071181C"/>
    <w:rsid w:val="00711A04"/>
    <w:rsid w:val="00711D64"/>
    <w:rsid w:val="00711DA4"/>
    <w:rsid w:val="007120E6"/>
    <w:rsid w:val="00712495"/>
    <w:rsid w:val="007124D9"/>
    <w:rsid w:val="00712682"/>
    <w:rsid w:val="007126D1"/>
    <w:rsid w:val="007127DD"/>
    <w:rsid w:val="00712A32"/>
    <w:rsid w:val="00712C1E"/>
    <w:rsid w:val="00712FCE"/>
    <w:rsid w:val="007130A2"/>
    <w:rsid w:val="00713147"/>
    <w:rsid w:val="007134D6"/>
    <w:rsid w:val="007135AB"/>
    <w:rsid w:val="00713728"/>
    <w:rsid w:val="00713C75"/>
    <w:rsid w:val="00713C91"/>
    <w:rsid w:val="00713EC6"/>
    <w:rsid w:val="00713F14"/>
    <w:rsid w:val="00713F85"/>
    <w:rsid w:val="007141EA"/>
    <w:rsid w:val="00714737"/>
    <w:rsid w:val="00714894"/>
    <w:rsid w:val="0071495A"/>
    <w:rsid w:val="00714A14"/>
    <w:rsid w:val="00714B53"/>
    <w:rsid w:val="00714B7D"/>
    <w:rsid w:val="00714BDD"/>
    <w:rsid w:val="00714DD0"/>
    <w:rsid w:val="00714E3B"/>
    <w:rsid w:val="00714F19"/>
    <w:rsid w:val="00714FCC"/>
    <w:rsid w:val="0071529E"/>
    <w:rsid w:val="0071532F"/>
    <w:rsid w:val="007155FB"/>
    <w:rsid w:val="00715823"/>
    <w:rsid w:val="00715ADE"/>
    <w:rsid w:val="00715C30"/>
    <w:rsid w:val="00715CA7"/>
    <w:rsid w:val="00715D40"/>
    <w:rsid w:val="00715F4D"/>
    <w:rsid w:val="00715FF1"/>
    <w:rsid w:val="00716156"/>
    <w:rsid w:val="007162B1"/>
    <w:rsid w:val="0071633A"/>
    <w:rsid w:val="00716574"/>
    <w:rsid w:val="00716664"/>
    <w:rsid w:val="007166F3"/>
    <w:rsid w:val="0071690E"/>
    <w:rsid w:val="007169C3"/>
    <w:rsid w:val="00716A56"/>
    <w:rsid w:val="00716AD6"/>
    <w:rsid w:val="00716C3D"/>
    <w:rsid w:val="00716D9F"/>
    <w:rsid w:val="0071734B"/>
    <w:rsid w:val="007173B9"/>
    <w:rsid w:val="0071741F"/>
    <w:rsid w:val="00717443"/>
    <w:rsid w:val="007174A5"/>
    <w:rsid w:val="0071777A"/>
    <w:rsid w:val="00717787"/>
    <w:rsid w:val="007177C2"/>
    <w:rsid w:val="0071784B"/>
    <w:rsid w:val="00717876"/>
    <w:rsid w:val="007178D6"/>
    <w:rsid w:val="00717A4B"/>
    <w:rsid w:val="00717BB0"/>
    <w:rsid w:val="00717C64"/>
    <w:rsid w:val="00717CA6"/>
    <w:rsid w:val="00717EF0"/>
    <w:rsid w:val="007201D3"/>
    <w:rsid w:val="0072030C"/>
    <w:rsid w:val="007203A1"/>
    <w:rsid w:val="0072043E"/>
    <w:rsid w:val="0072056B"/>
    <w:rsid w:val="00720584"/>
    <w:rsid w:val="007205C4"/>
    <w:rsid w:val="007206F4"/>
    <w:rsid w:val="007207FA"/>
    <w:rsid w:val="00720846"/>
    <w:rsid w:val="007208A8"/>
    <w:rsid w:val="0072090E"/>
    <w:rsid w:val="00720C4C"/>
    <w:rsid w:val="00720DFB"/>
    <w:rsid w:val="00720E58"/>
    <w:rsid w:val="00720FBC"/>
    <w:rsid w:val="00721156"/>
    <w:rsid w:val="00721185"/>
    <w:rsid w:val="00721490"/>
    <w:rsid w:val="00721618"/>
    <w:rsid w:val="0072170E"/>
    <w:rsid w:val="00721BEA"/>
    <w:rsid w:val="00721C5C"/>
    <w:rsid w:val="00721CCB"/>
    <w:rsid w:val="007221FF"/>
    <w:rsid w:val="00722220"/>
    <w:rsid w:val="00722329"/>
    <w:rsid w:val="007224E4"/>
    <w:rsid w:val="007225E0"/>
    <w:rsid w:val="007226C0"/>
    <w:rsid w:val="00722A89"/>
    <w:rsid w:val="00722AE0"/>
    <w:rsid w:val="00722D00"/>
    <w:rsid w:val="0072302F"/>
    <w:rsid w:val="0072303D"/>
    <w:rsid w:val="007231CA"/>
    <w:rsid w:val="0072320F"/>
    <w:rsid w:val="0072323C"/>
    <w:rsid w:val="007233D5"/>
    <w:rsid w:val="00723731"/>
    <w:rsid w:val="007237AD"/>
    <w:rsid w:val="0072389C"/>
    <w:rsid w:val="0072394D"/>
    <w:rsid w:val="00723BAF"/>
    <w:rsid w:val="00723CDD"/>
    <w:rsid w:val="00723CED"/>
    <w:rsid w:val="00723EC1"/>
    <w:rsid w:val="00723FEC"/>
    <w:rsid w:val="007242C6"/>
    <w:rsid w:val="0072439F"/>
    <w:rsid w:val="00724573"/>
    <w:rsid w:val="007245D5"/>
    <w:rsid w:val="007247BB"/>
    <w:rsid w:val="00724936"/>
    <w:rsid w:val="00724B7C"/>
    <w:rsid w:val="00724B83"/>
    <w:rsid w:val="00724BA6"/>
    <w:rsid w:val="00724CC9"/>
    <w:rsid w:val="00724CE5"/>
    <w:rsid w:val="00724E78"/>
    <w:rsid w:val="00724FA8"/>
    <w:rsid w:val="00725295"/>
    <w:rsid w:val="0072551E"/>
    <w:rsid w:val="0072553E"/>
    <w:rsid w:val="007255F7"/>
    <w:rsid w:val="00725681"/>
    <w:rsid w:val="007256C7"/>
    <w:rsid w:val="007256CF"/>
    <w:rsid w:val="00725937"/>
    <w:rsid w:val="00725975"/>
    <w:rsid w:val="00725B04"/>
    <w:rsid w:val="00725C41"/>
    <w:rsid w:val="00725DF3"/>
    <w:rsid w:val="00725DF4"/>
    <w:rsid w:val="00725E9B"/>
    <w:rsid w:val="00725EB6"/>
    <w:rsid w:val="00725FF0"/>
    <w:rsid w:val="00726139"/>
    <w:rsid w:val="0072627D"/>
    <w:rsid w:val="00726316"/>
    <w:rsid w:val="007263A8"/>
    <w:rsid w:val="007263EE"/>
    <w:rsid w:val="00726560"/>
    <w:rsid w:val="007266D8"/>
    <w:rsid w:val="007268B5"/>
    <w:rsid w:val="007268EF"/>
    <w:rsid w:val="0072698E"/>
    <w:rsid w:val="00726A5E"/>
    <w:rsid w:val="00726B29"/>
    <w:rsid w:val="00726D81"/>
    <w:rsid w:val="00726F32"/>
    <w:rsid w:val="00726FA7"/>
    <w:rsid w:val="00727017"/>
    <w:rsid w:val="007270ED"/>
    <w:rsid w:val="007271B4"/>
    <w:rsid w:val="0072723C"/>
    <w:rsid w:val="00727254"/>
    <w:rsid w:val="007272E7"/>
    <w:rsid w:val="007273DD"/>
    <w:rsid w:val="00727430"/>
    <w:rsid w:val="00727501"/>
    <w:rsid w:val="0072751E"/>
    <w:rsid w:val="00727575"/>
    <w:rsid w:val="00727A0E"/>
    <w:rsid w:val="00727D1B"/>
    <w:rsid w:val="00727D30"/>
    <w:rsid w:val="00727E65"/>
    <w:rsid w:val="00730072"/>
    <w:rsid w:val="0073016D"/>
    <w:rsid w:val="00730334"/>
    <w:rsid w:val="00730383"/>
    <w:rsid w:val="0073045B"/>
    <w:rsid w:val="00730484"/>
    <w:rsid w:val="007305CE"/>
    <w:rsid w:val="00730928"/>
    <w:rsid w:val="0073098C"/>
    <w:rsid w:val="00730AAA"/>
    <w:rsid w:val="00730DC8"/>
    <w:rsid w:val="00730E56"/>
    <w:rsid w:val="00730E95"/>
    <w:rsid w:val="00730FA6"/>
    <w:rsid w:val="00731258"/>
    <w:rsid w:val="00731435"/>
    <w:rsid w:val="0073163C"/>
    <w:rsid w:val="00731BB9"/>
    <w:rsid w:val="00731F6C"/>
    <w:rsid w:val="00732096"/>
    <w:rsid w:val="00732261"/>
    <w:rsid w:val="007324C8"/>
    <w:rsid w:val="007324E3"/>
    <w:rsid w:val="00732533"/>
    <w:rsid w:val="00732685"/>
    <w:rsid w:val="007326AE"/>
    <w:rsid w:val="00732978"/>
    <w:rsid w:val="00732B57"/>
    <w:rsid w:val="00732B71"/>
    <w:rsid w:val="00732FD7"/>
    <w:rsid w:val="00732FDA"/>
    <w:rsid w:val="007330EB"/>
    <w:rsid w:val="0073328F"/>
    <w:rsid w:val="007332EF"/>
    <w:rsid w:val="0073335C"/>
    <w:rsid w:val="007334EC"/>
    <w:rsid w:val="00733597"/>
    <w:rsid w:val="007335AF"/>
    <w:rsid w:val="00733683"/>
    <w:rsid w:val="007336E9"/>
    <w:rsid w:val="007337C1"/>
    <w:rsid w:val="00733827"/>
    <w:rsid w:val="0073383B"/>
    <w:rsid w:val="0073393E"/>
    <w:rsid w:val="00733A44"/>
    <w:rsid w:val="00733B87"/>
    <w:rsid w:val="00733CE0"/>
    <w:rsid w:val="00733E00"/>
    <w:rsid w:val="00733E6E"/>
    <w:rsid w:val="00733F24"/>
    <w:rsid w:val="00733FFD"/>
    <w:rsid w:val="007340A4"/>
    <w:rsid w:val="00734201"/>
    <w:rsid w:val="0073437D"/>
    <w:rsid w:val="0073439E"/>
    <w:rsid w:val="007345B2"/>
    <w:rsid w:val="00734673"/>
    <w:rsid w:val="00734857"/>
    <w:rsid w:val="007348D3"/>
    <w:rsid w:val="00734AF3"/>
    <w:rsid w:val="00734BE2"/>
    <w:rsid w:val="00734D40"/>
    <w:rsid w:val="00734E8C"/>
    <w:rsid w:val="00734F29"/>
    <w:rsid w:val="007351AF"/>
    <w:rsid w:val="007356F2"/>
    <w:rsid w:val="007357C6"/>
    <w:rsid w:val="0073580D"/>
    <w:rsid w:val="00735834"/>
    <w:rsid w:val="007359C6"/>
    <w:rsid w:val="007359D1"/>
    <w:rsid w:val="007359EC"/>
    <w:rsid w:val="00735B67"/>
    <w:rsid w:val="00735C49"/>
    <w:rsid w:val="00735DCD"/>
    <w:rsid w:val="007360E3"/>
    <w:rsid w:val="007363A2"/>
    <w:rsid w:val="0073641B"/>
    <w:rsid w:val="00736894"/>
    <w:rsid w:val="00736B45"/>
    <w:rsid w:val="00736C3F"/>
    <w:rsid w:val="00736E5B"/>
    <w:rsid w:val="0073703D"/>
    <w:rsid w:val="007370EA"/>
    <w:rsid w:val="00737155"/>
    <w:rsid w:val="00737244"/>
    <w:rsid w:val="00737284"/>
    <w:rsid w:val="00737292"/>
    <w:rsid w:val="007372EF"/>
    <w:rsid w:val="00737558"/>
    <w:rsid w:val="00737693"/>
    <w:rsid w:val="00737760"/>
    <w:rsid w:val="007377A5"/>
    <w:rsid w:val="0073785A"/>
    <w:rsid w:val="00737E74"/>
    <w:rsid w:val="007404BC"/>
    <w:rsid w:val="007404D5"/>
    <w:rsid w:val="007406AA"/>
    <w:rsid w:val="0074075C"/>
    <w:rsid w:val="0074089C"/>
    <w:rsid w:val="007408EE"/>
    <w:rsid w:val="007409AB"/>
    <w:rsid w:val="00740B75"/>
    <w:rsid w:val="00740C03"/>
    <w:rsid w:val="00740F43"/>
    <w:rsid w:val="00740FA7"/>
    <w:rsid w:val="00741032"/>
    <w:rsid w:val="00741355"/>
    <w:rsid w:val="007414FD"/>
    <w:rsid w:val="00741639"/>
    <w:rsid w:val="00741662"/>
    <w:rsid w:val="00741972"/>
    <w:rsid w:val="00741999"/>
    <w:rsid w:val="00741C9F"/>
    <w:rsid w:val="00741D56"/>
    <w:rsid w:val="00741D59"/>
    <w:rsid w:val="00741F11"/>
    <w:rsid w:val="00741F2E"/>
    <w:rsid w:val="0074257F"/>
    <w:rsid w:val="00742595"/>
    <w:rsid w:val="0074259C"/>
    <w:rsid w:val="00742644"/>
    <w:rsid w:val="00742A5F"/>
    <w:rsid w:val="00742D63"/>
    <w:rsid w:val="00742DA4"/>
    <w:rsid w:val="0074348C"/>
    <w:rsid w:val="00743883"/>
    <w:rsid w:val="007438E5"/>
    <w:rsid w:val="00743D8B"/>
    <w:rsid w:val="00743D98"/>
    <w:rsid w:val="007440DF"/>
    <w:rsid w:val="00744140"/>
    <w:rsid w:val="007442A7"/>
    <w:rsid w:val="00744538"/>
    <w:rsid w:val="0074461C"/>
    <w:rsid w:val="0074463A"/>
    <w:rsid w:val="007447A8"/>
    <w:rsid w:val="00744891"/>
    <w:rsid w:val="007448A7"/>
    <w:rsid w:val="0074490E"/>
    <w:rsid w:val="00744BA4"/>
    <w:rsid w:val="00744C03"/>
    <w:rsid w:val="00744CBE"/>
    <w:rsid w:val="00744D63"/>
    <w:rsid w:val="00744E33"/>
    <w:rsid w:val="00745068"/>
    <w:rsid w:val="0074506F"/>
    <w:rsid w:val="00745087"/>
    <w:rsid w:val="00745580"/>
    <w:rsid w:val="0074588C"/>
    <w:rsid w:val="00745CBC"/>
    <w:rsid w:val="00745D81"/>
    <w:rsid w:val="00745E60"/>
    <w:rsid w:val="00745FD3"/>
    <w:rsid w:val="0074616E"/>
    <w:rsid w:val="0074618B"/>
    <w:rsid w:val="00746351"/>
    <w:rsid w:val="00746365"/>
    <w:rsid w:val="0074653A"/>
    <w:rsid w:val="00746561"/>
    <w:rsid w:val="007466D7"/>
    <w:rsid w:val="00746701"/>
    <w:rsid w:val="0074683E"/>
    <w:rsid w:val="0074685D"/>
    <w:rsid w:val="00746B0A"/>
    <w:rsid w:val="00746BC9"/>
    <w:rsid w:val="00746BE6"/>
    <w:rsid w:val="00746DF3"/>
    <w:rsid w:val="00747082"/>
    <w:rsid w:val="00747127"/>
    <w:rsid w:val="0074718B"/>
    <w:rsid w:val="0074734A"/>
    <w:rsid w:val="0074799E"/>
    <w:rsid w:val="00747E90"/>
    <w:rsid w:val="007500BA"/>
    <w:rsid w:val="0075011A"/>
    <w:rsid w:val="007502ED"/>
    <w:rsid w:val="00750371"/>
    <w:rsid w:val="007504EF"/>
    <w:rsid w:val="00750602"/>
    <w:rsid w:val="0075085F"/>
    <w:rsid w:val="007509B2"/>
    <w:rsid w:val="00750A4D"/>
    <w:rsid w:val="00750A9D"/>
    <w:rsid w:val="00750AA8"/>
    <w:rsid w:val="00750B21"/>
    <w:rsid w:val="00750C5D"/>
    <w:rsid w:val="00751057"/>
    <w:rsid w:val="007511F7"/>
    <w:rsid w:val="007513D5"/>
    <w:rsid w:val="00751758"/>
    <w:rsid w:val="007517B4"/>
    <w:rsid w:val="007517DB"/>
    <w:rsid w:val="00751845"/>
    <w:rsid w:val="00751AB3"/>
    <w:rsid w:val="00751AC8"/>
    <w:rsid w:val="007520A8"/>
    <w:rsid w:val="00752144"/>
    <w:rsid w:val="007522B1"/>
    <w:rsid w:val="007522E5"/>
    <w:rsid w:val="0075245E"/>
    <w:rsid w:val="00752482"/>
    <w:rsid w:val="007524D6"/>
    <w:rsid w:val="0075256D"/>
    <w:rsid w:val="007525B0"/>
    <w:rsid w:val="0075263D"/>
    <w:rsid w:val="00752B1A"/>
    <w:rsid w:val="00752E28"/>
    <w:rsid w:val="00752E67"/>
    <w:rsid w:val="0075312B"/>
    <w:rsid w:val="007531C0"/>
    <w:rsid w:val="007531E2"/>
    <w:rsid w:val="00753402"/>
    <w:rsid w:val="007534D9"/>
    <w:rsid w:val="007537CA"/>
    <w:rsid w:val="007538FC"/>
    <w:rsid w:val="007538FD"/>
    <w:rsid w:val="00753A3A"/>
    <w:rsid w:val="00753A3B"/>
    <w:rsid w:val="00753A87"/>
    <w:rsid w:val="00753B45"/>
    <w:rsid w:val="00753B9C"/>
    <w:rsid w:val="00753BDC"/>
    <w:rsid w:val="00753C01"/>
    <w:rsid w:val="00753C26"/>
    <w:rsid w:val="00753F8A"/>
    <w:rsid w:val="00753FC7"/>
    <w:rsid w:val="0075415F"/>
    <w:rsid w:val="00754236"/>
    <w:rsid w:val="007543AA"/>
    <w:rsid w:val="0075440A"/>
    <w:rsid w:val="007544CE"/>
    <w:rsid w:val="00754522"/>
    <w:rsid w:val="00754A7A"/>
    <w:rsid w:val="00754DB3"/>
    <w:rsid w:val="00754F4E"/>
    <w:rsid w:val="00754FB6"/>
    <w:rsid w:val="0075511F"/>
    <w:rsid w:val="00755196"/>
    <w:rsid w:val="0075523A"/>
    <w:rsid w:val="0075564B"/>
    <w:rsid w:val="007558DA"/>
    <w:rsid w:val="00755995"/>
    <w:rsid w:val="00755B17"/>
    <w:rsid w:val="00755B1B"/>
    <w:rsid w:val="0075625D"/>
    <w:rsid w:val="007563E0"/>
    <w:rsid w:val="0075654E"/>
    <w:rsid w:val="00756938"/>
    <w:rsid w:val="0075699D"/>
    <w:rsid w:val="00756B6E"/>
    <w:rsid w:val="00756CC6"/>
    <w:rsid w:val="007572EE"/>
    <w:rsid w:val="007574FE"/>
    <w:rsid w:val="007575F1"/>
    <w:rsid w:val="007575FD"/>
    <w:rsid w:val="007576F3"/>
    <w:rsid w:val="0075776C"/>
    <w:rsid w:val="007577E5"/>
    <w:rsid w:val="007578A8"/>
    <w:rsid w:val="007578DD"/>
    <w:rsid w:val="007578F8"/>
    <w:rsid w:val="007579B7"/>
    <w:rsid w:val="00757A4D"/>
    <w:rsid w:val="00757D42"/>
    <w:rsid w:val="00757DA2"/>
    <w:rsid w:val="00760366"/>
    <w:rsid w:val="00760392"/>
    <w:rsid w:val="00760499"/>
    <w:rsid w:val="00760515"/>
    <w:rsid w:val="00760543"/>
    <w:rsid w:val="00760580"/>
    <w:rsid w:val="00760615"/>
    <w:rsid w:val="00760688"/>
    <w:rsid w:val="00760692"/>
    <w:rsid w:val="00760B59"/>
    <w:rsid w:val="00760EA3"/>
    <w:rsid w:val="007610A9"/>
    <w:rsid w:val="00761170"/>
    <w:rsid w:val="00761296"/>
    <w:rsid w:val="007615D8"/>
    <w:rsid w:val="00761710"/>
    <w:rsid w:val="0076189D"/>
    <w:rsid w:val="00761A80"/>
    <w:rsid w:val="00761B39"/>
    <w:rsid w:val="00761D56"/>
    <w:rsid w:val="00761DCE"/>
    <w:rsid w:val="00761E3E"/>
    <w:rsid w:val="00761F47"/>
    <w:rsid w:val="00762448"/>
    <w:rsid w:val="0076257F"/>
    <w:rsid w:val="00762581"/>
    <w:rsid w:val="0076259A"/>
    <w:rsid w:val="007626D1"/>
    <w:rsid w:val="007627B0"/>
    <w:rsid w:val="007628DC"/>
    <w:rsid w:val="00762968"/>
    <w:rsid w:val="00762A76"/>
    <w:rsid w:val="00762CE9"/>
    <w:rsid w:val="00763057"/>
    <w:rsid w:val="007631D2"/>
    <w:rsid w:val="00763431"/>
    <w:rsid w:val="007637AB"/>
    <w:rsid w:val="00763872"/>
    <w:rsid w:val="0076387B"/>
    <w:rsid w:val="007638DF"/>
    <w:rsid w:val="007638F6"/>
    <w:rsid w:val="007638FD"/>
    <w:rsid w:val="007639C9"/>
    <w:rsid w:val="007639D4"/>
    <w:rsid w:val="00763AEE"/>
    <w:rsid w:val="00763B98"/>
    <w:rsid w:val="00763D02"/>
    <w:rsid w:val="00763D42"/>
    <w:rsid w:val="0076424F"/>
    <w:rsid w:val="00764259"/>
    <w:rsid w:val="00764486"/>
    <w:rsid w:val="007644D0"/>
    <w:rsid w:val="00764AF4"/>
    <w:rsid w:val="00764E54"/>
    <w:rsid w:val="00764E86"/>
    <w:rsid w:val="00764FEB"/>
    <w:rsid w:val="0076515A"/>
    <w:rsid w:val="00765657"/>
    <w:rsid w:val="007656A8"/>
    <w:rsid w:val="007657F1"/>
    <w:rsid w:val="007657FE"/>
    <w:rsid w:val="00765AF3"/>
    <w:rsid w:val="00765B9A"/>
    <w:rsid w:val="00765BD0"/>
    <w:rsid w:val="00765DB2"/>
    <w:rsid w:val="0076603E"/>
    <w:rsid w:val="007660EF"/>
    <w:rsid w:val="0076619C"/>
    <w:rsid w:val="0076630F"/>
    <w:rsid w:val="00766401"/>
    <w:rsid w:val="0076648C"/>
    <w:rsid w:val="007664DB"/>
    <w:rsid w:val="0076650B"/>
    <w:rsid w:val="00766512"/>
    <w:rsid w:val="007666B3"/>
    <w:rsid w:val="0076671C"/>
    <w:rsid w:val="007667A4"/>
    <w:rsid w:val="0076685D"/>
    <w:rsid w:val="00766BAF"/>
    <w:rsid w:val="00766F93"/>
    <w:rsid w:val="00766FED"/>
    <w:rsid w:val="0076714F"/>
    <w:rsid w:val="00767219"/>
    <w:rsid w:val="00767399"/>
    <w:rsid w:val="0076740E"/>
    <w:rsid w:val="0076756E"/>
    <w:rsid w:val="007676F3"/>
    <w:rsid w:val="0076798A"/>
    <w:rsid w:val="00767B5A"/>
    <w:rsid w:val="00767D73"/>
    <w:rsid w:val="00767E59"/>
    <w:rsid w:val="00767F01"/>
    <w:rsid w:val="00770060"/>
    <w:rsid w:val="00770193"/>
    <w:rsid w:val="0077021A"/>
    <w:rsid w:val="007705A5"/>
    <w:rsid w:val="0077074E"/>
    <w:rsid w:val="007708C9"/>
    <w:rsid w:val="00770929"/>
    <w:rsid w:val="00770E74"/>
    <w:rsid w:val="00770EA7"/>
    <w:rsid w:val="00770FD9"/>
    <w:rsid w:val="00770FFA"/>
    <w:rsid w:val="0077120C"/>
    <w:rsid w:val="00771288"/>
    <w:rsid w:val="0077133E"/>
    <w:rsid w:val="00771342"/>
    <w:rsid w:val="007714CE"/>
    <w:rsid w:val="00771B09"/>
    <w:rsid w:val="00771F70"/>
    <w:rsid w:val="0077239C"/>
    <w:rsid w:val="007723ED"/>
    <w:rsid w:val="007726F4"/>
    <w:rsid w:val="007728F2"/>
    <w:rsid w:val="00772951"/>
    <w:rsid w:val="00772A3A"/>
    <w:rsid w:val="00772B0A"/>
    <w:rsid w:val="00772B41"/>
    <w:rsid w:val="00772DCE"/>
    <w:rsid w:val="00772DEB"/>
    <w:rsid w:val="00772F09"/>
    <w:rsid w:val="007730C6"/>
    <w:rsid w:val="007733FB"/>
    <w:rsid w:val="00773504"/>
    <w:rsid w:val="0077375C"/>
    <w:rsid w:val="007738CA"/>
    <w:rsid w:val="0077392F"/>
    <w:rsid w:val="00773C4D"/>
    <w:rsid w:val="00773D50"/>
    <w:rsid w:val="00773FEB"/>
    <w:rsid w:val="0077416A"/>
    <w:rsid w:val="0077450A"/>
    <w:rsid w:val="007745C2"/>
    <w:rsid w:val="00774643"/>
    <w:rsid w:val="007747FF"/>
    <w:rsid w:val="007748AA"/>
    <w:rsid w:val="007748BA"/>
    <w:rsid w:val="00774F97"/>
    <w:rsid w:val="007750C2"/>
    <w:rsid w:val="00775293"/>
    <w:rsid w:val="0077553F"/>
    <w:rsid w:val="0077596F"/>
    <w:rsid w:val="00775D12"/>
    <w:rsid w:val="00775E38"/>
    <w:rsid w:val="00775F1E"/>
    <w:rsid w:val="00775FB6"/>
    <w:rsid w:val="007760CC"/>
    <w:rsid w:val="0077618C"/>
    <w:rsid w:val="00776229"/>
    <w:rsid w:val="00776635"/>
    <w:rsid w:val="00776674"/>
    <w:rsid w:val="007767F2"/>
    <w:rsid w:val="00776816"/>
    <w:rsid w:val="00776ADF"/>
    <w:rsid w:val="00776B2A"/>
    <w:rsid w:val="00776E9D"/>
    <w:rsid w:val="00777066"/>
    <w:rsid w:val="00777121"/>
    <w:rsid w:val="0077718C"/>
    <w:rsid w:val="00777952"/>
    <w:rsid w:val="00780055"/>
    <w:rsid w:val="007801A8"/>
    <w:rsid w:val="00780221"/>
    <w:rsid w:val="00780403"/>
    <w:rsid w:val="0078042A"/>
    <w:rsid w:val="0078047B"/>
    <w:rsid w:val="00780631"/>
    <w:rsid w:val="00780641"/>
    <w:rsid w:val="0078080D"/>
    <w:rsid w:val="00780868"/>
    <w:rsid w:val="00780ABB"/>
    <w:rsid w:val="00780B66"/>
    <w:rsid w:val="00780BD5"/>
    <w:rsid w:val="00780DDE"/>
    <w:rsid w:val="00781051"/>
    <w:rsid w:val="007810FD"/>
    <w:rsid w:val="00781357"/>
    <w:rsid w:val="007814F6"/>
    <w:rsid w:val="007815E4"/>
    <w:rsid w:val="00781629"/>
    <w:rsid w:val="0078166D"/>
    <w:rsid w:val="00781872"/>
    <w:rsid w:val="00781B6C"/>
    <w:rsid w:val="00781BE6"/>
    <w:rsid w:val="00781D3B"/>
    <w:rsid w:val="00782188"/>
    <w:rsid w:val="007821FC"/>
    <w:rsid w:val="00782203"/>
    <w:rsid w:val="00782381"/>
    <w:rsid w:val="007824E3"/>
    <w:rsid w:val="0078250A"/>
    <w:rsid w:val="007829CB"/>
    <w:rsid w:val="00782A27"/>
    <w:rsid w:val="00782E84"/>
    <w:rsid w:val="00782EF4"/>
    <w:rsid w:val="00783301"/>
    <w:rsid w:val="007833DE"/>
    <w:rsid w:val="00783595"/>
    <w:rsid w:val="00783930"/>
    <w:rsid w:val="00783A8C"/>
    <w:rsid w:val="00783AEB"/>
    <w:rsid w:val="00783BF6"/>
    <w:rsid w:val="00783CEC"/>
    <w:rsid w:val="00783D0C"/>
    <w:rsid w:val="00784070"/>
    <w:rsid w:val="007840C7"/>
    <w:rsid w:val="007843E3"/>
    <w:rsid w:val="0078450C"/>
    <w:rsid w:val="007846D1"/>
    <w:rsid w:val="0078497C"/>
    <w:rsid w:val="0078498D"/>
    <w:rsid w:val="00784AD8"/>
    <w:rsid w:val="00784C34"/>
    <w:rsid w:val="00784E47"/>
    <w:rsid w:val="00784EEB"/>
    <w:rsid w:val="00784F33"/>
    <w:rsid w:val="007851AE"/>
    <w:rsid w:val="007851B6"/>
    <w:rsid w:val="007851B8"/>
    <w:rsid w:val="0078521E"/>
    <w:rsid w:val="007856E5"/>
    <w:rsid w:val="00785998"/>
    <w:rsid w:val="00785A3A"/>
    <w:rsid w:val="00785C69"/>
    <w:rsid w:val="00785CAC"/>
    <w:rsid w:val="00785E82"/>
    <w:rsid w:val="00785EC1"/>
    <w:rsid w:val="00785FC6"/>
    <w:rsid w:val="00785FFD"/>
    <w:rsid w:val="00786123"/>
    <w:rsid w:val="00786215"/>
    <w:rsid w:val="007865DD"/>
    <w:rsid w:val="0078670C"/>
    <w:rsid w:val="0078671C"/>
    <w:rsid w:val="00786802"/>
    <w:rsid w:val="00786909"/>
    <w:rsid w:val="00786A43"/>
    <w:rsid w:val="00786A65"/>
    <w:rsid w:val="00786B79"/>
    <w:rsid w:val="00786CF1"/>
    <w:rsid w:val="00786EF0"/>
    <w:rsid w:val="00787022"/>
    <w:rsid w:val="00787188"/>
    <w:rsid w:val="0078720C"/>
    <w:rsid w:val="00787221"/>
    <w:rsid w:val="00787254"/>
    <w:rsid w:val="00787309"/>
    <w:rsid w:val="007873BF"/>
    <w:rsid w:val="00787553"/>
    <w:rsid w:val="00787986"/>
    <w:rsid w:val="0078C430"/>
    <w:rsid w:val="00790095"/>
    <w:rsid w:val="0079009B"/>
    <w:rsid w:val="007903FD"/>
    <w:rsid w:val="00790484"/>
    <w:rsid w:val="00790668"/>
    <w:rsid w:val="007910E7"/>
    <w:rsid w:val="00791205"/>
    <w:rsid w:val="0079137C"/>
    <w:rsid w:val="007917BD"/>
    <w:rsid w:val="0079189B"/>
    <w:rsid w:val="00791A1E"/>
    <w:rsid w:val="00791BA5"/>
    <w:rsid w:val="00791D52"/>
    <w:rsid w:val="00791E78"/>
    <w:rsid w:val="00791E91"/>
    <w:rsid w:val="00791E95"/>
    <w:rsid w:val="00791E9D"/>
    <w:rsid w:val="00791F98"/>
    <w:rsid w:val="007920F3"/>
    <w:rsid w:val="00792542"/>
    <w:rsid w:val="007925AD"/>
    <w:rsid w:val="00792641"/>
    <w:rsid w:val="00792840"/>
    <w:rsid w:val="00792A4D"/>
    <w:rsid w:val="00792B4B"/>
    <w:rsid w:val="00792CFA"/>
    <w:rsid w:val="00792E49"/>
    <w:rsid w:val="0079304B"/>
    <w:rsid w:val="007930E4"/>
    <w:rsid w:val="00793302"/>
    <w:rsid w:val="0079342D"/>
    <w:rsid w:val="0079345E"/>
    <w:rsid w:val="0079394A"/>
    <w:rsid w:val="00793C4D"/>
    <w:rsid w:val="00793CB6"/>
    <w:rsid w:val="00793DB5"/>
    <w:rsid w:val="0079410B"/>
    <w:rsid w:val="0079425E"/>
    <w:rsid w:val="00794968"/>
    <w:rsid w:val="00795220"/>
    <w:rsid w:val="007952AB"/>
    <w:rsid w:val="00795518"/>
    <w:rsid w:val="00795ADD"/>
    <w:rsid w:val="00795C6E"/>
    <w:rsid w:val="00795E35"/>
    <w:rsid w:val="0079634F"/>
    <w:rsid w:val="0079646D"/>
    <w:rsid w:val="00796736"/>
    <w:rsid w:val="00796772"/>
    <w:rsid w:val="00796777"/>
    <w:rsid w:val="0079682D"/>
    <w:rsid w:val="0079687F"/>
    <w:rsid w:val="007968A7"/>
    <w:rsid w:val="00796915"/>
    <w:rsid w:val="00796A56"/>
    <w:rsid w:val="00796AED"/>
    <w:rsid w:val="00796C8B"/>
    <w:rsid w:val="00796D28"/>
    <w:rsid w:val="00796D6F"/>
    <w:rsid w:val="00796F1F"/>
    <w:rsid w:val="0079708F"/>
    <w:rsid w:val="007970B1"/>
    <w:rsid w:val="007970CA"/>
    <w:rsid w:val="00797158"/>
    <w:rsid w:val="00797351"/>
    <w:rsid w:val="00797587"/>
    <w:rsid w:val="00797B4E"/>
    <w:rsid w:val="00797F82"/>
    <w:rsid w:val="007A019E"/>
    <w:rsid w:val="007A030F"/>
    <w:rsid w:val="007A0319"/>
    <w:rsid w:val="007A038A"/>
    <w:rsid w:val="007A040E"/>
    <w:rsid w:val="007A0422"/>
    <w:rsid w:val="007A04D9"/>
    <w:rsid w:val="007A0522"/>
    <w:rsid w:val="007A0854"/>
    <w:rsid w:val="007A0D11"/>
    <w:rsid w:val="007A0DA8"/>
    <w:rsid w:val="007A0DF7"/>
    <w:rsid w:val="007A0F9D"/>
    <w:rsid w:val="007A1104"/>
    <w:rsid w:val="007A118D"/>
    <w:rsid w:val="007A1493"/>
    <w:rsid w:val="007A14A0"/>
    <w:rsid w:val="007A15F6"/>
    <w:rsid w:val="007A1699"/>
    <w:rsid w:val="007A17EC"/>
    <w:rsid w:val="007A1EC9"/>
    <w:rsid w:val="007A215F"/>
    <w:rsid w:val="007A2578"/>
    <w:rsid w:val="007A27B3"/>
    <w:rsid w:val="007A28F4"/>
    <w:rsid w:val="007A299B"/>
    <w:rsid w:val="007A2A06"/>
    <w:rsid w:val="007A2C2D"/>
    <w:rsid w:val="007A2CC8"/>
    <w:rsid w:val="007A2CDF"/>
    <w:rsid w:val="007A3021"/>
    <w:rsid w:val="007A3044"/>
    <w:rsid w:val="007A3136"/>
    <w:rsid w:val="007A32DF"/>
    <w:rsid w:val="007A3332"/>
    <w:rsid w:val="007A3675"/>
    <w:rsid w:val="007A36A8"/>
    <w:rsid w:val="007A36C4"/>
    <w:rsid w:val="007A3ACE"/>
    <w:rsid w:val="007A3D9B"/>
    <w:rsid w:val="007A3F53"/>
    <w:rsid w:val="007A3FE8"/>
    <w:rsid w:val="007A4164"/>
    <w:rsid w:val="007A416B"/>
    <w:rsid w:val="007A4194"/>
    <w:rsid w:val="007A427C"/>
    <w:rsid w:val="007A42E3"/>
    <w:rsid w:val="007A4790"/>
    <w:rsid w:val="007A486F"/>
    <w:rsid w:val="007A4871"/>
    <w:rsid w:val="007A48B5"/>
    <w:rsid w:val="007A48C3"/>
    <w:rsid w:val="007A49D6"/>
    <w:rsid w:val="007A4B0F"/>
    <w:rsid w:val="007A4EF7"/>
    <w:rsid w:val="007A4F17"/>
    <w:rsid w:val="007A52A0"/>
    <w:rsid w:val="007A53A9"/>
    <w:rsid w:val="007A5409"/>
    <w:rsid w:val="007A54EF"/>
    <w:rsid w:val="007A5786"/>
    <w:rsid w:val="007A58BD"/>
    <w:rsid w:val="007A59DF"/>
    <w:rsid w:val="007A5B2D"/>
    <w:rsid w:val="007A5B50"/>
    <w:rsid w:val="007A5BE7"/>
    <w:rsid w:val="007A5C3A"/>
    <w:rsid w:val="007A5D0C"/>
    <w:rsid w:val="007A5FBD"/>
    <w:rsid w:val="007A61E4"/>
    <w:rsid w:val="007A62AE"/>
    <w:rsid w:val="007A6347"/>
    <w:rsid w:val="007A641D"/>
    <w:rsid w:val="007A647C"/>
    <w:rsid w:val="007A66C8"/>
    <w:rsid w:val="007A6820"/>
    <w:rsid w:val="007A6AE5"/>
    <w:rsid w:val="007A6B59"/>
    <w:rsid w:val="007A6DB5"/>
    <w:rsid w:val="007A6E49"/>
    <w:rsid w:val="007A7160"/>
    <w:rsid w:val="007A71E6"/>
    <w:rsid w:val="007A7245"/>
    <w:rsid w:val="007A732D"/>
    <w:rsid w:val="007A7492"/>
    <w:rsid w:val="007A75C7"/>
    <w:rsid w:val="007A7B28"/>
    <w:rsid w:val="007A7BB9"/>
    <w:rsid w:val="007A7E19"/>
    <w:rsid w:val="007A7ED0"/>
    <w:rsid w:val="007A7F07"/>
    <w:rsid w:val="007A7F35"/>
    <w:rsid w:val="007B0004"/>
    <w:rsid w:val="007B048F"/>
    <w:rsid w:val="007B05B4"/>
    <w:rsid w:val="007B0609"/>
    <w:rsid w:val="007B0633"/>
    <w:rsid w:val="007B0AC6"/>
    <w:rsid w:val="007B0B43"/>
    <w:rsid w:val="007B0C86"/>
    <w:rsid w:val="007B0D54"/>
    <w:rsid w:val="007B0F5C"/>
    <w:rsid w:val="007B0FDF"/>
    <w:rsid w:val="007B114A"/>
    <w:rsid w:val="007B124D"/>
    <w:rsid w:val="007B128B"/>
    <w:rsid w:val="007B12E1"/>
    <w:rsid w:val="007B136B"/>
    <w:rsid w:val="007B14B2"/>
    <w:rsid w:val="007B15EB"/>
    <w:rsid w:val="007B1764"/>
    <w:rsid w:val="007B1862"/>
    <w:rsid w:val="007B1EDF"/>
    <w:rsid w:val="007B1F6B"/>
    <w:rsid w:val="007B1F9F"/>
    <w:rsid w:val="007B201D"/>
    <w:rsid w:val="007B2044"/>
    <w:rsid w:val="007B2096"/>
    <w:rsid w:val="007B22FC"/>
    <w:rsid w:val="007B236A"/>
    <w:rsid w:val="007B2419"/>
    <w:rsid w:val="007B24F2"/>
    <w:rsid w:val="007B255E"/>
    <w:rsid w:val="007B2682"/>
    <w:rsid w:val="007B26B1"/>
    <w:rsid w:val="007B28FD"/>
    <w:rsid w:val="007B298A"/>
    <w:rsid w:val="007B2CFA"/>
    <w:rsid w:val="007B2D20"/>
    <w:rsid w:val="007B2D83"/>
    <w:rsid w:val="007B2DB2"/>
    <w:rsid w:val="007B316C"/>
    <w:rsid w:val="007B326F"/>
    <w:rsid w:val="007B33B6"/>
    <w:rsid w:val="007B33BC"/>
    <w:rsid w:val="007B33CE"/>
    <w:rsid w:val="007B3479"/>
    <w:rsid w:val="007B34B5"/>
    <w:rsid w:val="007B36EE"/>
    <w:rsid w:val="007B38BC"/>
    <w:rsid w:val="007B3AC5"/>
    <w:rsid w:val="007B3BA5"/>
    <w:rsid w:val="007B3BA6"/>
    <w:rsid w:val="007B3D14"/>
    <w:rsid w:val="007B4070"/>
    <w:rsid w:val="007B417B"/>
    <w:rsid w:val="007B431B"/>
    <w:rsid w:val="007B46DC"/>
    <w:rsid w:val="007B484A"/>
    <w:rsid w:val="007B4B0B"/>
    <w:rsid w:val="007B4D68"/>
    <w:rsid w:val="007B5015"/>
    <w:rsid w:val="007B5141"/>
    <w:rsid w:val="007B52B9"/>
    <w:rsid w:val="007B53A4"/>
    <w:rsid w:val="007B5469"/>
    <w:rsid w:val="007B5502"/>
    <w:rsid w:val="007B55BF"/>
    <w:rsid w:val="007B56BF"/>
    <w:rsid w:val="007B57CD"/>
    <w:rsid w:val="007B5858"/>
    <w:rsid w:val="007B591B"/>
    <w:rsid w:val="007B5A38"/>
    <w:rsid w:val="007B5F9E"/>
    <w:rsid w:val="007B60A5"/>
    <w:rsid w:val="007B659D"/>
    <w:rsid w:val="007B65E7"/>
    <w:rsid w:val="007B660F"/>
    <w:rsid w:val="007B6BD4"/>
    <w:rsid w:val="007B6C12"/>
    <w:rsid w:val="007B6C9C"/>
    <w:rsid w:val="007B6CA2"/>
    <w:rsid w:val="007B6EE4"/>
    <w:rsid w:val="007B7016"/>
    <w:rsid w:val="007B7057"/>
    <w:rsid w:val="007B70A8"/>
    <w:rsid w:val="007B70FC"/>
    <w:rsid w:val="007B75CA"/>
    <w:rsid w:val="007B75DD"/>
    <w:rsid w:val="007B7631"/>
    <w:rsid w:val="007B7732"/>
    <w:rsid w:val="007B7755"/>
    <w:rsid w:val="007B7803"/>
    <w:rsid w:val="007B79DE"/>
    <w:rsid w:val="007B79DF"/>
    <w:rsid w:val="007B7AD8"/>
    <w:rsid w:val="007B7BD8"/>
    <w:rsid w:val="007B7BEB"/>
    <w:rsid w:val="007B7C11"/>
    <w:rsid w:val="007B7D3C"/>
    <w:rsid w:val="007B7D43"/>
    <w:rsid w:val="007B7E8E"/>
    <w:rsid w:val="007C0041"/>
    <w:rsid w:val="007C00C6"/>
    <w:rsid w:val="007C01A3"/>
    <w:rsid w:val="007C01F1"/>
    <w:rsid w:val="007C0773"/>
    <w:rsid w:val="007C0904"/>
    <w:rsid w:val="007C0BB1"/>
    <w:rsid w:val="007C0BB6"/>
    <w:rsid w:val="007C0BBA"/>
    <w:rsid w:val="007C0EAB"/>
    <w:rsid w:val="007C0F18"/>
    <w:rsid w:val="007C1039"/>
    <w:rsid w:val="007C11AA"/>
    <w:rsid w:val="007C1320"/>
    <w:rsid w:val="007C1468"/>
    <w:rsid w:val="007C149E"/>
    <w:rsid w:val="007C1560"/>
    <w:rsid w:val="007C156A"/>
    <w:rsid w:val="007C16FA"/>
    <w:rsid w:val="007C1765"/>
    <w:rsid w:val="007C1790"/>
    <w:rsid w:val="007C18FF"/>
    <w:rsid w:val="007C1AE0"/>
    <w:rsid w:val="007C1CC5"/>
    <w:rsid w:val="007C1F58"/>
    <w:rsid w:val="007C1F70"/>
    <w:rsid w:val="007C218A"/>
    <w:rsid w:val="007C2343"/>
    <w:rsid w:val="007C242E"/>
    <w:rsid w:val="007C2465"/>
    <w:rsid w:val="007C272A"/>
    <w:rsid w:val="007C2810"/>
    <w:rsid w:val="007C28EA"/>
    <w:rsid w:val="007C28F5"/>
    <w:rsid w:val="007C2B20"/>
    <w:rsid w:val="007C2D3F"/>
    <w:rsid w:val="007C2EBB"/>
    <w:rsid w:val="007C30F3"/>
    <w:rsid w:val="007C3288"/>
    <w:rsid w:val="007C3538"/>
    <w:rsid w:val="007C3570"/>
    <w:rsid w:val="007C3658"/>
    <w:rsid w:val="007C36D2"/>
    <w:rsid w:val="007C37AA"/>
    <w:rsid w:val="007C392B"/>
    <w:rsid w:val="007C39E0"/>
    <w:rsid w:val="007C3BB3"/>
    <w:rsid w:val="007C3C79"/>
    <w:rsid w:val="007C3EDB"/>
    <w:rsid w:val="007C3EEF"/>
    <w:rsid w:val="007C41EE"/>
    <w:rsid w:val="007C430F"/>
    <w:rsid w:val="007C4315"/>
    <w:rsid w:val="007C4338"/>
    <w:rsid w:val="007C437B"/>
    <w:rsid w:val="007C44A9"/>
    <w:rsid w:val="007C457D"/>
    <w:rsid w:val="007C45E5"/>
    <w:rsid w:val="007C470A"/>
    <w:rsid w:val="007C477A"/>
    <w:rsid w:val="007C478A"/>
    <w:rsid w:val="007C4848"/>
    <w:rsid w:val="007C488F"/>
    <w:rsid w:val="007C4D51"/>
    <w:rsid w:val="007C5386"/>
    <w:rsid w:val="007C53AD"/>
    <w:rsid w:val="007C5621"/>
    <w:rsid w:val="007C56E8"/>
    <w:rsid w:val="007C5915"/>
    <w:rsid w:val="007C5BC6"/>
    <w:rsid w:val="007C5E9F"/>
    <w:rsid w:val="007C5F60"/>
    <w:rsid w:val="007C601E"/>
    <w:rsid w:val="007C626F"/>
    <w:rsid w:val="007C63F1"/>
    <w:rsid w:val="007C654A"/>
    <w:rsid w:val="007C6572"/>
    <w:rsid w:val="007C660A"/>
    <w:rsid w:val="007C67D7"/>
    <w:rsid w:val="007C69D7"/>
    <w:rsid w:val="007C6A10"/>
    <w:rsid w:val="007C6A20"/>
    <w:rsid w:val="007C6C90"/>
    <w:rsid w:val="007C6CC3"/>
    <w:rsid w:val="007C6D58"/>
    <w:rsid w:val="007C6E81"/>
    <w:rsid w:val="007C6F83"/>
    <w:rsid w:val="007C7170"/>
    <w:rsid w:val="007C71C8"/>
    <w:rsid w:val="007C7363"/>
    <w:rsid w:val="007C7436"/>
    <w:rsid w:val="007C7482"/>
    <w:rsid w:val="007C74FA"/>
    <w:rsid w:val="007C7673"/>
    <w:rsid w:val="007C770C"/>
    <w:rsid w:val="007C7909"/>
    <w:rsid w:val="007C7955"/>
    <w:rsid w:val="007C79E2"/>
    <w:rsid w:val="007C7A71"/>
    <w:rsid w:val="007C7D42"/>
    <w:rsid w:val="007D0032"/>
    <w:rsid w:val="007D00F5"/>
    <w:rsid w:val="007D01C6"/>
    <w:rsid w:val="007D01DD"/>
    <w:rsid w:val="007D0206"/>
    <w:rsid w:val="007D024F"/>
    <w:rsid w:val="007D0268"/>
    <w:rsid w:val="007D030A"/>
    <w:rsid w:val="007D03BB"/>
    <w:rsid w:val="007D0684"/>
    <w:rsid w:val="007D06D3"/>
    <w:rsid w:val="007D0740"/>
    <w:rsid w:val="007D08FB"/>
    <w:rsid w:val="007D0D0B"/>
    <w:rsid w:val="007D0FB8"/>
    <w:rsid w:val="007D1261"/>
    <w:rsid w:val="007D12A1"/>
    <w:rsid w:val="007D15D2"/>
    <w:rsid w:val="007D1660"/>
    <w:rsid w:val="007D1661"/>
    <w:rsid w:val="007D17BB"/>
    <w:rsid w:val="007D1956"/>
    <w:rsid w:val="007D1A9D"/>
    <w:rsid w:val="007D1D76"/>
    <w:rsid w:val="007D1E36"/>
    <w:rsid w:val="007D2149"/>
    <w:rsid w:val="007D226E"/>
    <w:rsid w:val="007D2325"/>
    <w:rsid w:val="007D2400"/>
    <w:rsid w:val="007D258A"/>
    <w:rsid w:val="007D25CC"/>
    <w:rsid w:val="007D25D8"/>
    <w:rsid w:val="007D275E"/>
    <w:rsid w:val="007D276B"/>
    <w:rsid w:val="007D28DD"/>
    <w:rsid w:val="007D28E3"/>
    <w:rsid w:val="007D293E"/>
    <w:rsid w:val="007D29CA"/>
    <w:rsid w:val="007D29E9"/>
    <w:rsid w:val="007D2B6D"/>
    <w:rsid w:val="007D2B84"/>
    <w:rsid w:val="007D2B92"/>
    <w:rsid w:val="007D2E01"/>
    <w:rsid w:val="007D2F5E"/>
    <w:rsid w:val="007D30FA"/>
    <w:rsid w:val="007D3147"/>
    <w:rsid w:val="007D3172"/>
    <w:rsid w:val="007D32B5"/>
    <w:rsid w:val="007D331F"/>
    <w:rsid w:val="007D33E3"/>
    <w:rsid w:val="007D3622"/>
    <w:rsid w:val="007D37CF"/>
    <w:rsid w:val="007D38FB"/>
    <w:rsid w:val="007D392D"/>
    <w:rsid w:val="007D39C7"/>
    <w:rsid w:val="007D3B5E"/>
    <w:rsid w:val="007D3D9C"/>
    <w:rsid w:val="007D3E13"/>
    <w:rsid w:val="007D3FAC"/>
    <w:rsid w:val="007D426E"/>
    <w:rsid w:val="007D43BD"/>
    <w:rsid w:val="007D449F"/>
    <w:rsid w:val="007D46C3"/>
    <w:rsid w:val="007D4CCA"/>
    <w:rsid w:val="007D4EE5"/>
    <w:rsid w:val="007D5027"/>
    <w:rsid w:val="007D513E"/>
    <w:rsid w:val="007D5254"/>
    <w:rsid w:val="007D52CD"/>
    <w:rsid w:val="007D5604"/>
    <w:rsid w:val="007D570E"/>
    <w:rsid w:val="007D5991"/>
    <w:rsid w:val="007D59EE"/>
    <w:rsid w:val="007D5A96"/>
    <w:rsid w:val="007D5C2B"/>
    <w:rsid w:val="007D5E5E"/>
    <w:rsid w:val="007D5FC9"/>
    <w:rsid w:val="007D62E1"/>
    <w:rsid w:val="007D6527"/>
    <w:rsid w:val="007D6592"/>
    <w:rsid w:val="007D661A"/>
    <w:rsid w:val="007D6662"/>
    <w:rsid w:val="007D6667"/>
    <w:rsid w:val="007D66CC"/>
    <w:rsid w:val="007D673A"/>
    <w:rsid w:val="007D67D6"/>
    <w:rsid w:val="007D67D8"/>
    <w:rsid w:val="007D68A9"/>
    <w:rsid w:val="007D68AF"/>
    <w:rsid w:val="007D68DE"/>
    <w:rsid w:val="007D69A8"/>
    <w:rsid w:val="007D69C2"/>
    <w:rsid w:val="007D69E5"/>
    <w:rsid w:val="007D6AD3"/>
    <w:rsid w:val="007D6B83"/>
    <w:rsid w:val="007D7051"/>
    <w:rsid w:val="007D7258"/>
    <w:rsid w:val="007D740A"/>
    <w:rsid w:val="007D770C"/>
    <w:rsid w:val="007D78AF"/>
    <w:rsid w:val="007D78FC"/>
    <w:rsid w:val="007D79AD"/>
    <w:rsid w:val="007D7E8B"/>
    <w:rsid w:val="007D7F85"/>
    <w:rsid w:val="007E02B3"/>
    <w:rsid w:val="007E0351"/>
    <w:rsid w:val="007E048C"/>
    <w:rsid w:val="007E079E"/>
    <w:rsid w:val="007E09E2"/>
    <w:rsid w:val="007E0C2F"/>
    <w:rsid w:val="007E0DA8"/>
    <w:rsid w:val="007E1190"/>
    <w:rsid w:val="007E137D"/>
    <w:rsid w:val="007E13E6"/>
    <w:rsid w:val="007E1487"/>
    <w:rsid w:val="007E1513"/>
    <w:rsid w:val="007E155F"/>
    <w:rsid w:val="007E1694"/>
    <w:rsid w:val="007E19DB"/>
    <w:rsid w:val="007E1A0F"/>
    <w:rsid w:val="007E1E51"/>
    <w:rsid w:val="007E1EA8"/>
    <w:rsid w:val="007E2023"/>
    <w:rsid w:val="007E230E"/>
    <w:rsid w:val="007E2555"/>
    <w:rsid w:val="007E2595"/>
    <w:rsid w:val="007E2903"/>
    <w:rsid w:val="007E295A"/>
    <w:rsid w:val="007E2C0E"/>
    <w:rsid w:val="007E2C70"/>
    <w:rsid w:val="007E2CBA"/>
    <w:rsid w:val="007E2E6A"/>
    <w:rsid w:val="007E2ED7"/>
    <w:rsid w:val="007E322F"/>
    <w:rsid w:val="007E3297"/>
    <w:rsid w:val="007E344C"/>
    <w:rsid w:val="007E3517"/>
    <w:rsid w:val="007E3535"/>
    <w:rsid w:val="007E35E3"/>
    <w:rsid w:val="007E3645"/>
    <w:rsid w:val="007E3675"/>
    <w:rsid w:val="007E37BB"/>
    <w:rsid w:val="007E37C2"/>
    <w:rsid w:val="007E37F5"/>
    <w:rsid w:val="007E39B2"/>
    <w:rsid w:val="007E3AF8"/>
    <w:rsid w:val="007E3AF9"/>
    <w:rsid w:val="007E3B08"/>
    <w:rsid w:val="007E3B46"/>
    <w:rsid w:val="007E3CB9"/>
    <w:rsid w:val="007E3D80"/>
    <w:rsid w:val="007E3EB9"/>
    <w:rsid w:val="007E3EF8"/>
    <w:rsid w:val="007E405E"/>
    <w:rsid w:val="007E41AF"/>
    <w:rsid w:val="007E41CE"/>
    <w:rsid w:val="007E433B"/>
    <w:rsid w:val="007E4340"/>
    <w:rsid w:val="007E4669"/>
    <w:rsid w:val="007E46D4"/>
    <w:rsid w:val="007E4784"/>
    <w:rsid w:val="007E47B0"/>
    <w:rsid w:val="007E4A55"/>
    <w:rsid w:val="007E4B12"/>
    <w:rsid w:val="007E4FDE"/>
    <w:rsid w:val="007E5078"/>
    <w:rsid w:val="007E52FF"/>
    <w:rsid w:val="007E5306"/>
    <w:rsid w:val="007E5356"/>
    <w:rsid w:val="007E55AD"/>
    <w:rsid w:val="007E5663"/>
    <w:rsid w:val="007E5BF2"/>
    <w:rsid w:val="007E5C7D"/>
    <w:rsid w:val="007E5D3B"/>
    <w:rsid w:val="007E5DC3"/>
    <w:rsid w:val="007E62D0"/>
    <w:rsid w:val="007E6358"/>
    <w:rsid w:val="007E6468"/>
    <w:rsid w:val="007E647A"/>
    <w:rsid w:val="007E6541"/>
    <w:rsid w:val="007E6571"/>
    <w:rsid w:val="007E668E"/>
    <w:rsid w:val="007E668F"/>
    <w:rsid w:val="007E67B8"/>
    <w:rsid w:val="007E6919"/>
    <w:rsid w:val="007E6A65"/>
    <w:rsid w:val="007E6CA1"/>
    <w:rsid w:val="007E6CB7"/>
    <w:rsid w:val="007E6D33"/>
    <w:rsid w:val="007E6F45"/>
    <w:rsid w:val="007E6FD4"/>
    <w:rsid w:val="007E70AE"/>
    <w:rsid w:val="007E7209"/>
    <w:rsid w:val="007E7350"/>
    <w:rsid w:val="007E7733"/>
    <w:rsid w:val="007E7805"/>
    <w:rsid w:val="007E7806"/>
    <w:rsid w:val="007E7850"/>
    <w:rsid w:val="007E79B0"/>
    <w:rsid w:val="007E79DE"/>
    <w:rsid w:val="007E7A02"/>
    <w:rsid w:val="007E7B28"/>
    <w:rsid w:val="007E7D8A"/>
    <w:rsid w:val="007E7E32"/>
    <w:rsid w:val="007F0109"/>
    <w:rsid w:val="007F02A0"/>
    <w:rsid w:val="007F0463"/>
    <w:rsid w:val="007F0634"/>
    <w:rsid w:val="007F0648"/>
    <w:rsid w:val="007F0732"/>
    <w:rsid w:val="007F07BB"/>
    <w:rsid w:val="007F0B33"/>
    <w:rsid w:val="007F0F1D"/>
    <w:rsid w:val="007F0F65"/>
    <w:rsid w:val="007F120A"/>
    <w:rsid w:val="007F1264"/>
    <w:rsid w:val="007F126B"/>
    <w:rsid w:val="007F12D2"/>
    <w:rsid w:val="007F135C"/>
    <w:rsid w:val="007F1530"/>
    <w:rsid w:val="007F16BC"/>
    <w:rsid w:val="007F16BD"/>
    <w:rsid w:val="007F1746"/>
    <w:rsid w:val="007F174B"/>
    <w:rsid w:val="007F1935"/>
    <w:rsid w:val="007F194A"/>
    <w:rsid w:val="007F1A4E"/>
    <w:rsid w:val="007F1E7E"/>
    <w:rsid w:val="007F1F18"/>
    <w:rsid w:val="007F2035"/>
    <w:rsid w:val="007F20EE"/>
    <w:rsid w:val="007F25A4"/>
    <w:rsid w:val="007F25E6"/>
    <w:rsid w:val="007F2A7F"/>
    <w:rsid w:val="007F2B96"/>
    <w:rsid w:val="007F2E6A"/>
    <w:rsid w:val="007F3222"/>
    <w:rsid w:val="007F335D"/>
    <w:rsid w:val="007F3488"/>
    <w:rsid w:val="007F34FC"/>
    <w:rsid w:val="007F38CA"/>
    <w:rsid w:val="007F3B9E"/>
    <w:rsid w:val="007F3E21"/>
    <w:rsid w:val="007F40DB"/>
    <w:rsid w:val="007F41A8"/>
    <w:rsid w:val="007F41B0"/>
    <w:rsid w:val="007F437D"/>
    <w:rsid w:val="007F438E"/>
    <w:rsid w:val="007F43D1"/>
    <w:rsid w:val="007F44F0"/>
    <w:rsid w:val="007F451D"/>
    <w:rsid w:val="007F48FA"/>
    <w:rsid w:val="007F4B44"/>
    <w:rsid w:val="007F4E93"/>
    <w:rsid w:val="007F4E9B"/>
    <w:rsid w:val="007F4EFE"/>
    <w:rsid w:val="007F4FB5"/>
    <w:rsid w:val="007F4FD3"/>
    <w:rsid w:val="007F54DE"/>
    <w:rsid w:val="007F553F"/>
    <w:rsid w:val="007F5776"/>
    <w:rsid w:val="007F58EF"/>
    <w:rsid w:val="007F5A55"/>
    <w:rsid w:val="007F5B42"/>
    <w:rsid w:val="007F5B4C"/>
    <w:rsid w:val="007F5BAE"/>
    <w:rsid w:val="007F5BE8"/>
    <w:rsid w:val="007F5D5A"/>
    <w:rsid w:val="007F5F0D"/>
    <w:rsid w:val="007F5FC2"/>
    <w:rsid w:val="007F5FEE"/>
    <w:rsid w:val="007F6261"/>
    <w:rsid w:val="007F63DB"/>
    <w:rsid w:val="007F647D"/>
    <w:rsid w:val="007F64B6"/>
    <w:rsid w:val="007F65D6"/>
    <w:rsid w:val="007F666C"/>
    <w:rsid w:val="007F6934"/>
    <w:rsid w:val="007F6AD5"/>
    <w:rsid w:val="007F6C65"/>
    <w:rsid w:val="007F6D8A"/>
    <w:rsid w:val="007F6DED"/>
    <w:rsid w:val="007F6DF1"/>
    <w:rsid w:val="007F6E73"/>
    <w:rsid w:val="007F7337"/>
    <w:rsid w:val="007F734D"/>
    <w:rsid w:val="007F746C"/>
    <w:rsid w:val="007F74E0"/>
    <w:rsid w:val="007F775A"/>
    <w:rsid w:val="007F7802"/>
    <w:rsid w:val="007F7863"/>
    <w:rsid w:val="007F79F7"/>
    <w:rsid w:val="007F7D8B"/>
    <w:rsid w:val="007F7F2C"/>
    <w:rsid w:val="008001FA"/>
    <w:rsid w:val="00800331"/>
    <w:rsid w:val="0080044B"/>
    <w:rsid w:val="008004CB"/>
    <w:rsid w:val="008005E7"/>
    <w:rsid w:val="00800736"/>
    <w:rsid w:val="00800768"/>
    <w:rsid w:val="00800A84"/>
    <w:rsid w:val="00800AE3"/>
    <w:rsid w:val="00800BAE"/>
    <w:rsid w:val="00800C1F"/>
    <w:rsid w:val="00800D31"/>
    <w:rsid w:val="00800E85"/>
    <w:rsid w:val="00800F2D"/>
    <w:rsid w:val="00800FEB"/>
    <w:rsid w:val="0080112B"/>
    <w:rsid w:val="00801447"/>
    <w:rsid w:val="0080154F"/>
    <w:rsid w:val="008015DD"/>
    <w:rsid w:val="00801695"/>
    <w:rsid w:val="0080170E"/>
    <w:rsid w:val="0080188B"/>
    <w:rsid w:val="00801CF5"/>
    <w:rsid w:val="00801D39"/>
    <w:rsid w:val="00801D94"/>
    <w:rsid w:val="00801E70"/>
    <w:rsid w:val="00801F25"/>
    <w:rsid w:val="00801F9D"/>
    <w:rsid w:val="00802016"/>
    <w:rsid w:val="0080207D"/>
    <w:rsid w:val="0080219A"/>
    <w:rsid w:val="0080239C"/>
    <w:rsid w:val="00802532"/>
    <w:rsid w:val="008025CE"/>
    <w:rsid w:val="00802675"/>
    <w:rsid w:val="008026EE"/>
    <w:rsid w:val="0080271D"/>
    <w:rsid w:val="008027E3"/>
    <w:rsid w:val="0080291E"/>
    <w:rsid w:val="00802AA6"/>
    <w:rsid w:val="00802BD9"/>
    <w:rsid w:val="00802D10"/>
    <w:rsid w:val="00802EDB"/>
    <w:rsid w:val="00803030"/>
    <w:rsid w:val="008032B3"/>
    <w:rsid w:val="0080394D"/>
    <w:rsid w:val="008039AA"/>
    <w:rsid w:val="008039BB"/>
    <w:rsid w:val="00803BEE"/>
    <w:rsid w:val="00803D76"/>
    <w:rsid w:val="00803F7F"/>
    <w:rsid w:val="00804025"/>
    <w:rsid w:val="00804149"/>
    <w:rsid w:val="008045ED"/>
    <w:rsid w:val="00804A01"/>
    <w:rsid w:val="00804CB4"/>
    <w:rsid w:val="00804D2E"/>
    <w:rsid w:val="00804E72"/>
    <w:rsid w:val="00804E88"/>
    <w:rsid w:val="00804F41"/>
    <w:rsid w:val="00804F47"/>
    <w:rsid w:val="0080505E"/>
    <w:rsid w:val="00805141"/>
    <w:rsid w:val="008053E2"/>
    <w:rsid w:val="008053E6"/>
    <w:rsid w:val="0080548D"/>
    <w:rsid w:val="00805538"/>
    <w:rsid w:val="00805655"/>
    <w:rsid w:val="008056B1"/>
    <w:rsid w:val="00805905"/>
    <w:rsid w:val="00805910"/>
    <w:rsid w:val="00805933"/>
    <w:rsid w:val="008059DB"/>
    <w:rsid w:val="00805BA7"/>
    <w:rsid w:val="00805C08"/>
    <w:rsid w:val="00805C7A"/>
    <w:rsid w:val="00805DFE"/>
    <w:rsid w:val="00805F75"/>
    <w:rsid w:val="00806280"/>
    <w:rsid w:val="00806292"/>
    <w:rsid w:val="008063CF"/>
    <w:rsid w:val="00806457"/>
    <w:rsid w:val="0080654B"/>
    <w:rsid w:val="00806685"/>
    <w:rsid w:val="008066C2"/>
    <w:rsid w:val="008067AB"/>
    <w:rsid w:val="0080684D"/>
    <w:rsid w:val="00806AD3"/>
    <w:rsid w:val="00806C85"/>
    <w:rsid w:val="00806CF4"/>
    <w:rsid w:val="00807087"/>
    <w:rsid w:val="008070DC"/>
    <w:rsid w:val="00807313"/>
    <w:rsid w:val="008074A6"/>
    <w:rsid w:val="00807539"/>
    <w:rsid w:val="00807730"/>
    <w:rsid w:val="008077C0"/>
    <w:rsid w:val="00807B08"/>
    <w:rsid w:val="00807C2A"/>
    <w:rsid w:val="00807CF5"/>
    <w:rsid w:val="00807DE7"/>
    <w:rsid w:val="00807EB9"/>
    <w:rsid w:val="008100CC"/>
    <w:rsid w:val="008100EC"/>
    <w:rsid w:val="0081034D"/>
    <w:rsid w:val="0081040E"/>
    <w:rsid w:val="00810502"/>
    <w:rsid w:val="00810588"/>
    <w:rsid w:val="0081059A"/>
    <w:rsid w:val="008106F7"/>
    <w:rsid w:val="00810738"/>
    <w:rsid w:val="008108FC"/>
    <w:rsid w:val="00810A81"/>
    <w:rsid w:val="00810B18"/>
    <w:rsid w:val="00810B86"/>
    <w:rsid w:val="00810D17"/>
    <w:rsid w:val="00810ED7"/>
    <w:rsid w:val="00810EF9"/>
    <w:rsid w:val="00810EFF"/>
    <w:rsid w:val="00810F1B"/>
    <w:rsid w:val="00810FB6"/>
    <w:rsid w:val="00811178"/>
    <w:rsid w:val="008115F6"/>
    <w:rsid w:val="00811714"/>
    <w:rsid w:val="00811790"/>
    <w:rsid w:val="008118FE"/>
    <w:rsid w:val="008119C9"/>
    <w:rsid w:val="00811D17"/>
    <w:rsid w:val="00811E10"/>
    <w:rsid w:val="00811EC7"/>
    <w:rsid w:val="00811F1A"/>
    <w:rsid w:val="00811F69"/>
    <w:rsid w:val="008122EA"/>
    <w:rsid w:val="00812304"/>
    <w:rsid w:val="008125BA"/>
    <w:rsid w:val="0081279B"/>
    <w:rsid w:val="00812833"/>
    <w:rsid w:val="00812939"/>
    <w:rsid w:val="008129BE"/>
    <w:rsid w:val="00812E9E"/>
    <w:rsid w:val="00812F2F"/>
    <w:rsid w:val="0081337B"/>
    <w:rsid w:val="008135A2"/>
    <w:rsid w:val="00813721"/>
    <w:rsid w:val="008138D3"/>
    <w:rsid w:val="008138EC"/>
    <w:rsid w:val="0081395D"/>
    <w:rsid w:val="008139A0"/>
    <w:rsid w:val="008139B3"/>
    <w:rsid w:val="00813A53"/>
    <w:rsid w:val="00813BB1"/>
    <w:rsid w:val="00813C2B"/>
    <w:rsid w:val="00813C4C"/>
    <w:rsid w:val="00813DD2"/>
    <w:rsid w:val="00813F69"/>
    <w:rsid w:val="0081404C"/>
    <w:rsid w:val="008140E3"/>
    <w:rsid w:val="0081412D"/>
    <w:rsid w:val="00814555"/>
    <w:rsid w:val="008148BB"/>
    <w:rsid w:val="008148D0"/>
    <w:rsid w:val="008149D2"/>
    <w:rsid w:val="00814A60"/>
    <w:rsid w:val="00814BA8"/>
    <w:rsid w:val="00814BFB"/>
    <w:rsid w:val="00814C3D"/>
    <w:rsid w:val="008151A3"/>
    <w:rsid w:val="008151BD"/>
    <w:rsid w:val="008152B8"/>
    <w:rsid w:val="008152F7"/>
    <w:rsid w:val="0081546E"/>
    <w:rsid w:val="00815475"/>
    <w:rsid w:val="0081561D"/>
    <w:rsid w:val="00815735"/>
    <w:rsid w:val="008158E7"/>
    <w:rsid w:val="00815B5D"/>
    <w:rsid w:val="00815CE5"/>
    <w:rsid w:val="00815D84"/>
    <w:rsid w:val="00815E72"/>
    <w:rsid w:val="0081601C"/>
    <w:rsid w:val="0081607C"/>
    <w:rsid w:val="0081609B"/>
    <w:rsid w:val="008162C4"/>
    <w:rsid w:val="0081655E"/>
    <w:rsid w:val="00816776"/>
    <w:rsid w:val="00816B30"/>
    <w:rsid w:val="00816D5C"/>
    <w:rsid w:val="00816E10"/>
    <w:rsid w:val="00816F8E"/>
    <w:rsid w:val="0081715C"/>
    <w:rsid w:val="00817194"/>
    <w:rsid w:val="00817268"/>
    <w:rsid w:val="008173AD"/>
    <w:rsid w:val="008173CA"/>
    <w:rsid w:val="0081772A"/>
    <w:rsid w:val="008178F4"/>
    <w:rsid w:val="00817A4E"/>
    <w:rsid w:val="00817BB7"/>
    <w:rsid w:val="00820025"/>
    <w:rsid w:val="00820390"/>
    <w:rsid w:val="008203EC"/>
    <w:rsid w:val="008207B8"/>
    <w:rsid w:val="00820A1D"/>
    <w:rsid w:val="00820ADF"/>
    <w:rsid w:val="00820B89"/>
    <w:rsid w:val="00820F71"/>
    <w:rsid w:val="00821169"/>
    <w:rsid w:val="008212D0"/>
    <w:rsid w:val="008213E0"/>
    <w:rsid w:val="0082143D"/>
    <w:rsid w:val="00821597"/>
    <w:rsid w:val="008215AC"/>
    <w:rsid w:val="00821684"/>
    <w:rsid w:val="00821711"/>
    <w:rsid w:val="008217D9"/>
    <w:rsid w:val="00821957"/>
    <w:rsid w:val="0082197C"/>
    <w:rsid w:val="008219E1"/>
    <w:rsid w:val="00821C2A"/>
    <w:rsid w:val="00821CD3"/>
    <w:rsid w:val="00821CF1"/>
    <w:rsid w:val="00821EB0"/>
    <w:rsid w:val="00821F45"/>
    <w:rsid w:val="008220CD"/>
    <w:rsid w:val="0082227A"/>
    <w:rsid w:val="00822331"/>
    <w:rsid w:val="008223AD"/>
    <w:rsid w:val="008224F9"/>
    <w:rsid w:val="008225B5"/>
    <w:rsid w:val="00822741"/>
    <w:rsid w:val="00822B44"/>
    <w:rsid w:val="00822C59"/>
    <w:rsid w:val="00822F0E"/>
    <w:rsid w:val="00823584"/>
    <w:rsid w:val="0082366B"/>
    <w:rsid w:val="0082383B"/>
    <w:rsid w:val="00823969"/>
    <w:rsid w:val="00823B7C"/>
    <w:rsid w:val="00823CBD"/>
    <w:rsid w:val="00823CF7"/>
    <w:rsid w:val="00823E90"/>
    <w:rsid w:val="0082412E"/>
    <w:rsid w:val="0082416F"/>
    <w:rsid w:val="008242F1"/>
    <w:rsid w:val="008244F3"/>
    <w:rsid w:val="008246F8"/>
    <w:rsid w:val="00824950"/>
    <w:rsid w:val="00824978"/>
    <w:rsid w:val="00824997"/>
    <w:rsid w:val="00824A64"/>
    <w:rsid w:val="00824AC3"/>
    <w:rsid w:val="00824AE4"/>
    <w:rsid w:val="00824D86"/>
    <w:rsid w:val="00824E8D"/>
    <w:rsid w:val="00824EA6"/>
    <w:rsid w:val="00824F1A"/>
    <w:rsid w:val="00825178"/>
    <w:rsid w:val="0082534C"/>
    <w:rsid w:val="00825384"/>
    <w:rsid w:val="00825609"/>
    <w:rsid w:val="00825ABF"/>
    <w:rsid w:val="00825BAC"/>
    <w:rsid w:val="00825DAF"/>
    <w:rsid w:val="00825EBB"/>
    <w:rsid w:val="00826040"/>
    <w:rsid w:val="0082610A"/>
    <w:rsid w:val="00826278"/>
    <w:rsid w:val="00826428"/>
    <w:rsid w:val="0082659A"/>
    <w:rsid w:val="008267A5"/>
    <w:rsid w:val="00826802"/>
    <w:rsid w:val="008268AC"/>
    <w:rsid w:val="008268C6"/>
    <w:rsid w:val="00826ABB"/>
    <w:rsid w:val="00826ACA"/>
    <w:rsid w:val="00826C2B"/>
    <w:rsid w:val="00826D3E"/>
    <w:rsid w:val="00826D58"/>
    <w:rsid w:val="00826F07"/>
    <w:rsid w:val="00827462"/>
    <w:rsid w:val="008276BE"/>
    <w:rsid w:val="008277C7"/>
    <w:rsid w:val="00827993"/>
    <w:rsid w:val="00827BB0"/>
    <w:rsid w:val="00827E32"/>
    <w:rsid w:val="008304D2"/>
    <w:rsid w:val="00830577"/>
    <w:rsid w:val="008306D6"/>
    <w:rsid w:val="008306F2"/>
    <w:rsid w:val="0083076E"/>
    <w:rsid w:val="00830924"/>
    <w:rsid w:val="00830D21"/>
    <w:rsid w:val="00830EB8"/>
    <w:rsid w:val="00830FCF"/>
    <w:rsid w:val="008312EA"/>
    <w:rsid w:val="0083139D"/>
    <w:rsid w:val="0083142D"/>
    <w:rsid w:val="008315B5"/>
    <w:rsid w:val="008317E9"/>
    <w:rsid w:val="00831805"/>
    <w:rsid w:val="00831A3B"/>
    <w:rsid w:val="00831C76"/>
    <w:rsid w:val="00831DA2"/>
    <w:rsid w:val="00831F3C"/>
    <w:rsid w:val="00831F41"/>
    <w:rsid w:val="00832198"/>
    <w:rsid w:val="008323FB"/>
    <w:rsid w:val="00832537"/>
    <w:rsid w:val="0083262D"/>
    <w:rsid w:val="008328F5"/>
    <w:rsid w:val="008329DE"/>
    <w:rsid w:val="00832B99"/>
    <w:rsid w:val="00832BD4"/>
    <w:rsid w:val="00832BEB"/>
    <w:rsid w:val="00832C0B"/>
    <w:rsid w:val="00832F01"/>
    <w:rsid w:val="00832F3A"/>
    <w:rsid w:val="00833014"/>
    <w:rsid w:val="00833095"/>
    <w:rsid w:val="00833148"/>
    <w:rsid w:val="00833465"/>
    <w:rsid w:val="008335F7"/>
    <w:rsid w:val="0083363E"/>
    <w:rsid w:val="008337BE"/>
    <w:rsid w:val="0083391F"/>
    <w:rsid w:val="008339BA"/>
    <w:rsid w:val="00833A13"/>
    <w:rsid w:val="00833AD2"/>
    <w:rsid w:val="00833AD7"/>
    <w:rsid w:val="00833CB2"/>
    <w:rsid w:val="00833CCB"/>
    <w:rsid w:val="00833E38"/>
    <w:rsid w:val="00833E8B"/>
    <w:rsid w:val="008340AB"/>
    <w:rsid w:val="0083411D"/>
    <w:rsid w:val="00834166"/>
    <w:rsid w:val="00834232"/>
    <w:rsid w:val="00834503"/>
    <w:rsid w:val="00834535"/>
    <w:rsid w:val="00834611"/>
    <w:rsid w:val="0083463B"/>
    <w:rsid w:val="008348A5"/>
    <w:rsid w:val="00834D20"/>
    <w:rsid w:val="00834E8D"/>
    <w:rsid w:val="00834FCE"/>
    <w:rsid w:val="00835118"/>
    <w:rsid w:val="0083529D"/>
    <w:rsid w:val="00835599"/>
    <w:rsid w:val="008357B8"/>
    <w:rsid w:val="00835929"/>
    <w:rsid w:val="00835C7F"/>
    <w:rsid w:val="00835CD7"/>
    <w:rsid w:val="00835F84"/>
    <w:rsid w:val="00836011"/>
    <w:rsid w:val="0083616A"/>
    <w:rsid w:val="008361A0"/>
    <w:rsid w:val="008361BB"/>
    <w:rsid w:val="00836346"/>
    <w:rsid w:val="00836711"/>
    <w:rsid w:val="008369A6"/>
    <w:rsid w:val="00836CF4"/>
    <w:rsid w:val="00836D29"/>
    <w:rsid w:val="00836EDA"/>
    <w:rsid w:val="00836EE8"/>
    <w:rsid w:val="008372D5"/>
    <w:rsid w:val="0083743F"/>
    <w:rsid w:val="008374C3"/>
    <w:rsid w:val="00837520"/>
    <w:rsid w:val="00837690"/>
    <w:rsid w:val="008376C8"/>
    <w:rsid w:val="00837BF5"/>
    <w:rsid w:val="00837D74"/>
    <w:rsid w:val="00837D8C"/>
    <w:rsid w:val="00837E5D"/>
    <w:rsid w:val="00840132"/>
    <w:rsid w:val="00840154"/>
    <w:rsid w:val="00840264"/>
    <w:rsid w:val="00840271"/>
    <w:rsid w:val="0084047C"/>
    <w:rsid w:val="008404DB"/>
    <w:rsid w:val="00840769"/>
    <w:rsid w:val="00840AD8"/>
    <w:rsid w:val="00840B31"/>
    <w:rsid w:val="00840F30"/>
    <w:rsid w:val="00840FD4"/>
    <w:rsid w:val="008410F5"/>
    <w:rsid w:val="008411CE"/>
    <w:rsid w:val="008412B6"/>
    <w:rsid w:val="00841521"/>
    <w:rsid w:val="008415E2"/>
    <w:rsid w:val="00841610"/>
    <w:rsid w:val="008416AD"/>
    <w:rsid w:val="008416EB"/>
    <w:rsid w:val="0084189C"/>
    <w:rsid w:val="00841AC6"/>
    <w:rsid w:val="00841C97"/>
    <w:rsid w:val="00841FF5"/>
    <w:rsid w:val="00842353"/>
    <w:rsid w:val="00842649"/>
    <w:rsid w:val="008427C3"/>
    <w:rsid w:val="00842825"/>
    <w:rsid w:val="008428A4"/>
    <w:rsid w:val="008428E0"/>
    <w:rsid w:val="00842A58"/>
    <w:rsid w:val="00842C13"/>
    <w:rsid w:val="00842C27"/>
    <w:rsid w:val="00842C92"/>
    <w:rsid w:val="00842D1E"/>
    <w:rsid w:val="00842DE1"/>
    <w:rsid w:val="00843209"/>
    <w:rsid w:val="008435CB"/>
    <w:rsid w:val="00843630"/>
    <w:rsid w:val="008437FD"/>
    <w:rsid w:val="008439EF"/>
    <w:rsid w:val="00843D76"/>
    <w:rsid w:val="00843FD8"/>
    <w:rsid w:val="0084436E"/>
    <w:rsid w:val="00844597"/>
    <w:rsid w:val="00844A5B"/>
    <w:rsid w:val="00844AE6"/>
    <w:rsid w:val="00844CB6"/>
    <w:rsid w:val="00844D2E"/>
    <w:rsid w:val="00844E48"/>
    <w:rsid w:val="00844EED"/>
    <w:rsid w:val="0084516C"/>
    <w:rsid w:val="008452E6"/>
    <w:rsid w:val="00845346"/>
    <w:rsid w:val="008453BD"/>
    <w:rsid w:val="00845676"/>
    <w:rsid w:val="00845795"/>
    <w:rsid w:val="008457B7"/>
    <w:rsid w:val="0084582A"/>
    <w:rsid w:val="00845AA1"/>
    <w:rsid w:val="00845B06"/>
    <w:rsid w:val="00845D14"/>
    <w:rsid w:val="00845D53"/>
    <w:rsid w:val="00846026"/>
    <w:rsid w:val="00846075"/>
    <w:rsid w:val="008460B6"/>
    <w:rsid w:val="0084615C"/>
    <w:rsid w:val="0084629F"/>
    <w:rsid w:val="008462CF"/>
    <w:rsid w:val="008463AC"/>
    <w:rsid w:val="0084658F"/>
    <w:rsid w:val="0084668B"/>
    <w:rsid w:val="00846710"/>
    <w:rsid w:val="008467A3"/>
    <w:rsid w:val="00846A4F"/>
    <w:rsid w:val="00846AE6"/>
    <w:rsid w:val="00846FF1"/>
    <w:rsid w:val="00847747"/>
    <w:rsid w:val="008478C4"/>
    <w:rsid w:val="00847ACC"/>
    <w:rsid w:val="00847B13"/>
    <w:rsid w:val="00847C38"/>
    <w:rsid w:val="00847CB1"/>
    <w:rsid w:val="00847D9E"/>
    <w:rsid w:val="008500EC"/>
    <w:rsid w:val="00850237"/>
    <w:rsid w:val="008502DF"/>
    <w:rsid w:val="0085043B"/>
    <w:rsid w:val="008506AF"/>
    <w:rsid w:val="008506F6"/>
    <w:rsid w:val="00850816"/>
    <w:rsid w:val="0085089B"/>
    <w:rsid w:val="0085092D"/>
    <w:rsid w:val="00850BE1"/>
    <w:rsid w:val="00850CCF"/>
    <w:rsid w:val="00850F3C"/>
    <w:rsid w:val="00850F5E"/>
    <w:rsid w:val="0085106D"/>
    <w:rsid w:val="0085119F"/>
    <w:rsid w:val="008511A6"/>
    <w:rsid w:val="008511B9"/>
    <w:rsid w:val="0085125D"/>
    <w:rsid w:val="008512A4"/>
    <w:rsid w:val="0085133F"/>
    <w:rsid w:val="008513E0"/>
    <w:rsid w:val="008515F7"/>
    <w:rsid w:val="00851858"/>
    <w:rsid w:val="00851A83"/>
    <w:rsid w:val="00851B84"/>
    <w:rsid w:val="00851BD5"/>
    <w:rsid w:val="00851BE7"/>
    <w:rsid w:val="00851EB4"/>
    <w:rsid w:val="00852039"/>
    <w:rsid w:val="00852101"/>
    <w:rsid w:val="00852220"/>
    <w:rsid w:val="008523A7"/>
    <w:rsid w:val="008523BC"/>
    <w:rsid w:val="0085247B"/>
    <w:rsid w:val="0085271B"/>
    <w:rsid w:val="00852845"/>
    <w:rsid w:val="0085296E"/>
    <w:rsid w:val="00852C40"/>
    <w:rsid w:val="00852E73"/>
    <w:rsid w:val="00852F27"/>
    <w:rsid w:val="00852F30"/>
    <w:rsid w:val="00853305"/>
    <w:rsid w:val="008533E0"/>
    <w:rsid w:val="008534AB"/>
    <w:rsid w:val="00853651"/>
    <w:rsid w:val="00853695"/>
    <w:rsid w:val="00853941"/>
    <w:rsid w:val="008539F3"/>
    <w:rsid w:val="00853BEC"/>
    <w:rsid w:val="00853C41"/>
    <w:rsid w:val="008540BB"/>
    <w:rsid w:val="0085416B"/>
    <w:rsid w:val="0085442C"/>
    <w:rsid w:val="00854876"/>
    <w:rsid w:val="008548EA"/>
    <w:rsid w:val="00854A47"/>
    <w:rsid w:val="00854A56"/>
    <w:rsid w:val="00854A67"/>
    <w:rsid w:val="00854AE8"/>
    <w:rsid w:val="00854B65"/>
    <w:rsid w:val="00854D19"/>
    <w:rsid w:val="00854DA8"/>
    <w:rsid w:val="00854DAC"/>
    <w:rsid w:val="00854EAB"/>
    <w:rsid w:val="008553BC"/>
    <w:rsid w:val="00855487"/>
    <w:rsid w:val="008556F3"/>
    <w:rsid w:val="00855749"/>
    <w:rsid w:val="008558F8"/>
    <w:rsid w:val="00855977"/>
    <w:rsid w:val="00856BE5"/>
    <w:rsid w:val="0085713F"/>
    <w:rsid w:val="008572AC"/>
    <w:rsid w:val="00857448"/>
    <w:rsid w:val="008574C8"/>
    <w:rsid w:val="00857695"/>
    <w:rsid w:val="008576F2"/>
    <w:rsid w:val="00857B7F"/>
    <w:rsid w:val="00857E3F"/>
    <w:rsid w:val="00857EDB"/>
    <w:rsid w:val="00857EF6"/>
    <w:rsid w:val="0086015A"/>
    <w:rsid w:val="00860281"/>
    <w:rsid w:val="00860603"/>
    <w:rsid w:val="00860C21"/>
    <w:rsid w:val="00860D53"/>
    <w:rsid w:val="00860FF4"/>
    <w:rsid w:val="00861171"/>
    <w:rsid w:val="008611F9"/>
    <w:rsid w:val="00861232"/>
    <w:rsid w:val="0086155E"/>
    <w:rsid w:val="00861566"/>
    <w:rsid w:val="008618A4"/>
    <w:rsid w:val="00861B27"/>
    <w:rsid w:val="00861C97"/>
    <w:rsid w:val="00861CE6"/>
    <w:rsid w:val="00861DA4"/>
    <w:rsid w:val="00861E85"/>
    <w:rsid w:val="008620CC"/>
    <w:rsid w:val="00862118"/>
    <w:rsid w:val="00862249"/>
    <w:rsid w:val="00862323"/>
    <w:rsid w:val="00862682"/>
    <w:rsid w:val="00862803"/>
    <w:rsid w:val="0086282E"/>
    <w:rsid w:val="008628BC"/>
    <w:rsid w:val="008629E0"/>
    <w:rsid w:val="00862A94"/>
    <w:rsid w:val="00862A9B"/>
    <w:rsid w:val="00862C1A"/>
    <w:rsid w:val="00862CD8"/>
    <w:rsid w:val="00862EE4"/>
    <w:rsid w:val="00862FCB"/>
    <w:rsid w:val="00863251"/>
    <w:rsid w:val="008632C0"/>
    <w:rsid w:val="0086352D"/>
    <w:rsid w:val="0086353E"/>
    <w:rsid w:val="00863777"/>
    <w:rsid w:val="008637C8"/>
    <w:rsid w:val="00863E54"/>
    <w:rsid w:val="00863EBA"/>
    <w:rsid w:val="008640A0"/>
    <w:rsid w:val="008640A4"/>
    <w:rsid w:val="0086418B"/>
    <w:rsid w:val="00864231"/>
    <w:rsid w:val="00864442"/>
    <w:rsid w:val="00864480"/>
    <w:rsid w:val="008645C3"/>
    <w:rsid w:val="0086461E"/>
    <w:rsid w:val="0086468E"/>
    <w:rsid w:val="008647A4"/>
    <w:rsid w:val="008647B8"/>
    <w:rsid w:val="00864969"/>
    <w:rsid w:val="00864A17"/>
    <w:rsid w:val="00864A7C"/>
    <w:rsid w:val="00864D5B"/>
    <w:rsid w:val="00864DA6"/>
    <w:rsid w:val="00864DC8"/>
    <w:rsid w:val="008650F4"/>
    <w:rsid w:val="008651A8"/>
    <w:rsid w:val="008652B4"/>
    <w:rsid w:val="00865489"/>
    <w:rsid w:val="00865641"/>
    <w:rsid w:val="00865666"/>
    <w:rsid w:val="008656A9"/>
    <w:rsid w:val="0086585F"/>
    <w:rsid w:val="008658BC"/>
    <w:rsid w:val="00865CD2"/>
    <w:rsid w:val="00865D2F"/>
    <w:rsid w:val="00865DAA"/>
    <w:rsid w:val="00865DF4"/>
    <w:rsid w:val="00865F05"/>
    <w:rsid w:val="008660DB"/>
    <w:rsid w:val="00866384"/>
    <w:rsid w:val="008664F1"/>
    <w:rsid w:val="008665BD"/>
    <w:rsid w:val="00866784"/>
    <w:rsid w:val="00866804"/>
    <w:rsid w:val="0086680F"/>
    <w:rsid w:val="008668A6"/>
    <w:rsid w:val="008669AE"/>
    <w:rsid w:val="008669C4"/>
    <w:rsid w:val="00866BCB"/>
    <w:rsid w:val="00866BD8"/>
    <w:rsid w:val="00866E21"/>
    <w:rsid w:val="00866E25"/>
    <w:rsid w:val="00866E34"/>
    <w:rsid w:val="00866FD0"/>
    <w:rsid w:val="00866FF3"/>
    <w:rsid w:val="00867026"/>
    <w:rsid w:val="00867141"/>
    <w:rsid w:val="0086721E"/>
    <w:rsid w:val="0086723A"/>
    <w:rsid w:val="00867352"/>
    <w:rsid w:val="0086751D"/>
    <w:rsid w:val="00867709"/>
    <w:rsid w:val="00867773"/>
    <w:rsid w:val="00867925"/>
    <w:rsid w:val="00867A56"/>
    <w:rsid w:val="00867B35"/>
    <w:rsid w:val="00867B3A"/>
    <w:rsid w:val="00867EA0"/>
    <w:rsid w:val="00867EA5"/>
    <w:rsid w:val="00867F35"/>
    <w:rsid w:val="00867F9D"/>
    <w:rsid w:val="0087038F"/>
    <w:rsid w:val="008705EB"/>
    <w:rsid w:val="00870696"/>
    <w:rsid w:val="00870954"/>
    <w:rsid w:val="00870A86"/>
    <w:rsid w:val="00870DDC"/>
    <w:rsid w:val="00870F43"/>
    <w:rsid w:val="00871216"/>
    <w:rsid w:val="0087137D"/>
    <w:rsid w:val="00871396"/>
    <w:rsid w:val="00871402"/>
    <w:rsid w:val="0087161D"/>
    <w:rsid w:val="0087163D"/>
    <w:rsid w:val="0087173D"/>
    <w:rsid w:val="00871886"/>
    <w:rsid w:val="00871C1B"/>
    <w:rsid w:val="00871CC6"/>
    <w:rsid w:val="00871DAB"/>
    <w:rsid w:val="008720B4"/>
    <w:rsid w:val="00872154"/>
    <w:rsid w:val="0087216C"/>
    <w:rsid w:val="008721FC"/>
    <w:rsid w:val="00872237"/>
    <w:rsid w:val="0087239C"/>
    <w:rsid w:val="00872461"/>
    <w:rsid w:val="00872594"/>
    <w:rsid w:val="008725D2"/>
    <w:rsid w:val="00872706"/>
    <w:rsid w:val="0087272E"/>
    <w:rsid w:val="0087273E"/>
    <w:rsid w:val="0087276A"/>
    <w:rsid w:val="00872820"/>
    <w:rsid w:val="008729DD"/>
    <w:rsid w:val="00872C2E"/>
    <w:rsid w:val="00873262"/>
    <w:rsid w:val="008732C9"/>
    <w:rsid w:val="008732DA"/>
    <w:rsid w:val="008732DB"/>
    <w:rsid w:val="00873301"/>
    <w:rsid w:val="008734EC"/>
    <w:rsid w:val="0087350D"/>
    <w:rsid w:val="00873553"/>
    <w:rsid w:val="00873570"/>
    <w:rsid w:val="008735E3"/>
    <w:rsid w:val="00873902"/>
    <w:rsid w:val="00873924"/>
    <w:rsid w:val="00873BD7"/>
    <w:rsid w:val="00873C3D"/>
    <w:rsid w:val="00873C70"/>
    <w:rsid w:val="00873D4B"/>
    <w:rsid w:val="00873DA2"/>
    <w:rsid w:val="00873E08"/>
    <w:rsid w:val="00873E41"/>
    <w:rsid w:val="00873F35"/>
    <w:rsid w:val="0087413C"/>
    <w:rsid w:val="008741C2"/>
    <w:rsid w:val="00874320"/>
    <w:rsid w:val="008743B4"/>
    <w:rsid w:val="008744F1"/>
    <w:rsid w:val="00874717"/>
    <w:rsid w:val="008748F4"/>
    <w:rsid w:val="00874B0B"/>
    <w:rsid w:val="00874CE4"/>
    <w:rsid w:val="00874DBA"/>
    <w:rsid w:val="00874FF3"/>
    <w:rsid w:val="00875164"/>
    <w:rsid w:val="008752E6"/>
    <w:rsid w:val="008752ED"/>
    <w:rsid w:val="008753EB"/>
    <w:rsid w:val="00875430"/>
    <w:rsid w:val="00875518"/>
    <w:rsid w:val="008757CA"/>
    <w:rsid w:val="008757FD"/>
    <w:rsid w:val="00875BB2"/>
    <w:rsid w:val="00875C9D"/>
    <w:rsid w:val="00875FF5"/>
    <w:rsid w:val="008760B8"/>
    <w:rsid w:val="00876130"/>
    <w:rsid w:val="0087613B"/>
    <w:rsid w:val="008761F9"/>
    <w:rsid w:val="00876308"/>
    <w:rsid w:val="008766F9"/>
    <w:rsid w:val="00876B69"/>
    <w:rsid w:val="00876BFF"/>
    <w:rsid w:val="00876DE7"/>
    <w:rsid w:val="00877335"/>
    <w:rsid w:val="008778A5"/>
    <w:rsid w:val="008778CF"/>
    <w:rsid w:val="00877B75"/>
    <w:rsid w:val="00877CCB"/>
    <w:rsid w:val="00877D37"/>
    <w:rsid w:val="00877D44"/>
    <w:rsid w:val="0088009D"/>
    <w:rsid w:val="008801BE"/>
    <w:rsid w:val="00880235"/>
    <w:rsid w:val="00880334"/>
    <w:rsid w:val="0088045C"/>
    <w:rsid w:val="0088046C"/>
    <w:rsid w:val="00880532"/>
    <w:rsid w:val="008805EC"/>
    <w:rsid w:val="008806B3"/>
    <w:rsid w:val="008809C7"/>
    <w:rsid w:val="00880B04"/>
    <w:rsid w:val="00880BEE"/>
    <w:rsid w:val="00880CF4"/>
    <w:rsid w:val="00880E9F"/>
    <w:rsid w:val="00880FA4"/>
    <w:rsid w:val="008810C0"/>
    <w:rsid w:val="0088113A"/>
    <w:rsid w:val="00881165"/>
    <w:rsid w:val="008811E2"/>
    <w:rsid w:val="008812F5"/>
    <w:rsid w:val="00881554"/>
    <w:rsid w:val="0088156C"/>
    <w:rsid w:val="00881574"/>
    <w:rsid w:val="0088158E"/>
    <w:rsid w:val="00881643"/>
    <w:rsid w:val="0088165E"/>
    <w:rsid w:val="008817A0"/>
    <w:rsid w:val="008819D6"/>
    <w:rsid w:val="00881A6C"/>
    <w:rsid w:val="00881B84"/>
    <w:rsid w:val="00881BA8"/>
    <w:rsid w:val="00881C58"/>
    <w:rsid w:val="00881CC1"/>
    <w:rsid w:val="00881EB9"/>
    <w:rsid w:val="008820CF"/>
    <w:rsid w:val="008821EE"/>
    <w:rsid w:val="0088274C"/>
    <w:rsid w:val="00882772"/>
    <w:rsid w:val="00882BCB"/>
    <w:rsid w:val="00882DB8"/>
    <w:rsid w:val="00882DE0"/>
    <w:rsid w:val="00882DE2"/>
    <w:rsid w:val="00882FCC"/>
    <w:rsid w:val="00883242"/>
    <w:rsid w:val="00883315"/>
    <w:rsid w:val="008835BF"/>
    <w:rsid w:val="008836AB"/>
    <w:rsid w:val="00883820"/>
    <w:rsid w:val="008839FE"/>
    <w:rsid w:val="00883CD0"/>
    <w:rsid w:val="00883D47"/>
    <w:rsid w:val="00883D73"/>
    <w:rsid w:val="00883DD9"/>
    <w:rsid w:val="00883FDC"/>
    <w:rsid w:val="0088419D"/>
    <w:rsid w:val="00884365"/>
    <w:rsid w:val="008843F2"/>
    <w:rsid w:val="008844F7"/>
    <w:rsid w:val="008845AD"/>
    <w:rsid w:val="0088469A"/>
    <w:rsid w:val="00884B69"/>
    <w:rsid w:val="0088519F"/>
    <w:rsid w:val="008851AE"/>
    <w:rsid w:val="0088523B"/>
    <w:rsid w:val="00885469"/>
    <w:rsid w:val="00885478"/>
    <w:rsid w:val="00885684"/>
    <w:rsid w:val="0088579F"/>
    <w:rsid w:val="008857BB"/>
    <w:rsid w:val="00885895"/>
    <w:rsid w:val="00885899"/>
    <w:rsid w:val="008858A5"/>
    <w:rsid w:val="008858B0"/>
    <w:rsid w:val="00885B55"/>
    <w:rsid w:val="00885B69"/>
    <w:rsid w:val="00885BBB"/>
    <w:rsid w:val="00885DD4"/>
    <w:rsid w:val="00885EE0"/>
    <w:rsid w:val="008861AD"/>
    <w:rsid w:val="008861D3"/>
    <w:rsid w:val="008861E3"/>
    <w:rsid w:val="0088630D"/>
    <w:rsid w:val="00886532"/>
    <w:rsid w:val="008866E4"/>
    <w:rsid w:val="008866E8"/>
    <w:rsid w:val="00886737"/>
    <w:rsid w:val="00886AF4"/>
    <w:rsid w:val="00886D45"/>
    <w:rsid w:val="00886FA4"/>
    <w:rsid w:val="008871CF"/>
    <w:rsid w:val="008872C5"/>
    <w:rsid w:val="00887606"/>
    <w:rsid w:val="00887674"/>
    <w:rsid w:val="00887781"/>
    <w:rsid w:val="00887B3A"/>
    <w:rsid w:val="00887E73"/>
    <w:rsid w:val="00890015"/>
    <w:rsid w:val="00890024"/>
    <w:rsid w:val="00890068"/>
    <w:rsid w:val="00890110"/>
    <w:rsid w:val="0089025B"/>
    <w:rsid w:val="008903F1"/>
    <w:rsid w:val="00890407"/>
    <w:rsid w:val="0089055E"/>
    <w:rsid w:val="0089073A"/>
    <w:rsid w:val="0089075E"/>
    <w:rsid w:val="00890826"/>
    <w:rsid w:val="00890B77"/>
    <w:rsid w:val="00890BBA"/>
    <w:rsid w:val="008910EA"/>
    <w:rsid w:val="00891398"/>
    <w:rsid w:val="008913BD"/>
    <w:rsid w:val="00891488"/>
    <w:rsid w:val="00891593"/>
    <w:rsid w:val="0089161C"/>
    <w:rsid w:val="00891768"/>
    <w:rsid w:val="00891865"/>
    <w:rsid w:val="00891AD6"/>
    <w:rsid w:val="00891B36"/>
    <w:rsid w:val="00891B77"/>
    <w:rsid w:val="00891BBA"/>
    <w:rsid w:val="00891C6F"/>
    <w:rsid w:val="00891D83"/>
    <w:rsid w:val="00891E42"/>
    <w:rsid w:val="008920F8"/>
    <w:rsid w:val="00892199"/>
    <w:rsid w:val="00892283"/>
    <w:rsid w:val="008923AF"/>
    <w:rsid w:val="00892461"/>
    <w:rsid w:val="00892547"/>
    <w:rsid w:val="00892765"/>
    <w:rsid w:val="008929A9"/>
    <w:rsid w:val="00892DF1"/>
    <w:rsid w:val="00892FB3"/>
    <w:rsid w:val="0089318C"/>
    <w:rsid w:val="00893342"/>
    <w:rsid w:val="008934C6"/>
    <w:rsid w:val="008934D1"/>
    <w:rsid w:val="00893963"/>
    <w:rsid w:val="00893A6A"/>
    <w:rsid w:val="00893E3D"/>
    <w:rsid w:val="008940A3"/>
    <w:rsid w:val="008944D9"/>
    <w:rsid w:val="00894567"/>
    <w:rsid w:val="00894B17"/>
    <w:rsid w:val="00894BB5"/>
    <w:rsid w:val="00894D2B"/>
    <w:rsid w:val="00894EB7"/>
    <w:rsid w:val="0089521A"/>
    <w:rsid w:val="0089527B"/>
    <w:rsid w:val="008954A0"/>
    <w:rsid w:val="00895516"/>
    <w:rsid w:val="00895576"/>
    <w:rsid w:val="00895589"/>
    <w:rsid w:val="008955AC"/>
    <w:rsid w:val="00895679"/>
    <w:rsid w:val="008958E9"/>
    <w:rsid w:val="008959B0"/>
    <w:rsid w:val="00895B1A"/>
    <w:rsid w:val="00895B1B"/>
    <w:rsid w:val="00895B1F"/>
    <w:rsid w:val="00895B24"/>
    <w:rsid w:val="00895B36"/>
    <w:rsid w:val="00895C4A"/>
    <w:rsid w:val="00895D68"/>
    <w:rsid w:val="00895FBF"/>
    <w:rsid w:val="008961FC"/>
    <w:rsid w:val="008963CD"/>
    <w:rsid w:val="0089656C"/>
    <w:rsid w:val="0089662F"/>
    <w:rsid w:val="00896635"/>
    <w:rsid w:val="008969DF"/>
    <w:rsid w:val="008969EF"/>
    <w:rsid w:val="00896A04"/>
    <w:rsid w:val="00896A38"/>
    <w:rsid w:val="00896A5C"/>
    <w:rsid w:val="00896B8F"/>
    <w:rsid w:val="00896CC0"/>
    <w:rsid w:val="00896D72"/>
    <w:rsid w:val="00896DCB"/>
    <w:rsid w:val="00896EE1"/>
    <w:rsid w:val="00896F25"/>
    <w:rsid w:val="00896F63"/>
    <w:rsid w:val="0089705E"/>
    <w:rsid w:val="0089716A"/>
    <w:rsid w:val="00897281"/>
    <w:rsid w:val="008972E9"/>
    <w:rsid w:val="00897377"/>
    <w:rsid w:val="00897411"/>
    <w:rsid w:val="008976C3"/>
    <w:rsid w:val="00897790"/>
    <w:rsid w:val="008977C5"/>
    <w:rsid w:val="008978F7"/>
    <w:rsid w:val="00897915"/>
    <w:rsid w:val="008979A1"/>
    <w:rsid w:val="00897A11"/>
    <w:rsid w:val="00897AC6"/>
    <w:rsid w:val="00897C34"/>
    <w:rsid w:val="00897D02"/>
    <w:rsid w:val="00897D3C"/>
    <w:rsid w:val="00897FA0"/>
    <w:rsid w:val="008A005B"/>
    <w:rsid w:val="008A0478"/>
    <w:rsid w:val="008A0806"/>
    <w:rsid w:val="008A0C29"/>
    <w:rsid w:val="008A0CB6"/>
    <w:rsid w:val="008A0D7B"/>
    <w:rsid w:val="008A0F24"/>
    <w:rsid w:val="008A1058"/>
    <w:rsid w:val="008A11EA"/>
    <w:rsid w:val="008A1354"/>
    <w:rsid w:val="008A1357"/>
    <w:rsid w:val="008A15DC"/>
    <w:rsid w:val="008A16E4"/>
    <w:rsid w:val="008A1771"/>
    <w:rsid w:val="008A1804"/>
    <w:rsid w:val="008A1836"/>
    <w:rsid w:val="008A1890"/>
    <w:rsid w:val="008A18DC"/>
    <w:rsid w:val="008A18F5"/>
    <w:rsid w:val="008A198A"/>
    <w:rsid w:val="008A19A2"/>
    <w:rsid w:val="008A1A57"/>
    <w:rsid w:val="008A1E02"/>
    <w:rsid w:val="008A1FEF"/>
    <w:rsid w:val="008A21E4"/>
    <w:rsid w:val="008A244F"/>
    <w:rsid w:val="008A25D7"/>
    <w:rsid w:val="008A25F3"/>
    <w:rsid w:val="008A27FC"/>
    <w:rsid w:val="008A295A"/>
    <w:rsid w:val="008A2AAC"/>
    <w:rsid w:val="008A2ACC"/>
    <w:rsid w:val="008A2BB3"/>
    <w:rsid w:val="008A2BE2"/>
    <w:rsid w:val="008A2E1E"/>
    <w:rsid w:val="008A32C7"/>
    <w:rsid w:val="008A351D"/>
    <w:rsid w:val="008A3695"/>
    <w:rsid w:val="008A395E"/>
    <w:rsid w:val="008A3F1F"/>
    <w:rsid w:val="008A401B"/>
    <w:rsid w:val="008A430A"/>
    <w:rsid w:val="008A443C"/>
    <w:rsid w:val="008A47DF"/>
    <w:rsid w:val="008A47FD"/>
    <w:rsid w:val="008A4B97"/>
    <w:rsid w:val="008A54A6"/>
    <w:rsid w:val="008A54F8"/>
    <w:rsid w:val="008A5511"/>
    <w:rsid w:val="008A56B7"/>
    <w:rsid w:val="008A5ABE"/>
    <w:rsid w:val="008A5D82"/>
    <w:rsid w:val="008A5DEF"/>
    <w:rsid w:val="008A5E1B"/>
    <w:rsid w:val="008A609C"/>
    <w:rsid w:val="008A60C4"/>
    <w:rsid w:val="008A631A"/>
    <w:rsid w:val="008A63BF"/>
    <w:rsid w:val="008A6449"/>
    <w:rsid w:val="008A66DB"/>
    <w:rsid w:val="008A67EB"/>
    <w:rsid w:val="008A6A7A"/>
    <w:rsid w:val="008A6C5D"/>
    <w:rsid w:val="008A6DB7"/>
    <w:rsid w:val="008A6E4D"/>
    <w:rsid w:val="008A6E8A"/>
    <w:rsid w:val="008A7133"/>
    <w:rsid w:val="008A7231"/>
    <w:rsid w:val="008A76E5"/>
    <w:rsid w:val="008A7986"/>
    <w:rsid w:val="008A79EC"/>
    <w:rsid w:val="008A7AA0"/>
    <w:rsid w:val="008A7ADF"/>
    <w:rsid w:val="008A7C01"/>
    <w:rsid w:val="008A7C34"/>
    <w:rsid w:val="008A7DFE"/>
    <w:rsid w:val="008A7E95"/>
    <w:rsid w:val="008B01D0"/>
    <w:rsid w:val="008B0249"/>
    <w:rsid w:val="008B036C"/>
    <w:rsid w:val="008B0474"/>
    <w:rsid w:val="008B0714"/>
    <w:rsid w:val="008B0739"/>
    <w:rsid w:val="008B07C2"/>
    <w:rsid w:val="008B0A18"/>
    <w:rsid w:val="008B0AD8"/>
    <w:rsid w:val="008B0B30"/>
    <w:rsid w:val="008B0BCE"/>
    <w:rsid w:val="008B0E7F"/>
    <w:rsid w:val="008B0EAC"/>
    <w:rsid w:val="008B0F9B"/>
    <w:rsid w:val="008B1203"/>
    <w:rsid w:val="008B1769"/>
    <w:rsid w:val="008B1C02"/>
    <w:rsid w:val="008B1E2F"/>
    <w:rsid w:val="008B1F5F"/>
    <w:rsid w:val="008B1F87"/>
    <w:rsid w:val="008B1FBB"/>
    <w:rsid w:val="008B2301"/>
    <w:rsid w:val="008B230B"/>
    <w:rsid w:val="008B238A"/>
    <w:rsid w:val="008B23E9"/>
    <w:rsid w:val="008B2435"/>
    <w:rsid w:val="008B253C"/>
    <w:rsid w:val="008B25B5"/>
    <w:rsid w:val="008B26C3"/>
    <w:rsid w:val="008B28CC"/>
    <w:rsid w:val="008B28E8"/>
    <w:rsid w:val="008B2996"/>
    <w:rsid w:val="008B29FE"/>
    <w:rsid w:val="008B2A74"/>
    <w:rsid w:val="008B2AB4"/>
    <w:rsid w:val="008B2B5E"/>
    <w:rsid w:val="008B2D56"/>
    <w:rsid w:val="008B2ECD"/>
    <w:rsid w:val="008B302A"/>
    <w:rsid w:val="008B328D"/>
    <w:rsid w:val="008B32FD"/>
    <w:rsid w:val="008B336C"/>
    <w:rsid w:val="008B3441"/>
    <w:rsid w:val="008B365E"/>
    <w:rsid w:val="008B36C8"/>
    <w:rsid w:val="008B36D4"/>
    <w:rsid w:val="008B3769"/>
    <w:rsid w:val="008B376D"/>
    <w:rsid w:val="008B3796"/>
    <w:rsid w:val="008B3797"/>
    <w:rsid w:val="008B3B1D"/>
    <w:rsid w:val="008B3C65"/>
    <w:rsid w:val="008B3E81"/>
    <w:rsid w:val="008B3F78"/>
    <w:rsid w:val="008B409C"/>
    <w:rsid w:val="008B41BA"/>
    <w:rsid w:val="008B428B"/>
    <w:rsid w:val="008B4642"/>
    <w:rsid w:val="008B4671"/>
    <w:rsid w:val="008B4698"/>
    <w:rsid w:val="008B4842"/>
    <w:rsid w:val="008B487C"/>
    <w:rsid w:val="008B4D27"/>
    <w:rsid w:val="008B4FAE"/>
    <w:rsid w:val="008B50BC"/>
    <w:rsid w:val="008B51BA"/>
    <w:rsid w:val="008B57D4"/>
    <w:rsid w:val="008B5890"/>
    <w:rsid w:val="008B59A7"/>
    <w:rsid w:val="008B5BF5"/>
    <w:rsid w:val="008B5C14"/>
    <w:rsid w:val="008B5EFA"/>
    <w:rsid w:val="008B5EFE"/>
    <w:rsid w:val="008B61C7"/>
    <w:rsid w:val="008B6336"/>
    <w:rsid w:val="008B6396"/>
    <w:rsid w:val="008B63CB"/>
    <w:rsid w:val="008B6730"/>
    <w:rsid w:val="008B67F1"/>
    <w:rsid w:val="008B6B3E"/>
    <w:rsid w:val="008B6B6B"/>
    <w:rsid w:val="008B6C9C"/>
    <w:rsid w:val="008B6CA3"/>
    <w:rsid w:val="008B6D2C"/>
    <w:rsid w:val="008B6D6E"/>
    <w:rsid w:val="008B6F27"/>
    <w:rsid w:val="008B7251"/>
    <w:rsid w:val="008B72A6"/>
    <w:rsid w:val="008B74AC"/>
    <w:rsid w:val="008B752C"/>
    <w:rsid w:val="008B7751"/>
    <w:rsid w:val="008B79EF"/>
    <w:rsid w:val="008B7A8C"/>
    <w:rsid w:val="008B7CF4"/>
    <w:rsid w:val="008B7E6B"/>
    <w:rsid w:val="008B7ECF"/>
    <w:rsid w:val="008C0333"/>
    <w:rsid w:val="008C0406"/>
    <w:rsid w:val="008C043B"/>
    <w:rsid w:val="008C0678"/>
    <w:rsid w:val="008C06D8"/>
    <w:rsid w:val="008C0A0B"/>
    <w:rsid w:val="008C0A13"/>
    <w:rsid w:val="008C0EBC"/>
    <w:rsid w:val="008C0EE9"/>
    <w:rsid w:val="008C0F3F"/>
    <w:rsid w:val="008C0FF5"/>
    <w:rsid w:val="008C10F9"/>
    <w:rsid w:val="008C11AB"/>
    <w:rsid w:val="008C124F"/>
    <w:rsid w:val="008C1276"/>
    <w:rsid w:val="008C1668"/>
    <w:rsid w:val="008C1973"/>
    <w:rsid w:val="008C1A67"/>
    <w:rsid w:val="008C1EED"/>
    <w:rsid w:val="008C221C"/>
    <w:rsid w:val="008C2326"/>
    <w:rsid w:val="008C23BF"/>
    <w:rsid w:val="008C2503"/>
    <w:rsid w:val="008C258F"/>
    <w:rsid w:val="008C2773"/>
    <w:rsid w:val="008C29DE"/>
    <w:rsid w:val="008C2D95"/>
    <w:rsid w:val="008C2E62"/>
    <w:rsid w:val="008C2E94"/>
    <w:rsid w:val="008C308D"/>
    <w:rsid w:val="008C319A"/>
    <w:rsid w:val="008C336F"/>
    <w:rsid w:val="008C3465"/>
    <w:rsid w:val="008C3759"/>
    <w:rsid w:val="008C37E6"/>
    <w:rsid w:val="008C3819"/>
    <w:rsid w:val="008C3BC8"/>
    <w:rsid w:val="008C3CC8"/>
    <w:rsid w:val="008C3CD2"/>
    <w:rsid w:val="008C3D8C"/>
    <w:rsid w:val="008C40A5"/>
    <w:rsid w:val="008C45D3"/>
    <w:rsid w:val="008C4707"/>
    <w:rsid w:val="008C477F"/>
    <w:rsid w:val="008C4A4B"/>
    <w:rsid w:val="008C4AE6"/>
    <w:rsid w:val="008C4B38"/>
    <w:rsid w:val="008C4B3C"/>
    <w:rsid w:val="008C4BEF"/>
    <w:rsid w:val="008C4E77"/>
    <w:rsid w:val="008C4EED"/>
    <w:rsid w:val="008C4EF8"/>
    <w:rsid w:val="008C4F04"/>
    <w:rsid w:val="008C4FB9"/>
    <w:rsid w:val="008C51E2"/>
    <w:rsid w:val="008C546A"/>
    <w:rsid w:val="008C5560"/>
    <w:rsid w:val="008C5ADB"/>
    <w:rsid w:val="008C5B5D"/>
    <w:rsid w:val="008C5BB5"/>
    <w:rsid w:val="008C5CBF"/>
    <w:rsid w:val="008C5F55"/>
    <w:rsid w:val="008C5F6C"/>
    <w:rsid w:val="008C643E"/>
    <w:rsid w:val="008C659F"/>
    <w:rsid w:val="008C6633"/>
    <w:rsid w:val="008C6747"/>
    <w:rsid w:val="008C67C1"/>
    <w:rsid w:val="008C6915"/>
    <w:rsid w:val="008C69AC"/>
    <w:rsid w:val="008C69BE"/>
    <w:rsid w:val="008C6C62"/>
    <w:rsid w:val="008C6D1C"/>
    <w:rsid w:val="008C7118"/>
    <w:rsid w:val="008C7325"/>
    <w:rsid w:val="008C7996"/>
    <w:rsid w:val="008C7D0F"/>
    <w:rsid w:val="008C7DCA"/>
    <w:rsid w:val="008C7FA9"/>
    <w:rsid w:val="008D0553"/>
    <w:rsid w:val="008D0785"/>
    <w:rsid w:val="008D0851"/>
    <w:rsid w:val="008D091A"/>
    <w:rsid w:val="008D0A35"/>
    <w:rsid w:val="008D0E77"/>
    <w:rsid w:val="008D0E7B"/>
    <w:rsid w:val="008D0EEB"/>
    <w:rsid w:val="008D1044"/>
    <w:rsid w:val="008D1310"/>
    <w:rsid w:val="008D148E"/>
    <w:rsid w:val="008D14E6"/>
    <w:rsid w:val="008D1602"/>
    <w:rsid w:val="008D1753"/>
    <w:rsid w:val="008D17BF"/>
    <w:rsid w:val="008D1BC3"/>
    <w:rsid w:val="008D1CAC"/>
    <w:rsid w:val="008D1DF1"/>
    <w:rsid w:val="008D1E2D"/>
    <w:rsid w:val="008D1FBD"/>
    <w:rsid w:val="008D234E"/>
    <w:rsid w:val="008D23DE"/>
    <w:rsid w:val="008D23E5"/>
    <w:rsid w:val="008D2472"/>
    <w:rsid w:val="008D24AA"/>
    <w:rsid w:val="008D258B"/>
    <w:rsid w:val="008D25E9"/>
    <w:rsid w:val="008D296C"/>
    <w:rsid w:val="008D2A4F"/>
    <w:rsid w:val="008D2A58"/>
    <w:rsid w:val="008D2ABE"/>
    <w:rsid w:val="008D2B00"/>
    <w:rsid w:val="008D2CB6"/>
    <w:rsid w:val="008D2CD8"/>
    <w:rsid w:val="008D2CF3"/>
    <w:rsid w:val="008D2E6E"/>
    <w:rsid w:val="008D30A7"/>
    <w:rsid w:val="008D322B"/>
    <w:rsid w:val="008D3320"/>
    <w:rsid w:val="008D3336"/>
    <w:rsid w:val="008D33B6"/>
    <w:rsid w:val="008D3548"/>
    <w:rsid w:val="008D39E5"/>
    <w:rsid w:val="008D3B31"/>
    <w:rsid w:val="008D3B90"/>
    <w:rsid w:val="008D3C9E"/>
    <w:rsid w:val="008D4037"/>
    <w:rsid w:val="008D441C"/>
    <w:rsid w:val="008D464B"/>
    <w:rsid w:val="008D4753"/>
    <w:rsid w:val="008D475A"/>
    <w:rsid w:val="008D4801"/>
    <w:rsid w:val="008D4929"/>
    <w:rsid w:val="008D4A81"/>
    <w:rsid w:val="008D4AC3"/>
    <w:rsid w:val="008D4B11"/>
    <w:rsid w:val="008D4B72"/>
    <w:rsid w:val="008D4D32"/>
    <w:rsid w:val="008D4DE6"/>
    <w:rsid w:val="008D4DF6"/>
    <w:rsid w:val="008D5117"/>
    <w:rsid w:val="008D523A"/>
    <w:rsid w:val="008D5526"/>
    <w:rsid w:val="008D56D9"/>
    <w:rsid w:val="008D587B"/>
    <w:rsid w:val="008D5B0F"/>
    <w:rsid w:val="008D6159"/>
    <w:rsid w:val="008D6229"/>
    <w:rsid w:val="008D6443"/>
    <w:rsid w:val="008D66D8"/>
    <w:rsid w:val="008D69AA"/>
    <w:rsid w:val="008D69B6"/>
    <w:rsid w:val="008D6B0D"/>
    <w:rsid w:val="008D6C08"/>
    <w:rsid w:val="008D6F4A"/>
    <w:rsid w:val="008D6F70"/>
    <w:rsid w:val="008D7287"/>
    <w:rsid w:val="008D72B6"/>
    <w:rsid w:val="008D72F2"/>
    <w:rsid w:val="008D73A4"/>
    <w:rsid w:val="008D7467"/>
    <w:rsid w:val="008D74D1"/>
    <w:rsid w:val="008D74ED"/>
    <w:rsid w:val="008D7721"/>
    <w:rsid w:val="008D77DA"/>
    <w:rsid w:val="008D7983"/>
    <w:rsid w:val="008D7A99"/>
    <w:rsid w:val="008D7B5E"/>
    <w:rsid w:val="008D7FDD"/>
    <w:rsid w:val="008E0236"/>
    <w:rsid w:val="008E029B"/>
    <w:rsid w:val="008E0336"/>
    <w:rsid w:val="008E036C"/>
    <w:rsid w:val="008E0441"/>
    <w:rsid w:val="008E0449"/>
    <w:rsid w:val="008E0596"/>
    <w:rsid w:val="008E05DF"/>
    <w:rsid w:val="008E062C"/>
    <w:rsid w:val="008E0697"/>
    <w:rsid w:val="008E07A3"/>
    <w:rsid w:val="008E096D"/>
    <w:rsid w:val="008E097D"/>
    <w:rsid w:val="008E0A78"/>
    <w:rsid w:val="008E0AE3"/>
    <w:rsid w:val="008E0EA0"/>
    <w:rsid w:val="008E1148"/>
    <w:rsid w:val="008E155D"/>
    <w:rsid w:val="008E1664"/>
    <w:rsid w:val="008E16EB"/>
    <w:rsid w:val="008E1BBC"/>
    <w:rsid w:val="008E1BFF"/>
    <w:rsid w:val="008E1E41"/>
    <w:rsid w:val="008E1E90"/>
    <w:rsid w:val="008E1F61"/>
    <w:rsid w:val="008E2074"/>
    <w:rsid w:val="008E21D5"/>
    <w:rsid w:val="008E25C4"/>
    <w:rsid w:val="008E2830"/>
    <w:rsid w:val="008E2887"/>
    <w:rsid w:val="008E298F"/>
    <w:rsid w:val="008E2A0F"/>
    <w:rsid w:val="008E2A70"/>
    <w:rsid w:val="008E2B3D"/>
    <w:rsid w:val="008E2D62"/>
    <w:rsid w:val="008E2E27"/>
    <w:rsid w:val="008E2E72"/>
    <w:rsid w:val="008E3074"/>
    <w:rsid w:val="008E30D1"/>
    <w:rsid w:val="008E30EB"/>
    <w:rsid w:val="008E3161"/>
    <w:rsid w:val="008E3389"/>
    <w:rsid w:val="008E3424"/>
    <w:rsid w:val="008E368F"/>
    <w:rsid w:val="008E38DA"/>
    <w:rsid w:val="008E3910"/>
    <w:rsid w:val="008E3964"/>
    <w:rsid w:val="008E3A25"/>
    <w:rsid w:val="008E3BA6"/>
    <w:rsid w:val="008E3BCF"/>
    <w:rsid w:val="008E3FF7"/>
    <w:rsid w:val="008E40BF"/>
    <w:rsid w:val="008E41FB"/>
    <w:rsid w:val="008E4436"/>
    <w:rsid w:val="008E443A"/>
    <w:rsid w:val="008E4503"/>
    <w:rsid w:val="008E4591"/>
    <w:rsid w:val="008E45B8"/>
    <w:rsid w:val="008E4609"/>
    <w:rsid w:val="008E46EE"/>
    <w:rsid w:val="008E4952"/>
    <w:rsid w:val="008E49A5"/>
    <w:rsid w:val="008E4A05"/>
    <w:rsid w:val="008E4B14"/>
    <w:rsid w:val="008E4CA7"/>
    <w:rsid w:val="008E4D4E"/>
    <w:rsid w:val="008E4DB4"/>
    <w:rsid w:val="008E51A3"/>
    <w:rsid w:val="008E5265"/>
    <w:rsid w:val="008E5AD1"/>
    <w:rsid w:val="008E5B84"/>
    <w:rsid w:val="008E5CAB"/>
    <w:rsid w:val="008E5EB2"/>
    <w:rsid w:val="008E5FA6"/>
    <w:rsid w:val="008E5FD7"/>
    <w:rsid w:val="008E6066"/>
    <w:rsid w:val="008E6077"/>
    <w:rsid w:val="008E60DA"/>
    <w:rsid w:val="008E6569"/>
    <w:rsid w:val="008E663F"/>
    <w:rsid w:val="008E666F"/>
    <w:rsid w:val="008E6925"/>
    <w:rsid w:val="008E6985"/>
    <w:rsid w:val="008E6A57"/>
    <w:rsid w:val="008E6AAE"/>
    <w:rsid w:val="008E6AAF"/>
    <w:rsid w:val="008E6BD7"/>
    <w:rsid w:val="008E6D18"/>
    <w:rsid w:val="008E6DC4"/>
    <w:rsid w:val="008E6E40"/>
    <w:rsid w:val="008E6FC6"/>
    <w:rsid w:val="008E714B"/>
    <w:rsid w:val="008E732C"/>
    <w:rsid w:val="008E733E"/>
    <w:rsid w:val="008E73EE"/>
    <w:rsid w:val="008E74CA"/>
    <w:rsid w:val="008E7675"/>
    <w:rsid w:val="008E76DF"/>
    <w:rsid w:val="008E7898"/>
    <w:rsid w:val="008E7B12"/>
    <w:rsid w:val="008E7B3D"/>
    <w:rsid w:val="008E7F15"/>
    <w:rsid w:val="008E7FA2"/>
    <w:rsid w:val="008F0497"/>
    <w:rsid w:val="008F078E"/>
    <w:rsid w:val="008F092C"/>
    <w:rsid w:val="008F0952"/>
    <w:rsid w:val="008F09C6"/>
    <w:rsid w:val="008F0A1E"/>
    <w:rsid w:val="008F0AD2"/>
    <w:rsid w:val="008F0C64"/>
    <w:rsid w:val="008F0D69"/>
    <w:rsid w:val="008F0E92"/>
    <w:rsid w:val="008F0F88"/>
    <w:rsid w:val="008F1168"/>
    <w:rsid w:val="008F11A5"/>
    <w:rsid w:val="008F125D"/>
    <w:rsid w:val="008F1526"/>
    <w:rsid w:val="008F1532"/>
    <w:rsid w:val="008F1885"/>
    <w:rsid w:val="008F1A6F"/>
    <w:rsid w:val="008F1C4A"/>
    <w:rsid w:val="008F1D8F"/>
    <w:rsid w:val="008F2467"/>
    <w:rsid w:val="008F24B6"/>
    <w:rsid w:val="008F26E1"/>
    <w:rsid w:val="008F2802"/>
    <w:rsid w:val="008F2A41"/>
    <w:rsid w:val="008F2BBF"/>
    <w:rsid w:val="008F2D79"/>
    <w:rsid w:val="008F304B"/>
    <w:rsid w:val="008F3080"/>
    <w:rsid w:val="008F3205"/>
    <w:rsid w:val="008F3563"/>
    <w:rsid w:val="008F3678"/>
    <w:rsid w:val="008F36DC"/>
    <w:rsid w:val="008F36FF"/>
    <w:rsid w:val="008F381B"/>
    <w:rsid w:val="008F3836"/>
    <w:rsid w:val="008F393E"/>
    <w:rsid w:val="008F3B49"/>
    <w:rsid w:val="008F3D30"/>
    <w:rsid w:val="008F3F07"/>
    <w:rsid w:val="008F3FE0"/>
    <w:rsid w:val="008F4288"/>
    <w:rsid w:val="008F44D3"/>
    <w:rsid w:val="008F489B"/>
    <w:rsid w:val="008F489C"/>
    <w:rsid w:val="008F4B53"/>
    <w:rsid w:val="008F4B7A"/>
    <w:rsid w:val="008F4EE9"/>
    <w:rsid w:val="008F5371"/>
    <w:rsid w:val="008F5386"/>
    <w:rsid w:val="008F577B"/>
    <w:rsid w:val="008F58B0"/>
    <w:rsid w:val="008F59AF"/>
    <w:rsid w:val="008F5B6D"/>
    <w:rsid w:val="008F5BFE"/>
    <w:rsid w:val="008F5C4C"/>
    <w:rsid w:val="008F5D36"/>
    <w:rsid w:val="008F5DF2"/>
    <w:rsid w:val="008F5E24"/>
    <w:rsid w:val="008F60C5"/>
    <w:rsid w:val="008F6177"/>
    <w:rsid w:val="008F63B7"/>
    <w:rsid w:val="008F6481"/>
    <w:rsid w:val="008F66FE"/>
    <w:rsid w:val="008F6955"/>
    <w:rsid w:val="008F6A67"/>
    <w:rsid w:val="008F6B74"/>
    <w:rsid w:val="008F6BC1"/>
    <w:rsid w:val="008F6C97"/>
    <w:rsid w:val="008F6CB6"/>
    <w:rsid w:val="008F6CD6"/>
    <w:rsid w:val="008F6DE9"/>
    <w:rsid w:val="008F6E1B"/>
    <w:rsid w:val="008F6E95"/>
    <w:rsid w:val="008F6EA3"/>
    <w:rsid w:val="008F707F"/>
    <w:rsid w:val="008F7144"/>
    <w:rsid w:val="008F7360"/>
    <w:rsid w:val="008F78C5"/>
    <w:rsid w:val="008F791E"/>
    <w:rsid w:val="008F795F"/>
    <w:rsid w:val="008F7AAD"/>
    <w:rsid w:val="008F7AD8"/>
    <w:rsid w:val="008F7C38"/>
    <w:rsid w:val="008F7F63"/>
    <w:rsid w:val="008F7F71"/>
    <w:rsid w:val="008F7F8D"/>
    <w:rsid w:val="00900102"/>
    <w:rsid w:val="00900158"/>
    <w:rsid w:val="009001C4"/>
    <w:rsid w:val="00900447"/>
    <w:rsid w:val="00900518"/>
    <w:rsid w:val="00900691"/>
    <w:rsid w:val="00900697"/>
    <w:rsid w:val="00900744"/>
    <w:rsid w:val="0090077B"/>
    <w:rsid w:val="00900793"/>
    <w:rsid w:val="00900A65"/>
    <w:rsid w:val="00900B3E"/>
    <w:rsid w:val="00900DAE"/>
    <w:rsid w:val="00900DB6"/>
    <w:rsid w:val="00900E94"/>
    <w:rsid w:val="00900F62"/>
    <w:rsid w:val="00901131"/>
    <w:rsid w:val="00901211"/>
    <w:rsid w:val="00901334"/>
    <w:rsid w:val="0090133C"/>
    <w:rsid w:val="00901607"/>
    <w:rsid w:val="0090170F"/>
    <w:rsid w:val="009018A7"/>
    <w:rsid w:val="0090194E"/>
    <w:rsid w:val="00901A16"/>
    <w:rsid w:val="00901A9B"/>
    <w:rsid w:val="00902009"/>
    <w:rsid w:val="0090224F"/>
    <w:rsid w:val="00902557"/>
    <w:rsid w:val="009025A4"/>
    <w:rsid w:val="0090273F"/>
    <w:rsid w:val="00902787"/>
    <w:rsid w:val="009027CE"/>
    <w:rsid w:val="00902852"/>
    <w:rsid w:val="00902883"/>
    <w:rsid w:val="00902C63"/>
    <w:rsid w:val="00902F1D"/>
    <w:rsid w:val="00902F52"/>
    <w:rsid w:val="00903096"/>
    <w:rsid w:val="009035B3"/>
    <w:rsid w:val="00903707"/>
    <w:rsid w:val="00903A4C"/>
    <w:rsid w:val="00903B29"/>
    <w:rsid w:val="00903C74"/>
    <w:rsid w:val="00903D43"/>
    <w:rsid w:val="009040DA"/>
    <w:rsid w:val="00904161"/>
    <w:rsid w:val="00904546"/>
    <w:rsid w:val="00904605"/>
    <w:rsid w:val="0090482F"/>
    <w:rsid w:val="00904973"/>
    <w:rsid w:val="009049BF"/>
    <w:rsid w:val="00904CF3"/>
    <w:rsid w:val="00904F00"/>
    <w:rsid w:val="0090504C"/>
    <w:rsid w:val="00905144"/>
    <w:rsid w:val="00905327"/>
    <w:rsid w:val="00905590"/>
    <w:rsid w:val="009055E9"/>
    <w:rsid w:val="009058B3"/>
    <w:rsid w:val="009059CD"/>
    <w:rsid w:val="00905BAF"/>
    <w:rsid w:val="00905BBC"/>
    <w:rsid w:val="00905EDE"/>
    <w:rsid w:val="00905F14"/>
    <w:rsid w:val="00905F18"/>
    <w:rsid w:val="00906043"/>
    <w:rsid w:val="0090617F"/>
    <w:rsid w:val="00906325"/>
    <w:rsid w:val="00906371"/>
    <w:rsid w:val="009063E0"/>
    <w:rsid w:val="009063F9"/>
    <w:rsid w:val="00906458"/>
    <w:rsid w:val="0090646F"/>
    <w:rsid w:val="0090648A"/>
    <w:rsid w:val="009065D1"/>
    <w:rsid w:val="00906905"/>
    <w:rsid w:val="00906A21"/>
    <w:rsid w:val="00906B3F"/>
    <w:rsid w:val="00906CB8"/>
    <w:rsid w:val="00906D39"/>
    <w:rsid w:val="00906DE9"/>
    <w:rsid w:val="00906F35"/>
    <w:rsid w:val="00906FD7"/>
    <w:rsid w:val="00907023"/>
    <w:rsid w:val="00907159"/>
    <w:rsid w:val="0090726C"/>
    <w:rsid w:val="0090739F"/>
    <w:rsid w:val="009077D3"/>
    <w:rsid w:val="00907903"/>
    <w:rsid w:val="00907923"/>
    <w:rsid w:val="00907974"/>
    <w:rsid w:val="00907AF3"/>
    <w:rsid w:val="00907D3B"/>
    <w:rsid w:val="00907ECD"/>
    <w:rsid w:val="00907F6B"/>
    <w:rsid w:val="009100DF"/>
    <w:rsid w:val="009102D1"/>
    <w:rsid w:val="009103F2"/>
    <w:rsid w:val="00910480"/>
    <w:rsid w:val="00910522"/>
    <w:rsid w:val="00910916"/>
    <w:rsid w:val="0091091F"/>
    <w:rsid w:val="009109A4"/>
    <w:rsid w:val="00910BB1"/>
    <w:rsid w:val="00910C50"/>
    <w:rsid w:val="00910EFF"/>
    <w:rsid w:val="009113D5"/>
    <w:rsid w:val="009115F5"/>
    <w:rsid w:val="00911A66"/>
    <w:rsid w:val="00911B6B"/>
    <w:rsid w:val="00911C57"/>
    <w:rsid w:val="00911D2A"/>
    <w:rsid w:val="00911EA3"/>
    <w:rsid w:val="00912065"/>
    <w:rsid w:val="0091223C"/>
    <w:rsid w:val="0091258E"/>
    <w:rsid w:val="00912660"/>
    <w:rsid w:val="00912913"/>
    <w:rsid w:val="00912B45"/>
    <w:rsid w:val="00912BD8"/>
    <w:rsid w:val="00912FCF"/>
    <w:rsid w:val="0091314B"/>
    <w:rsid w:val="0091328F"/>
    <w:rsid w:val="0091347E"/>
    <w:rsid w:val="00913531"/>
    <w:rsid w:val="009136B2"/>
    <w:rsid w:val="00913863"/>
    <w:rsid w:val="00913871"/>
    <w:rsid w:val="00913941"/>
    <w:rsid w:val="00913A49"/>
    <w:rsid w:val="00913A96"/>
    <w:rsid w:val="00913BA5"/>
    <w:rsid w:val="00913DB4"/>
    <w:rsid w:val="00914093"/>
    <w:rsid w:val="009141C4"/>
    <w:rsid w:val="009141D6"/>
    <w:rsid w:val="00914286"/>
    <w:rsid w:val="009144AB"/>
    <w:rsid w:val="00914B05"/>
    <w:rsid w:val="00914BC1"/>
    <w:rsid w:val="00914C67"/>
    <w:rsid w:val="00914CBA"/>
    <w:rsid w:val="00914D30"/>
    <w:rsid w:val="00914DC3"/>
    <w:rsid w:val="00914E52"/>
    <w:rsid w:val="00914EAC"/>
    <w:rsid w:val="00914F96"/>
    <w:rsid w:val="00915040"/>
    <w:rsid w:val="00915146"/>
    <w:rsid w:val="0091583F"/>
    <w:rsid w:val="00915B60"/>
    <w:rsid w:val="00915BF1"/>
    <w:rsid w:val="00915E44"/>
    <w:rsid w:val="00915E49"/>
    <w:rsid w:val="00915F68"/>
    <w:rsid w:val="0091611C"/>
    <w:rsid w:val="00916190"/>
    <w:rsid w:val="009162AB"/>
    <w:rsid w:val="0091676F"/>
    <w:rsid w:val="009168E6"/>
    <w:rsid w:val="009169AE"/>
    <w:rsid w:val="00916A10"/>
    <w:rsid w:val="00916AEA"/>
    <w:rsid w:val="00916B66"/>
    <w:rsid w:val="00916CC1"/>
    <w:rsid w:val="00916F24"/>
    <w:rsid w:val="00917190"/>
    <w:rsid w:val="009171DC"/>
    <w:rsid w:val="0091779A"/>
    <w:rsid w:val="00917843"/>
    <w:rsid w:val="009178A0"/>
    <w:rsid w:val="009178AA"/>
    <w:rsid w:val="00917954"/>
    <w:rsid w:val="00917C7C"/>
    <w:rsid w:val="00917CCC"/>
    <w:rsid w:val="0092003C"/>
    <w:rsid w:val="0092021D"/>
    <w:rsid w:val="0092024A"/>
    <w:rsid w:val="009202B4"/>
    <w:rsid w:val="0092030A"/>
    <w:rsid w:val="009204B1"/>
    <w:rsid w:val="00920750"/>
    <w:rsid w:val="009207B8"/>
    <w:rsid w:val="00920A84"/>
    <w:rsid w:val="00920AA2"/>
    <w:rsid w:val="00920B30"/>
    <w:rsid w:val="00920EC7"/>
    <w:rsid w:val="009212F3"/>
    <w:rsid w:val="00921360"/>
    <w:rsid w:val="0092142E"/>
    <w:rsid w:val="0092145A"/>
    <w:rsid w:val="009214EE"/>
    <w:rsid w:val="00921797"/>
    <w:rsid w:val="0092181B"/>
    <w:rsid w:val="00921925"/>
    <w:rsid w:val="00921941"/>
    <w:rsid w:val="00921DA8"/>
    <w:rsid w:val="00921E1B"/>
    <w:rsid w:val="00921FAD"/>
    <w:rsid w:val="009222F7"/>
    <w:rsid w:val="00922343"/>
    <w:rsid w:val="00922417"/>
    <w:rsid w:val="00922648"/>
    <w:rsid w:val="009228D1"/>
    <w:rsid w:val="00922989"/>
    <w:rsid w:val="00922CB9"/>
    <w:rsid w:val="00922F0C"/>
    <w:rsid w:val="009230BF"/>
    <w:rsid w:val="009232DE"/>
    <w:rsid w:val="00923377"/>
    <w:rsid w:val="009234AE"/>
    <w:rsid w:val="009234FE"/>
    <w:rsid w:val="009236CD"/>
    <w:rsid w:val="00923703"/>
    <w:rsid w:val="009237F0"/>
    <w:rsid w:val="00923959"/>
    <w:rsid w:val="00923A91"/>
    <w:rsid w:val="00923BED"/>
    <w:rsid w:val="00923BF7"/>
    <w:rsid w:val="00923C0D"/>
    <w:rsid w:val="00923D99"/>
    <w:rsid w:val="00923E22"/>
    <w:rsid w:val="00923F71"/>
    <w:rsid w:val="009241C8"/>
    <w:rsid w:val="00924751"/>
    <w:rsid w:val="00924842"/>
    <w:rsid w:val="00924C00"/>
    <w:rsid w:val="00924C8F"/>
    <w:rsid w:val="00924CDD"/>
    <w:rsid w:val="00924DA1"/>
    <w:rsid w:val="00924E0B"/>
    <w:rsid w:val="00924EFD"/>
    <w:rsid w:val="00924F42"/>
    <w:rsid w:val="0092503A"/>
    <w:rsid w:val="00925228"/>
    <w:rsid w:val="00925229"/>
    <w:rsid w:val="0092536C"/>
    <w:rsid w:val="009254CF"/>
    <w:rsid w:val="0092550A"/>
    <w:rsid w:val="00925525"/>
    <w:rsid w:val="00925544"/>
    <w:rsid w:val="00925764"/>
    <w:rsid w:val="00925974"/>
    <w:rsid w:val="00926125"/>
    <w:rsid w:val="00926187"/>
    <w:rsid w:val="009261DB"/>
    <w:rsid w:val="00926242"/>
    <w:rsid w:val="00926288"/>
    <w:rsid w:val="00926507"/>
    <w:rsid w:val="00926798"/>
    <w:rsid w:val="00926CAE"/>
    <w:rsid w:val="00926D49"/>
    <w:rsid w:val="00926F57"/>
    <w:rsid w:val="00926FF4"/>
    <w:rsid w:val="00927118"/>
    <w:rsid w:val="00927260"/>
    <w:rsid w:val="00927516"/>
    <w:rsid w:val="0092783D"/>
    <w:rsid w:val="009278EA"/>
    <w:rsid w:val="00927985"/>
    <w:rsid w:val="00927E5C"/>
    <w:rsid w:val="009302E2"/>
    <w:rsid w:val="00930410"/>
    <w:rsid w:val="009305BA"/>
    <w:rsid w:val="00930972"/>
    <w:rsid w:val="0093097D"/>
    <w:rsid w:val="00930A38"/>
    <w:rsid w:val="00930CFC"/>
    <w:rsid w:val="00930EB4"/>
    <w:rsid w:val="0093101B"/>
    <w:rsid w:val="009310C6"/>
    <w:rsid w:val="009313A9"/>
    <w:rsid w:val="00931487"/>
    <w:rsid w:val="009314F3"/>
    <w:rsid w:val="00931578"/>
    <w:rsid w:val="00931656"/>
    <w:rsid w:val="00931666"/>
    <w:rsid w:val="009317C7"/>
    <w:rsid w:val="00931B41"/>
    <w:rsid w:val="00931CA4"/>
    <w:rsid w:val="00931E78"/>
    <w:rsid w:val="00931E80"/>
    <w:rsid w:val="00931F61"/>
    <w:rsid w:val="009320BE"/>
    <w:rsid w:val="00932181"/>
    <w:rsid w:val="0093220D"/>
    <w:rsid w:val="009322BD"/>
    <w:rsid w:val="00932305"/>
    <w:rsid w:val="00932413"/>
    <w:rsid w:val="00932425"/>
    <w:rsid w:val="009325A9"/>
    <w:rsid w:val="00932ADF"/>
    <w:rsid w:val="00932B1E"/>
    <w:rsid w:val="00932D17"/>
    <w:rsid w:val="00933036"/>
    <w:rsid w:val="0093337E"/>
    <w:rsid w:val="00933561"/>
    <w:rsid w:val="009337D0"/>
    <w:rsid w:val="00933860"/>
    <w:rsid w:val="00933896"/>
    <w:rsid w:val="009338F3"/>
    <w:rsid w:val="009339F1"/>
    <w:rsid w:val="00933A4E"/>
    <w:rsid w:val="00933C38"/>
    <w:rsid w:val="00933CF6"/>
    <w:rsid w:val="00933F24"/>
    <w:rsid w:val="00933F4C"/>
    <w:rsid w:val="00933FDA"/>
    <w:rsid w:val="0093402D"/>
    <w:rsid w:val="00934072"/>
    <w:rsid w:val="00934379"/>
    <w:rsid w:val="009345FE"/>
    <w:rsid w:val="00934644"/>
    <w:rsid w:val="009347F7"/>
    <w:rsid w:val="009349AD"/>
    <w:rsid w:val="00934C69"/>
    <w:rsid w:val="00934F57"/>
    <w:rsid w:val="00934FF9"/>
    <w:rsid w:val="009351C3"/>
    <w:rsid w:val="00935208"/>
    <w:rsid w:val="009352C6"/>
    <w:rsid w:val="0093532F"/>
    <w:rsid w:val="00935476"/>
    <w:rsid w:val="0093579D"/>
    <w:rsid w:val="00935932"/>
    <w:rsid w:val="009359AE"/>
    <w:rsid w:val="00935BE8"/>
    <w:rsid w:val="00935C50"/>
    <w:rsid w:val="00935D09"/>
    <w:rsid w:val="00936597"/>
    <w:rsid w:val="00936706"/>
    <w:rsid w:val="009367E8"/>
    <w:rsid w:val="009368E5"/>
    <w:rsid w:val="009368FF"/>
    <w:rsid w:val="00936AE2"/>
    <w:rsid w:val="00936F16"/>
    <w:rsid w:val="0093720B"/>
    <w:rsid w:val="00937492"/>
    <w:rsid w:val="009374C4"/>
    <w:rsid w:val="00937534"/>
    <w:rsid w:val="0093769D"/>
    <w:rsid w:val="0093769E"/>
    <w:rsid w:val="009377E8"/>
    <w:rsid w:val="00937840"/>
    <w:rsid w:val="0093794D"/>
    <w:rsid w:val="009379A7"/>
    <w:rsid w:val="009379BA"/>
    <w:rsid w:val="00937A50"/>
    <w:rsid w:val="00937AAF"/>
    <w:rsid w:val="00937B0F"/>
    <w:rsid w:val="00937B2E"/>
    <w:rsid w:val="00937CD9"/>
    <w:rsid w:val="00937E34"/>
    <w:rsid w:val="00937E48"/>
    <w:rsid w:val="00937FE8"/>
    <w:rsid w:val="00940595"/>
    <w:rsid w:val="0094059B"/>
    <w:rsid w:val="0094072B"/>
    <w:rsid w:val="00940791"/>
    <w:rsid w:val="00940934"/>
    <w:rsid w:val="0094094B"/>
    <w:rsid w:val="00940A97"/>
    <w:rsid w:val="00940AB0"/>
    <w:rsid w:val="00940B59"/>
    <w:rsid w:val="009410CF"/>
    <w:rsid w:val="00941540"/>
    <w:rsid w:val="0094164A"/>
    <w:rsid w:val="009416E4"/>
    <w:rsid w:val="0094183D"/>
    <w:rsid w:val="00941A19"/>
    <w:rsid w:val="00941ACF"/>
    <w:rsid w:val="00941B1C"/>
    <w:rsid w:val="00941D54"/>
    <w:rsid w:val="00941F2F"/>
    <w:rsid w:val="00941FB5"/>
    <w:rsid w:val="00941FD1"/>
    <w:rsid w:val="00941FE0"/>
    <w:rsid w:val="0094220D"/>
    <w:rsid w:val="00942262"/>
    <w:rsid w:val="0094253A"/>
    <w:rsid w:val="00942606"/>
    <w:rsid w:val="00942683"/>
    <w:rsid w:val="00942A14"/>
    <w:rsid w:val="00942A33"/>
    <w:rsid w:val="00942AE0"/>
    <w:rsid w:val="00942AEE"/>
    <w:rsid w:val="00942F32"/>
    <w:rsid w:val="00942F7C"/>
    <w:rsid w:val="00943015"/>
    <w:rsid w:val="009430C4"/>
    <w:rsid w:val="0094338D"/>
    <w:rsid w:val="0094361E"/>
    <w:rsid w:val="009436B9"/>
    <w:rsid w:val="009437DF"/>
    <w:rsid w:val="009439F0"/>
    <w:rsid w:val="00943A82"/>
    <w:rsid w:val="00943D88"/>
    <w:rsid w:val="00943F13"/>
    <w:rsid w:val="00943FF8"/>
    <w:rsid w:val="009441CF"/>
    <w:rsid w:val="00944301"/>
    <w:rsid w:val="00944318"/>
    <w:rsid w:val="00944325"/>
    <w:rsid w:val="009443E1"/>
    <w:rsid w:val="009444FA"/>
    <w:rsid w:val="009449CD"/>
    <w:rsid w:val="00944C3D"/>
    <w:rsid w:val="00944CB8"/>
    <w:rsid w:val="00944DBF"/>
    <w:rsid w:val="00945150"/>
    <w:rsid w:val="00945222"/>
    <w:rsid w:val="0094546E"/>
    <w:rsid w:val="00945509"/>
    <w:rsid w:val="009455EE"/>
    <w:rsid w:val="00945877"/>
    <w:rsid w:val="00945C91"/>
    <w:rsid w:val="00945CC4"/>
    <w:rsid w:val="00945ECC"/>
    <w:rsid w:val="00946010"/>
    <w:rsid w:val="009462AB"/>
    <w:rsid w:val="009463FD"/>
    <w:rsid w:val="00946772"/>
    <w:rsid w:val="0094693B"/>
    <w:rsid w:val="00946AA6"/>
    <w:rsid w:val="00946BAD"/>
    <w:rsid w:val="0094707D"/>
    <w:rsid w:val="0094722A"/>
    <w:rsid w:val="0094734B"/>
    <w:rsid w:val="009475B2"/>
    <w:rsid w:val="00947611"/>
    <w:rsid w:val="009477D8"/>
    <w:rsid w:val="009477DF"/>
    <w:rsid w:val="009478EF"/>
    <w:rsid w:val="0094799E"/>
    <w:rsid w:val="00947B60"/>
    <w:rsid w:val="00947C56"/>
    <w:rsid w:val="00947D03"/>
    <w:rsid w:val="00947D4B"/>
    <w:rsid w:val="00947E11"/>
    <w:rsid w:val="00947EBD"/>
    <w:rsid w:val="00950086"/>
    <w:rsid w:val="009503F5"/>
    <w:rsid w:val="00950646"/>
    <w:rsid w:val="0095082B"/>
    <w:rsid w:val="009508EC"/>
    <w:rsid w:val="0095099B"/>
    <w:rsid w:val="009509D1"/>
    <w:rsid w:val="00950A80"/>
    <w:rsid w:val="00951058"/>
    <w:rsid w:val="009516C1"/>
    <w:rsid w:val="0095176F"/>
    <w:rsid w:val="009519A5"/>
    <w:rsid w:val="00951A04"/>
    <w:rsid w:val="00951AB9"/>
    <w:rsid w:val="00951B1C"/>
    <w:rsid w:val="00951D3B"/>
    <w:rsid w:val="00951D96"/>
    <w:rsid w:val="00951E16"/>
    <w:rsid w:val="00952076"/>
    <w:rsid w:val="009522E6"/>
    <w:rsid w:val="00952352"/>
    <w:rsid w:val="009524CF"/>
    <w:rsid w:val="00952573"/>
    <w:rsid w:val="009525E9"/>
    <w:rsid w:val="009527DB"/>
    <w:rsid w:val="00952883"/>
    <w:rsid w:val="00952921"/>
    <w:rsid w:val="00952AC2"/>
    <w:rsid w:val="00952BA6"/>
    <w:rsid w:val="00952C23"/>
    <w:rsid w:val="00952C3A"/>
    <w:rsid w:val="00952E22"/>
    <w:rsid w:val="0095309F"/>
    <w:rsid w:val="009530B6"/>
    <w:rsid w:val="00953370"/>
    <w:rsid w:val="00953407"/>
    <w:rsid w:val="00953536"/>
    <w:rsid w:val="009536FD"/>
    <w:rsid w:val="0095378D"/>
    <w:rsid w:val="00953A03"/>
    <w:rsid w:val="00953B45"/>
    <w:rsid w:val="009540A5"/>
    <w:rsid w:val="00954222"/>
    <w:rsid w:val="00954259"/>
    <w:rsid w:val="009544F3"/>
    <w:rsid w:val="00954508"/>
    <w:rsid w:val="009547B4"/>
    <w:rsid w:val="0095483E"/>
    <w:rsid w:val="00954943"/>
    <w:rsid w:val="00954949"/>
    <w:rsid w:val="00954E4B"/>
    <w:rsid w:val="00954F47"/>
    <w:rsid w:val="009550EA"/>
    <w:rsid w:val="0095533D"/>
    <w:rsid w:val="00955396"/>
    <w:rsid w:val="009558C0"/>
    <w:rsid w:val="00955DBD"/>
    <w:rsid w:val="00956085"/>
    <w:rsid w:val="009560DC"/>
    <w:rsid w:val="0095611D"/>
    <w:rsid w:val="009561BA"/>
    <w:rsid w:val="0095634D"/>
    <w:rsid w:val="00956521"/>
    <w:rsid w:val="00956573"/>
    <w:rsid w:val="009565F6"/>
    <w:rsid w:val="009566D2"/>
    <w:rsid w:val="009568A1"/>
    <w:rsid w:val="00956AC4"/>
    <w:rsid w:val="00956B81"/>
    <w:rsid w:val="00956CC1"/>
    <w:rsid w:val="00956D8E"/>
    <w:rsid w:val="00956E83"/>
    <w:rsid w:val="00956FCF"/>
    <w:rsid w:val="0095707C"/>
    <w:rsid w:val="00957183"/>
    <w:rsid w:val="00957238"/>
    <w:rsid w:val="00957CAC"/>
    <w:rsid w:val="00957F29"/>
    <w:rsid w:val="0096017E"/>
    <w:rsid w:val="00960218"/>
    <w:rsid w:val="009605E1"/>
    <w:rsid w:val="00960970"/>
    <w:rsid w:val="00960BA1"/>
    <w:rsid w:val="00960BDD"/>
    <w:rsid w:val="00960BE8"/>
    <w:rsid w:val="00960DCA"/>
    <w:rsid w:val="009610C4"/>
    <w:rsid w:val="00961178"/>
    <w:rsid w:val="009611C8"/>
    <w:rsid w:val="009611F9"/>
    <w:rsid w:val="009612C8"/>
    <w:rsid w:val="009613FA"/>
    <w:rsid w:val="009614CF"/>
    <w:rsid w:val="00961581"/>
    <w:rsid w:val="009616BF"/>
    <w:rsid w:val="00961798"/>
    <w:rsid w:val="009617D7"/>
    <w:rsid w:val="00961852"/>
    <w:rsid w:val="00961A4F"/>
    <w:rsid w:val="00961CF6"/>
    <w:rsid w:val="00961EDE"/>
    <w:rsid w:val="00961F9C"/>
    <w:rsid w:val="00962256"/>
    <w:rsid w:val="009627E3"/>
    <w:rsid w:val="009627F0"/>
    <w:rsid w:val="00962A75"/>
    <w:rsid w:val="00962D10"/>
    <w:rsid w:val="00962DDB"/>
    <w:rsid w:val="00962E87"/>
    <w:rsid w:val="00962ED0"/>
    <w:rsid w:val="00962FCD"/>
    <w:rsid w:val="00963057"/>
    <w:rsid w:val="00963095"/>
    <w:rsid w:val="009630BB"/>
    <w:rsid w:val="009631C0"/>
    <w:rsid w:val="009633A0"/>
    <w:rsid w:val="009635A2"/>
    <w:rsid w:val="00963908"/>
    <w:rsid w:val="00963A50"/>
    <w:rsid w:val="00963EC9"/>
    <w:rsid w:val="00963EE1"/>
    <w:rsid w:val="00964000"/>
    <w:rsid w:val="009640E6"/>
    <w:rsid w:val="00964266"/>
    <w:rsid w:val="0096426A"/>
    <w:rsid w:val="00964360"/>
    <w:rsid w:val="0096443E"/>
    <w:rsid w:val="0096453A"/>
    <w:rsid w:val="009646CC"/>
    <w:rsid w:val="0096493F"/>
    <w:rsid w:val="00964A10"/>
    <w:rsid w:val="00964A20"/>
    <w:rsid w:val="00964A83"/>
    <w:rsid w:val="00964B82"/>
    <w:rsid w:val="00964C33"/>
    <w:rsid w:val="00964C79"/>
    <w:rsid w:val="00964E00"/>
    <w:rsid w:val="00964FD7"/>
    <w:rsid w:val="009650FC"/>
    <w:rsid w:val="00965145"/>
    <w:rsid w:val="00965492"/>
    <w:rsid w:val="00965512"/>
    <w:rsid w:val="009656D8"/>
    <w:rsid w:val="009656FF"/>
    <w:rsid w:val="00965752"/>
    <w:rsid w:val="009657B0"/>
    <w:rsid w:val="00965ADF"/>
    <w:rsid w:val="00965D0A"/>
    <w:rsid w:val="00965FB9"/>
    <w:rsid w:val="009660B7"/>
    <w:rsid w:val="00966109"/>
    <w:rsid w:val="00966268"/>
    <w:rsid w:val="009663AD"/>
    <w:rsid w:val="00966557"/>
    <w:rsid w:val="00966905"/>
    <w:rsid w:val="00966AAC"/>
    <w:rsid w:val="00966AE9"/>
    <w:rsid w:val="00966B16"/>
    <w:rsid w:val="00966EE0"/>
    <w:rsid w:val="00966F34"/>
    <w:rsid w:val="00966F6F"/>
    <w:rsid w:val="00967078"/>
    <w:rsid w:val="00967404"/>
    <w:rsid w:val="0096743E"/>
    <w:rsid w:val="009674ED"/>
    <w:rsid w:val="0096763E"/>
    <w:rsid w:val="00967787"/>
    <w:rsid w:val="0096783F"/>
    <w:rsid w:val="009678C2"/>
    <w:rsid w:val="00967A31"/>
    <w:rsid w:val="00967A4A"/>
    <w:rsid w:val="00967D11"/>
    <w:rsid w:val="00967DB7"/>
    <w:rsid w:val="00970098"/>
    <w:rsid w:val="00970134"/>
    <w:rsid w:val="009702D0"/>
    <w:rsid w:val="0097049F"/>
    <w:rsid w:val="00970792"/>
    <w:rsid w:val="00970DD9"/>
    <w:rsid w:val="00970FA8"/>
    <w:rsid w:val="009710D9"/>
    <w:rsid w:val="0097134F"/>
    <w:rsid w:val="00971402"/>
    <w:rsid w:val="009715C7"/>
    <w:rsid w:val="00971781"/>
    <w:rsid w:val="00971793"/>
    <w:rsid w:val="00971A3C"/>
    <w:rsid w:val="00971AE3"/>
    <w:rsid w:val="00971BBA"/>
    <w:rsid w:val="00972021"/>
    <w:rsid w:val="009723D3"/>
    <w:rsid w:val="009725A7"/>
    <w:rsid w:val="009725C3"/>
    <w:rsid w:val="009725CA"/>
    <w:rsid w:val="00972C0C"/>
    <w:rsid w:val="00972CD5"/>
    <w:rsid w:val="00972CD8"/>
    <w:rsid w:val="00972E22"/>
    <w:rsid w:val="00972F1C"/>
    <w:rsid w:val="00972FD0"/>
    <w:rsid w:val="00973098"/>
    <w:rsid w:val="0097312C"/>
    <w:rsid w:val="00973352"/>
    <w:rsid w:val="00973670"/>
    <w:rsid w:val="00973706"/>
    <w:rsid w:val="0097394E"/>
    <w:rsid w:val="00973BF8"/>
    <w:rsid w:val="00973C42"/>
    <w:rsid w:val="00973EBB"/>
    <w:rsid w:val="00973F78"/>
    <w:rsid w:val="009740FF"/>
    <w:rsid w:val="00974106"/>
    <w:rsid w:val="009742B1"/>
    <w:rsid w:val="00974528"/>
    <w:rsid w:val="00974554"/>
    <w:rsid w:val="00974692"/>
    <w:rsid w:val="0097490D"/>
    <w:rsid w:val="00974912"/>
    <w:rsid w:val="00974AEE"/>
    <w:rsid w:val="00974BDF"/>
    <w:rsid w:val="00974DC4"/>
    <w:rsid w:val="00974E2A"/>
    <w:rsid w:val="00974F4D"/>
    <w:rsid w:val="009750B0"/>
    <w:rsid w:val="00975209"/>
    <w:rsid w:val="0097547A"/>
    <w:rsid w:val="009759A9"/>
    <w:rsid w:val="00975AF1"/>
    <w:rsid w:val="00975AF4"/>
    <w:rsid w:val="00975B1E"/>
    <w:rsid w:val="00975DCC"/>
    <w:rsid w:val="00975F14"/>
    <w:rsid w:val="00975F6F"/>
    <w:rsid w:val="00975FD1"/>
    <w:rsid w:val="009761AE"/>
    <w:rsid w:val="00976305"/>
    <w:rsid w:val="0097631A"/>
    <w:rsid w:val="00976453"/>
    <w:rsid w:val="009765B8"/>
    <w:rsid w:val="0097687E"/>
    <w:rsid w:val="00976A73"/>
    <w:rsid w:val="00976C03"/>
    <w:rsid w:val="00976DCA"/>
    <w:rsid w:val="00976F48"/>
    <w:rsid w:val="00976F83"/>
    <w:rsid w:val="00977114"/>
    <w:rsid w:val="0097744F"/>
    <w:rsid w:val="009774E8"/>
    <w:rsid w:val="009774FB"/>
    <w:rsid w:val="00977561"/>
    <w:rsid w:val="00977689"/>
    <w:rsid w:val="009776E6"/>
    <w:rsid w:val="009777F2"/>
    <w:rsid w:val="00977902"/>
    <w:rsid w:val="00977968"/>
    <w:rsid w:val="00977A0F"/>
    <w:rsid w:val="00977B95"/>
    <w:rsid w:val="00980355"/>
    <w:rsid w:val="009803B8"/>
    <w:rsid w:val="009804C5"/>
    <w:rsid w:val="009805FB"/>
    <w:rsid w:val="00980921"/>
    <w:rsid w:val="00981004"/>
    <w:rsid w:val="0098121D"/>
    <w:rsid w:val="009812C1"/>
    <w:rsid w:val="009812F1"/>
    <w:rsid w:val="0098165E"/>
    <w:rsid w:val="00981793"/>
    <w:rsid w:val="009817A5"/>
    <w:rsid w:val="0098183E"/>
    <w:rsid w:val="00981902"/>
    <w:rsid w:val="009819E9"/>
    <w:rsid w:val="00981ACA"/>
    <w:rsid w:val="00981BFE"/>
    <w:rsid w:val="00981F23"/>
    <w:rsid w:val="009821B6"/>
    <w:rsid w:val="009821F4"/>
    <w:rsid w:val="009822C7"/>
    <w:rsid w:val="0098254E"/>
    <w:rsid w:val="0098265D"/>
    <w:rsid w:val="0098294D"/>
    <w:rsid w:val="009829CE"/>
    <w:rsid w:val="00982B39"/>
    <w:rsid w:val="00982B66"/>
    <w:rsid w:val="00982FAC"/>
    <w:rsid w:val="00983185"/>
    <w:rsid w:val="00983213"/>
    <w:rsid w:val="00983250"/>
    <w:rsid w:val="00983552"/>
    <w:rsid w:val="00983809"/>
    <w:rsid w:val="00983841"/>
    <w:rsid w:val="00983919"/>
    <w:rsid w:val="00983A6B"/>
    <w:rsid w:val="00983BC2"/>
    <w:rsid w:val="00983BDD"/>
    <w:rsid w:val="00983CD3"/>
    <w:rsid w:val="00983D82"/>
    <w:rsid w:val="00983E26"/>
    <w:rsid w:val="00983E2C"/>
    <w:rsid w:val="0098415B"/>
    <w:rsid w:val="00984211"/>
    <w:rsid w:val="00984323"/>
    <w:rsid w:val="009846A4"/>
    <w:rsid w:val="0098471F"/>
    <w:rsid w:val="00984792"/>
    <w:rsid w:val="00984B60"/>
    <w:rsid w:val="00984F91"/>
    <w:rsid w:val="00984FA5"/>
    <w:rsid w:val="00985097"/>
    <w:rsid w:val="00985195"/>
    <w:rsid w:val="00985386"/>
    <w:rsid w:val="0098555F"/>
    <w:rsid w:val="009859F6"/>
    <w:rsid w:val="00985A24"/>
    <w:rsid w:val="00985C8E"/>
    <w:rsid w:val="00985D87"/>
    <w:rsid w:val="00985E32"/>
    <w:rsid w:val="00985E85"/>
    <w:rsid w:val="009860ED"/>
    <w:rsid w:val="00986232"/>
    <w:rsid w:val="009863B3"/>
    <w:rsid w:val="0098661F"/>
    <w:rsid w:val="00986907"/>
    <w:rsid w:val="0098690F"/>
    <w:rsid w:val="0098699F"/>
    <w:rsid w:val="009869E6"/>
    <w:rsid w:val="00986B90"/>
    <w:rsid w:val="00986BF1"/>
    <w:rsid w:val="00986C18"/>
    <w:rsid w:val="00986F68"/>
    <w:rsid w:val="009872E4"/>
    <w:rsid w:val="00987480"/>
    <w:rsid w:val="009876F0"/>
    <w:rsid w:val="0098775E"/>
    <w:rsid w:val="00987A83"/>
    <w:rsid w:val="00987D71"/>
    <w:rsid w:val="00987DC9"/>
    <w:rsid w:val="00990008"/>
    <w:rsid w:val="00990094"/>
    <w:rsid w:val="009900CE"/>
    <w:rsid w:val="009900E9"/>
    <w:rsid w:val="009901C4"/>
    <w:rsid w:val="00990379"/>
    <w:rsid w:val="0099038D"/>
    <w:rsid w:val="009905DF"/>
    <w:rsid w:val="00990841"/>
    <w:rsid w:val="0099090F"/>
    <w:rsid w:val="00990A26"/>
    <w:rsid w:val="00990E40"/>
    <w:rsid w:val="00990E80"/>
    <w:rsid w:val="00990F36"/>
    <w:rsid w:val="00990F9A"/>
    <w:rsid w:val="0099109D"/>
    <w:rsid w:val="0099135D"/>
    <w:rsid w:val="009914B1"/>
    <w:rsid w:val="009914D3"/>
    <w:rsid w:val="0099179C"/>
    <w:rsid w:val="009918A8"/>
    <w:rsid w:val="00991AFD"/>
    <w:rsid w:val="00991B4C"/>
    <w:rsid w:val="00991C0B"/>
    <w:rsid w:val="00991C23"/>
    <w:rsid w:val="00991E6E"/>
    <w:rsid w:val="00992249"/>
    <w:rsid w:val="0099239B"/>
    <w:rsid w:val="0099239D"/>
    <w:rsid w:val="0099252A"/>
    <w:rsid w:val="0099263C"/>
    <w:rsid w:val="00992833"/>
    <w:rsid w:val="0099288E"/>
    <w:rsid w:val="009928C8"/>
    <w:rsid w:val="0099290C"/>
    <w:rsid w:val="009929E9"/>
    <w:rsid w:val="00992A4C"/>
    <w:rsid w:val="00992A80"/>
    <w:rsid w:val="00992E3F"/>
    <w:rsid w:val="00993538"/>
    <w:rsid w:val="00993551"/>
    <w:rsid w:val="0099362D"/>
    <w:rsid w:val="0099362E"/>
    <w:rsid w:val="009938C7"/>
    <w:rsid w:val="00993C49"/>
    <w:rsid w:val="00993CC5"/>
    <w:rsid w:val="00993CE9"/>
    <w:rsid w:val="00993E15"/>
    <w:rsid w:val="00993F18"/>
    <w:rsid w:val="0099409C"/>
    <w:rsid w:val="009940B5"/>
    <w:rsid w:val="009940FD"/>
    <w:rsid w:val="00994345"/>
    <w:rsid w:val="009944C6"/>
    <w:rsid w:val="00994501"/>
    <w:rsid w:val="009946AE"/>
    <w:rsid w:val="00994757"/>
    <w:rsid w:val="009947F6"/>
    <w:rsid w:val="00994BE6"/>
    <w:rsid w:val="00994C78"/>
    <w:rsid w:val="0099507F"/>
    <w:rsid w:val="00995143"/>
    <w:rsid w:val="00995176"/>
    <w:rsid w:val="00995186"/>
    <w:rsid w:val="009951E0"/>
    <w:rsid w:val="00995291"/>
    <w:rsid w:val="0099533E"/>
    <w:rsid w:val="00995534"/>
    <w:rsid w:val="0099558C"/>
    <w:rsid w:val="009956DD"/>
    <w:rsid w:val="0099578B"/>
    <w:rsid w:val="009958C9"/>
    <w:rsid w:val="00995925"/>
    <w:rsid w:val="00995974"/>
    <w:rsid w:val="00995A3F"/>
    <w:rsid w:val="00995D37"/>
    <w:rsid w:val="00995DBE"/>
    <w:rsid w:val="00995E4D"/>
    <w:rsid w:val="0099619F"/>
    <w:rsid w:val="00996606"/>
    <w:rsid w:val="00996904"/>
    <w:rsid w:val="00996B5C"/>
    <w:rsid w:val="00996DFA"/>
    <w:rsid w:val="00996F0D"/>
    <w:rsid w:val="00996F75"/>
    <w:rsid w:val="009970E7"/>
    <w:rsid w:val="0099716B"/>
    <w:rsid w:val="0099719B"/>
    <w:rsid w:val="009971BF"/>
    <w:rsid w:val="00997561"/>
    <w:rsid w:val="009975C8"/>
    <w:rsid w:val="00997709"/>
    <w:rsid w:val="0099781B"/>
    <w:rsid w:val="0099796F"/>
    <w:rsid w:val="009979A6"/>
    <w:rsid w:val="00997AC7"/>
    <w:rsid w:val="00997BB1"/>
    <w:rsid w:val="00997C56"/>
    <w:rsid w:val="00997CD1"/>
    <w:rsid w:val="00997E11"/>
    <w:rsid w:val="00997E2B"/>
    <w:rsid w:val="00997E8F"/>
    <w:rsid w:val="00997FD4"/>
    <w:rsid w:val="009A0322"/>
    <w:rsid w:val="009A04BE"/>
    <w:rsid w:val="009A0615"/>
    <w:rsid w:val="009A071B"/>
    <w:rsid w:val="009A076B"/>
    <w:rsid w:val="009A0A67"/>
    <w:rsid w:val="009A0E6D"/>
    <w:rsid w:val="009A11E4"/>
    <w:rsid w:val="009A1235"/>
    <w:rsid w:val="009A12EF"/>
    <w:rsid w:val="009A15CE"/>
    <w:rsid w:val="009A167C"/>
    <w:rsid w:val="009A16BF"/>
    <w:rsid w:val="009A16E3"/>
    <w:rsid w:val="009A17AA"/>
    <w:rsid w:val="009A18CB"/>
    <w:rsid w:val="009A190F"/>
    <w:rsid w:val="009A1A4E"/>
    <w:rsid w:val="009A1AFE"/>
    <w:rsid w:val="009A1CC6"/>
    <w:rsid w:val="009A1CE7"/>
    <w:rsid w:val="009A1E04"/>
    <w:rsid w:val="009A20DE"/>
    <w:rsid w:val="009A2143"/>
    <w:rsid w:val="009A2167"/>
    <w:rsid w:val="009A23A5"/>
    <w:rsid w:val="009A2894"/>
    <w:rsid w:val="009A28D8"/>
    <w:rsid w:val="009A29D0"/>
    <w:rsid w:val="009A2B0B"/>
    <w:rsid w:val="009A2B43"/>
    <w:rsid w:val="009A2F20"/>
    <w:rsid w:val="009A2FB6"/>
    <w:rsid w:val="009A30E3"/>
    <w:rsid w:val="009A3165"/>
    <w:rsid w:val="009A3180"/>
    <w:rsid w:val="009A34A4"/>
    <w:rsid w:val="009A34C5"/>
    <w:rsid w:val="009A35C8"/>
    <w:rsid w:val="009A37E4"/>
    <w:rsid w:val="009A3A0F"/>
    <w:rsid w:val="009A3D7A"/>
    <w:rsid w:val="009A3E19"/>
    <w:rsid w:val="009A4037"/>
    <w:rsid w:val="009A4061"/>
    <w:rsid w:val="009A40BF"/>
    <w:rsid w:val="009A41DE"/>
    <w:rsid w:val="009A4571"/>
    <w:rsid w:val="009A473B"/>
    <w:rsid w:val="009A4854"/>
    <w:rsid w:val="009A4982"/>
    <w:rsid w:val="009A49DF"/>
    <w:rsid w:val="009A4AF7"/>
    <w:rsid w:val="009A4C81"/>
    <w:rsid w:val="009A4CE6"/>
    <w:rsid w:val="009A4F9F"/>
    <w:rsid w:val="009A4FFB"/>
    <w:rsid w:val="009A51E0"/>
    <w:rsid w:val="009A5427"/>
    <w:rsid w:val="009A5553"/>
    <w:rsid w:val="009A588C"/>
    <w:rsid w:val="009A58F8"/>
    <w:rsid w:val="009A5A9A"/>
    <w:rsid w:val="009A5BB9"/>
    <w:rsid w:val="009A5BCD"/>
    <w:rsid w:val="009A5CE4"/>
    <w:rsid w:val="009A5CFD"/>
    <w:rsid w:val="009A5EB1"/>
    <w:rsid w:val="009A60D7"/>
    <w:rsid w:val="009A6138"/>
    <w:rsid w:val="009A6274"/>
    <w:rsid w:val="009A6553"/>
    <w:rsid w:val="009A6585"/>
    <w:rsid w:val="009A65A5"/>
    <w:rsid w:val="009A6824"/>
    <w:rsid w:val="009A692F"/>
    <w:rsid w:val="009A69B1"/>
    <w:rsid w:val="009A6B70"/>
    <w:rsid w:val="009A6B8C"/>
    <w:rsid w:val="009A6C9A"/>
    <w:rsid w:val="009A6D77"/>
    <w:rsid w:val="009A6DD6"/>
    <w:rsid w:val="009A7127"/>
    <w:rsid w:val="009A732A"/>
    <w:rsid w:val="009A732B"/>
    <w:rsid w:val="009A78BF"/>
    <w:rsid w:val="009A7ADE"/>
    <w:rsid w:val="009A7E74"/>
    <w:rsid w:val="009B0014"/>
    <w:rsid w:val="009B007C"/>
    <w:rsid w:val="009B045E"/>
    <w:rsid w:val="009B04EE"/>
    <w:rsid w:val="009B0794"/>
    <w:rsid w:val="009B07A2"/>
    <w:rsid w:val="009B086D"/>
    <w:rsid w:val="009B088B"/>
    <w:rsid w:val="009B08E2"/>
    <w:rsid w:val="009B0B8F"/>
    <w:rsid w:val="009B0E60"/>
    <w:rsid w:val="009B0F5F"/>
    <w:rsid w:val="009B14F9"/>
    <w:rsid w:val="009B182B"/>
    <w:rsid w:val="009B1844"/>
    <w:rsid w:val="009B1AF1"/>
    <w:rsid w:val="009B1C87"/>
    <w:rsid w:val="009B1E2B"/>
    <w:rsid w:val="009B1F08"/>
    <w:rsid w:val="009B20A3"/>
    <w:rsid w:val="009B21EA"/>
    <w:rsid w:val="009B2273"/>
    <w:rsid w:val="009B2664"/>
    <w:rsid w:val="009B26A1"/>
    <w:rsid w:val="009B2B16"/>
    <w:rsid w:val="009B2BD6"/>
    <w:rsid w:val="009B2C70"/>
    <w:rsid w:val="009B2C75"/>
    <w:rsid w:val="009B2CF3"/>
    <w:rsid w:val="009B307B"/>
    <w:rsid w:val="009B317B"/>
    <w:rsid w:val="009B31CC"/>
    <w:rsid w:val="009B31F4"/>
    <w:rsid w:val="009B374B"/>
    <w:rsid w:val="009B38D8"/>
    <w:rsid w:val="009B3A1B"/>
    <w:rsid w:val="009B3C88"/>
    <w:rsid w:val="009B3CF8"/>
    <w:rsid w:val="009B3E25"/>
    <w:rsid w:val="009B41A9"/>
    <w:rsid w:val="009B4231"/>
    <w:rsid w:val="009B428C"/>
    <w:rsid w:val="009B42C4"/>
    <w:rsid w:val="009B4388"/>
    <w:rsid w:val="009B4429"/>
    <w:rsid w:val="009B4449"/>
    <w:rsid w:val="009B44A3"/>
    <w:rsid w:val="009B44E3"/>
    <w:rsid w:val="009B4904"/>
    <w:rsid w:val="009B49F8"/>
    <w:rsid w:val="009B4A8F"/>
    <w:rsid w:val="009B4B46"/>
    <w:rsid w:val="009B4C3A"/>
    <w:rsid w:val="009B4E84"/>
    <w:rsid w:val="009B4FA5"/>
    <w:rsid w:val="009B50D1"/>
    <w:rsid w:val="009B51FD"/>
    <w:rsid w:val="009B5342"/>
    <w:rsid w:val="009B53C6"/>
    <w:rsid w:val="009B552D"/>
    <w:rsid w:val="009B555C"/>
    <w:rsid w:val="009B5622"/>
    <w:rsid w:val="009B5BDA"/>
    <w:rsid w:val="009B5D7D"/>
    <w:rsid w:val="009B5E7A"/>
    <w:rsid w:val="009B5F2E"/>
    <w:rsid w:val="009B5F93"/>
    <w:rsid w:val="009B609A"/>
    <w:rsid w:val="009B622D"/>
    <w:rsid w:val="009B627B"/>
    <w:rsid w:val="009B635D"/>
    <w:rsid w:val="009B6363"/>
    <w:rsid w:val="009B653A"/>
    <w:rsid w:val="009B6807"/>
    <w:rsid w:val="009B681B"/>
    <w:rsid w:val="009B685C"/>
    <w:rsid w:val="009B69F5"/>
    <w:rsid w:val="009B6AEA"/>
    <w:rsid w:val="009B6B8D"/>
    <w:rsid w:val="009B6BCF"/>
    <w:rsid w:val="009B6C45"/>
    <w:rsid w:val="009B6C52"/>
    <w:rsid w:val="009B6E5B"/>
    <w:rsid w:val="009B6F10"/>
    <w:rsid w:val="009B707E"/>
    <w:rsid w:val="009B7099"/>
    <w:rsid w:val="009B74AA"/>
    <w:rsid w:val="009B7684"/>
    <w:rsid w:val="009B779D"/>
    <w:rsid w:val="009B79B1"/>
    <w:rsid w:val="009B7B55"/>
    <w:rsid w:val="009B7C26"/>
    <w:rsid w:val="009B7F6F"/>
    <w:rsid w:val="009C01EC"/>
    <w:rsid w:val="009C0494"/>
    <w:rsid w:val="009C0541"/>
    <w:rsid w:val="009C05ED"/>
    <w:rsid w:val="009C06EA"/>
    <w:rsid w:val="009C0A81"/>
    <w:rsid w:val="009C0C28"/>
    <w:rsid w:val="009C0DBA"/>
    <w:rsid w:val="009C0DE9"/>
    <w:rsid w:val="009C0FDE"/>
    <w:rsid w:val="009C127D"/>
    <w:rsid w:val="009C162C"/>
    <w:rsid w:val="009C16F9"/>
    <w:rsid w:val="009C175E"/>
    <w:rsid w:val="009C17C8"/>
    <w:rsid w:val="009C17EB"/>
    <w:rsid w:val="009C18F8"/>
    <w:rsid w:val="009C1BB3"/>
    <w:rsid w:val="009C1BF0"/>
    <w:rsid w:val="009C1D55"/>
    <w:rsid w:val="009C1DC4"/>
    <w:rsid w:val="009C2274"/>
    <w:rsid w:val="009C25B9"/>
    <w:rsid w:val="009C2628"/>
    <w:rsid w:val="009C26CB"/>
    <w:rsid w:val="009C28A7"/>
    <w:rsid w:val="009C297B"/>
    <w:rsid w:val="009C2981"/>
    <w:rsid w:val="009C2A09"/>
    <w:rsid w:val="009C2B23"/>
    <w:rsid w:val="009C2F0A"/>
    <w:rsid w:val="009C3250"/>
    <w:rsid w:val="009C34FF"/>
    <w:rsid w:val="009C35C2"/>
    <w:rsid w:val="009C35E4"/>
    <w:rsid w:val="009C3605"/>
    <w:rsid w:val="009C3707"/>
    <w:rsid w:val="009C3716"/>
    <w:rsid w:val="009C38C8"/>
    <w:rsid w:val="009C3BDD"/>
    <w:rsid w:val="009C3BF9"/>
    <w:rsid w:val="009C3E6B"/>
    <w:rsid w:val="009C3F27"/>
    <w:rsid w:val="009C4076"/>
    <w:rsid w:val="009C421E"/>
    <w:rsid w:val="009C4239"/>
    <w:rsid w:val="009C436C"/>
    <w:rsid w:val="009C43C6"/>
    <w:rsid w:val="009C45D5"/>
    <w:rsid w:val="009C46C8"/>
    <w:rsid w:val="009C471E"/>
    <w:rsid w:val="009C4827"/>
    <w:rsid w:val="009C4891"/>
    <w:rsid w:val="009C495A"/>
    <w:rsid w:val="009C4ACC"/>
    <w:rsid w:val="009C4AF2"/>
    <w:rsid w:val="009C4B26"/>
    <w:rsid w:val="009C513F"/>
    <w:rsid w:val="009C5202"/>
    <w:rsid w:val="009C538C"/>
    <w:rsid w:val="009C5523"/>
    <w:rsid w:val="009C552D"/>
    <w:rsid w:val="009C558E"/>
    <w:rsid w:val="009C56CC"/>
    <w:rsid w:val="009C5734"/>
    <w:rsid w:val="009C580E"/>
    <w:rsid w:val="009C585D"/>
    <w:rsid w:val="009C5882"/>
    <w:rsid w:val="009C5883"/>
    <w:rsid w:val="009C5AEA"/>
    <w:rsid w:val="009C5CCF"/>
    <w:rsid w:val="009C5D6C"/>
    <w:rsid w:val="009C613F"/>
    <w:rsid w:val="009C63F9"/>
    <w:rsid w:val="009C6507"/>
    <w:rsid w:val="009C66B5"/>
    <w:rsid w:val="009C6954"/>
    <w:rsid w:val="009C6AD9"/>
    <w:rsid w:val="009C6E31"/>
    <w:rsid w:val="009C6F63"/>
    <w:rsid w:val="009C7199"/>
    <w:rsid w:val="009C71ED"/>
    <w:rsid w:val="009C725D"/>
    <w:rsid w:val="009C7320"/>
    <w:rsid w:val="009C7346"/>
    <w:rsid w:val="009C7498"/>
    <w:rsid w:val="009C75B6"/>
    <w:rsid w:val="009C786D"/>
    <w:rsid w:val="009C7969"/>
    <w:rsid w:val="009C7A1A"/>
    <w:rsid w:val="009C7A71"/>
    <w:rsid w:val="009C7C79"/>
    <w:rsid w:val="009C7CDA"/>
    <w:rsid w:val="009C7DA2"/>
    <w:rsid w:val="009D01FD"/>
    <w:rsid w:val="009D0229"/>
    <w:rsid w:val="009D0418"/>
    <w:rsid w:val="009D04EB"/>
    <w:rsid w:val="009D078D"/>
    <w:rsid w:val="009D07CB"/>
    <w:rsid w:val="009D0949"/>
    <w:rsid w:val="009D0DFC"/>
    <w:rsid w:val="009D0E39"/>
    <w:rsid w:val="009D0E3C"/>
    <w:rsid w:val="009D0F46"/>
    <w:rsid w:val="009D0F9D"/>
    <w:rsid w:val="009D110C"/>
    <w:rsid w:val="009D1193"/>
    <w:rsid w:val="009D122E"/>
    <w:rsid w:val="009D12DA"/>
    <w:rsid w:val="009D13C5"/>
    <w:rsid w:val="009D1469"/>
    <w:rsid w:val="009D151C"/>
    <w:rsid w:val="009D156D"/>
    <w:rsid w:val="009D1575"/>
    <w:rsid w:val="009D165F"/>
    <w:rsid w:val="009D181B"/>
    <w:rsid w:val="009D192C"/>
    <w:rsid w:val="009D1C2F"/>
    <w:rsid w:val="009D1C70"/>
    <w:rsid w:val="009D2135"/>
    <w:rsid w:val="009D27B0"/>
    <w:rsid w:val="009D27C6"/>
    <w:rsid w:val="009D2DB1"/>
    <w:rsid w:val="009D2F90"/>
    <w:rsid w:val="009D2FF1"/>
    <w:rsid w:val="009D30FA"/>
    <w:rsid w:val="009D320A"/>
    <w:rsid w:val="009D357D"/>
    <w:rsid w:val="009D3650"/>
    <w:rsid w:val="009D3B57"/>
    <w:rsid w:val="009D402A"/>
    <w:rsid w:val="009D40FF"/>
    <w:rsid w:val="009D435A"/>
    <w:rsid w:val="009D43A0"/>
    <w:rsid w:val="009D4483"/>
    <w:rsid w:val="009D4753"/>
    <w:rsid w:val="009D4897"/>
    <w:rsid w:val="009D48A3"/>
    <w:rsid w:val="009D4D32"/>
    <w:rsid w:val="009D4D5E"/>
    <w:rsid w:val="009D4FD2"/>
    <w:rsid w:val="009D50F4"/>
    <w:rsid w:val="009D54A2"/>
    <w:rsid w:val="009D56AE"/>
    <w:rsid w:val="009D57C5"/>
    <w:rsid w:val="009D5903"/>
    <w:rsid w:val="009D5908"/>
    <w:rsid w:val="009D5A8A"/>
    <w:rsid w:val="009D5C23"/>
    <w:rsid w:val="009D5FAC"/>
    <w:rsid w:val="009D601B"/>
    <w:rsid w:val="009D62E2"/>
    <w:rsid w:val="009D646E"/>
    <w:rsid w:val="009D65F0"/>
    <w:rsid w:val="009D671B"/>
    <w:rsid w:val="009D68C5"/>
    <w:rsid w:val="009D68E6"/>
    <w:rsid w:val="009D6C0A"/>
    <w:rsid w:val="009D6C9B"/>
    <w:rsid w:val="009D6D8E"/>
    <w:rsid w:val="009D7029"/>
    <w:rsid w:val="009D72B7"/>
    <w:rsid w:val="009D7322"/>
    <w:rsid w:val="009D77AF"/>
    <w:rsid w:val="009D7804"/>
    <w:rsid w:val="009D7A87"/>
    <w:rsid w:val="009D7AC3"/>
    <w:rsid w:val="009D7B25"/>
    <w:rsid w:val="009D7C38"/>
    <w:rsid w:val="009D7C67"/>
    <w:rsid w:val="009D7EDE"/>
    <w:rsid w:val="009E0104"/>
    <w:rsid w:val="009E08A3"/>
    <w:rsid w:val="009E08A5"/>
    <w:rsid w:val="009E08EC"/>
    <w:rsid w:val="009E0900"/>
    <w:rsid w:val="009E0ABE"/>
    <w:rsid w:val="009E0C28"/>
    <w:rsid w:val="009E0C48"/>
    <w:rsid w:val="009E0DC3"/>
    <w:rsid w:val="009E108C"/>
    <w:rsid w:val="009E1264"/>
    <w:rsid w:val="009E14EB"/>
    <w:rsid w:val="009E1712"/>
    <w:rsid w:val="009E182B"/>
    <w:rsid w:val="009E194D"/>
    <w:rsid w:val="009E1B72"/>
    <w:rsid w:val="009E1EC5"/>
    <w:rsid w:val="009E1F11"/>
    <w:rsid w:val="009E2086"/>
    <w:rsid w:val="009E20B9"/>
    <w:rsid w:val="009E22F2"/>
    <w:rsid w:val="009E23E7"/>
    <w:rsid w:val="009E2415"/>
    <w:rsid w:val="009E2710"/>
    <w:rsid w:val="009E2819"/>
    <w:rsid w:val="009E289F"/>
    <w:rsid w:val="009E2904"/>
    <w:rsid w:val="009E2970"/>
    <w:rsid w:val="009E2BA3"/>
    <w:rsid w:val="009E2CAC"/>
    <w:rsid w:val="009E2D9D"/>
    <w:rsid w:val="009E2DEA"/>
    <w:rsid w:val="009E2E4E"/>
    <w:rsid w:val="009E2ED3"/>
    <w:rsid w:val="009E3138"/>
    <w:rsid w:val="009E3205"/>
    <w:rsid w:val="009E3481"/>
    <w:rsid w:val="009E3482"/>
    <w:rsid w:val="009E3669"/>
    <w:rsid w:val="009E3872"/>
    <w:rsid w:val="009E3A46"/>
    <w:rsid w:val="009E3AF1"/>
    <w:rsid w:val="009E3E58"/>
    <w:rsid w:val="009E4112"/>
    <w:rsid w:val="009E44B2"/>
    <w:rsid w:val="009E46A2"/>
    <w:rsid w:val="009E47AE"/>
    <w:rsid w:val="009E4823"/>
    <w:rsid w:val="009E483B"/>
    <w:rsid w:val="009E48AC"/>
    <w:rsid w:val="009E4AC8"/>
    <w:rsid w:val="009E4BB8"/>
    <w:rsid w:val="009E4CEA"/>
    <w:rsid w:val="009E4D87"/>
    <w:rsid w:val="009E4F29"/>
    <w:rsid w:val="009E4FDE"/>
    <w:rsid w:val="009E51C2"/>
    <w:rsid w:val="009E528F"/>
    <w:rsid w:val="009E5669"/>
    <w:rsid w:val="009E5691"/>
    <w:rsid w:val="009E5821"/>
    <w:rsid w:val="009E5A06"/>
    <w:rsid w:val="009E5B1D"/>
    <w:rsid w:val="009E5C73"/>
    <w:rsid w:val="009E5D88"/>
    <w:rsid w:val="009E641C"/>
    <w:rsid w:val="009E66A6"/>
    <w:rsid w:val="009E66C7"/>
    <w:rsid w:val="009E6787"/>
    <w:rsid w:val="009E6B9D"/>
    <w:rsid w:val="009E6F59"/>
    <w:rsid w:val="009E70A6"/>
    <w:rsid w:val="009E717B"/>
    <w:rsid w:val="009E7184"/>
    <w:rsid w:val="009E7238"/>
    <w:rsid w:val="009E7397"/>
    <w:rsid w:val="009E749A"/>
    <w:rsid w:val="009E761A"/>
    <w:rsid w:val="009E76C8"/>
    <w:rsid w:val="009E772E"/>
    <w:rsid w:val="009E788D"/>
    <w:rsid w:val="009E78C2"/>
    <w:rsid w:val="009E78F5"/>
    <w:rsid w:val="009E7A96"/>
    <w:rsid w:val="009E7A9E"/>
    <w:rsid w:val="009E7AE9"/>
    <w:rsid w:val="009E7CA6"/>
    <w:rsid w:val="009E7DB2"/>
    <w:rsid w:val="009E7E7A"/>
    <w:rsid w:val="009E7F40"/>
    <w:rsid w:val="009F01A7"/>
    <w:rsid w:val="009F02BC"/>
    <w:rsid w:val="009F0422"/>
    <w:rsid w:val="009F04BD"/>
    <w:rsid w:val="009F05B7"/>
    <w:rsid w:val="009F0631"/>
    <w:rsid w:val="009F0B1C"/>
    <w:rsid w:val="009F0C88"/>
    <w:rsid w:val="009F0C8D"/>
    <w:rsid w:val="009F0D97"/>
    <w:rsid w:val="009F0F74"/>
    <w:rsid w:val="009F1075"/>
    <w:rsid w:val="009F10D7"/>
    <w:rsid w:val="009F138C"/>
    <w:rsid w:val="009F1493"/>
    <w:rsid w:val="009F14EB"/>
    <w:rsid w:val="009F1579"/>
    <w:rsid w:val="009F1958"/>
    <w:rsid w:val="009F1A84"/>
    <w:rsid w:val="009F1B4E"/>
    <w:rsid w:val="009F1EF2"/>
    <w:rsid w:val="009F215D"/>
    <w:rsid w:val="009F2299"/>
    <w:rsid w:val="009F23A7"/>
    <w:rsid w:val="009F2409"/>
    <w:rsid w:val="009F25E0"/>
    <w:rsid w:val="009F29BA"/>
    <w:rsid w:val="009F2A86"/>
    <w:rsid w:val="009F2BC0"/>
    <w:rsid w:val="009F2C87"/>
    <w:rsid w:val="009F2F93"/>
    <w:rsid w:val="009F2FAC"/>
    <w:rsid w:val="009F302C"/>
    <w:rsid w:val="009F3127"/>
    <w:rsid w:val="009F329A"/>
    <w:rsid w:val="009F32E1"/>
    <w:rsid w:val="009F333C"/>
    <w:rsid w:val="009F3365"/>
    <w:rsid w:val="009F33B1"/>
    <w:rsid w:val="009F3555"/>
    <w:rsid w:val="009F35C7"/>
    <w:rsid w:val="009F35CE"/>
    <w:rsid w:val="009F3995"/>
    <w:rsid w:val="009F3BD8"/>
    <w:rsid w:val="009F3C17"/>
    <w:rsid w:val="009F3C18"/>
    <w:rsid w:val="009F3DA8"/>
    <w:rsid w:val="009F3DC3"/>
    <w:rsid w:val="009F3E11"/>
    <w:rsid w:val="009F3E8B"/>
    <w:rsid w:val="009F4065"/>
    <w:rsid w:val="009F4190"/>
    <w:rsid w:val="009F4542"/>
    <w:rsid w:val="009F47D0"/>
    <w:rsid w:val="009F47F5"/>
    <w:rsid w:val="009F487F"/>
    <w:rsid w:val="009F48F4"/>
    <w:rsid w:val="009F493C"/>
    <w:rsid w:val="009F495A"/>
    <w:rsid w:val="009F4C2F"/>
    <w:rsid w:val="009F4D1E"/>
    <w:rsid w:val="009F4E3E"/>
    <w:rsid w:val="009F4EF8"/>
    <w:rsid w:val="009F4FB8"/>
    <w:rsid w:val="009F50B8"/>
    <w:rsid w:val="009F52A4"/>
    <w:rsid w:val="009F5435"/>
    <w:rsid w:val="009F55FB"/>
    <w:rsid w:val="009F56FE"/>
    <w:rsid w:val="009F59ED"/>
    <w:rsid w:val="009F5CBE"/>
    <w:rsid w:val="009F5E36"/>
    <w:rsid w:val="009F5E93"/>
    <w:rsid w:val="009F5E9A"/>
    <w:rsid w:val="009F5F1A"/>
    <w:rsid w:val="009F5F72"/>
    <w:rsid w:val="009F6174"/>
    <w:rsid w:val="009F621E"/>
    <w:rsid w:val="009F6362"/>
    <w:rsid w:val="009F639D"/>
    <w:rsid w:val="009F690B"/>
    <w:rsid w:val="009F6A08"/>
    <w:rsid w:val="009F6C08"/>
    <w:rsid w:val="009F6C66"/>
    <w:rsid w:val="009F6DA7"/>
    <w:rsid w:val="009F6E59"/>
    <w:rsid w:val="009F6EA8"/>
    <w:rsid w:val="009F700F"/>
    <w:rsid w:val="009F7114"/>
    <w:rsid w:val="009F713E"/>
    <w:rsid w:val="009F7321"/>
    <w:rsid w:val="009F7457"/>
    <w:rsid w:val="009F76EB"/>
    <w:rsid w:val="009F770D"/>
    <w:rsid w:val="009F78B8"/>
    <w:rsid w:val="009F7AB9"/>
    <w:rsid w:val="009F7D71"/>
    <w:rsid w:val="009F7F14"/>
    <w:rsid w:val="00A00063"/>
    <w:rsid w:val="00A00793"/>
    <w:rsid w:val="00A00934"/>
    <w:rsid w:val="00A009DD"/>
    <w:rsid w:val="00A00AF0"/>
    <w:rsid w:val="00A00CDC"/>
    <w:rsid w:val="00A00D20"/>
    <w:rsid w:val="00A00D92"/>
    <w:rsid w:val="00A00EA2"/>
    <w:rsid w:val="00A00EDC"/>
    <w:rsid w:val="00A00FE4"/>
    <w:rsid w:val="00A011CF"/>
    <w:rsid w:val="00A01251"/>
    <w:rsid w:val="00A0152C"/>
    <w:rsid w:val="00A016D2"/>
    <w:rsid w:val="00A01777"/>
    <w:rsid w:val="00A01897"/>
    <w:rsid w:val="00A0192C"/>
    <w:rsid w:val="00A01A49"/>
    <w:rsid w:val="00A01A50"/>
    <w:rsid w:val="00A01A60"/>
    <w:rsid w:val="00A01ACD"/>
    <w:rsid w:val="00A01B96"/>
    <w:rsid w:val="00A01BF0"/>
    <w:rsid w:val="00A01DE6"/>
    <w:rsid w:val="00A0203C"/>
    <w:rsid w:val="00A02381"/>
    <w:rsid w:val="00A02689"/>
    <w:rsid w:val="00A02727"/>
    <w:rsid w:val="00A02875"/>
    <w:rsid w:val="00A02907"/>
    <w:rsid w:val="00A02AB7"/>
    <w:rsid w:val="00A02CD9"/>
    <w:rsid w:val="00A02D31"/>
    <w:rsid w:val="00A02D45"/>
    <w:rsid w:val="00A02D52"/>
    <w:rsid w:val="00A02E78"/>
    <w:rsid w:val="00A02EC5"/>
    <w:rsid w:val="00A0363D"/>
    <w:rsid w:val="00A0368C"/>
    <w:rsid w:val="00A03732"/>
    <w:rsid w:val="00A037AF"/>
    <w:rsid w:val="00A03807"/>
    <w:rsid w:val="00A03C21"/>
    <w:rsid w:val="00A03D49"/>
    <w:rsid w:val="00A03EF1"/>
    <w:rsid w:val="00A040E4"/>
    <w:rsid w:val="00A043B3"/>
    <w:rsid w:val="00A04442"/>
    <w:rsid w:val="00A0444F"/>
    <w:rsid w:val="00A044A7"/>
    <w:rsid w:val="00A04618"/>
    <w:rsid w:val="00A0464D"/>
    <w:rsid w:val="00A0479E"/>
    <w:rsid w:val="00A047D0"/>
    <w:rsid w:val="00A04822"/>
    <w:rsid w:val="00A048CF"/>
    <w:rsid w:val="00A04953"/>
    <w:rsid w:val="00A04B87"/>
    <w:rsid w:val="00A04D69"/>
    <w:rsid w:val="00A04D8B"/>
    <w:rsid w:val="00A05160"/>
    <w:rsid w:val="00A05236"/>
    <w:rsid w:val="00A052FE"/>
    <w:rsid w:val="00A053CC"/>
    <w:rsid w:val="00A054BB"/>
    <w:rsid w:val="00A055E3"/>
    <w:rsid w:val="00A0569F"/>
    <w:rsid w:val="00A05702"/>
    <w:rsid w:val="00A0573C"/>
    <w:rsid w:val="00A057EA"/>
    <w:rsid w:val="00A057F8"/>
    <w:rsid w:val="00A05887"/>
    <w:rsid w:val="00A05983"/>
    <w:rsid w:val="00A05A09"/>
    <w:rsid w:val="00A05A75"/>
    <w:rsid w:val="00A05A84"/>
    <w:rsid w:val="00A05EB5"/>
    <w:rsid w:val="00A05FFE"/>
    <w:rsid w:val="00A06598"/>
    <w:rsid w:val="00A06685"/>
    <w:rsid w:val="00A068F9"/>
    <w:rsid w:val="00A06973"/>
    <w:rsid w:val="00A069F1"/>
    <w:rsid w:val="00A06A5B"/>
    <w:rsid w:val="00A06B3F"/>
    <w:rsid w:val="00A06C29"/>
    <w:rsid w:val="00A06C39"/>
    <w:rsid w:val="00A06E0C"/>
    <w:rsid w:val="00A06E4D"/>
    <w:rsid w:val="00A06F1C"/>
    <w:rsid w:val="00A06F37"/>
    <w:rsid w:val="00A06F84"/>
    <w:rsid w:val="00A07005"/>
    <w:rsid w:val="00A0712D"/>
    <w:rsid w:val="00A0715D"/>
    <w:rsid w:val="00A07210"/>
    <w:rsid w:val="00A072BE"/>
    <w:rsid w:val="00A07318"/>
    <w:rsid w:val="00A07510"/>
    <w:rsid w:val="00A075A4"/>
    <w:rsid w:val="00A0761E"/>
    <w:rsid w:val="00A0764C"/>
    <w:rsid w:val="00A077EE"/>
    <w:rsid w:val="00A0784E"/>
    <w:rsid w:val="00A07B4D"/>
    <w:rsid w:val="00A07C73"/>
    <w:rsid w:val="00A07C9E"/>
    <w:rsid w:val="00A07F3F"/>
    <w:rsid w:val="00A101D8"/>
    <w:rsid w:val="00A10263"/>
    <w:rsid w:val="00A10321"/>
    <w:rsid w:val="00A103D7"/>
    <w:rsid w:val="00A104EE"/>
    <w:rsid w:val="00A10937"/>
    <w:rsid w:val="00A10A03"/>
    <w:rsid w:val="00A10B26"/>
    <w:rsid w:val="00A10E73"/>
    <w:rsid w:val="00A11041"/>
    <w:rsid w:val="00A11087"/>
    <w:rsid w:val="00A115F8"/>
    <w:rsid w:val="00A119E3"/>
    <w:rsid w:val="00A11B68"/>
    <w:rsid w:val="00A11C7D"/>
    <w:rsid w:val="00A11D42"/>
    <w:rsid w:val="00A11E51"/>
    <w:rsid w:val="00A11FC1"/>
    <w:rsid w:val="00A121D5"/>
    <w:rsid w:val="00A1237E"/>
    <w:rsid w:val="00A1248A"/>
    <w:rsid w:val="00A12605"/>
    <w:rsid w:val="00A129CC"/>
    <w:rsid w:val="00A12A28"/>
    <w:rsid w:val="00A12B69"/>
    <w:rsid w:val="00A12BF9"/>
    <w:rsid w:val="00A12E8B"/>
    <w:rsid w:val="00A12EA8"/>
    <w:rsid w:val="00A131EC"/>
    <w:rsid w:val="00A132F7"/>
    <w:rsid w:val="00A13371"/>
    <w:rsid w:val="00A134A7"/>
    <w:rsid w:val="00A13888"/>
    <w:rsid w:val="00A13B3C"/>
    <w:rsid w:val="00A13C85"/>
    <w:rsid w:val="00A13CC9"/>
    <w:rsid w:val="00A13EFF"/>
    <w:rsid w:val="00A1408A"/>
    <w:rsid w:val="00A14127"/>
    <w:rsid w:val="00A14193"/>
    <w:rsid w:val="00A14312"/>
    <w:rsid w:val="00A1456F"/>
    <w:rsid w:val="00A14690"/>
    <w:rsid w:val="00A147AD"/>
    <w:rsid w:val="00A14B5A"/>
    <w:rsid w:val="00A14BED"/>
    <w:rsid w:val="00A14D21"/>
    <w:rsid w:val="00A14FB0"/>
    <w:rsid w:val="00A1505B"/>
    <w:rsid w:val="00A15066"/>
    <w:rsid w:val="00A154DD"/>
    <w:rsid w:val="00A155A5"/>
    <w:rsid w:val="00A1561B"/>
    <w:rsid w:val="00A15C74"/>
    <w:rsid w:val="00A15F4F"/>
    <w:rsid w:val="00A15FD9"/>
    <w:rsid w:val="00A161BB"/>
    <w:rsid w:val="00A16347"/>
    <w:rsid w:val="00A16971"/>
    <w:rsid w:val="00A169FD"/>
    <w:rsid w:val="00A16BB0"/>
    <w:rsid w:val="00A16C3F"/>
    <w:rsid w:val="00A16E58"/>
    <w:rsid w:val="00A170E4"/>
    <w:rsid w:val="00A172DF"/>
    <w:rsid w:val="00A1745D"/>
    <w:rsid w:val="00A1786B"/>
    <w:rsid w:val="00A17DD7"/>
    <w:rsid w:val="00A17F27"/>
    <w:rsid w:val="00A200CC"/>
    <w:rsid w:val="00A204DD"/>
    <w:rsid w:val="00A2058C"/>
    <w:rsid w:val="00A20901"/>
    <w:rsid w:val="00A209C8"/>
    <w:rsid w:val="00A20A85"/>
    <w:rsid w:val="00A20B0E"/>
    <w:rsid w:val="00A20BA8"/>
    <w:rsid w:val="00A20BC8"/>
    <w:rsid w:val="00A20CF9"/>
    <w:rsid w:val="00A20DAD"/>
    <w:rsid w:val="00A20E44"/>
    <w:rsid w:val="00A20EC0"/>
    <w:rsid w:val="00A21038"/>
    <w:rsid w:val="00A2123F"/>
    <w:rsid w:val="00A21262"/>
    <w:rsid w:val="00A21338"/>
    <w:rsid w:val="00A216B6"/>
    <w:rsid w:val="00A21AC2"/>
    <w:rsid w:val="00A21AD7"/>
    <w:rsid w:val="00A21BC0"/>
    <w:rsid w:val="00A21BE7"/>
    <w:rsid w:val="00A21CB3"/>
    <w:rsid w:val="00A21CE9"/>
    <w:rsid w:val="00A21D7D"/>
    <w:rsid w:val="00A21E90"/>
    <w:rsid w:val="00A2201E"/>
    <w:rsid w:val="00A220B3"/>
    <w:rsid w:val="00A220DF"/>
    <w:rsid w:val="00A2225E"/>
    <w:rsid w:val="00A222DC"/>
    <w:rsid w:val="00A223E0"/>
    <w:rsid w:val="00A22430"/>
    <w:rsid w:val="00A227CD"/>
    <w:rsid w:val="00A22868"/>
    <w:rsid w:val="00A22B53"/>
    <w:rsid w:val="00A22CE8"/>
    <w:rsid w:val="00A22EC9"/>
    <w:rsid w:val="00A230A6"/>
    <w:rsid w:val="00A230AC"/>
    <w:rsid w:val="00A23296"/>
    <w:rsid w:val="00A232B9"/>
    <w:rsid w:val="00A232D0"/>
    <w:rsid w:val="00A23318"/>
    <w:rsid w:val="00A23336"/>
    <w:rsid w:val="00A23439"/>
    <w:rsid w:val="00A2372D"/>
    <w:rsid w:val="00A23774"/>
    <w:rsid w:val="00A237E7"/>
    <w:rsid w:val="00A23A80"/>
    <w:rsid w:val="00A23B43"/>
    <w:rsid w:val="00A23C13"/>
    <w:rsid w:val="00A23E01"/>
    <w:rsid w:val="00A23FB7"/>
    <w:rsid w:val="00A240AA"/>
    <w:rsid w:val="00A24121"/>
    <w:rsid w:val="00A242ED"/>
    <w:rsid w:val="00A24590"/>
    <w:rsid w:val="00A247E5"/>
    <w:rsid w:val="00A24895"/>
    <w:rsid w:val="00A24BCC"/>
    <w:rsid w:val="00A24C2A"/>
    <w:rsid w:val="00A24D08"/>
    <w:rsid w:val="00A24EDA"/>
    <w:rsid w:val="00A250D2"/>
    <w:rsid w:val="00A253E8"/>
    <w:rsid w:val="00A25486"/>
    <w:rsid w:val="00A2556B"/>
    <w:rsid w:val="00A25ADD"/>
    <w:rsid w:val="00A25B63"/>
    <w:rsid w:val="00A25CDF"/>
    <w:rsid w:val="00A25EDE"/>
    <w:rsid w:val="00A26171"/>
    <w:rsid w:val="00A2621F"/>
    <w:rsid w:val="00A265D6"/>
    <w:rsid w:val="00A2666C"/>
    <w:rsid w:val="00A26922"/>
    <w:rsid w:val="00A26DDE"/>
    <w:rsid w:val="00A26E41"/>
    <w:rsid w:val="00A27417"/>
    <w:rsid w:val="00A2780E"/>
    <w:rsid w:val="00A2795D"/>
    <w:rsid w:val="00A27A61"/>
    <w:rsid w:val="00A27B24"/>
    <w:rsid w:val="00A27FA3"/>
    <w:rsid w:val="00A30075"/>
    <w:rsid w:val="00A300EE"/>
    <w:rsid w:val="00A30131"/>
    <w:rsid w:val="00A30315"/>
    <w:rsid w:val="00A30561"/>
    <w:rsid w:val="00A305A6"/>
    <w:rsid w:val="00A30ACB"/>
    <w:rsid w:val="00A30C99"/>
    <w:rsid w:val="00A30CB9"/>
    <w:rsid w:val="00A310FF"/>
    <w:rsid w:val="00A311AF"/>
    <w:rsid w:val="00A312D8"/>
    <w:rsid w:val="00A3138D"/>
    <w:rsid w:val="00A3148D"/>
    <w:rsid w:val="00A3169D"/>
    <w:rsid w:val="00A31773"/>
    <w:rsid w:val="00A317B8"/>
    <w:rsid w:val="00A318A4"/>
    <w:rsid w:val="00A3190F"/>
    <w:rsid w:val="00A31AB8"/>
    <w:rsid w:val="00A31B36"/>
    <w:rsid w:val="00A31DFD"/>
    <w:rsid w:val="00A31F34"/>
    <w:rsid w:val="00A32226"/>
    <w:rsid w:val="00A32298"/>
    <w:rsid w:val="00A322BF"/>
    <w:rsid w:val="00A32343"/>
    <w:rsid w:val="00A3245E"/>
    <w:rsid w:val="00A326F8"/>
    <w:rsid w:val="00A32AAF"/>
    <w:rsid w:val="00A32B4C"/>
    <w:rsid w:val="00A32BB8"/>
    <w:rsid w:val="00A32BCD"/>
    <w:rsid w:val="00A32E81"/>
    <w:rsid w:val="00A32EEB"/>
    <w:rsid w:val="00A33003"/>
    <w:rsid w:val="00A33126"/>
    <w:rsid w:val="00A33266"/>
    <w:rsid w:val="00A33267"/>
    <w:rsid w:val="00A3337B"/>
    <w:rsid w:val="00A336C8"/>
    <w:rsid w:val="00A336D8"/>
    <w:rsid w:val="00A33753"/>
    <w:rsid w:val="00A3388C"/>
    <w:rsid w:val="00A338F6"/>
    <w:rsid w:val="00A33AC2"/>
    <w:rsid w:val="00A33CBA"/>
    <w:rsid w:val="00A33CE1"/>
    <w:rsid w:val="00A33D42"/>
    <w:rsid w:val="00A33FA5"/>
    <w:rsid w:val="00A34112"/>
    <w:rsid w:val="00A341F8"/>
    <w:rsid w:val="00A34365"/>
    <w:rsid w:val="00A344F8"/>
    <w:rsid w:val="00A346EC"/>
    <w:rsid w:val="00A3475C"/>
    <w:rsid w:val="00A347D6"/>
    <w:rsid w:val="00A3480F"/>
    <w:rsid w:val="00A348C5"/>
    <w:rsid w:val="00A349FC"/>
    <w:rsid w:val="00A34D29"/>
    <w:rsid w:val="00A34DE2"/>
    <w:rsid w:val="00A35006"/>
    <w:rsid w:val="00A3565E"/>
    <w:rsid w:val="00A357C8"/>
    <w:rsid w:val="00A357CE"/>
    <w:rsid w:val="00A35B1B"/>
    <w:rsid w:val="00A35E75"/>
    <w:rsid w:val="00A35EE2"/>
    <w:rsid w:val="00A35F4E"/>
    <w:rsid w:val="00A36301"/>
    <w:rsid w:val="00A3646C"/>
    <w:rsid w:val="00A36476"/>
    <w:rsid w:val="00A367F9"/>
    <w:rsid w:val="00A3680A"/>
    <w:rsid w:val="00A3690D"/>
    <w:rsid w:val="00A36A25"/>
    <w:rsid w:val="00A36A63"/>
    <w:rsid w:val="00A36D0F"/>
    <w:rsid w:val="00A36D8C"/>
    <w:rsid w:val="00A36E73"/>
    <w:rsid w:val="00A36FC9"/>
    <w:rsid w:val="00A370BD"/>
    <w:rsid w:val="00A371EB"/>
    <w:rsid w:val="00A37242"/>
    <w:rsid w:val="00A372C8"/>
    <w:rsid w:val="00A37352"/>
    <w:rsid w:val="00A374B4"/>
    <w:rsid w:val="00A37697"/>
    <w:rsid w:val="00A37A62"/>
    <w:rsid w:val="00A37ECB"/>
    <w:rsid w:val="00A4016F"/>
    <w:rsid w:val="00A4019F"/>
    <w:rsid w:val="00A401AD"/>
    <w:rsid w:val="00A4023E"/>
    <w:rsid w:val="00A403B6"/>
    <w:rsid w:val="00A40B79"/>
    <w:rsid w:val="00A40B95"/>
    <w:rsid w:val="00A40C97"/>
    <w:rsid w:val="00A40CD8"/>
    <w:rsid w:val="00A40DE6"/>
    <w:rsid w:val="00A411CF"/>
    <w:rsid w:val="00A4163C"/>
    <w:rsid w:val="00A416D6"/>
    <w:rsid w:val="00A41715"/>
    <w:rsid w:val="00A417E9"/>
    <w:rsid w:val="00A41855"/>
    <w:rsid w:val="00A418FD"/>
    <w:rsid w:val="00A41C53"/>
    <w:rsid w:val="00A41DBB"/>
    <w:rsid w:val="00A41FB9"/>
    <w:rsid w:val="00A42181"/>
    <w:rsid w:val="00A42251"/>
    <w:rsid w:val="00A423E1"/>
    <w:rsid w:val="00A42546"/>
    <w:rsid w:val="00A425F5"/>
    <w:rsid w:val="00A4287E"/>
    <w:rsid w:val="00A428B9"/>
    <w:rsid w:val="00A42D0E"/>
    <w:rsid w:val="00A42E52"/>
    <w:rsid w:val="00A435CF"/>
    <w:rsid w:val="00A435E0"/>
    <w:rsid w:val="00A43A8A"/>
    <w:rsid w:val="00A43B14"/>
    <w:rsid w:val="00A43BBB"/>
    <w:rsid w:val="00A43C66"/>
    <w:rsid w:val="00A43CA3"/>
    <w:rsid w:val="00A43DB7"/>
    <w:rsid w:val="00A44049"/>
    <w:rsid w:val="00A4414A"/>
    <w:rsid w:val="00A4417E"/>
    <w:rsid w:val="00A44293"/>
    <w:rsid w:val="00A4430A"/>
    <w:rsid w:val="00A443BE"/>
    <w:rsid w:val="00A444C4"/>
    <w:rsid w:val="00A44663"/>
    <w:rsid w:val="00A44AEE"/>
    <w:rsid w:val="00A44CDB"/>
    <w:rsid w:val="00A44D12"/>
    <w:rsid w:val="00A44FC5"/>
    <w:rsid w:val="00A45078"/>
    <w:rsid w:val="00A45267"/>
    <w:rsid w:val="00A45429"/>
    <w:rsid w:val="00A454F7"/>
    <w:rsid w:val="00A4564A"/>
    <w:rsid w:val="00A45A45"/>
    <w:rsid w:val="00A45B33"/>
    <w:rsid w:val="00A45BC6"/>
    <w:rsid w:val="00A45E20"/>
    <w:rsid w:val="00A45F42"/>
    <w:rsid w:val="00A461B5"/>
    <w:rsid w:val="00A461C1"/>
    <w:rsid w:val="00A46784"/>
    <w:rsid w:val="00A4688D"/>
    <w:rsid w:val="00A46998"/>
    <w:rsid w:val="00A46B45"/>
    <w:rsid w:val="00A46D33"/>
    <w:rsid w:val="00A46D4D"/>
    <w:rsid w:val="00A46DDF"/>
    <w:rsid w:val="00A46F21"/>
    <w:rsid w:val="00A470F8"/>
    <w:rsid w:val="00A4765C"/>
    <w:rsid w:val="00A476EC"/>
    <w:rsid w:val="00A477B8"/>
    <w:rsid w:val="00A47A28"/>
    <w:rsid w:val="00A47A82"/>
    <w:rsid w:val="00A47B51"/>
    <w:rsid w:val="00A47C4A"/>
    <w:rsid w:val="00A47C9C"/>
    <w:rsid w:val="00A47E65"/>
    <w:rsid w:val="00A47EA6"/>
    <w:rsid w:val="00A5018C"/>
    <w:rsid w:val="00A50609"/>
    <w:rsid w:val="00A50946"/>
    <w:rsid w:val="00A50ADA"/>
    <w:rsid w:val="00A50BD2"/>
    <w:rsid w:val="00A50C6A"/>
    <w:rsid w:val="00A50C70"/>
    <w:rsid w:val="00A50D9B"/>
    <w:rsid w:val="00A510BE"/>
    <w:rsid w:val="00A51264"/>
    <w:rsid w:val="00A513C1"/>
    <w:rsid w:val="00A51844"/>
    <w:rsid w:val="00A51A79"/>
    <w:rsid w:val="00A51AD6"/>
    <w:rsid w:val="00A51B53"/>
    <w:rsid w:val="00A51CB9"/>
    <w:rsid w:val="00A521CD"/>
    <w:rsid w:val="00A52409"/>
    <w:rsid w:val="00A5245D"/>
    <w:rsid w:val="00A525DA"/>
    <w:rsid w:val="00A52A55"/>
    <w:rsid w:val="00A52C9A"/>
    <w:rsid w:val="00A52CD2"/>
    <w:rsid w:val="00A52D98"/>
    <w:rsid w:val="00A52DE0"/>
    <w:rsid w:val="00A52E64"/>
    <w:rsid w:val="00A53098"/>
    <w:rsid w:val="00A530C8"/>
    <w:rsid w:val="00A531B1"/>
    <w:rsid w:val="00A53742"/>
    <w:rsid w:val="00A537B1"/>
    <w:rsid w:val="00A53AA7"/>
    <w:rsid w:val="00A53ECD"/>
    <w:rsid w:val="00A53EE0"/>
    <w:rsid w:val="00A54150"/>
    <w:rsid w:val="00A54222"/>
    <w:rsid w:val="00A5425B"/>
    <w:rsid w:val="00A542FC"/>
    <w:rsid w:val="00A5435D"/>
    <w:rsid w:val="00A54429"/>
    <w:rsid w:val="00A544A6"/>
    <w:rsid w:val="00A54708"/>
    <w:rsid w:val="00A547B6"/>
    <w:rsid w:val="00A548FF"/>
    <w:rsid w:val="00A549F9"/>
    <w:rsid w:val="00A54AD2"/>
    <w:rsid w:val="00A54E52"/>
    <w:rsid w:val="00A54FFC"/>
    <w:rsid w:val="00A55062"/>
    <w:rsid w:val="00A55191"/>
    <w:rsid w:val="00A55192"/>
    <w:rsid w:val="00A55272"/>
    <w:rsid w:val="00A5528B"/>
    <w:rsid w:val="00A552C4"/>
    <w:rsid w:val="00A5536D"/>
    <w:rsid w:val="00A554C4"/>
    <w:rsid w:val="00A55585"/>
    <w:rsid w:val="00A55B02"/>
    <w:rsid w:val="00A55F21"/>
    <w:rsid w:val="00A560DB"/>
    <w:rsid w:val="00A56176"/>
    <w:rsid w:val="00A56183"/>
    <w:rsid w:val="00A56205"/>
    <w:rsid w:val="00A562E5"/>
    <w:rsid w:val="00A5644E"/>
    <w:rsid w:val="00A56564"/>
    <w:rsid w:val="00A5659E"/>
    <w:rsid w:val="00A5667B"/>
    <w:rsid w:val="00A566E4"/>
    <w:rsid w:val="00A56734"/>
    <w:rsid w:val="00A56880"/>
    <w:rsid w:val="00A568D2"/>
    <w:rsid w:val="00A5696A"/>
    <w:rsid w:val="00A569B5"/>
    <w:rsid w:val="00A56A27"/>
    <w:rsid w:val="00A56B61"/>
    <w:rsid w:val="00A56C4E"/>
    <w:rsid w:val="00A56D3F"/>
    <w:rsid w:val="00A56D6C"/>
    <w:rsid w:val="00A56D6E"/>
    <w:rsid w:val="00A57215"/>
    <w:rsid w:val="00A573FD"/>
    <w:rsid w:val="00A574A1"/>
    <w:rsid w:val="00A57588"/>
    <w:rsid w:val="00A576B2"/>
    <w:rsid w:val="00A576C1"/>
    <w:rsid w:val="00A579F6"/>
    <w:rsid w:val="00A57DBC"/>
    <w:rsid w:val="00A601A9"/>
    <w:rsid w:val="00A601B9"/>
    <w:rsid w:val="00A606B1"/>
    <w:rsid w:val="00A60706"/>
    <w:rsid w:val="00A60AC3"/>
    <w:rsid w:val="00A60B01"/>
    <w:rsid w:val="00A60B76"/>
    <w:rsid w:val="00A60CCD"/>
    <w:rsid w:val="00A60D8D"/>
    <w:rsid w:val="00A60E92"/>
    <w:rsid w:val="00A60F45"/>
    <w:rsid w:val="00A61007"/>
    <w:rsid w:val="00A61166"/>
    <w:rsid w:val="00A611C3"/>
    <w:rsid w:val="00A611C6"/>
    <w:rsid w:val="00A61226"/>
    <w:rsid w:val="00A612EC"/>
    <w:rsid w:val="00A6151D"/>
    <w:rsid w:val="00A61726"/>
    <w:rsid w:val="00A6175D"/>
    <w:rsid w:val="00A617ED"/>
    <w:rsid w:val="00A61856"/>
    <w:rsid w:val="00A61911"/>
    <w:rsid w:val="00A619A7"/>
    <w:rsid w:val="00A619AE"/>
    <w:rsid w:val="00A61E30"/>
    <w:rsid w:val="00A62119"/>
    <w:rsid w:val="00A62152"/>
    <w:rsid w:val="00A62163"/>
    <w:rsid w:val="00A621AC"/>
    <w:rsid w:val="00A62263"/>
    <w:rsid w:val="00A6233D"/>
    <w:rsid w:val="00A62658"/>
    <w:rsid w:val="00A62886"/>
    <w:rsid w:val="00A628DB"/>
    <w:rsid w:val="00A629FE"/>
    <w:rsid w:val="00A62A79"/>
    <w:rsid w:val="00A62B0A"/>
    <w:rsid w:val="00A62D23"/>
    <w:rsid w:val="00A62D6F"/>
    <w:rsid w:val="00A62DAE"/>
    <w:rsid w:val="00A63251"/>
    <w:rsid w:val="00A633E6"/>
    <w:rsid w:val="00A63446"/>
    <w:rsid w:val="00A6345A"/>
    <w:rsid w:val="00A63501"/>
    <w:rsid w:val="00A63D8B"/>
    <w:rsid w:val="00A64195"/>
    <w:rsid w:val="00A64764"/>
    <w:rsid w:val="00A64881"/>
    <w:rsid w:val="00A64BC5"/>
    <w:rsid w:val="00A64E16"/>
    <w:rsid w:val="00A64EF6"/>
    <w:rsid w:val="00A64F1A"/>
    <w:rsid w:val="00A64F95"/>
    <w:rsid w:val="00A65587"/>
    <w:rsid w:val="00A65674"/>
    <w:rsid w:val="00A65777"/>
    <w:rsid w:val="00A658D8"/>
    <w:rsid w:val="00A659CB"/>
    <w:rsid w:val="00A659EA"/>
    <w:rsid w:val="00A65B04"/>
    <w:rsid w:val="00A65B9F"/>
    <w:rsid w:val="00A65E91"/>
    <w:rsid w:val="00A66060"/>
    <w:rsid w:val="00A6612F"/>
    <w:rsid w:val="00A662F3"/>
    <w:rsid w:val="00A66647"/>
    <w:rsid w:val="00A667D1"/>
    <w:rsid w:val="00A66D45"/>
    <w:rsid w:val="00A66D4B"/>
    <w:rsid w:val="00A66EB7"/>
    <w:rsid w:val="00A66FA8"/>
    <w:rsid w:val="00A6705C"/>
    <w:rsid w:val="00A67305"/>
    <w:rsid w:val="00A6738A"/>
    <w:rsid w:val="00A673B4"/>
    <w:rsid w:val="00A67503"/>
    <w:rsid w:val="00A67595"/>
    <w:rsid w:val="00A675A5"/>
    <w:rsid w:val="00A67838"/>
    <w:rsid w:val="00A67871"/>
    <w:rsid w:val="00A6797A"/>
    <w:rsid w:val="00A679D8"/>
    <w:rsid w:val="00A67D74"/>
    <w:rsid w:val="00A67DE7"/>
    <w:rsid w:val="00A67E2E"/>
    <w:rsid w:val="00A7046D"/>
    <w:rsid w:val="00A705F6"/>
    <w:rsid w:val="00A70845"/>
    <w:rsid w:val="00A70960"/>
    <w:rsid w:val="00A7097E"/>
    <w:rsid w:val="00A710C3"/>
    <w:rsid w:val="00A7133A"/>
    <w:rsid w:val="00A713A7"/>
    <w:rsid w:val="00A71490"/>
    <w:rsid w:val="00A715F3"/>
    <w:rsid w:val="00A71812"/>
    <w:rsid w:val="00A71862"/>
    <w:rsid w:val="00A71C1A"/>
    <w:rsid w:val="00A71C8C"/>
    <w:rsid w:val="00A71CE3"/>
    <w:rsid w:val="00A71F00"/>
    <w:rsid w:val="00A71FDB"/>
    <w:rsid w:val="00A72139"/>
    <w:rsid w:val="00A72142"/>
    <w:rsid w:val="00A72718"/>
    <w:rsid w:val="00A727EC"/>
    <w:rsid w:val="00A728CF"/>
    <w:rsid w:val="00A72CBE"/>
    <w:rsid w:val="00A72D58"/>
    <w:rsid w:val="00A72DD2"/>
    <w:rsid w:val="00A730C3"/>
    <w:rsid w:val="00A730C6"/>
    <w:rsid w:val="00A73154"/>
    <w:rsid w:val="00A731AE"/>
    <w:rsid w:val="00A73486"/>
    <w:rsid w:val="00A734F5"/>
    <w:rsid w:val="00A736E4"/>
    <w:rsid w:val="00A7382E"/>
    <w:rsid w:val="00A738C6"/>
    <w:rsid w:val="00A73AAE"/>
    <w:rsid w:val="00A73B19"/>
    <w:rsid w:val="00A73BC5"/>
    <w:rsid w:val="00A7403F"/>
    <w:rsid w:val="00A741C7"/>
    <w:rsid w:val="00A74201"/>
    <w:rsid w:val="00A74249"/>
    <w:rsid w:val="00A745F5"/>
    <w:rsid w:val="00A74656"/>
    <w:rsid w:val="00A74748"/>
    <w:rsid w:val="00A747C8"/>
    <w:rsid w:val="00A748DB"/>
    <w:rsid w:val="00A74983"/>
    <w:rsid w:val="00A749CE"/>
    <w:rsid w:val="00A74A22"/>
    <w:rsid w:val="00A74EC4"/>
    <w:rsid w:val="00A74F61"/>
    <w:rsid w:val="00A750A0"/>
    <w:rsid w:val="00A751A8"/>
    <w:rsid w:val="00A7551B"/>
    <w:rsid w:val="00A75665"/>
    <w:rsid w:val="00A75747"/>
    <w:rsid w:val="00A757EF"/>
    <w:rsid w:val="00A759D4"/>
    <w:rsid w:val="00A759F0"/>
    <w:rsid w:val="00A75B08"/>
    <w:rsid w:val="00A75F0B"/>
    <w:rsid w:val="00A75F99"/>
    <w:rsid w:val="00A76136"/>
    <w:rsid w:val="00A76137"/>
    <w:rsid w:val="00A763E0"/>
    <w:rsid w:val="00A76478"/>
    <w:rsid w:val="00A764CC"/>
    <w:rsid w:val="00A76563"/>
    <w:rsid w:val="00A76598"/>
    <w:rsid w:val="00A765DC"/>
    <w:rsid w:val="00A7665B"/>
    <w:rsid w:val="00A76717"/>
    <w:rsid w:val="00A768F1"/>
    <w:rsid w:val="00A7695F"/>
    <w:rsid w:val="00A769EC"/>
    <w:rsid w:val="00A76A7D"/>
    <w:rsid w:val="00A76C14"/>
    <w:rsid w:val="00A76CA3"/>
    <w:rsid w:val="00A76E0A"/>
    <w:rsid w:val="00A76E63"/>
    <w:rsid w:val="00A77149"/>
    <w:rsid w:val="00A771EF"/>
    <w:rsid w:val="00A77205"/>
    <w:rsid w:val="00A77221"/>
    <w:rsid w:val="00A7724C"/>
    <w:rsid w:val="00A7729A"/>
    <w:rsid w:val="00A774A2"/>
    <w:rsid w:val="00A7753D"/>
    <w:rsid w:val="00A776E2"/>
    <w:rsid w:val="00A778F1"/>
    <w:rsid w:val="00A77901"/>
    <w:rsid w:val="00A7799C"/>
    <w:rsid w:val="00A77DE7"/>
    <w:rsid w:val="00A80113"/>
    <w:rsid w:val="00A802A7"/>
    <w:rsid w:val="00A802B0"/>
    <w:rsid w:val="00A8039A"/>
    <w:rsid w:val="00A80531"/>
    <w:rsid w:val="00A805E8"/>
    <w:rsid w:val="00A806A8"/>
    <w:rsid w:val="00A80844"/>
    <w:rsid w:val="00A8089A"/>
    <w:rsid w:val="00A80BC7"/>
    <w:rsid w:val="00A80CDA"/>
    <w:rsid w:val="00A80DAF"/>
    <w:rsid w:val="00A80F03"/>
    <w:rsid w:val="00A8105D"/>
    <w:rsid w:val="00A81174"/>
    <w:rsid w:val="00A81505"/>
    <w:rsid w:val="00A81744"/>
    <w:rsid w:val="00A817BC"/>
    <w:rsid w:val="00A8198E"/>
    <w:rsid w:val="00A819A1"/>
    <w:rsid w:val="00A81A7D"/>
    <w:rsid w:val="00A81B3B"/>
    <w:rsid w:val="00A81C0C"/>
    <w:rsid w:val="00A81C5E"/>
    <w:rsid w:val="00A81DFA"/>
    <w:rsid w:val="00A81F19"/>
    <w:rsid w:val="00A8204F"/>
    <w:rsid w:val="00A8232A"/>
    <w:rsid w:val="00A82361"/>
    <w:rsid w:val="00A82379"/>
    <w:rsid w:val="00A824F7"/>
    <w:rsid w:val="00A826D9"/>
    <w:rsid w:val="00A82A94"/>
    <w:rsid w:val="00A82B53"/>
    <w:rsid w:val="00A82FEB"/>
    <w:rsid w:val="00A8302B"/>
    <w:rsid w:val="00A83094"/>
    <w:rsid w:val="00A830CB"/>
    <w:rsid w:val="00A83708"/>
    <w:rsid w:val="00A83735"/>
    <w:rsid w:val="00A83863"/>
    <w:rsid w:val="00A83894"/>
    <w:rsid w:val="00A83956"/>
    <w:rsid w:val="00A83A88"/>
    <w:rsid w:val="00A83BD8"/>
    <w:rsid w:val="00A83C8B"/>
    <w:rsid w:val="00A83CC7"/>
    <w:rsid w:val="00A83D93"/>
    <w:rsid w:val="00A83E64"/>
    <w:rsid w:val="00A83EFD"/>
    <w:rsid w:val="00A83F7D"/>
    <w:rsid w:val="00A84363"/>
    <w:rsid w:val="00A84977"/>
    <w:rsid w:val="00A84A42"/>
    <w:rsid w:val="00A84B01"/>
    <w:rsid w:val="00A84C5A"/>
    <w:rsid w:val="00A84E5B"/>
    <w:rsid w:val="00A850C0"/>
    <w:rsid w:val="00A85159"/>
    <w:rsid w:val="00A852E9"/>
    <w:rsid w:val="00A8532A"/>
    <w:rsid w:val="00A85348"/>
    <w:rsid w:val="00A85624"/>
    <w:rsid w:val="00A856AA"/>
    <w:rsid w:val="00A8603F"/>
    <w:rsid w:val="00A86245"/>
    <w:rsid w:val="00A86315"/>
    <w:rsid w:val="00A863FB"/>
    <w:rsid w:val="00A86547"/>
    <w:rsid w:val="00A865E0"/>
    <w:rsid w:val="00A866E5"/>
    <w:rsid w:val="00A867B0"/>
    <w:rsid w:val="00A867EB"/>
    <w:rsid w:val="00A8693F"/>
    <w:rsid w:val="00A86DB5"/>
    <w:rsid w:val="00A86FC1"/>
    <w:rsid w:val="00A871C3"/>
    <w:rsid w:val="00A87560"/>
    <w:rsid w:val="00A87584"/>
    <w:rsid w:val="00A87601"/>
    <w:rsid w:val="00A8763B"/>
    <w:rsid w:val="00A879EA"/>
    <w:rsid w:val="00A87C77"/>
    <w:rsid w:val="00A87CFD"/>
    <w:rsid w:val="00A87E96"/>
    <w:rsid w:val="00A87F9E"/>
    <w:rsid w:val="00A9047D"/>
    <w:rsid w:val="00A905E6"/>
    <w:rsid w:val="00A90A1F"/>
    <w:rsid w:val="00A90ACD"/>
    <w:rsid w:val="00A90E16"/>
    <w:rsid w:val="00A90F30"/>
    <w:rsid w:val="00A90F9A"/>
    <w:rsid w:val="00A91166"/>
    <w:rsid w:val="00A913BE"/>
    <w:rsid w:val="00A913C4"/>
    <w:rsid w:val="00A91519"/>
    <w:rsid w:val="00A915C1"/>
    <w:rsid w:val="00A91667"/>
    <w:rsid w:val="00A9189F"/>
    <w:rsid w:val="00A91A2F"/>
    <w:rsid w:val="00A91BAC"/>
    <w:rsid w:val="00A91BDF"/>
    <w:rsid w:val="00A91E89"/>
    <w:rsid w:val="00A91EA8"/>
    <w:rsid w:val="00A91EB2"/>
    <w:rsid w:val="00A920BA"/>
    <w:rsid w:val="00A920D8"/>
    <w:rsid w:val="00A92205"/>
    <w:rsid w:val="00A922D5"/>
    <w:rsid w:val="00A922EC"/>
    <w:rsid w:val="00A92421"/>
    <w:rsid w:val="00A92442"/>
    <w:rsid w:val="00A925A7"/>
    <w:rsid w:val="00A92883"/>
    <w:rsid w:val="00A92894"/>
    <w:rsid w:val="00A92A8D"/>
    <w:rsid w:val="00A92B61"/>
    <w:rsid w:val="00A92BCD"/>
    <w:rsid w:val="00A92DFB"/>
    <w:rsid w:val="00A92E7C"/>
    <w:rsid w:val="00A92FB3"/>
    <w:rsid w:val="00A9303D"/>
    <w:rsid w:val="00A930C0"/>
    <w:rsid w:val="00A930E0"/>
    <w:rsid w:val="00A93136"/>
    <w:rsid w:val="00A932D3"/>
    <w:rsid w:val="00A93341"/>
    <w:rsid w:val="00A93807"/>
    <w:rsid w:val="00A93B39"/>
    <w:rsid w:val="00A93B7A"/>
    <w:rsid w:val="00A93E1C"/>
    <w:rsid w:val="00A93F5B"/>
    <w:rsid w:val="00A940CA"/>
    <w:rsid w:val="00A94167"/>
    <w:rsid w:val="00A943D6"/>
    <w:rsid w:val="00A946CB"/>
    <w:rsid w:val="00A9484E"/>
    <w:rsid w:val="00A949BF"/>
    <w:rsid w:val="00A94B03"/>
    <w:rsid w:val="00A94B11"/>
    <w:rsid w:val="00A94B9A"/>
    <w:rsid w:val="00A94DFA"/>
    <w:rsid w:val="00A94FC8"/>
    <w:rsid w:val="00A95349"/>
    <w:rsid w:val="00A9545D"/>
    <w:rsid w:val="00A954D1"/>
    <w:rsid w:val="00A9566C"/>
    <w:rsid w:val="00A9569C"/>
    <w:rsid w:val="00A95A54"/>
    <w:rsid w:val="00A95EB2"/>
    <w:rsid w:val="00A962E2"/>
    <w:rsid w:val="00A963F4"/>
    <w:rsid w:val="00A96729"/>
    <w:rsid w:val="00A96869"/>
    <w:rsid w:val="00A96B97"/>
    <w:rsid w:val="00A96C45"/>
    <w:rsid w:val="00A96CB1"/>
    <w:rsid w:val="00A96CE7"/>
    <w:rsid w:val="00A96E0A"/>
    <w:rsid w:val="00A9714B"/>
    <w:rsid w:val="00A97155"/>
    <w:rsid w:val="00A9724F"/>
    <w:rsid w:val="00A97368"/>
    <w:rsid w:val="00A9736B"/>
    <w:rsid w:val="00A97391"/>
    <w:rsid w:val="00A9756D"/>
    <w:rsid w:val="00A978CD"/>
    <w:rsid w:val="00A97965"/>
    <w:rsid w:val="00A97AE2"/>
    <w:rsid w:val="00A97B86"/>
    <w:rsid w:val="00A97BF9"/>
    <w:rsid w:val="00A97C31"/>
    <w:rsid w:val="00A97D0D"/>
    <w:rsid w:val="00A97D83"/>
    <w:rsid w:val="00AA0187"/>
    <w:rsid w:val="00AA0294"/>
    <w:rsid w:val="00AA0B4E"/>
    <w:rsid w:val="00AA0B92"/>
    <w:rsid w:val="00AA0B9F"/>
    <w:rsid w:val="00AA0C29"/>
    <w:rsid w:val="00AA0E64"/>
    <w:rsid w:val="00AA0FF3"/>
    <w:rsid w:val="00AA1383"/>
    <w:rsid w:val="00AA143B"/>
    <w:rsid w:val="00AA1700"/>
    <w:rsid w:val="00AA18D5"/>
    <w:rsid w:val="00AA18FD"/>
    <w:rsid w:val="00AA190C"/>
    <w:rsid w:val="00AA1969"/>
    <w:rsid w:val="00AA1A07"/>
    <w:rsid w:val="00AA1A2E"/>
    <w:rsid w:val="00AA1A86"/>
    <w:rsid w:val="00AA1B74"/>
    <w:rsid w:val="00AA1D77"/>
    <w:rsid w:val="00AA1E35"/>
    <w:rsid w:val="00AA217F"/>
    <w:rsid w:val="00AA21E2"/>
    <w:rsid w:val="00AA2A60"/>
    <w:rsid w:val="00AA2AF0"/>
    <w:rsid w:val="00AA2C65"/>
    <w:rsid w:val="00AA2D83"/>
    <w:rsid w:val="00AA2E44"/>
    <w:rsid w:val="00AA2F4D"/>
    <w:rsid w:val="00AA2F96"/>
    <w:rsid w:val="00AA3166"/>
    <w:rsid w:val="00AA31BE"/>
    <w:rsid w:val="00AA33DD"/>
    <w:rsid w:val="00AA34DD"/>
    <w:rsid w:val="00AA35AE"/>
    <w:rsid w:val="00AA398C"/>
    <w:rsid w:val="00AA3A1A"/>
    <w:rsid w:val="00AA3A20"/>
    <w:rsid w:val="00AA429D"/>
    <w:rsid w:val="00AA448F"/>
    <w:rsid w:val="00AA4513"/>
    <w:rsid w:val="00AA45DF"/>
    <w:rsid w:val="00AA4775"/>
    <w:rsid w:val="00AA497B"/>
    <w:rsid w:val="00AA498F"/>
    <w:rsid w:val="00AA49A1"/>
    <w:rsid w:val="00AA4C1D"/>
    <w:rsid w:val="00AA4CF3"/>
    <w:rsid w:val="00AA4D27"/>
    <w:rsid w:val="00AA4D2E"/>
    <w:rsid w:val="00AA4D96"/>
    <w:rsid w:val="00AA4E1D"/>
    <w:rsid w:val="00AA4E76"/>
    <w:rsid w:val="00AA4FB3"/>
    <w:rsid w:val="00AA5102"/>
    <w:rsid w:val="00AA515E"/>
    <w:rsid w:val="00AA5224"/>
    <w:rsid w:val="00AA5290"/>
    <w:rsid w:val="00AA5606"/>
    <w:rsid w:val="00AA57F9"/>
    <w:rsid w:val="00AA5BF1"/>
    <w:rsid w:val="00AA5E5D"/>
    <w:rsid w:val="00AA5F18"/>
    <w:rsid w:val="00AA615B"/>
    <w:rsid w:val="00AA61BE"/>
    <w:rsid w:val="00AA6224"/>
    <w:rsid w:val="00AA63C2"/>
    <w:rsid w:val="00AA653F"/>
    <w:rsid w:val="00AA66E2"/>
    <w:rsid w:val="00AA6732"/>
    <w:rsid w:val="00AA692B"/>
    <w:rsid w:val="00AA6A7C"/>
    <w:rsid w:val="00AA6AEC"/>
    <w:rsid w:val="00AA6BA9"/>
    <w:rsid w:val="00AA6F47"/>
    <w:rsid w:val="00AA7121"/>
    <w:rsid w:val="00AA7150"/>
    <w:rsid w:val="00AA720D"/>
    <w:rsid w:val="00AA744D"/>
    <w:rsid w:val="00AA767D"/>
    <w:rsid w:val="00AA7BDA"/>
    <w:rsid w:val="00AA7BDD"/>
    <w:rsid w:val="00AA7C98"/>
    <w:rsid w:val="00AA7CDE"/>
    <w:rsid w:val="00AA7F55"/>
    <w:rsid w:val="00AA7F70"/>
    <w:rsid w:val="00AB0050"/>
    <w:rsid w:val="00AB0125"/>
    <w:rsid w:val="00AB0649"/>
    <w:rsid w:val="00AB06F2"/>
    <w:rsid w:val="00AB0834"/>
    <w:rsid w:val="00AB09D1"/>
    <w:rsid w:val="00AB0AD7"/>
    <w:rsid w:val="00AB0D15"/>
    <w:rsid w:val="00AB11D9"/>
    <w:rsid w:val="00AB1313"/>
    <w:rsid w:val="00AB14CC"/>
    <w:rsid w:val="00AB169F"/>
    <w:rsid w:val="00AB1769"/>
    <w:rsid w:val="00AB1DD0"/>
    <w:rsid w:val="00AB2225"/>
    <w:rsid w:val="00AB2A3E"/>
    <w:rsid w:val="00AB2ACB"/>
    <w:rsid w:val="00AB2D77"/>
    <w:rsid w:val="00AB2E55"/>
    <w:rsid w:val="00AB31E9"/>
    <w:rsid w:val="00AB3214"/>
    <w:rsid w:val="00AB3303"/>
    <w:rsid w:val="00AB330F"/>
    <w:rsid w:val="00AB3489"/>
    <w:rsid w:val="00AB3533"/>
    <w:rsid w:val="00AB362D"/>
    <w:rsid w:val="00AB36F0"/>
    <w:rsid w:val="00AB381F"/>
    <w:rsid w:val="00AB38F9"/>
    <w:rsid w:val="00AB3944"/>
    <w:rsid w:val="00AB3AD3"/>
    <w:rsid w:val="00AB3D1E"/>
    <w:rsid w:val="00AB3D55"/>
    <w:rsid w:val="00AB3F03"/>
    <w:rsid w:val="00AB3F42"/>
    <w:rsid w:val="00AB404E"/>
    <w:rsid w:val="00AB4275"/>
    <w:rsid w:val="00AB43F9"/>
    <w:rsid w:val="00AB446C"/>
    <w:rsid w:val="00AB448D"/>
    <w:rsid w:val="00AB455E"/>
    <w:rsid w:val="00AB457B"/>
    <w:rsid w:val="00AB4682"/>
    <w:rsid w:val="00AB46C2"/>
    <w:rsid w:val="00AB4853"/>
    <w:rsid w:val="00AB4866"/>
    <w:rsid w:val="00AB4AB1"/>
    <w:rsid w:val="00AB4C44"/>
    <w:rsid w:val="00AB4E39"/>
    <w:rsid w:val="00AB511F"/>
    <w:rsid w:val="00AB5126"/>
    <w:rsid w:val="00AB5393"/>
    <w:rsid w:val="00AB5559"/>
    <w:rsid w:val="00AB5789"/>
    <w:rsid w:val="00AB5B37"/>
    <w:rsid w:val="00AB5C8D"/>
    <w:rsid w:val="00AB5E03"/>
    <w:rsid w:val="00AB5E6B"/>
    <w:rsid w:val="00AB5E84"/>
    <w:rsid w:val="00AB5E8F"/>
    <w:rsid w:val="00AB5F7D"/>
    <w:rsid w:val="00AB6075"/>
    <w:rsid w:val="00AB60B8"/>
    <w:rsid w:val="00AB624E"/>
    <w:rsid w:val="00AB6378"/>
    <w:rsid w:val="00AB63AB"/>
    <w:rsid w:val="00AB647F"/>
    <w:rsid w:val="00AB6533"/>
    <w:rsid w:val="00AB65F0"/>
    <w:rsid w:val="00AB685F"/>
    <w:rsid w:val="00AB6AAA"/>
    <w:rsid w:val="00AB6B08"/>
    <w:rsid w:val="00AB6BBC"/>
    <w:rsid w:val="00AB7002"/>
    <w:rsid w:val="00AB70C0"/>
    <w:rsid w:val="00AB7166"/>
    <w:rsid w:val="00AB73F0"/>
    <w:rsid w:val="00AB74C7"/>
    <w:rsid w:val="00AB75B6"/>
    <w:rsid w:val="00AB76CC"/>
    <w:rsid w:val="00AB774B"/>
    <w:rsid w:val="00AB77EF"/>
    <w:rsid w:val="00AB783E"/>
    <w:rsid w:val="00AB7978"/>
    <w:rsid w:val="00AB7BC9"/>
    <w:rsid w:val="00AC009A"/>
    <w:rsid w:val="00AC00A7"/>
    <w:rsid w:val="00AC0144"/>
    <w:rsid w:val="00AC0155"/>
    <w:rsid w:val="00AC01C0"/>
    <w:rsid w:val="00AC0246"/>
    <w:rsid w:val="00AC0498"/>
    <w:rsid w:val="00AC071B"/>
    <w:rsid w:val="00AC0B2E"/>
    <w:rsid w:val="00AC0B53"/>
    <w:rsid w:val="00AC0CA4"/>
    <w:rsid w:val="00AC0D48"/>
    <w:rsid w:val="00AC0F11"/>
    <w:rsid w:val="00AC0FE8"/>
    <w:rsid w:val="00AC130F"/>
    <w:rsid w:val="00AC14B8"/>
    <w:rsid w:val="00AC15AB"/>
    <w:rsid w:val="00AC1631"/>
    <w:rsid w:val="00AC1640"/>
    <w:rsid w:val="00AC176E"/>
    <w:rsid w:val="00AC1C42"/>
    <w:rsid w:val="00AC1E76"/>
    <w:rsid w:val="00AC1FC1"/>
    <w:rsid w:val="00AC1FE6"/>
    <w:rsid w:val="00AC1FFC"/>
    <w:rsid w:val="00AC2056"/>
    <w:rsid w:val="00AC2133"/>
    <w:rsid w:val="00AC225C"/>
    <w:rsid w:val="00AC27BA"/>
    <w:rsid w:val="00AC286E"/>
    <w:rsid w:val="00AC2939"/>
    <w:rsid w:val="00AC2B90"/>
    <w:rsid w:val="00AC2D57"/>
    <w:rsid w:val="00AC2D8D"/>
    <w:rsid w:val="00AC2E7F"/>
    <w:rsid w:val="00AC2F96"/>
    <w:rsid w:val="00AC31DA"/>
    <w:rsid w:val="00AC32AD"/>
    <w:rsid w:val="00AC32F8"/>
    <w:rsid w:val="00AC3418"/>
    <w:rsid w:val="00AC35B4"/>
    <w:rsid w:val="00AC364C"/>
    <w:rsid w:val="00AC382B"/>
    <w:rsid w:val="00AC3DF6"/>
    <w:rsid w:val="00AC3E68"/>
    <w:rsid w:val="00AC4122"/>
    <w:rsid w:val="00AC420F"/>
    <w:rsid w:val="00AC4347"/>
    <w:rsid w:val="00AC434E"/>
    <w:rsid w:val="00AC4385"/>
    <w:rsid w:val="00AC4424"/>
    <w:rsid w:val="00AC457E"/>
    <w:rsid w:val="00AC46F1"/>
    <w:rsid w:val="00AC46F6"/>
    <w:rsid w:val="00AC47B7"/>
    <w:rsid w:val="00AC47C8"/>
    <w:rsid w:val="00AC4AC6"/>
    <w:rsid w:val="00AC4C85"/>
    <w:rsid w:val="00AC4D60"/>
    <w:rsid w:val="00AC5087"/>
    <w:rsid w:val="00AC51FE"/>
    <w:rsid w:val="00AC5203"/>
    <w:rsid w:val="00AC5245"/>
    <w:rsid w:val="00AC5285"/>
    <w:rsid w:val="00AC5332"/>
    <w:rsid w:val="00AC53EC"/>
    <w:rsid w:val="00AC5A5E"/>
    <w:rsid w:val="00AC5AD1"/>
    <w:rsid w:val="00AC5C79"/>
    <w:rsid w:val="00AC60CC"/>
    <w:rsid w:val="00AC62F6"/>
    <w:rsid w:val="00AC65E6"/>
    <w:rsid w:val="00AC6C2D"/>
    <w:rsid w:val="00AC6DFF"/>
    <w:rsid w:val="00AC713D"/>
    <w:rsid w:val="00AC7280"/>
    <w:rsid w:val="00AC72DB"/>
    <w:rsid w:val="00AC7318"/>
    <w:rsid w:val="00AC7490"/>
    <w:rsid w:val="00AC7786"/>
    <w:rsid w:val="00AC7849"/>
    <w:rsid w:val="00AC785B"/>
    <w:rsid w:val="00AC78EA"/>
    <w:rsid w:val="00AC7948"/>
    <w:rsid w:val="00AC7B33"/>
    <w:rsid w:val="00AC7CF0"/>
    <w:rsid w:val="00AC7EB3"/>
    <w:rsid w:val="00AC7FDB"/>
    <w:rsid w:val="00AD005A"/>
    <w:rsid w:val="00AD00AC"/>
    <w:rsid w:val="00AD02E0"/>
    <w:rsid w:val="00AD031A"/>
    <w:rsid w:val="00AD031B"/>
    <w:rsid w:val="00AD09A4"/>
    <w:rsid w:val="00AD0A65"/>
    <w:rsid w:val="00AD0C39"/>
    <w:rsid w:val="00AD0C3D"/>
    <w:rsid w:val="00AD0CDF"/>
    <w:rsid w:val="00AD0D0E"/>
    <w:rsid w:val="00AD10B8"/>
    <w:rsid w:val="00AD10BB"/>
    <w:rsid w:val="00AD11D1"/>
    <w:rsid w:val="00AD125A"/>
    <w:rsid w:val="00AD1445"/>
    <w:rsid w:val="00AD17C1"/>
    <w:rsid w:val="00AD1815"/>
    <w:rsid w:val="00AD1C28"/>
    <w:rsid w:val="00AD1C61"/>
    <w:rsid w:val="00AD1DF7"/>
    <w:rsid w:val="00AD1DFF"/>
    <w:rsid w:val="00AD1E93"/>
    <w:rsid w:val="00AD1E96"/>
    <w:rsid w:val="00AD1F38"/>
    <w:rsid w:val="00AD2043"/>
    <w:rsid w:val="00AD2119"/>
    <w:rsid w:val="00AD2328"/>
    <w:rsid w:val="00AD23AF"/>
    <w:rsid w:val="00AD23C9"/>
    <w:rsid w:val="00AD23E5"/>
    <w:rsid w:val="00AD2461"/>
    <w:rsid w:val="00AD27F5"/>
    <w:rsid w:val="00AD2801"/>
    <w:rsid w:val="00AD28E4"/>
    <w:rsid w:val="00AD29FA"/>
    <w:rsid w:val="00AD2A81"/>
    <w:rsid w:val="00AD2B4A"/>
    <w:rsid w:val="00AD2C18"/>
    <w:rsid w:val="00AD2C7C"/>
    <w:rsid w:val="00AD2D93"/>
    <w:rsid w:val="00AD2E53"/>
    <w:rsid w:val="00AD30EB"/>
    <w:rsid w:val="00AD318D"/>
    <w:rsid w:val="00AD31A7"/>
    <w:rsid w:val="00AD3420"/>
    <w:rsid w:val="00AD354D"/>
    <w:rsid w:val="00AD3921"/>
    <w:rsid w:val="00AD3A42"/>
    <w:rsid w:val="00AD3C0F"/>
    <w:rsid w:val="00AD3D03"/>
    <w:rsid w:val="00AD3D24"/>
    <w:rsid w:val="00AD3FC9"/>
    <w:rsid w:val="00AD406C"/>
    <w:rsid w:val="00AD4556"/>
    <w:rsid w:val="00AD482F"/>
    <w:rsid w:val="00AD4D82"/>
    <w:rsid w:val="00AD4DBD"/>
    <w:rsid w:val="00AD4FD0"/>
    <w:rsid w:val="00AD5030"/>
    <w:rsid w:val="00AD5067"/>
    <w:rsid w:val="00AD529F"/>
    <w:rsid w:val="00AD545C"/>
    <w:rsid w:val="00AD5808"/>
    <w:rsid w:val="00AD59CB"/>
    <w:rsid w:val="00AD5B1B"/>
    <w:rsid w:val="00AD5FE1"/>
    <w:rsid w:val="00AD5FF9"/>
    <w:rsid w:val="00AD6366"/>
    <w:rsid w:val="00AD6462"/>
    <w:rsid w:val="00AD66DF"/>
    <w:rsid w:val="00AD6752"/>
    <w:rsid w:val="00AD67E6"/>
    <w:rsid w:val="00AD6942"/>
    <w:rsid w:val="00AD6AB0"/>
    <w:rsid w:val="00AD6E4B"/>
    <w:rsid w:val="00AD6E9B"/>
    <w:rsid w:val="00AD700E"/>
    <w:rsid w:val="00AD71D7"/>
    <w:rsid w:val="00AD737F"/>
    <w:rsid w:val="00AD758E"/>
    <w:rsid w:val="00AD78AB"/>
    <w:rsid w:val="00AD78C7"/>
    <w:rsid w:val="00AD7924"/>
    <w:rsid w:val="00AD79D8"/>
    <w:rsid w:val="00AD7A68"/>
    <w:rsid w:val="00AD7BEA"/>
    <w:rsid w:val="00AD7C35"/>
    <w:rsid w:val="00AD7E00"/>
    <w:rsid w:val="00AE0000"/>
    <w:rsid w:val="00AE01B9"/>
    <w:rsid w:val="00AE0301"/>
    <w:rsid w:val="00AE05D1"/>
    <w:rsid w:val="00AE06AE"/>
    <w:rsid w:val="00AE092B"/>
    <w:rsid w:val="00AE0C9E"/>
    <w:rsid w:val="00AE0CD1"/>
    <w:rsid w:val="00AE0F3D"/>
    <w:rsid w:val="00AE0FF9"/>
    <w:rsid w:val="00AE1040"/>
    <w:rsid w:val="00AE125E"/>
    <w:rsid w:val="00AE145D"/>
    <w:rsid w:val="00AE1549"/>
    <w:rsid w:val="00AE16F7"/>
    <w:rsid w:val="00AE1842"/>
    <w:rsid w:val="00AE19DC"/>
    <w:rsid w:val="00AE1B2B"/>
    <w:rsid w:val="00AE1C97"/>
    <w:rsid w:val="00AE1D8E"/>
    <w:rsid w:val="00AE1E34"/>
    <w:rsid w:val="00AE1E7B"/>
    <w:rsid w:val="00AE1FD8"/>
    <w:rsid w:val="00AE205C"/>
    <w:rsid w:val="00AE2105"/>
    <w:rsid w:val="00AE2171"/>
    <w:rsid w:val="00AE2363"/>
    <w:rsid w:val="00AE2367"/>
    <w:rsid w:val="00AE241B"/>
    <w:rsid w:val="00AE26C1"/>
    <w:rsid w:val="00AE2892"/>
    <w:rsid w:val="00AE2915"/>
    <w:rsid w:val="00AE297B"/>
    <w:rsid w:val="00AE2A2C"/>
    <w:rsid w:val="00AE2B03"/>
    <w:rsid w:val="00AE2B68"/>
    <w:rsid w:val="00AE2BDC"/>
    <w:rsid w:val="00AE2D63"/>
    <w:rsid w:val="00AE2DD5"/>
    <w:rsid w:val="00AE3044"/>
    <w:rsid w:val="00AE31EA"/>
    <w:rsid w:val="00AE321B"/>
    <w:rsid w:val="00AE357D"/>
    <w:rsid w:val="00AE38DB"/>
    <w:rsid w:val="00AE3C45"/>
    <w:rsid w:val="00AE3CB0"/>
    <w:rsid w:val="00AE3F21"/>
    <w:rsid w:val="00AE42A0"/>
    <w:rsid w:val="00AE4433"/>
    <w:rsid w:val="00AE4693"/>
    <w:rsid w:val="00AE46F2"/>
    <w:rsid w:val="00AE472B"/>
    <w:rsid w:val="00AE4937"/>
    <w:rsid w:val="00AE496F"/>
    <w:rsid w:val="00AE49E1"/>
    <w:rsid w:val="00AE4AD8"/>
    <w:rsid w:val="00AE4C41"/>
    <w:rsid w:val="00AE4DEF"/>
    <w:rsid w:val="00AE4EBB"/>
    <w:rsid w:val="00AE4F51"/>
    <w:rsid w:val="00AE5167"/>
    <w:rsid w:val="00AE54C6"/>
    <w:rsid w:val="00AE562C"/>
    <w:rsid w:val="00AE572E"/>
    <w:rsid w:val="00AE5C3C"/>
    <w:rsid w:val="00AE5D44"/>
    <w:rsid w:val="00AE609A"/>
    <w:rsid w:val="00AE6293"/>
    <w:rsid w:val="00AE6344"/>
    <w:rsid w:val="00AE64D1"/>
    <w:rsid w:val="00AE652C"/>
    <w:rsid w:val="00AE6763"/>
    <w:rsid w:val="00AE6838"/>
    <w:rsid w:val="00AE687F"/>
    <w:rsid w:val="00AE6C75"/>
    <w:rsid w:val="00AE6CB8"/>
    <w:rsid w:val="00AE6CFD"/>
    <w:rsid w:val="00AE6FB1"/>
    <w:rsid w:val="00AE6FE0"/>
    <w:rsid w:val="00AE6FFE"/>
    <w:rsid w:val="00AE701D"/>
    <w:rsid w:val="00AE716A"/>
    <w:rsid w:val="00AE741F"/>
    <w:rsid w:val="00AE75DC"/>
    <w:rsid w:val="00AE768F"/>
    <w:rsid w:val="00AE76B8"/>
    <w:rsid w:val="00AE76C7"/>
    <w:rsid w:val="00AE7710"/>
    <w:rsid w:val="00AE775C"/>
    <w:rsid w:val="00AE77E3"/>
    <w:rsid w:val="00AE7851"/>
    <w:rsid w:val="00AE78FE"/>
    <w:rsid w:val="00AE7BD6"/>
    <w:rsid w:val="00AE7C5F"/>
    <w:rsid w:val="00AE7C86"/>
    <w:rsid w:val="00AE7F34"/>
    <w:rsid w:val="00AE7F81"/>
    <w:rsid w:val="00AE7FC0"/>
    <w:rsid w:val="00AF0050"/>
    <w:rsid w:val="00AF00D4"/>
    <w:rsid w:val="00AF015C"/>
    <w:rsid w:val="00AF0312"/>
    <w:rsid w:val="00AF0406"/>
    <w:rsid w:val="00AF0682"/>
    <w:rsid w:val="00AF0775"/>
    <w:rsid w:val="00AF081B"/>
    <w:rsid w:val="00AF08AB"/>
    <w:rsid w:val="00AF0909"/>
    <w:rsid w:val="00AF0968"/>
    <w:rsid w:val="00AF0AF9"/>
    <w:rsid w:val="00AF0AFA"/>
    <w:rsid w:val="00AF0B9C"/>
    <w:rsid w:val="00AF0BC6"/>
    <w:rsid w:val="00AF0DB6"/>
    <w:rsid w:val="00AF0F74"/>
    <w:rsid w:val="00AF1033"/>
    <w:rsid w:val="00AF1199"/>
    <w:rsid w:val="00AF11A4"/>
    <w:rsid w:val="00AF127E"/>
    <w:rsid w:val="00AF1760"/>
    <w:rsid w:val="00AF17B4"/>
    <w:rsid w:val="00AF1A44"/>
    <w:rsid w:val="00AF1C2C"/>
    <w:rsid w:val="00AF1CF0"/>
    <w:rsid w:val="00AF1E0C"/>
    <w:rsid w:val="00AF2040"/>
    <w:rsid w:val="00AF21EE"/>
    <w:rsid w:val="00AF2282"/>
    <w:rsid w:val="00AF2423"/>
    <w:rsid w:val="00AF26E8"/>
    <w:rsid w:val="00AF2714"/>
    <w:rsid w:val="00AF27F2"/>
    <w:rsid w:val="00AF2BF3"/>
    <w:rsid w:val="00AF2C78"/>
    <w:rsid w:val="00AF30EB"/>
    <w:rsid w:val="00AF3164"/>
    <w:rsid w:val="00AF33F7"/>
    <w:rsid w:val="00AF36FE"/>
    <w:rsid w:val="00AF37E9"/>
    <w:rsid w:val="00AF3834"/>
    <w:rsid w:val="00AF3D9C"/>
    <w:rsid w:val="00AF3DE9"/>
    <w:rsid w:val="00AF3E68"/>
    <w:rsid w:val="00AF3EEB"/>
    <w:rsid w:val="00AF4215"/>
    <w:rsid w:val="00AF4282"/>
    <w:rsid w:val="00AF43F7"/>
    <w:rsid w:val="00AF4402"/>
    <w:rsid w:val="00AF44BF"/>
    <w:rsid w:val="00AF47A7"/>
    <w:rsid w:val="00AF49B4"/>
    <w:rsid w:val="00AF49E4"/>
    <w:rsid w:val="00AF4A30"/>
    <w:rsid w:val="00AF4D57"/>
    <w:rsid w:val="00AF4E9A"/>
    <w:rsid w:val="00AF5060"/>
    <w:rsid w:val="00AF506D"/>
    <w:rsid w:val="00AF5144"/>
    <w:rsid w:val="00AF5183"/>
    <w:rsid w:val="00AF5275"/>
    <w:rsid w:val="00AF527E"/>
    <w:rsid w:val="00AF536D"/>
    <w:rsid w:val="00AF5546"/>
    <w:rsid w:val="00AF55E4"/>
    <w:rsid w:val="00AF598E"/>
    <w:rsid w:val="00AF5B52"/>
    <w:rsid w:val="00AF5E26"/>
    <w:rsid w:val="00AF61B5"/>
    <w:rsid w:val="00AF6209"/>
    <w:rsid w:val="00AF6211"/>
    <w:rsid w:val="00AF62EC"/>
    <w:rsid w:val="00AF6351"/>
    <w:rsid w:val="00AF6417"/>
    <w:rsid w:val="00AF6623"/>
    <w:rsid w:val="00AF6797"/>
    <w:rsid w:val="00AF68F0"/>
    <w:rsid w:val="00AF693D"/>
    <w:rsid w:val="00AF6D87"/>
    <w:rsid w:val="00AF6FD9"/>
    <w:rsid w:val="00AF7006"/>
    <w:rsid w:val="00AF71D1"/>
    <w:rsid w:val="00AF7348"/>
    <w:rsid w:val="00AF73DB"/>
    <w:rsid w:val="00AF7A84"/>
    <w:rsid w:val="00AF7AF2"/>
    <w:rsid w:val="00AF7CA7"/>
    <w:rsid w:val="00AF7CFB"/>
    <w:rsid w:val="00AF7E34"/>
    <w:rsid w:val="00AF7FFA"/>
    <w:rsid w:val="00B00157"/>
    <w:rsid w:val="00B0018A"/>
    <w:rsid w:val="00B00268"/>
    <w:rsid w:val="00B00292"/>
    <w:rsid w:val="00B002D3"/>
    <w:rsid w:val="00B0030C"/>
    <w:rsid w:val="00B0030D"/>
    <w:rsid w:val="00B00350"/>
    <w:rsid w:val="00B003F5"/>
    <w:rsid w:val="00B0045F"/>
    <w:rsid w:val="00B004F7"/>
    <w:rsid w:val="00B00543"/>
    <w:rsid w:val="00B0064D"/>
    <w:rsid w:val="00B008F5"/>
    <w:rsid w:val="00B009DA"/>
    <w:rsid w:val="00B00A49"/>
    <w:rsid w:val="00B00A5F"/>
    <w:rsid w:val="00B00A8E"/>
    <w:rsid w:val="00B00B53"/>
    <w:rsid w:val="00B00CD4"/>
    <w:rsid w:val="00B00E62"/>
    <w:rsid w:val="00B00E96"/>
    <w:rsid w:val="00B01141"/>
    <w:rsid w:val="00B01412"/>
    <w:rsid w:val="00B01597"/>
    <w:rsid w:val="00B015EB"/>
    <w:rsid w:val="00B01693"/>
    <w:rsid w:val="00B01903"/>
    <w:rsid w:val="00B01909"/>
    <w:rsid w:val="00B019E8"/>
    <w:rsid w:val="00B01A38"/>
    <w:rsid w:val="00B01B0E"/>
    <w:rsid w:val="00B01CFA"/>
    <w:rsid w:val="00B01D2B"/>
    <w:rsid w:val="00B01FAB"/>
    <w:rsid w:val="00B02110"/>
    <w:rsid w:val="00B0243A"/>
    <w:rsid w:val="00B025D8"/>
    <w:rsid w:val="00B0288A"/>
    <w:rsid w:val="00B028A9"/>
    <w:rsid w:val="00B02EF3"/>
    <w:rsid w:val="00B02FDF"/>
    <w:rsid w:val="00B03282"/>
    <w:rsid w:val="00B03508"/>
    <w:rsid w:val="00B036AA"/>
    <w:rsid w:val="00B03704"/>
    <w:rsid w:val="00B037E0"/>
    <w:rsid w:val="00B039AA"/>
    <w:rsid w:val="00B03BAC"/>
    <w:rsid w:val="00B03C22"/>
    <w:rsid w:val="00B03CF2"/>
    <w:rsid w:val="00B03DC4"/>
    <w:rsid w:val="00B04188"/>
    <w:rsid w:val="00B042E8"/>
    <w:rsid w:val="00B0442F"/>
    <w:rsid w:val="00B044A4"/>
    <w:rsid w:val="00B045E0"/>
    <w:rsid w:val="00B04780"/>
    <w:rsid w:val="00B047B2"/>
    <w:rsid w:val="00B048A5"/>
    <w:rsid w:val="00B04971"/>
    <w:rsid w:val="00B04C14"/>
    <w:rsid w:val="00B04E26"/>
    <w:rsid w:val="00B04F57"/>
    <w:rsid w:val="00B051A1"/>
    <w:rsid w:val="00B05405"/>
    <w:rsid w:val="00B055DD"/>
    <w:rsid w:val="00B0582C"/>
    <w:rsid w:val="00B058D7"/>
    <w:rsid w:val="00B0596E"/>
    <w:rsid w:val="00B05A0E"/>
    <w:rsid w:val="00B05AEF"/>
    <w:rsid w:val="00B05D6F"/>
    <w:rsid w:val="00B05EC4"/>
    <w:rsid w:val="00B05F69"/>
    <w:rsid w:val="00B06057"/>
    <w:rsid w:val="00B0611D"/>
    <w:rsid w:val="00B0616E"/>
    <w:rsid w:val="00B0621F"/>
    <w:rsid w:val="00B06264"/>
    <w:rsid w:val="00B062E1"/>
    <w:rsid w:val="00B06307"/>
    <w:rsid w:val="00B06347"/>
    <w:rsid w:val="00B063BF"/>
    <w:rsid w:val="00B063FC"/>
    <w:rsid w:val="00B063FD"/>
    <w:rsid w:val="00B06424"/>
    <w:rsid w:val="00B0663D"/>
    <w:rsid w:val="00B066D5"/>
    <w:rsid w:val="00B06794"/>
    <w:rsid w:val="00B067FA"/>
    <w:rsid w:val="00B06C3C"/>
    <w:rsid w:val="00B06CA4"/>
    <w:rsid w:val="00B06E2B"/>
    <w:rsid w:val="00B06F52"/>
    <w:rsid w:val="00B06F96"/>
    <w:rsid w:val="00B07681"/>
    <w:rsid w:val="00B07F3A"/>
    <w:rsid w:val="00B07F3D"/>
    <w:rsid w:val="00B10100"/>
    <w:rsid w:val="00B10597"/>
    <w:rsid w:val="00B10721"/>
    <w:rsid w:val="00B108EE"/>
    <w:rsid w:val="00B10925"/>
    <w:rsid w:val="00B10A5F"/>
    <w:rsid w:val="00B10DB8"/>
    <w:rsid w:val="00B10DC3"/>
    <w:rsid w:val="00B10E27"/>
    <w:rsid w:val="00B10E48"/>
    <w:rsid w:val="00B1113E"/>
    <w:rsid w:val="00B111F3"/>
    <w:rsid w:val="00B11446"/>
    <w:rsid w:val="00B11552"/>
    <w:rsid w:val="00B116BB"/>
    <w:rsid w:val="00B116C1"/>
    <w:rsid w:val="00B116FF"/>
    <w:rsid w:val="00B11831"/>
    <w:rsid w:val="00B119CE"/>
    <w:rsid w:val="00B11B78"/>
    <w:rsid w:val="00B11C3A"/>
    <w:rsid w:val="00B11C69"/>
    <w:rsid w:val="00B11D4C"/>
    <w:rsid w:val="00B11E38"/>
    <w:rsid w:val="00B11EB1"/>
    <w:rsid w:val="00B11FB4"/>
    <w:rsid w:val="00B12024"/>
    <w:rsid w:val="00B12055"/>
    <w:rsid w:val="00B12148"/>
    <w:rsid w:val="00B121DE"/>
    <w:rsid w:val="00B122AA"/>
    <w:rsid w:val="00B123AC"/>
    <w:rsid w:val="00B124A7"/>
    <w:rsid w:val="00B12635"/>
    <w:rsid w:val="00B126B2"/>
    <w:rsid w:val="00B12A0A"/>
    <w:rsid w:val="00B12BD3"/>
    <w:rsid w:val="00B12BF6"/>
    <w:rsid w:val="00B12C01"/>
    <w:rsid w:val="00B12C7F"/>
    <w:rsid w:val="00B12E75"/>
    <w:rsid w:val="00B13220"/>
    <w:rsid w:val="00B132F2"/>
    <w:rsid w:val="00B13341"/>
    <w:rsid w:val="00B13373"/>
    <w:rsid w:val="00B13566"/>
    <w:rsid w:val="00B13647"/>
    <w:rsid w:val="00B13677"/>
    <w:rsid w:val="00B13755"/>
    <w:rsid w:val="00B137B1"/>
    <w:rsid w:val="00B13865"/>
    <w:rsid w:val="00B139C5"/>
    <w:rsid w:val="00B13BFD"/>
    <w:rsid w:val="00B13C7D"/>
    <w:rsid w:val="00B13D7D"/>
    <w:rsid w:val="00B13F15"/>
    <w:rsid w:val="00B13FEB"/>
    <w:rsid w:val="00B14001"/>
    <w:rsid w:val="00B140EA"/>
    <w:rsid w:val="00B1425D"/>
    <w:rsid w:val="00B14469"/>
    <w:rsid w:val="00B14548"/>
    <w:rsid w:val="00B14656"/>
    <w:rsid w:val="00B14677"/>
    <w:rsid w:val="00B14697"/>
    <w:rsid w:val="00B14735"/>
    <w:rsid w:val="00B14841"/>
    <w:rsid w:val="00B14A46"/>
    <w:rsid w:val="00B14A7A"/>
    <w:rsid w:val="00B150B9"/>
    <w:rsid w:val="00B155F6"/>
    <w:rsid w:val="00B15913"/>
    <w:rsid w:val="00B15998"/>
    <w:rsid w:val="00B15A1A"/>
    <w:rsid w:val="00B15BB4"/>
    <w:rsid w:val="00B15D4C"/>
    <w:rsid w:val="00B15DAE"/>
    <w:rsid w:val="00B15E97"/>
    <w:rsid w:val="00B15F23"/>
    <w:rsid w:val="00B15F6B"/>
    <w:rsid w:val="00B1612E"/>
    <w:rsid w:val="00B16433"/>
    <w:rsid w:val="00B1647C"/>
    <w:rsid w:val="00B164A2"/>
    <w:rsid w:val="00B16614"/>
    <w:rsid w:val="00B1662C"/>
    <w:rsid w:val="00B166D0"/>
    <w:rsid w:val="00B16766"/>
    <w:rsid w:val="00B1686B"/>
    <w:rsid w:val="00B168C8"/>
    <w:rsid w:val="00B16E56"/>
    <w:rsid w:val="00B16F32"/>
    <w:rsid w:val="00B1704C"/>
    <w:rsid w:val="00B1727D"/>
    <w:rsid w:val="00B172BA"/>
    <w:rsid w:val="00B173F0"/>
    <w:rsid w:val="00B174C5"/>
    <w:rsid w:val="00B1758A"/>
    <w:rsid w:val="00B17671"/>
    <w:rsid w:val="00B1769F"/>
    <w:rsid w:val="00B17723"/>
    <w:rsid w:val="00B1773B"/>
    <w:rsid w:val="00B17808"/>
    <w:rsid w:val="00B17883"/>
    <w:rsid w:val="00B17B75"/>
    <w:rsid w:val="00B17D20"/>
    <w:rsid w:val="00B17E1A"/>
    <w:rsid w:val="00B17E42"/>
    <w:rsid w:val="00B17E44"/>
    <w:rsid w:val="00B17F6E"/>
    <w:rsid w:val="00B20127"/>
    <w:rsid w:val="00B201C7"/>
    <w:rsid w:val="00B2034B"/>
    <w:rsid w:val="00B2047E"/>
    <w:rsid w:val="00B2067A"/>
    <w:rsid w:val="00B206BF"/>
    <w:rsid w:val="00B2092B"/>
    <w:rsid w:val="00B20F76"/>
    <w:rsid w:val="00B21065"/>
    <w:rsid w:val="00B210AB"/>
    <w:rsid w:val="00B21123"/>
    <w:rsid w:val="00B21250"/>
    <w:rsid w:val="00B21464"/>
    <w:rsid w:val="00B21925"/>
    <w:rsid w:val="00B21973"/>
    <w:rsid w:val="00B21A39"/>
    <w:rsid w:val="00B21B09"/>
    <w:rsid w:val="00B21CA5"/>
    <w:rsid w:val="00B21E8F"/>
    <w:rsid w:val="00B21F14"/>
    <w:rsid w:val="00B21F1A"/>
    <w:rsid w:val="00B22158"/>
    <w:rsid w:val="00B22169"/>
    <w:rsid w:val="00B221BA"/>
    <w:rsid w:val="00B22200"/>
    <w:rsid w:val="00B22282"/>
    <w:rsid w:val="00B2239D"/>
    <w:rsid w:val="00B224CF"/>
    <w:rsid w:val="00B22502"/>
    <w:rsid w:val="00B2257C"/>
    <w:rsid w:val="00B226AF"/>
    <w:rsid w:val="00B228E2"/>
    <w:rsid w:val="00B22A31"/>
    <w:rsid w:val="00B22A7C"/>
    <w:rsid w:val="00B22B6D"/>
    <w:rsid w:val="00B22BCC"/>
    <w:rsid w:val="00B22C4B"/>
    <w:rsid w:val="00B22D29"/>
    <w:rsid w:val="00B22DB2"/>
    <w:rsid w:val="00B22EA0"/>
    <w:rsid w:val="00B22F20"/>
    <w:rsid w:val="00B22FEB"/>
    <w:rsid w:val="00B230AE"/>
    <w:rsid w:val="00B23139"/>
    <w:rsid w:val="00B232C1"/>
    <w:rsid w:val="00B232FE"/>
    <w:rsid w:val="00B23320"/>
    <w:rsid w:val="00B23341"/>
    <w:rsid w:val="00B23442"/>
    <w:rsid w:val="00B236CC"/>
    <w:rsid w:val="00B23E02"/>
    <w:rsid w:val="00B23E0A"/>
    <w:rsid w:val="00B23E94"/>
    <w:rsid w:val="00B23EAC"/>
    <w:rsid w:val="00B240D5"/>
    <w:rsid w:val="00B241B6"/>
    <w:rsid w:val="00B241F8"/>
    <w:rsid w:val="00B24289"/>
    <w:rsid w:val="00B24341"/>
    <w:rsid w:val="00B24344"/>
    <w:rsid w:val="00B24586"/>
    <w:rsid w:val="00B247A6"/>
    <w:rsid w:val="00B24872"/>
    <w:rsid w:val="00B249C7"/>
    <w:rsid w:val="00B249DA"/>
    <w:rsid w:val="00B249F3"/>
    <w:rsid w:val="00B24B76"/>
    <w:rsid w:val="00B24B8B"/>
    <w:rsid w:val="00B24B9B"/>
    <w:rsid w:val="00B24D69"/>
    <w:rsid w:val="00B24E87"/>
    <w:rsid w:val="00B251D3"/>
    <w:rsid w:val="00B25219"/>
    <w:rsid w:val="00B2529D"/>
    <w:rsid w:val="00B253A6"/>
    <w:rsid w:val="00B2541F"/>
    <w:rsid w:val="00B25640"/>
    <w:rsid w:val="00B256C8"/>
    <w:rsid w:val="00B25994"/>
    <w:rsid w:val="00B25B18"/>
    <w:rsid w:val="00B25DDF"/>
    <w:rsid w:val="00B25FE3"/>
    <w:rsid w:val="00B26081"/>
    <w:rsid w:val="00B2623E"/>
    <w:rsid w:val="00B26588"/>
    <w:rsid w:val="00B2661E"/>
    <w:rsid w:val="00B26676"/>
    <w:rsid w:val="00B266C7"/>
    <w:rsid w:val="00B26781"/>
    <w:rsid w:val="00B26809"/>
    <w:rsid w:val="00B26A03"/>
    <w:rsid w:val="00B26B4E"/>
    <w:rsid w:val="00B26CDE"/>
    <w:rsid w:val="00B26F76"/>
    <w:rsid w:val="00B27091"/>
    <w:rsid w:val="00B2731A"/>
    <w:rsid w:val="00B27402"/>
    <w:rsid w:val="00B277B0"/>
    <w:rsid w:val="00B27C76"/>
    <w:rsid w:val="00B27D1A"/>
    <w:rsid w:val="00B27E47"/>
    <w:rsid w:val="00B30083"/>
    <w:rsid w:val="00B300B0"/>
    <w:rsid w:val="00B302F3"/>
    <w:rsid w:val="00B303AC"/>
    <w:rsid w:val="00B30602"/>
    <w:rsid w:val="00B30632"/>
    <w:rsid w:val="00B3075D"/>
    <w:rsid w:val="00B30B82"/>
    <w:rsid w:val="00B30B93"/>
    <w:rsid w:val="00B30C48"/>
    <w:rsid w:val="00B30C85"/>
    <w:rsid w:val="00B30CAA"/>
    <w:rsid w:val="00B30CAC"/>
    <w:rsid w:val="00B30D08"/>
    <w:rsid w:val="00B30DDF"/>
    <w:rsid w:val="00B30EF6"/>
    <w:rsid w:val="00B311DA"/>
    <w:rsid w:val="00B31266"/>
    <w:rsid w:val="00B312A1"/>
    <w:rsid w:val="00B312DF"/>
    <w:rsid w:val="00B31376"/>
    <w:rsid w:val="00B314FC"/>
    <w:rsid w:val="00B317B3"/>
    <w:rsid w:val="00B31841"/>
    <w:rsid w:val="00B31BF7"/>
    <w:rsid w:val="00B31F41"/>
    <w:rsid w:val="00B31FB9"/>
    <w:rsid w:val="00B320A9"/>
    <w:rsid w:val="00B321B7"/>
    <w:rsid w:val="00B32232"/>
    <w:rsid w:val="00B322CE"/>
    <w:rsid w:val="00B322F1"/>
    <w:rsid w:val="00B324EC"/>
    <w:rsid w:val="00B3256C"/>
    <w:rsid w:val="00B32A4E"/>
    <w:rsid w:val="00B32C70"/>
    <w:rsid w:val="00B32C81"/>
    <w:rsid w:val="00B32CDB"/>
    <w:rsid w:val="00B32EF1"/>
    <w:rsid w:val="00B3324F"/>
    <w:rsid w:val="00B332EF"/>
    <w:rsid w:val="00B334DF"/>
    <w:rsid w:val="00B336CF"/>
    <w:rsid w:val="00B336EE"/>
    <w:rsid w:val="00B33B80"/>
    <w:rsid w:val="00B33CFA"/>
    <w:rsid w:val="00B33E06"/>
    <w:rsid w:val="00B33E3E"/>
    <w:rsid w:val="00B34061"/>
    <w:rsid w:val="00B3425C"/>
    <w:rsid w:val="00B347D1"/>
    <w:rsid w:val="00B348D9"/>
    <w:rsid w:val="00B34ABB"/>
    <w:rsid w:val="00B34BC9"/>
    <w:rsid w:val="00B34C10"/>
    <w:rsid w:val="00B34C1C"/>
    <w:rsid w:val="00B34EA7"/>
    <w:rsid w:val="00B34F5D"/>
    <w:rsid w:val="00B34F93"/>
    <w:rsid w:val="00B351C8"/>
    <w:rsid w:val="00B35352"/>
    <w:rsid w:val="00B356D8"/>
    <w:rsid w:val="00B357AD"/>
    <w:rsid w:val="00B35AEC"/>
    <w:rsid w:val="00B35B4E"/>
    <w:rsid w:val="00B35BC6"/>
    <w:rsid w:val="00B35EC6"/>
    <w:rsid w:val="00B3611D"/>
    <w:rsid w:val="00B361E2"/>
    <w:rsid w:val="00B3621F"/>
    <w:rsid w:val="00B36354"/>
    <w:rsid w:val="00B3644B"/>
    <w:rsid w:val="00B366F5"/>
    <w:rsid w:val="00B36710"/>
    <w:rsid w:val="00B3687F"/>
    <w:rsid w:val="00B36932"/>
    <w:rsid w:val="00B36BFD"/>
    <w:rsid w:val="00B36D83"/>
    <w:rsid w:val="00B36F65"/>
    <w:rsid w:val="00B36F79"/>
    <w:rsid w:val="00B37048"/>
    <w:rsid w:val="00B371CA"/>
    <w:rsid w:val="00B371CC"/>
    <w:rsid w:val="00B37204"/>
    <w:rsid w:val="00B37566"/>
    <w:rsid w:val="00B375F7"/>
    <w:rsid w:val="00B37921"/>
    <w:rsid w:val="00B37B78"/>
    <w:rsid w:val="00B37BA1"/>
    <w:rsid w:val="00B37BC6"/>
    <w:rsid w:val="00B37CF7"/>
    <w:rsid w:val="00B37E9F"/>
    <w:rsid w:val="00B37FAE"/>
    <w:rsid w:val="00B37FBC"/>
    <w:rsid w:val="00B401AC"/>
    <w:rsid w:val="00B401EE"/>
    <w:rsid w:val="00B402E6"/>
    <w:rsid w:val="00B4058D"/>
    <w:rsid w:val="00B40CB8"/>
    <w:rsid w:val="00B40F71"/>
    <w:rsid w:val="00B410D8"/>
    <w:rsid w:val="00B4126F"/>
    <w:rsid w:val="00B412CC"/>
    <w:rsid w:val="00B41302"/>
    <w:rsid w:val="00B415D3"/>
    <w:rsid w:val="00B4167F"/>
    <w:rsid w:val="00B41770"/>
    <w:rsid w:val="00B41804"/>
    <w:rsid w:val="00B41B95"/>
    <w:rsid w:val="00B41C5A"/>
    <w:rsid w:val="00B41C5C"/>
    <w:rsid w:val="00B41D2A"/>
    <w:rsid w:val="00B41DEF"/>
    <w:rsid w:val="00B41E49"/>
    <w:rsid w:val="00B41EEB"/>
    <w:rsid w:val="00B421F4"/>
    <w:rsid w:val="00B42279"/>
    <w:rsid w:val="00B423DB"/>
    <w:rsid w:val="00B42464"/>
    <w:rsid w:val="00B426DF"/>
    <w:rsid w:val="00B427AC"/>
    <w:rsid w:val="00B42A3B"/>
    <w:rsid w:val="00B42A9D"/>
    <w:rsid w:val="00B42D3C"/>
    <w:rsid w:val="00B42E12"/>
    <w:rsid w:val="00B42EF2"/>
    <w:rsid w:val="00B431FC"/>
    <w:rsid w:val="00B432A4"/>
    <w:rsid w:val="00B43380"/>
    <w:rsid w:val="00B433AF"/>
    <w:rsid w:val="00B433B5"/>
    <w:rsid w:val="00B433CB"/>
    <w:rsid w:val="00B4350D"/>
    <w:rsid w:val="00B43722"/>
    <w:rsid w:val="00B43882"/>
    <w:rsid w:val="00B4390B"/>
    <w:rsid w:val="00B43956"/>
    <w:rsid w:val="00B43B03"/>
    <w:rsid w:val="00B43D43"/>
    <w:rsid w:val="00B43F3E"/>
    <w:rsid w:val="00B44015"/>
    <w:rsid w:val="00B4435B"/>
    <w:rsid w:val="00B44423"/>
    <w:rsid w:val="00B4446C"/>
    <w:rsid w:val="00B44876"/>
    <w:rsid w:val="00B44C0E"/>
    <w:rsid w:val="00B44CD6"/>
    <w:rsid w:val="00B4528E"/>
    <w:rsid w:val="00B452FF"/>
    <w:rsid w:val="00B4531A"/>
    <w:rsid w:val="00B4539D"/>
    <w:rsid w:val="00B45558"/>
    <w:rsid w:val="00B455A8"/>
    <w:rsid w:val="00B4580A"/>
    <w:rsid w:val="00B45888"/>
    <w:rsid w:val="00B458B8"/>
    <w:rsid w:val="00B458E5"/>
    <w:rsid w:val="00B45999"/>
    <w:rsid w:val="00B459F1"/>
    <w:rsid w:val="00B45B4D"/>
    <w:rsid w:val="00B45C58"/>
    <w:rsid w:val="00B45CFA"/>
    <w:rsid w:val="00B45E71"/>
    <w:rsid w:val="00B46115"/>
    <w:rsid w:val="00B4622D"/>
    <w:rsid w:val="00B46457"/>
    <w:rsid w:val="00B46536"/>
    <w:rsid w:val="00B4662A"/>
    <w:rsid w:val="00B46960"/>
    <w:rsid w:val="00B46A4E"/>
    <w:rsid w:val="00B46B79"/>
    <w:rsid w:val="00B46BCC"/>
    <w:rsid w:val="00B46C29"/>
    <w:rsid w:val="00B46D9E"/>
    <w:rsid w:val="00B46DFA"/>
    <w:rsid w:val="00B46E59"/>
    <w:rsid w:val="00B46EA3"/>
    <w:rsid w:val="00B46F06"/>
    <w:rsid w:val="00B4705A"/>
    <w:rsid w:val="00B472A5"/>
    <w:rsid w:val="00B472BD"/>
    <w:rsid w:val="00B473AC"/>
    <w:rsid w:val="00B476C6"/>
    <w:rsid w:val="00B4799F"/>
    <w:rsid w:val="00B47B6B"/>
    <w:rsid w:val="00B47CDB"/>
    <w:rsid w:val="00B47ECA"/>
    <w:rsid w:val="00B47F34"/>
    <w:rsid w:val="00B47F49"/>
    <w:rsid w:val="00B5008C"/>
    <w:rsid w:val="00B502FF"/>
    <w:rsid w:val="00B504B7"/>
    <w:rsid w:val="00B50515"/>
    <w:rsid w:val="00B50939"/>
    <w:rsid w:val="00B50A35"/>
    <w:rsid w:val="00B50B82"/>
    <w:rsid w:val="00B50DA9"/>
    <w:rsid w:val="00B50DDE"/>
    <w:rsid w:val="00B50E3E"/>
    <w:rsid w:val="00B50EEF"/>
    <w:rsid w:val="00B50FE0"/>
    <w:rsid w:val="00B51088"/>
    <w:rsid w:val="00B51667"/>
    <w:rsid w:val="00B51775"/>
    <w:rsid w:val="00B517B0"/>
    <w:rsid w:val="00B51870"/>
    <w:rsid w:val="00B51B1C"/>
    <w:rsid w:val="00B51B95"/>
    <w:rsid w:val="00B51BFD"/>
    <w:rsid w:val="00B51DD4"/>
    <w:rsid w:val="00B51E7D"/>
    <w:rsid w:val="00B51E82"/>
    <w:rsid w:val="00B51F27"/>
    <w:rsid w:val="00B51F81"/>
    <w:rsid w:val="00B51F96"/>
    <w:rsid w:val="00B52004"/>
    <w:rsid w:val="00B523B5"/>
    <w:rsid w:val="00B523F5"/>
    <w:rsid w:val="00B52497"/>
    <w:rsid w:val="00B525A3"/>
    <w:rsid w:val="00B525F1"/>
    <w:rsid w:val="00B52633"/>
    <w:rsid w:val="00B5267F"/>
    <w:rsid w:val="00B5278C"/>
    <w:rsid w:val="00B528DA"/>
    <w:rsid w:val="00B529D8"/>
    <w:rsid w:val="00B52A14"/>
    <w:rsid w:val="00B52A21"/>
    <w:rsid w:val="00B52A71"/>
    <w:rsid w:val="00B52AE2"/>
    <w:rsid w:val="00B52B30"/>
    <w:rsid w:val="00B52BB5"/>
    <w:rsid w:val="00B52D4C"/>
    <w:rsid w:val="00B52D7F"/>
    <w:rsid w:val="00B532A3"/>
    <w:rsid w:val="00B532B3"/>
    <w:rsid w:val="00B533DF"/>
    <w:rsid w:val="00B53703"/>
    <w:rsid w:val="00B5375B"/>
    <w:rsid w:val="00B53781"/>
    <w:rsid w:val="00B537F1"/>
    <w:rsid w:val="00B5392E"/>
    <w:rsid w:val="00B539A9"/>
    <w:rsid w:val="00B53AE1"/>
    <w:rsid w:val="00B53B41"/>
    <w:rsid w:val="00B53CE1"/>
    <w:rsid w:val="00B53D6C"/>
    <w:rsid w:val="00B53DB4"/>
    <w:rsid w:val="00B5401F"/>
    <w:rsid w:val="00B54218"/>
    <w:rsid w:val="00B5421D"/>
    <w:rsid w:val="00B54342"/>
    <w:rsid w:val="00B5438F"/>
    <w:rsid w:val="00B545E5"/>
    <w:rsid w:val="00B5461F"/>
    <w:rsid w:val="00B546F0"/>
    <w:rsid w:val="00B547DF"/>
    <w:rsid w:val="00B54873"/>
    <w:rsid w:val="00B54888"/>
    <w:rsid w:val="00B54B1D"/>
    <w:rsid w:val="00B54BA8"/>
    <w:rsid w:val="00B55175"/>
    <w:rsid w:val="00B55372"/>
    <w:rsid w:val="00B555A2"/>
    <w:rsid w:val="00B5566C"/>
    <w:rsid w:val="00B557C4"/>
    <w:rsid w:val="00B559C2"/>
    <w:rsid w:val="00B559F5"/>
    <w:rsid w:val="00B55AFB"/>
    <w:rsid w:val="00B55BB8"/>
    <w:rsid w:val="00B55BE0"/>
    <w:rsid w:val="00B55C1B"/>
    <w:rsid w:val="00B55C43"/>
    <w:rsid w:val="00B56071"/>
    <w:rsid w:val="00B56103"/>
    <w:rsid w:val="00B56344"/>
    <w:rsid w:val="00B563E6"/>
    <w:rsid w:val="00B565A7"/>
    <w:rsid w:val="00B56738"/>
    <w:rsid w:val="00B5681B"/>
    <w:rsid w:val="00B56833"/>
    <w:rsid w:val="00B56B8F"/>
    <w:rsid w:val="00B56E22"/>
    <w:rsid w:val="00B56EE2"/>
    <w:rsid w:val="00B57148"/>
    <w:rsid w:val="00B5717B"/>
    <w:rsid w:val="00B572BE"/>
    <w:rsid w:val="00B572D0"/>
    <w:rsid w:val="00B574CE"/>
    <w:rsid w:val="00B5793A"/>
    <w:rsid w:val="00B57B04"/>
    <w:rsid w:val="00B57BF0"/>
    <w:rsid w:val="00B57D0A"/>
    <w:rsid w:val="00B57D16"/>
    <w:rsid w:val="00B57DC0"/>
    <w:rsid w:val="00B57F52"/>
    <w:rsid w:val="00B600D8"/>
    <w:rsid w:val="00B6012E"/>
    <w:rsid w:val="00B60155"/>
    <w:rsid w:val="00B601DF"/>
    <w:rsid w:val="00B602DD"/>
    <w:rsid w:val="00B6035F"/>
    <w:rsid w:val="00B6039A"/>
    <w:rsid w:val="00B60445"/>
    <w:rsid w:val="00B6051E"/>
    <w:rsid w:val="00B60591"/>
    <w:rsid w:val="00B605BB"/>
    <w:rsid w:val="00B6068C"/>
    <w:rsid w:val="00B606C7"/>
    <w:rsid w:val="00B60737"/>
    <w:rsid w:val="00B609F2"/>
    <w:rsid w:val="00B60AD2"/>
    <w:rsid w:val="00B60B6A"/>
    <w:rsid w:val="00B60C02"/>
    <w:rsid w:val="00B60C4B"/>
    <w:rsid w:val="00B60DB4"/>
    <w:rsid w:val="00B60E04"/>
    <w:rsid w:val="00B60F47"/>
    <w:rsid w:val="00B60F6A"/>
    <w:rsid w:val="00B6107B"/>
    <w:rsid w:val="00B6139E"/>
    <w:rsid w:val="00B619C5"/>
    <w:rsid w:val="00B61C99"/>
    <w:rsid w:val="00B61DA3"/>
    <w:rsid w:val="00B62035"/>
    <w:rsid w:val="00B6223F"/>
    <w:rsid w:val="00B6282A"/>
    <w:rsid w:val="00B6296A"/>
    <w:rsid w:val="00B62A39"/>
    <w:rsid w:val="00B62C16"/>
    <w:rsid w:val="00B62E1B"/>
    <w:rsid w:val="00B62FF1"/>
    <w:rsid w:val="00B632FA"/>
    <w:rsid w:val="00B633F3"/>
    <w:rsid w:val="00B637FE"/>
    <w:rsid w:val="00B63884"/>
    <w:rsid w:val="00B63A37"/>
    <w:rsid w:val="00B63A54"/>
    <w:rsid w:val="00B63B2E"/>
    <w:rsid w:val="00B63DFA"/>
    <w:rsid w:val="00B63EDC"/>
    <w:rsid w:val="00B63FD0"/>
    <w:rsid w:val="00B6414B"/>
    <w:rsid w:val="00B64255"/>
    <w:rsid w:val="00B64294"/>
    <w:rsid w:val="00B642F9"/>
    <w:rsid w:val="00B643A2"/>
    <w:rsid w:val="00B64468"/>
    <w:rsid w:val="00B64718"/>
    <w:rsid w:val="00B64941"/>
    <w:rsid w:val="00B64AD2"/>
    <w:rsid w:val="00B64ADC"/>
    <w:rsid w:val="00B64BC8"/>
    <w:rsid w:val="00B64CC4"/>
    <w:rsid w:val="00B64E93"/>
    <w:rsid w:val="00B65082"/>
    <w:rsid w:val="00B650EB"/>
    <w:rsid w:val="00B6512E"/>
    <w:rsid w:val="00B652F3"/>
    <w:rsid w:val="00B654BC"/>
    <w:rsid w:val="00B65608"/>
    <w:rsid w:val="00B65632"/>
    <w:rsid w:val="00B656E1"/>
    <w:rsid w:val="00B656FB"/>
    <w:rsid w:val="00B657F1"/>
    <w:rsid w:val="00B65968"/>
    <w:rsid w:val="00B65BF8"/>
    <w:rsid w:val="00B65C7A"/>
    <w:rsid w:val="00B65F96"/>
    <w:rsid w:val="00B66034"/>
    <w:rsid w:val="00B660B8"/>
    <w:rsid w:val="00B66221"/>
    <w:rsid w:val="00B66269"/>
    <w:rsid w:val="00B6626D"/>
    <w:rsid w:val="00B6640E"/>
    <w:rsid w:val="00B664F1"/>
    <w:rsid w:val="00B6659F"/>
    <w:rsid w:val="00B66675"/>
    <w:rsid w:val="00B667C1"/>
    <w:rsid w:val="00B667EF"/>
    <w:rsid w:val="00B669A6"/>
    <w:rsid w:val="00B66D3E"/>
    <w:rsid w:val="00B66D82"/>
    <w:rsid w:val="00B66E1B"/>
    <w:rsid w:val="00B66F91"/>
    <w:rsid w:val="00B66FCD"/>
    <w:rsid w:val="00B6732E"/>
    <w:rsid w:val="00B6745B"/>
    <w:rsid w:val="00B67517"/>
    <w:rsid w:val="00B675CC"/>
    <w:rsid w:val="00B676B8"/>
    <w:rsid w:val="00B67A80"/>
    <w:rsid w:val="00B67A95"/>
    <w:rsid w:val="00B67ABB"/>
    <w:rsid w:val="00B67B05"/>
    <w:rsid w:val="00B67C11"/>
    <w:rsid w:val="00B67E23"/>
    <w:rsid w:val="00B67F01"/>
    <w:rsid w:val="00B701AA"/>
    <w:rsid w:val="00B7063B"/>
    <w:rsid w:val="00B709E8"/>
    <w:rsid w:val="00B70ACD"/>
    <w:rsid w:val="00B70B6B"/>
    <w:rsid w:val="00B70BA2"/>
    <w:rsid w:val="00B70C93"/>
    <w:rsid w:val="00B70E56"/>
    <w:rsid w:val="00B70F3D"/>
    <w:rsid w:val="00B70F80"/>
    <w:rsid w:val="00B710A3"/>
    <w:rsid w:val="00B710B8"/>
    <w:rsid w:val="00B710D6"/>
    <w:rsid w:val="00B710EC"/>
    <w:rsid w:val="00B71148"/>
    <w:rsid w:val="00B71191"/>
    <w:rsid w:val="00B71357"/>
    <w:rsid w:val="00B71718"/>
    <w:rsid w:val="00B7186D"/>
    <w:rsid w:val="00B718D8"/>
    <w:rsid w:val="00B7190D"/>
    <w:rsid w:val="00B71A90"/>
    <w:rsid w:val="00B71EAE"/>
    <w:rsid w:val="00B721B7"/>
    <w:rsid w:val="00B723B0"/>
    <w:rsid w:val="00B725AE"/>
    <w:rsid w:val="00B72B1F"/>
    <w:rsid w:val="00B72D1C"/>
    <w:rsid w:val="00B72EB8"/>
    <w:rsid w:val="00B73140"/>
    <w:rsid w:val="00B7355A"/>
    <w:rsid w:val="00B736AB"/>
    <w:rsid w:val="00B7389E"/>
    <w:rsid w:val="00B73A09"/>
    <w:rsid w:val="00B73C32"/>
    <w:rsid w:val="00B73C84"/>
    <w:rsid w:val="00B74008"/>
    <w:rsid w:val="00B741A9"/>
    <w:rsid w:val="00B7456A"/>
    <w:rsid w:val="00B7472E"/>
    <w:rsid w:val="00B747C5"/>
    <w:rsid w:val="00B748EA"/>
    <w:rsid w:val="00B74DA8"/>
    <w:rsid w:val="00B74F85"/>
    <w:rsid w:val="00B75161"/>
    <w:rsid w:val="00B75384"/>
    <w:rsid w:val="00B75445"/>
    <w:rsid w:val="00B754F8"/>
    <w:rsid w:val="00B755FB"/>
    <w:rsid w:val="00B75A0D"/>
    <w:rsid w:val="00B7608B"/>
    <w:rsid w:val="00B7608E"/>
    <w:rsid w:val="00B76127"/>
    <w:rsid w:val="00B76144"/>
    <w:rsid w:val="00B763A8"/>
    <w:rsid w:val="00B76619"/>
    <w:rsid w:val="00B766B0"/>
    <w:rsid w:val="00B76747"/>
    <w:rsid w:val="00B767C1"/>
    <w:rsid w:val="00B76B61"/>
    <w:rsid w:val="00B76C49"/>
    <w:rsid w:val="00B76F1F"/>
    <w:rsid w:val="00B76F69"/>
    <w:rsid w:val="00B7708E"/>
    <w:rsid w:val="00B77365"/>
    <w:rsid w:val="00B774E6"/>
    <w:rsid w:val="00B776C6"/>
    <w:rsid w:val="00B778AF"/>
    <w:rsid w:val="00B7794A"/>
    <w:rsid w:val="00B7795D"/>
    <w:rsid w:val="00B7795E"/>
    <w:rsid w:val="00B77F05"/>
    <w:rsid w:val="00B80300"/>
    <w:rsid w:val="00B808A0"/>
    <w:rsid w:val="00B8093D"/>
    <w:rsid w:val="00B80984"/>
    <w:rsid w:val="00B80AE3"/>
    <w:rsid w:val="00B80C34"/>
    <w:rsid w:val="00B80C58"/>
    <w:rsid w:val="00B80F0F"/>
    <w:rsid w:val="00B80F5E"/>
    <w:rsid w:val="00B80F7D"/>
    <w:rsid w:val="00B81084"/>
    <w:rsid w:val="00B81093"/>
    <w:rsid w:val="00B814C5"/>
    <w:rsid w:val="00B81663"/>
    <w:rsid w:val="00B81744"/>
    <w:rsid w:val="00B819A5"/>
    <w:rsid w:val="00B81ADB"/>
    <w:rsid w:val="00B81C78"/>
    <w:rsid w:val="00B81C9E"/>
    <w:rsid w:val="00B81D1F"/>
    <w:rsid w:val="00B81D8E"/>
    <w:rsid w:val="00B81E66"/>
    <w:rsid w:val="00B81F69"/>
    <w:rsid w:val="00B821E2"/>
    <w:rsid w:val="00B8251D"/>
    <w:rsid w:val="00B8274E"/>
    <w:rsid w:val="00B828A9"/>
    <w:rsid w:val="00B82A03"/>
    <w:rsid w:val="00B82B5F"/>
    <w:rsid w:val="00B82BF8"/>
    <w:rsid w:val="00B82EF1"/>
    <w:rsid w:val="00B82EF2"/>
    <w:rsid w:val="00B82F96"/>
    <w:rsid w:val="00B82FE0"/>
    <w:rsid w:val="00B8318C"/>
    <w:rsid w:val="00B8326C"/>
    <w:rsid w:val="00B835CF"/>
    <w:rsid w:val="00B83A8E"/>
    <w:rsid w:val="00B83B21"/>
    <w:rsid w:val="00B83DA9"/>
    <w:rsid w:val="00B8408E"/>
    <w:rsid w:val="00B84099"/>
    <w:rsid w:val="00B8418E"/>
    <w:rsid w:val="00B841EE"/>
    <w:rsid w:val="00B843EA"/>
    <w:rsid w:val="00B84637"/>
    <w:rsid w:val="00B84847"/>
    <w:rsid w:val="00B84A3F"/>
    <w:rsid w:val="00B84B50"/>
    <w:rsid w:val="00B84B54"/>
    <w:rsid w:val="00B84C99"/>
    <w:rsid w:val="00B84E8A"/>
    <w:rsid w:val="00B84EC4"/>
    <w:rsid w:val="00B853D8"/>
    <w:rsid w:val="00B856AD"/>
    <w:rsid w:val="00B856F9"/>
    <w:rsid w:val="00B85B28"/>
    <w:rsid w:val="00B85B68"/>
    <w:rsid w:val="00B85EDA"/>
    <w:rsid w:val="00B85F73"/>
    <w:rsid w:val="00B86079"/>
    <w:rsid w:val="00B86158"/>
    <w:rsid w:val="00B8627C"/>
    <w:rsid w:val="00B862DA"/>
    <w:rsid w:val="00B86396"/>
    <w:rsid w:val="00B863B2"/>
    <w:rsid w:val="00B864BA"/>
    <w:rsid w:val="00B86660"/>
    <w:rsid w:val="00B8670D"/>
    <w:rsid w:val="00B86855"/>
    <w:rsid w:val="00B8693C"/>
    <w:rsid w:val="00B86A7C"/>
    <w:rsid w:val="00B8701F"/>
    <w:rsid w:val="00B87128"/>
    <w:rsid w:val="00B871E8"/>
    <w:rsid w:val="00B87275"/>
    <w:rsid w:val="00B87312"/>
    <w:rsid w:val="00B87403"/>
    <w:rsid w:val="00B87860"/>
    <w:rsid w:val="00B879AF"/>
    <w:rsid w:val="00B87AAF"/>
    <w:rsid w:val="00B87B3F"/>
    <w:rsid w:val="00B87C86"/>
    <w:rsid w:val="00B9002E"/>
    <w:rsid w:val="00B9008E"/>
    <w:rsid w:val="00B90214"/>
    <w:rsid w:val="00B903DC"/>
    <w:rsid w:val="00B90989"/>
    <w:rsid w:val="00B90A49"/>
    <w:rsid w:val="00B90A4F"/>
    <w:rsid w:val="00B90C10"/>
    <w:rsid w:val="00B90CD7"/>
    <w:rsid w:val="00B90D36"/>
    <w:rsid w:val="00B90E0C"/>
    <w:rsid w:val="00B90EF8"/>
    <w:rsid w:val="00B91269"/>
    <w:rsid w:val="00B91560"/>
    <w:rsid w:val="00B91682"/>
    <w:rsid w:val="00B917DE"/>
    <w:rsid w:val="00B918B5"/>
    <w:rsid w:val="00B9194E"/>
    <w:rsid w:val="00B91993"/>
    <w:rsid w:val="00B91B7D"/>
    <w:rsid w:val="00B91BAF"/>
    <w:rsid w:val="00B91E80"/>
    <w:rsid w:val="00B91FFA"/>
    <w:rsid w:val="00B922EC"/>
    <w:rsid w:val="00B92347"/>
    <w:rsid w:val="00B923D3"/>
    <w:rsid w:val="00B9256A"/>
    <w:rsid w:val="00B925DF"/>
    <w:rsid w:val="00B9267D"/>
    <w:rsid w:val="00B92741"/>
    <w:rsid w:val="00B927FD"/>
    <w:rsid w:val="00B92C62"/>
    <w:rsid w:val="00B92D67"/>
    <w:rsid w:val="00B92D95"/>
    <w:rsid w:val="00B92DB4"/>
    <w:rsid w:val="00B92DE8"/>
    <w:rsid w:val="00B9317F"/>
    <w:rsid w:val="00B93290"/>
    <w:rsid w:val="00B9330D"/>
    <w:rsid w:val="00B93B2E"/>
    <w:rsid w:val="00B93C76"/>
    <w:rsid w:val="00B93D15"/>
    <w:rsid w:val="00B93E26"/>
    <w:rsid w:val="00B93F80"/>
    <w:rsid w:val="00B94121"/>
    <w:rsid w:val="00B9435E"/>
    <w:rsid w:val="00B94753"/>
    <w:rsid w:val="00B94783"/>
    <w:rsid w:val="00B949F0"/>
    <w:rsid w:val="00B94AC8"/>
    <w:rsid w:val="00B94F0A"/>
    <w:rsid w:val="00B94FD8"/>
    <w:rsid w:val="00B95139"/>
    <w:rsid w:val="00B95297"/>
    <w:rsid w:val="00B954B1"/>
    <w:rsid w:val="00B9557F"/>
    <w:rsid w:val="00B95987"/>
    <w:rsid w:val="00B95AAE"/>
    <w:rsid w:val="00B95AE7"/>
    <w:rsid w:val="00B95C61"/>
    <w:rsid w:val="00B95CB0"/>
    <w:rsid w:val="00B95CB7"/>
    <w:rsid w:val="00B95DA8"/>
    <w:rsid w:val="00B964CD"/>
    <w:rsid w:val="00B964F5"/>
    <w:rsid w:val="00B9650E"/>
    <w:rsid w:val="00B9656B"/>
    <w:rsid w:val="00B967F2"/>
    <w:rsid w:val="00B96B31"/>
    <w:rsid w:val="00B96E11"/>
    <w:rsid w:val="00B96E44"/>
    <w:rsid w:val="00B96F62"/>
    <w:rsid w:val="00B96F67"/>
    <w:rsid w:val="00B97356"/>
    <w:rsid w:val="00B9759B"/>
    <w:rsid w:val="00B975A4"/>
    <w:rsid w:val="00B97708"/>
    <w:rsid w:val="00B977BA"/>
    <w:rsid w:val="00B9794F"/>
    <w:rsid w:val="00B979F2"/>
    <w:rsid w:val="00B97ACC"/>
    <w:rsid w:val="00B97AD0"/>
    <w:rsid w:val="00B97C1F"/>
    <w:rsid w:val="00B97D39"/>
    <w:rsid w:val="00B97F78"/>
    <w:rsid w:val="00B97FA9"/>
    <w:rsid w:val="00BA0158"/>
    <w:rsid w:val="00BA025F"/>
    <w:rsid w:val="00BA02CA"/>
    <w:rsid w:val="00BA04BF"/>
    <w:rsid w:val="00BA0704"/>
    <w:rsid w:val="00BA08C8"/>
    <w:rsid w:val="00BA0967"/>
    <w:rsid w:val="00BA0CBD"/>
    <w:rsid w:val="00BA0DCB"/>
    <w:rsid w:val="00BA112D"/>
    <w:rsid w:val="00BA1349"/>
    <w:rsid w:val="00BA13DF"/>
    <w:rsid w:val="00BA1562"/>
    <w:rsid w:val="00BA1AA7"/>
    <w:rsid w:val="00BA1ACE"/>
    <w:rsid w:val="00BA1CCE"/>
    <w:rsid w:val="00BA1E1D"/>
    <w:rsid w:val="00BA20C5"/>
    <w:rsid w:val="00BA20D5"/>
    <w:rsid w:val="00BA222A"/>
    <w:rsid w:val="00BA2358"/>
    <w:rsid w:val="00BA2922"/>
    <w:rsid w:val="00BA29B7"/>
    <w:rsid w:val="00BA2A1D"/>
    <w:rsid w:val="00BA2ABE"/>
    <w:rsid w:val="00BA2D5E"/>
    <w:rsid w:val="00BA2E57"/>
    <w:rsid w:val="00BA2EE1"/>
    <w:rsid w:val="00BA311F"/>
    <w:rsid w:val="00BA3239"/>
    <w:rsid w:val="00BA32CB"/>
    <w:rsid w:val="00BA33A4"/>
    <w:rsid w:val="00BA372D"/>
    <w:rsid w:val="00BA3752"/>
    <w:rsid w:val="00BA3756"/>
    <w:rsid w:val="00BA3B9D"/>
    <w:rsid w:val="00BA3C37"/>
    <w:rsid w:val="00BA3C42"/>
    <w:rsid w:val="00BA3C71"/>
    <w:rsid w:val="00BA3D38"/>
    <w:rsid w:val="00BA3EC8"/>
    <w:rsid w:val="00BA3F84"/>
    <w:rsid w:val="00BA40B0"/>
    <w:rsid w:val="00BA455F"/>
    <w:rsid w:val="00BA472E"/>
    <w:rsid w:val="00BA47E1"/>
    <w:rsid w:val="00BA48BC"/>
    <w:rsid w:val="00BA4976"/>
    <w:rsid w:val="00BA4A5D"/>
    <w:rsid w:val="00BA4D32"/>
    <w:rsid w:val="00BA4D87"/>
    <w:rsid w:val="00BA4E57"/>
    <w:rsid w:val="00BA4EBC"/>
    <w:rsid w:val="00BA500E"/>
    <w:rsid w:val="00BA532F"/>
    <w:rsid w:val="00BA5412"/>
    <w:rsid w:val="00BA572E"/>
    <w:rsid w:val="00BA5944"/>
    <w:rsid w:val="00BA5993"/>
    <w:rsid w:val="00BA5A08"/>
    <w:rsid w:val="00BA5B64"/>
    <w:rsid w:val="00BA5E1B"/>
    <w:rsid w:val="00BA5E40"/>
    <w:rsid w:val="00BA5E70"/>
    <w:rsid w:val="00BA5EBD"/>
    <w:rsid w:val="00BA5FBF"/>
    <w:rsid w:val="00BA6114"/>
    <w:rsid w:val="00BA6A37"/>
    <w:rsid w:val="00BA6A5E"/>
    <w:rsid w:val="00BA6ABD"/>
    <w:rsid w:val="00BA6CE3"/>
    <w:rsid w:val="00BA6D32"/>
    <w:rsid w:val="00BA6DE0"/>
    <w:rsid w:val="00BA6DF7"/>
    <w:rsid w:val="00BA6E8D"/>
    <w:rsid w:val="00BA6EAE"/>
    <w:rsid w:val="00BA6F2E"/>
    <w:rsid w:val="00BA6FAF"/>
    <w:rsid w:val="00BA734B"/>
    <w:rsid w:val="00BA7707"/>
    <w:rsid w:val="00BA7786"/>
    <w:rsid w:val="00BA7A0C"/>
    <w:rsid w:val="00BA7BB5"/>
    <w:rsid w:val="00BA7BD0"/>
    <w:rsid w:val="00BA7C82"/>
    <w:rsid w:val="00BB03DD"/>
    <w:rsid w:val="00BB03E7"/>
    <w:rsid w:val="00BB061D"/>
    <w:rsid w:val="00BB0641"/>
    <w:rsid w:val="00BB06A9"/>
    <w:rsid w:val="00BB074E"/>
    <w:rsid w:val="00BB0964"/>
    <w:rsid w:val="00BB09DC"/>
    <w:rsid w:val="00BB0AE1"/>
    <w:rsid w:val="00BB0BE4"/>
    <w:rsid w:val="00BB0D02"/>
    <w:rsid w:val="00BB0E22"/>
    <w:rsid w:val="00BB0FCA"/>
    <w:rsid w:val="00BB0FFB"/>
    <w:rsid w:val="00BB1095"/>
    <w:rsid w:val="00BB163B"/>
    <w:rsid w:val="00BB1698"/>
    <w:rsid w:val="00BB1A3B"/>
    <w:rsid w:val="00BB1D5A"/>
    <w:rsid w:val="00BB1DE0"/>
    <w:rsid w:val="00BB2153"/>
    <w:rsid w:val="00BB21B7"/>
    <w:rsid w:val="00BB247E"/>
    <w:rsid w:val="00BB25C3"/>
    <w:rsid w:val="00BB26B1"/>
    <w:rsid w:val="00BB26BD"/>
    <w:rsid w:val="00BB26C7"/>
    <w:rsid w:val="00BB27F7"/>
    <w:rsid w:val="00BB2850"/>
    <w:rsid w:val="00BB287D"/>
    <w:rsid w:val="00BB2A00"/>
    <w:rsid w:val="00BB2BD9"/>
    <w:rsid w:val="00BB2D8F"/>
    <w:rsid w:val="00BB30A4"/>
    <w:rsid w:val="00BB3207"/>
    <w:rsid w:val="00BB3226"/>
    <w:rsid w:val="00BB34C4"/>
    <w:rsid w:val="00BB3546"/>
    <w:rsid w:val="00BB35AF"/>
    <w:rsid w:val="00BB37EA"/>
    <w:rsid w:val="00BB3B38"/>
    <w:rsid w:val="00BB3E03"/>
    <w:rsid w:val="00BB4006"/>
    <w:rsid w:val="00BB40A9"/>
    <w:rsid w:val="00BB41C6"/>
    <w:rsid w:val="00BB43A1"/>
    <w:rsid w:val="00BB44A8"/>
    <w:rsid w:val="00BB4A65"/>
    <w:rsid w:val="00BB4ABB"/>
    <w:rsid w:val="00BB4DBE"/>
    <w:rsid w:val="00BB4E7B"/>
    <w:rsid w:val="00BB5063"/>
    <w:rsid w:val="00BB5090"/>
    <w:rsid w:val="00BB51E3"/>
    <w:rsid w:val="00BB51FD"/>
    <w:rsid w:val="00BB5281"/>
    <w:rsid w:val="00BB565A"/>
    <w:rsid w:val="00BB59BC"/>
    <w:rsid w:val="00BB5A52"/>
    <w:rsid w:val="00BB5F93"/>
    <w:rsid w:val="00BB6077"/>
    <w:rsid w:val="00BB6163"/>
    <w:rsid w:val="00BB6220"/>
    <w:rsid w:val="00BB6291"/>
    <w:rsid w:val="00BB62C3"/>
    <w:rsid w:val="00BB6319"/>
    <w:rsid w:val="00BB6586"/>
    <w:rsid w:val="00BB6E97"/>
    <w:rsid w:val="00BB762A"/>
    <w:rsid w:val="00BB76C1"/>
    <w:rsid w:val="00BB777D"/>
    <w:rsid w:val="00BB77D4"/>
    <w:rsid w:val="00BB788E"/>
    <w:rsid w:val="00BB7909"/>
    <w:rsid w:val="00BB7983"/>
    <w:rsid w:val="00BB7B9D"/>
    <w:rsid w:val="00BB7CE9"/>
    <w:rsid w:val="00BB7D97"/>
    <w:rsid w:val="00BB7E40"/>
    <w:rsid w:val="00BB7E9D"/>
    <w:rsid w:val="00BC002A"/>
    <w:rsid w:val="00BC008A"/>
    <w:rsid w:val="00BC0106"/>
    <w:rsid w:val="00BC023C"/>
    <w:rsid w:val="00BC048D"/>
    <w:rsid w:val="00BC06C0"/>
    <w:rsid w:val="00BC0757"/>
    <w:rsid w:val="00BC07D9"/>
    <w:rsid w:val="00BC0AED"/>
    <w:rsid w:val="00BC0C3F"/>
    <w:rsid w:val="00BC0DC3"/>
    <w:rsid w:val="00BC13E0"/>
    <w:rsid w:val="00BC1493"/>
    <w:rsid w:val="00BC1991"/>
    <w:rsid w:val="00BC1D27"/>
    <w:rsid w:val="00BC1DBF"/>
    <w:rsid w:val="00BC1DD2"/>
    <w:rsid w:val="00BC1E53"/>
    <w:rsid w:val="00BC20D6"/>
    <w:rsid w:val="00BC20F4"/>
    <w:rsid w:val="00BC244D"/>
    <w:rsid w:val="00BC256D"/>
    <w:rsid w:val="00BC28AE"/>
    <w:rsid w:val="00BC2910"/>
    <w:rsid w:val="00BC2B4C"/>
    <w:rsid w:val="00BC2CDB"/>
    <w:rsid w:val="00BC2D3A"/>
    <w:rsid w:val="00BC2DC4"/>
    <w:rsid w:val="00BC2DD2"/>
    <w:rsid w:val="00BC30BA"/>
    <w:rsid w:val="00BC316F"/>
    <w:rsid w:val="00BC389E"/>
    <w:rsid w:val="00BC3965"/>
    <w:rsid w:val="00BC3B0B"/>
    <w:rsid w:val="00BC3F1A"/>
    <w:rsid w:val="00BC3F51"/>
    <w:rsid w:val="00BC420E"/>
    <w:rsid w:val="00BC43CA"/>
    <w:rsid w:val="00BC46EE"/>
    <w:rsid w:val="00BC46F9"/>
    <w:rsid w:val="00BC4838"/>
    <w:rsid w:val="00BC4A67"/>
    <w:rsid w:val="00BC4A83"/>
    <w:rsid w:val="00BC4AAC"/>
    <w:rsid w:val="00BC4AF0"/>
    <w:rsid w:val="00BC4B9B"/>
    <w:rsid w:val="00BC4BEB"/>
    <w:rsid w:val="00BC4E46"/>
    <w:rsid w:val="00BC502A"/>
    <w:rsid w:val="00BC50B1"/>
    <w:rsid w:val="00BC50CB"/>
    <w:rsid w:val="00BC56B0"/>
    <w:rsid w:val="00BC5734"/>
    <w:rsid w:val="00BC5758"/>
    <w:rsid w:val="00BC578A"/>
    <w:rsid w:val="00BC5850"/>
    <w:rsid w:val="00BC5896"/>
    <w:rsid w:val="00BC59CD"/>
    <w:rsid w:val="00BC6161"/>
    <w:rsid w:val="00BC61BD"/>
    <w:rsid w:val="00BC6524"/>
    <w:rsid w:val="00BC65CF"/>
    <w:rsid w:val="00BC6733"/>
    <w:rsid w:val="00BC6917"/>
    <w:rsid w:val="00BC69B7"/>
    <w:rsid w:val="00BC6C31"/>
    <w:rsid w:val="00BC6C82"/>
    <w:rsid w:val="00BC6EBF"/>
    <w:rsid w:val="00BC6FBC"/>
    <w:rsid w:val="00BC6FCB"/>
    <w:rsid w:val="00BC709B"/>
    <w:rsid w:val="00BC7114"/>
    <w:rsid w:val="00BC72C1"/>
    <w:rsid w:val="00BC753F"/>
    <w:rsid w:val="00BC7575"/>
    <w:rsid w:val="00BC75EE"/>
    <w:rsid w:val="00BC75F8"/>
    <w:rsid w:val="00BC79C2"/>
    <w:rsid w:val="00BC7C3B"/>
    <w:rsid w:val="00BC7C9B"/>
    <w:rsid w:val="00BC7DD4"/>
    <w:rsid w:val="00BC7F40"/>
    <w:rsid w:val="00BC7FF1"/>
    <w:rsid w:val="00BD0024"/>
    <w:rsid w:val="00BD031F"/>
    <w:rsid w:val="00BD0389"/>
    <w:rsid w:val="00BD05F7"/>
    <w:rsid w:val="00BD0600"/>
    <w:rsid w:val="00BD06DD"/>
    <w:rsid w:val="00BD0708"/>
    <w:rsid w:val="00BD0714"/>
    <w:rsid w:val="00BD07B3"/>
    <w:rsid w:val="00BD088E"/>
    <w:rsid w:val="00BD0AE3"/>
    <w:rsid w:val="00BD0B7E"/>
    <w:rsid w:val="00BD0C56"/>
    <w:rsid w:val="00BD0C6C"/>
    <w:rsid w:val="00BD0EF1"/>
    <w:rsid w:val="00BD0EF2"/>
    <w:rsid w:val="00BD0F3B"/>
    <w:rsid w:val="00BD1086"/>
    <w:rsid w:val="00BD1091"/>
    <w:rsid w:val="00BD14FA"/>
    <w:rsid w:val="00BD1593"/>
    <w:rsid w:val="00BD1778"/>
    <w:rsid w:val="00BD1A37"/>
    <w:rsid w:val="00BD1C09"/>
    <w:rsid w:val="00BD1C3A"/>
    <w:rsid w:val="00BD1D42"/>
    <w:rsid w:val="00BD1D74"/>
    <w:rsid w:val="00BD1DB8"/>
    <w:rsid w:val="00BD1E30"/>
    <w:rsid w:val="00BD1EEC"/>
    <w:rsid w:val="00BD1FE2"/>
    <w:rsid w:val="00BD2379"/>
    <w:rsid w:val="00BD2384"/>
    <w:rsid w:val="00BD2494"/>
    <w:rsid w:val="00BD258F"/>
    <w:rsid w:val="00BD28D2"/>
    <w:rsid w:val="00BD29C1"/>
    <w:rsid w:val="00BD2C99"/>
    <w:rsid w:val="00BD2E6B"/>
    <w:rsid w:val="00BD2F7B"/>
    <w:rsid w:val="00BD328C"/>
    <w:rsid w:val="00BD3330"/>
    <w:rsid w:val="00BD3644"/>
    <w:rsid w:val="00BD37C5"/>
    <w:rsid w:val="00BD399C"/>
    <w:rsid w:val="00BD3AA0"/>
    <w:rsid w:val="00BD3D9F"/>
    <w:rsid w:val="00BD3F16"/>
    <w:rsid w:val="00BD40FC"/>
    <w:rsid w:val="00BD4391"/>
    <w:rsid w:val="00BD4494"/>
    <w:rsid w:val="00BD4768"/>
    <w:rsid w:val="00BD4AD5"/>
    <w:rsid w:val="00BD4B04"/>
    <w:rsid w:val="00BD4DB4"/>
    <w:rsid w:val="00BD4DC3"/>
    <w:rsid w:val="00BD4E6D"/>
    <w:rsid w:val="00BD4E96"/>
    <w:rsid w:val="00BD4F80"/>
    <w:rsid w:val="00BD5434"/>
    <w:rsid w:val="00BD5436"/>
    <w:rsid w:val="00BD54A7"/>
    <w:rsid w:val="00BD55EA"/>
    <w:rsid w:val="00BD5827"/>
    <w:rsid w:val="00BD5945"/>
    <w:rsid w:val="00BD5AEA"/>
    <w:rsid w:val="00BD5C9F"/>
    <w:rsid w:val="00BD5CE4"/>
    <w:rsid w:val="00BD5E4A"/>
    <w:rsid w:val="00BD5EC4"/>
    <w:rsid w:val="00BD62F8"/>
    <w:rsid w:val="00BD640C"/>
    <w:rsid w:val="00BD6899"/>
    <w:rsid w:val="00BD6B77"/>
    <w:rsid w:val="00BD6CB3"/>
    <w:rsid w:val="00BD6CD1"/>
    <w:rsid w:val="00BD6D15"/>
    <w:rsid w:val="00BD6D7C"/>
    <w:rsid w:val="00BD6E89"/>
    <w:rsid w:val="00BD7097"/>
    <w:rsid w:val="00BD723C"/>
    <w:rsid w:val="00BD73A5"/>
    <w:rsid w:val="00BD74E2"/>
    <w:rsid w:val="00BD765E"/>
    <w:rsid w:val="00BD77A1"/>
    <w:rsid w:val="00BD7818"/>
    <w:rsid w:val="00BD7A2F"/>
    <w:rsid w:val="00BD7A3B"/>
    <w:rsid w:val="00BD7B3C"/>
    <w:rsid w:val="00BD7DE5"/>
    <w:rsid w:val="00BD7E4D"/>
    <w:rsid w:val="00BE01FB"/>
    <w:rsid w:val="00BE0420"/>
    <w:rsid w:val="00BE057C"/>
    <w:rsid w:val="00BE0768"/>
    <w:rsid w:val="00BE077B"/>
    <w:rsid w:val="00BE0991"/>
    <w:rsid w:val="00BE0BE4"/>
    <w:rsid w:val="00BE0CAD"/>
    <w:rsid w:val="00BE0E57"/>
    <w:rsid w:val="00BE1050"/>
    <w:rsid w:val="00BE1205"/>
    <w:rsid w:val="00BE147E"/>
    <w:rsid w:val="00BE160A"/>
    <w:rsid w:val="00BE17FD"/>
    <w:rsid w:val="00BE1CCD"/>
    <w:rsid w:val="00BE1D2F"/>
    <w:rsid w:val="00BE1D9F"/>
    <w:rsid w:val="00BE20B1"/>
    <w:rsid w:val="00BE2287"/>
    <w:rsid w:val="00BE2289"/>
    <w:rsid w:val="00BE2738"/>
    <w:rsid w:val="00BE2852"/>
    <w:rsid w:val="00BE29AE"/>
    <w:rsid w:val="00BE2AE2"/>
    <w:rsid w:val="00BE2E80"/>
    <w:rsid w:val="00BE2E9B"/>
    <w:rsid w:val="00BE2EC2"/>
    <w:rsid w:val="00BE319E"/>
    <w:rsid w:val="00BE33C4"/>
    <w:rsid w:val="00BE33E1"/>
    <w:rsid w:val="00BE3416"/>
    <w:rsid w:val="00BE34F1"/>
    <w:rsid w:val="00BE3772"/>
    <w:rsid w:val="00BE3A01"/>
    <w:rsid w:val="00BE3BB4"/>
    <w:rsid w:val="00BE3C0C"/>
    <w:rsid w:val="00BE3D37"/>
    <w:rsid w:val="00BE40BA"/>
    <w:rsid w:val="00BE4139"/>
    <w:rsid w:val="00BE416F"/>
    <w:rsid w:val="00BE41A1"/>
    <w:rsid w:val="00BE41BC"/>
    <w:rsid w:val="00BE4387"/>
    <w:rsid w:val="00BE44F0"/>
    <w:rsid w:val="00BE479D"/>
    <w:rsid w:val="00BE48BD"/>
    <w:rsid w:val="00BE4A9B"/>
    <w:rsid w:val="00BE4AD3"/>
    <w:rsid w:val="00BE508B"/>
    <w:rsid w:val="00BE5128"/>
    <w:rsid w:val="00BE51AC"/>
    <w:rsid w:val="00BE51E7"/>
    <w:rsid w:val="00BE5360"/>
    <w:rsid w:val="00BE5677"/>
    <w:rsid w:val="00BE5736"/>
    <w:rsid w:val="00BE574C"/>
    <w:rsid w:val="00BE59AF"/>
    <w:rsid w:val="00BE5B00"/>
    <w:rsid w:val="00BE5C75"/>
    <w:rsid w:val="00BE5F85"/>
    <w:rsid w:val="00BE5F8B"/>
    <w:rsid w:val="00BE6172"/>
    <w:rsid w:val="00BE62FB"/>
    <w:rsid w:val="00BE6349"/>
    <w:rsid w:val="00BE6433"/>
    <w:rsid w:val="00BE6795"/>
    <w:rsid w:val="00BE67E4"/>
    <w:rsid w:val="00BE67EA"/>
    <w:rsid w:val="00BE6802"/>
    <w:rsid w:val="00BE6867"/>
    <w:rsid w:val="00BE68F6"/>
    <w:rsid w:val="00BE695E"/>
    <w:rsid w:val="00BE6A0F"/>
    <w:rsid w:val="00BE6DC7"/>
    <w:rsid w:val="00BE6F4B"/>
    <w:rsid w:val="00BE6F4D"/>
    <w:rsid w:val="00BE74C5"/>
    <w:rsid w:val="00BE759D"/>
    <w:rsid w:val="00BE759E"/>
    <w:rsid w:val="00BE75AF"/>
    <w:rsid w:val="00BE77E5"/>
    <w:rsid w:val="00BE7872"/>
    <w:rsid w:val="00BE7A44"/>
    <w:rsid w:val="00BE7A80"/>
    <w:rsid w:val="00BE7B7D"/>
    <w:rsid w:val="00BE7C59"/>
    <w:rsid w:val="00BE7CE1"/>
    <w:rsid w:val="00BE7D25"/>
    <w:rsid w:val="00BE7D47"/>
    <w:rsid w:val="00BE7E37"/>
    <w:rsid w:val="00BE7F8F"/>
    <w:rsid w:val="00BE7FB9"/>
    <w:rsid w:val="00BF01CC"/>
    <w:rsid w:val="00BF0551"/>
    <w:rsid w:val="00BF065E"/>
    <w:rsid w:val="00BF096A"/>
    <w:rsid w:val="00BF0BFA"/>
    <w:rsid w:val="00BF0DF9"/>
    <w:rsid w:val="00BF0EF9"/>
    <w:rsid w:val="00BF11D4"/>
    <w:rsid w:val="00BF11FD"/>
    <w:rsid w:val="00BF138A"/>
    <w:rsid w:val="00BF1627"/>
    <w:rsid w:val="00BF1947"/>
    <w:rsid w:val="00BF1968"/>
    <w:rsid w:val="00BF1AB2"/>
    <w:rsid w:val="00BF1B0D"/>
    <w:rsid w:val="00BF1B45"/>
    <w:rsid w:val="00BF1ED1"/>
    <w:rsid w:val="00BF1F35"/>
    <w:rsid w:val="00BF2042"/>
    <w:rsid w:val="00BF2132"/>
    <w:rsid w:val="00BF2311"/>
    <w:rsid w:val="00BF23CC"/>
    <w:rsid w:val="00BF2434"/>
    <w:rsid w:val="00BF24E4"/>
    <w:rsid w:val="00BF254D"/>
    <w:rsid w:val="00BF2580"/>
    <w:rsid w:val="00BF25D2"/>
    <w:rsid w:val="00BF2749"/>
    <w:rsid w:val="00BF282E"/>
    <w:rsid w:val="00BF28FC"/>
    <w:rsid w:val="00BF2BD8"/>
    <w:rsid w:val="00BF3133"/>
    <w:rsid w:val="00BF339D"/>
    <w:rsid w:val="00BF3433"/>
    <w:rsid w:val="00BF35A1"/>
    <w:rsid w:val="00BF3620"/>
    <w:rsid w:val="00BF3967"/>
    <w:rsid w:val="00BF3A00"/>
    <w:rsid w:val="00BF3A06"/>
    <w:rsid w:val="00BF3AAC"/>
    <w:rsid w:val="00BF3C14"/>
    <w:rsid w:val="00BF3C94"/>
    <w:rsid w:val="00BF3D85"/>
    <w:rsid w:val="00BF3F24"/>
    <w:rsid w:val="00BF3F9C"/>
    <w:rsid w:val="00BF3FD5"/>
    <w:rsid w:val="00BF4014"/>
    <w:rsid w:val="00BF4232"/>
    <w:rsid w:val="00BF447E"/>
    <w:rsid w:val="00BF4778"/>
    <w:rsid w:val="00BF49E5"/>
    <w:rsid w:val="00BF4A10"/>
    <w:rsid w:val="00BF4F65"/>
    <w:rsid w:val="00BF4F8B"/>
    <w:rsid w:val="00BF508D"/>
    <w:rsid w:val="00BF50AB"/>
    <w:rsid w:val="00BF5494"/>
    <w:rsid w:val="00BF57B6"/>
    <w:rsid w:val="00BF5864"/>
    <w:rsid w:val="00BF5A02"/>
    <w:rsid w:val="00BF5B5F"/>
    <w:rsid w:val="00BF5C32"/>
    <w:rsid w:val="00BF5D8A"/>
    <w:rsid w:val="00BF5F58"/>
    <w:rsid w:val="00BF5FAD"/>
    <w:rsid w:val="00BF5FCF"/>
    <w:rsid w:val="00BF6005"/>
    <w:rsid w:val="00BF6009"/>
    <w:rsid w:val="00BF600C"/>
    <w:rsid w:val="00BF6599"/>
    <w:rsid w:val="00BF67CD"/>
    <w:rsid w:val="00BF68BB"/>
    <w:rsid w:val="00BF6965"/>
    <w:rsid w:val="00BF69B1"/>
    <w:rsid w:val="00BF6A32"/>
    <w:rsid w:val="00BF6C82"/>
    <w:rsid w:val="00BF74C6"/>
    <w:rsid w:val="00BF7589"/>
    <w:rsid w:val="00BF79BE"/>
    <w:rsid w:val="00BF7F50"/>
    <w:rsid w:val="00C00040"/>
    <w:rsid w:val="00C000EF"/>
    <w:rsid w:val="00C004EA"/>
    <w:rsid w:val="00C005CF"/>
    <w:rsid w:val="00C00691"/>
    <w:rsid w:val="00C00873"/>
    <w:rsid w:val="00C00A49"/>
    <w:rsid w:val="00C00B52"/>
    <w:rsid w:val="00C00C31"/>
    <w:rsid w:val="00C00CCC"/>
    <w:rsid w:val="00C0107B"/>
    <w:rsid w:val="00C01217"/>
    <w:rsid w:val="00C01424"/>
    <w:rsid w:val="00C016C4"/>
    <w:rsid w:val="00C01809"/>
    <w:rsid w:val="00C018F9"/>
    <w:rsid w:val="00C0192C"/>
    <w:rsid w:val="00C01C69"/>
    <w:rsid w:val="00C01DE5"/>
    <w:rsid w:val="00C01E43"/>
    <w:rsid w:val="00C0215E"/>
    <w:rsid w:val="00C02225"/>
    <w:rsid w:val="00C023FB"/>
    <w:rsid w:val="00C02416"/>
    <w:rsid w:val="00C0255F"/>
    <w:rsid w:val="00C02624"/>
    <w:rsid w:val="00C026A2"/>
    <w:rsid w:val="00C02846"/>
    <w:rsid w:val="00C028AF"/>
    <w:rsid w:val="00C0292A"/>
    <w:rsid w:val="00C02A79"/>
    <w:rsid w:val="00C02AAB"/>
    <w:rsid w:val="00C02B72"/>
    <w:rsid w:val="00C02C36"/>
    <w:rsid w:val="00C02EAF"/>
    <w:rsid w:val="00C02EFC"/>
    <w:rsid w:val="00C02F53"/>
    <w:rsid w:val="00C02FB3"/>
    <w:rsid w:val="00C030E5"/>
    <w:rsid w:val="00C033B5"/>
    <w:rsid w:val="00C0360D"/>
    <w:rsid w:val="00C03627"/>
    <w:rsid w:val="00C03737"/>
    <w:rsid w:val="00C03BFC"/>
    <w:rsid w:val="00C03CA5"/>
    <w:rsid w:val="00C03D9F"/>
    <w:rsid w:val="00C03FF3"/>
    <w:rsid w:val="00C04074"/>
    <w:rsid w:val="00C0413A"/>
    <w:rsid w:val="00C0450C"/>
    <w:rsid w:val="00C04531"/>
    <w:rsid w:val="00C045B3"/>
    <w:rsid w:val="00C046FD"/>
    <w:rsid w:val="00C0475A"/>
    <w:rsid w:val="00C048CF"/>
    <w:rsid w:val="00C0497C"/>
    <w:rsid w:val="00C04A23"/>
    <w:rsid w:val="00C05305"/>
    <w:rsid w:val="00C05555"/>
    <w:rsid w:val="00C056BE"/>
    <w:rsid w:val="00C0592B"/>
    <w:rsid w:val="00C059CC"/>
    <w:rsid w:val="00C05B2C"/>
    <w:rsid w:val="00C05CB1"/>
    <w:rsid w:val="00C05CC0"/>
    <w:rsid w:val="00C05CD1"/>
    <w:rsid w:val="00C05DEC"/>
    <w:rsid w:val="00C06141"/>
    <w:rsid w:val="00C06185"/>
    <w:rsid w:val="00C061A1"/>
    <w:rsid w:val="00C061DF"/>
    <w:rsid w:val="00C061F0"/>
    <w:rsid w:val="00C062C1"/>
    <w:rsid w:val="00C064C4"/>
    <w:rsid w:val="00C06564"/>
    <w:rsid w:val="00C065CB"/>
    <w:rsid w:val="00C06724"/>
    <w:rsid w:val="00C06733"/>
    <w:rsid w:val="00C067C1"/>
    <w:rsid w:val="00C06A33"/>
    <w:rsid w:val="00C06B35"/>
    <w:rsid w:val="00C06BDE"/>
    <w:rsid w:val="00C06CDD"/>
    <w:rsid w:val="00C073F5"/>
    <w:rsid w:val="00C074DE"/>
    <w:rsid w:val="00C07530"/>
    <w:rsid w:val="00C07535"/>
    <w:rsid w:val="00C0765F"/>
    <w:rsid w:val="00C07780"/>
    <w:rsid w:val="00C0785B"/>
    <w:rsid w:val="00C07AC6"/>
    <w:rsid w:val="00C07CED"/>
    <w:rsid w:val="00C07EB0"/>
    <w:rsid w:val="00C10157"/>
    <w:rsid w:val="00C10371"/>
    <w:rsid w:val="00C106E6"/>
    <w:rsid w:val="00C10733"/>
    <w:rsid w:val="00C108EC"/>
    <w:rsid w:val="00C10969"/>
    <w:rsid w:val="00C11068"/>
    <w:rsid w:val="00C11506"/>
    <w:rsid w:val="00C11836"/>
    <w:rsid w:val="00C1188B"/>
    <w:rsid w:val="00C11A51"/>
    <w:rsid w:val="00C11ABA"/>
    <w:rsid w:val="00C11B8A"/>
    <w:rsid w:val="00C121C0"/>
    <w:rsid w:val="00C124D8"/>
    <w:rsid w:val="00C1252D"/>
    <w:rsid w:val="00C125A9"/>
    <w:rsid w:val="00C126F8"/>
    <w:rsid w:val="00C128A2"/>
    <w:rsid w:val="00C128F0"/>
    <w:rsid w:val="00C12A94"/>
    <w:rsid w:val="00C12F4B"/>
    <w:rsid w:val="00C12F6C"/>
    <w:rsid w:val="00C13018"/>
    <w:rsid w:val="00C1310A"/>
    <w:rsid w:val="00C131F3"/>
    <w:rsid w:val="00C1335E"/>
    <w:rsid w:val="00C1337D"/>
    <w:rsid w:val="00C133E4"/>
    <w:rsid w:val="00C1366E"/>
    <w:rsid w:val="00C137F7"/>
    <w:rsid w:val="00C13926"/>
    <w:rsid w:val="00C13BC1"/>
    <w:rsid w:val="00C13C7F"/>
    <w:rsid w:val="00C13F79"/>
    <w:rsid w:val="00C14385"/>
    <w:rsid w:val="00C143AC"/>
    <w:rsid w:val="00C14450"/>
    <w:rsid w:val="00C14509"/>
    <w:rsid w:val="00C14735"/>
    <w:rsid w:val="00C14829"/>
    <w:rsid w:val="00C1498D"/>
    <w:rsid w:val="00C14BC7"/>
    <w:rsid w:val="00C14EA7"/>
    <w:rsid w:val="00C14F32"/>
    <w:rsid w:val="00C1519B"/>
    <w:rsid w:val="00C152D2"/>
    <w:rsid w:val="00C152E1"/>
    <w:rsid w:val="00C154F7"/>
    <w:rsid w:val="00C1567E"/>
    <w:rsid w:val="00C157A3"/>
    <w:rsid w:val="00C15883"/>
    <w:rsid w:val="00C15A93"/>
    <w:rsid w:val="00C15B9C"/>
    <w:rsid w:val="00C15F7C"/>
    <w:rsid w:val="00C15F85"/>
    <w:rsid w:val="00C15FA7"/>
    <w:rsid w:val="00C15FE5"/>
    <w:rsid w:val="00C161FD"/>
    <w:rsid w:val="00C16463"/>
    <w:rsid w:val="00C164A2"/>
    <w:rsid w:val="00C16889"/>
    <w:rsid w:val="00C16A08"/>
    <w:rsid w:val="00C16A32"/>
    <w:rsid w:val="00C16A62"/>
    <w:rsid w:val="00C16AB0"/>
    <w:rsid w:val="00C16B26"/>
    <w:rsid w:val="00C16BC9"/>
    <w:rsid w:val="00C16C39"/>
    <w:rsid w:val="00C16E9E"/>
    <w:rsid w:val="00C16EE4"/>
    <w:rsid w:val="00C17034"/>
    <w:rsid w:val="00C171DC"/>
    <w:rsid w:val="00C171DD"/>
    <w:rsid w:val="00C17275"/>
    <w:rsid w:val="00C175A0"/>
    <w:rsid w:val="00C175A7"/>
    <w:rsid w:val="00C175C0"/>
    <w:rsid w:val="00C1763C"/>
    <w:rsid w:val="00C17880"/>
    <w:rsid w:val="00C17B72"/>
    <w:rsid w:val="00C17E3D"/>
    <w:rsid w:val="00C17F49"/>
    <w:rsid w:val="00C20244"/>
    <w:rsid w:val="00C2029C"/>
    <w:rsid w:val="00C20550"/>
    <w:rsid w:val="00C2063F"/>
    <w:rsid w:val="00C20883"/>
    <w:rsid w:val="00C209C3"/>
    <w:rsid w:val="00C20B7A"/>
    <w:rsid w:val="00C20FAF"/>
    <w:rsid w:val="00C210D4"/>
    <w:rsid w:val="00C2162C"/>
    <w:rsid w:val="00C216E3"/>
    <w:rsid w:val="00C218B0"/>
    <w:rsid w:val="00C218D1"/>
    <w:rsid w:val="00C21BF1"/>
    <w:rsid w:val="00C21C2B"/>
    <w:rsid w:val="00C21C78"/>
    <w:rsid w:val="00C21C94"/>
    <w:rsid w:val="00C21F0C"/>
    <w:rsid w:val="00C21F4C"/>
    <w:rsid w:val="00C21F72"/>
    <w:rsid w:val="00C21FB8"/>
    <w:rsid w:val="00C22136"/>
    <w:rsid w:val="00C2219F"/>
    <w:rsid w:val="00C2232D"/>
    <w:rsid w:val="00C22762"/>
    <w:rsid w:val="00C227E4"/>
    <w:rsid w:val="00C228C3"/>
    <w:rsid w:val="00C22BA7"/>
    <w:rsid w:val="00C22C17"/>
    <w:rsid w:val="00C231FE"/>
    <w:rsid w:val="00C23230"/>
    <w:rsid w:val="00C23532"/>
    <w:rsid w:val="00C23545"/>
    <w:rsid w:val="00C235E5"/>
    <w:rsid w:val="00C23694"/>
    <w:rsid w:val="00C2380E"/>
    <w:rsid w:val="00C23A7F"/>
    <w:rsid w:val="00C23C90"/>
    <w:rsid w:val="00C23DB0"/>
    <w:rsid w:val="00C23E58"/>
    <w:rsid w:val="00C24008"/>
    <w:rsid w:val="00C2416B"/>
    <w:rsid w:val="00C244C4"/>
    <w:rsid w:val="00C2454C"/>
    <w:rsid w:val="00C24784"/>
    <w:rsid w:val="00C247CB"/>
    <w:rsid w:val="00C24C60"/>
    <w:rsid w:val="00C24D52"/>
    <w:rsid w:val="00C24EF4"/>
    <w:rsid w:val="00C2514F"/>
    <w:rsid w:val="00C25151"/>
    <w:rsid w:val="00C25218"/>
    <w:rsid w:val="00C2523E"/>
    <w:rsid w:val="00C2524A"/>
    <w:rsid w:val="00C25264"/>
    <w:rsid w:val="00C252E2"/>
    <w:rsid w:val="00C2545F"/>
    <w:rsid w:val="00C255B7"/>
    <w:rsid w:val="00C255E1"/>
    <w:rsid w:val="00C25762"/>
    <w:rsid w:val="00C25975"/>
    <w:rsid w:val="00C25ADE"/>
    <w:rsid w:val="00C25AE4"/>
    <w:rsid w:val="00C25BA9"/>
    <w:rsid w:val="00C25C32"/>
    <w:rsid w:val="00C25CAF"/>
    <w:rsid w:val="00C25EF3"/>
    <w:rsid w:val="00C262A6"/>
    <w:rsid w:val="00C2638D"/>
    <w:rsid w:val="00C26582"/>
    <w:rsid w:val="00C266A7"/>
    <w:rsid w:val="00C268C3"/>
    <w:rsid w:val="00C2695B"/>
    <w:rsid w:val="00C26A40"/>
    <w:rsid w:val="00C26A7F"/>
    <w:rsid w:val="00C26AA0"/>
    <w:rsid w:val="00C26AA6"/>
    <w:rsid w:val="00C26AB1"/>
    <w:rsid w:val="00C270B7"/>
    <w:rsid w:val="00C271CA"/>
    <w:rsid w:val="00C272F4"/>
    <w:rsid w:val="00C273C0"/>
    <w:rsid w:val="00C27410"/>
    <w:rsid w:val="00C2743C"/>
    <w:rsid w:val="00C27458"/>
    <w:rsid w:val="00C276BD"/>
    <w:rsid w:val="00C2770A"/>
    <w:rsid w:val="00C277F7"/>
    <w:rsid w:val="00C27891"/>
    <w:rsid w:val="00C2794E"/>
    <w:rsid w:val="00C27ECE"/>
    <w:rsid w:val="00C27EE0"/>
    <w:rsid w:val="00C27EEA"/>
    <w:rsid w:val="00C302BF"/>
    <w:rsid w:val="00C30390"/>
    <w:rsid w:val="00C30391"/>
    <w:rsid w:val="00C303CE"/>
    <w:rsid w:val="00C30748"/>
    <w:rsid w:val="00C3081A"/>
    <w:rsid w:val="00C309CA"/>
    <w:rsid w:val="00C30B61"/>
    <w:rsid w:val="00C30DE3"/>
    <w:rsid w:val="00C31005"/>
    <w:rsid w:val="00C31144"/>
    <w:rsid w:val="00C3117E"/>
    <w:rsid w:val="00C312D2"/>
    <w:rsid w:val="00C31354"/>
    <w:rsid w:val="00C314ED"/>
    <w:rsid w:val="00C31654"/>
    <w:rsid w:val="00C316A1"/>
    <w:rsid w:val="00C316A9"/>
    <w:rsid w:val="00C31721"/>
    <w:rsid w:val="00C31754"/>
    <w:rsid w:val="00C317A1"/>
    <w:rsid w:val="00C31839"/>
    <w:rsid w:val="00C31863"/>
    <w:rsid w:val="00C31911"/>
    <w:rsid w:val="00C31AAD"/>
    <w:rsid w:val="00C31AB4"/>
    <w:rsid w:val="00C31F50"/>
    <w:rsid w:val="00C32001"/>
    <w:rsid w:val="00C3204D"/>
    <w:rsid w:val="00C32290"/>
    <w:rsid w:val="00C322A1"/>
    <w:rsid w:val="00C32352"/>
    <w:rsid w:val="00C32489"/>
    <w:rsid w:val="00C32558"/>
    <w:rsid w:val="00C32630"/>
    <w:rsid w:val="00C3285E"/>
    <w:rsid w:val="00C328A9"/>
    <w:rsid w:val="00C329F5"/>
    <w:rsid w:val="00C32B8D"/>
    <w:rsid w:val="00C32BAA"/>
    <w:rsid w:val="00C32CBB"/>
    <w:rsid w:val="00C32D20"/>
    <w:rsid w:val="00C32D59"/>
    <w:rsid w:val="00C32F53"/>
    <w:rsid w:val="00C33097"/>
    <w:rsid w:val="00C33158"/>
    <w:rsid w:val="00C333E1"/>
    <w:rsid w:val="00C33521"/>
    <w:rsid w:val="00C33794"/>
    <w:rsid w:val="00C337D9"/>
    <w:rsid w:val="00C339C2"/>
    <w:rsid w:val="00C33AA6"/>
    <w:rsid w:val="00C33C55"/>
    <w:rsid w:val="00C33D50"/>
    <w:rsid w:val="00C33E17"/>
    <w:rsid w:val="00C33E42"/>
    <w:rsid w:val="00C33FD9"/>
    <w:rsid w:val="00C34608"/>
    <w:rsid w:val="00C347DB"/>
    <w:rsid w:val="00C3490D"/>
    <w:rsid w:val="00C34ACB"/>
    <w:rsid w:val="00C34B8B"/>
    <w:rsid w:val="00C34E65"/>
    <w:rsid w:val="00C34F12"/>
    <w:rsid w:val="00C34F66"/>
    <w:rsid w:val="00C3503F"/>
    <w:rsid w:val="00C35583"/>
    <w:rsid w:val="00C35718"/>
    <w:rsid w:val="00C35776"/>
    <w:rsid w:val="00C3577A"/>
    <w:rsid w:val="00C35A0C"/>
    <w:rsid w:val="00C35BD8"/>
    <w:rsid w:val="00C35D17"/>
    <w:rsid w:val="00C35FD0"/>
    <w:rsid w:val="00C36197"/>
    <w:rsid w:val="00C362D3"/>
    <w:rsid w:val="00C366FF"/>
    <w:rsid w:val="00C367CF"/>
    <w:rsid w:val="00C36825"/>
    <w:rsid w:val="00C36860"/>
    <w:rsid w:val="00C36882"/>
    <w:rsid w:val="00C36980"/>
    <w:rsid w:val="00C36C69"/>
    <w:rsid w:val="00C36C94"/>
    <w:rsid w:val="00C36D31"/>
    <w:rsid w:val="00C36E8A"/>
    <w:rsid w:val="00C36F00"/>
    <w:rsid w:val="00C36F86"/>
    <w:rsid w:val="00C36FEB"/>
    <w:rsid w:val="00C3701D"/>
    <w:rsid w:val="00C37209"/>
    <w:rsid w:val="00C37239"/>
    <w:rsid w:val="00C37399"/>
    <w:rsid w:val="00C374CF"/>
    <w:rsid w:val="00C37768"/>
    <w:rsid w:val="00C37898"/>
    <w:rsid w:val="00C37B49"/>
    <w:rsid w:val="00C40030"/>
    <w:rsid w:val="00C40443"/>
    <w:rsid w:val="00C40669"/>
    <w:rsid w:val="00C407C9"/>
    <w:rsid w:val="00C409FC"/>
    <w:rsid w:val="00C40B48"/>
    <w:rsid w:val="00C40BA7"/>
    <w:rsid w:val="00C40CC4"/>
    <w:rsid w:val="00C40D7F"/>
    <w:rsid w:val="00C40DFD"/>
    <w:rsid w:val="00C4103E"/>
    <w:rsid w:val="00C4109E"/>
    <w:rsid w:val="00C41456"/>
    <w:rsid w:val="00C418C9"/>
    <w:rsid w:val="00C41B9D"/>
    <w:rsid w:val="00C41D8A"/>
    <w:rsid w:val="00C41DE1"/>
    <w:rsid w:val="00C41F57"/>
    <w:rsid w:val="00C4202D"/>
    <w:rsid w:val="00C42068"/>
    <w:rsid w:val="00C421C2"/>
    <w:rsid w:val="00C423D4"/>
    <w:rsid w:val="00C42402"/>
    <w:rsid w:val="00C42434"/>
    <w:rsid w:val="00C42544"/>
    <w:rsid w:val="00C42750"/>
    <w:rsid w:val="00C427EC"/>
    <w:rsid w:val="00C429F5"/>
    <w:rsid w:val="00C42AA6"/>
    <w:rsid w:val="00C42B04"/>
    <w:rsid w:val="00C42C27"/>
    <w:rsid w:val="00C42D81"/>
    <w:rsid w:val="00C42DA5"/>
    <w:rsid w:val="00C42E96"/>
    <w:rsid w:val="00C42ECC"/>
    <w:rsid w:val="00C43075"/>
    <w:rsid w:val="00C43099"/>
    <w:rsid w:val="00C430A6"/>
    <w:rsid w:val="00C43243"/>
    <w:rsid w:val="00C433F7"/>
    <w:rsid w:val="00C435DA"/>
    <w:rsid w:val="00C43776"/>
    <w:rsid w:val="00C43C80"/>
    <w:rsid w:val="00C43CE6"/>
    <w:rsid w:val="00C43E27"/>
    <w:rsid w:val="00C43F78"/>
    <w:rsid w:val="00C43F8D"/>
    <w:rsid w:val="00C43FA0"/>
    <w:rsid w:val="00C440B1"/>
    <w:rsid w:val="00C440F0"/>
    <w:rsid w:val="00C443AE"/>
    <w:rsid w:val="00C44534"/>
    <w:rsid w:val="00C4492B"/>
    <w:rsid w:val="00C44A5F"/>
    <w:rsid w:val="00C44A82"/>
    <w:rsid w:val="00C44B93"/>
    <w:rsid w:val="00C44CAC"/>
    <w:rsid w:val="00C44D95"/>
    <w:rsid w:val="00C44DCA"/>
    <w:rsid w:val="00C44F5A"/>
    <w:rsid w:val="00C4506F"/>
    <w:rsid w:val="00C452F5"/>
    <w:rsid w:val="00C45760"/>
    <w:rsid w:val="00C45CD0"/>
    <w:rsid w:val="00C45CD9"/>
    <w:rsid w:val="00C45DE0"/>
    <w:rsid w:val="00C45FBE"/>
    <w:rsid w:val="00C46019"/>
    <w:rsid w:val="00C4607C"/>
    <w:rsid w:val="00C4613F"/>
    <w:rsid w:val="00C4614B"/>
    <w:rsid w:val="00C4620E"/>
    <w:rsid w:val="00C46313"/>
    <w:rsid w:val="00C465A5"/>
    <w:rsid w:val="00C46792"/>
    <w:rsid w:val="00C46876"/>
    <w:rsid w:val="00C46B8C"/>
    <w:rsid w:val="00C46C04"/>
    <w:rsid w:val="00C46E1D"/>
    <w:rsid w:val="00C46F24"/>
    <w:rsid w:val="00C471D6"/>
    <w:rsid w:val="00C473E9"/>
    <w:rsid w:val="00C475FB"/>
    <w:rsid w:val="00C47701"/>
    <w:rsid w:val="00C47705"/>
    <w:rsid w:val="00C47A7A"/>
    <w:rsid w:val="00C47A9F"/>
    <w:rsid w:val="00C47AF0"/>
    <w:rsid w:val="00C47B21"/>
    <w:rsid w:val="00C47D4A"/>
    <w:rsid w:val="00C47EAB"/>
    <w:rsid w:val="00C47EAD"/>
    <w:rsid w:val="00C505C5"/>
    <w:rsid w:val="00C505F7"/>
    <w:rsid w:val="00C506FD"/>
    <w:rsid w:val="00C5071B"/>
    <w:rsid w:val="00C50727"/>
    <w:rsid w:val="00C507C5"/>
    <w:rsid w:val="00C50802"/>
    <w:rsid w:val="00C509CD"/>
    <w:rsid w:val="00C50E67"/>
    <w:rsid w:val="00C50FA0"/>
    <w:rsid w:val="00C51379"/>
    <w:rsid w:val="00C513AB"/>
    <w:rsid w:val="00C513B3"/>
    <w:rsid w:val="00C51412"/>
    <w:rsid w:val="00C514C7"/>
    <w:rsid w:val="00C5154D"/>
    <w:rsid w:val="00C51565"/>
    <w:rsid w:val="00C5174A"/>
    <w:rsid w:val="00C51A71"/>
    <w:rsid w:val="00C51BCC"/>
    <w:rsid w:val="00C51BEA"/>
    <w:rsid w:val="00C51C40"/>
    <w:rsid w:val="00C51E74"/>
    <w:rsid w:val="00C51EE1"/>
    <w:rsid w:val="00C52020"/>
    <w:rsid w:val="00C52312"/>
    <w:rsid w:val="00C52457"/>
    <w:rsid w:val="00C524DA"/>
    <w:rsid w:val="00C52520"/>
    <w:rsid w:val="00C52670"/>
    <w:rsid w:val="00C5277E"/>
    <w:rsid w:val="00C527D2"/>
    <w:rsid w:val="00C52835"/>
    <w:rsid w:val="00C52B23"/>
    <w:rsid w:val="00C52B88"/>
    <w:rsid w:val="00C52C61"/>
    <w:rsid w:val="00C52F34"/>
    <w:rsid w:val="00C5300F"/>
    <w:rsid w:val="00C53255"/>
    <w:rsid w:val="00C53450"/>
    <w:rsid w:val="00C5348B"/>
    <w:rsid w:val="00C5380B"/>
    <w:rsid w:val="00C53B54"/>
    <w:rsid w:val="00C53B56"/>
    <w:rsid w:val="00C53CBC"/>
    <w:rsid w:val="00C53D0A"/>
    <w:rsid w:val="00C54181"/>
    <w:rsid w:val="00C5432C"/>
    <w:rsid w:val="00C54349"/>
    <w:rsid w:val="00C5440C"/>
    <w:rsid w:val="00C544D9"/>
    <w:rsid w:val="00C5466F"/>
    <w:rsid w:val="00C54BB0"/>
    <w:rsid w:val="00C54D98"/>
    <w:rsid w:val="00C54DA0"/>
    <w:rsid w:val="00C551C0"/>
    <w:rsid w:val="00C55386"/>
    <w:rsid w:val="00C555F1"/>
    <w:rsid w:val="00C558FE"/>
    <w:rsid w:val="00C55B7E"/>
    <w:rsid w:val="00C55BD7"/>
    <w:rsid w:val="00C55DE7"/>
    <w:rsid w:val="00C55E16"/>
    <w:rsid w:val="00C56300"/>
    <w:rsid w:val="00C56467"/>
    <w:rsid w:val="00C56A79"/>
    <w:rsid w:val="00C56FE8"/>
    <w:rsid w:val="00C57165"/>
    <w:rsid w:val="00C5725F"/>
    <w:rsid w:val="00C57384"/>
    <w:rsid w:val="00C575B7"/>
    <w:rsid w:val="00C57626"/>
    <w:rsid w:val="00C57788"/>
    <w:rsid w:val="00C578C3"/>
    <w:rsid w:val="00C57A87"/>
    <w:rsid w:val="00C57AAD"/>
    <w:rsid w:val="00C57B03"/>
    <w:rsid w:val="00C57B4B"/>
    <w:rsid w:val="00C57C98"/>
    <w:rsid w:val="00C57CEE"/>
    <w:rsid w:val="00C600CB"/>
    <w:rsid w:val="00C606EA"/>
    <w:rsid w:val="00C60825"/>
    <w:rsid w:val="00C60AB1"/>
    <w:rsid w:val="00C610A6"/>
    <w:rsid w:val="00C610E0"/>
    <w:rsid w:val="00C6122B"/>
    <w:rsid w:val="00C61326"/>
    <w:rsid w:val="00C61450"/>
    <w:rsid w:val="00C614F7"/>
    <w:rsid w:val="00C615ED"/>
    <w:rsid w:val="00C61995"/>
    <w:rsid w:val="00C6199C"/>
    <w:rsid w:val="00C61B05"/>
    <w:rsid w:val="00C61CD6"/>
    <w:rsid w:val="00C61E4D"/>
    <w:rsid w:val="00C61FC7"/>
    <w:rsid w:val="00C6203E"/>
    <w:rsid w:val="00C620E8"/>
    <w:rsid w:val="00C62225"/>
    <w:rsid w:val="00C62247"/>
    <w:rsid w:val="00C62361"/>
    <w:rsid w:val="00C6247E"/>
    <w:rsid w:val="00C624B0"/>
    <w:rsid w:val="00C627A5"/>
    <w:rsid w:val="00C62910"/>
    <w:rsid w:val="00C62955"/>
    <w:rsid w:val="00C62A5E"/>
    <w:rsid w:val="00C62A60"/>
    <w:rsid w:val="00C62C94"/>
    <w:rsid w:val="00C63061"/>
    <w:rsid w:val="00C633AB"/>
    <w:rsid w:val="00C633F1"/>
    <w:rsid w:val="00C636E3"/>
    <w:rsid w:val="00C6392E"/>
    <w:rsid w:val="00C63932"/>
    <w:rsid w:val="00C63999"/>
    <w:rsid w:val="00C639D4"/>
    <w:rsid w:val="00C63F22"/>
    <w:rsid w:val="00C63F2E"/>
    <w:rsid w:val="00C64144"/>
    <w:rsid w:val="00C64289"/>
    <w:rsid w:val="00C64319"/>
    <w:rsid w:val="00C643C1"/>
    <w:rsid w:val="00C644B8"/>
    <w:rsid w:val="00C64764"/>
    <w:rsid w:val="00C64983"/>
    <w:rsid w:val="00C64B9B"/>
    <w:rsid w:val="00C64F64"/>
    <w:rsid w:val="00C651AE"/>
    <w:rsid w:val="00C6522D"/>
    <w:rsid w:val="00C656C7"/>
    <w:rsid w:val="00C656E4"/>
    <w:rsid w:val="00C6570F"/>
    <w:rsid w:val="00C657F7"/>
    <w:rsid w:val="00C6594F"/>
    <w:rsid w:val="00C65A36"/>
    <w:rsid w:val="00C65B16"/>
    <w:rsid w:val="00C66050"/>
    <w:rsid w:val="00C66159"/>
    <w:rsid w:val="00C66195"/>
    <w:rsid w:val="00C661CB"/>
    <w:rsid w:val="00C6641D"/>
    <w:rsid w:val="00C671B8"/>
    <w:rsid w:val="00C673BA"/>
    <w:rsid w:val="00C677C9"/>
    <w:rsid w:val="00C677E1"/>
    <w:rsid w:val="00C67C19"/>
    <w:rsid w:val="00C67D1C"/>
    <w:rsid w:val="00C67EDD"/>
    <w:rsid w:val="00C7001B"/>
    <w:rsid w:val="00C703B7"/>
    <w:rsid w:val="00C703D3"/>
    <w:rsid w:val="00C703DD"/>
    <w:rsid w:val="00C70502"/>
    <w:rsid w:val="00C707EF"/>
    <w:rsid w:val="00C7099B"/>
    <w:rsid w:val="00C709BA"/>
    <w:rsid w:val="00C70CE2"/>
    <w:rsid w:val="00C70E02"/>
    <w:rsid w:val="00C70F0A"/>
    <w:rsid w:val="00C710A5"/>
    <w:rsid w:val="00C710AB"/>
    <w:rsid w:val="00C710E3"/>
    <w:rsid w:val="00C7119B"/>
    <w:rsid w:val="00C711E9"/>
    <w:rsid w:val="00C711EA"/>
    <w:rsid w:val="00C71203"/>
    <w:rsid w:val="00C7143A"/>
    <w:rsid w:val="00C7144B"/>
    <w:rsid w:val="00C7167F"/>
    <w:rsid w:val="00C7177A"/>
    <w:rsid w:val="00C71902"/>
    <w:rsid w:val="00C71A3D"/>
    <w:rsid w:val="00C71B24"/>
    <w:rsid w:val="00C71BFF"/>
    <w:rsid w:val="00C71C1D"/>
    <w:rsid w:val="00C7203F"/>
    <w:rsid w:val="00C72147"/>
    <w:rsid w:val="00C72209"/>
    <w:rsid w:val="00C72351"/>
    <w:rsid w:val="00C72361"/>
    <w:rsid w:val="00C723A6"/>
    <w:rsid w:val="00C726BA"/>
    <w:rsid w:val="00C7285A"/>
    <w:rsid w:val="00C72952"/>
    <w:rsid w:val="00C729E6"/>
    <w:rsid w:val="00C729E7"/>
    <w:rsid w:val="00C72A28"/>
    <w:rsid w:val="00C72AE7"/>
    <w:rsid w:val="00C72BBE"/>
    <w:rsid w:val="00C72ED0"/>
    <w:rsid w:val="00C72F36"/>
    <w:rsid w:val="00C730CC"/>
    <w:rsid w:val="00C7319F"/>
    <w:rsid w:val="00C731CA"/>
    <w:rsid w:val="00C7326A"/>
    <w:rsid w:val="00C73279"/>
    <w:rsid w:val="00C7399D"/>
    <w:rsid w:val="00C73A43"/>
    <w:rsid w:val="00C74165"/>
    <w:rsid w:val="00C742B5"/>
    <w:rsid w:val="00C74403"/>
    <w:rsid w:val="00C744E8"/>
    <w:rsid w:val="00C7489A"/>
    <w:rsid w:val="00C74AD6"/>
    <w:rsid w:val="00C74BEC"/>
    <w:rsid w:val="00C74CD8"/>
    <w:rsid w:val="00C74D4F"/>
    <w:rsid w:val="00C74E7E"/>
    <w:rsid w:val="00C751FC"/>
    <w:rsid w:val="00C7562C"/>
    <w:rsid w:val="00C75719"/>
    <w:rsid w:val="00C7590E"/>
    <w:rsid w:val="00C75A5C"/>
    <w:rsid w:val="00C75A86"/>
    <w:rsid w:val="00C75B9D"/>
    <w:rsid w:val="00C75DD3"/>
    <w:rsid w:val="00C75DE6"/>
    <w:rsid w:val="00C75E22"/>
    <w:rsid w:val="00C76144"/>
    <w:rsid w:val="00C761B2"/>
    <w:rsid w:val="00C762D9"/>
    <w:rsid w:val="00C7636D"/>
    <w:rsid w:val="00C763DD"/>
    <w:rsid w:val="00C7642C"/>
    <w:rsid w:val="00C764BB"/>
    <w:rsid w:val="00C764CD"/>
    <w:rsid w:val="00C7652C"/>
    <w:rsid w:val="00C766FF"/>
    <w:rsid w:val="00C7678E"/>
    <w:rsid w:val="00C7683B"/>
    <w:rsid w:val="00C7690A"/>
    <w:rsid w:val="00C76CC7"/>
    <w:rsid w:val="00C770DF"/>
    <w:rsid w:val="00C77116"/>
    <w:rsid w:val="00C77145"/>
    <w:rsid w:val="00C7715A"/>
    <w:rsid w:val="00C77376"/>
    <w:rsid w:val="00C774BC"/>
    <w:rsid w:val="00C77876"/>
    <w:rsid w:val="00C7790B"/>
    <w:rsid w:val="00C77925"/>
    <w:rsid w:val="00C77A54"/>
    <w:rsid w:val="00C77B19"/>
    <w:rsid w:val="00C77DE9"/>
    <w:rsid w:val="00C800ED"/>
    <w:rsid w:val="00C80131"/>
    <w:rsid w:val="00C802F4"/>
    <w:rsid w:val="00C8031F"/>
    <w:rsid w:val="00C803BB"/>
    <w:rsid w:val="00C8040D"/>
    <w:rsid w:val="00C804B2"/>
    <w:rsid w:val="00C807C1"/>
    <w:rsid w:val="00C807DC"/>
    <w:rsid w:val="00C80AA6"/>
    <w:rsid w:val="00C80B18"/>
    <w:rsid w:val="00C80B97"/>
    <w:rsid w:val="00C80B99"/>
    <w:rsid w:val="00C80BBD"/>
    <w:rsid w:val="00C80CF9"/>
    <w:rsid w:val="00C80D7E"/>
    <w:rsid w:val="00C80E2D"/>
    <w:rsid w:val="00C80E33"/>
    <w:rsid w:val="00C80E9B"/>
    <w:rsid w:val="00C80EC6"/>
    <w:rsid w:val="00C81026"/>
    <w:rsid w:val="00C81386"/>
    <w:rsid w:val="00C814BB"/>
    <w:rsid w:val="00C8157D"/>
    <w:rsid w:val="00C816AE"/>
    <w:rsid w:val="00C81718"/>
    <w:rsid w:val="00C81AA3"/>
    <w:rsid w:val="00C81BCE"/>
    <w:rsid w:val="00C81C46"/>
    <w:rsid w:val="00C81E99"/>
    <w:rsid w:val="00C822AE"/>
    <w:rsid w:val="00C8234C"/>
    <w:rsid w:val="00C82355"/>
    <w:rsid w:val="00C82524"/>
    <w:rsid w:val="00C8278A"/>
    <w:rsid w:val="00C82922"/>
    <w:rsid w:val="00C82929"/>
    <w:rsid w:val="00C82D46"/>
    <w:rsid w:val="00C831A3"/>
    <w:rsid w:val="00C832AD"/>
    <w:rsid w:val="00C836DC"/>
    <w:rsid w:val="00C83800"/>
    <w:rsid w:val="00C8391B"/>
    <w:rsid w:val="00C8393B"/>
    <w:rsid w:val="00C83C66"/>
    <w:rsid w:val="00C83D82"/>
    <w:rsid w:val="00C83ED7"/>
    <w:rsid w:val="00C84593"/>
    <w:rsid w:val="00C849FD"/>
    <w:rsid w:val="00C84A03"/>
    <w:rsid w:val="00C84BD1"/>
    <w:rsid w:val="00C84BE1"/>
    <w:rsid w:val="00C84DB1"/>
    <w:rsid w:val="00C84E1A"/>
    <w:rsid w:val="00C84EE2"/>
    <w:rsid w:val="00C850EF"/>
    <w:rsid w:val="00C85117"/>
    <w:rsid w:val="00C851C7"/>
    <w:rsid w:val="00C85352"/>
    <w:rsid w:val="00C8537E"/>
    <w:rsid w:val="00C8542B"/>
    <w:rsid w:val="00C85516"/>
    <w:rsid w:val="00C85629"/>
    <w:rsid w:val="00C8568D"/>
    <w:rsid w:val="00C858B2"/>
    <w:rsid w:val="00C85A19"/>
    <w:rsid w:val="00C85AB0"/>
    <w:rsid w:val="00C85D31"/>
    <w:rsid w:val="00C85D6F"/>
    <w:rsid w:val="00C85E5D"/>
    <w:rsid w:val="00C85EE5"/>
    <w:rsid w:val="00C86116"/>
    <w:rsid w:val="00C86182"/>
    <w:rsid w:val="00C86320"/>
    <w:rsid w:val="00C8634B"/>
    <w:rsid w:val="00C86438"/>
    <w:rsid w:val="00C86461"/>
    <w:rsid w:val="00C86471"/>
    <w:rsid w:val="00C864FF"/>
    <w:rsid w:val="00C86536"/>
    <w:rsid w:val="00C868B9"/>
    <w:rsid w:val="00C869F7"/>
    <w:rsid w:val="00C86A55"/>
    <w:rsid w:val="00C86A8A"/>
    <w:rsid w:val="00C86B6E"/>
    <w:rsid w:val="00C87314"/>
    <w:rsid w:val="00C873A5"/>
    <w:rsid w:val="00C87563"/>
    <w:rsid w:val="00C876AB"/>
    <w:rsid w:val="00C8776B"/>
    <w:rsid w:val="00C8776C"/>
    <w:rsid w:val="00C8780C"/>
    <w:rsid w:val="00C87919"/>
    <w:rsid w:val="00C87B0F"/>
    <w:rsid w:val="00C87ECC"/>
    <w:rsid w:val="00C87F27"/>
    <w:rsid w:val="00C87F37"/>
    <w:rsid w:val="00C902C3"/>
    <w:rsid w:val="00C903E4"/>
    <w:rsid w:val="00C90466"/>
    <w:rsid w:val="00C90853"/>
    <w:rsid w:val="00C90B34"/>
    <w:rsid w:val="00C90B63"/>
    <w:rsid w:val="00C90CAA"/>
    <w:rsid w:val="00C90E5C"/>
    <w:rsid w:val="00C90E9A"/>
    <w:rsid w:val="00C90EEC"/>
    <w:rsid w:val="00C914F9"/>
    <w:rsid w:val="00C915A0"/>
    <w:rsid w:val="00C91862"/>
    <w:rsid w:val="00C918C5"/>
    <w:rsid w:val="00C918D2"/>
    <w:rsid w:val="00C919A1"/>
    <w:rsid w:val="00C919E8"/>
    <w:rsid w:val="00C91A63"/>
    <w:rsid w:val="00C91CEF"/>
    <w:rsid w:val="00C91D2D"/>
    <w:rsid w:val="00C91DF9"/>
    <w:rsid w:val="00C92078"/>
    <w:rsid w:val="00C9215F"/>
    <w:rsid w:val="00C92211"/>
    <w:rsid w:val="00C923C5"/>
    <w:rsid w:val="00C92690"/>
    <w:rsid w:val="00C926C8"/>
    <w:rsid w:val="00C9272D"/>
    <w:rsid w:val="00C92BBB"/>
    <w:rsid w:val="00C92F30"/>
    <w:rsid w:val="00C9304F"/>
    <w:rsid w:val="00C935E6"/>
    <w:rsid w:val="00C9379D"/>
    <w:rsid w:val="00C9379E"/>
    <w:rsid w:val="00C93812"/>
    <w:rsid w:val="00C938A4"/>
    <w:rsid w:val="00C93953"/>
    <w:rsid w:val="00C93A7D"/>
    <w:rsid w:val="00C93DCF"/>
    <w:rsid w:val="00C93DF9"/>
    <w:rsid w:val="00C9410B"/>
    <w:rsid w:val="00C94277"/>
    <w:rsid w:val="00C94447"/>
    <w:rsid w:val="00C9448B"/>
    <w:rsid w:val="00C94509"/>
    <w:rsid w:val="00C946B2"/>
    <w:rsid w:val="00C946D1"/>
    <w:rsid w:val="00C94906"/>
    <w:rsid w:val="00C94990"/>
    <w:rsid w:val="00C94BED"/>
    <w:rsid w:val="00C94CAB"/>
    <w:rsid w:val="00C94D49"/>
    <w:rsid w:val="00C94DFC"/>
    <w:rsid w:val="00C95039"/>
    <w:rsid w:val="00C951EA"/>
    <w:rsid w:val="00C952E4"/>
    <w:rsid w:val="00C953F7"/>
    <w:rsid w:val="00C95BB2"/>
    <w:rsid w:val="00C95C41"/>
    <w:rsid w:val="00C95E98"/>
    <w:rsid w:val="00C95F60"/>
    <w:rsid w:val="00C96077"/>
    <w:rsid w:val="00C96356"/>
    <w:rsid w:val="00C963C5"/>
    <w:rsid w:val="00C96630"/>
    <w:rsid w:val="00C9677F"/>
    <w:rsid w:val="00C9682D"/>
    <w:rsid w:val="00C96A86"/>
    <w:rsid w:val="00C96B46"/>
    <w:rsid w:val="00C96D3E"/>
    <w:rsid w:val="00C97392"/>
    <w:rsid w:val="00C9759F"/>
    <w:rsid w:val="00C975F8"/>
    <w:rsid w:val="00C9784A"/>
    <w:rsid w:val="00C979F1"/>
    <w:rsid w:val="00C97B55"/>
    <w:rsid w:val="00C97D13"/>
    <w:rsid w:val="00C97D55"/>
    <w:rsid w:val="00C97D76"/>
    <w:rsid w:val="00C97E2C"/>
    <w:rsid w:val="00CA03F7"/>
    <w:rsid w:val="00CA0AE7"/>
    <w:rsid w:val="00CA0B4A"/>
    <w:rsid w:val="00CA0D40"/>
    <w:rsid w:val="00CA0D4A"/>
    <w:rsid w:val="00CA0DBB"/>
    <w:rsid w:val="00CA0F14"/>
    <w:rsid w:val="00CA1139"/>
    <w:rsid w:val="00CA11E7"/>
    <w:rsid w:val="00CA126E"/>
    <w:rsid w:val="00CA1370"/>
    <w:rsid w:val="00CA1372"/>
    <w:rsid w:val="00CA1380"/>
    <w:rsid w:val="00CA1397"/>
    <w:rsid w:val="00CA155E"/>
    <w:rsid w:val="00CA1591"/>
    <w:rsid w:val="00CA166E"/>
    <w:rsid w:val="00CA175E"/>
    <w:rsid w:val="00CA18A3"/>
    <w:rsid w:val="00CA1ACC"/>
    <w:rsid w:val="00CA1AEF"/>
    <w:rsid w:val="00CA1BE0"/>
    <w:rsid w:val="00CA1D57"/>
    <w:rsid w:val="00CA1E0E"/>
    <w:rsid w:val="00CA1EAE"/>
    <w:rsid w:val="00CA21B0"/>
    <w:rsid w:val="00CA21CD"/>
    <w:rsid w:val="00CA23EA"/>
    <w:rsid w:val="00CA242E"/>
    <w:rsid w:val="00CA2776"/>
    <w:rsid w:val="00CA296D"/>
    <w:rsid w:val="00CA29A0"/>
    <w:rsid w:val="00CA2AB8"/>
    <w:rsid w:val="00CA2B29"/>
    <w:rsid w:val="00CA2CA6"/>
    <w:rsid w:val="00CA2F00"/>
    <w:rsid w:val="00CA313A"/>
    <w:rsid w:val="00CA33F9"/>
    <w:rsid w:val="00CA3442"/>
    <w:rsid w:val="00CA34D1"/>
    <w:rsid w:val="00CA34DC"/>
    <w:rsid w:val="00CA3531"/>
    <w:rsid w:val="00CA35DA"/>
    <w:rsid w:val="00CA3655"/>
    <w:rsid w:val="00CA3840"/>
    <w:rsid w:val="00CA39B0"/>
    <w:rsid w:val="00CA3A21"/>
    <w:rsid w:val="00CA3B3A"/>
    <w:rsid w:val="00CA3D5B"/>
    <w:rsid w:val="00CA3EEC"/>
    <w:rsid w:val="00CA3FF7"/>
    <w:rsid w:val="00CA418F"/>
    <w:rsid w:val="00CA41A5"/>
    <w:rsid w:val="00CA420C"/>
    <w:rsid w:val="00CA4234"/>
    <w:rsid w:val="00CA4294"/>
    <w:rsid w:val="00CA42B3"/>
    <w:rsid w:val="00CA42EB"/>
    <w:rsid w:val="00CA434C"/>
    <w:rsid w:val="00CA44A3"/>
    <w:rsid w:val="00CA4567"/>
    <w:rsid w:val="00CA469B"/>
    <w:rsid w:val="00CA476A"/>
    <w:rsid w:val="00CA4ABF"/>
    <w:rsid w:val="00CA4BDD"/>
    <w:rsid w:val="00CA4C81"/>
    <w:rsid w:val="00CA501D"/>
    <w:rsid w:val="00CA505D"/>
    <w:rsid w:val="00CA509F"/>
    <w:rsid w:val="00CA50AB"/>
    <w:rsid w:val="00CA5200"/>
    <w:rsid w:val="00CA5296"/>
    <w:rsid w:val="00CA52E8"/>
    <w:rsid w:val="00CA5332"/>
    <w:rsid w:val="00CA549E"/>
    <w:rsid w:val="00CA554C"/>
    <w:rsid w:val="00CA55D7"/>
    <w:rsid w:val="00CA56EF"/>
    <w:rsid w:val="00CA579C"/>
    <w:rsid w:val="00CA5965"/>
    <w:rsid w:val="00CA59A3"/>
    <w:rsid w:val="00CA5A17"/>
    <w:rsid w:val="00CA5B05"/>
    <w:rsid w:val="00CA5C12"/>
    <w:rsid w:val="00CA5D4C"/>
    <w:rsid w:val="00CA5E1B"/>
    <w:rsid w:val="00CA5F3A"/>
    <w:rsid w:val="00CA5FBB"/>
    <w:rsid w:val="00CA6109"/>
    <w:rsid w:val="00CA629E"/>
    <w:rsid w:val="00CA6456"/>
    <w:rsid w:val="00CA6471"/>
    <w:rsid w:val="00CA666D"/>
    <w:rsid w:val="00CA6A4A"/>
    <w:rsid w:val="00CA6AE1"/>
    <w:rsid w:val="00CA6EF3"/>
    <w:rsid w:val="00CA6F8A"/>
    <w:rsid w:val="00CA6FCB"/>
    <w:rsid w:val="00CA702C"/>
    <w:rsid w:val="00CA72B3"/>
    <w:rsid w:val="00CA73FA"/>
    <w:rsid w:val="00CA74BC"/>
    <w:rsid w:val="00CA7577"/>
    <w:rsid w:val="00CA7689"/>
    <w:rsid w:val="00CA76E1"/>
    <w:rsid w:val="00CA7925"/>
    <w:rsid w:val="00CA7BB3"/>
    <w:rsid w:val="00CA7C51"/>
    <w:rsid w:val="00CA7C52"/>
    <w:rsid w:val="00CA7C64"/>
    <w:rsid w:val="00CA7CC9"/>
    <w:rsid w:val="00CB010F"/>
    <w:rsid w:val="00CB0113"/>
    <w:rsid w:val="00CB0142"/>
    <w:rsid w:val="00CB0358"/>
    <w:rsid w:val="00CB03B4"/>
    <w:rsid w:val="00CB0471"/>
    <w:rsid w:val="00CB05D9"/>
    <w:rsid w:val="00CB0800"/>
    <w:rsid w:val="00CB091E"/>
    <w:rsid w:val="00CB09F1"/>
    <w:rsid w:val="00CB0BA0"/>
    <w:rsid w:val="00CB0E6D"/>
    <w:rsid w:val="00CB14F9"/>
    <w:rsid w:val="00CB17D0"/>
    <w:rsid w:val="00CB18B6"/>
    <w:rsid w:val="00CB18F2"/>
    <w:rsid w:val="00CB1C4B"/>
    <w:rsid w:val="00CB1DFE"/>
    <w:rsid w:val="00CB1E45"/>
    <w:rsid w:val="00CB2119"/>
    <w:rsid w:val="00CB222A"/>
    <w:rsid w:val="00CB24B9"/>
    <w:rsid w:val="00CB257D"/>
    <w:rsid w:val="00CB2591"/>
    <w:rsid w:val="00CB27CF"/>
    <w:rsid w:val="00CB2804"/>
    <w:rsid w:val="00CB284A"/>
    <w:rsid w:val="00CB287F"/>
    <w:rsid w:val="00CB288D"/>
    <w:rsid w:val="00CB29B6"/>
    <w:rsid w:val="00CB2BB8"/>
    <w:rsid w:val="00CB2CB6"/>
    <w:rsid w:val="00CB2D26"/>
    <w:rsid w:val="00CB2F5E"/>
    <w:rsid w:val="00CB2F7F"/>
    <w:rsid w:val="00CB306B"/>
    <w:rsid w:val="00CB3100"/>
    <w:rsid w:val="00CB3277"/>
    <w:rsid w:val="00CB3443"/>
    <w:rsid w:val="00CB34B7"/>
    <w:rsid w:val="00CB36AB"/>
    <w:rsid w:val="00CB39D1"/>
    <w:rsid w:val="00CB3A8F"/>
    <w:rsid w:val="00CB3CE8"/>
    <w:rsid w:val="00CB3D2C"/>
    <w:rsid w:val="00CB3D68"/>
    <w:rsid w:val="00CB3E0E"/>
    <w:rsid w:val="00CB3EF7"/>
    <w:rsid w:val="00CB403C"/>
    <w:rsid w:val="00CB41F6"/>
    <w:rsid w:val="00CB44E0"/>
    <w:rsid w:val="00CB4515"/>
    <w:rsid w:val="00CB455A"/>
    <w:rsid w:val="00CB458A"/>
    <w:rsid w:val="00CB465F"/>
    <w:rsid w:val="00CB4749"/>
    <w:rsid w:val="00CB476B"/>
    <w:rsid w:val="00CB4786"/>
    <w:rsid w:val="00CB47C9"/>
    <w:rsid w:val="00CB4882"/>
    <w:rsid w:val="00CB4CB3"/>
    <w:rsid w:val="00CB4D75"/>
    <w:rsid w:val="00CB4EA5"/>
    <w:rsid w:val="00CB4F02"/>
    <w:rsid w:val="00CB5228"/>
    <w:rsid w:val="00CB52E8"/>
    <w:rsid w:val="00CB5310"/>
    <w:rsid w:val="00CB532C"/>
    <w:rsid w:val="00CB5492"/>
    <w:rsid w:val="00CB553F"/>
    <w:rsid w:val="00CB55C8"/>
    <w:rsid w:val="00CB56F4"/>
    <w:rsid w:val="00CB588D"/>
    <w:rsid w:val="00CB5AAB"/>
    <w:rsid w:val="00CB5AD1"/>
    <w:rsid w:val="00CB5BF6"/>
    <w:rsid w:val="00CB5C1B"/>
    <w:rsid w:val="00CB5C72"/>
    <w:rsid w:val="00CB5D06"/>
    <w:rsid w:val="00CB60F2"/>
    <w:rsid w:val="00CB6622"/>
    <w:rsid w:val="00CB664D"/>
    <w:rsid w:val="00CB6DC1"/>
    <w:rsid w:val="00CB6FFF"/>
    <w:rsid w:val="00CB710C"/>
    <w:rsid w:val="00CB71B8"/>
    <w:rsid w:val="00CB71BA"/>
    <w:rsid w:val="00CB72AB"/>
    <w:rsid w:val="00CB740C"/>
    <w:rsid w:val="00CB75DA"/>
    <w:rsid w:val="00CB761D"/>
    <w:rsid w:val="00CB7974"/>
    <w:rsid w:val="00CB7AC7"/>
    <w:rsid w:val="00CB7ADB"/>
    <w:rsid w:val="00CB7F43"/>
    <w:rsid w:val="00CB7F54"/>
    <w:rsid w:val="00CC019A"/>
    <w:rsid w:val="00CC024B"/>
    <w:rsid w:val="00CC04D6"/>
    <w:rsid w:val="00CC05C3"/>
    <w:rsid w:val="00CC06CA"/>
    <w:rsid w:val="00CC079A"/>
    <w:rsid w:val="00CC07AB"/>
    <w:rsid w:val="00CC08AB"/>
    <w:rsid w:val="00CC0B31"/>
    <w:rsid w:val="00CC0E30"/>
    <w:rsid w:val="00CC0E9A"/>
    <w:rsid w:val="00CC0FD1"/>
    <w:rsid w:val="00CC12DF"/>
    <w:rsid w:val="00CC12ED"/>
    <w:rsid w:val="00CC133A"/>
    <w:rsid w:val="00CC1407"/>
    <w:rsid w:val="00CC14A3"/>
    <w:rsid w:val="00CC1551"/>
    <w:rsid w:val="00CC1974"/>
    <w:rsid w:val="00CC19E3"/>
    <w:rsid w:val="00CC1A6A"/>
    <w:rsid w:val="00CC1B53"/>
    <w:rsid w:val="00CC1BF8"/>
    <w:rsid w:val="00CC1C1E"/>
    <w:rsid w:val="00CC1E03"/>
    <w:rsid w:val="00CC229B"/>
    <w:rsid w:val="00CC22F7"/>
    <w:rsid w:val="00CC242E"/>
    <w:rsid w:val="00CC29CF"/>
    <w:rsid w:val="00CC29E0"/>
    <w:rsid w:val="00CC2C39"/>
    <w:rsid w:val="00CC2C58"/>
    <w:rsid w:val="00CC2F23"/>
    <w:rsid w:val="00CC2FC2"/>
    <w:rsid w:val="00CC2FF6"/>
    <w:rsid w:val="00CC338D"/>
    <w:rsid w:val="00CC33DF"/>
    <w:rsid w:val="00CC3518"/>
    <w:rsid w:val="00CC3829"/>
    <w:rsid w:val="00CC3940"/>
    <w:rsid w:val="00CC3964"/>
    <w:rsid w:val="00CC39C3"/>
    <w:rsid w:val="00CC3BF1"/>
    <w:rsid w:val="00CC3CAD"/>
    <w:rsid w:val="00CC3DA8"/>
    <w:rsid w:val="00CC3E21"/>
    <w:rsid w:val="00CC3EF2"/>
    <w:rsid w:val="00CC3FE6"/>
    <w:rsid w:val="00CC41A8"/>
    <w:rsid w:val="00CC41E7"/>
    <w:rsid w:val="00CC48E0"/>
    <w:rsid w:val="00CC4977"/>
    <w:rsid w:val="00CC49F2"/>
    <w:rsid w:val="00CC4B4A"/>
    <w:rsid w:val="00CC4B87"/>
    <w:rsid w:val="00CC4CBA"/>
    <w:rsid w:val="00CC5328"/>
    <w:rsid w:val="00CC533D"/>
    <w:rsid w:val="00CC5416"/>
    <w:rsid w:val="00CC5484"/>
    <w:rsid w:val="00CC5494"/>
    <w:rsid w:val="00CC54F9"/>
    <w:rsid w:val="00CC5969"/>
    <w:rsid w:val="00CC5BFD"/>
    <w:rsid w:val="00CC5E39"/>
    <w:rsid w:val="00CC6085"/>
    <w:rsid w:val="00CC629D"/>
    <w:rsid w:val="00CC62BF"/>
    <w:rsid w:val="00CC640F"/>
    <w:rsid w:val="00CC647C"/>
    <w:rsid w:val="00CC6524"/>
    <w:rsid w:val="00CC66F9"/>
    <w:rsid w:val="00CC67C4"/>
    <w:rsid w:val="00CC68C6"/>
    <w:rsid w:val="00CC6B01"/>
    <w:rsid w:val="00CC6C02"/>
    <w:rsid w:val="00CC6C7D"/>
    <w:rsid w:val="00CC6CA7"/>
    <w:rsid w:val="00CC6D49"/>
    <w:rsid w:val="00CC7037"/>
    <w:rsid w:val="00CC71CD"/>
    <w:rsid w:val="00CC758D"/>
    <w:rsid w:val="00CC767D"/>
    <w:rsid w:val="00CC769C"/>
    <w:rsid w:val="00CC7B7E"/>
    <w:rsid w:val="00CC7B82"/>
    <w:rsid w:val="00CC7C3E"/>
    <w:rsid w:val="00CC7D35"/>
    <w:rsid w:val="00CC7D3B"/>
    <w:rsid w:val="00CC7D43"/>
    <w:rsid w:val="00CD0230"/>
    <w:rsid w:val="00CD0354"/>
    <w:rsid w:val="00CD0561"/>
    <w:rsid w:val="00CD0BF2"/>
    <w:rsid w:val="00CD0DA8"/>
    <w:rsid w:val="00CD0F08"/>
    <w:rsid w:val="00CD0F64"/>
    <w:rsid w:val="00CD1406"/>
    <w:rsid w:val="00CD1456"/>
    <w:rsid w:val="00CD14EC"/>
    <w:rsid w:val="00CD1518"/>
    <w:rsid w:val="00CD172B"/>
    <w:rsid w:val="00CD1ABD"/>
    <w:rsid w:val="00CD1ACD"/>
    <w:rsid w:val="00CD1D19"/>
    <w:rsid w:val="00CD1E4B"/>
    <w:rsid w:val="00CD1E4E"/>
    <w:rsid w:val="00CD1F38"/>
    <w:rsid w:val="00CD21AC"/>
    <w:rsid w:val="00CD245F"/>
    <w:rsid w:val="00CD24D6"/>
    <w:rsid w:val="00CD2734"/>
    <w:rsid w:val="00CD27B9"/>
    <w:rsid w:val="00CD2906"/>
    <w:rsid w:val="00CD2A86"/>
    <w:rsid w:val="00CD2B21"/>
    <w:rsid w:val="00CD2FA4"/>
    <w:rsid w:val="00CD2FC3"/>
    <w:rsid w:val="00CD30F4"/>
    <w:rsid w:val="00CD3250"/>
    <w:rsid w:val="00CD3275"/>
    <w:rsid w:val="00CD342E"/>
    <w:rsid w:val="00CD3547"/>
    <w:rsid w:val="00CD35D6"/>
    <w:rsid w:val="00CD367B"/>
    <w:rsid w:val="00CD3923"/>
    <w:rsid w:val="00CD3945"/>
    <w:rsid w:val="00CD3B87"/>
    <w:rsid w:val="00CD3C70"/>
    <w:rsid w:val="00CD3D96"/>
    <w:rsid w:val="00CD4328"/>
    <w:rsid w:val="00CD4334"/>
    <w:rsid w:val="00CD455A"/>
    <w:rsid w:val="00CD458E"/>
    <w:rsid w:val="00CD45F9"/>
    <w:rsid w:val="00CD46FC"/>
    <w:rsid w:val="00CD47D7"/>
    <w:rsid w:val="00CD49D3"/>
    <w:rsid w:val="00CD4A04"/>
    <w:rsid w:val="00CD4A35"/>
    <w:rsid w:val="00CD4C15"/>
    <w:rsid w:val="00CD4CD0"/>
    <w:rsid w:val="00CD4E28"/>
    <w:rsid w:val="00CD4EF2"/>
    <w:rsid w:val="00CD547E"/>
    <w:rsid w:val="00CD55D0"/>
    <w:rsid w:val="00CD591C"/>
    <w:rsid w:val="00CD591D"/>
    <w:rsid w:val="00CD5BDE"/>
    <w:rsid w:val="00CD5BF3"/>
    <w:rsid w:val="00CD61BE"/>
    <w:rsid w:val="00CD6205"/>
    <w:rsid w:val="00CD6490"/>
    <w:rsid w:val="00CD6573"/>
    <w:rsid w:val="00CD65EA"/>
    <w:rsid w:val="00CD66E8"/>
    <w:rsid w:val="00CD6704"/>
    <w:rsid w:val="00CD67B8"/>
    <w:rsid w:val="00CD6A62"/>
    <w:rsid w:val="00CD6A6B"/>
    <w:rsid w:val="00CD6AB4"/>
    <w:rsid w:val="00CD6B9F"/>
    <w:rsid w:val="00CD6C9A"/>
    <w:rsid w:val="00CD6CD9"/>
    <w:rsid w:val="00CD6D4E"/>
    <w:rsid w:val="00CD6EB7"/>
    <w:rsid w:val="00CD6FE3"/>
    <w:rsid w:val="00CD7102"/>
    <w:rsid w:val="00CD7136"/>
    <w:rsid w:val="00CD71C3"/>
    <w:rsid w:val="00CD7355"/>
    <w:rsid w:val="00CD7498"/>
    <w:rsid w:val="00CD74E3"/>
    <w:rsid w:val="00CD757C"/>
    <w:rsid w:val="00CD7A1E"/>
    <w:rsid w:val="00CD7E70"/>
    <w:rsid w:val="00CD7F4C"/>
    <w:rsid w:val="00CE015B"/>
    <w:rsid w:val="00CE029D"/>
    <w:rsid w:val="00CE0425"/>
    <w:rsid w:val="00CE04AB"/>
    <w:rsid w:val="00CE0617"/>
    <w:rsid w:val="00CE06F3"/>
    <w:rsid w:val="00CE07AB"/>
    <w:rsid w:val="00CE0806"/>
    <w:rsid w:val="00CE09CA"/>
    <w:rsid w:val="00CE09CC"/>
    <w:rsid w:val="00CE0A4D"/>
    <w:rsid w:val="00CE0C05"/>
    <w:rsid w:val="00CE107A"/>
    <w:rsid w:val="00CE1182"/>
    <w:rsid w:val="00CE128F"/>
    <w:rsid w:val="00CE12D8"/>
    <w:rsid w:val="00CE12ED"/>
    <w:rsid w:val="00CE130E"/>
    <w:rsid w:val="00CE13CC"/>
    <w:rsid w:val="00CE141B"/>
    <w:rsid w:val="00CE1551"/>
    <w:rsid w:val="00CE1697"/>
    <w:rsid w:val="00CE174D"/>
    <w:rsid w:val="00CE1808"/>
    <w:rsid w:val="00CE192D"/>
    <w:rsid w:val="00CE1B13"/>
    <w:rsid w:val="00CE1F45"/>
    <w:rsid w:val="00CE20CA"/>
    <w:rsid w:val="00CE22C3"/>
    <w:rsid w:val="00CE230A"/>
    <w:rsid w:val="00CE249A"/>
    <w:rsid w:val="00CE27D1"/>
    <w:rsid w:val="00CE297F"/>
    <w:rsid w:val="00CE2B2E"/>
    <w:rsid w:val="00CE2B8D"/>
    <w:rsid w:val="00CE2C1C"/>
    <w:rsid w:val="00CE2EE3"/>
    <w:rsid w:val="00CE313A"/>
    <w:rsid w:val="00CE324A"/>
    <w:rsid w:val="00CE334B"/>
    <w:rsid w:val="00CE3475"/>
    <w:rsid w:val="00CE3606"/>
    <w:rsid w:val="00CE381D"/>
    <w:rsid w:val="00CE3826"/>
    <w:rsid w:val="00CE3CBF"/>
    <w:rsid w:val="00CE3CCB"/>
    <w:rsid w:val="00CE3F0F"/>
    <w:rsid w:val="00CE434B"/>
    <w:rsid w:val="00CE4360"/>
    <w:rsid w:val="00CE448A"/>
    <w:rsid w:val="00CE45FF"/>
    <w:rsid w:val="00CE4977"/>
    <w:rsid w:val="00CE49EE"/>
    <w:rsid w:val="00CE4D54"/>
    <w:rsid w:val="00CE4E3D"/>
    <w:rsid w:val="00CE50B6"/>
    <w:rsid w:val="00CE5369"/>
    <w:rsid w:val="00CE567F"/>
    <w:rsid w:val="00CE568A"/>
    <w:rsid w:val="00CE568B"/>
    <w:rsid w:val="00CE56AB"/>
    <w:rsid w:val="00CE56C6"/>
    <w:rsid w:val="00CE57ED"/>
    <w:rsid w:val="00CE593E"/>
    <w:rsid w:val="00CE5A39"/>
    <w:rsid w:val="00CE5A76"/>
    <w:rsid w:val="00CE5AE6"/>
    <w:rsid w:val="00CE5B2B"/>
    <w:rsid w:val="00CE5C51"/>
    <w:rsid w:val="00CE5D21"/>
    <w:rsid w:val="00CE5D64"/>
    <w:rsid w:val="00CE60F2"/>
    <w:rsid w:val="00CE6215"/>
    <w:rsid w:val="00CE6223"/>
    <w:rsid w:val="00CE65B8"/>
    <w:rsid w:val="00CE672F"/>
    <w:rsid w:val="00CE67D0"/>
    <w:rsid w:val="00CE6872"/>
    <w:rsid w:val="00CE688D"/>
    <w:rsid w:val="00CE69BD"/>
    <w:rsid w:val="00CE6A09"/>
    <w:rsid w:val="00CE6A25"/>
    <w:rsid w:val="00CE6AE5"/>
    <w:rsid w:val="00CE6C83"/>
    <w:rsid w:val="00CE6CA5"/>
    <w:rsid w:val="00CE6D5B"/>
    <w:rsid w:val="00CE6D70"/>
    <w:rsid w:val="00CE6E08"/>
    <w:rsid w:val="00CE6F1C"/>
    <w:rsid w:val="00CE701B"/>
    <w:rsid w:val="00CE74E4"/>
    <w:rsid w:val="00CE7807"/>
    <w:rsid w:val="00CE7AC9"/>
    <w:rsid w:val="00CE7AE0"/>
    <w:rsid w:val="00CF01D6"/>
    <w:rsid w:val="00CF047E"/>
    <w:rsid w:val="00CF05A0"/>
    <w:rsid w:val="00CF06CB"/>
    <w:rsid w:val="00CF06D0"/>
    <w:rsid w:val="00CF0890"/>
    <w:rsid w:val="00CF08E9"/>
    <w:rsid w:val="00CF09DC"/>
    <w:rsid w:val="00CF0A5F"/>
    <w:rsid w:val="00CF0ACC"/>
    <w:rsid w:val="00CF0B0C"/>
    <w:rsid w:val="00CF0C45"/>
    <w:rsid w:val="00CF0CC1"/>
    <w:rsid w:val="00CF0D97"/>
    <w:rsid w:val="00CF108C"/>
    <w:rsid w:val="00CF10EE"/>
    <w:rsid w:val="00CF11B6"/>
    <w:rsid w:val="00CF12B4"/>
    <w:rsid w:val="00CF12CA"/>
    <w:rsid w:val="00CF1365"/>
    <w:rsid w:val="00CF151A"/>
    <w:rsid w:val="00CF1D95"/>
    <w:rsid w:val="00CF206B"/>
    <w:rsid w:val="00CF2200"/>
    <w:rsid w:val="00CF225A"/>
    <w:rsid w:val="00CF22B6"/>
    <w:rsid w:val="00CF2404"/>
    <w:rsid w:val="00CF242D"/>
    <w:rsid w:val="00CF2A94"/>
    <w:rsid w:val="00CF2C40"/>
    <w:rsid w:val="00CF2CAD"/>
    <w:rsid w:val="00CF2D8F"/>
    <w:rsid w:val="00CF2DAD"/>
    <w:rsid w:val="00CF2E73"/>
    <w:rsid w:val="00CF3043"/>
    <w:rsid w:val="00CF3339"/>
    <w:rsid w:val="00CF3353"/>
    <w:rsid w:val="00CF3400"/>
    <w:rsid w:val="00CF3431"/>
    <w:rsid w:val="00CF3721"/>
    <w:rsid w:val="00CF3A28"/>
    <w:rsid w:val="00CF3A5B"/>
    <w:rsid w:val="00CF3DEB"/>
    <w:rsid w:val="00CF3F29"/>
    <w:rsid w:val="00CF3F45"/>
    <w:rsid w:val="00CF41E6"/>
    <w:rsid w:val="00CF421E"/>
    <w:rsid w:val="00CF44D1"/>
    <w:rsid w:val="00CF4565"/>
    <w:rsid w:val="00CF45D3"/>
    <w:rsid w:val="00CF4810"/>
    <w:rsid w:val="00CF48EF"/>
    <w:rsid w:val="00CF4983"/>
    <w:rsid w:val="00CF49C6"/>
    <w:rsid w:val="00CF4A1F"/>
    <w:rsid w:val="00CF4AA1"/>
    <w:rsid w:val="00CF4B5D"/>
    <w:rsid w:val="00CF4CA3"/>
    <w:rsid w:val="00CF544E"/>
    <w:rsid w:val="00CF5544"/>
    <w:rsid w:val="00CF559C"/>
    <w:rsid w:val="00CF55F7"/>
    <w:rsid w:val="00CF5661"/>
    <w:rsid w:val="00CF57CE"/>
    <w:rsid w:val="00CF5939"/>
    <w:rsid w:val="00CF5A8F"/>
    <w:rsid w:val="00CF5E40"/>
    <w:rsid w:val="00CF5EFA"/>
    <w:rsid w:val="00CF612A"/>
    <w:rsid w:val="00CF6259"/>
    <w:rsid w:val="00CF6398"/>
    <w:rsid w:val="00CF63BD"/>
    <w:rsid w:val="00CF63CA"/>
    <w:rsid w:val="00CF648A"/>
    <w:rsid w:val="00CF648B"/>
    <w:rsid w:val="00CF66CC"/>
    <w:rsid w:val="00CF67B2"/>
    <w:rsid w:val="00CF67E0"/>
    <w:rsid w:val="00CF68BB"/>
    <w:rsid w:val="00CF6950"/>
    <w:rsid w:val="00CF6C3F"/>
    <w:rsid w:val="00CF6C5F"/>
    <w:rsid w:val="00CF6E3E"/>
    <w:rsid w:val="00CF7061"/>
    <w:rsid w:val="00CF7267"/>
    <w:rsid w:val="00CF72DF"/>
    <w:rsid w:val="00CF7489"/>
    <w:rsid w:val="00CF7503"/>
    <w:rsid w:val="00CF7678"/>
    <w:rsid w:val="00CF7700"/>
    <w:rsid w:val="00CF79AC"/>
    <w:rsid w:val="00CF7D16"/>
    <w:rsid w:val="00CF7E37"/>
    <w:rsid w:val="00CF7EC2"/>
    <w:rsid w:val="00CF7EED"/>
    <w:rsid w:val="00D00107"/>
    <w:rsid w:val="00D00216"/>
    <w:rsid w:val="00D002AC"/>
    <w:rsid w:val="00D00A99"/>
    <w:rsid w:val="00D00E05"/>
    <w:rsid w:val="00D00F4B"/>
    <w:rsid w:val="00D00FBB"/>
    <w:rsid w:val="00D0115D"/>
    <w:rsid w:val="00D01161"/>
    <w:rsid w:val="00D011AE"/>
    <w:rsid w:val="00D01200"/>
    <w:rsid w:val="00D013C9"/>
    <w:rsid w:val="00D014C0"/>
    <w:rsid w:val="00D01578"/>
    <w:rsid w:val="00D015CD"/>
    <w:rsid w:val="00D017EA"/>
    <w:rsid w:val="00D0196C"/>
    <w:rsid w:val="00D01A2C"/>
    <w:rsid w:val="00D01BB2"/>
    <w:rsid w:val="00D01C2A"/>
    <w:rsid w:val="00D01EE1"/>
    <w:rsid w:val="00D02040"/>
    <w:rsid w:val="00D02212"/>
    <w:rsid w:val="00D02246"/>
    <w:rsid w:val="00D022E9"/>
    <w:rsid w:val="00D02302"/>
    <w:rsid w:val="00D0265A"/>
    <w:rsid w:val="00D027D6"/>
    <w:rsid w:val="00D02847"/>
    <w:rsid w:val="00D029FB"/>
    <w:rsid w:val="00D02ABC"/>
    <w:rsid w:val="00D02C0A"/>
    <w:rsid w:val="00D02C24"/>
    <w:rsid w:val="00D02C81"/>
    <w:rsid w:val="00D02D6C"/>
    <w:rsid w:val="00D02F3D"/>
    <w:rsid w:val="00D02F9C"/>
    <w:rsid w:val="00D03059"/>
    <w:rsid w:val="00D030E8"/>
    <w:rsid w:val="00D0311C"/>
    <w:rsid w:val="00D031F7"/>
    <w:rsid w:val="00D034D5"/>
    <w:rsid w:val="00D035E0"/>
    <w:rsid w:val="00D03765"/>
    <w:rsid w:val="00D03913"/>
    <w:rsid w:val="00D03993"/>
    <w:rsid w:val="00D03A5E"/>
    <w:rsid w:val="00D03B35"/>
    <w:rsid w:val="00D03B5B"/>
    <w:rsid w:val="00D03D35"/>
    <w:rsid w:val="00D03D43"/>
    <w:rsid w:val="00D03F58"/>
    <w:rsid w:val="00D03FCB"/>
    <w:rsid w:val="00D03FCF"/>
    <w:rsid w:val="00D0453A"/>
    <w:rsid w:val="00D0453D"/>
    <w:rsid w:val="00D046D1"/>
    <w:rsid w:val="00D04AEB"/>
    <w:rsid w:val="00D04B95"/>
    <w:rsid w:val="00D04E1A"/>
    <w:rsid w:val="00D04E29"/>
    <w:rsid w:val="00D053FD"/>
    <w:rsid w:val="00D05498"/>
    <w:rsid w:val="00D055A0"/>
    <w:rsid w:val="00D05688"/>
    <w:rsid w:val="00D056B0"/>
    <w:rsid w:val="00D0589E"/>
    <w:rsid w:val="00D05BFC"/>
    <w:rsid w:val="00D05CF5"/>
    <w:rsid w:val="00D05ED8"/>
    <w:rsid w:val="00D06103"/>
    <w:rsid w:val="00D061C5"/>
    <w:rsid w:val="00D064B6"/>
    <w:rsid w:val="00D064D2"/>
    <w:rsid w:val="00D06583"/>
    <w:rsid w:val="00D0665C"/>
    <w:rsid w:val="00D066F8"/>
    <w:rsid w:val="00D069E0"/>
    <w:rsid w:val="00D069F7"/>
    <w:rsid w:val="00D06AB6"/>
    <w:rsid w:val="00D06B68"/>
    <w:rsid w:val="00D06F80"/>
    <w:rsid w:val="00D0707E"/>
    <w:rsid w:val="00D071DB"/>
    <w:rsid w:val="00D073D1"/>
    <w:rsid w:val="00D0752A"/>
    <w:rsid w:val="00D075E6"/>
    <w:rsid w:val="00D07615"/>
    <w:rsid w:val="00D07616"/>
    <w:rsid w:val="00D077BB"/>
    <w:rsid w:val="00D07A91"/>
    <w:rsid w:val="00D07CB6"/>
    <w:rsid w:val="00D07DBB"/>
    <w:rsid w:val="00D07E47"/>
    <w:rsid w:val="00D07E7A"/>
    <w:rsid w:val="00D101EA"/>
    <w:rsid w:val="00D10212"/>
    <w:rsid w:val="00D102D1"/>
    <w:rsid w:val="00D102E6"/>
    <w:rsid w:val="00D10330"/>
    <w:rsid w:val="00D10499"/>
    <w:rsid w:val="00D105D2"/>
    <w:rsid w:val="00D10937"/>
    <w:rsid w:val="00D10AEF"/>
    <w:rsid w:val="00D10BB8"/>
    <w:rsid w:val="00D10E3F"/>
    <w:rsid w:val="00D110FA"/>
    <w:rsid w:val="00D11385"/>
    <w:rsid w:val="00D118EC"/>
    <w:rsid w:val="00D11CE9"/>
    <w:rsid w:val="00D11E65"/>
    <w:rsid w:val="00D11F7B"/>
    <w:rsid w:val="00D11F90"/>
    <w:rsid w:val="00D11FCF"/>
    <w:rsid w:val="00D12240"/>
    <w:rsid w:val="00D12287"/>
    <w:rsid w:val="00D12352"/>
    <w:rsid w:val="00D123B9"/>
    <w:rsid w:val="00D12592"/>
    <w:rsid w:val="00D125CB"/>
    <w:rsid w:val="00D1278F"/>
    <w:rsid w:val="00D128B5"/>
    <w:rsid w:val="00D12940"/>
    <w:rsid w:val="00D12B80"/>
    <w:rsid w:val="00D12DAB"/>
    <w:rsid w:val="00D12E5D"/>
    <w:rsid w:val="00D12EF2"/>
    <w:rsid w:val="00D1305B"/>
    <w:rsid w:val="00D13079"/>
    <w:rsid w:val="00D130AA"/>
    <w:rsid w:val="00D131CF"/>
    <w:rsid w:val="00D138DD"/>
    <w:rsid w:val="00D13931"/>
    <w:rsid w:val="00D1393A"/>
    <w:rsid w:val="00D142A0"/>
    <w:rsid w:val="00D143A4"/>
    <w:rsid w:val="00D144D3"/>
    <w:rsid w:val="00D147D2"/>
    <w:rsid w:val="00D149FD"/>
    <w:rsid w:val="00D14B76"/>
    <w:rsid w:val="00D14DDD"/>
    <w:rsid w:val="00D14E1B"/>
    <w:rsid w:val="00D14E61"/>
    <w:rsid w:val="00D14F94"/>
    <w:rsid w:val="00D15133"/>
    <w:rsid w:val="00D15452"/>
    <w:rsid w:val="00D15587"/>
    <w:rsid w:val="00D15871"/>
    <w:rsid w:val="00D1587C"/>
    <w:rsid w:val="00D158E5"/>
    <w:rsid w:val="00D15A3F"/>
    <w:rsid w:val="00D15D56"/>
    <w:rsid w:val="00D15F8C"/>
    <w:rsid w:val="00D1622B"/>
    <w:rsid w:val="00D164E7"/>
    <w:rsid w:val="00D1651E"/>
    <w:rsid w:val="00D1663F"/>
    <w:rsid w:val="00D166FD"/>
    <w:rsid w:val="00D16715"/>
    <w:rsid w:val="00D1676B"/>
    <w:rsid w:val="00D16ABA"/>
    <w:rsid w:val="00D171AC"/>
    <w:rsid w:val="00D172DC"/>
    <w:rsid w:val="00D17557"/>
    <w:rsid w:val="00D17987"/>
    <w:rsid w:val="00D17A0A"/>
    <w:rsid w:val="00D17A18"/>
    <w:rsid w:val="00D17AF7"/>
    <w:rsid w:val="00D17BD4"/>
    <w:rsid w:val="00D17DF9"/>
    <w:rsid w:val="00D17EC4"/>
    <w:rsid w:val="00D17EE9"/>
    <w:rsid w:val="00D2024F"/>
    <w:rsid w:val="00D2032F"/>
    <w:rsid w:val="00D20466"/>
    <w:rsid w:val="00D20571"/>
    <w:rsid w:val="00D207CF"/>
    <w:rsid w:val="00D207DD"/>
    <w:rsid w:val="00D20896"/>
    <w:rsid w:val="00D209FE"/>
    <w:rsid w:val="00D20ADF"/>
    <w:rsid w:val="00D20AFF"/>
    <w:rsid w:val="00D20C36"/>
    <w:rsid w:val="00D20E53"/>
    <w:rsid w:val="00D21145"/>
    <w:rsid w:val="00D21255"/>
    <w:rsid w:val="00D2144B"/>
    <w:rsid w:val="00D21612"/>
    <w:rsid w:val="00D21636"/>
    <w:rsid w:val="00D21791"/>
    <w:rsid w:val="00D21845"/>
    <w:rsid w:val="00D2188D"/>
    <w:rsid w:val="00D218F2"/>
    <w:rsid w:val="00D21E23"/>
    <w:rsid w:val="00D220AB"/>
    <w:rsid w:val="00D221BE"/>
    <w:rsid w:val="00D223ED"/>
    <w:rsid w:val="00D224C0"/>
    <w:rsid w:val="00D226A7"/>
    <w:rsid w:val="00D22704"/>
    <w:rsid w:val="00D2273B"/>
    <w:rsid w:val="00D229AC"/>
    <w:rsid w:val="00D22A16"/>
    <w:rsid w:val="00D22B45"/>
    <w:rsid w:val="00D22B59"/>
    <w:rsid w:val="00D22B82"/>
    <w:rsid w:val="00D22D2A"/>
    <w:rsid w:val="00D22D8C"/>
    <w:rsid w:val="00D23121"/>
    <w:rsid w:val="00D23319"/>
    <w:rsid w:val="00D23330"/>
    <w:rsid w:val="00D23436"/>
    <w:rsid w:val="00D23463"/>
    <w:rsid w:val="00D234F0"/>
    <w:rsid w:val="00D236C6"/>
    <w:rsid w:val="00D237FF"/>
    <w:rsid w:val="00D23A74"/>
    <w:rsid w:val="00D23B2B"/>
    <w:rsid w:val="00D23CE7"/>
    <w:rsid w:val="00D23F22"/>
    <w:rsid w:val="00D23F94"/>
    <w:rsid w:val="00D240C2"/>
    <w:rsid w:val="00D24118"/>
    <w:rsid w:val="00D2413B"/>
    <w:rsid w:val="00D24141"/>
    <w:rsid w:val="00D242C1"/>
    <w:rsid w:val="00D2445C"/>
    <w:rsid w:val="00D24484"/>
    <w:rsid w:val="00D24580"/>
    <w:rsid w:val="00D245F2"/>
    <w:rsid w:val="00D248A4"/>
    <w:rsid w:val="00D249CF"/>
    <w:rsid w:val="00D24A3E"/>
    <w:rsid w:val="00D24AFB"/>
    <w:rsid w:val="00D24B0F"/>
    <w:rsid w:val="00D24B37"/>
    <w:rsid w:val="00D24B67"/>
    <w:rsid w:val="00D24B93"/>
    <w:rsid w:val="00D24BA2"/>
    <w:rsid w:val="00D24D03"/>
    <w:rsid w:val="00D24E9F"/>
    <w:rsid w:val="00D2513F"/>
    <w:rsid w:val="00D2517F"/>
    <w:rsid w:val="00D252A1"/>
    <w:rsid w:val="00D25334"/>
    <w:rsid w:val="00D2533C"/>
    <w:rsid w:val="00D25402"/>
    <w:rsid w:val="00D255B5"/>
    <w:rsid w:val="00D2565A"/>
    <w:rsid w:val="00D258E1"/>
    <w:rsid w:val="00D25922"/>
    <w:rsid w:val="00D25E2B"/>
    <w:rsid w:val="00D25E5D"/>
    <w:rsid w:val="00D25F63"/>
    <w:rsid w:val="00D26124"/>
    <w:rsid w:val="00D26179"/>
    <w:rsid w:val="00D26270"/>
    <w:rsid w:val="00D2670B"/>
    <w:rsid w:val="00D267CB"/>
    <w:rsid w:val="00D267F0"/>
    <w:rsid w:val="00D2680D"/>
    <w:rsid w:val="00D26A38"/>
    <w:rsid w:val="00D26D6C"/>
    <w:rsid w:val="00D26F5F"/>
    <w:rsid w:val="00D26F6A"/>
    <w:rsid w:val="00D27053"/>
    <w:rsid w:val="00D270AE"/>
    <w:rsid w:val="00D271B4"/>
    <w:rsid w:val="00D2731E"/>
    <w:rsid w:val="00D27399"/>
    <w:rsid w:val="00D2772B"/>
    <w:rsid w:val="00D27831"/>
    <w:rsid w:val="00D27AAE"/>
    <w:rsid w:val="00D27AC7"/>
    <w:rsid w:val="00D27AEF"/>
    <w:rsid w:val="00D27D1A"/>
    <w:rsid w:val="00D30004"/>
    <w:rsid w:val="00D3007A"/>
    <w:rsid w:val="00D300F3"/>
    <w:rsid w:val="00D3020A"/>
    <w:rsid w:val="00D302C4"/>
    <w:rsid w:val="00D3042F"/>
    <w:rsid w:val="00D30435"/>
    <w:rsid w:val="00D3047F"/>
    <w:rsid w:val="00D3054C"/>
    <w:rsid w:val="00D30602"/>
    <w:rsid w:val="00D309DF"/>
    <w:rsid w:val="00D30B9C"/>
    <w:rsid w:val="00D30E05"/>
    <w:rsid w:val="00D30EF6"/>
    <w:rsid w:val="00D3141C"/>
    <w:rsid w:val="00D3143D"/>
    <w:rsid w:val="00D314C6"/>
    <w:rsid w:val="00D318C3"/>
    <w:rsid w:val="00D31ABC"/>
    <w:rsid w:val="00D31C01"/>
    <w:rsid w:val="00D31C91"/>
    <w:rsid w:val="00D31EA8"/>
    <w:rsid w:val="00D31F9A"/>
    <w:rsid w:val="00D32065"/>
    <w:rsid w:val="00D32397"/>
    <w:rsid w:val="00D3257C"/>
    <w:rsid w:val="00D326C2"/>
    <w:rsid w:val="00D3286A"/>
    <w:rsid w:val="00D3288E"/>
    <w:rsid w:val="00D32C38"/>
    <w:rsid w:val="00D32E3E"/>
    <w:rsid w:val="00D32EBE"/>
    <w:rsid w:val="00D32EC2"/>
    <w:rsid w:val="00D332D4"/>
    <w:rsid w:val="00D332E2"/>
    <w:rsid w:val="00D33345"/>
    <w:rsid w:val="00D336E1"/>
    <w:rsid w:val="00D337D6"/>
    <w:rsid w:val="00D33983"/>
    <w:rsid w:val="00D33994"/>
    <w:rsid w:val="00D33BCD"/>
    <w:rsid w:val="00D33DB2"/>
    <w:rsid w:val="00D340C3"/>
    <w:rsid w:val="00D34159"/>
    <w:rsid w:val="00D344C7"/>
    <w:rsid w:val="00D344EB"/>
    <w:rsid w:val="00D345C3"/>
    <w:rsid w:val="00D345D1"/>
    <w:rsid w:val="00D345E0"/>
    <w:rsid w:val="00D346F8"/>
    <w:rsid w:val="00D34749"/>
    <w:rsid w:val="00D34FB7"/>
    <w:rsid w:val="00D35239"/>
    <w:rsid w:val="00D3556B"/>
    <w:rsid w:val="00D355E0"/>
    <w:rsid w:val="00D35719"/>
    <w:rsid w:val="00D35740"/>
    <w:rsid w:val="00D35771"/>
    <w:rsid w:val="00D357A3"/>
    <w:rsid w:val="00D357F3"/>
    <w:rsid w:val="00D35813"/>
    <w:rsid w:val="00D35CE4"/>
    <w:rsid w:val="00D35ED7"/>
    <w:rsid w:val="00D36039"/>
    <w:rsid w:val="00D36150"/>
    <w:rsid w:val="00D3618A"/>
    <w:rsid w:val="00D3624E"/>
    <w:rsid w:val="00D36465"/>
    <w:rsid w:val="00D364C5"/>
    <w:rsid w:val="00D366A1"/>
    <w:rsid w:val="00D36A19"/>
    <w:rsid w:val="00D36A32"/>
    <w:rsid w:val="00D36AEA"/>
    <w:rsid w:val="00D36B83"/>
    <w:rsid w:val="00D37165"/>
    <w:rsid w:val="00D372C3"/>
    <w:rsid w:val="00D37995"/>
    <w:rsid w:val="00D37A3F"/>
    <w:rsid w:val="00D37AB6"/>
    <w:rsid w:val="00D37BBE"/>
    <w:rsid w:val="00D37CBD"/>
    <w:rsid w:val="00D37D0D"/>
    <w:rsid w:val="00D37D43"/>
    <w:rsid w:val="00D37DA8"/>
    <w:rsid w:val="00D37E8A"/>
    <w:rsid w:val="00D4003E"/>
    <w:rsid w:val="00D4022D"/>
    <w:rsid w:val="00D4025E"/>
    <w:rsid w:val="00D4029A"/>
    <w:rsid w:val="00D404A0"/>
    <w:rsid w:val="00D405B8"/>
    <w:rsid w:val="00D405F5"/>
    <w:rsid w:val="00D4062F"/>
    <w:rsid w:val="00D4067A"/>
    <w:rsid w:val="00D407A2"/>
    <w:rsid w:val="00D40A1F"/>
    <w:rsid w:val="00D40B87"/>
    <w:rsid w:val="00D40EFB"/>
    <w:rsid w:val="00D40FC5"/>
    <w:rsid w:val="00D41109"/>
    <w:rsid w:val="00D411F5"/>
    <w:rsid w:val="00D41276"/>
    <w:rsid w:val="00D413F5"/>
    <w:rsid w:val="00D41481"/>
    <w:rsid w:val="00D414E1"/>
    <w:rsid w:val="00D41531"/>
    <w:rsid w:val="00D4158B"/>
    <w:rsid w:val="00D415C3"/>
    <w:rsid w:val="00D4161E"/>
    <w:rsid w:val="00D4177C"/>
    <w:rsid w:val="00D418EF"/>
    <w:rsid w:val="00D41960"/>
    <w:rsid w:val="00D41BA0"/>
    <w:rsid w:val="00D41BEB"/>
    <w:rsid w:val="00D41CE8"/>
    <w:rsid w:val="00D41CE9"/>
    <w:rsid w:val="00D41D89"/>
    <w:rsid w:val="00D41F25"/>
    <w:rsid w:val="00D420ED"/>
    <w:rsid w:val="00D4213D"/>
    <w:rsid w:val="00D4247B"/>
    <w:rsid w:val="00D4251F"/>
    <w:rsid w:val="00D42588"/>
    <w:rsid w:val="00D425BD"/>
    <w:rsid w:val="00D425D4"/>
    <w:rsid w:val="00D4273A"/>
    <w:rsid w:val="00D42839"/>
    <w:rsid w:val="00D42943"/>
    <w:rsid w:val="00D42A4E"/>
    <w:rsid w:val="00D42B4B"/>
    <w:rsid w:val="00D42B58"/>
    <w:rsid w:val="00D42B72"/>
    <w:rsid w:val="00D42D36"/>
    <w:rsid w:val="00D42DC4"/>
    <w:rsid w:val="00D42F0E"/>
    <w:rsid w:val="00D42F60"/>
    <w:rsid w:val="00D43153"/>
    <w:rsid w:val="00D432C4"/>
    <w:rsid w:val="00D436BF"/>
    <w:rsid w:val="00D43935"/>
    <w:rsid w:val="00D4397E"/>
    <w:rsid w:val="00D43B71"/>
    <w:rsid w:val="00D43BE2"/>
    <w:rsid w:val="00D43CD6"/>
    <w:rsid w:val="00D43F10"/>
    <w:rsid w:val="00D441CC"/>
    <w:rsid w:val="00D443BA"/>
    <w:rsid w:val="00D44635"/>
    <w:rsid w:val="00D4496D"/>
    <w:rsid w:val="00D44C76"/>
    <w:rsid w:val="00D4505D"/>
    <w:rsid w:val="00D45063"/>
    <w:rsid w:val="00D452F0"/>
    <w:rsid w:val="00D455B9"/>
    <w:rsid w:val="00D45EB7"/>
    <w:rsid w:val="00D45FA2"/>
    <w:rsid w:val="00D4603C"/>
    <w:rsid w:val="00D462F2"/>
    <w:rsid w:val="00D46348"/>
    <w:rsid w:val="00D463A7"/>
    <w:rsid w:val="00D465FD"/>
    <w:rsid w:val="00D46733"/>
    <w:rsid w:val="00D469CC"/>
    <w:rsid w:val="00D46AB6"/>
    <w:rsid w:val="00D46D38"/>
    <w:rsid w:val="00D46F7B"/>
    <w:rsid w:val="00D46FB1"/>
    <w:rsid w:val="00D46FC0"/>
    <w:rsid w:val="00D47388"/>
    <w:rsid w:val="00D473FF"/>
    <w:rsid w:val="00D47548"/>
    <w:rsid w:val="00D475E7"/>
    <w:rsid w:val="00D476ED"/>
    <w:rsid w:val="00D477F7"/>
    <w:rsid w:val="00D47955"/>
    <w:rsid w:val="00D47AAA"/>
    <w:rsid w:val="00D47C71"/>
    <w:rsid w:val="00D47EFD"/>
    <w:rsid w:val="00D47F16"/>
    <w:rsid w:val="00D50037"/>
    <w:rsid w:val="00D50166"/>
    <w:rsid w:val="00D50294"/>
    <w:rsid w:val="00D502BA"/>
    <w:rsid w:val="00D502F7"/>
    <w:rsid w:val="00D50340"/>
    <w:rsid w:val="00D504D2"/>
    <w:rsid w:val="00D505E9"/>
    <w:rsid w:val="00D50A94"/>
    <w:rsid w:val="00D50ACC"/>
    <w:rsid w:val="00D50B0D"/>
    <w:rsid w:val="00D50B22"/>
    <w:rsid w:val="00D50B59"/>
    <w:rsid w:val="00D50BD2"/>
    <w:rsid w:val="00D50C6C"/>
    <w:rsid w:val="00D50D84"/>
    <w:rsid w:val="00D50DD4"/>
    <w:rsid w:val="00D50E1F"/>
    <w:rsid w:val="00D50F70"/>
    <w:rsid w:val="00D51000"/>
    <w:rsid w:val="00D51158"/>
    <w:rsid w:val="00D511AF"/>
    <w:rsid w:val="00D51271"/>
    <w:rsid w:val="00D51401"/>
    <w:rsid w:val="00D5143B"/>
    <w:rsid w:val="00D514AC"/>
    <w:rsid w:val="00D515FC"/>
    <w:rsid w:val="00D5189F"/>
    <w:rsid w:val="00D51BF3"/>
    <w:rsid w:val="00D51C77"/>
    <w:rsid w:val="00D51CC2"/>
    <w:rsid w:val="00D51D38"/>
    <w:rsid w:val="00D520BC"/>
    <w:rsid w:val="00D52127"/>
    <w:rsid w:val="00D5222A"/>
    <w:rsid w:val="00D52269"/>
    <w:rsid w:val="00D5227A"/>
    <w:rsid w:val="00D522AB"/>
    <w:rsid w:val="00D522B5"/>
    <w:rsid w:val="00D523CD"/>
    <w:rsid w:val="00D5262D"/>
    <w:rsid w:val="00D52742"/>
    <w:rsid w:val="00D52956"/>
    <w:rsid w:val="00D52AA0"/>
    <w:rsid w:val="00D52C67"/>
    <w:rsid w:val="00D52DFF"/>
    <w:rsid w:val="00D52E61"/>
    <w:rsid w:val="00D530BC"/>
    <w:rsid w:val="00D5323A"/>
    <w:rsid w:val="00D5331C"/>
    <w:rsid w:val="00D53457"/>
    <w:rsid w:val="00D534DF"/>
    <w:rsid w:val="00D5361C"/>
    <w:rsid w:val="00D5364E"/>
    <w:rsid w:val="00D5375C"/>
    <w:rsid w:val="00D5393E"/>
    <w:rsid w:val="00D53AE2"/>
    <w:rsid w:val="00D53C1E"/>
    <w:rsid w:val="00D53C7F"/>
    <w:rsid w:val="00D53F0D"/>
    <w:rsid w:val="00D53F96"/>
    <w:rsid w:val="00D541E2"/>
    <w:rsid w:val="00D54556"/>
    <w:rsid w:val="00D54681"/>
    <w:rsid w:val="00D54699"/>
    <w:rsid w:val="00D546FD"/>
    <w:rsid w:val="00D5478C"/>
    <w:rsid w:val="00D547C1"/>
    <w:rsid w:val="00D54914"/>
    <w:rsid w:val="00D54A33"/>
    <w:rsid w:val="00D54C3A"/>
    <w:rsid w:val="00D54E6E"/>
    <w:rsid w:val="00D55072"/>
    <w:rsid w:val="00D55138"/>
    <w:rsid w:val="00D55197"/>
    <w:rsid w:val="00D55230"/>
    <w:rsid w:val="00D55408"/>
    <w:rsid w:val="00D55504"/>
    <w:rsid w:val="00D5561B"/>
    <w:rsid w:val="00D556F3"/>
    <w:rsid w:val="00D558CF"/>
    <w:rsid w:val="00D558F1"/>
    <w:rsid w:val="00D55967"/>
    <w:rsid w:val="00D55988"/>
    <w:rsid w:val="00D55D0D"/>
    <w:rsid w:val="00D55D87"/>
    <w:rsid w:val="00D55EAE"/>
    <w:rsid w:val="00D560A1"/>
    <w:rsid w:val="00D56327"/>
    <w:rsid w:val="00D5661E"/>
    <w:rsid w:val="00D5667E"/>
    <w:rsid w:val="00D56927"/>
    <w:rsid w:val="00D56C47"/>
    <w:rsid w:val="00D56D52"/>
    <w:rsid w:val="00D56DE4"/>
    <w:rsid w:val="00D56E26"/>
    <w:rsid w:val="00D56EBB"/>
    <w:rsid w:val="00D56F15"/>
    <w:rsid w:val="00D57080"/>
    <w:rsid w:val="00D57144"/>
    <w:rsid w:val="00D57479"/>
    <w:rsid w:val="00D57862"/>
    <w:rsid w:val="00D57A05"/>
    <w:rsid w:val="00D57C2E"/>
    <w:rsid w:val="00D60089"/>
    <w:rsid w:val="00D603BF"/>
    <w:rsid w:val="00D60CDD"/>
    <w:rsid w:val="00D60E57"/>
    <w:rsid w:val="00D60F19"/>
    <w:rsid w:val="00D612B9"/>
    <w:rsid w:val="00D614F2"/>
    <w:rsid w:val="00D61603"/>
    <w:rsid w:val="00D61672"/>
    <w:rsid w:val="00D616A9"/>
    <w:rsid w:val="00D61984"/>
    <w:rsid w:val="00D619B3"/>
    <w:rsid w:val="00D61B18"/>
    <w:rsid w:val="00D61BCC"/>
    <w:rsid w:val="00D61BF0"/>
    <w:rsid w:val="00D61DEC"/>
    <w:rsid w:val="00D61E7A"/>
    <w:rsid w:val="00D625FE"/>
    <w:rsid w:val="00D62652"/>
    <w:rsid w:val="00D6265E"/>
    <w:rsid w:val="00D62692"/>
    <w:rsid w:val="00D628B9"/>
    <w:rsid w:val="00D628EE"/>
    <w:rsid w:val="00D62A23"/>
    <w:rsid w:val="00D62A30"/>
    <w:rsid w:val="00D62CF0"/>
    <w:rsid w:val="00D632BB"/>
    <w:rsid w:val="00D63441"/>
    <w:rsid w:val="00D63550"/>
    <w:rsid w:val="00D638A2"/>
    <w:rsid w:val="00D63C06"/>
    <w:rsid w:val="00D6402D"/>
    <w:rsid w:val="00D6403B"/>
    <w:rsid w:val="00D64147"/>
    <w:rsid w:val="00D64195"/>
    <w:rsid w:val="00D6437B"/>
    <w:rsid w:val="00D64526"/>
    <w:rsid w:val="00D64546"/>
    <w:rsid w:val="00D6474C"/>
    <w:rsid w:val="00D6474D"/>
    <w:rsid w:val="00D6480C"/>
    <w:rsid w:val="00D64940"/>
    <w:rsid w:val="00D649D1"/>
    <w:rsid w:val="00D64DED"/>
    <w:rsid w:val="00D64E70"/>
    <w:rsid w:val="00D64ED9"/>
    <w:rsid w:val="00D65082"/>
    <w:rsid w:val="00D650AB"/>
    <w:rsid w:val="00D651DE"/>
    <w:rsid w:val="00D65340"/>
    <w:rsid w:val="00D655A4"/>
    <w:rsid w:val="00D65704"/>
    <w:rsid w:val="00D65951"/>
    <w:rsid w:val="00D65AC3"/>
    <w:rsid w:val="00D65ED0"/>
    <w:rsid w:val="00D66018"/>
    <w:rsid w:val="00D661AE"/>
    <w:rsid w:val="00D66254"/>
    <w:rsid w:val="00D662DE"/>
    <w:rsid w:val="00D66481"/>
    <w:rsid w:val="00D66588"/>
    <w:rsid w:val="00D66664"/>
    <w:rsid w:val="00D6668A"/>
    <w:rsid w:val="00D66B62"/>
    <w:rsid w:val="00D66B8C"/>
    <w:rsid w:val="00D66E32"/>
    <w:rsid w:val="00D66EA8"/>
    <w:rsid w:val="00D6705E"/>
    <w:rsid w:val="00D67113"/>
    <w:rsid w:val="00D6718A"/>
    <w:rsid w:val="00D67253"/>
    <w:rsid w:val="00D672A5"/>
    <w:rsid w:val="00D672B3"/>
    <w:rsid w:val="00D6750D"/>
    <w:rsid w:val="00D67516"/>
    <w:rsid w:val="00D67716"/>
    <w:rsid w:val="00D67843"/>
    <w:rsid w:val="00D67867"/>
    <w:rsid w:val="00D6787E"/>
    <w:rsid w:val="00D67919"/>
    <w:rsid w:val="00D6792F"/>
    <w:rsid w:val="00D67961"/>
    <w:rsid w:val="00D679AE"/>
    <w:rsid w:val="00D67FDB"/>
    <w:rsid w:val="00D700D6"/>
    <w:rsid w:val="00D702C2"/>
    <w:rsid w:val="00D70346"/>
    <w:rsid w:val="00D70375"/>
    <w:rsid w:val="00D704A7"/>
    <w:rsid w:val="00D704D5"/>
    <w:rsid w:val="00D704E2"/>
    <w:rsid w:val="00D70546"/>
    <w:rsid w:val="00D7057E"/>
    <w:rsid w:val="00D70607"/>
    <w:rsid w:val="00D70643"/>
    <w:rsid w:val="00D70780"/>
    <w:rsid w:val="00D709DA"/>
    <w:rsid w:val="00D70C53"/>
    <w:rsid w:val="00D70E02"/>
    <w:rsid w:val="00D70E38"/>
    <w:rsid w:val="00D70EAC"/>
    <w:rsid w:val="00D70F7D"/>
    <w:rsid w:val="00D70FFC"/>
    <w:rsid w:val="00D710AC"/>
    <w:rsid w:val="00D71113"/>
    <w:rsid w:val="00D71518"/>
    <w:rsid w:val="00D71641"/>
    <w:rsid w:val="00D71783"/>
    <w:rsid w:val="00D71802"/>
    <w:rsid w:val="00D7183D"/>
    <w:rsid w:val="00D7188E"/>
    <w:rsid w:val="00D71987"/>
    <w:rsid w:val="00D71A8B"/>
    <w:rsid w:val="00D71AE0"/>
    <w:rsid w:val="00D71B5A"/>
    <w:rsid w:val="00D71DCB"/>
    <w:rsid w:val="00D71F0F"/>
    <w:rsid w:val="00D71F97"/>
    <w:rsid w:val="00D71FD6"/>
    <w:rsid w:val="00D72450"/>
    <w:rsid w:val="00D724C5"/>
    <w:rsid w:val="00D72709"/>
    <w:rsid w:val="00D72783"/>
    <w:rsid w:val="00D72981"/>
    <w:rsid w:val="00D72DCE"/>
    <w:rsid w:val="00D72E06"/>
    <w:rsid w:val="00D72F84"/>
    <w:rsid w:val="00D7312C"/>
    <w:rsid w:val="00D73215"/>
    <w:rsid w:val="00D732AB"/>
    <w:rsid w:val="00D732D3"/>
    <w:rsid w:val="00D73332"/>
    <w:rsid w:val="00D7338E"/>
    <w:rsid w:val="00D73402"/>
    <w:rsid w:val="00D734E1"/>
    <w:rsid w:val="00D7352E"/>
    <w:rsid w:val="00D736D3"/>
    <w:rsid w:val="00D7387A"/>
    <w:rsid w:val="00D73938"/>
    <w:rsid w:val="00D739A5"/>
    <w:rsid w:val="00D73CBC"/>
    <w:rsid w:val="00D73D01"/>
    <w:rsid w:val="00D73DB1"/>
    <w:rsid w:val="00D73DF8"/>
    <w:rsid w:val="00D73E03"/>
    <w:rsid w:val="00D740A8"/>
    <w:rsid w:val="00D745F8"/>
    <w:rsid w:val="00D74763"/>
    <w:rsid w:val="00D74838"/>
    <w:rsid w:val="00D74843"/>
    <w:rsid w:val="00D749AA"/>
    <w:rsid w:val="00D74B0F"/>
    <w:rsid w:val="00D74F55"/>
    <w:rsid w:val="00D753A2"/>
    <w:rsid w:val="00D75528"/>
    <w:rsid w:val="00D75778"/>
    <w:rsid w:val="00D757F5"/>
    <w:rsid w:val="00D75BCD"/>
    <w:rsid w:val="00D75C85"/>
    <w:rsid w:val="00D75D1A"/>
    <w:rsid w:val="00D75E77"/>
    <w:rsid w:val="00D75F9C"/>
    <w:rsid w:val="00D76131"/>
    <w:rsid w:val="00D7613A"/>
    <w:rsid w:val="00D762EA"/>
    <w:rsid w:val="00D7646B"/>
    <w:rsid w:val="00D76537"/>
    <w:rsid w:val="00D76AAF"/>
    <w:rsid w:val="00D76C41"/>
    <w:rsid w:val="00D76C92"/>
    <w:rsid w:val="00D76CF5"/>
    <w:rsid w:val="00D76D60"/>
    <w:rsid w:val="00D76F5E"/>
    <w:rsid w:val="00D76F72"/>
    <w:rsid w:val="00D77171"/>
    <w:rsid w:val="00D7723B"/>
    <w:rsid w:val="00D77399"/>
    <w:rsid w:val="00D77462"/>
    <w:rsid w:val="00D77484"/>
    <w:rsid w:val="00D776E6"/>
    <w:rsid w:val="00D7771F"/>
    <w:rsid w:val="00D7772A"/>
    <w:rsid w:val="00D77789"/>
    <w:rsid w:val="00D778D3"/>
    <w:rsid w:val="00D77973"/>
    <w:rsid w:val="00D77A4E"/>
    <w:rsid w:val="00D77A7F"/>
    <w:rsid w:val="00D77AA9"/>
    <w:rsid w:val="00D77AD1"/>
    <w:rsid w:val="00D77AED"/>
    <w:rsid w:val="00D80328"/>
    <w:rsid w:val="00D8039C"/>
    <w:rsid w:val="00D80535"/>
    <w:rsid w:val="00D8058B"/>
    <w:rsid w:val="00D805C3"/>
    <w:rsid w:val="00D8063C"/>
    <w:rsid w:val="00D80701"/>
    <w:rsid w:val="00D80B71"/>
    <w:rsid w:val="00D80BCA"/>
    <w:rsid w:val="00D80E86"/>
    <w:rsid w:val="00D80E8A"/>
    <w:rsid w:val="00D81017"/>
    <w:rsid w:val="00D810FC"/>
    <w:rsid w:val="00D81166"/>
    <w:rsid w:val="00D81272"/>
    <w:rsid w:val="00D814A3"/>
    <w:rsid w:val="00D815EB"/>
    <w:rsid w:val="00D8175E"/>
    <w:rsid w:val="00D81768"/>
    <w:rsid w:val="00D81B2C"/>
    <w:rsid w:val="00D81FE6"/>
    <w:rsid w:val="00D81FF3"/>
    <w:rsid w:val="00D8200D"/>
    <w:rsid w:val="00D821CB"/>
    <w:rsid w:val="00D82315"/>
    <w:rsid w:val="00D8234F"/>
    <w:rsid w:val="00D825C7"/>
    <w:rsid w:val="00D826CC"/>
    <w:rsid w:val="00D826FA"/>
    <w:rsid w:val="00D82719"/>
    <w:rsid w:val="00D82879"/>
    <w:rsid w:val="00D82B70"/>
    <w:rsid w:val="00D82FA7"/>
    <w:rsid w:val="00D82FCA"/>
    <w:rsid w:val="00D83062"/>
    <w:rsid w:val="00D831A2"/>
    <w:rsid w:val="00D83251"/>
    <w:rsid w:val="00D83268"/>
    <w:rsid w:val="00D835DC"/>
    <w:rsid w:val="00D83614"/>
    <w:rsid w:val="00D8365B"/>
    <w:rsid w:val="00D836DB"/>
    <w:rsid w:val="00D83B02"/>
    <w:rsid w:val="00D83DE6"/>
    <w:rsid w:val="00D83E30"/>
    <w:rsid w:val="00D83EF3"/>
    <w:rsid w:val="00D83F60"/>
    <w:rsid w:val="00D8400B"/>
    <w:rsid w:val="00D84119"/>
    <w:rsid w:val="00D8459E"/>
    <w:rsid w:val="00D846C1"/>
    <w:rsid w:val="00D84B1C"/>
    <w:rsid w:val="00D84CFF"/>
    <w:rsid w:val="00D84D7C"/>
    <w:rsid w:val="00D84E12"/>
    <w:rsid w:val="00D85150"/>
    <w:rsid w:val="00D8545D"/>
    <w:rsid w:val="00D85473"/>
    <w:rsid w:val="00D85605"/>
    <w:rsid w:val="00D85828"/>
    <w:rsid w:val="00D8591B"/>
    <w:rsid w:val="00D85DD7"/>
    <w:rsid w:val="00D85DEA"/>
    <w:rsid w:val="00D860D3"/>
    <w:rsid w:val="00D863EA"/>
    <w:rsid w:val="00D863EF"/>
    <w:rsid w:val="00D86483"/>
    <w:rsid w:val="00D865CA"/>
    <w:rsid w:val="00D86725"/>
    <w:rsid w:val="00D867D5"/>
    <w:rsid w:val="00D86970"/>
    <w:rsid w:val="00D86984"/>
    <w:rsid w:val="00D86A5E"/>
    <w:rsid w:val="00D86CB5"/>
    <w:rsid w:val="00D86CCA"/>
    <w:rsid w:val="00D86CDA"/>
    <w:rsid w:val="00D86DBC"/>
    <w:rsid w:val="00D86E6B"/>
    <w:rsid w:val="00D86F1F"/>
    <w:rsid w:val="00D8706B"/>
    <w:rsid w:val="00D87128"/>
    <w:rsid w:val="00D87169"/>
    <w:rsid w:val="00D8721D"/>
    <w:rsid w:val="00D87341"/>
    <w:rsid w:val="00D873D0"/>
    <w:rsid w:val="00D875EC"/>
    <w:rsid w:val="00D8774D"/>
    <w:rsid w:val="00D8778C"/>
    <w:rsid w:val="00D87802"/>
    <w:rsid w:val="00D87B2C"/>
    <w:rsid w:val="00D87CB6"/>
    <w:rsid w:val="00D87CCB"/>
    <w:rsid w:val="00D87D12"/>
    <w:rsid w:val="00D900FB"/>
    <w:rsid w:val="00D901A0"/>
    <w:rsid w:val="00D902A7"/>
    <w:rsid w:val="00D906C7"/>
    <w:rsid w:val="00D908B7"/>
    <w:rsid w:val="00D909DC"/>
    <w:rsid w:val="00D90C50"/>
    <w:rsid w:val="00D90EA8"/>
    <w:rsid w:val="00D91216"/>
    <w:rsid w:val="00D9140A"/>
    <w:rsid w:val="00D917CC"/>
    <w:rsid w:val="00D91A9F"/>
    <w:rsid w:val="00D91B0C"/>
    <w:rsid w:val="00D91DA6"/>
    <w:rsid w:val="00D92175"/>
    <w:rsid w:val="00D922BD"/>
    <w:rsid w:val="00D922DB"/>
    <w:rsid w:val="00D9232D"/>
    <w:rsid w:val="00D923B1"/>
    <w:rsid w:val="00D9267C"/>
    <w:rsid w:val="00D928B9"/>
    <w:rsid w:val="00D92B7E"/>
    <w:rsid w:val="00D92CC4"/>
    <w:rsid w:val="00D92D05"/>
    <w:rsid w:val="00D92D2E"/>
    <w:rsid w:val="00D92EED"/>
    <w:rsid w:val="00D9309C"/>
    <w:rsid w:val="00D931EF"/>
    <w:rsid w:val="00D9353D"/>
    <w:rsid w:val="00D93B45"/>
    <w:rsid w:val="00D93B48"/>
    <w:rsid w:val="00D93D4F"/>
    <w:rsid w:val="00D93DAF"/>
    <w:rsid w:val="00D94171"/>
    <w:rsid w:val="00D943C6"/>
    <w:rsid w:val="00D9441A"/>
    <w:rsid w:val="00D94609"/>
    <w:rsid w:val="00D94957"/>
    <w:rsid w:val="00D94973"/>
    <w:rsid w:val="00D94A38"/>
    <w:rsid w:val="00D94C39"/>
    <w:rsid w:val="00D94CFE"/>
    <w:rsid w:val="00D94D26"/>
    <w:rsid w:val="00D94E2B"/>
    <w:rsid w:val="00D94F2B"/>
    <w:rsid w:val="00D9511C"/>
    <w:rsid w:val="00D9514F"/>
    <w:rsid w:val="00D951CD"/>
    <w:rsid w:val="00D954CD"/>
    <w:rsid w:val="00D95634"/>
    <w:rsid w:val="00D9569D"/>
    <w:rsid w:val="00D95701"/>
    <w:rsid w:val="00D95750"/>
    <w:rsid w:val="00D9578A"/>
    <w:rsid w:val="00D95972"/>
    <w:rsid w:val="00D95A49"/>
    <w:rsid w:val="00D95B24"/>
    <w:rsid w:val="00D95D3D"/>
    <w:rsid w:val="00D95D7D"/>
    <w:rsid w:val="00D95EA3"/>
    <w:rsid w:val="00D95FDF"/>
    <w:rsid w:val="00D95FE6"/>
    <w:rsid w:val="00D960CF"/>
    <w:rsid w:val="00D9616D"/>
    <w:rsid w:val="00D9638C"/>
    <w:rsid w:val="00D96598"/>
    <w:rsid w:val="00D9689C"/>
    <w:rsid w:val="00D9695B"/>
    <w:rsid w:val="00D969D2"/>
    <w:rsid w:val="00D96ACB"/>
    <w:rsid w:val="00D96BD9"/>
    <w:rsid w:val="00D96CE9"/>
    <w:rsid w:val="00D96D7C"/>
    <w:rsid w:val="00D96E19"/>
    <w:rsid w:val="00D96E9C"/>
    <w:rsid w:val="00D9743E"/>
    <w:rsid w:val="00D974D2"/>
    <w:rsid w:val="00D97552"/>
    <w:rsid w:val="00D97719"/>
    <w:rsid w:val="00D97789"/>
    <w:rsid w:val="00D978F4"/>
    <w:rsid w:val="00D9792D"/>
    <w:rsid w:val="00D97B72"/>
    <w:rsid w:val="00D97E3F"/>
    <w:rsid w:val="00D97FE5"/>
    <w:rsid w:val="00DA033B"/>
    <w:rsid w:val="00DA05DD"/>
    <w:rsid w:val="00DA0733"/>
    <w:rsid w:val="00DA087E"/>
    <w:rsid w:val="00DA09C0"/>
    <w:rsid w:val="00DA0B70"/>
    <w:rsid w:val="00DA0BFE"/>
    <w:rsid w:val="00DA0CB8"/>
    <w:rsid w:val="00DA0E75"/>
    <w:rsid w:val="00DA0E80"/>
    <w:rsid w:val="00DA0FC8"/>
    <w:rsid w:val="00DA1032"/>
    <w:rsid w:val="00DA10AF"/>
    <w:rsid w:val="00DA10BB"/>
    <w:rsid w:val="00DA10C3"/>
    <w:rsid w:val="00DA140D"/>
    <w:rsid w:val="00DA1496"/>
    <w:rsid w:val="00DA16D2"/>
    <w:rsid w:val="00DA1867"/>
    <w:rsid w:val="00DA1891"/>
    <w:rsid w:val="00DA1A4B"/>
    <w:rsid w:val="00DA1A84"/>
    <w:rsid w:val="00DA1AAE"/>
    <w:rsid w:val="00DA1CB6"/>
    <w:rsid w:val="00DA1CCC"/>
    <w:rsid w:val="00DA1F7D"/>
    <w:rsid w:val="00DA20B1"/>
    <w:rsid w:val="00DA2205"/>
    <w:rsid w:val="00DA2298"/>
    <w:rsid w:val="00DA238C"/>
    <w:rsid w:val="00DA24D6"/>
    <w:rsid w:val="00DA253C"/>
    <w:rsid w:val="00DA257F"/>
    <w:rsid w:val="00DA27B9"/>
    <w:rsid w:val="00DA2865"/>
    <w:rsid w:val="00DA28C2"/>
    <w:rsid w:val="00DA29DD"/>
    <w:rsid w:val="00DA2A20"/>
    <w:rsid w:val="00DA2B02"/>
    <w:rsid w:val="00DA2BE8"/>
    <w:rsid w:val="00DA2C17"/>
    <w:rsid w:val="00DA2C47"/>
    <w:rsid w:val="00DA2C92"/>
    <w:rsid w:val="00DA310A"/>
    <w:rsid w:val="00DA3177"/>
    <w:rsid w:val="00DA32B0"/>
    <w:rsid w:val="00DA33BC"/>
    <w:rsid w:val="00DA3445"/>
    <w:rsid w:val="00DA345D"/>
    <w:rsid w:val="00DA36F7"/>
    <w:rsid w:val="00DA3BF2"/>
    <w:rsid w:val="00DA3FB2"/>
    <w:rsid w:val="00DA45A1"/>
    <w:rsid w:val="00DA45A3"/>
    <w:rsid w:val="00DA47F9"/>
    <w:rsid w:val="00DA4889"/>
    <w:rsid w:val="00DA493B"/>
    <w:rsid w:val="00DA4A45"/>
    <w:rsid w:val="00DA4BE4"/>
    <w:rsid w:val="00DA4D4A"/>
    <w:rsid w:val="00DA4D52"/>
    <w:rsid w:val="00DA5127"/>
    <w:rsid w:val="00DA5324"/>
    <w:rsid w:val="00DA5387"/>
    <w:rsid w:val="00DA56D7"/>
    <w:rsid w:val="00DA5700"/>
    <w:rsid w:val="00DA58E5"/>
    <w:rsid w:val="00DA59B4"/>
    <w:rsid w:val="00DA5A10"/>
    <w:rsid w:val="00DA5A5B"/>
    <w:rsid w:val="00DA5A6E"/>
    <w:rsid w:val="00DA5EC3"/>
    <w:rsid w:val="00DA6241"/>
    <w:rsid w:val="00DA6368"/>
    <w:rsid w:val="00DA63A8"/>
    <w:rsid w:val="00DA63B4"/>
    <w:rsid w:val="00DA6487"/>
    <w:rsid w:val="00DA6542"/>
    <w:rsid w:val="00DA655A"/>
    <w:rsid w:val="00DA6733"/>
    <w:rsid w:val="00DA69BF"/>
    <w:rsid w:val="00DA69C6"/>
    <w:rsid w:val="00DA6B1D"/>
    <w:rsid w:val="00DA70E1"/>
    <w:rsid w:val="00DA72EB"/>
    <w:rsid w:val="00DA72FB"/>
    <w:rsid w:val="00DA743C"/>
    <w:rsid w:val="00DA74A5"/>
    <w:rsid w:val="00DA74EA"/>
    <w:rsid w:val="00DA760C"/>
    <w:rsid w:val="00DA774D"/>
    <w:rsid w:val="00DA7757"/>
    <w:rsid w:val="00DA7799"/>
    <w:rsid w:val="00DA7868"/>
    <w:rsid w:val="00DA79A9"/>
    <w:rsid w:val="00DA79ED"/>
    <w:rsid w:val="00DA7D05"/>
    <w:rsid w:val="00DA7E59"/>
    <w:rsid w:val="00DA7EEB"/>
    <w:rsid w:val="00DA7FDB"/>
    <w:rsid w:val="00DB0262"/>
    <w:rsid w:val="00DB03F2"/>
    <w:rsid w:val="00DB06D6"/>
    <w:rsid w:val="00DB0724"/>
    <w:rsid w:val="00DB099F"/>
    <w:rsid w:val="00DB0C64"/>
    <w:rsid w:val="00DB0D6E"/>
    <w:rsid w:val="00DB0F45"/>
    <w:rsid w:val="00DB0FE0"/>
    <w:rsid w:val="00DB1080"/>
    <w:rsid w:val="00DB11C0"/>
    <w:rsid w:val="00DB1387"/>
    <w:rsid w:val="00DB1570"/>
    <w:rsid w:val="00DB1603"/>
    <w:rsid w:val="00DB197B"/>
    <w:rsid w:val="00DB1B48"/>
    <w:rsid w:val="00DB1B6D"/>
    <w:rsid w:val="00DB1C73"/>
    <w:rsid w:val="00DB1CF6"/>
    <w:rsid w:val="00DB1E74"/>
    <w:rsid w:val="00DB2061"/>
    <w:rsid w:val="00DB21B3"/>
    <w:rsid w:val="00DB2287"/>
    <w:rsid w:val="00DB2401"/>
    <w:rsid w:val="00DB25D9"/>
    <w:rsid w:val="00DB2660"/>
    <w:rsid w:val="00DB2696"/>
    <w:rsid w:val="00DB286A"/>
    <w:rsid w:val="00DB28DA"/>
    <w:rsid w:val="00DB292A"/>
    <w:rsid w:val="00DB2A35"/>
    <w:rsid w:val="00DB2B75"/>
    <w:rsid w:val="00DB2C66"/>
    <w:rsid w:val="00DB2E8E"/>
    <w:rsid w:val="00DB34B2"/>
    <w:rsid w:val="00DB36EA"/>
    <w:rsid w:val="00DB37C3"/>
    <w:rsid w:val="00DB3A31"/>
    <w:rsid w:val="00DB3B12"/>
    <w:rsid w:val="00DB3D35"/>
    <w:rsid w:val="00DB3D5D"/>
    <w:rsid w:val="00DB41D4"/>
    <w:rsid w:val="00DB4289"/>
    <w:rsid w:val="00DB4353"/>
    <w:rsid w:val="00DB4439"/>
    <w:rsid w:val="00DB44EC"/>
    <w:rsid w:val="00DB495C"/>
    <w:rsid w:val="00DB4B44"/>
    <w:rsid w:val="00DB4BF0"/>
    <w:rsid w:val="00DB4C6C"/>
    <w:rsid w:val="00DB4DF1"/>
    <w:rsid w:val="00DB4E08"/>
    <w:rsid w:val="00DB4EF4"/>
    <w:rsid w:val="00DB5037"/>
    <w:rsid w:val="00DB50F7"/>
    <w:rsid w:val="00DB547A"/>
    <w:rsid w:val="00DB557A"/>
    <w:rsid w:val="00DB56E9"/>
    <w:rsid w:val="00DB57D9"/>
    <w:rsid w:val="00DB58F2"/>
    <w:rsid w:val="00DB59E3"/>
    <w:rsid w:val="00DB5A6A"/>
    <w:rsid w:val="00DB5B8F"/>
    <w:rsid w:val="00DB5BCA"/>
    <w:rsid w:val="00DB5CF8"/>
    <w:rsid w:val="00DB5D80"/>
    <w:rsid w:val="00DB5DA4"/>
    <w:rsid w:val="00DB5E72"/>
    <w:rsid w:val="00DB5ECE"/>
    <w:rsid w:val="00DB5F8B"/>
    <w:rsid w:val="00DB6179"/>
    <w:rsid w:val="00DB61D3"/>
    <w:rsid w:val="00DB641A"/>
    <w:rsid w:val="00DB6448"/>
    <w:rsid w:val="00DB660E"/>
    <w:rsid w:val="00DB6726"/>
    <w:rsid w:val="00DB6914"/>
    <w:rsid w:val="00DB696E"/>
    <w:rsid w:val="00DB6A56"/>
    <w:rsid w:val="00DB6C34"/>
    <w:rsid w:val="00DB6CDB"/>
    <w:rsid w:val="00DB6D73"/>
    <w:rsid w:val="00DB731D"/>
    <w:rsid w:val="00DB742E"/>
    <w:rsid w:val="00DB7561"/>
    <w:rsid w:val="00DB7590"/>
    <w:rsid w:val="00DB7677"/>
    <w:rsid w:val="00DB7B66"/>
    <w:rsid w:val="00DB7B6D"/>
    <w:rsid w:val="00DB7FC1"/>
    <w:rsid w:val="00DC00AD"/>
    <w:rsid w:val="00DC010E"/>
    <w:rsid w:val="00DC0163"/>
    <w:rsid w:val="00DC0198"/>
    <w:rsid w:val="00DC043B"/>
    <w:rsid w:val="00DC050C"/>
    <w:rsid w:val="00DC0682"/>
    <w:rsid w:val="00DC07A4"/>
    <w:rsid w:val="00DC0AED"/>
    <w:rsid w:val="00DC0AFC"/>
    <w:rsid w:val="00DC0B06"/>
    <w:rsid w:val="00DC0CCE"/>
    <w:rsid w:val="00DC0D13"/>
    <w:rsid w:val="00DC0D29"/>
    <w:rsid w:val="00DC0FF8"/>
    <w:rsid w:val="00DC108B"/>
    <w:rsid w:val="00DC10D5"/>
    <w:rsid w:val="00DC1201"/>
    <w:rsid w:val="00DC1230"/>
    <w:rsid w:val="00DC125E"/>
    <w:rsid w:val="00DC1264"/>
    <w:rsid w:val="00DC138E"/>
    <w:rsid w:val="00DC1512"/>
    <w:rsid w:val="00DC1656"/>
    <w:rsid w:val="00DC16F3"/>
    <w:rsid w:val="00DC18DF"/>
    <w:rsid w:val="00DC1A67"/>
    <w:rsid w:val="00DC1AF4"/>
    <w:rsid w:val="00DC1BE3"/>
    <w:rsid w:val="00DC1BEC"/>
    <w:rsid w:val="00DC1D45"/>
    <w:rsid w:val="00DC1DF0"/>
    <w:rsid w:val="00DC205E"/>
    <w:rsid w:val="00DC226E"/>
    <w:rsid w:val="00DC227E"/>
    <w:rsid w:val="00DC237B"/>
    <w:rsid w:val="00DC26FE"/>
    <w:rsid w:val="00DC2827"/>
    <w:rsid w:val="00DC28FF"/>
    <w:rsid w:val="00DC297B"/>
    <w:rsid w:val="00DC2F16"/>
    <w:rsid w:val="00DC2F1E"/>
    <w:rsid w:val="00DC2F49"/>
    <w:rsid w:val="00DC2F6F"/>
    <w:rsid w:val="00DC30CE"/>
    <w:rsid w:val="00DC3146"/>
    <w:rsid w:val="00DC3582"/>
    <w:rsid w:val="00DC3700"/>
    <w:rsid w:val="00DC3739"/>
    <w:rsid w:val="00DC395F"/>
    <w:rsid w:val="00DC3A6C"/>
    <w:rsid w:val="00DC3AEC"/>
    <w:rsid w:val="00DC3C1C"/>
    <w:rsid w:val="00DC3D64"/>
    <w:rsid w:val="00DC4209"/>
    <w:rsid w:val="00DC4319"/>
    <w:rsid w:val="00DC43F2"/>
    <w:rsid w:val="00DC489A"/>
    <w:rsid w:val="00DC4A17"/>
    <w:rsid w:val="00DC4A25"/>
    <w:rsid w:val="00DC4A69"/>
    <w:rsid w:val="00DC4B03"/>
    <w:rsid w:val="00DC4BF3"/>
    <w:rsid w:val="00DC4C93"/>
    <w:rsid w:val="00DC4CA2"/>
    <w:rsid w:val="00DC4D7B"/>
    <w:rsid w:val="00DC4DD6"/>
    <w:rsid w:val="00DC4F04"/>
    <w:rsid w:val="00DC5004"/>
    <w:rsid w:val="00DC5121"/>
    <w:rsid w:val="00DC5373"/>
    <w:rsid w:val="00DC5427"/>
    <w:rsid w:val="00DC54AD"/>
    <w:rsid w:val="00DC55F0"/>
    <w:rsid w:val="00DC563D"/>
    <w:rsid w:val="00DC5660"/>
    <w:rsid w:val="00DC5704"/>
    <w:rsid w:val="00DC582F"/>
    <w:rsid w:val="00DC58A0"/>
    <w:rsid w:val="00DC5A5B"/>
    <w:rsid w:val="00DC5AF5"/>
    <w:rsid w:val="00DC5CCC"/>
    <w:rsid w:val="00DC5D61"/>
    <w:rsid w:val="00DC5EA1"/>
    <w:rsid w:val="00DC6082"/>
    <w:rsid w:val="00DC60D7"/>
    <w:rsid w:val="00DC616A"/>
    <w:rsid w:val="00DC625B"/>
    <w:rsid w:val="00DC635D"/>
    <w:rsid w:val="00DC63E9"/>
    <w:rsid w:val="00DC64BD"/>
    <w:rsid w:val="00DC6680"/>
    <w:rsid w:val="00DC6702"/>
    <w:rsid w:val="00DC6752"/>
    <w:rsid w:val="00DC686C"/>
    <w:rsid w:val="00DC6A4F"/>
    <w:rsid w:val="00DC6B50"/>
    <w:rsid w:val="00DC6B8F"/>
    <w:rsid w:val="00DC70E2"/>
    <w:rsid w:val="00DC7143"/>
    <w:rsid w:val="00DC7543"/>
    <w:rsid w:val="00DC7630"/>
    <w:rsid w:val="00DC7A1C"/>
    <w:rsid w:val="00DC7C15"/>
    <w:rsid w:val="00DC7CC0"/>
    <w:rsid w:val="00DC7D3E"/>
    <w:rsid w:val="00DC7F46"/>
    <w:rsid w:val="00DD047C"/>
    <w:rsid w:val="00DD05FA"/>
    <w:rsid w:val="00DD0622"/>
    <w:rsid w:val="00DD0B1D"/>
    <w:rsid w:val="00DD0B4A"/>
    <w:rsid w:val="00DD0E8E"/>
    <w:rsid w:val="00DD0F8D"/>
    <w:rsid w:val="00DD1146"/>
    <w:rsid w:val="00DD157A"/>
    <w:rsid w:val="00DD16E8"/>
    <w:rsid w:val="00DD1758"/>
    <w:rsid w:val="00DD175F"/>
    <w:rsid w:val="00DD179B"/>
    <w:rsid w:val="00DD1805"/>
    <w:rsid w:val="00DD1C6D"/>
    <w:rsid w:val="00DD1F13"/>
    <w:rsid w:val="00DD21F4"/>
    <w:rsid w:val="00DD2357"/>
    <w:rsid w:val="00DD2672"/>
    <w:rsid w:val="00DD27E6"/>
    <w:rsid w:val="00DD284F"/>
    <w:rsid w:val="00DD2BBB"/>
    <w:rsid w:val="00DD2E5A"/>
    <w:rsid w:val="00DD2F72"/>
    <w:rsid w:val="00DD2FCC"/>
    <w:rsid w:val="00DD2FED"/>
    <w:rsid w:val="00DD3011"/>
    <w:rsid w:val="00DD3164"/>
    <w:rsid w:val="00DD316E"/>
    <w:rsid w:val="00DD31EB"/>
    <w:rsid w:val="00DD3280"/>
    <w:rsid w:val="00DD329D"/>
    <w:rsid w:val="00DD33AF"/>
    <w:rsid w:val="00DD348C"/>
    <w:rsid w:val="00DD3678"/>
    <w:rsid w:val="00DD3698"/>
    <w:rsid w:val="00DD36CC"/>
    <w:rsid w:val="00DD39B1"/>
    <w:rsid w:val="00DD3BC3"/>
    <w:rsid w:val="00DD3BFD"/>
    <w:rsid w:val="00DD3CFC"/>
    <w:rsid w:val="00DD3D48"/>
    <w:rsid w:val="00DD3D5D"/>
    <w:rsid w:val="00DD3D61"/>
    <w:rsid w:val="00DD3F1F"/>
    <w:rsid w:val="00DD3F97"/>
    <w:rsid w:val="00DD407C"/>
    <w:rsid w:val="00DD4195"/>
    <w:rsid w:val="00DD4440"/>
    <w:rsid w:val="00DD4638"/>
    <w:rsid w:val="00DD468F"/>
    <w:rsid w:val="00DD4753"/>
    <w:rsid w:val="00DD47C6"/>
    <w:rsid w:val="00DD47D7"/>
    <w:rsid w:val="00DD47EA"/>
    <w:rsid w:val="00DD4AF4"/>
    <w:rsid w:val="00DD4F8D"/>
    <w:rsid w:val="00DD50FF"/>
    <w:rsid w:val="00DD5200"/>
    <w:rsid w:val="00DD5332"/>
    <w:rsid w:val="00DD53D0"/>
    <w:rsid w:val="00DD552F"/>
    <w:rsid w:val="00DD55F2"/>
    <w:rsid w:val="00DD5679"/>
    <w:rsid w:val="00DD56BC"/>
    <w:rsid w:val="00DD56D4"/>
    <w:rsid w:val="00DD5750"/>
    <w:rsid w:val="00DD57C2"/>
    <w:rsid w:val="00DD5939"/>
    <w:rsid w:val="00DD5E70"/>
    <w:rsid w:val="00DD5F35"/>
    <w:rsid w:val="00DD6009"/>
    <w:rsid w:val="00DD6152"/>
    <w:rsid w:val="00DD626D"/>
    <w:rsid w:val="00DD630C"/>
    <w:rsid w:val="00DD6345"/>
    <w:rsid w:val="00DD64D7"/>
    <w:rsid w:val="00DD6526"/>
    <w:rsid w:val="00DD6532"/>
    <w:rsid w:val="00DD6629"/>
    <w:rsid w:val="00DD665D"/>
    <w:rsid w:val="00DD66C3"/>
    <w:rsid w:val="00DD6775"/>
    <w:rsid w:val="00DD6960"/>
    <w:rsid w:val="00DD6CAE"/>
    <w:rsid w:val="00DD7114"/>
    <w:rsid w:val="00DD7134"/>
    <w:rsid w:val="00DD7423"/>
    <w:rsid w:val="00DD749E"/>
    <w:rsid w:val="00DD7802"/>
    <w:rsid w:val="00DD797D"/>
    <w:rsid w:val="00DD7A41"/>
    <w:rsid w:val="00DD7B08"/>
    <w:rsid w:val="00DD7B34"/>
    <w:rsid w:val="00DD7BF8"/>
    <w:rsid w:val="00DD7CB2"/>
    <w:rsid w:val="00DD7F24"/>
    <w:rsid w:val="00DD7FAE"/>
    <w:rsid w:val="00DD7FE1"/>
    <w:rsid w:val="00DE01ED"/>
    <w:rsid w:val="00DE0358"/>
    <w:rsid w:val="00DE03E7"/>
    <w:rsid w:val="00DE0644"/>
    <w:rsid w:val="00DE06A7"/>
    <w:rsid w:val="00DE0772"/>
    <w:rsid w:val="00DE08F9"/>
    <w:rsid w:val="00DE0974"/>
    <w:rsid w:val="00DE0A0E"/>
    <w:rsid w:val="00DE0BF2"/>
    <w:rsid w:val="00DE0D6C"/>
    <w:rsid w:val="00DE119F"/>
    <w:rsid w:val="00DE12AE"/>
    <w:rsid w:val="00DE132D"/>
    <w:rsid w:val="00DE14F6"/>
    <w:rsid w:val="00DE14F8"/>
    <w:rsid w:val="00DE150B"/>
    <w:rsid w:val="00DE152E"/>
    <w:rsid w:val="00DE15DE"/>
    <w:rsid w:val="00DE15EB"/>
    <w:rsid w:val="00DE15EE"/>
    <w:rsid w:val="00DE1648"/>
    <w:rsid w:val="00DE1660"/>
    <w:rsid w:val="00DE16CB"/>
    <w:rsid w:val="00DE18CA"/>
    <w:rsid w:val="00DE19EE"/>
    <w:rsid w:val="00DE1A04"/>
    <w:rsid w:val="00DE1A22"/>
    <w:rsid w:val="00DE1AAF"/>
    <w:rsid w:val="00DE1DFB"/>
    <w:rsid w:val="00DE1E17"/>
    <w:rsid w:val="00DE2268"/>
    <w:rsid w:val="00DE23F5"/>
    <w:rsid w:val="00DE241B"/>
    <w:rsid w:val="00DE27C1"/>
    <w:rsid w:val="00DE27FA"/>
    <w:rsid w:val="00DE2A4E"/>
    <w:rsid w:val="00DE2E7E"/>
    <w:rsid w:val="00DE3418"/>
    <w:rsid w:val="00DE3494"/>
    <w:rsid w:val="00DE34CB"/>
    <w:rsid w:val="00DE3684"/>
    <w:rsid w:val="00DE36EB"/>
    <w:rsid w:val="00DE3785"/>
    <w:rsid w:val="00DE3902"/>
    <w:rsid w:val="00DE3988"/>
    <w:rsid w:val="00DE3BAC"/>
    <w:rsid w:val="00DE3E51"/>
    <w:rsid w:val="00DE3EFB"/>
    <w:rsid w:val="00DE4043"/>
    <w:rsid w:val="00DE42AF"/>
    <w:rsid w:val="00DE4549"/>
    <w:rsid w:val="00DE4D73"/>
    <w:rsid w:val="00DE4DB9"/>
    <w:rsid w:val="00DE4E03"/>
    <w:rsid w:val="00DE4EF6"/>
    <w:rsid w:val="00DE4F11"/>
    <w:rsid w:val="00DE4F92"/>
    <w:rsid w:val="00DE5203"/>
    <w:rsid w:val="00DE5537"/>
    <w:rsid w:val="00DE5576"/>
    <w:rsid w:val="00DE55DE"/>
    <w:rsid w:val="00DE5645"/>
    <w:rsid w:val="00DE57CD"/>
    <w:rsid w:val="00DE58A7"/>
    <w:rsid w:val="00DE5958"/>
    <w:rsid w:val="00DE59D2"/>
    <w:rsid w:val="00DE5A2F"/>
    <w:rsid w:val="00DE5BB8"/>
    <w:rsid w:val="00DE5D69"/>
    <w:rsid w:val="00DE6402"/>
    <w:rsid w:val="00DE6501"/>
    <w:rsid w:val="00DE65F0"/>
    <w:rsid w:val="00DE680F"/>
    <w:rsid w:val="00DE6FDC"/>
    <w:rsid w:val="00DE74B4"/>
    <w:rsid w:val="00DE7558"/>
    <w:rsid w:val="00DE762F"/>
    <w:rsid w:val="00DE769B"/>
    <w:rsid w:val="00DE76B4"/>
    <w:rsid w:val="00DE7F32"/>
    <w:rsid w:val="00DF010E"/>
    <w:rsid w:val="00DF0115"/>
    <w:rsid w:val="00DF0154"/>
    <w:rsid w:val="00DF01A7"/>
    <w:rsid w:val="00DF0230"/>
    <w:rsid w:val="00DF0405"/>
    <w:rsid w:val="00DF074B"/>
    <w:rsid w:val="00DF0767"/>
    <w:rsid w:val="00DF07CA"/>
    <w:rsid w:val="00DF09C3"/>
    <w:rsid w:val="00DF0B35"/>
    <w:rsid w:val="00DF0B7F"/>
    <w:rsid w:val="00DF0BDF"/>
    <w:rsid w:val="00DF0D95"/>
    <w:rsid w:val="00DF0F60"/>
    <w:rsid w:val="00DF11D2"/>
    <w:rsid w:val="00DF13B8"/>
    <w:rsid w:val="00DF13BD"/>
    <w:rsid w:val="00DF1408"/>
    <w:rsid w:val="00DF14B6"/>
    <w:rsid w:val="00DF15DC"/>
    <w:rsid w:val="00DF163A"/>
    <w:rsid w:val="00DF1772"/>
    <w:rsid w:val="00DF18B6"/>
    <w:rsid w:val="00DF1964"/>
    <w:rsid w:val="00DF1C6E"/>
    <w:rsid w:val="00DF1D64"/>
    <w:rsid w:val="00DF1DFF"/>
    <w:rsid w:val="00DF1E30"/>
    <w:rsid w:val="00DF1E8C"/>
    <w:rsid w:val="00DF1F83"/>
    <w:rsid w:val="00DF20A6"/>
    <w:rsid w:val="00DF20BC"/>
    <w:rsid w:val="00DF2110"/>
    <w:rsid w:val="00DF215A"/>
    <w:rsid w:val="00DF21F4"/>
    <w:rsid w:val="00DF2476"/>
    <w:rsid w:val="00DF2818"/>
    <w:rsid w:val="00DF2A10"/>
    <w:rsid w:val="00DF2A4A"/>
    <w:rsid w:val="00DF2AB0"/>
    <w:rsid w:val="00DF2B53"/>
    <w:rsid w:val="00DF2B6B"/>
    <w:rsid w:val="00DF2D15"/>
    <w:rsid w:val="00DF31A4"/>
    <w:rsid w:val="00DF331A"/>
    <w:rsid w:val="00DF3396"/>
    <w:rsid w:val="00DF356C"/>
    <w:rsid w:val="00DF38C8"/>
    <w:rsid w:val="00DF3977"/>
    <w:rsid w:val="00DF3981"/>
    <w:rsid w:val="00DF39C8"/>
    <w:rsid w:val="00DF3DFE"/>
    <w:rsid w:val="00DF3E09"/>
    <w:rsid w:val="00DF3E23"/>
    <w:rsid w:val="00DF40FA"/>
    <w:rsid w:val="00DF4170"/>
    <w:rsid w:val="00DF4212"/>
    <w:rsid w:val="00DF4684"/>
    <w:rsid w:val="00DF4A31"/>
    <w:rsid w:val="00DF4E0F"/>
    <w:rsid w:val="00DF4E8C"/>
    <w:rsid w:val="00DF509A"/>
    <w:rsid w:val="00DF5160"/>
    <w:rsid w:val="00DF53FE"/>
    <w:rsid w:val="00DF5438"/>
    <w:rsid w:val="00DF54CC"/>
    <w:rsid w:val="00DF5535"/>
    <w:rsid w:val="00DF5CFA"/>
    <w:rsid w:val="00DF5E32"/>
    <w:rsid w:val="00DF5EEE"/>
    <w:rsid w:val="00DF5FFB"/>
    <w:rsid w:val="00DF608C"/>
    <w:rsid w:val="00DF617B"/>
    <w:rsid w:val="00DF645A"/>
    <w:rsid w:val="00DF66C0"/>
    <w:rsid w:val="00DF66DC"/>
    <w:rsid w:val="00DF67A0"/>
    <w:rsid w:val="00DF6887"/>
    <w:rsid w:val="00DF6A45"/>
    <w:rsid w:val="00DF6CFA"/>
    <w:rsid w:val="00DF6DFC"/>
    <w:rsid w:val="00DF7038"/>
    <w:rsid w:val="00DF7073"/>
    <w:rsid w:val="00DF7124"/>
    <w:rsid w:val="00DF71FF"/>
    <w:rsid w:val="00DF72FE"/>
    <w:rsid w:val="00DF7381"/>
    <w:rsid w:val="00DF744D"/>
    <w:rsid w:val="00DF7503"/>
    <w:rsid w:val="00DF768B"/>
    <w:rsid w:val="00DF7945"/>
    <w:rsid w:val="00DF7B31"/>
    <w:rsid w:val="00DF7C78"/>
    <w:rsid w:val="00DF7CB6"/>
    <w:rsid w:val="00DF7CD3"/>
    <w:rsid w:val="00DF7ED8"/>
    <w:rsid w:val="00E00248"/>
    <w:rsid w:val="00E004DA"/>
    <w:rsid w:val="00E00762"/>
    <w:rsid w:val="00E0088B"/>
    <w:rsid w:val="00E00BF7"/>
    <w:rsid w:val="00E00C26"/>
    <w:rsid w:val="00E01349"/>
    <w:rsid w:val="00E01362"/>
    <w:rsid w:val="00E01683"/>
    <w:rsid w:val="00E01721"/>
    <w:rsid w:val="00E0172F"/>
    <w:rsid w:val="00E01775"/>
    <w:rsid w:val="00E01871"/>
    <w:rsid w:val="00E019D7"/>
    <w:rsid w:val="00E019DC"/>
    <w:rsid w:val="00E01A49"/>
    <w:rsid w:val="00E01A81"/>
    <w:rsid w:val="00E01D3C"/>
    <w:rsid w:val="00E01D55"/>
    <w:rsid w:val="00E01D7D"/>
    <w:rsid w:val="00E01FAD"/>
    <w:rsid w:val="00E01FBC"/>
    <w:rsid w:val="00E0210C"/>
    <w:rsid w:val="00E02366"/>
    <w:rsid w:val="00E02386"/>
    <w:rsid w:val="00E024C2"/>
    <w:rsid w:val="00E0274C"/>
    <w:rsid w:val="00E0287E"/>
    <w:rsid w:val="00E028DF"/>
    <w:rsid w:val="00E029E4"/>
    <w:rsid w:val="00E02B13"/>
    <w:rsid w:val="00E02C4C"/>
    <w:rsid w:val="00E02C75"/>
    <w:rsid w:val="00E02FF1"/>
    <w:rsid w:val="00E0307A"/>
    <w:rsid w:val="00E03083"/>
    <w:rsid w:val="00E031DF"/>
    <w:rsid w:val="00E031E7"/>
    <w:rsid w:val="00E034E8"/>
    <w:rsid w:val="00E035F4"/>
    <w:rsid w:val="00E03760"/>
    <w:rsid w:val="00E03982"/>
    <w:rsid w:val="00E03A20"/>
    <w:rsid w:val="00E03C4C"/>
    <w:rsid w:val="00E03CA5"/>
    <w:rsid w:val="00E03CCE"/>
    <w:rsid w:val="00E03E46"/>
    <w:rsid w:val="00E03E5D"/>
    <w:rsid w:val="00E03FEC"/>
    <w:rsid w:val="00E04294"/>
    <w:rsid w:val="00E042DB"/>
    <w:rsid w:val="00E04335"/>
    <w:rsid w:val="00E043A0"/>
    <w:rsid w:val="00E0441E"/>
    <w:rsid w:val="00E0448F"/>
    <w:rsid w:val="00E044FE"/>
    <w:rsid w:val="00E04519"/>
    <w:rsid w:val="00E045E6"/>
    <w:rsid w:val="00E0482A"/>
    <w:rsid w:val="00E04985"/>
    <w:rsid w:val="00E04B7B"/>
    <w:rsid w:val="00E04E50"/>
    <w:rsid w:val="00E04ED1"/>
    <w:rsid w:val="00E05150"/>
    <w:rsid w:val="00E05195"/>
    <w:rsid w:val="00E05327"/>
    <w:rsid w:val="00E05338"/>
    <w:rsid w:val="00E0537C"/>
    <w:rsid w:val="00E05384"/>
    <w:rsid w:val="00E055D5"/>
    <w:rsid w:val="00E05682"/>
    <w:rsid w:val="00E056B1"/>
    <w:rsid w:val="00E05796"/>
    <w:rsid w:val="00E05ACE"/>
    <w:rsid w:val="00E05AF5"/>
    <w:rsid w:val="00E05CBA"/>
    <w:rsid w:val="00E060AA"/>
    <w:rsid w:val="00E06258"/>
    <w:rsid w:val="00E0687F"/>
    <w:rsid w:val="00E06A8B"/>
    <w:rsid w:val="00E06AE3"/>
    <w:rsid w:val="00E06B21"/>
    <w:rsid w:val="00E06C4E"/>
    <w:rsid w:val="00E06D86"/>
    <w:rsid w:val="00E06E86"/>
    <w:rsid w:val="00E06EBA"/>
    <w:rsid w:val="00E07133"/>
    <w:rsid w:val="00E07802"/>
    <w:rsid w:val="00E07894"/>
    <w:rsid w:val="00E07944"/>
    <w:rsid w:val="00E07A87"/>
    <w:rsid w:val="00E07A88"/>
    <w:rsid w:val="00E07EBF"/>
    <w:rsid w:val="00E07F19"/>
    <w:rsid w:val="00E07F47"/>
    <w:rsid w:val="00E1024D"/>
    <w:rsid w:val="00E10815"/>
    <w:rsid w:val="00E10D7B"/>
    <w:rsid w:val="00E11075"/>
    <w:rsid w:val="00E117ED"/>
    <w:rsid w:val="00E119F3"/>
    <w:rsid w:val="00E11AA4"/>
    <w:rsid w:val="00E11B7B"/>
    <w:rsid w:val="00E11BE3"/>
    <w:rsid w:val="00E11F3A"/>
    <w:rsid w:val="00E12196"/>
    <w:rsid w:val="00E121D4"/>
    <w:rsid w:val="00E121D9"/>
    <w:rsid w:val="00E1254B"/>
    <w:rsid w:val="00E125EF"/>
    <w:rsid w:val="00E1280F"/>
    <w:rsid w:val="00E128B7"/>
    <w:rsid w:val="00E12986"/>
    <w:rsid w:val="00E129BF"/>
    <w:rsid w:val="00E12AA1"/>
    <w:rsid w:val="00E12D8E"/>
    <w:rsid w:val="00E12F08"/>
    <w:rsid w:val="00E131FD"/>
    <w:rsid w:val="00E134BB"/>
    <w:rsid w:val="00E1351C"/>
    <w:rsid w:val="00E13605"/>
    <w:rsid w:val="00E13822"/>
    <w:rsid w:val="00E139C8"/>
    <w:rsid w:val="00E139FD"/>
    <w:rsid w:val="00E13A11"/>
    <w:rsid w:val="00E13ACE"/>
    <w:rsid w:val="00E13BCD"/>
    <w:rsid w:val="00E13C2D"/>
    <w:rsid w:val="00E13C5C"/>
    <w:rsid w:val="00E13DD2"/>
    <w:rsid w:val="00E13E43"/>
    <w:rsid w:val="00E13E81"/>
    <w:rsid w:val="00E13F5E"/>
    <w:rsid w:val="00E1413B"/>
    <w:rsid w:val="00E14236"/>
    <w:rsid w:val="00E14314"/>
    <w:rsid w:val="00E14332"/>
    <w:rsid w:val="00E1455E"/>
    <w:rsid w:val="00E1475E"/>
    <w:rsid w:val="00E14816"/>
    <w:rsid w:val="00E149A6"/>
    <w:rsid w:val="00E14B87"/>
    <w:rsid w:val="00E14C5F"/>
    <w:rsid w:val="00E14DE0"/>
    <w:rsid w:val="00E14E4A"/>
    <w:rsid w:val="00E14E4D"/>
    <w:rsid w:val="00E15078"/>
    <w:rsid w:val="00E15357"/>
    <w:rsid w:val="00E1536D"/>
    <w:rsid w:val="00E1540E"/>
    <w:rsid w:val="00E1552C"/>
    <w:rsid w:val="00E15844"/>
    <w:rsid w:val="00E159CC"/>
    <w:rsid w:val="00E15ACA"/>
    <w:rsid w:val="00E15DF7"/>
    <w:rsid w:val="00E15E06"/>
    <w:rsid w:val="00E15EF2"/>
    <w:rsid w:val="00E160CF"/>
    <w:rsid w:val="00E161FC"/>
    <w:rsid w:val="00E162E0"/>
    <w:rsid w:val="00E16336"/>
    <w:rsid w:val="00E163C9"/>
    <w:rsid w:val="00E163D5"/>
    <w:rsid w:val="00E16470"/>
    <w:rsid w:val="00E164D6"/>
    <w:rsid w:val="00E168E1"/>
    <w:rsid w:val="00E16A53"/>
    <w:rsid w:val="00E16C74"/>
    <w:rsid w:val="00E16E11"/>
    <w:rsid w:val="00E16EA6"/>
    <w:rsid w:val="00E17296"/>
    <w:rsid w:val="00E173BA"/>
    <w:rsid w:val="00E176DA"/>
    <w:rsid w:val="00E1777B"/>
    <w:rsid w:val="00E1798F"/>
    <w:rsid w:val="00E17A71"/>
    <w:rsid w:val="00E17B6A"/>
    <w:rsid w:val="00E17E66"/>
    <w:rsid w:val="00E17FBC"/>
    <w:rsid w:val="00E200C2"/>
    <w:rsid w:val="00E20424"/>
    <w:rsid w:val="00E20462"/>
    <w:rsid w:val="00E204D5"/>
    <w:rsid w:val="00E20560"/>
    <w:rsid w:val="00E20579"/>
    <w:rsid w:val="00E20A40"/>
    <w:rsid w:val="00E20A58"/>
    <w:rsid w:val="00E20AC1"/>
    <w:rsid w:val="00E20AF9"/>
    <w:rsid w:val="00E20EF2"/>
    <w:rsid w:val="00E210B3"/>
    <w:rsid w:val="00E210C3"/>
    <w:rsid w:val="00E213DC"/>
    <w:rsid w:val="00E214CB"/>
    <w:rsid w:val="00E216A7"/>
    <w:rsid w:val="00E217ED"/>
    <w:rsid w:val="00E21876"/>
    <w:rsid w:val="00E21878"/>
    <w:rsid w:val="00E2191F"/>
    <w:rsid w:val="00E21A00"/>
    <w:rsid w:val="00E21A45"/>
    <w:rsid w:val="00E21AB0"/>
    <w:rsid w:val="00E21AB1"/>
    <w:rsid w:val="00E21BD8"/>
    <w:rsid w:val="00E21CA3"/>
    <w:rsid w:val="00E21E8D"/>
    <w:rsid w:val="00E22335"/>
    <w:rsid w:val="00E223AB"/>
    <w:rsid w:val="00E22481"/>
    <w:rsid w:val="00E22550"/>
    <w:rsid w:val="00E2279E"/>
    <w:rsid w:val="00E22870"/>
    <w:rsid w:val="00E22950"/>
    <w:rsid w:val="00E2296E"/>
    <w:rsid w:val="00E22B3F"/>
    <w:rsid w:val="00E22CC6"/>
    <w:rsid w:val="00E23266"/>
    <w:rsid w:val="00E236BF"/>
    <w:rsid w:val="00E237DA"/>
    <w:rsid w:val="00E238C9"/>
    <w:rsid w:val="00E23A37"/>
    <w:rsid w:val="00E23A47"/>
    <w:rsid w:val="00E23AA6"/>
    <w:rsid w:val="00E23B73"/>
    <w:rsid w:val="00E23C16"/>
    <w:rsid w:val="00E23C27"/>
    <w:rsid w:val="00E23DB4"/>
    <w:rsid w:val="00E23E60"/>
    <w:rsid w:val="00E23FDD"/>
    <w:rsid w:val="00E24141"/>
    <w:rsid w:val="00E241A2"/>
    <w:rsid w:val="00E241D8"/>
    <w:rsid w:val="00E2429C"/>
    <w:rsid w:val="00E242B4"/>
    <w:rsid w:val="00E244C5"/>
    <w:rsid w:val="00E246B7"/>
    <w:rsid w:val="00E2482D"/>
    <w:rsid w:val="00E248FD"/>
    <w:rsid w:val="00E24AC6"/>
    <w:rsid w:val="00E24AC7"/>
    <w:rsid w:val="00E24FCE"/>
    <w:rsid w:val="00E25065"/>
    <w:rsid w:val="00E25148"/>
    <w:rsid w:val="00E251FD"/>
    <w:rsid w:val="00E2520F"/>
    <w:rsid w:val="00E25224"/>
    <w:rsid w:val="00E25254"/>
    <w:rsid w:val="00E252DC"/>
    <w:rsid w:val="00E253B6"/>
    <w:rsid w:val="00E2540C"/>
    <w:rsid w:val="00E25719"/>
    <w:rsid w:val="00E258EE"/>
    <w:rsid w:val="00E25914"/>
    <w:rsid w:val="00E25A39"/>
    <w:rsid w:val="00E25C3C"/>
    <w:rsid w:val="00E25E41"/>
    <w:rsid w:val="00E25F04"/>
    <w:rsid w:val="00E25FB4"/>
    <w:rsid w:val="00E261B7"/>
    <w:rsid w:val="00E2639F"/>
    <w:rsid w:val="00E26621"/>
    <w:rsid w:val="00E266D1"/>
    <w:rsid w:val="00E26A4F"/>
    <w:rsid w:val="00E26B4D"/>
    <w:rsid w:val="00E26B73"/>
    <w:rsid w:val="00E26B8B"/>
    <w:rsid w:val="00E26BE0"/>
    <w:rsid w:val="00E26C61"/>
    <w:rsid w:val="00E26C71"/>
    <w:rsid w:val="00E26CA1"/>
    <w:rsid w:val="00E26E17"/>
    <w:rsid w:val="00E26F6F"/>
    <w:rsid w:val="00E26F8B"/>
    <w:rsid w:val="00E27052"/>
    <w:rsid w:val="00E2728A"/>
    <w:rsid w:val="00E277E1"/>
    <w:rsid w:val="00E277FA"/>
    <w:rsid w:val="00E278CF"/>
    <w:rsid w:val="00E27BCB"/>
    <w:rsid w:val="00E27D4E"/>
    <w:rsid w:val="00E27EAF"/>
    <w:rsid w:val="00E303C3"/>
    <w:rsid w:val="00E30854"/>
    <w:rsid w:val="00E3092C"/>
    <w:rsid w:val="00E30BEE"/>
    <w:rsid w:val="00E30C7A"/>
    <w:rsid w:val="00E30E17"/>
    <w:rsid w:val="00E30E70"/>
    <w:rsid w:val="00E31071"/>
    <w:rsid w:val="00E311E4"/>
    <w:rsid w:val="00E31225"/>
    <w:rsid w:val="00E31241"/>
    <w:rsid w:val="00E313DD"/>
    <w:rsid w:val="00E31410"/>
    <w:rsid w:val="00E31468"/>
    <w:rsid w:val="00E314DD"/>
    <w:rsid w:val="00E3170A"/>
    <w:rsid w:val="00E31933"/>
    <w:rsid w:val="00E31B65"/>
    <w:rsid w:val="00E31D06"/>
    <w:rsid w:val="00E31D5C"/>
    <w:rsid w:val="00E31F9B"/>
    <w:rsid w:val="00E3210F"/>
    <w:rsid w:val="00E32339"/>
    <w:rsid w:val="00E32529"/>
    <w:rsid w:val="00E32587"/>
    <w:rsid w:val="00E3270E"/>
    <w:rsid w:val="00E327AD"/>
    <w:rsid w:val="00E327C5"/>
    <w:rsid w:val="00E329C2"/>
    <w:rsid w:val="00E32AF0"/>
    <w:rsid w:val="00E32B3C"/>
    <w:rsid w:val="00E32B72"/>
    <w:rsid w:val="00E32BEC"/>
    <w:rsid w:val="00E33059"/>
    <w:rsid w:val="00E3309E"/>
    <w:rsid w:val="00E33108"/>
    <w:rsid w:val="00E33240"/>
    <w:rsid w:val="00E3329E"/>
    <w:rsid w:val="00E332C1"/>
    <w:rsid w:val="00E33348"/>
    <w:rsid w:val="00E3344F"/>
    <w:rsid w:val="00E33868"/>
    <w:rsid w:val="00E33D2F"/>
    <w:rsid w:val="00E33DDB"/>
    <w:rsid w:val="00E33F78"/>
    <w:rsid w:val="00E34048"/>
    <w:rsid w:val="00E341BE"/>
    <w:rsid w:val="00E342B4"/>
    <w:rsid w:val="00E3430A"/>
    <w:rsid w:val="00E344EF"/>
    <w:rsid w:val="00E34570"/>
    <w:rsid w:val="00E34581"/>
    <w:rsid w:val="00E34584"/>
    <w:rsid w:val="00E3473D"/>
    <w:rsid w:val="00E349FE"/>
    <w:rsid w:val="00E34A02"/>
    <w:rsid w:val="00E34A3D"/>
    <w:rsid w:val="00E34AB0"/>
    <w:rsid w:val="00E34B99"/>
    <w:rsid w:val="00E34CC7"/>
    <w:rsid w:val="00E34D01"/>
    <w:rsid w:val="00E34FD1"/>
    <w:rsid w:val="00E35616"/>
    <w:rsid w:val="00E35680"/>
    <w:rsid w:val="00E356AE"/>
    <w:rsid w:val="00E357A2"/>
    <w:rsid w:val="00E35865"/>
    <w:rsid w:val="00E358BF"/>
    <w:rsid w:val="00E358FE"/>
    <w:rsid w:val="00E3597B"/>
    <w:rsid w:val="00E35DB2"/>
    <w:rsid w:val="00E3600C"/>
    <w:rsid w:val="00E36084"/>
    <w:rsid w:val="00E3625C"/>
    <w:rsid w:val="00E362A3"/>
    <w:rsid w:val="00E36617"/>
    <w:rsid w:val="00E36AAF"/>
    <w:rsid w:val="00E36AB1"/>
    <w:rsid w:val="00E36B35"/>
    <w:rsid w:val="00E36C0E"/>
    <w:rsid w:val="00E36C0F"/>
    <w:rsid w:val="00E36C4C"/>
    <w:rsid w:val="00E36F02"/>
    <w:rsid w:val="00E37519"/>
    <w:rsid w:val="00E3757E"/>
    <w:rsid w:val="00E377A1"/>
    <w:rsid w:val="00E378B1"/>
    <w:rsid w:val="00E37A81"/>
    <w:rsid w:val="00E37B27"/>
    <w:rsid w:val="00E37C6D"/>
    <w:rsid w:val="00E37C9C"/>
    <w:rsid w:val="00E37D0F"/>
    <w:rsid w:val="00E37E47"/>
    <w:rsid w:val="00E37F31"/>
    <w:rsid w:val="00E37FF6"/>
    <w:rsid w:val="00E4002E"/>
    <w:rsid w:val="00E40096"/>
    <w:rsid w:val="00E400F7"/>
    <w:rsid w:val="00E4018C"/>
    <w:rsid w:val="00E40292"/>
    <w:rsid w:val="00E40405"/>
    <w:rsid w:val="00E405CD"/>
    <w:rsid w:val="00E405FC"/>
    <w:rsid w:val="00E4060E"/>
    <w:rsid w:val="00E406C1"/>
    <w:rsid w:val="00E407B0"/>
    <w:rsid w:val="00E408EE"/>
    <w:rsid w:val="00E40970"/>
    <w:rsid w:val="00E409B2"/>
    <w:rsid w:val="00E409DE"/>
    <w:rsid w:val="00E410D7"/>
    <w:rsid w:val="00E411CE"/>
    <w:rsid w:val="00E4128F"/>
    <w:rsid w:val="00E412A7"/>
    <w:rsid w:val="00E412D8"/>
    <w:rsid w:val="00E413D1"/>
    <w:rsid w:val="00E413D4"/>
    <w:rsid w:val="00E4154C"/>
    <w:rsid w:val="00E417FE"/>
    <w:rsid w:val="00E41CEB"/>
    <w:rsid w:val="00E41DA6"/>
    <w:rsid w:val="00E41F40"/>
    <w:rsid w:val="00E4202E"/>
    <w:rsid w:val="00E42180"/>
    <w:rsid w:val="00E42304"/>
    <w:rsid w:val="00E423A6"/>
    <w:rsid w:val="00E423CE"/>
    <w:rsid w:val="00E4255E"/>
    <w:rsid w:val="00E425ED"/>
    <w:rsid w:val="00E4271D"/>
    <w:rsid w:val="00E42F9B"/>
    <w:rsid w:val="00E43475"/>
    <w:rsid w:val="00E43494"/>
    <w:rsid w:val="00E435C5"/>
    <w:rsid w:val="00E43610"/>
    <w:rsid w:val="00E4363B"/>
    <w:rsid w:val="00E436CD"/>
    <w:rsid w:val="00E438D2"/>
    <w:rsid w:val="00E43CC5"/>
    <w:rsid w:val="00E43D76"/>
    <w:rsid w:val="00E43EE4"/>
    <w:rsid w:val="00E43F1C"/>
    <w:rsid w:val="00E43F71"/>
    <w:rsid w:val="00E44396"/>
    <w:rsid w:val="00E44591"/>
    <w:rsid w:val="00E44603"/>
    <w:rsid w:val="00E4462B"/>
    <w:rsid w:val="00E4474A"/>
    <w:rsid w:val="00E44AF4"/>
    <w:rsid w:val="00E450A4"/>
    <w:rsid w:val="00E45350"/>
    <w:rsid w:val="00E454EA"/>
    <w:rsid w:val="00E455E1"/>
    <w:rsid w:val="00E456B5"/>
    <w:rsid w:val="00E45AA9"/>
    <w:rsid w:val="00E45B65"/>
    <w:rsid w:val="00E45D18"/>
    <w:rsid w:val="00E45FD1"/>
    <w:rsid w:val="00E461DF"/>
    <w:rsid w:val="00E4620C"/>
    <w:rsid w:val="00E465AC"/>
    <w:rsid w:val="00E4664D"/>
    <w:rsid w:val="00E46C66"/>
    <w:rsid w:val="00E46DC1"/>
    <w:rsid w:val="00E46DD9"/>
    <w:rsid w:val="00E470B0"/>
    <w:rsid w:val="00E47134"/>
    <w:rsid w:val="00E47143"/>
    <w:rsid w:val="00E472E0"/>
    <w:rsid w:val="00E472FD"/>
    <w:rsid w:val="00E4743F"/>
    <w:rsid w:val="00E47459"/>
    <w:rsid w:val="00E47721"/>
    <w:rsid w:val="00E4780F"/>
    <w:rsid w:val="00E479C0"/>
    <w:rsid w:val="00E47A58"/>
    <w:rsid w:val="00E47A7B"/>
    <w:rsid w:val="00E47DE1"/>
    <w:rsid w:val="00E50176"/>
    <w:rsid w:val="00E50191"/>
    <w:rsid w:val="00E502D5"/>
    <w:rsid w:val="00E50400"/>
    <w:rsid w:val="00E50568"/>
    <w:rsid w:val="00E505E3"/>
    <w:rsid w:val="00E50766"/>
    <w:rsid w:val="00E5092F"/>
    <w:rsid w:val="00E5095F"/>
    <w:rsid w:val="00E50B97"/>
    <w:rsid w:val="00E50DC5"/>
    <w:rsid w:val="00E5120C"/>
    <w:rsid w:val="00E51301"/>
    <w:rsid w:val="00E51427"/>
    <w:rsid w:val="00E5143B"/>
    <w:rsid w:val="00E51450"/>
    <w:rsid w:val="00E51527"/>
    <w:rsid w:val="00E5157B"/>
    <w:rsid w:val="00E517D2"/>
    <w:rsid w:val="00E51AD5"/>
    <w:rsid w:val="00E51B5B"/>
    <w:rsid w:val="00E51B9D"/>
    <w:rsid w:val="00E5215B"/>
    <w:rsid w:val="00E52224"/>
    <w:rsid w:val="00E52398"/>
    <w:rsid w:val="00E52609"/>
    <w:rsid w:val="00E52669"/>
    <w:rsid w:val="00E5286C"/>
    <w:rsid w:val="00E528DC"/>
    <w:rsid w:val="00E529D2"/>
    <w:rsid w:val="00E52CEE"/>
    <w:rsid w:val="00E5319C"/>
    <w:rsid w:val="00E5330E"/>
    <w:rsid w:val="00E5334B"/>
    <w:rsid w:val="00E5341D"/>
    <w:rsid w:val="00E53527"/>
    <w:rsid w:val="00E53554"/>
    <w:rsid w:val="00E535F2"/>
    <w:rsid w:val="00E5382E"/>
    <w:rsid w:val="00E539A9"/>
    <w:rsid w:val="00E539B8"/>
    <w:rsid w:val="00E53B4C"/>
    <w:rsid w:val="00E53BEB"/>
    <w:rsid w:val="00E53CD9"/>
    <w:rsid w:val="00E53CE1"/>
    <w:rsid w:val="00E53EA7"/>
    <w:rsid w:val="00E54020"/>
    <w:rsid w:val="00E541F1"/>
    <w:rsid w:val="00E54294"/>
    <w:rsid w:val="00E5442B"/>
    <w:rsid w:val="00E54469"/>
    <w:rsid w:val="00E54540"/>
    <w:rsid w:val="00E547B9"/>
    <w:rsid w:val="00E5480B"/>
    <w:rsid w:val="00E54930"/>
    <w:rsid w:val="00E54B2A"/>
    <w:rsid w:val="00E54B46"/>
    <w:rsid w:val="00E54D01"/>
    <w:rsid w:val="00E54F10"/>
    <w:rsid w:val="00E550D1"/>
    <w:rsid w:val="00E555D7"/>
    <w:rsid w:val="00E55787"/>
    <w:rsid w:val="00E557BF"/>
    <w:rsid w:val="00E55801"/>
    <w:rsid w:val="00E55BC3"/>
    <w:rsid w:val="00E55CEF"/>
    <w:rsid w:val="00E56142"/>
    <w:rsid w:val="00E562AE"/>
    <w:rsid w:val="00E56350"/>
    <w:rsid w:val="00E5652E"/>
    <w:rsid w:val="00E56535"/>
    <w:rsid w:val="00E56575"/>
    <w:rsid w:val="00E56752"/>
    <w:rsid w:val="00E56A8A"/>
    <w:rsid w:val="00E56BEA"/>
    <w:rsid w:val="00E56C55"/>
    <w:rsid w:val="00E56DE6"/>
    <w:rsid w:val="00E56E6E"/>
    <w:rsid w:val="00E56F7F"/>
    <w:rsid w:val="00E57023"/>
    <w:rsid w:val="00E57190"/>
    <w:rsid w:val="00E572A0"/>
    <w:rsid w:val="00E572E4"/>
    <w:rsid w:val="00E5733A"/>
    <w:rsid w:val="00E5734A"/>
    <w:rsid w:val="00E5740A"/>
    <w:rsid w:val="00E57550"/>
    <w:rsid w:val="00E576DD"/>
    <w:rsid w:val="00E5783A"/>
    <w:rsid w:val="00E57969"/>
    <w:rsid w:val="00E57981"/>
    <w:rsid w:val="00E579BC"/>
    <w:rsid w:val="00E579C4"/>
    <w:rsid w:val="00E57F02"/>
    <w:rsid w:val="00E57F9A"/>
    <w:rsid w:val="00E601A6"/>
    <w:rsid w:val="00E607F3"/>
    <w:rsid w:val="00E607FB"/>
    <w:rsid w:val="00E60917"/>
    <w:rsid w:val="00E60B73"/>
    <w:rsid w:val="00E60CAC"/>
    <w:rsid w:val="00E60D30"/>
    <w:rsid w:val="00E61018"/>
    <w:rsid w:val="00E61030"/>
    <w:rsid w:val="00E611EF"/>
    <w:rsid w:val="00E612B6"/>
    <w:rsid w:val="00E617CC"/>
    <w:rsid w:val="00E61AA6"/>
    <w:rsid w:val="00E61AEF"/>
    <w:rsid w:val="00E61B78"/>
    <w:rsid w:val="00E61BBF"/>
    <w:rsid w:val="00E61D2E"/>
    <w:rsid w:val="00E61DD5"/>
    <w:rsid w:val="00E61E70"/>
    <w:rsid w:val="00E61EA5"/>
    <w:rsid w:val="00E61F19"/>
    <w:rsid w:val="00E62146"/>
    <w:rsid w:val="00E6217D"/>
    <w:rsid w:val="00E621F5"/>
    <w:rsid w:val="00E62357"/>
    <w:rsid w:val="00E62381"/>
    <w:rsid w:val="00E624D7"/>
    <w:rsid w:val="00E625D5"/>
    <w:rsid w:val="00E6265A"/>
    <w:rsid w:val="00E62770"/>
    <w:rsid w:val="00E6280F"/>
    <w:rsid w:val="00E628C2"/>
    <w:rsid w:val="00E628E9"/>
    <w:rsid w:val="00E62BBE"/>
    <w:rsid w:val="00E62D4D"/>
    <w:rsid w:val="00E62E0F"/>
    <w:rsid w:val="00E63014"/>
    <w:rsid w:val="00E6305D"/>
    <w:rsid w:val="00E63217"/>
    <w:rsid w:val="00E63777"/>
    <w:rsid w:val="00E639FE"/>
    <w:rsid w:val="00E63B62"/>
    <w:rsid w:val="00E63C4E"/>
    <w:rsid w:val="00E63DDD"/>
    <w:rsid w:val="00E63F10"/>
    <w:rsid w:val="00E63FB4"/>
    <w:rsid w:val="00E642CF"/>
    <w:rsid w:val="00E64326"/>
    <w:rsid w:val="00E64449"/>
    <w:rsid w:val="00E644AD"/>
    <w:rsid w:val="00E645C7"/>
    <w:rsid w:val="00E64937"/>
    <w:rsid w:val="00E6495A"/>
    <w:rsid w:val="00E64B0B"/>
    <w:rsid w:val="00E65236"/>
    <w:rsid w:val="00E6537E"/>
    <w:rsid w:val="00E654E9"/>
    <w:rsid w:val="00E654FF"/>
    <w:rsid w:val="00E65AAB"/>
    <w:rsid w:val="00E65B97"/>
    <w:rsid w:val="00E65CE8"/>
    <w:rsid w:val="00E65D13"/>
    <w:rsid w:val="00E65DE4"/>
    <w:rsid w:val="00E65E5E"/>
    <w:rsid w:val="00E6606E"/>
    <w:rsid w:val="00E6626A"/>
    <w:rsid w:val="00E6655D"/>
    <w:rsid w:val="00E665C2"/>
    <w:rsid w:val="00E6673E"/>
    <w:rsid w:val="00E6677E"/>
    <w:rsid w:val="00E66E2E"/>
    <w:rsid w:val="00E66EC2"/>
    <w:rsid w:val="00E66F72"/>
    <w:rsid w:val="00E66FCE"/>
    <w:rsid w:val="00E6701D"/>
    <w:rsid w:val="00E670F3"/>
    <w:rsid w:val="00E67140"/>
    <w:rsid w:val="00E672FE"/>
    <w:rsid w:val="00E6734E"/>
    <w:rsid w:val="00E6798A"/>
    <w:rsid w:val="00E67A93"/>
    <w:rsid w:val="00E7003B"/>
    <w:rsid w:val="00E700B6"/>
    <w:rsid w:val="00E701A2"/>
    <w:rsid w:val="00E70251"/>
    <w:rsid w:val="00E7026B"/>
    <w:rsid w:val="00E70367"/>
    <w:rsid w:val="00E703D8"/>
    <w:rsid w:val="00E70508"/>
    <w:rsid w:val="00E705B8"/>
    <w:rsid w:val="00E705C2"/>
    <w:rsid w:val="00E70764"/>
    <w:rsid w:val="00E70841"/>
    <w:rsid w:val="00E70A4A"/>
    <w:rsid w:val="00E70CCC"/>
    <w:rsid w:val="00E70E02"/>
    <w:rsid w:val="00E70FC9"/>
    <w:rsid w:val="00E70FEB"/>
    <w:rsid w:val="00E7109F"/>
    <w:rsid w:val="00E712E7"/>
    <w:rsid w:val="00E71553"/>
    <w:rsid w:val="00E715C2"/>
    <w:rsid w:val="00E7163F"/>
    <w:rsid w:val="00E7168B"/>
    <w:rsid w:val="00E71A28"/>
    <w:rsid w:val="00E71A7B"/>
    <w:rsid w:val="00E71A93"/>
    <w:rsid w:val="00E71BE2"/>
    <w:rsid w:val="00E7222D"/>
    <w:rsid w:val="00E7225B"/>
    <w:rsid w:val="00E723BE"/>
    <w:rsid w:val="00E72660"/>
    <w:rsid w:val="00E726E8"/>
    <w:rsid w:val="00E72838"/>
    <w:rsid w:val="00E72BFB"/>
    <w:rsid w:val="00E72C64"/>
    <w:rsid w:val="00E733A7"/>
    <w:rsid w:val="00E739F6"/>
    <w:rsid w:val="00E73B1C"/>
    <w:rsid w:val="00E73BB1"/>
    <w:rsid w:val="00E73C57"/>
    <w:rsid w:val="00E73E28"/>
    <w:rsid w:val="00E741D9"/>
    <w:rsid w:val="00E7426E"/>
    <w:rsid w:val="00E74426"/>
    <w:rsid w:val="00E7456B"/>
    <w:rsid w:val="00E7459A"/>
    <w:rsid w:val="00E745AE"/>
    <w:rsid w:val="00E749A7"/>
    <w:rsid w:val="00E74AD2"/>
    <w:rsid w:val="00E74E05"/>
    <w:rsid w:val="00E74E24"/>
    <w:rsid w:val="00E74F87"/>
    <w:rsid w:val="00E7518D"/>
    <w:rsid w:val="00E7529E"/>
    <w:rsid w:val="00E75395"/>
    <w:rsid w:val="00E755B8"/>
    <w:rsid w:val="00E755E9"/>
    <w:rsid w:val="00E75619"/>
    <w:rsid w:val="00E7564D"/>
    <w:rsid w:val="00E7571E"/>
    <w:rsid w:val="00E75779"/>
    <w:rsid w:val="00E757D2"/>
    <w:rsid w:val="00E75938"/>
    <w:rsid w:val="00E75A77"/>
    <w:rsid w:val="00E75CBF"/>
    <w:rsid w:val="00E75D07"/>
    <w:rsid w:val="00E75EA8"/>
    <w:rsid w:val="00E762E8"/>
    <w:rsid w:val="00E76327"/>
    <w:rsid w:val="00E76416"/>
    <w:rsid w:val="00E764C0"/>
    <w:rsid w:val="00E766C5"/>
    <w:rsid w:val="00E7681E"/>
    <w:rsid w:val="00E76B6E"/>
    <w:rsid w:val="00E76FB7"/>
    <w:rsid w:val="00E77176"/>
    <w:rsid w:val="00E77214"/>
    <w:rsid w:val="00E77330"/>
    <w:rsid w:val="00E773DF"/>
    <w:rsid w:val="00E775F9"/>
    <w:rsid w:val="00E777B9"/>
    <w:rsid w:val="00E77B22"/>
    <w:rsid w:val="00E77E7E"/>
    <w:rsid w:val="00E77F64"/>
    <w:rsid w:val="00E80025"/>
    <w:rsid w:val="00E80734"/>
    <w:rsid w:val="00E80736"/>
    <w:rsid w:val="00E808EA"/>
    <w:rsid w:val="00E809FA"/>
    <w:rsid w:val="00E80AD4"/>
    <w:rsid w:val="00E80D01"/>
    <w:rsid w:val="00E80DB7"/>
    <w:rsid w:val="00E80DB9"/>
    <w:rsid w:val="00E80E12"/>
    <w:rsid w:val="00E80E7E"/>
    <w:rsid w:val="00E80FE3"/>
    <w:rsid w:val="00E811EB"/>
    <w:rsid w:val="00E8130D"/>
    <w:rsid w:val="00E8131B"/>
    <w:rsid w:val="00E813D1"/>
    <w:rsid w:val="00E81560"/>
    <w:rsid w:val="00E8164E"/>
    <w:rsid w:val="00E8220A"/>
    <w:rsid w:val="00E82235"/>
    <w:rsid w:val="00E822E9"/>
    <w:rsid w:val="00E82468"/>
    <w:rsid w:val="00E82488"/>
    <w:rsid w:val="00E824D3"/>
    <w:rsid w:val="00E828AA"/>
    <w:rsid w:val="00E829DA"/>
    <w:rsid w:val="00E82A2F"/>
    <w:rsid w:val="00E82A91"/>
    <w:rsid w:val="00E82FB8"/>
    <w:rsid w:val="00E83474"/>
    <w:rsid w:val="00E8375C"/>
    <w:rsid w:val="00E837DE"/>
    <w:rsid w:val="00E83917"/>
    <w:rsid w:val="00E83A7A"/>
    <w:rsid w:val="00E83B42"/>
    <w:rsid w:val="00E83E24"/>
    <w:rsid w:val="00E83E53"/>
    <w:rsid w:val="00E840D8"/>
    <w:rsid w:val="00E8425B"/>
    <w:rsid w:val="00E84349"/>
    <w:rsid w:val="00E8464C"/>
    <w:rsid w:val="00E8483B"/>
    <w:rsid w:val="00E84856"/>
    <w:rsid w:val="00E84999"/>
    <w:rsid w:val="00E849D5"/>
    <w:rsid w:val="00E84A7A"/>
    <w:rsid w:val="00E84C3E"/>
    <w:rsid w:val="00E84E11"/>
    <w:rsid w:val="00E850E8"/>
    <w:rsid w:val="00E8530B"/>
    <w:rsid w:val="00E85834"/>
    <w:rsid w:val="00E85898"/>
    <w:rsid w:val="00E85925"/>
    <w:rsid w:val="00E8595D"/>
    <w:rsid w:val="00E85A96"/>
    <w:rsid w:val="00E85B8C"/>
    <w:rsid w:val="00E85CE7"/>
    <w:rsid w:val="00E85D10"/>
    <w:rsid w:val="00E85EE2"/>
    <w:rsid w:val="00E85FA3"/>
    <w:rsid w:val="00E85FC9"/>
    <w:rsid w:val="00E86181"/>
    <w:rsid w:val="00E86209"/>
    <w:rsid w:val="00E86310"/>
    <w:rsid w:val="00E864AF"/>
    <w:rsid w:val="00E86B00"/>
    <w:rsid w:val="00E86E9C"/>
    <w:rsid w:val="00E86F12"/>
    <w:rsid w:val="00E87079"/>
    <w:rsid w:val="00E870DD"/>
    <w:rsid w:val="00E87251"/>
    <w:rsid w:val="00E872D8"/>
    <w:rsid w:val="00E878BC"/>
    <w:rsid w:val="00E87904"/>
    <w:rsid w:val="00E87D13"/>
    <w:rsid w:val="00E87D70"/>
    <w:rsid w:val="00E87E0A"/>
    <w:rsid w:val="00E90014"/>
    <w:rsid w:val="00E900DC"/>
    <w:rsid w:val="00E902A1"/>
    <w:rsid w:val="00E906D6"/>
    <w:rsid w:val="00E90705"/>
    <w:rsid w:val="00E90918"/>
    <w:rsid w:val="00E90A6D"/>
    <w:rsid w:val="00E90C03"/>
    <w:rsid w:val="00E90C26"/>
    <w:rsid w:val="00E90E40"/>
    <w:rsid w:val="00E90E9C"/>
    <w:rsid w:val="00E91033"/>
    <w:rsid w:val="00E9103F"/>
    <w:rsid w:val="00E910A5"/>
    <w:rsid w:val="00E910AB"/>
    <w:rsid w:val="00E910D6"/>
    <w:rsid w:val="00E91177"/>
    <w:rsid w:val="00E912A3"/>
    <w:rsid w:val="00E91381"/>
    <w:rsid w:val="00E913CE"/>
    <w:rsid w:val="00E91538"/>
    <w:rsid w:val="00E9158C"/>
    <w:rsid w:val="00E91841"/>
    <w:rsid w:val="00E919C9"/>
    <w:rsid w:val="00E91A30"/>
    <w:rsid w:val="00E91AA1"/>
    <w:rsid w:val="00E91DB4"/>
    <w:rsid w:val="00E91E77"/>
    <w:rsid w:val="00E91F33"/>
    <w:rsid w:val="00E91FB0"/>
    <w:rsid w:val="00E92073"/>
    <w:rsid w:val="00E921C5"/>
    <w:rsid w:val="00E922D0"/>
    <w:rsid w:val="00E922E0"/>
    <w:rsid w:val="00E9259F"/>
    <w:rsid w:val="00E927AF"/>
    <w:rsid w:val="00E92857"/>
    <w:rsid w:val="00E92B6B"/>
    <w:rsid w:val="00E92D0E"/>
    <w:rsid w:val="00E92ED8"/>
    <w:rsid w:val="00E92FBC"/>
    <w:rsid w:val="00E92FCB"/>
    <w:rsid w:val="00E92FF4"/>
    <w:rsid w:val="00E93017"/>
    <w:rsid w:val="00E93070"/>
    <w:rsid w:val="00E93463"/>
    <w:rsid w:val="00E9348C"/>
    <w:rsid w:val="00E9386A"/>
    <w:rsid w:val="00E93A5E"/>
    <w:rsid w:val="00E93A6C"/>
    <w:rsid w:val="00E93AB5"/>
    <w:rsid w:val="00E93ABA"/>
    <w:rsid w:val="00E93FD0"/>
    <w:rsid w:val="00E9416A"/>
    <w:rsid w:val="00E947E3"/>
    <w:rsid w:val="00E948CF"/>
    <w:rsid w:val="00E949F0"/>
    <w:rsid w:val="00E94A9C"/>
    <w:rsid w:val="00E94B16"/>
    <w:rsid w:val="00E94B36"/>
    <w:rsid w:val="00E94DE5"/>
    <w:rsid w:val="00E94EAC"/>
    <w:rsid w:val="00E94FA5"/>
    <w:rsid w:val="00E94FE4"/>
    <w:rsid w:val="00E95135"/>
    <w:rsid w:val="00E953CA"/>
    <w:rsid w:val="00E95583"/>
    <w:rsid w:val="00E956AE"/>
    <w:rsid w:val="00E957A8"/>
    <w:rsid w:val="00E957FC"/>
    <w:rsid w:val="00E9582C"/>
    <w:rsid w:val="00E95C34"/>
    <w:rsid w:val="00E95D48"/>
    <w:rsid w:val="00E95D6F"/>
    <w:rsid w:val="00E95FC2"/>
    <w:rsid w:val="00E9602A"/>
    <w:rsid w:val="00E96728"/>
    <w:rsid w:val="00E9681A"/>
    <w:rsid w:val="00E96A44"/>
    <w:rsid w:val="00E96ABA"/>
    <w:rsid w:val="00E96C44"/>
    <w:rsid w:val="00E96D14"/>
    <w:rsid w:val="00E96E25"/>
    <w:rsid w:val="00E96F45"/>
    <w:rsid w:val="00E970E0"/>
    <w:rsid w:val="00E971B3"/>
    <w:rsid w:val="00E97206"/>
    <w:rsid w:val="00E972AF"/>
    <w:rsid w:val="00E97328"/>
    <w:rsid w:val="00E9744A"/>
    <w:rsid w:val="00E97554"/>
    <w:rsid w:val="00E97D8B"/>
    <w:rsid w:val="00E97DBE"/>
    <w:rsid w:val="00EA0180"/>
    <w:rsid w:val="00EA019A"/>
    <w:rsid w:val="00EA01DA"/>
    <w:rsid w:val="00EA0264"/>
    <w:rsid w:val="00EA03EC"/>
    <w:rsid w:val="00EA046B"/>
    <w:rsid w:val="00EA05BE"/>
    <w:rsid w:val="00EA0819"/>
    <w:rsid w:val="00EA083D"/>
    <w:rsid w:val="00EA0950"/>
    <w:rsid w:val="00EA0CE7"/>
    <w:rsid w:val="00EA0E38"/>
    <w:rsid w:val="00EA1029"/>
    <w:rsid w:val="00EA1201"/>
    <w:rsid w:val="00EA14DD"/>
    <w:rsid w:val="00EA188C"/>
    <w:rsid w:val="00EA1938"/>
    <w:rsid w:val="00EA19F3"/>
    <w:rsid w:val="00EA1C9B"/>
    <w:rsid w:val="00EA1CCA"/>
    <w:rsid w:val="00EA1F8D"/>
    <w:rsid w:val="00EA1FF0"/>
    <w:rsid w:val="00EA2008"/>
    <w:rsid w:val="00EA2240"/>
    <w:rsid w:val="00EA2393"/>
    <w:rsid w:val="00EA25CE"/>
    <w:rsid w:val="00EA2736"/>
    <w:rsid w:val="00EA28B1"/>
    <w:rsid w:val="00EA2AE8"/>
    <w:rsid w:val="00EA2B58"/>
    <w:rsid w:val="00EA2BCA"/>
    <w:rsid w:val="00EA2CA6"/>
    <w:rsid w:val="00EA2E13"/>
    <w:rsid w:val="00EA3161"/>
    <w:rsid w:val="00EA3574"/>
    <w:rsid w:val="00EA35C5"/>
    <w:rsid w:val="00EA37D7"/>
    <w:rsid w:val="00EA386B"/>
    <w:rsid w:val="00EA3A54"/>
    <w:rsid w:val="00EA3ADC"/>
    <w:rsid w:val="00EA3B05"/>
    <w:rsid w:val="00EA3B43"/>
    <w:rsid w:val="00EA3CCF"/>
    <w:rsid w:val="00EA3D5F"/>
    <w:rsid w:val="00EA3DF1"/>
    <w:rsid w:val="00EA3FE4"/>
    <w:rsid w:val="00EA4021"/>
    <w:rsid w:val="00EA40C6"/>
    <w:rsid w:val="00EA40F7"/>
    <w:rsid w:val="00EA41D6"/>
    <w:rsid w:val="00EA42D8"/>
    <w:rsid w:val="00EA42D9"/>
    <w:rsid w:val="00EA443F"/>
    <w:rsid w:val="00EA4551"/>
    <w:rsid w:val="00EA461F"/>
    <w:rsid w:val="00EA4861"/>
    <w:rsid w:val="00EA4991"/>
    <w:rsid w:val="00EA4AA5"/>
    <w:rsid w:val="00EA4BAD"/>
    <w:rsid w:val="00EA4C6A"/>
    <w:rsid w:val="00EA4D0C"/>
    <w:rsid w:val="00EA4DA0"/>
    <w:rsid w:val="00EA4DC6"/>
    <w:rsid w:val="00EA4DE9"/>
    <w:rsid w:val="00EA4E74"/>
    <w:rsid w:val="00EA5051"/>
    <w:rsid w:val="00EA517A"/>
    <w:rsid w:val="00EA526C"/>
    <w:rsid w:val="00EA55B5"/>
    <w:rsid w:val="00EA55F1"/>
    <w:rsid w:val="00EA58CD"/>
    <w:rsid w:val="00EA5B82"/>
    <w:rsid w:val="00EA5E89"/>
    <w:rsid w:val="00EA5F03"/>
    <w:rsid w:val="00EA5F5F"/>
    <w:rsid w:val="00EA5F97"/>
    <w:rsid w:val="00EA60A7"/>
    <w:rsid w:val="00EA60EF"/>
    <w:rsid w:val="00EA61C8"/>
    <w:rsid w:val="00EA61CA"/>
    <w:rsid w:val="00EA61E6"/>
    <w:rsid w:val="00EA6382"/>
    <w:rsid w:val="00EA64AA"/>
    <w:rsid w:val="00EA65EF"/>
    <w:rsid w:val="00EA67EE"/>
    <w:rsid w:val="00EA682D"/>
    <w:rsid w:val="00EA6864"/>
    <w:rsid w:val="00EA6C4C"/>
    <w:rsid w:val="00EA6E82"/>
    <w:rsid w:val="00EA7221"/>
    <w:rsid w:val="00EA72C1"/>
    <w:rsid w:val="00EA74C5"/>
    <w:rsid w:val="00EA7638"/>
    <w:rsid w:val="00EA78A7"/>
    <w:rsid w:val="00EA7978"/>
    <w:rsid w:val="00EA7B47"/>
    <w:rsid w:val="00EA7CBA"/>
    <w:rsid w:val="00EA7E64"/>
    <w:rsid w:val="00EB0126"/>
    <w:rsid w:val="00EB01CE"/>
    <w:rsid w:val="00EB0410"/>
    <w:rsid w:val="00EB0599"/>
    <w:rsid w:val="00EB063D"/>
    <w:rsid w:val="00EB072C"/>
    <w:rsid w:val="00EB094E"/>
    <w:rsid w:val="00EB0A02"/>
    <w:rsid w:val="00EB0A35"/>
    <w:rsid w:val="00EB0B03"/>
    <w:rsid w:val="00EB0D86"/>
    <w:rsid w:val="00EB0F9A"/>
    <w:rsid w:val="00EB1019"/>
    <w:rsid w:val="00EB1160"/>
    <w:rsid w:val="00EB1183"/>
    <w:rsid w:val="00EB11BB"/>
    <w:rsid w:val="00EB15C5"/>
    <w:rsid w:val="00EB1857"/>
    <w:rsid w:val="00EB197C"/>
    <w:rsid w:val="00EB1BF2"/>
    <w:rsid w:val="00EB1C25"/>
    <w:rsid w:val="00EB1C48"/>
    <w:rsid w:val="00EB1D33"/>
    <w:rsid w:val="00EB1E0E"/>
    <w:rsid w:val="00EB1E5A"/>
    <w:rsid w:val="00EB1FFC"/>
    <w:rsid w:val="00EB211A"/>
    <w:rsid w:val="00EB2285"/>
    <w:rsid w:val="00EB2511"/>
    <w:rsid w:val="00EB25D5"/>
    <w:rsid w:val="00EB2B97"/>
    <w:rsid w:val="00EB2CF1"/>
    <w:rsid w:val="00EB2D87"/>
    <w:rsid w:val="00EB2D98"/>
    <w:rsid w:val="00EB2EA5"/>
    <w:rsid w:val="00EB2EB2"/>
    <w:rsid w:val="00EB300E"/>
    <w:rsid w:val="00EB3070"/>
    <w:rsid w:val="00EB31C9"/>
    <w:rsid w:val="00EB348F"/>
    <w:rsid w:val="00EB35BD"/>
    <w:rsid w:val="00EB366D"/>
    <w:rsid w:val="00EB371F"/>
    <w:rsid w:val="00EB3723"/>
    <w:rsid w:val="00EB3A5B"/>
    <w:rsid w:val="00EB3B5F"/>
    <w:rsid w:val="00EB3CA8"/>
    <w:rsid w:val="00EB3DD0"/>
    <w:rsid w:val="00EB3E17"/>
    <w:rsid w:val="00EB3EEE"/>
    <w:rsid w:val="00EB408D"/>
    <w:rsid w:val="00EB40DF"/>
    <w:rsid w:val="00EB431C"/>
    <w:rsid w:val="00EB4383"/>
    <w:rsid w:val="00EB4523"/>
    <w:rsid w:val="00EB47A8"/>
    <w:rsid w:val="00EB48D5"/>
    <w:rsid w:val="00EB48DE"/>
    <w:rsid w:val="00EB49F6"/>
    <w:rsid w:val="00EB4AB1"/>
    <w:rsid w:val="00EB4F99"/>
    <w:rsid w:val="00EB4FBC"/>
    <w:rsid w:val="00EB50FD"/>
    <w:rsid w:val="00EB544C"/>
    <w:rsid w:val="00EB55D8"/>
    <w:rsid w:val="00EB55D9"/>
    <w:rsid w:val="00EB58D5"/>
    <w:rsid w:val="00EB59E7"/>
    <w:rsid w:val="00EB5A68"/>
    <w:rsid w:val="00EB5B06"/>
    <w:rsid w:val="00EB5EF8"/>
    <w:rsid w:val="00EB607B"/>
    <w:rsid w:val="00EB626E"/>
    <w:rsid w:val="00EB63C0"/>
    <w:rsid w:val="00EB6545"/>
    <w:rsid w:val="00EB6880"/>
    <w:rsid w:val="00EB69E7"/>
    <w:rsid w:val="00EB6D16"/>
    <w:rsid w:val="00EB6F21"/>
    <w:rsid w:val="00EB6F41"/>
    <w:rsid w:val="00EB718D"/>
    <w:rsid w:val="00EB721C"/>
    <w:rsid w:val="00EB753A"/>
    <w:rsid w:val="00EB75D0"/>
    <w:rsid w:val="00EB777C"/>
    <w:rsid w:val="00EB7828"/>
    <w:rsid w:val="00EB7A7B"/>
    <w:rsid w:val="00EB7B49"/>
    <w:rsid w:val="00EB7E58"/>
    <w:rsid w:val="00EB7F69"/>
    <w:rsid w:val="00EB7FBD"/>
    <w:rsid w:val="00EC0380"/>
    <w:rsid w:val="00EC0437"/>
    <w:rsid w:val="00EC046F"/>
    <w:rsid w:val="00EC0478"/>
    <w:rsid w:val="00EC04C6"/>
    <w:rsid w:val="00EC0550"/>
    <w:rsid w:val="00EC058A"/>
    <w:rsid w:val="00EC0CE0"/>
    <w:rsid w:val="00EC0E91"/>
    <w:rsid w:val="00EC0F0C"/>
    <w:rsid w:val="00EC100E"/>
    <w:rsid w:val="00EC10D7"/>
    <w:rsid w:val="00EC13B4"/>
    <w:rsid w:val="00EC1692"/>
    <w:rsid w:val="00EC16C8"/>
    <w:rsid w:val="00EC1AA0"/>
    <w:rsid w:val="00EC1B12"/>
    <w:rsid w:val="00EC1BE6"/>
    <w:rsid w:val="00EC1C89"/>
    <w:rsid w:val="00EC1F55"/>
    <w:rsid w:val="00EC223C"/>
    <w:rsid w:val="00EC22F8"/>
    <w:rsid w:val="00EC23E3"/>
    <w:rsid w:val="00EC25E1"/>
    <w:rsid w:val="00EC27DC"/>
    <w:rsid w:val="00EC2920"/>
    <w:rsid w:val="00EC2B4B"/>
    <w:rsid w:val="00EC2D91"/>
    <w:rsid w:val="00EC30E7"/>
    <w:rsid w:val="00EC314F"/>
    <w:rsid w:val="00EC331C"/>
    <w:rsid w:val="00EC3339"/>
    <w:rsid w:val="00EC3349"/>
    <w:rsid w:val="00EC3725"/>
    <w:rsid w:val="00EC38C0"/>
    <w:rsid w:val="00EC38E9"/>
    <w:rsid w:val="00EC39A3"/>
    <w:rsid w:val="00EC3C64"/>
    <w:rsid w:val="00EC3DCA"/>
    <w:rsid w:val="00EC3F80"/>
    <w:rsid w:val="00EC4063"/>
    <w:rsid w:val="00EC4115"/>
    <w:rsid w:val="00EC43C8"/>
    <w:rsid w:val="00EC43CD"/>
    <w:rsid w:val="00EC4439"/>
    <w:rsid w:val="00EC4800"/>
    <w:rsid w:val="00EC4849"/>
    <w:rsid w:val="00EC4996"/>
    <w:rsid w:val="00EC49FF"/>
    <w:rsid w:val="00EC4CAE"/>
    <w:rsid w:val="00EC4DBA"/>
    <w:rsid w:val="00EC4EAC"/>
    <w:rsid w:val="00EC4F2C"/>
    <w:rsid w:val="00EC4F35"/>
    <w:rsid w:val="00EC4F51"/>
    <w:rsid w:val="00EC4F8E"/>
    <w:rsid w:val="00EC506E"/>
    <w:rsid w:val="00EC5199"/>
    <w:rsid w:val="00EC5B6D"/>
    <w:rsid w:val="00EC61C5"/>
    <w:rsid w:val="00EC61E7"/>
    <w:rsid w:val="00EC6244"/>
    <w:rsid w:val="00EC64B7"/>
    <w:rsid w:val="00EC64C7"/>
    <w:rsid w:val="00EC6606"/>
    <w:rsid w:val="00EC66B6"/>
    <w:rsid w:val="00EC681D"/>
    <w:rsid w:val="00EC6883"/>
    <w:rsid w:val="00EC69DC"/>
    <w:rsid w:val="00EC6A0C"/>
    <w:rsid w:val="00EC6AE1"/>
    <w:rsid w:val="00EC6C7C"/>
    <w:rsid w:val="00EC6DFF"/>
    <w:rsid w:val="00EC6E31"/>
    <w:rsid w:val="00EC6E5A"/>
    <w:rsid w:val="00EC7041"/>
    <w:rsid w:val="00EC7093"/>
    <w:rsid w:val="00EC70AB"/>
    <w:rsid w:val="00EC70EF"/>
    <w:rsid w:val="00EC75E8"/>
    <w:rsid w:val="00EC7646"/>
    <w:rsid w:val="00EC770D"/>
    <w:rsid w:val="00EC7746"/>
    <w:rsid w:val="00EC7757"/>
    <w:rsid w:val="00EC7774"/>
    <w:rsid w:val="00EC7946"/>
    <w:rsid w:val="00EC7995"/>
    <w:rsid w:val="00EC7A6F"/>
    <w:rsid w:val="00EC7BE3"/>
    <w:rsid w:val="00EC7E2B"/>
    <w:rsid w:val="00EC7E59"/>
    <w:rsid w:val="00ED021D"/>
    <w:rsid w:val="00ED0323"/>
    <w:rsid w:val="00ED03D6"/>
    <w:rsid w:val="00ED04B6"/>
    <w:rsid w:val="00ED04DC"/>
    <w:rsid w:val="00ED0543"/>
    <w:rsid w:val="00ED0652"/>
    <w:rsid w:val="00ED09BE"/>
    <w:rsid w:val="00ED09E7"/>
    <w:rsid w:val="00ED09EB"/>
    <w:rsid w:val="00ED0BC3"/>
    <w:rsid w:val="00ED0C9C"/>
    <w:rsid w:val="00ED0CAA"/>
    <w:rsid w:val="00ED0F55"/>
    <w:rsid w:val="00ED1017"/>
    <w:rsid w:val="00ED102D"/>
    <w:rsid w:val="00ED132D"/>
    <w:rsid w:val="00ED16CB"/>
    <w:rsid w:val="00ED1728"/>
    <w:rsid w:val="00ED1ADE"/>
    <w:rsid w:val="00ED1C6F"/>
    <w:rsid w:val="00ED1C84"/>
    <w:rsid w:val="00ED1F55"/>
    <w:rsid w:val="00ED1FA2"/>
    <w:rsid w:val="00ED1FE3"/>
    <w:rsid w:val="00ED252D"/>
    <w:rsid w:val="00ED28CB"/>
    <w:rsid w:val="00ED2926"/>
    <w:rsid w:val="00ED292F"/>
    <w:rsid w:val="00ED2D24"/>
    <w:rsid w:val="00ED2E7C"/>
    <w:rsid w:val="00ED2F37"/>
    <w:rsid w:val="00ED3356"/>
    <w:rsid w:val="00ED3409"/>
    <w:rsid w:val="00ED34A7"/>
    <w:rsid w:val="00ED3547"/>
    <w:rsid w:val="00ED35A0"/>
    <w:rsid w:val="00ED39D2"/>
    <w:rsid w:val="00ED3C75"/>
    <w:rsid w:val="00ED3DD5"/>
    <w:rsid w:val="00ED401F"/>
    <w:rsid w:val="00ED43B0"/>
    <w:rsid w:val="00ED445A"/>
    <w:rsid w:val="00ED4660"/>
    <w:rsid w:val="00ED46D6"/>
    <w:rsid w:val="00ED48C8"/>
    <w:rsid w:val="00ED48D1"/>
    <w:rsid w:val="00ED4D7A"/>
    <w:rsid w:val="00ED4E37"/>
    <w:rsid w:val="00ED4FEF"/>
    <w:rsid w:val="00ED5496"/>
    <w:rsid w:val="00ED56B7"/>
    <w:rsid w:val="00ED5755"/>
    <w:rsid w:val="00ED5987"/>
    <w:rsid w:val="00ED59CF"/>
    <w:rsid w:val="00ED59FB"/>
    <w:rsid w:val="00ED5AEF"/>
    <w:rsid w:val="00ED5B33"/>
    <w:rsid w:val="00ED5B93"/>
    <w:rsid w:val="00ED5DE1"/>
    <w:rsid w:val="00ED5EBA"/>
    <w:rsid w:val="00ED61DF"/>
    <w:rsid w:val="00ED62FE"/>
    <w:rsid w:val="00ED6438"/>
    <w:rsid w:val="00ED6616"/>
    <w:rsid w:val="00ED67D2"/>
    <w:rsid w:val="00ED67EE"/>
    <w:rsid w:val="00ED6A52"/>
    <w:rsid w:val="00ED6AF3"/>
    <w:rsid w:val="00ED6C8B"/>
    <w:rsid w:val="00ED6DEC"/>
    <w:rsid w:val="00ED6F5C"/>
    <w:rsid w:val="00ED700A"/>
    <w:rsid w:val="00ED7114"/>
    <w:rsid w:val="00ED725E"/>
    <w:rsid w:val="00ED72C7"/>
    <w:rsid w:val="00ED75AE"/>
    <w:rsid w:val="00ED78B8"/>
    <w:rsid w:val="00ED7AE2"/>
    <w:rsid w:val="00ED7B4D"/>
    <w:rsid w:val="00ED7BF2"/>
    <w:rsid w:val="00ED7C01"/>
    <w:rsid w:val="00ED7C4A"/>
    <w:rsid w:val="00ED7DA9"/>
    <w:rsid w:val="00ED7EEA"/>
    <w:rsid w:val="00ED7EED"/>
    <w:rsid w:val="00ED7F0B"/>
    <w:rsid w:val="00ED7F8B"/>
    <w:rsid w:val="00EE0062"/>
    <w:rsid w:val="00EE00CF"/>
    <w:rsid w:val="00EE0411"/>
    <w:rsid w:val="00EE0579"/>
    <w:rsid w:val="00EE057A"/>
    <w:rsid w:val="00EE0914"/>
    <w:rsid w:val="00EE0AC0"/>
    <w:rsid w:val="00EE0B72"/>
    <w:rsid w:val="00EE0D7A"/>
    <w:rsid w:val="00EE0F8D"/>
    <w:rsid w:val="00EE0FB7"/>
    <w:rsid w:val="00EE130A"/>
    <w:rsid w:val="00EE1657"/>
    <w:rsid w:val="00EE18EB"/>
    <w:rsid w:val="00EE1936"/>
    <w:rsid w:val="00EE1C1A"/>
    <w:rsid w:val="00EE1DEC"/>
    <w:rsid w:val="00EE1E54"/>
    <w:rsid w:val="00EE1F3D"/>
    <w:rsid w:val="00EE1F71"/>
    <w:rsid w:val="00EE1FDC"/>
    <w:rsid w:val="00EE206D"/>
    <w:rsid w:val="00EE213B"/>
    <w:rsid w:val="00EE2462"/>
    <w:rsid w:val="00EE25A5"/>
    <w:rsid w:val="00EE2B18"/>
    <w:rsid w:val="00EE2C4E"/>
    <w:rsid w:val="00EE2C85"/>
    <w:rsid w:val="00EE2E0C"/>
    <w:rsid w:val="00EE2F81"/>
    <w:rsid w:val="00EE3069"/>
    <w:rsid w:val="00EE32FC"/>
    <w:rsid w:val="00EE336E"/>
    <w:rsid w:val="00EE33EF"/>
    <w:rsid w:val="00EE35EC"/>
    <w:rsid w:val="00EE38C1"/>
    <w:rsid w:val="00EE38CC"/>
    <w:rsid w:val="00EE39C7"/>
    <w:rsid w:val="00EE39F5"/>
    <w:rsid w:val="00EE3A95"/>
    <w:rsid w:val="00EE3CD0"/>
    <w:rsid w:val="00EE3CF9"/>
    <w:rsid w:val="00EE437D"/>
    <w:rsid w:val="00EE4551"/>
    <w:rsid w:val="00EE4682"/>
    <w:rsid w:val="00EE469E"/>
    <w:rsid w:val="00EE470F"/>
    <w:rsid w:val="00EE47BA"/>
    <w:rsid w:val="00EE4992"/>
    <w:rsid w:val="00EE4B14"/>
    <w:rsid w:val="00EE4CD6"/>
    <w:rsid w:val="00EE4E2C"/>
    <w:rsid w:val="00EE4E76"/>
    <w:rsid w:val="00EE4F15"/>
    <w:rsid w:val="00EE5676"/>
    <w:rsid w:val="00EE568A"/>
    <w:rsid w:val="00EE5869"/>
    <w:rsid w:val="00EE5882"/>
    <w:rsid w:val="00EE5A2D"/>
    <w:rsid w:val="00EE5D17"/>
    <w:rsid w:val="00EE62C6"/>
    <w:rsid w:val="00EE6646"/>
    <w:rsid w:val="00EE67D3"/>
    <w:rsid w:val="00EE68D7"/>
    <w:rsid w:val="00EE6A35"/>
    <w:rsid w:val="00EE6B89"/>
    <w:rsid w:val="00EE6CEB"/>
    <w:rsid w:val="00EE6CFB"/>
    <w:rsid w:val="00EE6FEB"/>
    <w:rsid w:val="00EE72E2"/>
    <w:rsid w:val="00EE73FF"/>
    <w:rsid w:val="00EE755A"/>
    <w:rsid w:val="00EE763D"/>
    <w:rsid w:val="00EE796D"/>
    <w:rsid w:val="00EE7B7B"/>
    <w:rsid w:val="00EE7C25"/>
    <w:rsid w:val="00EE7CF0"/>
    <w:rsid w:val="00EE7E75"/>
    <w:rsid w:val="00EF006F"/>
    <w:rsid w:val="00EF04D5"/>
    <w:rsid w:val="00EF06F3"/>
    <w:rsid w:val="00EF08C6"/>
    <w:rsid w:val="00EF08D8"/>
    <w:rsid w:val="00EF0B22"/>
    <w:rsid w:val="00EF0CB8"/>
    <w:rsid w:val="00EF0E82"/>
    <w:rsid w:val="00EF0FF0"/>
    <w:rsid w:val="00EF1079"/>
    <w:rsid w:val="00EF1151"/>
    <w:rsid w:val="00EF1341"/>
    <w:rsid w:val="00EF14AA"/>
    <w:rsid w:val="00EF16DF"/>
    <w:rsid w:val="00EF16E1"/>
    <w:rsid w:val="00EF1729"/>
    <w:rsid w:val="00EF1732"/>
    <w:rsid w:val="00EF17A6"/>
    <w:rsid w:val="00EF17AB"/>
    <w:rsid w:val="00EF1DA7"/>
    <w:rsid w:val="00EF1EF8"/>
    <w:rsid w:val="00EF20B0"/>
    <w:rsid w:val="00EF2108"/>
    <w:rsid w:val="00EF2195"/>
    <w:rsid w:val="00EF21E7"/>
    <w:rsid w:val="00EF238D"/>
    <w:rsid w:val="00EF2432"/>
    <w:rsid w:val="00EF249F"/>
    <w:rsid w:val="00EF24A6"/>
    <w:rsid w:val="00EF2539"/>
    <w:rsid w:val="00EF2778"/>
    <w:rsid w:val="00EF2A82"/>
    <w:rsid w:val="00EF2E42"/>
    <w:rsid w:val="00EF3051"/>
    <w:rsid w:val="00EF30AD"/>
    <w:rsid w:val="00EF3538"/>
    <w:rsid w:val="00EF37F8"/>
    <w:rsid w:val="00EF3946"/>
    <w:rsid w:val="00EF3AF1"/>
    <w:rsid w:val="00EF3D2A"/>
    <w:rsid w:val="00EF3D5E"/>
    <w:rsid w:val="00EF3F54"/>
    <w:rsid w:val="00EF3FAC"/>
    <w:rsid w:val="00EF4012"/>
    <w:rsid w:val="00EF4017"/>
    <w:rsid w:val="00EF4188"/>
    <w:rsid w:val="00EF41EA"/>
    <w:rsid w:val="00EF439A"/>
    <w:rsid w:val="00EF43AE"/>
    <w:rsid w:val="00EF46CC"/>
    <w:rsid w:val="00EF46DB"/>
    <w:rsid w:val="00EF492F"/>
    <w:rsid w:val="00EF49CD"/>
    <w:rsid w:val="00EF4ACF"/>
    <w:rsid w:val="00EF4AE5"/>
    <w:rsid w:val="00EF4C7C"/>
    <w:rsid w:val="00EF4DC2"/>
    <w:rsid w:val="00EF4DEA"/>
    <w:rsid w:val="00EF4DED"/>
    <w:rsid w:val="00EF4E7C"/>
    <w:rsid w:val="00EF4EDF"/>
    <w:rsid w:val="00EF5010"/>
    <w:rsid w:val="00EF5163"/>
    <w:rsid w:val="00EF516D"/>
    <w:rsid w:val="00EF51D5"/>
    <w:rsid w:val="00EF51D8"/>
    <w:rsid w:val="00EF5798"/>
    <w:rsid w:val="00EF587C"/>
    <w:rsid w:val="00EF5A4F"/>
    <w:rsid w:val="00EF5BB7"/>
    <w:rsid w:val="00EF5CBF"/>
    <w:rsid w:val="00EF5FD9"/>
    <w:rsid w:val="00EF6100"/>
    <w:rsid w:val="00EF6153"/>
    <w:rsid w:val="00EF62A6"/>
    <w:rsid w:val="00EF6318"/>
    <w:rsid w:val="00EF673E"/>
    <w:rsid w:val="00EF674C"/>
    <w:rsid w:val="00EF675A"/>
    <w:rsid w:val="00EF67EB"/>
    <w:rsid w:val="00EF6983"/>
    <w:rsid w:val="00EF6B63"/>
    <w:rsid w:val="00EF6BF5"/>
    <w:rsid w:val="00EF6C3F"/>
    <w:rsid w:val="00EF6F82"/>
    <w:rsid w:val="00EF6F92"/>
    <w:rsid w:val="00EF7233"/>
    <w:rsid w:val="00EF7374"/>
    <w:rsid w:val="00EF744C"/>
    <w:rsid w:val="00EF7525"/>
    <w:rsid w:val="00EF75F1"/>
    <w:rsid w:val="00EF7671"/>
    <w:rsid w:val="00EF7A47"/>
    <w:rsid w:val="00EF7C06"/>
    <w:rsid w:val="00EF7D29"/>
    <w:rsid w:val="00F0008A"/>
    <w:rsid w:val="00F000A4"/>
    <w:rsid w:val="00F000C7"/>
    <w:rsid w:val="00F001DC"/>
    <w:rsid w:val="00F003CC"/>
    <w:rsid w:val="00F004DD"/>
    <w:rsid w:val="00F0053F"/>
    <w:rsid w:val="00F00709"/>
    <w:rsid w:val="00F00714"/>
    <w:rsid w:val="00F00736"/>
    <w:rsid w:val="00F009D6"/>
    <w:rsid w:val="00F00AA9"/>
    <w:rsid w:val="00F00AD7"/>
    <w:rsid w:val="00F00CE5"/>
    <w:rsid w:val="00F00CF9"/>
    <w:rsid w:val="00F00D1A"/>
    <w:rsid w:val="00F00D25"/>
    <w:rsid w:val="00F00DD4"/>
    <w:rsid w:val="00F00F67"/>
    <w:rsid w:val="00F00FE4"/>
    <w:rsid w:val="00F0111E"/>
    <w:rsid w:val="00F01148"/>
    <w:rsid w:val="00F012E9"/>
    <w:rsid w:val="00F01368"/>
    <w:rsid w:val="00F01903"/>
    <w:rsid w:val="00F01939"/>
    <w:rsid w:val="00F0199B"/>
    <w:rsid w:val="00F019B1"/>
    <w:rsid w:val="00F01AFB"/>
    <w:rsid w:val="00F01CEC"/>
    <w:rsid w:val="00F01DDE"/>
    <w:rsid w:val="00F01E0A"/>
    <w:rsid w:val="00F01EA9"/>
    <w:rsid w:val="00F01EDF"/>
    <w:rsid w:val="00F01F19"/>
    <w:rsid w:val="00F020E8"/>
    <w:rsid w:val="00F02147"/>
    <w:rsid w:val="00F022B1"/>
    <w:rsid w:val="00F02591"/>
    <w:rsid w:val="00F02630"/>
    <w:rsid w:val="00F026D8"/>
    <w:rsid w:val="00F0271F"/>
    <w:rsid w:val="00F02757"/>
    <w:rsid w:val="00F02769"/>
    <w:rsid w:val="00F028E9"/>
    <w:rsid w:val="00F02980"/>
    <w:rsid w:val="00F02981"/>
    <w:rsid w:val="00F029C3"/>
    <w:rsid w:val="00F02D0B"/>
    <w:rsid w:val="00F02F56"/>
    <w:rsid w:val="00F03072"/>
    <w:rsid w:val="00F03140"/>
    <w:rsid w:val="00F03176"/>
    <w:rsid w:val="00F03352"/>
    <w:rsid w:val="00F034E9"/>
    <w:rsid w:val="00F03603"/>
    <w:rsid w:val="00F037A2"/>
    <w:rsid w:val="00F03A48"/>
    <w:rsid w:val="00F03C4C"/>
    <w:rsid w:val="00F04056"/>
    <w:rsid w:val="00F0424F"/>
    <w:rsid w:val="00F04294"/>
    <w:rsid w:val="00F042C4"/>
    <w:rsid w:val="00F04328"/>
    <w:rsid w:val="00F043E6"/>
    <w:rsid w:val="00F04505"/>
    <w:rsid w:val="00F045E3"/>
    <w:rsid w:val="00F04606"/>
    <w:rsid w:val="00F0466B"/>
    <w:rsid w:val="00F046BC"/>
    <w:rsid w:val="00F047E0"/>
    <w:rsid w:val="00F049DD"/>
    <w:rsid w:val="00F04A2C"/>
    <w:rsid w:val="00F04BCE"/>
    <w:rsid w:val="00F04C2F"/>
    <w:rsid w:val="00F04C56"/>
    <w:rsid w:val="00F04C89"/>
    <w:rsid w:val="00F04D5C"/>
    <w:rsid w:val="00F04E9C"/>
    <w:rsid w:val="00F04ECB"/>
    <w:rsid w:val="00F05100"/>
    <w:rsid w:val="00F051D4"/>
    <w:rsid w:val="00F05227"/>
    <w:rsid w:val="00F052BA"/>
    <w:rsid w:val="00F05570"/>
    <w:rsid w:val="00F05814"/>
    <w:rsid w:val="00F05891"/>
    <w:rsid w:val="00F0594E"/>
    <w:rsid w:val="00F05A59"/>
    <w:rsid w:val="00F05CF8"/>
    <w:rsid w:val="00F0628F"/>
    <w:rsid w:val="00F06296"/>
    <w:rsid w:val="00F0630A"/>
    <w:rsid w:val="00F0645A"/>
    <w:rsid w:val="00F06529"/>
    <w:rsid w:val="00F065CF"/>
    <w:rsid w:val="00F0667F"/>
    <w:rsid w:val="00F06803"/>
    <w:rsid w:val="00F069B5"/>
    <w:rsid w:val="00F06AB1"/>
    <w:rsid w:val="00F06BE0"/>
    <w:rsid w:val="00F06D73"/>
    <w:rsid w:val="00F06D79"/>
    <w:rsid w:val="00F07079"/>
    <w:rsid w:val="00F07154"/>
    <w:rsid w:val="00F0719E"/>
    <w:rsid w:val="00F073CA"/>
    <w:rsid w:val="00F07587"/>
    <w:rsid w:val="00F07608"/>
    <w:rsid w:val="00F07703"/>
    <w:rsid w:val="00F077C7"/>
    <w:rsid w:val="00F07831"/>
    <w:rsid w:val="00F07909"/>
    <w:rsid w:val="00F079F3"/>
    <w:rsid w:val="00F07A1F"/>
    <w:rsid w:val="00F07A25"/>
    <w:rsid w:val="00F07A8A"/>
    <w:rsid w:val="00F07B74"/>
    <w:rsid w:val="00F07B7C"/>
    <w:rsid w:val="00F07C07"/>
    <w:rsid w:val="00F07C6D"/>
    <w:rsid w:val="00F10176"/>
    <w:rsid w:val="00F101AE"/>
    <w:rsid w:val="00F10312"/>
    <w:rsid w:val="00F1037F"/>
    <w:rsid w:val="00F10524"/>
    <w:rsid w:val="00F10555"/>
    <w:rsid w:val="00F10663"/>
    <w:rsid w:val="00F106B6"/>
    <w:rsid w:val="00F10A4E"/>
    <w:rsid w:val="00F10AE5"/>
    <w:rsid w:val="00F10B53"/>
    <w:rsid w:val="00F10C1D"/>
    <w:rsid w:val="00F110B2"/>
    <w:rsid w:val="00F1110E"/>
    <w:rsid w:val="00F11152"/>
    <w:rsid w:val="00F111F5"/>
    <w:rsid w:val="00F114B4"/>
    <w:rsid w:val="00F114C8"/>
    <w:rsid w:val="00F114EB"/>
    <w:rsid w:val="00F11637"/>
    <w:rsid w:val="00F117DF"/>
    <w:rsid w:val="00F11AEA"/>
    <w:rsid w:val="00F11E52"/>
    <w:rsid w:val="00F12056"/>
    <w:rsid w:val="00F12176"/>
    <w:rsid w:val="00F122C3"/>
    <w:rsid w:val="00F1233A"/>
    <w:rsid w:val="00F1269D"/>
    <w:rsid w:val="00F12954"/>
    <w:rsid w:val="00F12962"/>
    <w:rsid w:val="00F12A59"/>
    <w:rsid w:val="00F12F42"/>
    <w:rsid w:val="00F1319D"/>
    <w:rsid w:val="00F131E6"/>
    <w:rsid w:val="00F133D8"/>
    <w:rsid w:val="00F133DE"/>
    <w:rsid w:val="00F137CF"/>
    <w:rsid w:val="00F138EC"/>
    <w:rsid w:val="00F139FF"/>
    <w:rsid w:val="00F13A8E"/>
    <w:rsid w:val="00F13E13"/>
    <w:rsid w:val="00F14116"/>
    <w:rsid w:val="00F14177"/>
    <w:rsid w:val="00F1421E"/>
    <w:rsid w:val="00F1424F"/>
    <w:rsid w:val="00F14797"/>
    <w:rsid w:val="00F148B5"/>
    <w:rsid w:val="00F14BFF"/>
    <w:rsid w:val="00F14C7E"/>
    <w:rsid w:val="00F14D4C"/>
    <w:rsid w:val="00F14DFA"/>
    <w:rsid w:val="00F154C7"/>
    <w:rsid w:val="00F154CA"/>
    <w:rsid w:val="00F15668"/>
    <w:rsid w:val="00F157B6"/>
    <w:rsid w:val="00F157EB"/>
    <w:rsid w:val="00F1589C"/>
    <w:rsid w:val="00F15C39"/>
    <w:rsid w:val="00F15D0C"/>
    <w:rsid w:val="00F15D90"/>
    <w:rsid w:val="00F15DC0"/>
    <w:rsid w:val="00F15F43"/>
    <w:rsid w:val="00F1602B"/>
    <w:rsid w:val="00F16309"/>
    <w:rsid w:val="00F16373"/>
    <w:rsid w:val="00F16380"/>
    <w:rsid w:val="00F164F9"/>
    <w:rsid w:val="00F1669F"/>
    <w:rsid w:val="00F169EC"/>
    <w:rsid w:val="00F169F2"/>
    <w:rsid w:val="00F16AA4"/>
    <w:rsid w:val="00F16AE0"/>
    <w:rsid w:val="00F16DFF"/>
    <w:rsid w:val="00F16F1B"/>
    <w:rsid w:val="00F16F65"/>
    <w:rsid w:val="00F171C0"/>
    <w:rsid w:val="00F17398"/>
    <w:rsid w:val="00F174D5"/>
    <w:rsid w:val="00F174EE"/>
    <w:rsid w:val="00F17504"/>
    <w:rsid w:val="00F17705"/>
    <w:rsid w:val="00F17726"/>
    <w:rsid w:val="00F20077"/>
    <w:rsid w:val="00F20289"/>
    <w:rsid w:val="00F204D4"/>
    <w:rsid w:val="00F2066A"/>
    <w:rsid w:val="00F2073A"/>
    <w:rsid w:val="00F2085C"/>
    <w:rsid w:val="00F20905"/>
    <w:rsid w:val="00F20A86"/>
    <w:rsid w:val="00F20B28"/>
    <w:rsid w:val="00F20B9D"/>
    <w:rsid w:val="00F20E4F"/>
    <w:rsid w:val="00F20F25"/>
    <w:rsid w:val="00F20F92"/>
    <w:rsid w:val="00F21155"/>
    <w:rsid w:val="00F21249"/>
    <w:rsid w:val="00F21267"/>
    <w:rsid w:val="00F2147B"/>
    <w:rsid w:val="00F21495"/>
    <w:rsid w:val="00F214C3"/>
    <w:rsid w:val="00F214FD"/>
    <w:rsid w:val="00F215DC"/>
    <w:rsid w:val="00F216E8"/>
    <w:rsid w:val="00F21A0D"/>
    <w:rsid w:val="00F21A4C"/>
    <w:rsid w:val="00F21D0F"/>
    <w:rsid w:val="00F21DB3"/>
    <w:rsid w:val="00F21EC0"/>
    <w:rsid w:val="00F21F4F"/>
    <w:rsid w:val="00F220F7"/>
    <w:rsid w:val="00F2212F"/>
    <w:rsid w:val="00F22194"/>
    <w:rsid w:val="00F22331"/>
    <w:rsid w:val="00F226D4"/>
    <w:rsid w:val="00F22F0B"/>
    <w:rsid w:val="00F230A5"/>
    <w:rsid w:val="00F23183"/>
    <w:rsid w:val="00F23211"/>
    <w:rsid w:val="00F234F4"/>
    <w:rsid w:val="00F23654"/>
    <w:rsid w:val="00F23835"/>
    <w:rsid w:val="00F23C89"/>
    <w:rsid w:val="00F23CE2"/>
    <w:rsid w:val="00F23EBE"/>
    <w:rsid w:val="00F23F8C"/>
    <w:rsid w:val="00F24426"/>
    <w:rsid w:val="00F24481"/>
    <w:rsid w:val="00F2449B"/>
    <w:rsid w:val="00F245C6"/>
    <w:rsid w:val="00F24B62"/>
    <w:rsid w:val="00F24E78"/>
    <w:rsid w:val="00F24E9B"/>
    <w:rsid w:val="00F24EF5"/>
    <w:rsid w:val="00F25344"/>
    <w:rsid w:val="00F255C1"/>
    <w:rsid w:val="00F25626"/>
    <w:rsid w:val="00F256C2"/>
    <w:rsid w:val="00F25C0B"/>
    <w:rsid w:val="00F25C46"/>
    <w:rsid w:val="00F25C59"/>
    <w:rsid w:val="00F25DB0"/>
    <w:rsid w:val="00F25EED"/>
    <w:rsid w:val="00F25F91"/>
    <w:rsid w:val="00F26069"/>
    <w:rsid w:val="00F2609E"/>
    <w:rsid w:val="00F2610D"/>
    <w:rsid w:val="00F2614A"/>
    <w:rsid w:val="00F2634D"/>
    <w:rsid w:val="00F265BE"/>
    <w:rsid w:val="00F265DE"/>
    <w:rsid w:val="00F267A4"/>
    <w:rsid w:val="00F269B2"/>
    <w:rsid w:val="00F26A68"/>
    <w:rsid w:val="00F26B83"/>
    <w:rsid w:val="00F26DE6"/>
    <w:rsid w:val="00F26F02"/>
    <w:rsid w:val="00F27419"/>
    <w:rsid w:val="00F27514"/>
    <w:rsid w:val="00F276C2"/>
    <w:rsid w:val="00F277D0"/>
    <w:rsid w:val="00F27801"/>
    <w:rsid w:val="00F27988"/>
    <w:rsid w:val="00F27ADE"/>
    <w:rsid w:val="00F27B8D"/>
    <w:rsid w:val="00F27C04"/>
    <w:rsid w:val="00F27E1B"/>
    <w:rsid w:val="00F27ECD"/>
    <w:rsid w:val="00F27EE5"/>
    <w:rsid w:val="00F27F25"/>
    <w:rsid w:val="00F30169"/>
    <w:rsid w:val="00F3027E"/>
    <w:rsid w:val="00F302A7"/>
    <w:rsid w:val="00F30373"/>
    <w:rsid w:val="00F303CC"/>
    <w:rsid w:val="00F3045A"/>
    <w:rsid w:val="00F306FF"/>
    <w:rsid w:val="00F3093E"/>
    <w:rsid w:val="00F30C5E"/>
    <w:rsid w:val="00F30E4F"/>
    <w:rsid w:val="00F30EA5"/>
    <w:rsid w:val="00F3119D"/>
    <w:rsid w:val="00F311A5"/>
    <w:rsid w:val="00F311E5"/>
    <w:rsid w:val="00F31226"/>
    <w:rsid w:val="00F3125C"/>
    <w:rsid w:val="00F31374"/>
    <w:rsid w:val="00F3146F"/>
    <w:rsid w:val="00F316FF"/>
    <w:rsid w:val="00F318AA"/>
    <w:rsid w:val="00F318DB"/>
    <w:rsid w:val="00F31900"/>
    <w:rsid w:val="00F31A8F"/>
    <w:rsid w:val="00F31CDA"/>
    <w:rsid w:val="00F31CE0"/>
    <w:rsid w:val="00F31D63"/>
    <w:rsid w:val="00F31F8D"/>
    <w:rsid w:val="00F32464"/>
    <w:rsid w:val="00F326DD"/>
    <w:rsid w:val="00F32764"/>
    <w:rsid w:val="00F32795"/>
    <w:rsid w:val="00F32A16"/>
    <w:rsid w:val="00F32FFE"/>
    <w:rsid w:val="00F331AB"/>
    <w:rsid w:val="00F331AF"/>
    <w:rsid w:val="00F331F4"/>
    <w:rsid w:val="00F3339F"/>
    <w:rsid w:val="00F3342E"/>
    <w:rsid w:val="00F334BA"/>
    <w:rsid w:val="00F335A1"/>
    <w:rsid w:val="00F336C4"/>
    <w:rsid w:val="00F336ED"/>
    <w:rsid w:val="00F33926"/>
    <w:rsid w:val="00F339CD"/>
    <w:rsid w:val="00F33AAE"/>
    <w:rsid w:val="00F33B05"/>
    <w:rsid w:val="00F33BDC"/>
    <w:rsid w:val="00F33C69"/>
    <w:rsid w:val="00F33CF6"/>
    <w:rsid w:val="00F3404B"/>
    <w:rsid w:val="00F34394"/>
    <w:rsid w:val="00F3439C"/>
    <w:rsid w:val="00F346E0"/>
    <w:rsid w:val="00F34836"/>
    <w:rsid w:val="00F34A28"/>
    <w:rsid w:val="00F34CA6"/>
    <w:rsid w:val="00F34CAF"/>
    <w:rsid w:val="00F34DFA"/>
    <w:rsid w:val="00F3505B"/>
    <w:rsid w:val="00F3509F"/>
    <w:rsid w:val="00F35468"/>
    <w:rsid w:val="00F3552D"/>
    <w:rsid w:val="00F355C8"/>
    <w:rsid w:val="00F35743"/>
    <w:rsid w:val="00F35763"/>
    <w:rsid w:val="00F35775"/>
    <w:rsid w:val="00F35964"/>
    <w:rsid w:val="00F35A38"/>
    <w:rsid w:val="00F35AF3"/>
    <w:rsid w:val="00F35B6B"/>
    <w:rsid w:val="00F35C18"/>
    <w:rsid w:val="00F35E70"/>
    <w:rsid w:val="00F3607B"/>
    <w:rsid w:val="00F360A9"/>
    <w:rsid w:val="00F360EC"/>
    <w:rsid w:val="00F3665A"/>
    <w:rsid w:val="00F36BCA"/>
    <w:rsid w:val="00F36CA5"/>
    <w:rsid w:val="00F36DC5"/>
    <w:rsid w:val="00F37225"/>
    <w:rsid w:val="00F37244"/>
    <w:rsid w:val="00F3728B"/>
    <w:rsid w:val="00F37317"/>
    <w:rsid w:val="00F37507"/>
    <w:rsid w:val="00F37528"/>
    <w:rsid w:val="00F3771E"/>
    <w:rsid w:val="00F37807"/>
    <w:rsid w:val="00F378DD"/>
    <w:rsid w:val="00F379FF"/>
    <w:rsid w:val="00F37AC5"/>
    <w:rsid w:val="00F37B47"/>
    <w:rsid w:val="00F37C6C"/>
    <w:rsid w:val="00F37E26"/>
    <w:rsid w:val="00F4005E"/>
    <w:rsid w:val="00F400F7"/>
    <w:rsid w:val="00F40118"/>
    <w:rsid w:val="00F40362"/>
    <w:rsid w:val="00F40922"/>
    <w:rsid w:val="00F40B5D"/>
    <w:rsid w:val="00F40D4E"/>
    <w:rsid w:val="00F40D53"/>
    <w:rsid w:val="00F40DAE"/>
    <w:rsid w:val="00F40E8D"/>
    <w:rsid w:val="00F412F6"/>
    <w:rsid w:val="00F41512"/>
    <w:rsid w:val="00F416F0"/>
    <w:rsid w:val="00F418DC"/>
    <w:rsid w:val="00F41D29"/>
    <w:rsid w:val="00F41E4E"/>
    <w:rsid w:val="00F41FEF"/>
    <w:rsid w:val="00F420E7"/>
    <w:rsid w:val="00F42358"/>
    <w:rsid w:val="00F423F3"/>
    <w:rsid w:val="00F42703"/>
    <w:rsid w:val="00F42838"/>
    <w:rsid w:val="00F42CE0"/>
    <w:rsid w:val="00F42DC4"/>
    <w:rsid w:val="00F42E1F"/>
    <w:rsid w:val="00F42E7E"/>
    <w:rsid w:val="00F42F7E"/>
    <w:rsid w:val="00F43285"/>
    <w:rsid w:val="00F4340C"/>
    <w:rsid w:val="00F4355D"/>
    <w:rsid w:val="00F43820"/>
    <w:rsid w:val="00F43896"/>
    <w:rsid w:val="00F43BFB"/>
    <w:rsid w:val="00F43D3C"/>
    <w:rsid w:val="00F43E64"/>
    <w:rsid w:val="00F43ED1"/>
    <w:rsid w:val="00F43F70"/>
    <w:rsid w:val="00F44103"/>
    <w:rsid w:val="00F44189"/>
    <w:rsid w:val="00F442B0"/>
    <w:rsid w:val="00F444D7"/>
    <w:rsid w:val="00F445C1"/>
    <w:rsid w:val="00F44709"/>
    <w:rsid w:val="00F44A62"/>
    <w:rsid w:val="00F44A89"/>
    <w:rsid w:val="00F44AD7"/>
    <w:rsid w:val="00F44B4E"/>
    <w:rsid w:val="00F44BBC"/>
    <w:rsid w:val="00F44CDB"/>
    <w:rsid w:val="00F44F53"/>
    <w:rsid w:val="00F450F0"/>
    <w:rsid w:val="00F45158"/>
    <w:rsid w:val="00F45226"/>
    <w:rsid w:val="00F452EE"/>
    <w:rsid w:val="00F45350"/>
    <w:rsid w:val="00F455EF"/>
    <w:rsid w:val="00F45846"/>
    <w:rsid w:val="00F45AF3"/>
    <w:rsid w:val="00F45B18"/>
    <w:rsid w:val="00F45D3A"/>
    <w:rsid w:val="00F45DBF"/>
    <w:rsid w:val="00F46123"/>
    <w:rsid w:val="00F46306"/>
    <w:rsid w:val="00F46405"/>
    <w:rsid w:val="00F46458"/>
    <w:rsid w:val="00F46494"/>
    <w:rsid w:val="00F46764"/>
    <w:rsid w:val="00F46974"/>
    <w:rsid w:val="00F46AC8"/>
    <w:rsid w:val="00F46CBF"/>
    <w:rsid w:val="00F46D59"/>
    <w:rsid w:val="00F46DB4"/>
    <w:rsid w:val="00F47175"/>
    <w:rsid w:val="00F472CD"/>
    <w:rsid w:val="00F474AA"/>
    <w:rsid w:val="00F474B1"/>
    <w:rsid w:val="00F476A3"/>
    <w:rsid w:val="00F47866"/>
    <w:rsid w:val="00F47AD5"/>
    <w:rsid w:val="00F47DCA"/>
    <w:rsid w:val="00F500C2"/>
    <w:rsid w:val="00F503C1"/>
    <w:rsid w:val="00F505BE"/>
    <w:rsid w:val="00F50648"/>
    <w:rsid w:val="00F50947"/>
    <w:rsid w:val="00F5096C"/>
    <w:rsid w:val="00F5099D"/>
    <w:rsid w:val="00F50A25"/>
    <w:rsid w:val="00F50C77"/>
    <w:rsid w:val="00F50DEA"/>
    <w:rsid w:val="00F50E27"/>
    <w:rsid w:val="00F51077"/>
    <w:rsid w:val="00F511D7"/>
    <w:rsid w:val="00F5135E"/>
    <w:rsid w:val="00F5137B"/>
    <w:rsid w:val="00F517EA"/>
    <w:rsid w:val="00F51891"/>
    <w:rsid w:val="00F51B8A"/>
    <w:rsid w:val="00F51C0E"/>
    <w:rsid w:val="00F51D4E"/>
    <w:rsid w:val="00F51F9B"/>
    <w:rsid w:val="00F52147"/>
    <w:rsid w:val="00F521AB"/>
    <w:rsid w:val="00F52322"/>
    <w:rsid w:val="00F5259D"/>
    <w:rsid w:val="00F527FD"/>
    <w:rsid w:val="00F528A8"/>
    <w:rsid w:val="00F529DE"/>
    <w:rsid w:val="00F52AAF"/>
    <w:rsid w:val="00F52DB7"/>
    <w:rsid w:val="00F52F93"/>
    <w:rsid w:val="00F53206"/>
    <w:rsid w:val="00F532B1"/>
    <w:rsid w:val="00F5341C"/>
    <w:rsid w:val="00F5357C"/>
    <w:rsid w:val="00F53606"/>
    <w:rsid w:val="00F53B52"/>
    <w:rsid w:val="00F5400A"/>
    <w:rsid w:val="00F54055"/>
    <w:rsid w:val="00F54063"/>
    <w:rsid w:val="00F540C0"/>
    <w:rsid w:val="00F540FE"/>
    <w:rsid w:val="00F541C3"/>
    <w:rsid w:val="00F5428F"/>
    <w:rsid w:val="00F542D9"/>
    <w:rsid w:val="00F54446"/>
    <w:rsid w:val="00F544CB"/>
    <w:rsid w:val="00F544EC"/>
    <w:rsid w:val="00F54597"/>
    <w:rsid w:val="00F545E3"/>
    <w:rsid w:val="00F54679"/>
    <w:rsid w:val="00F548FA"/>
    <w:rsid w:val="00F54921"/>
    <w:rsid w:val="00F549AB"/>
    <w:rsid w:val="00F54BBB"/>
    <w:rsid w:val="00F54BDA"/>
    <w:rsid w:val="00F54DDB"/>
    <w:rsid w:val="00F55235"/>
    <w:rsid w:val="00F55387"/>
    <w:rsid w:val="00F553FF"/>
    <w:rsid w:val="00F55DF6"/>
    <w:rsid w:val="00F55E1B"/>
    <w:rsid w:val="00F55FC2"/>
    <w:rsid w:val="00F56219"/>
    <w:rsid w:val="00F563FB"/>
    <w:rsid w:val="00F564F1"/>
    <w:rsid w:val="00F5651D"/>
    <w:rsid w:val="00F56B92"/>
    <w:rsid w:val="00F56BE9"/>
    <w:rsid w:val="00F56CAD"/>
    <w:rsid w:val="00F56E23"/>
    <w:rsid w:val="00F56EEB"/>
    <w:rsid w:val="00F571DA"/>
    <w:rsid w:val="00F57280"/>
    <w:rsid w:val="00F573FD"/>
    <w:rsid w:val="00F57502"/>
    <w:rsid w:val="00F57721"/>
    <w:rsid w:val="00F57803"/>
    <w:rsid w:val="00F5784A"/>
    <w:rsid w:val="00F578D5"/>
    <w:rsid w:val="00F5790A"/>
    <w:rsid w:val="00F57B7D"/>
    <w:rsid w:val="00F6007E"/>
    <w:rsid w:val="00F60135"/>
    <w:rsid w:val="00F603F9"/>
    <w:rsid w:val="00F60408"/>
    <w:rsid w:val="00F6055C"/>
    <w:rsid w:val="00F605AF"/>
    <w:rsid w:val="00F606CC"/>
    <w:rsid w:val="00F60700"/>
    <w:rsid w:val="00F60817"/>
    <w:rsid w:val="00F6082F"/>
    <w:rsid w:val="00F608E8"/>
    <w:rsid w:val="00F609C1"/>
    <w:rsid w:val="00F60A7D"/>
    <w:rsid w:val="00F60C89"/>
    <w:rsid w:val="00F60CDA"/>
    <w:rsid w:val="00F60D24"/>
    <w:rsid w:val="00F60FC6"/>
    <w:rsid w:val="00F614C2"/>
    <w:rsid w:val="00F615FE"/>
    <w:rsid w:val="00F6179A"/>
    <w:rsid w:val="00F61904"/>
    <w:rsid w:val="00F619F3"/>
    <w:rsid w:val="00F61A54"/>
    <w:rsid w:val="00F61AC3"/>
    <w:rsid w:val="00F61B0F"/>
    <w:rsid w:val="00F61C63"/>
    <w:rsid w:val="00F61D89"/>
    <w:rsid w:val="00F61D95"/>
    <w:rsid w:val="00F61FEE"/>
    <w:rsid w:val="00F621F2"/>
    <w:rsid w:val="00F622D7"/>
    <w:rsid w:val="00F624D5"/>
    <w:rsid w:val="00F62731"/>
    <w:rsid w:val="00F629A2"/>
    <w:rsid w:val="00F62AA9"/>
    <w:rsid w:val="00F62B35"/>
    <w:rsid w:val="00F62C4A"/>
    <w:rsid w:val="00F62C5C"/>
    <w:rsid w:val="00F62DE5"/>
    <w:rsid w:val="00F62F29"/>
    <w:rsid w:val="00F62F80"/>
    <w:rsid w:val="00F62F96"/>
    <w:rsid w:val="00F62FF7"/>
    <w:rsid w:val="00F6309E"/>
    <w:rsid w:val="00F631E9"/>
    <w:rsid w:val="00F632B5"/>
    <w:rsid w:val="00F63374"/>
    <w:rsid w:val="00F633BF"/>
    <w:rsid w:val="00F63482"/>
    <w:rsid w:val="00F63487"/>
    <w:rsid w:val="00F634CB"/>
    <w:rsid w:val="00F6353F"/>
    <w:rsid w:val="00F63879"/>
    <w:rsid w:val="00F63892"/>
    <w:rsid w:val="00F6392D"/>
    <w:rsid w:val="00F63B87"/>
    <w:rsid w:val="00F63D49"/>
    <w:rsid w:val="00F63D8E"/>
    <w:rsid w:val="00F63E14"/>
    <w:rsid w:val="00F63E1E"/>
    <w:rsid w:val="00F64042"/>
    <w:rsid w:val="00F6407A"/>
    <w:rsid w:val="00F642C7"/>
    <w:rsid w:val="00F6443D"/>
    <w:rsid w:val="00F64516"/>
    <w:rsid w:val="00F6451A"/>
    <w:rsid w:val="00F64520"/>
    <w:rsid w:val="00F645F8"/>
    <w:rsid w:val="00F6469C"/>
    <w:rsid w:val="00F646B4"/>
    <w:rsid w:val="00F6470A"/>
    <w:rsid w:val="00F64842"/>
    <w:rsid w:val="00F64CCA"/>
    <w:rsid w:val="00F64CFA"/>
    <w:rsid w:val="00F64D67"/>
    <w:rsid w:val="00F64E45"/>
    <w:rsid w:val="00F651AA"/>
    <w:rsid w:val="00F652AC"/>
    <w:rsid w:val="00F653C8"/>
    <w:rsid w:val="00F6540F"/>
    <w:rsid w:val="00F65564"/>
    <w:rsid w:val="00F65615"/>
    <w:rsid w:val="00F65826"/>
    <w:rsid w:val="00F6582C"/>
    <w:rsid w:val="00F65846"/>
    <w:rsid w:val="00F65921"/>
    <w:rsid w:val="00F65E86"/>
    <w:rsid w:val="00F660E8"/>
    <w:rsid w:val="00F66181"/>
    <w:rsid w:val="00F66282"/>
    <w:rsid w:val="00F6643A"/>
    <w:rsid w:val="00F6648A"/>
    <w:rsid w:val="00F6667C"/>
    <w:rsid w:val="00F669F8"/>
    <w:rsid w:val="00F66B24"/>
    <w:rsid w:val="00F66C77"/>
    <w:rsid w:val="00F66EE5"/>
    <w:rsid w:val="00F66EF4"/>
    <w:rsid w:val="00F672B9"/>
    <w:rsid w:val="00F6735A"/>
    <w:rsid w:val="00F675BC"/>
    <w:rsid w:val="00F67790"/>
    <w:rsid w:val="00F67824"/>
    <w:rsid w:val="00F6786A"/>
    <w:rsid w:val="00F67894"/>
    <w:rsid w:val="00F6790E"/>
    <w:rsid w:val="00F67983"/>
    <w:rsid w:val="00F679FF"/>
    <w:rsid w:val="00F67B7A"/>
    <w:rsid w:val="00F67D4D"/>
    <w:rsid w:val="00F67DFF"/>
    <w:rsid w:val="00F67EDF"/>
    <w:rsid w:val="00F67F52"/>
    <w:rsid w:val="00F67FC5"/>
    <w:rsid w:val="00F70017"/>
    <w:rsid w:val="00F702D1"/>
    <w:rsid w:val="00F70544"/>
    <w:rsid w:val="00F7058D"/>
    <w:rsid w:val="00F705EB"/>
    <w:rsid w:val="00F70808"/>
    <w:rsid w:val="00F70A9C"/>
    <w:rsid w:val="00F70BB2"/>
    <w:rsid w:val="00F70C21"/>
    <w:rsid w:val="00F70CD6"/>
    <w:rsid w:val="00F70F28"/>
    <w:rsid w:val="00F713D9"/>
    <w:rsid w:val="00F714F9"/>
    <w:rsid w:val="00F7185E"/>
    <w:rsid w:val="00F71860"/>
    <w:rsid w:val="00F719A9"/>
    <w:rsid w:val="00F71A1B"/>
    <w:rsid w:val="00F71ABF"/>
    <w:rsid w:val="00F71C75"/>
    <w:rsid w:val="00F71C9A"/>
    <w:rsid w:val="00F71D5F"/>
    <w:rsid w:val="00F71E0C"/>
    <w:rsid w:val="00F71E7E"/>
    <w:rsid w:val="00F71F3D"/>
    <w:rsid w:val="00F7202E"/>
    <w:rsid w:val="00F72116"/>
    <w:rsid w:val="00F723A5"/>
    <w:rsid w:val="00F723C8"/>
    <w:rsid w:val="00F72621"/>
    <w:rsid w:val="00F72711"/>
    <w:rsid w:val="00F72C72"/>
    <w:rsid w:val="00F72CE1"/>
    <w:rsid w:val="00F72E94"/>
    <w:rsid w:val="00F731CD"/>
    <w:rsid w:val="00F732E4"/>
    <w:rsid w:val="00F732EC"/>
    <w:rsid w:val="00F739F2"/>
    <w:rsid w:val="00F73C28"/>
    <w:rsid w:val="00F73C9A"/>
    <w:rsid w:val="00F73D6F"/>
    <w:rsid w:val="00F73E31"/>
    <w:rsid w:val="00F73E55"/>
    <w:rsid w:val="00F74008"/>
    <w:rsid w:val="00F74151"/>
    <w:rsid w:val="00F742DA"/>
    <w:rsid w:val="00F7481C"/>
    <w:rsid w:val="00F74993"/>
    <w:rsid w:val="00F74ABA"/>
    <w:rsid w:val="00F74D2F"/>
    <w:rsid w:val="00F75045"/>
    <w:rsid w:val="00F75085"/>
    <w:rsid w:val="00F75466"/>
    <w:rsid w:val="00F75769"/>
    <w:rsid w:val="00F7581E"/>
    <w:rsid w:val="00F75837"/>
    <w:rsid w:val="00F75A49"/>
    <w:rsid w:val="00F761F8"/>
    <w:rsid w:val="00F762C2"/>
    <w:rsid w:val="00F762D0"/>
    <w:rsid w:val="00F76337"/>
    <w:rsid w:val="00F764DD"/>
    <w:rsid w:val="00F7650C"/>
    <w:rsid w:val="00F765D1"/>
    <w:rsid w:val="00F7666E"/>
    <w:rsid w:val="00F7679B"/>
    <w:rsid w:val="00F76915"/>
    <w:rsid w:val="00F769F3"/>
    <w:rsid w:val="00F76B97"/>
    <w:rsid w:val="00F76BC5"/>
    <w:rsid w:val="00F76C3E"/>
    <w:rsid w:val="00F76C9B"/>
    <w:rsid w:val="00F76CC4"/>
    <w:rsid w:val="00F76CFB"/>
    <w:rsid w:val="00F76D80"/>
    <w:rsid w:val="00F76E22"/>
    <w:rsid w:val="00F76E61"/>
    <w:rsid w:val="00F77068"/>
    <w:rsid w:val="00F7726B"/>
    <w:rsid w:val="00F7727F"/>
    <w:rsid w:val="00F77329"/>
    <w:rsid w:val="00F77CEC"/>
    <w:rsid w:val="00F77DF6"/>
    <w:rsid w:val="00F77E03"/>
    <w:rsid w:val="00F77F8E"/>
    <w:rsid w:val="00F80192"/>
    <w:rsid w:val="00F8023F"/>
    <w:rsid w:val="00F804DD"/>
    <w:rsid w:val="00F805BD"/>
    <w:rsid w:val="00F806E5"/>
    <w:rsid w:val="00F80768"/>
    <w:rsid w:val="00F809DC"/>
    <w:rsid w:val="00F80C2C"/>
    <w:rsid w:val="00F80CBC"/>
    <w:rsid w:val="00F810BC"/>
    <w:rsid w:val="00F810CF"/>
    <w:rsid w:val="00F811F3"/>
    <w:rsid w:val="00F81437"/>
    <w:rsid w:val="00F814F7"/>
    <w:rsid w:val="00F81524"/>
    <w:rsid w:val="00F81834"/>
    <w:rsid w:val="00F81859"/>
    <w:rsid w:val="00F81895"/>
    <w:rsid w:val="00F818CF"/>
    <w:rsid w:val="00F81A85"/>
    <w:rsid w:val="00F81AFB"/>
    <w:rsid w:val="00F81B96"/>
    <w:rsid w:val="00F81DC1"/>
    <w:rsid w:val="00F81EB4"/>
    <w:rsid w:val="00F820EB"/>
    <w:rsid w:val="00F82104"/>
    <w:rsid w:val="00F82204"/>
    <w:rsid w:val="00F822CF"/>
    <w:rsid w:val="00F827A5"/>
    <w:rsid w:val="00F827C6"/>
    <w:rsid w:val="00F828D3"/>
    <w:rsid w:val="00F82951"/>
    <w:rsid w:val="00F82BA0"/>
    <w:rsid w:val="00F82E3F"/>
    <w:rsid w:val="00F82EB0"/>
    <w:rsid w:val="00F831A7"/>
    <w:rsid w:val="00F8324D"/>
    <w:rsid w:val="00F83608"/>
    <w:rsid w:val="00F8364C"/>
    <w:rsid w:val="00F83B17"/>
    <w:rsid w:val="00F83EFD"/>
    <w:rsid w:val="00F84055"/>
    <w:rsid w:val="00F84182"/>
    <w:rsid w:val="00F8420D"/>
    <w:rsid w:val="00F843A0"/>
    <w:rsid w:val="00F8448F"/>
    <w:rsid w:val="00F84A0E"/>
    <w:rsid w:val="00F84A65"/>
    <w:rsid w:val="00F84B96"/>
    <w:rsid w:val="00F84C3A"/>
    <w:rsid w:val="00F84C78"/>
    <w:rsid w:val="00F84DE6"/>
    <w:rsid w:val="00F84E66"/>
    <w:rsid w:val="00F84EB0"/>
    <w:rsid w:val="00F84F24"/>
    <w:rsid w:val="00F8564D"/>
    <w:rsid w:val="00F856E5"/>
    <w:rsid w:val="00F85A5F"/>
    <w:rsid w:val="00F85ABF"/>
    <w:rsid w:val="00F85CA5"/>
    <w:rsid w:val="00F85D09"/>
    <w:rsid w:val="00F85E94"/>
    <w:rsid w:val="00F8603B"/>
    <w:rsid w:val="00F8603C"/>
    <w:rsid w:val="00F862EC"/>
    <w:rsid w:val="00F8643A"/>
    <w:rsid w:val="00F864DD"/>
    <w:rsid w:val="00F8668C"/>
    <w:rsid w:val="00F868C6"/>
    <w:rsid w:val="00F86960"/>
    <w:rsid w:val="00F86B5C"/>
    <w:rsid w:val="00F86BC4"/>
    <w:rsid w:val="00F86DCD"/>
    <w:rsid w:val="00F86DF8"/>
    <w:rsid w:val="00F870A0"/>
    <w:rsid w:val="00F8733B"/>
    <w:rsid w:val="00F87482"/>
    <w:rsid w:val="00F874D2"/>
    <w:rsid w:val="00F87981"/>
    <w:rsid w:val="00F879E0"/>
    <w:rsid w:val="00F87A26"/>
    <w:rsid w:val="00F87BAE"/>
    <w:rsid w:val="00F87D78"/>
    <w:rsid w:val="00F87E61"/>
    <w:rsid w:val="00F90097"/>
    <w:rsid w:val="00F901C5"/>
    <w:rsid w:val="00F9044A"/>
    <w:rsid w:val="00F90534"/>
    <w:rsid w:val="00F90579"/>
    <w:rsid w:val="00F9067D"/>
    <w:rsid w:val="00F906C0"/>
    <w:rsid w:val="00F90853"/>
    <w:rsid w:val="00F90894"/>
    <w:rsid w:val="00F90AE2"/>
    <w:rsid w:val="00F90B50"/>
    <w:rsid w:val="00F90B73"/>
    <w:rsid w:val="00F90C50"/>
    <w:rsid w:val="00F90DA0"/>
    <w:rsid w:val="00F90EA7"/>
    <w:rsid w:val="00F90F91"/>
    <w:rsid w:val="00F90FBA"/>
    <w:rsid w:val="00F91051"/>
    <w:rsid w:val="00F91108"/>
    <w:rsid w:val="00F911FA"/>
    <w:rsid w:val="00F91202"/>
    <w:rsid w:val="00F91228"/>
    <w:rsid w:val="00F913DA"/>
    <w:rsid w:val="00F9162F"/>
    <w:rsid w:val="00F916BB"/>
    <w:rsid w:val="00F91800"/>
    <w:rsid w:val="00F91EF5"/>
    <w:rsid w:val="00F91FEC"/>
    <w:rsid w:val="00F920CA"/>
    <w:rsid w:val="00F92347"/>
    <w:rsid w:val="00F924DB"/>
    <w:rsid w:val="00F92569"/>
    <w:rsid w:val="00F925BC"/>
    <w:rsid w:val="00F925F5"/>
    <w:rsid w:val="00F92810"/>
    <w:rsid w:val="00F92953"/>
    <w:rsid w:val="00F92C97"/>
    <w:rsid w:val="00F92F2D"/>
    <w:rsid w:val="00F93123"/>
    <w:rsid w:val="00F93305"/>
    <w:rsid w:val="00F93578"/>
    <w:rsid w:val="00F938AF"/>
    <w:rsid w:val="00F939A3"/>
    <w:rsid w:val="00F93A94"/>
    <w:rsid w:val="00F93B7D"/>
    <w:rsid w:val="00F93C57"/>
    <w:rsid w:val="00F93FE2"/>
    <w:rsid w:val="00F942B2"/>
    <w:rsid w:val="00F94356"/>
    <w:rsid w:val="00F943AC"/>
    <w:rsid w:val="00F943F7"/>
    <w:rsid w:val="00F94705"/>
    <w:rsid w:val="00F94906"/>
    <w:rsid w:val="00F9493A"/>
    <w:rsid w:val="00F949A6"/>
    <w:rsid w:val="00F94E73"/>
    <w:rsid w:val="00F94E84"/>
    <w:rsid w:val="00F94FF3"/>
    <w:rsid w:val="00F95245"/>
    <w:rsid w:val="00F95349"/>
    <w:rsid w:val="00F95372"/>
    <w:rsid w:val="00F953A4"/>
    <w:rsid w:val="00F95552"/>
    <w:rsid w:val="00F95585"/>
    <w:rsid w:val="00F9567E"/>
    <w:rsid w:val="00F9570B"/>
    <w:rsid w:val="00F957A3"/>
    <w:rsid w:val="00F95832"/>
    <w:rsid w:val="00F958E7"/>
    <w:rsid w:val="00F95C71"/>
    <w:rsid w:val="00F95CA6"/>
    <w:rsid w:val="00F95DB1"/>
    <w:rsid w:val="00F95FAE"/>
    <w:rsid w:val="00F96073"/>
    <w:rsid w:val="00F9617D"/>
    <w:rsid w:val="00F9618B"/>
    <w:rsid w:val="00F9626C"/>
    <w:rsid w:val="00F96379"/>
    <w:rsid w:val="00F96525"/>
    <w:rsid w:val="00F965B4"/>
    <w:rsid w:val="00F96893"/>
    <w:rsid w:val="00F968B2"/>
    <w:rsid w:val="00F969D5"/>
    <w:rsid w:val="00F96A50"/>
    <w:rsid w:val="00F96ADA"/>
    <w:rsid w:val="00F96D61"/>
    <w:rsid w:val="00F96D7D"/>
    <w:rsid w:val="00F96D92"/>
    <w:rsid w:val="00F9707B"/>
    <w:rsid w:val="00F9717F"/>
    <w:rsid w:val="00F976CB"/>
    <w:rsid w:val="00F976F7"/>
    <w:rsid w:val="00F97766"/>
    <w:rsid w:val="00F977A1"/>
    <w:rsid w:val="00F97852"/>
    <w:rsid w:val="00F97896"/>
    <w:rsid w:val="00F9794A"/>
    <w:rsid w:val="00F979CF"/>
    <w:rsid w:val="00F97A3F"/>
    <w:rsid w:val="00F97B28"/>
    <w:rsid w:val="00F97E27"/>
    <w:rsid w:val="00F97E4C"/>
    <w:rsid w:val="00F97E7C"/>
    <w:rsid w:val="00F97F69"/>
    <w:rsid w:val="00FA0083"/>
    <w:rsid w:val="00FA00FA"/>
    <w:rsid w:val="00FA0540"/>
    <w:rsid w:val="00FA05DA"/>
    <w:rsid w:val="00FA09D5"/>
    <w:rsid w:val="00FA0A52"/>
    <w:rsid w:val="00FA0AAE"/>
    <w:rsid w:val="00FA0AC1"/>
    <w:rsid w:val="00FA0B62"/>
    <w:rsid w:val="00FA0C26"/>
    <w:rsid w:val="00FA0CC5"/>
    <w:rsid w:val="00FA0CCC"/>
    <w:rsid w:val="00FA0F0E"/>
    <w:rsid w:val="00FA1304"/>
    <w:rsid w:val="00FA1463"/>
    <w:rsid w:val="00FA1476"/>
    <w:rsid w:val="00FA15AA"/>
    <w:rsid w:val="00FA15EB"/>
    <w:rsid w:val="00FA16C9"/>
    <w:rsid w:val="00FA1754"/>
    <w:rsid w:val="00FA182C"/>
    <w:rsid w:val="00FA18B3"/>
    <w:rsid w:val="00FA1A57"/>
    <w:rsid w:val="00FA1D25"/>
    <w:rsid w:val="00FA1F5E"/>
    <w:rsid w:val="00FA1F7A"/>
    <w:rsid w:val="00FA20E3"/>
    <w:rsid w:val="00FA2489"/>
    <w:rsid w:val="00FA258E"/>
    <w:rsid w:val="00FA2658"/>
    <w:rsid w:val="00FA2804"/>
    <w:rsid w:val="00FA2CD4"/>
    <w:rsid w:val="00FA2CF3"/>
    <w:rsid w:val="00FA2D8D"/>
    <w:rsid w:val="00FA3033"/>
    <w:rsid w:val="00FA30AD"/>
    <w:rsid w:val="00FA323C"/>
    <w:rsid w:val="00FA32D9"/>
    <w:rsid w:val="00FA34EE"/>
    <w:rsid w:val="00FA3595"/>
    <w:rsid w:val="00FA3618"/>
    <w:rsid w:val="00FA367B"/>
    <w:rsid w:val="00FA36A3"/>
    <w:rsid w:val="00FA37AF"/>
    <w:rsid w:val="00FA381E"/>
    <w:rsid w:val="00FA3A7B"/>
    <w:rsid w:val="00FA3EF3"/>
    <w:rsid w:val="00FA4078"/>
    <w:rsid w:val="00FA4493"/>
    <w:rsid w:val="00FA4501"/>
    <w:rsid w:val="00FA455F"/>
    <w:rsid w:val="00FA45EC"/>
    <w:rsid w:val="00FA45F3"/>
    <w:rsid w:val="00FA46B7"/>
    <w:rsid w:val="00FA46E3"/>
    <w:rsid w:val="00FA47DC"/>
    <w:rsid w:val="00FA49A4"/>
    <w:rsid w:val="00FA4C49"/>
    <w:rsid w:val="00FA4CA9"/>
    <w:rsid w:val="00FA4D97"/>
    <w:rsid w:val="00FA4EE8"/>
    <w:rsid w:val="00FA502B"/>
    <w:rsid w:val="00FA5049"/>
    <w:rsid w:val="00FA5118"/>
    <w:rsid w:val="00FA5260"/>
    <w:rsid w:val="00FA528C"/>
    <w:rsid w:val="00FA52EE"/>
    <w:rsid w:val="00FA568C"/>
    <w:rsid w:val="00FA5727"/>
    <w:rsid w:val="00FA5856"/>
    <w:rsid w:val="00FA5878"/>
    <w:rsid w:val="00FA5AF2"/>
    <w:rsid w:val="00FA5D53"/>
    <w:rsid w:val="00FA5DD6"/>
    <w:rsid w:val="00FA5F00"/>
    <w:rsid w:val="00FA5F17"/>
    <w:rsid w:val="00FA62E6"/>
    <w:rsid w:val="00FA6318"/>
    <w:rsid w:val="00FA63F4"/>
    <w:rsid w:val="00FA646F"/>
    <w:rsid w:val="00FA6556"/>
    <w:rsid w:val="00FA6588"/>
    <w:rsid w:val="00FA66D0"/>
    <w:rsid w:val="00FA6715"/>
    <w:rsid w:val="00FA68C5"/>
    <w:rsid w:val="00FA691A"/>
    <w:rsid w:val="00FA6924"/>
    <w:rsid w:val="00FA6AAD"/>
    <w:rsid w:val="00FA6B2B"/>
    <w:rsid w:val="00FA6BDB"/>
    <w:rsid w:val="00FA6CDB"/>
    <w:rsid w:val="00FA6F0D"/>
    <w:rsid w:val="00FA7066"/>
    <w:rsid w:val="00FA7119"/>
    <w:rsid w:val="00FA72FE"/>
    <w:rsid w:val="00FA734D"/>
    <w:rsid w:val="00FA74D1"/>
    <w:rsid w:val="00FA7729"/>
    <w:rsid w:val="00FA799D"/>
    <w:rsid w:val="00FA79A8"/>
    <w:rsid w:val="00FB0097"/>
    <w:rsid w:val="00FB0215"/>
    <w:rsid w:val="00FB0279"/>
    <w:rsid w:val="00FB02C4"/>
    <w:rsid w:val="00FB0364"/>
    <w:rsid w:val="00FB045B"/>
    <w:rsid w:val="00FB052C"/>
    <w:rsid w:val="00FB0713"/>
    <w:rsid w:val="00FB079B"/>
    <w:rsid w:val="00FB07B6"/>
    <w:rsid w:val="00FB080D"/>
    <w:rsid w:val="00FB0CDD"/>
    <w:rsid w:val="00FB0D9E"/>
    <w:rsid w:val="00FB0F0A"/>
    <w:rsid w:val="00FB12C1"/>
    <w:rsid w:val="00FB15CB"/>
    <w:rsid w:val="00FB16FD"/>
    <w:rsid w:val="00FB1AC0"/>
    <w:rsid w:val="00FB1BCE"/>
    <w:rsid w:val="00FB1C9C"/>
    <w:rsid w:val="00FB1CD0"/>
    <w:rsid w:val="00FB1D91"/>
    <w:rsid w:val="00FB1E9A"/>
    <w:rsid w:val="00FB1EAC"/>
    <w:rsid w:val="00FB24A5"/>
    <w:rsid w:val="00FB24B1"/>
    <w:rsid w:val="00FB25E7"/>
    <w:rsid w:val="00FB2863"/>
    <w:rsid w:val="00FB2981"/>
    <w:rsid w:val="00FB2A2C"/>
    <w:rsid w:val="00FB2AFA"/>
    <w:rsid w:val="00FB2DEE"/>
    <w:rsid w:val="00FB2EA9"/>
    <w:rsid w:val="00FB3522"/>
    <w:rsid w:val="00FB35CC"/>
    <w:rsid w:val="00FB364A"/>
    <w:rsid w:val="00FB3752"/>
    <w:rsid w:val="00FB384D"/>
    <w:rsid w:val="00FB388A"/>
    <w:rsid w:val="00FB3896"/>
    <w:rsid w:val="00FB38BD"/>
    <w:rsid w:val="00FB39BC"/>
    <w:rsid w:val="00FB3B46"/>
    <w:rsid w:val="00FB3C1D"/>
    <w:rsid w:val="00FB3CA0"/>
    <w:rsid w:val="00FB3E51"/>
    <w:rsid w:val="00FB4169"/>
    <w:rsid w:val="00FB4287"/>
    <w:rsid w:val="00FB431E"/>
    <w:rsid w:val="00FB4A06"/>
    <w:rsid w:val="00FB4A55"/>
    <w:rsid w:val="00FB4B12"/>
    <w:rsid w:val="00FB4B65"/>
    <w:rsid w:val="00FB4B71"/>
    <w:rsid w:val="00FB4D9B"/>
    <w:rsid w:val="00FB4E2B"/>
    <w:rsid w:val="00FB4FEA"/>
    <w:rsid w:val="00FB5058"/>
    <w:rsid w:val="00FB506A"/>
    <w:rsid w:val="00FB50AE"/>
    <w:rsid w:val="00FB521F"/>
    <w:rsid w:val="00FB529E"/>
    <w:rsid w:val="00FB52BA"/>
    <w:rsid w:val="00FB53CA"/>
    <w:rsid w:val="00FB545D"/>
    <w:rsid w:val="00FB550C"/>
    <w:rsid w:val="00FB573B"/>
    <w:rsid w:val="00FB57EA"/>
    <w:rsid w:val="00FB599C"/>
    <w:rsid w:val="00FB5C29"/>
    <w:rsid w:val="00FB5DF2"/>
    <w:rsid w:val="00FB5E41"/>
    <w:rsid w:val="00FB5F7A"/>
    <w:rsid w:val="00FB60FD"/>
    <w:rsid w:val="00FB627A"/>
    <w:rsid w:val="00FB637E"/>
    <w:rsid w:val="00FB659E"/>
    <w:rsid w:val="00FB6767"/>
    <w:rsid w:val="00FB6851"/>
    <w:rsid w:val="00FB68FE"/>
    <w:rsid w:val="00FB6AE8"/>
    <w:rsid w:val="00FB6B4E"/>
    <w:rsid w:val="00FB6BD8"/>
    <w:rsid w:val="00FB7050"/>
    <w:rsid w:val="00FB70A3"/>
    <w:rsid w:val="00FB7173"/>
    <w:rsid w:val="00FB75F8"/>
    <w:rsid w:val="00FB763B"/>
    <w:rsid w:val="00FB7BA1"/>
    <w:rsid w:val="00FB7C0F"/>
    <w:rsid w:val="00FB7C34"/>
    <w:rsid w:val="00FB7DDC"/>
    <w:rsid w:val="00FB7DF4"/>
    <w:rsid w:val="00FB7E18"/>
    <w:rsid w:val="00FC0012"/>
    <w:rsid w:val="00FC0018"/>
    <w:rsid w:val="00FC0275"/>
    <w:rsid w:val="00FC02EB"/>
    <w:rsid w:val="00FC02EE"/>
    <w:rsid w:val="00FC04CE"/>
    <w:rsid w:val="00FC0596"/>
    <w:rsid w:val="00FC076E"/>
    <w:rsid w:val="00FC07AB"/>
    <w:rsid w:val="00FC082C"/>
    <w:rsid w:val="00FC0AF4"/>
    <w:rsid w:val="00FC0B06"/>
    <w:rsid w:val="00FC0BB5"/>
    <w:rsid w:val="00FC0D72"/>
    <w:rsid w:val="00FC0E7D"/>
    <w:rsid w:val="00FC0FBA"/>
    <w:rsid w:val="00FC10AD"/>
    <w:rsid w:val="00FC11EE"/>
    <w:rsid w:val="00FC1201"/>
    <w:rsid w:val="00FC152A"/>
    <w:rsid w:val="00FC17B3"/>
    <w:rsid w:val="00FC181F"/>
    <w:rsid w:val="00FC1B40"/>
    <w:rsid w:val="00FC1B9A"/>
    <w:rsid w:val="00FC1C80"/>
    <w:rsid w:val="00FC1D86"/>
    <w:rsid w:val="00FC1E31"/>
    <w:rsid w:val="00FC201D"/>
    <w:rsid w:val="00FC21F6"/>
    <w:rsid w:val="00FC23BF"/>
    <w:rsid w:val="00FC24E9"/>
    <w:rsid w:val="00FC2774"/>
    <w:rsid w:val="00FC27AD"/>
    <w:rsid w:val="00FC2A16"/>
    <w:rsid w:val="00FC2D8A"/>
    <w:rsid w:val="00FC2EFA"/>
    <w:rsid w:val="00FC2F0F"/>
    <w:rsid w:val="00FC30F8"/>
    <w:rsid w:val="00FC337B"/>
    <w:rsid w:val="00FC33D1"/>
    <w:rsid w:val="00FC34CF"/>
    <w:rsid w:val="00FC3A2D"/>
    <w:rsid w:val="00FC3BA9"/>
    <w:rsid w:val="00FC4126"/>
    <w:rsid w:val="00FC41F9"/>
    <w:rsid w:val="00FC44F2"/>
    <w:rsid w:val="00FC47FF"/>
    <w:rsid w:val="00FC4897"/>
    <w:rsid w:val="00FC48E1"/>
    <w:rsid w:val="00FC4919"/>
    <w:rsid w:val="00FC4BE0"/>
    <w:rsid w:val="00FC4DA7"/>
    <w:rsid w:val="00FC5333"/>
    <w:rsid w:val="00FC54F6"/>
    <w:rsid w:val="00FC5C82"/>
    <w:rsid w:val="00FC5CAB"/>
    <w:rsid w:val="00FC5D56"/>
    <w:rsid w:val="00FC5DE6"/>
    <w:rsid w:val="00FC5F8B"/>
    <w:rsid w:val="00FC5FE5"/>
    <w:rsid w:val="00FC646C"/>
    <w:rsid w:val="00FC6514"/>
    <w:rsid w:val="00FC6676"/>
    <w:rsid w:val="00FC671B"/>
    <w:rsid w:val="00FC67E8"/>
    <w:rsid w:val="00FC68CA"/>
    <w:rsid w:val="00FC68F3"/>
    <w:rsid w:val="00FC69D5"/>
    <w:rsid w:val="00FC6ABF"/>
    <w:rsid w:val="00FC6D7E"/>
    <w:rsid w:val="00FC6DF7"/>
    <w:rsid w:val="00FC6F6A"/>
    <w:rsid w:val="00FC6FE7"/>
    <w:rsid w:val="00FC7008"/>
    <w:rsid w:val="00FC7174"/>
    <w:rsid w:val="00FC71E6"/>
    <w:rsid w:val="00FC7363"/>
    <w:rsid w:val="00FC7712"/>
    <w:rsid w:val="00FC7832"/>
    <w:rsid w:val="00FC7905"/>
    <w:rsid w:val="00FC7962"/>
    <w:rsid w:val="00FC79DE"/>
    <w:rsid w:val="00FC7CF8"/>
    <w:rsid w:val="00FD0168"/>
    <w:rsid w:val="00FD0458"/>
    <w:rsid w:val="00FD0552"/>
    <w:rsid w:val="00FD0603"/>
    <w:rsid w:val="00FD08D5"/>
    <w:rsid w:val="00FD0D03"/>
    <w:rsid w:val="00FD1009"/>
    <w:rsid w:val="00FD10C7"/>
    <w:rsid w:val="00FD1165"/>
    <w:rsid w:val="00FD128D"/>
    <w:rsid w:val="00FD13B1"/>
    <w:rsid w:val="00FD14B7"/>
    <w:rsid w:val="00FD15CA"/>
    <w:rsid w:val="00FD1708"/>
    <w:rsid w:val="00FD17DB"/>
    <w:rsid w:val="00FD18A4"/>
    <w:rsid w:val="00FD1A17"/>
    <w:rsid w:val="00FD1D10"/>
    <w:rsid w:val="00FD2238"/>
    <w:rsid w:val="00FD255D"/>
    <w:rsid w:val="00FD255F"/>
    <w:rsid w:val="00FD2591"/>
    <w:rsid w:val="00FD266B"/>
    <w:rsid w:val="00FD284A"/>
    <w:rsid w:val="00FD29FD"/>
    <w:rsid w:val="00FD2A18"/>
    <w:rsid w:val="00FD2A46"/>
    <w:rsid w:val="00FD2B25"/>
    <w:rsid w:val="00FD2B92"/>
    <w:rsid w:val="00FD2E67"/>
    <w:rsid w:val="00FD2E81"/>
    <w:rsid w:val="00FD3092"/>
    <w:rsid w:val="00FD3B15"/>
    <w:rsid w:val="00FD3B1E"/>
    <w:rsid w:val="00FD3B44"/>
    <w:rsid w:val="00FD3BCF"/>
    <w:rsid w:val="00FD3CE1"/>
    <w:rsid w:val="00FD3E53"/>
    <w:rsid w:val="00FD3EA8"/>
    <w:rsid w:val="00FD3F81"/>
    <w:rsid w:val="00FD3FCC"/>
    <w:rsid w:val="00FD402D"/>
    <w:rsid w:val="00FD42D1"/>
    <w:rsid w:val="00FD4472"/>
    <w:rsid w:val="00FD45A0"/>
    <w:rsid w:val="00FD45E1"/>
    <w:rsid w:val="00FD47D1"/>
    <w:rsid w:val="00FD47F6"/>
    <w:rsid w:val="00FD4C65"/>
    <w:rsid w:val="00FD4E33"/>
    <w:rsid w:val="00FD4E5C"/>
    <w:rsid w:val="00FD517D"/>
    <w:rsid w:val="00FD54D3"/>
    <w:rsid w:val="00FD559A"/>
    <w:rsid w:val="00FD5883"/>
    <w:rsid w:val="00FD58BE"/>
    <w:rsid w:val="00FD5A89"/>
    <w:rsid w:val="00FD5B0E"/>
    <w:rsid w:val="00FD5B38"/>
    <w:rsid w:val="00FD5BF0"/>
    <w:rsid w:val="00FD5DB6"/>
    <w:rsid w:val="00FD5E05"/>
    <w:rsid w:val="00FD5EEC"/>
    <w:rsid w:val="00FD5FE0"/>
    <w:rsid w:val="00FD60C4"/>
    <w:rsid w:val="00FD624E"/>
    <w:rsid w:val="00FD63F3"/>
    <w:rsid w:val="00FD6415"/>
    <w:rsid w:val="00FD64BC"/>
    <w:rsid w:val="00FD6711"/>
    <w:rsid w:val="00FD67BF"/>
    <w:rsid w:val="00FD6992"/>
    <w:rsid w:val="00FD69CE"/>
    <w:rsid w:val="00FD7206"/>
    <w:rsid w:val="00FD7508"/>
    <w:rsid w:val="00FD7511"/>
    <w:rsid w:val="00FD76E4"/>
    <w:rsid w:val="00FD77B6"/>
    <w:rsid w:val="00FD7807"/>
    <w:rsid w:val="00FD7AD8"/>
    <w:rsid w:val="00FD7D55"/>
    <w:rsid w:val="00FE0139"/>
    <w:rsid w:val="00FE01C9"/>
    <w:rsid w:val="00FE0305"/>
    <w:rsid w:val="00FE042B"/>
    <w:rsid w:val="00FE042D"/>
    <w:rsid w:val="00FE05ED"/>
    <w:rsid w:val="00FE07F9"/>
    <w:rsid w:val="00FE08DD"/>
    <w:rsid w:val="00FE0AFC"/>
    <w:rsid w:val="00FE0E11"/>
    <w:rsid w:val="00FE0F0B"/>
    <w:rsid w:val="00FE0F43"/>
    <w:rsid w:val="00FE0FF4"/>
    <w:rsid w:val="00FE1010"/>
    <w:rsid w:val="00FE12D1"/>
    <w:rsid w:val="00FE146B"/>
    <w:rsid w:val="00FE1561"/>
    <w:rsid w:val="00FE1647"/>
    <w:rsid w:val="00FE16A0"/>
    <w:rsid w:val="00FE175D"/>
    <w:rsid w:val="00FE17C8"/>
    <w:rsid w:val="00FE184A"/>
    <w:rsid w:val="00FE1A0B"/>
    <w:rsid w:val="00FE1A2C"/>
    <w:rsid w:val="00FE1A92"/>
    <w:rsid w:val="00FE1B41"/>
    <w:rsid w:val="00FE1B48"/>
    <w:rsid w:val="00FE1BD1"/>
    <w:rsid w:val="00FE1DDA"/>
    <w:rsid w:val="00FE2095"/>
    <w:rsid w:val="00FE2128"/>
    <w:rsid w:val="00FE2214"/>
    <w:rsid w:val="00FE22BD"/>
    <w:rsid w:val="00FE238F"/>
    <w:rsid w:val="00FE23EB"/>
    <w:rsid w:val="00FE2409"/>
    <w:rsid w:val="00FE2728"/>
    <w:rsid w:val="00FE2A4F"/>
    <w:rsid w:val="00FE2AB1"/>
    <w:rsid w:val="00FE2B7D"/>
    <w:rsid w:val="00FE2EC6"/>
    <w:rsid w:val="00FE2F06"/>
    <w:rsid w:val="00FE2FD8"/>
    <w:rsid w:val="00FE31BF"/>
    <w:rsid w:val="00FE342B"/>
    <w:rsid w:val="00FE3706"/>
    <w:rsid w:val="00FE3752"/>
    <w:rsid w:val="00FE3951"/>
    <w:rsid w:val="00FE39CA"/>
    <w:rsid w:val="00FE39E4"/>
    <w:rsid w:val="00FE3B01"/>
    <w:rsid w:val="00FE3B76"/>
    <w:rsid w:val="00FE3D52"/>
    <w:rsid w:val="00FE3DB2"/>
    <w:rsid w:val="00FE3EA1"/>
    <w:rsid w:val="00FE3FD7"/>
    <w:rsid w:val="00FE4041"/>
    <w:rsid w:val="00FE4067"/>
    <w:rsid w:val="00FE408F"/>
    <w:rsid w:val="00FE414D"/>
    <w:rsid w:val="00FE426A"/>
    <w:rsid w:val="00FE43CA"/>
    <w:rsid w:val="00FE457F"/>
    <w:rsid w:val="00FE47E0"/>
    <w:rsid w:val="00FE4918"/>
    <w:rsid w:val="00FE4C36"/>
    <w:rsid w:val="00FE4CD8"/>
    <w:rsid w:val="00FE51BC"/>
    <w:rsid w:val="00FE5281"/>
    <w:rsid w:val="00FE5283"/>
    <w:rsid w:val="00FE5830"/>
    <w:rsid w:val="00FE5B4A"/>
    <w:rsid w:val="00FE5C47"/>
    <w:rsid w:val="00FE5DF7"/>
    <w:rsid w:val="00FE5ED0"/>
    <w:rsid w:val="00FE5FB1"/>
    <w:rsid w:val="00FE609D"/>
    <w:rsid w:val="00FE611E"/>
    <w:rsid w:val="00FE6483"/>
    <w:rsid w:val="00FE66A7"/>
    <w:rsid w:val="00FE686B"/>
    <w:rsid w:val="00FE6889"/>
    <w:rsid w:val="00FE69C7"/>
    <w:rsid w:val="00FE6B4D"/>
    <w:rsid w:val="00FE6D3B"/>
    <w:rsid w:val="00FE6E06"/>
    <w:rsid w:val="00FE6F60"/>
    <w:rsid w:val="00FE6F9A"/>
    <w:rsid w:val="00FE7060"/>
    <w:rsid w:val="00FE749E"/>
    <w:rsid w:val="00FE757B"/>
    <w:rsid w:val="00FE79C1"/>
    <w:rsid w:val="00FE7A22"/>
    <w:rsid w:val="00FE7E74"/>
    <w:rsid w:val="00FF0090"/>
    <w:rsid w:val="00FF016E"/>
    <w:rsid w:val="00FF039F"/>
    <w:rsid w:val="00FF0434"/>
    <w:rsid w:val="00FF04A6"/>
    <w:rsid w:val="00FF088A"/>
    <w:rsid w:val="00FF0B27"/>
    <w:rsid w:val="00FF0C88"/>
    <w:rsid w:val="00FF0D18"/>
    <w:rsid w:val="00FF0E7D"/>
    <w:rsid w:val="00FF0EA5"/>
    <w:rsid w:val="00FF104C"/>
    <w:rsid w:val="00FF1064"/>
    <w:rsid w:val="00FF132C"/>
    <w:rsid w:val="00FF18CC"/>
    <w:rsid w:val="00FF19EE"/>
    <w:rsid w:val="00FF1C0D"/>
    <w:rsid w:val="00FF1C4F"/>
    <w:rsid w:val="00FF1D60"/>
    <w:rsid w:val="00FF1E19"/>
    <w:rsid w:val="00FF1F72"/>
    <w:rsid w:val="00FF248F"/>
    <w:rsid w:val="00FF2535"/>
    <w:rsid w:val="00FF2831"/>
    <w:rsid w:val="00FF283D"/>
    <w:rsid w:val="00FF2BCB"/>
    <w:rsid w:val="00FF2CA9"/>
    <w:rsid w:val="00FF2EFC"/>
    <w:rsid w:val="00FF3291"/>
    <w:rsid w:val="00FF33C2"/>
    <w:rsid w:val="00FF3446"/>
    <w:rsid w:val="00FF3488"/>
    <w:rsid w:val="00FF35A4"/>
    <w:rsid w:val="00FF386B"/>
    <w:rsid w:val="00FF38DC"/>
    <w:rsid w:val="00FF3953"/>
    <w:rsid w:val="00FF3B62"/>
    <w:rsid w:val="00FF3C62"/>
    <w:rsid w:val="00FF3E4F"/>
    <w:rsid w:val="00FF3FE3"/>
    <w:rsid w:val="00FF404D"/>
    <w:rsid w:val="00FF42CB"/>
    <w:rsid w:val="00FF46E1"/>
    <w:rsid w:val="00FF46F7"/>
    <w:rsid w:val="00FF46F8"/>
    <w:rsid w:val="00FF47D1"/>
    <w:rsid w:val="00FF491E"/>
    <w:rsid w:val="00FF4936"/>
    <w:rsid w:val="00FF4C31"/>
    <w:rsid w:val="00FF4D97"/>
    <w:rsid w:val="00FF4EC6"/>
    <w:rsid w:val="00FF50B5"/>
    <w:rsid w:val="00FF5118"/>
    <w:rsid w:val="00FF533D"/>
    <w:rsid w:val="00FF533F"/>
    <w:rsid w:val="00FF5384"/>
    <w:rsid w:val="00FF53F5"/>
    <w:rsid w:val="00FF5407"/>
    <w:rsid w:val="00FF5414"/>
    <w:rsid w:val="00FF581C"/>
    <w:rsid w:val="00FF5AB0"/>
    <w:rsid w:val="00FF5C9B"/>
    <w:rsid w:val="00FF5CB4"/>
    <w:rsid w:val="00FF5D6A"/>
    <w:rsid w:val="00FF5E8D"/>
    <w:rsid w:val="00FF5ED6"/>
    <w:rsid w:val="00FF5EEC"/>
    <w:rsid w:val="00FF5FF4"/>
    <w:rsid w:val="00FF6144"/>
    <w:rsid w:val="00FF616C"/>
    <w:rsid w:val="00FF6222"/>
    <w:rsid w:val="00FF6258"/>
    <w:rsid w:val="00FF6272"/>
    <w:rsid w:val="00FF62E2"/>
    <w:rsid w:val="00FF635F"/>
    <w:rsid w:val="00FF639C"/>
    <w:rsid w:val="00FF64CD"/>
    <w:rsid w:val="00FF6529"/>
    <w:rsid w:val="00FF6A79"/>
    <w:rsid w:val="00FF6BA1"/>
    <w:rsid w:val="00FF6C13"/>
    <w:rsid w:val="00FF6FAA"/>
    <w:rsid w:val="00FF7059"/>
    <w:rsid w:val="00FF73F9"/>
    <w:rsid w:val="00FF742D"/>
    <w:rsid w:val="00FF744F"/>
    <w:rsid w:val="00FF74D6"/>
    <w:rsid w:val="00FF7797"/>
    <w:rsid w:val="00FF788D"/>
    <w:rsid w:val="00FF7A85"/>
    <w:rsid w:val="00FF7BD6"/>
    <w:rsid w:val="00FF7DAA"/>
    <w:rsid w:val="00FF7DB8"/>
    <w:rsid w:val="00FF7EC7"/>
    <w:rsid w:val="015EFE26"/>
    <w:rsid w:val="0185B837"/>
    <w:rsid w:val="01968731"/>
    <w:rsid w:val="02021C0E"/>
    <w:rsid w:val="0224D0B2"/>
    <w:rsid w:val="0251BFDD"/>
    <w:rsid w:val="0295C863"/>
    <w:rsid w:val="029B6A1A"/>
    <w:rsid w:val="02A54997"/>
    <w:rsid w:val="0334B02C"/>
    <w:rsid w:val="0363B480"/>
    <w:rsid w:val="03910908"/>
    <w:rsid w:val="03BB43B0"/>
    <w:rsid w:val="03C9D319"/>
    <w:rsid w:val="03CBE102"/>
    <w:rsid w:val="03CF0C4F"/>
    <w:rsid w:val="03D96265"/>
    <w:rsid w:val="04325DD2"/>
    <w:rsid w:val="04545695"/>
    <w:rsid w:val="045B4983"/>
    <w:rsid w:val="046009CC"/>
    <w:rsid w:val="04AA2B8B"/>
    <w:rsid w:val="04C8004B"/>
    <w:rsid w:val="04C83B9C"/>
    <w:rsid w:val="04CECFB7"/>
    <w:rsid w:val="0504C9C1"/>
    <w:rsid w:val="051A8E66"/>
    <w:rsid w:val="0521DF66"/>
    <w:rsid w:val="05B32869"/>
    <w:rsid w:val="05B61186"/>
    <w:rsid w:val="05E1021D"/>
    <w:rsid w:val="060632C1"/>
    <w:rsid w:val="064AF4F1"/>
    <w:rsid w:val="06713838"/>
    <w:rsid w:val="0677CFF3"/>
    <w:rsid w:val="069BC9BE"/>
    <w:rsid w:val="06B0EC8E"/>
    <w:rsid w:val="06E199B6"/>
    <w:rsid w:val="076C1CFD"/>
    <w:rsid w:val="077042DB"/>
    <w:rsid w:val="080F7C24"/>
    <w:rsid w:val="0815E1B2"/>
    <w:rsid w:val="082976E5"/>
    <w:rsid w:val="088F76C2"/>
    <w:rsid w:val="08F45CB8"/>
    <w:rsid w:val="0945D79C"/>
    <w:rsid w:val="0970B293"/>
    <w:rsid w:val="09729A36"/>
    <w:rsid w:val="09781037"/>
    <w:rsid w:val="09ECC377"/>
    <w:rsid w:val="0A0D2DF3"/>
    <w:rsid w:val="0A323FFC"/>
    <w:rsid w:val="0A710D17"/>
    <w:rsid w:val="0A8C5593"/>
    <w:rsid w:val="0AA3FEC6"/>
    <w:rsid w:val="0AC08136"/>
    <w:rsid w:val="0AC305EA"/>
    <w:rsid w:val="0AC6D7E0"/>
    <w:rsid w:val="0B1BEAF1"/>
    <w:rsid w:val="0B2A83B4"/>
    <w:rsid w:val="0B43B361"/>
    <w:rsid w:val="0C286708"/>
    <w:rsid w:val="0C5106B8"/>
    <w:rsid w:val="0C5A82D9"/>
    <w:rsid w:val="0C9AE018"/>
    <w:rsid w:val="0CCE1865"/>
    <w:rsid w:val="0D2AA04A"/>
    <w:rsid w:val="0D4B6720"/>
    <w:rsid w:val="0D4CBC3B"/>
    <w:rsid w:val="0D8D3CC6"/>
    <w:rsid w:val="0E287B59"/>
    <w:rsid w:val="0E3891A8"/>
    <w:rsid w:val="0E64F764"/>
    <w:rsid w:val="0EB568A8"/>
    <w:rsid w:val="0EB71197"/>
    <w:rsid w:val="0EE09F16"/>
    <w:rsid w:val="0EF78FF9"/>
    <w:rsid w:val="0F48BB32"/>
    <w:rsid w:val="0F7ACF16"/>
    <w:rsid w:val="0F90E6F4"/>
    <w:rsid w:val="0FA48CA4"/>
    <w:rsid w:val="0FAEA357"/>
    <w:rsid w:val="0FBA746C"/>
    <w:rsid w:val="0FC070AD"/>
    <w:rsid w:val="1006D8A8"/>
    <w:rsid w:val="1036EAFE"/>
    <w:rsid w:val="10C3ACB9"/>
    <w:rsid w:val="10DA1D4C"/>
    <w:rsid w:val="11204B94"/>
    <w:rsid w:val="114310BE"/>
    <w:rsid w:val="115F5EAF"/>
    <w:rsid w:val="119FBE68"/>
    <w:rsid w:val="11A275EE"/>
    <w:rsid w:val="11CFE298"/>
    <w:rsid w:val="11D2BDC9"/>
    <w:rsid w:val="120C8CE0"/>
    <w:rsid w:val="120CA053"/>
    <w:rsid w:val="121E273C"/>
    <w:rsid w:val="123665C4"/>
    <w:rsid w:val="1290700B"/>
    <w:rsid w:val="12E39820"/>
    <w:rsid w:val="12F51AA9"/>
    <w:rsid w:val="13273EE6"/>
    <w:rsid w:val="1337C11E"/>
    <w:rsid w:val="1361D331"/>
    <w:rsid w:val="13652A2B"/>
    <w:rsid w:val="138BB1C3"/>
    <w:rsid w:val="13B5E6BE"/>
    <w:rsid w:val="13DC94F5"/>
    <w:rsid w:val="140C2EEE"/>
    <w:rsid w:val="142DCC2B"/>
    <w:rsid w:val="1464080A"/>
    <w:rsid w:val="14A5C8BD"/>
    <w:rsid w:val="14C6B26D"/>
    <w:rsid w:val="1534A869"/>
    <w:rsid w:val="15BB1FD5"/>
    <w:rsid w:val="15BF71D4"/>
    <w:rsid w:val="15E71892"/>
    <w:rsid w:val="162C950F"/>
    <w:rsid w:val="16904858"/>
    <w:rsid w:val="16EEE997"/>
    <w:rsid w:val="1700B47C"/>
    <w:rsid w:val="1718A139"/>
    <w:rsid w:val="17200F30"/>
    <w:rsid w:val="1771A844"/>
    <w:rsid w:val="17917BDC"/>
    <w:rsid w:val="179EB08A"/>
    <w:rsid w:val="1807CA63"/>
    <w:rsid w:val="180E877C"/>
    <w:rsid w:val="18350091"/>
    <w:rsid w:val="1884FA8F"/>
    <w:rsid w:val="18B9E62F"/>
    <w:rsid w:val="18BB69E4"/>
    <w:rsid w:val="18F2998E"/>
    <w:rsid w:val="18F68D2A"/>
    <w:rsid w:val="1940296A"/>
    <w:rsid w:val="19A0B61A"/>
    <w:rsid w:val="1A0028D3"/>
    <w:rsid w:val="1A1E7122"/>
    <w:rsid w:val="1A1F835D"/>
    <w:rsid w:val="1A2B3F43"/>
    <w:rsid w:val="1A5B92C9"/>
    <w:rsid w:val="1A84301B"/>
    <w:rsid w:val="1A9249F8"/>
    <w:rsid w:val="1A9FC79B"/>
    <w:rsid w:val="1AD204D0"/>
    <w:rsid w:val="1AF108EC"/>
    <w:rsid w:val="1B0B6808"/>
    <w:rsid w:val="1B1253B0"/>
    <w:rsid w:val="1B478EC2"/>
    <w:rsid w:val="1C197CDF"/>
    <w:rsid w:val="1C1CEECC"/>
    <w:rsid w:val="1C2F8CF2"/>
    <w:rsid w:val="1C4BF503"/>
    <w:rsid w:val="1C5BF412"/>
    <w:rsid w:val="1CF19AB4"/>
    <w:rsid w:val="1D03221F"/>
    <w:rsid w:val="1D24DD1D"/>
    <w:rsid w:val="1D2A6671"/>
    <w:rsid w:val="1D3F66C7"/>
    <w:rsid w:val="1D43B975"/>
    <w:rsid w:val="1D4E6372"/>
    <w:rsid w:val="1D62E005"/>
    <w:rsid w:val="1D805863"/>
    <w:rsid w:val="1D8D3AB1"/>
    <w:rsid w:val="1DA5036C"/>
    <w:rsid w:val="1DB252AA"/>
    <w:rsid w:val="1DBB8759"/>
    <w:rsid w:val="1DCEE295"/>
    <w:rsid w:val="1E644DD9"/>
    <w:rsid w:val="1E82C08F"/>
    <w:rsid w:val="1E9B3640"/>
    <w:rsid w:val="1EB48FF8"/>
    <w:rsid w:val="1EC0D5CA"/>
    <w:rsid w:val="1F41A6ED"/>
    <w:rsid w:val="1F7BAFF3"/>
    <w:rsid w:val="1F97E08D"/>
    <w:rsid w:val="2009CD6C"/>
    <w:rsid w:val="2029A3D9"/>
    <w:rsid w:val="20875F7C"/>
    <w:rsid w:val="208FFC62"/>
    <w:rsid w:val="209A80C7"/>
    <w:rsid w:val="20A0B1E4"/>
    <w:rsid w:val="20D0AFF0"/>
    <w:rsid w:val="20F13C00"/>
    <w:rsid w:val="213F0D02"/>
    <w:rsid w:val="217EA271"/>
    <w:rsid w:val="21B93ACE"/>
    <w:rsid w:val="21DF07C7"/>
    <w:rsid w:val="21E2DC62"/>
    <w:rsid w:val="21F5E152"/>
    <w:rsid w:val="21FC4BC3"/>
    <w:rsid w:val="2235F39D"/>
    <w:rsid w:val="22378F19"/>
    <w:rsid w:val="225360FE"/>
    <w:rsid w:val="2254772D"/>
    <w:rsid w:val="225DBB15"/>
    <w:rsid w:val="227DE78D"/>
    <w:rsid w:val="228F227B"/>
    <w:rsid w:val="22AEA5ED"/>
    <w:rsid w:val="232C6C06"/>
    <w:rsid w:val="23431AD0"/>
    <w:rsid w:val="234CC704"/>
    <w:rsid w:val="235C6BB4"/>
    <w:rsid w:val="2386CE2D"/>
    <w:rsid w:val="240F4ED8"/>
    <w:rsid w:val="24601E92"/>
    <w:rsid w:val="246D84F3"/>
    <w:rsid w:val="24BFE691"/>
    <w:rsid w:val="24F0AD18"/>
    <w:rsid w:val="24F39CCB"/>
    <w:rsid w:val="253DB15C"/>
    <w:rsid w:val="256232C2"/>
    <w:rsid w:val="25712B08"/>
    <w:rsid w:val="2592A0DC"/>
    <w:rsid w:val="25A721FD"/>
    <w:rsid w:val="25E8F9D3"/>
    <w:rsid w:val="25E97F6A"/>
    <w:rsid w:val="25F90572"/>
    <w:rsid w:val="26422371"/>
    <w:rsid w:val="266DA06B"/>
    <w:rsid w:val="26EB0899"/>
    <w:rsid w:val="274DB1AB"/>
    <w:rsid w:val="2768F168"/>
    <w:rsid w:val="276CE6AA"/>
    <w:rsid w:val="2784120F"/>
    <w:rsid w:val="27A58538"/>
    <w:rsid w:val="27D156EF"/>
    <w:rsid w:val="27F4249D"/>
    <w:rsid w:val="28549858"/>
    <w:rsid w:val="285A5D61"/>
    <w:rsid w:val="286591FF"/>
    <w:rsid w:val="28840425"/>
    <w:rsid w:val="28A490AB"/>
    <w:rsid w:val="28E95AAB"/>
    <w:rsid w:val="2912A399"/>
    <w:rsid w:val="2918C3F6"/>
    <w:rsid w:val="292E9A39"/>
    <w:rsid w:val="294EC389"/>
    <w:rsid w:val="297B0932"/>
    <w:rsid w:val="298E99A6"/>
    <w:rsid w:val="29A13E36"/>
    <w:rsid w:val="2A5E37F8"/>
    <w:rsid w:val="2A75BAC7"/>
    <w:rsid w:val="2A831390"/>
    <w:rsid w:val="2AD8BA0E"/>
    <w:rsid w:val="2B10A0D1"/>
    <w:rsid w:val="2B172BA6"/>
    <w:rsid w:val="2B1BFDA3"/>
    <w:rsid w:val="2B220453"/>
    <w:rsid w:val="2C31D8EA"/>
    <w:rsid w:val="2C481EF4"/>
    <w:rsid w:val="2C6CF81F"/>
    <w:rsid w:val="2C79B70C"/>
    <w:rsid w:val="2C973202"/>
    <w:rsid w:val="2CBCC015"/>
    <w:rsid w:val="2CC55F0F"/>
    <w:rsid w:val="2CDFE2AD"/>
    <w:rsid w:val="2CE12316"/>
    <w:rsid w:val="2CF13205"/>
    <w:rsid w:val="2CFA0DAD"/>
    <w:rsid w:val="2D1EFC12"/>
    <w:rsid w:val="2D2C0DE4"/>
    <w:rsid w:val="2D7686A0"/>
    <w:rsid w:val="2DF06E5D"/>
    <w:rsid w:val="2E20617D"/>
    <w:rsid w:val="2E36DC9E"/>
    <w:rsid w:val="2E46EC5C"/>
    <w:rsid w:val="2E851FFC"/>
    <w:rsid w:val="2E9DBF0A"/>
    <w:rsid w:val="2EA89A65"/>
    <w:rsid w:val="2ED22366"/>
    <w:rsid w:val="2F0DA970"/>
    <w:rsid w:val="2F35584A"/>
    <w:rsid w:val="2F57D58B"/>
    <w:rsid w:val="2F713A22"/>
    <w:rsid w:val="2F796CE5"/>
    <w:rsid w:val="2F8C532B"/>
    <w:rsid w:val="2FADF219"/>
    <w:rsid w:val="2FCA191A"/>
    <w:rsid w:val="3030627B"/>
    <w:rsid w:val="30E8DE92"/>
    <w:rsid w:val="30FA9122"/>
    <w:rsid w:val="311073D4"/>
    <w:rsid w:val="316BA628"/>
    <w:rsid w:val="316D5CC3"/>
    <w:rsid w:val="318B3F27"/>
    <w:rsid w:val="319B0F30"/>
    <w:rsid w:val="31B62BE7"/>
    <w:rsid w:val="31C96303"/>
    <w:rsid w:val="32481843"/>
    <w:rsid w:val="3259283F"/>
    <w:rsid w:val="329C71E5"/>
    <w:rsid w:val="330DE72B"/>
    <w:rsid w:val="3353D744"/>
    <w:rsid w:val="33608D6C"/>
    <w:rsid w:val="33622AE2"/>
    <w:rsid w:val="3399CAB4"/>
    <w:rsid w:val="339BB828"/>
    <w:rsid w:val="33D530C2"/>
    <w:rsid w:val="33FFAFE2"/>
    <w:rsid w:val="340856F9"/>
    <w:rsid w:val="340F64A0"/>
    <w:rsid w:val="34504794"/>
    <w:rsid w:val="346ECA64"/>
    <w:rsid w:val="34C2DFE9"/>
    <w:rsid w:val="34E6584F"/>
    <w:rsid w:val="355E6018"/>
    <w:rsid w:val="3566C29F"/>
    <w:rsid w:val="35B24D63"/>
    <w:rsid w:val="3616B77C"/>
    <w:rsid w:val="363FFDE2"/>
    <w:rsid w:val="365C14AA"/>
    <w:rsid w:val="3667C86D"/>
    <w:rsid w:val="36927B3C"/>
    <w:rsid w:val="36B7DB81"/>
    <w:rsid w:val="36C8268C"/>
    <w:rsid w:val="36D1B51B"/>
    <w:rsid w:val="36DA800D"/>
    <w:rsid w:val="36DDC58F"/>
    <w:rsid w:val="36E1DDFD"/>
    <w:rsid w:val="36E8A9FD"/>
    <w:rsid w:val="37518CB5"/>
    <w:rsid w:val="375BE4EE"/>
    <w:rsid w:val="3811FB41"/>
    <w:rsid w:val="381F81B1"/>
    <w:rsid w:val="38208DE6"/>
    <w:rsid w:val="3828BFAB"/>
    <w:rsid w:val="3840EC4F"/>
    <w:rsid w:val="38A70F09"/>
    <w:rsid w:val="390476BB"/>
    <w:rsid w:val="3966889C"/>
    <w:rsid w:val="39D2DD5E"/>
    <w:rsid w:val="3A8767B2"/>
    <w:rsid w:val="3AA9EDA3"/>
    <w:rsid w:val="3AE1269B"/>
    <w:rsid w:val="3B02AEE2"/>
    <w:rsid w:val="3BC992CD"/>
    <w:rsid w:val="3C05D608"/>
    <w:rsid w:val="3C2DF2B1"/>
    <w:rsid w:val="3C301C36"/>
    <w:rsid w:val="3C4D45B8"/>
    <w:rsid w:val="3C7B894D"/>
    <w:rsid w:val="3CC7CB1E"/>
    <w:rsid w:val="3CE343F1"/>
    <w:rsid w:val="3D1A6924"/>
    <w:rsid w:val="3D2AFDAC"/>
    <w:rsid w:val="3D313574"/>
    <w:rsid w:val="3D824CFB"/>
    <w:rsid w:val="3E473B6C"/>
    <w:rsid w:val="3E8F4622"/>
    <w:rsid w:val="3E9D291D"/>
    <w:rsid w:val="3EAFA728"/>
    <w:rsid w:val="3EE4129C"/>
    <w:rsid w:val="3EECBA9E"/>
    <w:rsid w:val="3F53A870"/>
    <w:rsid w:val="3F717569"/>
    <w:rsid w:val="3FCF6508"/>
    <w:rsid w:val="3FDB967D"/>
    <w:rsid w:val="3FEF9D4F"/>
    <w:rsid w:val="3FF178F6"/>
    <w:rsid w:val="3FF1F2EF"/>
    <w:rsid w:val="402286F8"/>
    <w:rsid w:val="40E563DA"/>
    <w:rsid w:val="4116C167"/>
    <w:rsid w:val="413AF001"/>
    <w:rsid w:val="415E1805"/>
    <w:rsid w:val="4179B78D"/>
    <w:rsid w:val="41A0D160"/>
    <w:rsid w:val="41E37C92"/>
    <w:rsid w:val="41EA30A6"/>
    <w:rsid w:val="4216AD1D"/>
    <w:rsid w:val="42293331"/>
    <w:rsid w:val="42C4C64A"/>
    <w:rsid w:val="42DB648F"/>
    <w:rsid w:val="4301767A"/>
    <w:rsid w:val="4317DEF9"/>
    <w:rsid w:val="4336FAA8"/>
    <w:rsid w:val="4339A574"/>
    <w:rsid w:val="4360430B"/>
    <w:rsid w:val="4376453E"/>
    <w:rsid w:val="437DD664"/>
    <w:rsid w:val="43DA4365"/>
    <w:rsid w:val="44523483"/>
    <w:rsid w:val="447AE128"/>
    <w:rsid w:val="4487CA4D"/>
    <w:rsid w:val="448C7EF5"/>
    <w:rsid w:val="449B1D38"/>
    <w:rsid w:val="44B7BF23"/>
    <w:rsid w:val="44C3BCAF"/>
    <w:rsid w:val="4549F924"/>
    <w:rsid w:val="4598514D"/>
    <w:rsid w:val="45A84EA3"/>
    <w:rsid w:val="4668A339"/>
    <w:rsid w:val="46A1BB8A"/>
    <w:rsid w:val="46DC7A33"/>
    <w:rsid w:val="46F4ED38"/>
    <w:rsid w:val="470D346E"/>
    <w:rsid w:val="4772522E"/>
    <w:rsid w:val="47733D2F"/>
    <w:rsid w:val="47A47875"/>
    <w:rsid w:val="47A500CF"/>
    <w:rsid w:val="47AF4143"/>
    <w:rsid w:val="47F4E6F4"/>
    <w:rsid w:val="488BD323"/>
    <w:rsid w:val="48BAC8BE"/>
    <w:rsid w:val="49411F8E"/>
    <w:rsid w:val="494A79E4"/>
    <w:rsid w:val="494E79DD"/>
    <w:rsid w:val="49530C3C"/>
    <w:rsid w:val="499AD3BB"/>
    <w:rsid w:val="49D83336"/>
    <w:rsid w:val="4A11569F"/>
    <w:rsid w:val="4A351DF3"/>
    <w:rsid w:val="4A3B894C"/>
    <w:rsid w:val="4A729068"/>
    <w:rsid w:val="4AB7D5A8"/>
    <w:rsid w:val="4ABBA660"/>
    <w:rsid w:val="4B049BDE"/>
    <w:rsid w:val="4B24CCDF"/>
    <w:rsid w:val="4BA1C5F2"/>
    <w:rsid w:val="4BA2FD26"/>
    <w:rsid w:val="4BDFFED5"/>
    <w:rsid w:val="4C085AFE"/>
    <w:rsid w:val="4C093110"/>
    <w:rsid w:val="4C0AACBF"/>
    <w:rsid w:val="4C163AA5"/>
    <w:rsid w:val="4C1E3ABD"/>
    <w:rsid w:val="4C21B220"/>
    <w:rsid w:val="4C3A4DC8"/>
    <w:rsid w:val="4C857D38"/>
    <w:rsid w:val="4CB980C1"/>
    <w:rsid w:val="4CCC6652"/>
    <w:rsid w:val="4CEBD980"/>
    <w:rsid w:val="4D11D984"/>
    <w:rsid w:val="4D215B1E"/>
    <w:rsid w:val="4D3C0979"/>
    <w:rsid w:val="4D4988B2"/>
    <w:rsid w:val="4D711FC5"/>
    <w:rsid w:val="4D8437A1"/>
    <w:rsid w:val="4D92D5DF"/>
    <w:rsid w:val="4D933309"/>
    <w:rsid w:val="4DF887EA"/>
    <w:rsid w:val="4E08B7FE"/>
    <w:rsid w:val="4E2C2FD2"/>
    <w:rsid w:val="4E35A561"/>
    <w:rsid w:val="4E562835"/>
    <w:rsid w:val="4E7C1C87"/>
    <w:rsid w:val="4E8F93EA"/>
    <w:rsid w:val="4EB041C3"/>
    <w:rsid w:val="4F1A01C7"/>
    <w:rsid w:val="4F28ED2E"/>
    <w:rsid w:val="4F3681AF"/>
    <w:rsid w:val="4F40CF67"/>
    <w:rsid w:val="4F4B6361"/>
    <w:rsid w:val="4F505B4E"/>
    <w:rsid w:val="4F637000"/>
    <w:rsid w:val="4FAA10DE"/>
    <w:rsid w:val="4FBA0768"/>
    <w:rsid w:val="501887B0"/>
    <w:rsid w:val="504B92B3"/>
    <w:rsid w:val="5093BAAA"/>
    <w:rsid w:val="50BD9E3F"/>
    <w:rsid w:val="50CD5184"/>
    <w:rsid w:val="50D1CC5B"/>
    <w:rsid w:val="50E6BEB6"/>
    <w:rsid w:val="50FADF78"/>
    <w:rsid w:val="5197EE95"/>
    <w:rsid w:val="51ADB390"/>
    <w:rsid w:val="51FF7C98"/>
    <w:rsid w:val="52179639"/>
    <w:rsid w:val="5250F074"/>
    <w:rsid w:val="52717119"/>
    <w:rsid w:val="527582F3"/>
    <w:rsid w:val="527B92AC"/>
    <w:rsid w:val="528E64D5"/>
    <w:rsid w:val="52CF8EF8"/>
    <w:rsid w:val="532197A8"/>
    <w:rsid w:val="537B14CB"/>
    <w:rsid w:val="53EDB0AD"/>
    <w:rsid w:val="53FB82BC"/>
    <w:rsid w:val="54153DC5"/>
    <w:rsid w:val="541ED855"/>
    <w:rsid w:val="542403DE"/>
    <w:rsid w:val="5449AB29"/>
    <w:rsid w:val="54858DAA"/>
    <w:rsid w:val="54ACFBDB"/>
    <w:rsid w:val="54C9572D"/>
    <w:rsid w:val="54D2788C"/>
    <w:rsid w:val="55741A17"/>
    <w:rsid w:val="56171D95"/>
    <w:rsid w:val="564B055C"/>
    <w:rsid w:val="567F5CAF"/>
    <w:rsid w:val="56B31EC2"/>
    <w:rsid w:val="575DA978"/>
    <w:rsid w:val="576C3BD5"/>
    <w:rsid w:val="577DC16D"/>
    <w:rsid w:val="57922C2A"/>
    <w:rsid w:val="57AAED4C"/>
    <w:rsid w:val="57F1B122"/>
    <w:rsid w:val="5812B3AB"/>
    <w:rsid w:val="58177227"/>
    <w:rsid w:val="58857535"/>
    <w:rsid w:val="58A1F755"/>
    <w:rsid w:val="58A7963B"/>
    <w:rsid w:val="58AA8551"/>
    <w:rsid w:val="58BC0B11"/>
    <w:rsid w:val="58F03E4B"/>
    <w:rsid w:val="590927B9"/>
    <w:rsid w:val="5918819B"/>
    <w:rsid w:val="5939081B"/>
    <w:rsid w:val="593E3087"/>
    <w:rsid w:val="594BBB90"/>
    <w:rsid w:val="597F1486"/>
    <w:rsid w:val="59B6C689"/>
    <w:rsid w:val="59B8EA05"/>
    <w:rsid w:val="59BF2061"/>
    <w:rsid w:val="5A165741"/>
    <w:rsid w:val="5A2BFCEE"/>
    <w:rsid w:val="5A338946"/>
    <w:rsid w:val="5A363EA7"/>
    <w:rsid w:val="5A3E4AE8"/>
    <w:rsid w:val="5A64D921"/>
    <w:rsid w:val="5AB31E67"/>
    <w:rsid w:val="5AB54AB3"/>
    <w:rsid w:val="5AD61239"/>
    <w:rsid w:val="5B2EF664"/>
    <w:rsid w:val="5B39353A"/>
    <w:rsid w:val="5B419464"/>
    <w:rsid w:val="5B562141"/>
    <w:rsid w:val="5B7105E3"/>
    <w:rsid w:val="5BD653FF"/>
    <w:rsid w:val="5BE326E6"/>
    <w:rsid w:val="5BF40A47"/>
    <w:rsid w:val="5BF4E7A4"/>
    <w:rsid w:val="5C2E979A"/>
    <w:rsid w:val="5C88639F"/>
    <w:rsid w:val="5CB45FF5"/>
    <w:rsid w:val="5D2A24E6"/>
    <w:rsid w:val="5D44A660"/>
    <w:rsid w:val="5D6BDCFC"/>
    <w:rsid w:val="5D7F8438"/>
    <w:rsid w:val="5D8D13AB"/>
    <w:rsid w:val="5DCDA9F7"/>
    <w:rsid w:val="5DD4390D"/>
    <w:rsid w:val="5DEEF08A"/>
    <w:rsid w:val="5DFFC2ED"/>
    <w:rsid w:val="5E3DC6C9"/>
    <w:rsid w:val="5E404B80"/>
    <w:rsid w:val="5EBBD103"/>
    <w:rsid w:val="5F6CF225"/>
    <w:rsid w:val="5FD7C6AA"/>
    <w:rsid w:val="5FE1872E"/>
    <w:rsid w:val="5FE73B48"/>
    <w:rsid w:val="5FF0665E"/>
    <w:rsid w:val="60009B8A"/>
    <w:rsid w:val="605EFC58"/>
    <w:rsid w:val="606DA816"/>
    <w:rsid w:val="60D810BD"/>
    <w:rsid w:val="6173A6A1"/>
    <w:rsid w:val="6177F374"/>
    <w:rsid w:val="61BF0898"/>
    <w:rsid w:val="61C42244"/>
    <w:rsid w:val="62165510"/>
    <w:rsid w:val="621DB78C"/>
    <w:rsid w:val="622C0596"/>
    <w:rsid w:val="625719AA"/>
    <w:rsid w:val="6273C109"/>
    <w:rsid w:val="6283BEF8"/>
    <w:rsid w:val="628F6C62"/>
    <w:rsid w:val="62970A44"/>
    <w:rsid w:val="62AFF961"/>
    <w:rsid w:val="62E35FFB"/>
    <w:rsid w:val="62EAB0C5"/>
    <w:rsid w:val="62F48388"/>
    <w:rsid w:val="633F1EB4"/>
    <w:rsid w:val="63663B12"/>
    <w:rsid w:val="636AD3A9"/>
    <w:rsid w:val="6386DA5F"/>
    <w:rsid w:val="638BC9BF"/>
    <w:rsid w:val="63A097BB"/>
    <w:rsid w:val="63B50217"/>
    <w:rsid w:val="63D1D8AE"/>
    <w:rsid w:val="63E10BD9"/>
    <w:rsid w:val="63E28D6E"/>
    <w:rsid w:val="63E5952B"/>
    <w:rsid w:val="645D7281"/>
    <w:rsid w:val="648594F5"/>
    <w:rsid w:val="648B70AD"/>
    <w:rsid w:val="64E7D93D"/>
    <w:rsid w:val="65181357"/>
    <w:rsid w:val="6580CF02"/>
    <w:rsid w:val="659BB390"/>
    <w:rsid w:val="65E0AD59"/>
    <w:rsid w:val="65E27DF2"/>
    <w:rsid w:val="65EE15E3"/>
    <w:rsid w:val="65F8DEB4"/>
    <w:rsid w:val="660C1263"/>
    <w:rsid w:val="6623D23F"/>
    <w:rsid w:val="663E9B35"/>
    <w:rsid w:val="668C108A"/>
    <w:rsid w:val="66B89651"/>
    <w:rsid w:val="66D66992"/>
    <w:rsid w:val="674201A4"/>
    <w:rsid w:val="6766822E"/>
    <w:rsid w:val="677C9F9F"/>
    <w:rsid w:val="67F9B618"/>
    <w:rsid w:val="680FD867"/>
    <w:rsid w:val="68192852"/>
    <w:rsid w:val="68462367"/>
    <w:rsid w:val="684A4AAB"/>
    <w:rsid w:val="68A90F7D"/>
    <w:rsid w:val="69079989"/>
    <w:rsid w:val="69143CAF"/>
    <w:rsid w:val="691E39B7"/>
    <w:rsid w:val="69409D51"/>
    <w:rsid w:val="6959C017"/>
    <w:rsid w:val="6979BBF3"/>
    <w:rsid w:val="697D8375"/>
    <w:rsid w:val="69B9F81A"/>
    <w:rsid w:val="69E7C62C"/>
    <w:rsid w:val="6A3D761B"/>
    <w:rsid w:val="6AAD07D2"/>
    <w:rsid w:val="6B4F32AB"/>
    <w:rsid w:val="6B57603D"/>
    <w:rsid w:val="6B57E780"/>
    <w:rsid w:val="6B597228"/>
    <w:rsid w:val="6B8334BC"/>
    <w:rsid w:val="6B893634"/>
    <w:rsid w:val="6B9E15BE"/>
    <w:rsid w:val="6BA71422"/>
    <w:rsid w:val="6BBC7A51"/>
    <w:rsid w:val="6BD788F8"/>
    <w:rsid w:val="6C0C8340"/>
    <w:rsid w:val="6C154803"/>
    <w:rsid w:val="6C1B826D"/>
    <w:rsid w:val="6C1C6F50"/>
    <w:rsid w:val="6C4153EF"/>
    <w:rsid w:val="6C6DAB6D"/>
    <w:rsid w:val="6C6E187E"/>
    <w:rsid w:val="6C72123F"/>
    <w:rsid w:val="6C79888E"/>
    <w:rsid w:val="6C97124F"/>
    <w:rsid w:val="6C9D0A47"/>
    <w:rsid w:val="6CAEAFA0"/>
    <w:rsid w:val="6CBA3A4B"/>
    <w:rsid w:val="6CF09530"/>
    <w:rsid w:val="6CF9B7D5"/>
    <w:rsid w:val="6D11412A"/>
    <w:rsid w:val="6D339CB9"/>
    <w:rsid w:val="6D4CA079"/>
    <w:rsid w:val="6D518AE7"/>
    <w:rsid w:val="6D58922F"/>
    <w:rsid w:val="6D624989"/>
    <w:rsid w:val="6D6951FC"/>
    <w:rsid w:val="6DE49C96"/>
    <w:rsid w:val="6DFE67B3"/>
    <w:rsid w:val="6E168F7C"/>
    <w:rsid w:val="6E5CBAC2"/>
    <w:rsid w:val="6E732A0D"/>
    <w:rsid w:val="6E79A8C3"/>
    <w:rsid w:val="6E937BD0"/>
    <w:rsid w:val="6EABDBC6"/>
    <w:rsid w:val="6F39A894"/>
    <w:rsid w:val="6F759509"/>
    <w:rsid w:val="6F7D5500"/>
    <w:rsid w:val="6FC77B89"/>
    <w:rsid w:val="6FCE8F2E"/>
    <w:rsid w:val="700A8F3D"/>
    <w:rsid w:val="700B3357"/>
    <w:rsid w:val="703E07E1"/>
    <w:rsid w:val="706A539B"/>
    <w:rsid w:val="7089BE94"/>
    <w:rsid w:val="70D83034"/>
    <w:rsid w:val="7106526C"/>
    <w:rsid w:val="717F0335"/>
    <w:rsid w:val="719B8B1B"/>
    <w:rsid w:val="71E73140"/>
    <w:rsid w:val="724615C4"/>
    <w:rsid w:val="724E4556"/>
    <w:rsid w:val="727C60E5"/>
    <w:rsid w:val="72A5D097"/>
    <w:rsid w:val="72C61F47"/>
    <w:rsid w:val="72EAA48A"/>
    <w:rsid w:val="72F64548"/>
    <w:rsid w:val="72F65F2C"/>
    <w:rsid w:val="7302807E"/>
    <w:rsid w:val="734DF040"/>
    <w:rsid w:val="735F9620"/>
    <w:rsid w:val="73A0F101"/>
    <w:rsid w:val="73AC92FE"/>
    <w:rsid w:val="73CF58CB"/>
    <w:rsid w:val="7448E317"/>
    <w:rsid w:val="744C7E06"/>
    <w:rsid w:val="746A6116"/>
    <w:rsid w:val="746AD122"/>
    <w:rsid w:val="74897BC3"/>
    <w:rsid w:val="74BD7A4C"/>
    <w:rsid w:val="74CDD866"/>
    <w:rsid w:val="74D91865"/>
    <w:rsid w:val="74E74CCD"/>
    <w:rsid w:val="751B437B"/>
    <w:rsid w:val="752BD060"/>
    <w:rsid w:val="753A624E"/>
    <w:rsid w:val="754F0398"/>
    <w:rsid w:val="7593F973"/>
    <w:rsid w:val="75DE96D1"/>
    <w:rsid w:val="760E53CD"/>
    <w:rsid w:val="76270261"/>
    <w:rsid w:val="76332901"/>
    <w:rsid w:val="77231838"/>
    <w:rsid w:val="77328D27"/>
    <w:rsid w:val="77C83DEA"/>
    <w:rsid w:val="77F362F7"/>
    <w:rsid w:val="78002AAB"/>
    <w:rsid w:val="78273778"/>
    <w:rsid w:val="782A8265"/>
    <w:rsid w:val="786D3C5A"/>
    <w:rsid w:val="787FAD03"/>
    <w:rsid w:val="791231BC"/>
    <w:rsid w:val="79125682"/>
    <w:rsid w:val="7927634A"/>
    <w:rsid w:val="794F5733"/>
    <w:rsid w:val="79DD7164"/>
    <w:rsid w:val="7A244079"/>
    <w:rsid w:val="7A2E3197"/>
    <w:rsid w:val="7A86AABC"/>
    <w:rsid w:val="7AC91400"/>
    <w:rsid w:val="7AD1DE3B"/>
    <w:rsid w:val="7AD47AFF"/>
    <w:rsid w:val="7B2BB549"/>
    <w:rsid w:val="7B5F2BA3"/>
    <w:rsid w:val="7B8EA81E"/>
    <w:rsid w:val="7B9FBF93"/>
    <w:rsid w:val="7BAF763B"/>
    <w:rsid w:val="7BD8DB2E"/>
    <w:rsid w:val="7BDE7479"/>
    <w:rsid w:val="7BEE6BAA"/>
    <w:rsid w:val="7BF137F3"/>
    <w:rsid w:val="7C23C2ED"/>
    <w:rsid w:val="7C447BFE"/>
    <w:rsid w:val="7C45E79F"/>
    <w:rsid w:val="7C8F9120"/>
    <w:rsid w:val="7CC821FC"/>
    <w:rsid w:val="7CD689D7"/>
    <w:rsid w:val="7CFE6262"/>
    <w:rsid w:val="7D38B793"/>
    <w:rsid w:val="7D3DAA1D"/>
    <w:rsid w:val="7D7A9812"/>
    <w:rsid w:val="7E3B7101"/>
    <w:rsid w:val="7E707EC5"/>
    <w:rsid w:val="7E79979F"/>
    <w:rsid w:val="7E91099C"/>
    <w:rsid w:val="7EA0632D"/>
    <w:rsid w:val="7EB90F3F"/>
    <w:rsid w:val="7EF91F0F"/>
    <w:rsid w:val="7EFEE8CB"/>
    <w:rsid w:val="7F1215FC"/>
    <w:rsid w:val="7F42601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FC"/>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CF3F29"/>
    <w:pPr>
      <w:keepNext/>
      <w:keepLines/>
      <w:spacing w:before="40" w:after="0"/>
      <w:outlineLvl w:val="3"/>
    </w:pPr>
    <w:rPr>
      <w:rFonts w:asciiTheme="majorHAnsi" w:eastAsiaTheme="majorEastAsia" w:hAnsiTheme="majorHAns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125D"/>
    <w:pPr>
      <w:numPr>
        <w:numId w:val="4"/>
      </w:numPr>
      <w:contextualSpacing/>
    </w:pPr>
    <w:rPr>
      <w:lang w:eastAsia="zh-CN"/>
    </w:r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lang w:eastAsia="zh-C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1"/>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paragraph" w:customStyle="1" w:styleId="EndNoteBibliographyTitle">
    <w:name w:val="EndNote Bibliography Title"/>
    <w:basedOn w:val="Normal"/>
    <w:link w:val="EndNoteBibliographyTitleChar"/>
    <w:rsid w:val="00BC3965"/>
    <w:pPr>
      <w:spacing w:after="0"/>
      <w:jc w:val="center"/>
    </w:pPr>
    <w:rPr>
      <w:rFonts w:cs="Calibri"/>
      <w:noProof/>
      <w:lang w:val="en-US"/>
    </w:rPr>
  </w:style>
  <w:style w:type="character" w:customStyle="1" w:styleId="EndNoteBibliographyTitleChar">
    <w:name w:val="EndNote Bibliography Title Char"/>
    <w:basedOn w:val="InstructionaltextChar"/>
    <w:link w:val="EndNoteBibliographyTitle"/>
    <w:rsid w:val="00BC3965"/>
    <w:rPr>
      <w:rFonts w:ascii="Calibri" w:eastAsia="Calibri" w:hAnsi="Calibri" w:cs="Calibri"/>
      <w:noProof/>
      <w:color w:val="258221"/>
      <w:lang w:val="en-US"/>
    </w:rPr>
  </w:style>
  <w:style w:type="paragraph" w:customStyle="1" w:styleId="EndNoteBibliography">
    <w:name w:val="EndNote Bibliography"/>
    <w:basedOn w:val="Normal"/>
    <w:link w:val="EndNoteBibliographyChar"/>
    <w:rsid w:val="00BC3965"/>
    <w:pPr>
      <w:spacing w:line="240" w:lineRule="auto"/>
    </w:pPr>
    <w:rPr>
      <w:rFonts w:cs="Calibri"/>
      <w:noProof/>
      <w:lang w:val="en-US"/>
    </w:rPr>
  </w:style>
  <w:style w:type="character" w:customStyle="1" w:styleId="EndNoteBibliographyChar">
    <w:name w:val="EndNote Bibliography Char"/>
    <w:basedOn w:val="InstructionaltextChar"/>
    <w:link w:val="EndNoteBibliography"/>
    <w:rsid w:val="00BC3965"/>
    <w:rPr>
      <w:rFonts w:ascii="Calibri" w:eastAsia="Calibri" w:hAnsi="Calibri" w:cs="Calibri"/>
      <w:noProof/>
      <w:color w:val="258221"/>
      <w:lang w:val="en-US"/>
    </w:rPr>
  </w:style>
  <w:style w:type="paragraph" w:customStyle="1" w:styleId="Default">
    <w:name w:val="Default"/>
    <w:rsid w:val="000A7CFA"/>
    <w:pPr>
      <w:autoSpaceDE w:val="0"/>
      <w:autoSpaceDN w:val="0"/>
      <w:adjustRightInd w:val="0"/>
      <w:spacing w:after="0" w:line="240" w:lineRule="auto"/>
    </w:pPr>
    <w:rPr>
      <w:rFonts w:ascii="Arial Narrow" w:hAnsi="Arial Narrow" w:cs="Arial Narrow"/>
      <w:color w:val="000000"/>
      <w:sz w:val="24"/>
      <w:szCs w:val="24"/>
    </w:rPr>
  </w:style>
  <w:style w:type="paragraph" w:customStyle="1" w:styleId="Instructions">
    <w:name w:val="Instructions"/>
    <w:basedOn w:val="Normal"/>
    <w:link w:val="InstructionsChar"/>
    <w:qFormat/>
    <w:rsid w:val="002F7A6C"/>
    <w:pPr>
      <w:spacing w:before="120" w:after="120" w:line="240" w:lineRule="auto"/>
    </w:pPr>
    <w:rPr>
      <w:rFonts w:ascii="Segoe UI" w:eastAsiaTheme="majorEastAsia" w:hAnsi="Segoe UI" w:cs="Segoe UI"/>
      <w:b/>
      <w:bCs/>
      <w:i/>
      <w:iCs/>
      <w:color w:val="538135" w:themeColor="accent6" w:themeShade="BF"/>
      <w:sz w:val="24"/>
      <w:szCs w:val="24"/>
    </w:rPr>
  </w:style>
  <w:style w:type="character" w:customStyle="1" w:styleId="InstructionsChar">
    <w:name w:val="Instructions Char"/>
    <w:basedOn w:val="DefaultParagraphFont"/>
    <w:link w:val="Instructions"/>
    <w:rsid w:val="002F7A6C"/>
    <w:rPr>
      <w:rFonts w:ascii="Segoe UI" w:eastAsiaTheme="majorEastAsia" w:hAnsi="Segoe UI" w:cs="Segoe UI"/>
      <w:b/>
      <w:bCs/>
      <w:i/>
      <w:iCs/>
      <w:color w:val="538135" w:themeColor="accent6" w:themeShade="BF"/>
      <w:sz w:val="24"/>
      <w:szCs w:val="24"/>
    </w:rPr>
  </w:style>
  <w:style w:type="character" w:customStyle="1" w:styleId="Heading4Char">
    <w:name w:val="Heading 4 Char"/>
    <w:basedOn w:val="DefaultParagraphFont"/>
    <w:link w:val="Heading4"/>
    <w:uiPriority w:val="9"/>
    <w:rsid w:val="00CF3F29"/>
    <w:rPr>
      <w:rFonts w:asciiTheme="majorHAnsi" w:eastAsiaTheme="majorEastAsia" w:hAnsiTheme="majorHAnsi" w:cstheme="majorBidi"/>
      <w:b/>
      <w:i/>
      <w:iCs/>
      <w:color w:val="000000" w:themeColor="text1"/>
    </w:rPr>
  </w:style>
  <w:style w:type="paragraph" w:styleId="NormalWeb">
    <w:name w:val="Normal (Web)"/>
    <w:basedOn w:val="Normal"/>
    <w:uiPriority w:val="99"/>
    <w:semiHidden/>
    <w:unhideWhenUsed/>
    <w:rsid w:val="00C95E98"/>
    <w:rPr>
      <w:rFonts w:ascii="Times New Roman" w:hAnsi="Times New Roman"/>
      <w:sz w:val="24"/>
      <w:szCs w:val="24"/>
    </w:rPr>
  </w:style>
  <w:style w:type="paragraph" w:styleId="FootnoteText">
    <w:name w:val="footnote text"/>
    <w:basedOn w:val="Normal"/>
    <w:link w:val="FootnoteTextChar"/>
    <w:uiPriority w:val="99"/>
    <w:semiHidden/>
    <w:unhideWhenUsed/>
    <w:rsid w:val="00B41D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D2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41D2A"/>
    <w:rPr>
      <w:vertAlign w:val="superscript"/>
    </w:rPr>
  </w:style>
  <w:style w:type="table" w:customStyle="1" w:styleId="HealthConsult1">
    <w:name w:val="HealthConsult1"/>
    <w:basedOn w:val="TableNormal"/>
    <w:next w:val="TableGrid"/>
    <w:uiPriority w:val="59"/>
    <w:rsid w:val="00CA6471"/>
    <w:pPr>
      <w:spacing w:after="0" w:line="240" w:lineRule="auto"/>
    </w:pPr>
    <w:rPr>
      <w:rFonts w:ascii="Times New Roman"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120343629">
      <w:bodyDiv w:val="1"/>
      <w:marLeft w:val="0"/>
      <w:marRight w:val="0"/>
      <w:marTop w:val="0"/>
      <w:marBottom w:val="0"/>
      <w:divBdr>
        <w:top w:val="none" w:sz="0" w:space="0" w:color="auto"/>
        <w:left w:val="none" w:sz="0" w:space="0" w:color="auto"/>
        <w:bottom w:val="none" w:sz="0" w:space="0" w:color="auto"/>
        <w:right w:val="none" w:sz="0" w:space="0" w:color="auto"/>
      </w:divBdr>
    </w:div>
    <w:div w:id="166480664">
      <w:bodyDiv w:val="1"/>
      <w:marLeft w:val="0"/>
      <w:marRight w:val="0"/>
      <w:marTop w:val="0"/>
      <w:marBottom w:val="0"/>
      <w:divBdr>
        <w:top w:val="none" w:sz="0" w:space="0" w:color="auto"/>
        <w:left w:val="none" w:sz="0" w:space="0" w:color="auto"/>
        <w:bottom w:val="none" w:sz="0" w:space="0" w:color="auto"/>
        <w:right w:val="none" w:sz="0" w:space="0" w:color="auto"/>
      </w:divBdr>
    </w:div>
    <w:div w:id="318312382">
      <w:bodyDiv w:val="1"/>
      <w:marLeft w:val="0"/>
      <w:marRight w:val="0"/>
      <w:marTop w:val="0"/>
      <w:marBottom w:val="0"/>
      <w:divBdr>
        <w:top w:val="none" w:sz="0" w:space="0" w:color="auto"/>
        <w:left w:val="none" w:sz="0" w:space="0" w:color="auto"/>
        <w:bottom w:val="none" w:sz="0" w:space="0" w:color="auto"/>
        <w:right w:val="none" w:sz="0" w:space="0" w:color="auto"/>
      </w:divBdr>
      <w:divsChild>
        <w:div w:id="2079328704">
          <w:marLeft w:val="0"/>
          <w:marRight w:val="0"/>
          <w:marTop w:val="0"/>
          <w:marBottom w:val="0"/>
          <w:divBdr>
            <w:top w:val="none" w:sz="0" w:space="0" w:color="auto"/>
            <w:left w:val="none" w:sz="0" w:space="0" w:color="auto"/>
            <w:bottom w:val="none" w:sz="0" w:space="0" w:color="auto"/>
            <w:right w:val="none" w:sz="0" w:space="0" w:color="auto"/>
          </w:divBdr>
        </w:div>
      </w:divsChild>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405418111">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263799821">
      <w:bodyDiv w:val="1"/>
      <w:marLeft w:val="0"/>
      <w:marRight w:val="0"/>
      <w:marTop w:val="0"/>
      <w:marBottom w:val="0"/>
      <w:divBdr>
        <w:top w:val="none" w:sz="0" w:space="0" w:color="auto"/>
        <w:left w:val="none" w:sz="0" w:space="0" w:color="auto"/>
        <w:bottom w:val="none" w:sz="0" w:space="0" w:color="auto"/>
        <w:right w:val="none" w:sz="0" w:space="0" w:color="auto"/>
      </w:divBdr>
      <w:divsChild>
        <w:div w:id="479660815">
          <w:marLeft w:val="0"/>
          <w:marRight w:val="0"/>
          <w:marTop w:val="0"/>
          <w:marBottom w:val="0"/>
          <w:divBdr>
            <w:top w:val="none" w:sz="0" w:space="0" w:color="auto"/>
            <w:left w:val="none" w:sz="0" w:space="0" w:color="auto"/>
            <w:bottom w:val="none" w:sz="0" w:space="0" w:color="auto"/>
            <w:right w:val="none" w:sz="0" w:space="0" w:color="auto"/>
          </w:divBdr>
        </w:div>
      </w:divsChild>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593850635">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ihw.gov.au/getmedia/ea870f59-a9e4-4772-8fa8-e1206b56a552/cancer-data-in-australia.pdf?v=20251008141103&amp;inline=tru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aihw.gov.au/reports/cancer/cancer-data-in-australia"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enomicsengland.co.uk/assets/forms/Sample-Handling-Guidance-v4.0.pdf?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hw.gov.au/getmedia/0ea708eb-dd6e-4499-9080-1cc7b5990e64/aihw-can-144.pdf?v=20230605165731&amp;inline=tru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viq.org.au/cancer-genetics/resources/3738-clinically-actionable-gene-table"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ancer.org.au/assets/pdf/cancer-of-unknown-primary-january-202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20959</Words>
  <Characters>122611</Characters>
  <Application>Microsoft Office Word</Application>
  <DocSecurity>0</DocSecurity>
  <Lines>2270</Lines>
  <Paragraphs>1063</Paragraphs>
  <ScaleCrop>false</ScaleCrop>
  <Company/>
  <LinksUpToDate>false</LinksUpToDate>
  <CharactersWithSpaces>142507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2026-03-03T03:10:00Z</dcterms:created>
  <dcterms:modified xsi:type="dcterms:W3CDTF">2026-03-03T03:16:00Z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bb79e7,3f33bf21,749031d3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235ff3b8,32bd724a,6048176c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2026-03-03T03:11:30Z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a08f0dc6-b25b-4b0b-86b3-d1735a3f610d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