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77D" w14:textId="587BE025" w:rsidR="00133449" w:rsidRDefault="0045311D" w:rsidP="00133449">
      <w:pPr>
        <w:pStyle w:val="Title"/>
        <w:spacing w:before="960" w:after="240"/>
        <w:jc w:val="center"/>
        <w:rPr>
          <w:rFonts w:ascii="Segoe UI" w:eastAsiaTheme="minorHAnsi" w:hAnsi="Segoe UI" w:cs="Segoe UI"/>
          <w:b/>
          <w:bCs/>
          <w:lang w:eastAsia="en-US"/>
        </w:rPr>
      </w:pPr>
      <w:bookmarkStart w:id="0" w:name="_Hlk181277161"/>
      <w:r>
        <w:rPr>
          <w:rFonts w:ascii="Segoe UI" w:eastAsiaTheme="minorHAnsi" w:hAnsi="Segoe UI" w:cs="Segoe UI"/>
          <w:b/>
          <w:bCs/>
          <w:lang w:eastAsia="en-US"/>
        </w:rPr>
        <w:t xml:space="preserve">MSAC </w:t>
      </w:r>
      <w:r w:rsidR="00133449" w:rsidRPr="0065027C">
        <w:rPr>
          <w:rFonts w:ascii="Segoe UI" w:eastAsiaTheme="minorHAnsi" w:hAnsi="Segoe UI" w:cs="Segoe UI"/>
          <w:b/>
          <w:bCs/>
          <w:lang w:eastAsia="en-US"/>
        </w:rPr>
        <w:t xml:space="preserve">application </w:t>
      </w:r>
      <w:r>
        <w:rPr>
          <w:rFonts w:ascii="Segoe UI" w:eastAsiaTheme="minorHAnsi" w:hAnsi="Segoe UI" w:cs="Segoe UI"/>
          <w:b/>
          <w:bCs/>
          <w:lang w:eastAsia="en-US"/>
        </w:rPr>
        <w:t>1825</w:t>
      </w:r>
    </w:p>
    <w:p w14:paraId="3B4FD6D8" w14:textId="77777777" w:rsidR="0045311D" w:rsidRPr="0045311D" w:rsidRDefault="0045311D" w:rsidP="0045311D">
      <w:pPr>
        <w:rPr>
          <w:lang w:eastAsia="en-US"/>
        </w:rPr>
      </w:pPr>
    </w:p>
    <w:p w14:paraId="084637DB" w14:textId="77777777" w:rsidR="00133449" w:rsidRPr="005B57C1" w:rsidRDefault="00133449" w:rsidP="00133449">
      <w:pPr>
        <w:pStyle w:val="Subtitle"/>
        <w:jc w:val="center"/>
        <w:rPr>
          <w:rFonts w:ascii="Segoe UI" w:eastAsiaTheme="minorHAnsi" w:hAnsi="Segoe UI" w:cs="Segoe UI"/>
          <w:b/>
          <w:bCs/>
          <w:color w:val="153D63" w:themeColor="text2" w:themeTint="E6"/>
          <w:sz w:val="48"/>
          <w:szCs w:val="48"/>
          <w:lang w:eastAsia="en-US"/>
        </w:rPr>
      </w:pPr>
      <w:r w:rsidRPr="005B57C1">
        <w:rPr>
          <w:rFonts w:ascii="Segoe UI" w:eastAsiaTheme="minorHAnsi" w:hAnsi="Segoe UI" w:cs="Segoe UI"/>
          <w:b/>
          <w:bCs/>
          <w:color w:val="153D63" w:themeColor="text2" w:themeTint="E6"/>
          <w:sz w:val="48"/>
          <w:szCs w:val="48"/>
          <w:lang w:eastAsia="en-US"/>
        </w:rPr>
        <w:t xml:space="preserve">Transcranial Doppler bubble test for patent foramen </w:t>
      </w:r>
      <w:proofErr w:type="spellStart"/>
      <w:r w:rsidRPr="005B57C1">
        <w:rPr>
          <w:rFonts w:ascii="Segoe UI" w:eastAsiaTheme="minorHAnsi" w:hAnsi="Segoe UI" w:cs="Segoe UI"/>
          <w:b/>
          <w:bCs/>
          <w:color w:val="153D63" w:themeColor="text2" w:themeTint="E6"/>
          <w:sz w:val="48"/>
          <w:szCs w:val="48"/>
          <w:lang w:eastAsia="en-US"/>
        </w:rPr>
        <w:t>ovale</w:t>
      </w:r>
      <w:proofErr w:type="spellEnd"/>
    </w:p>
    <w:p w14:paraId="08D98030" w14:textId="77777777" w:rsidR="00133449" w:rsidRPr="0010048D" w:rsidRDefault="00133449" w:rsidP="00133449">
      <w:pPr>
        <w:rPr>
          <w:rFonts w:ascii="Segoe UI" w:eastAsia="Segoe UI" w:hAnsi="Segoe UI" w:cs="Segoe UI"/>
          <w:b/>
          <w:color w:val="000000"/>
          <w:sz w:val="32"/>
        </w:rPr>
      </w:pPr>
      <w:r w:rsidRPr="0010048D">
        <w:rPr>
          <w:rFonts w:ascii="Segoe UI" w:hAnsi="Segoe UI" w:cs="Segoe UI"/>
        </w:rPr>
        <w:br w:type="page"/>
      </w:r>
    </w:p>
    <w:p w14:paraId="1B176AAF" w14:textId="77777777" w:rsidR="00133449" w:rsidRPr="0010048D" w:rsidRDefault="00133449" w:rsidP="00133449">
      <w:pPr>
        <w:pStyle w:val="Heading1"/>
        <w:rPr>
          <w:rFonts w:cs="Segoe UI"/>
        </w:rPr>
      </w:pPr>
      <w:r w:rsidRPr="0010048D">
        <w:rPr>
          <w:rFonts w:cs="Segoe UI"/>
        </w:rPr>
        <w:lastRenderedPageBreak/>
        <w:t>Application for MBS eligible service or health technology</w:t>
      </w:r>
    </w:p>
    <w:p w14:paraId="6C648CB8" w14:textId="77777777"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HPP Application number:</w:t>
      </w:r>
    </w:p>
    <w:p w14:paraId="6877642E"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HPP200340</w:t>
      </w:r>
    </w:p>
    <w:p w14:paraId="474B23E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Application title:</w:t>
      </w:r>
    </w:p>
    <w:p w14:paraId="28AE5EE5"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 xml:space="preserve">Transcranial Doppler bubble test for patent foramen </w:t>
      </w:r>
      <w:proofErr w:type="spellStart"/>
      <w:r w:rsidRPr="005B57C1">
        <w:rPr>
          <w:rFonts w:ascii="Segoe UI" w:eastAsia="Segoe UI" w:hAnsi="Segoe UI" w:cs="Segoe UI"/>
          <w:color w:val="000000"/>
        </w:rPr>
        <w:t>ovale</w:t>
      </w:r>
      <w:proofErr w:type="spellEnd"/>
    </w:p>
    <w:p w14:paraId="447B2D37" w14:textId="77777777" w:rsidR="00133449" w:rsidRPr="0010048D" w:rsidRDefault="00133449" w:rsidP="00133449">
      <w:pPr>
        <w:rPr>
          <w:rFonts w:ascii="Segoe UI" w:hAnsi="Segoe UI" w:cs="Segoe UI"/>
        </w:rPr>
      </w:pPr>
      <w:r w:rsidRPr="0010048D">
        <w:rPr>
          <w:rFonts w:ascii="Segoe UI" w:eastAsia="Segoe UI" w:hAnsi="Segoe UI" w:cs="Segoe UI"/>
          <w:b/>
          <w:color w:val="000000"/>
        </w:rPr>
        <w:t xml:space="preserve">Submitting organisation: </w:t>
      </w:r>
    </w:p>
    <w:p w14:paraId="44826F65" w14:textId="77777777" w:rsidR="00133449" w:rsidRPr="0010048D" w:rsidRDefault="00133449" w:rsidP="00133449">
      <w:pPr>
        <w:rPr>
          <w:rFonts w:ascii="Segoe UI" w:hAnsi="Segoe UI" w:cs="Segoe UI"/>
        </w:rPr>
      </w:pPr>
      <w:r>
        <w:rPr>
          <w:rFonts w:ascii="Segoe UI" w:eastAsia="Segoe UI" w:hAnsi="Segoe UI" w:cs="Segoe UI"/>
          <w:color w:val="000000"/>
        </w:rPr>
        <w:t>AUSTRALIAN AND NEW ZEALAND STROKE ORGANISATION LTD</w:t>
      </w:r>
    </w:p>
    <w:p w14:paraId="5AF85C6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Submitting organisation ABN:</w:t>
      </w:r>
    </w:p>
    <w:p w14:paraId="04FE4FD7" w14:textId="77777777" w:rsidR="00133449" w:rsidRPr="0010048D" w:rsidRDefault="00133449" w:rsidP="00133449">
      <w:pPr>
        <w:rPr>
          <w:rFonts w:ascii="Segoe UI" w:hAnsi="Segoe UI" w:cs="Segoe UI"/>
        </w:rPr>
      </w:pPr>
      <w:r>
        <w:rPr>
          <w:rFonts w:ascii="Segoe UI" w:hAnsi="Segoe UI" w:cs="Segoe UI"/>
        </w:rPr>
        <w:t>69089885441</w:t>
      </w:r>
    </w:p>
    <w:p w14:paraId="2B498BDA" w14:textId="77777777" w:rsidR="00133449" w:rsidRPr="0010048D" w:rsidRDefault="00133449" w:rsidP="00133449">
      <w:pPr>
        <w:pStyle w:val="Heading1"/>
        <w:rPr>
          <w:rFonts w:cs="Segoe UI"/>
        </w:rPr>
      </w:pPr>
      <w:r w:rsidRPr="0010048D">
        <w:rPr>
          <w:rFonts w:cs="Segoe UI"/>
        </w:rPr>
        <w:t>Application description</w:t>
      </w:r>
    </w:p>
    <w:p w14:paraId="3F86EC2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medical condition/s:</w:t>
      </w:r>
    </w:p>
    <w:p w14:paraId="361DA832" w14:textId="77777777" w:rsidR="00133449" w:rsidRPr="00DA3592" w:rsidRDefault="00133449" w:rsidP="00133449">
      <w:pPr>
        <w:rPr>
          <w:rFonts w:ascii="Segoe UI" w:hAnsi="Segoe UI" w:cs="Segoe UI"/>
        </w:rPr>
      </w:pPr>
      <w:r w:rsidRPr="00DA3592">
        <w:rPr>
          <w:rFonts w:ascii="Segoe UI" w:eastAsia="Segoe UI" w:hAnsi="Segoe UI" w:cs="Segoe UI"/>
          <w:color w:val="000000"/>
        </w:rPr>
        <w:t xml:space="preserve">PFO-associated stroke is a type of stroke attributed to a common congenital anomaly of the heart, referred to as patent foramen </w:t>
      </w:r>
      <w:proofErr w:type="spellStart"/>
      <w:r w:rsidRPr="00DA3592">
        <w:rPr>
          <w:rFonts w:ascii="Segoe UI" w:eastAsia="Segoe UI" w:hAnsi="Segoe UI" w:cs="Segoe UI"/>
          <w:color w:val="000000"/>
        </w:rPr>
        <w:t>ovale</w:t>
      </w:r>
      <w:proofErr w:type="spellEnd"/>
      <w:r w:rsidRPr="00DA3592">
        <w:rPr>
          <w:rFonts w:ascii="Segoe UI" w:eastAsia="Segoe UI" w:hAnsi="Segoe UI" w:cs="Segoe UI"/>
          <w:color w:val="000000"/>
        </w:rPr>
        <w:t xml:space="preserve"> or PFO. A PFO is a tunnel between the right and left atria of the heart. PFO occurs in 25% of the population. In a minority of these persons a blood clot can pass through the PFO, or form in the PFO tunnel itself, and then lead to stroke.</w:t>
      </w:r>
    </w:p>
    <w:p w14:paraId="2ACA69D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service or health technology:</w:t>
      </w:r>
    </w:p>
    <w:p w14:paraId="324A6718" w14:textId="77777777" w:rsidR="00133449" w:rsidRDefault="00133449" w:rsidP="00133449">
      <w:pPr>
        <w:rPr>
          <w:rFonts w:ascii="Segoe UI" w:eastAsia="Segoe UI" w:hAnsi="Segoe UI" w:cs="Segoe UI"/>
          <w:color w:val="000000"/>
        </w:rPr>
      </w:pPr>
      <w:r w:rsidRPr="00DA3592">
        <w:rPr>
          <w:rFonts w:ascii="Segoe UI" w:eastAsia="Segoe UI" w:hAnsi="Segoe UI" w:cs="Segoe UI"/>
          <w:color w:val="000000"/>
        </w:rPr>
        <w:t xml:space="preserve">The transcranial Doppler (TCD) bubble test involves using a standard ultrasound device to monitor blood flow through brain arteries at rest, after injection of agitated saline into a vein in the arm, and after injection of agitated saline whilst the subject is doing a Valsalva manoeuvre. Agitated saline is prepared by mixing normal saline with a small quantity of air and the subject's own blood using a syringe plunger.  The Valsalva manoeuvre is where the subject is asked to forcibly exhale but without releasing air and the purpose of this is to increase pressure in the chest.  In a person with a PFO, the TCD machine detects tiny air bubbles in the brain arteries, referred to as embolic signals. They are detected as blips on the TCD display and are accompanied by audible chirps. A big PFO will result in a curtain response, where there are too many </w:t>
      </w:r>
      <w:proofErr w:type="gramStart"/>
      <w:r w:rsidRPr="00DA3592">
        <w:rPr>
          <w:rFonts w:ascii="Segoe UI" w:eastAsia="Segoe UI" w:hAnsi="Segoe UI" w:cs="Segoe UI"/>
          <w:color w:val="000000"/>
        </w:rPr>
        <w:t>ES</w:t>
      </w:r>
      <w:proofErr w:type="gramEnd"/>
      <w:r w:rsidRPr="00DA3592">
        <w:rPr>
          <w:rFonts w:ascii="Segoe UI" w:eastAsia="Segoe UI" w:hAnsi="Segoe UI" w:cs="Segoe UI"/>
          <w:color w:val="000000"/>
        </w:rPr>
        <w:t xml:space="preserve"> to count.</w:t>
      </w:r>
    </w:p>
    <w:p w14:paraId="3E60031E" w14:textId="77777777" w:rsidR="0045311D" w:rsidRPr="005B57C1" w:rsidRDefault="0045311D" w:rsidP="00133449">
      <w:pPr>
        <w:rPr>
          <w:rFonts w:ascii="Segoe UI" w:eastAsia="Segoe UI" w:hAnsi="Segoe UI" w:cs="Segoe UI"/>
          <w:color w:val="000000"/>
        </w:rPr>
      </w:pPr>
    </w:p>
    <w:p w14:paraId="6B61DA55" w14:textId="77777777" w:rsidR="00133449" w:rsidRPr="0010048D" w:rsidRDefault="00133449" w:rsidP="00133449">
      <w:pPr>
        <w:pStyle w:val="Heading1"/>
        <w:rPr>
          <w:rFonts w:cs="Segoe UI"/>
        </w:rPr>
      </w:pPr>
      <w:r w:rsidRPr="0010048D">
        <w:rPr>
          <w:rFonts w:cs="Segoe UI"/>
        </w:rPr>
        <w:lastRenderedPageBreak/>
        <w:t>Application contact details</w:t>
      </w:r>
    </w:p>
    <w:p w14:paraId="2401EE2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the applicant, or are you a consultant or lobbyist acting on behalf of the applicant?</w:t>
      </w:r>
    </w:p>
    <w:p w14:paraId="791B4BED" w14:textId="77777777" w:rsidR="00133449" w:rsidRPr="00DA3592" w:rsidRDefault="00133449" w:rsidP="00133449">
      <w:pPr>
        <w:rPr>
          <w:rFonts w:ascii="Segoe UI" w:hAnsi="Segoe UI" w:cs="Segoe UI"/>
        </w:rPr>
      </w:pPr>
      <w:r w:rsidRPr="00DA3592">
        <w:rPr>
          <w:rFonts w:ascii="Segoe UI" w:eastAsia="Segoe UI" w:hAnsi="Segoe UI" w:cs="Segoe UI"/>
          <w:color w:val="000000"/>
        </w:rPr>
        <w:t>Applicant</w:t>
      </w:r>
    </w:p>
    <w:p w14:paraId="273CAE8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applying on behalf of an organisation, or as an individual?</w:t>
      </w:r>
    </w:p>
    <w:p w14:paraId="5E00F69E" w14:textId="77777777" w:rsidR="00133449" w:rsidRPr="00DA3592" w:rsidRDefault="00133449" w:rsidP="00133449">
      <w:pPr>
        <w:rPr>
          <w:rFonts w:ascii="Segoe UI" w:hAnsi="Segoe UI" w:cs="Segoe UI"/>
        </w:rPr>
      </w:pPr>
      <w:r w:rsidRPr="00DA3592">
        <w:rPr>
          <w:rFonts w:ascii="Segoe UI" w:eastAsia="Segoe UI" w:hAnsi="Segoe UI" w:cs="Segoe UI"/>
          <w:color w:val="000000"/>
        </w:rPr>
        <w:t>Organisation</w:t>
      </w:r>
    </w:p>
    <w:p w14:paraId="6601E95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Applicant organisation name:</w:t>
      </w:r>
    </w:p>
    <w:p w14:paraId="72623FB7" w14:textId="77777777" w:rsidR="00133449" w:rsidRPr="00DA3592" w:rsidRDefault="00133449" w:rsidP="00133449">
      <w:pPr>
        <w:rPr>
          <w:rFonts w:ascii="Segoe UI" w:eastAsia="Segoe UI" w:hAnsi="Segoe UI" w:cs="Segoe UI"/>
          <w:color w:val="000000"/>
        </w:rPr>
      </w:pPr>
      <w:r w:rsidRPr="00DA3592">
        <w:rPr>
          <w:rFonts w:ascii="Segoe UI" w:eastAsia="Segoe UI" w:hAnsi="Segoe UI" w:cs="Segoe UI"/>
          <w:color w:val="000000"/>
        </w:rPr>
        <w:t>AUSTRALIAN AND NEW ZEALAND STROKE ORGANISATION LTD</w:t>
      </w:r>
    </w:p>
    <w:p w14:paraId="3E3352C1" w14:textId="77777777" w:rsidR="00133449" w:rsidRPr="0010048D" w:rsidRDefault="00133449" w:rsidP="00133449">
      <w:pPr>
        <w:pStyle w:val="Heading1"/>
        <w:rPr>
          <w:rFonts w:cs="Segoe UI"/>
        </w:rPr>
      </w:pPr>
      <w:r w:rsidRPr="00E448F0">
        <w:rPr>
          <w:rFonts w:cs="Segoe UI"/>
          <w:color w:val="153D63" w:themeColor="text2" w:themeTint="E6"/>
        </w:rPr>
        <w:t>Application</w:t>
      </w:r>
      <w:r w:rsidRPr="0010048D">
        <w:rPr>
          <w:rFonts w:cs="Segoe UI"/>
        </w:rPr>
        <w:t xml:space="preserve"> details</w:t>
      </w:r>
    </w:p>
    <w:p w14:paraId="51FA98F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Does the implementation of your service or health technology rely on a new listing on the Pharmaceutical Benefits Scheme (PBS) and/or the Prescribed List?</w:t>
      </w:r>
    </w:p>
    <w:p w14:paraId="526A43B2" w14:textId="04646AF2" w:rsidR="00133449" w:rsidRPr="009755EC" w:rsidRDefault="00133449" w:rsidP="00133449">
      <w:pPr>
        <w:rPr>
          <w:rFonts w:ascii="Segoe UI" w:hAnsi="Segoe UI" w:cs="Segoe UI"/>
        </w:rPr>
      </w:pPr>
      <w:r w:rsidRPr="009755EC">
        <w:rPr>
          <w:rFonts w:ascii="Segoe UI" w:eastAsia="Segoe UI" w:hAnsi="Segoe UI" w:cs="Segoe UI"/>
          <w:color w:val="000000"/>
        </w:rPr>
        <w:t>No</w:t>
      </w:r>
    </w:p>
    <w:p w14:paraId="51B3F52E"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application for a new service or health technology, or an amendment to an existing listed service or health technology?</w:t>
      </w:r>
    </w:p>
    <w:p w14:paraId="7FD1C6AA" w14:textId="77777777" w:rsidR="00133449" w:rsidRPr="009755EC" w:rsidRDefault="00133449" w:rsidP="00133449">
      <w:pPr>
        <w:rPr>
          <w:rFonts w:ascii="Segoe UI" w:eastAsia="Segoe UI" w:hAnsi="Segoe UI" w:cs="Segoe UI"/>
          <w:color w:val="000000"/>
        </w:rPr>
      </w:pPr>
      <w:r w:rsidRPr="009755EC">
        <w:rPr>
          <w:rFonts w:ascii="Segoe UI" w:eastAsia="Segoe UI" w:hAnsi="Segoe UI" w:cs="Segoe UI"/>
          <w:color w:val="000000"/>
        </w:rPr>
        <w:t>New</w:t>
      </w:r>
    </w:p>
    <w:p w14:paraId="3A706BB0" w14:textId="77777777" w:rsidR="00133449" w:rsidRPr="0010048D" w:rsidRDefault="00133449" w:rsidP="00133449">
      <w:pPr>
        <w:spacing w:before="360"/>
        <w:rPr>
          <w:rFonts w:ascii="Segoe UI" w:hAnsi="Segoe UI" w:cs="Segoe UI"/>
        </w:rPr>
      </w:pPr>
      <w:r w:rsidRPr="0010048D">
        <w:rPr>
          <w:rFonts w:ascii="Segoe UI" w:eastAsia="Segoe UI" w:hAnsi="Segoe UI" w:cs="Segoe UI"/>
          <w:b/>
          <w:color w:val="000000"/>
        </w:rPr>
        <w:t>What is the type of service or health technology?</w:t>
      </w:r>
    </w:p>
    <w:p w14:paraId="05E01124"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Investigative</w:t>
      </w:r>
    </w:p>
    <w:p w14:paraId="7FFE36CA" w14:textId="71BECD5E" w:rsidR="00133449" w:rsidRPr="0010048D" w:rsidRDefault="00133449" w:rsidP="00133449">
      <w:pPr>
        <w:rPr>
          <w:rFonts w:ascii="Segoe UI" w:hAnsi="Segoe UI" w:cs="Segoe UI"/>
        </w:rPr>
      </w:pPr>
      <w:r w:rsidRPr="0010048D">
        <w:rPr>
          <w:rFonts w:ascii="Segoe UI" w:eastAsia="Segoe UI" w:hAnsi="Segoe UI" w:cs="Segoe UI"/>
          <w:b/>
          <w:color w:val="000000"/>
        </w:rPr>
        <w:t xml:space="preserve">Please select the type of investigative health technology: </w:t>
      </w:r>
    </w:p>
    <w:p w14:paraId="5688E3BC" w14:textId="77777777" w:rsidR="00133449" w:rsidRDefault="00133449" w:rsidP="00133449">
      <w:pPr>
        <w:rPr>
          <w:rFonts w:ascii="Segoe UI" w:eastAsia="Segoe UI" w:hAnsi="Segoe UI" w:cs="Segoe UI"/>
          <w:color w:val="000000"/>
        </w:rPr>
      </w:pPr>
      <w:r w:rsidRPr="005B57C1">
        <w:rPr>
          <w:rFonts w:ascii="Segoe UI" w:eastAsia="Segoe UI" w:hAnsi="Segoe UI" w:cs="Segoe UI"/>
          <w:color w:val="000000"/>
        </w:rPr>
        <w:t>Ultrasounds</w:t>
      </w:r>
    </w:p>
    <w:p w14:paraId="2BA202EC" w14:textId="77777777" w:rsidR="006E6BEF" w:rsidRPr="005B57C1" w:rsidRDefault="006E6BEF" w:rsidP="00133449">
      <w:pPr>
        <w:rPr>
          <w:rFonts w:ascii="Segoe UI" w:eastAsia="Segoe UI" w:hAnsi="Segoe UI" w:cs="Segoe UI"/>
          <w:color w:val="000000"/>
        </w:rPr>
      </w:pPr>
    </w:p>
    <w:p w14:paraId="5A73EDCE" w14:textId="77777777" w:rsidR="00A34D88" w:rsidRDefault="00A34D88">
      <w:pPr>
        <w:rPr>
          <w:rFonts w:ascii="Segoe UI" w:eastAsia="Segoe UI" w:hAnsi="Segoe UI" w:cs="Segoe UI"/>
          <w:b/>
          <w:color w:val="213E60"/>
          <w:kern w:val="0"/>
          <w:sz w:val="32"/>
          <w:szCs w:val="20"/>
          <w14:ligatures w14:val="none"/>
        </w:rPr>
      </w:pPr>
      <w:r>
        <w:rPr>
          <w:rFonts w:cs="Segoe UI"/>
        </w:rPr>
        <w:br w:type="page"/>
      </w:r>
    </w:p>
    <w:p w14:paraId="16E68CEB" w14:textId="7A5643CC" w:rsidR="00133449" w:rsidRPr="0010048D" w:rsidRDefault="00133449" w:rsidP="00133449">
      <w:pPr>
        <w:pStyle w:val="Heading1"/>
        <w:rPr>
          <w:rFonts w:cs="Segoe UI"/>
        </w:rPr>
      </w:pPr>
      <w:r w:rsidRPr="0010048D">
        <w:rPr>
          <w:rFonts w:cs="Segoe UI"/>
        </w:rPr>
        <w:lastRenderedPageBreak/>
        <w:t>PICO sets</w:t>
      </w:r>
    </w:p>
    <w:p w14:paraId="25B8C5A6" w14:textId="77777777" w:rsidR="00133449" w:rsidRPr="0010048D" w:rsidRDefault="00133449" w:rsidP="00133449">
      <w:pPr>
        <w:rPr>
          <w:rFonts w:ascii="Segoe UI" w:hAnsi="Segoe UI" w:cs="Segoe UI"/>
          <w:b/>
          <w:bCs/>
        </w:rPr>
      </w:pPr>
      <w:r w:rsidRPr="0010048D">
        <w:rPr>
          <w:rFonts w:ascii="Segoe UI" w:hAnsi="Segoe UI" w:cs="Segoe UI"/>
          <w:b/>
          <w:bCs/>
        </w:rPr>
        <w:t>Application PICO sets:</w:t>
      </w:r>
    </w:p>
    <w:tbl>
      <w:tblPr>
        <w:tblStyle w:val="TableGrid"/>
        <w:tblW w:w="0" w:type="auto"/>
        <w:tblLook w:val="0620" w:firstRow="1" w:lastRow="0" w:firstColumn="0" w:lastColumn="0" w:noHBand="1" w:noVBand="1"/>
      </w:tblPr>
      <w:tblGrid>
        <w:gridCol w:w="8500"/>
      </w:tblGrid>
      <w:tr w:rsidR="00133449" w:rsidRPr="0010048D" w14:paraId="13374401" w14:textId="77777777" w:rsidTr="00F8780B">
        <w:trPr>
          <w:tblHeader/>
        </w:trPr>
        <w:tc>
          <w:tcPr>
            <w:tcW w:w="8500" w:type="dxa"/>
            <w:tcMar>
              <w:top w:w="113" w:type="dxa"/>
              <w:bottom w:w="113" w:type="dxa"/>
            </w:tcMar>
          </w:tcPr>
          <w:p w14:paraId="3C834693" w14:textId="77777777" w:rsidR="00133449" w:rsidRPr="0010048D" w:rsidRDefault="00133449" w:rsidP="0065027C">
            <w:pPr>
              <w:rPr>
                <w:rFonts w:ascii="Segoe UI" w:hAnsi="Segoe UI" w:cs="Segoe UI"/>
                <w:b/>
              </w:rPr>
            </w:pPr>
            <w:r w:rsidRPr="0010048D">
              <w:rPr>
                <w:rFonts w:ascii="Segoe UI" w:hAnsi="Segoe UI" w:cs="Segoe UI"/>
                <w:b/>
              </w:rPr>
              <w:t>PICO set name</w:t>
            </w:r>
          </w:p>
        </w:tc>
      </w:tr>
      <w:tr w:rsidR="00133449" w:rsidRPr="0010048D" w14:paraId="79C27EF3" w14:textId="77777777" w:rsidTr="00F8780B">
        <w:tc>
          <w:tcPr>
            <w:tcW w:w="8500" w:type="dxa"/>
            <w:tcMar>
              <w:top w:w="113" w:type="dxa"/>
              <w:bottom w:w="113" w:type="dxa"/>
            </w:tcMar>
          </w:tcPr>
          <w:p w14:paraId="4A38A298" w14:textId="77777777" w:rsidR="00133449" w:rsidRPr="0010048D" w:rsidRDefault="00133449" w:rsidP="0065027C">
            <w:pPr>
              <w:rPr>
                <w:rFonts w:ascii="Segoe UI" w:hAnsi="Segoe UI" w:cs="Segoe UI"/>
                <w:bCs/>
              </w:rPr>
            </w:pPr>
            <w:r>
              <w:rPr>
                <w:rFonts w:ascii="Segoe UI" w:hAnsi="Segoe UI" w:cs="Segoe UI"/>
                <w:bCs/>
              </w:rPr>
              <w:t>Patients with cryptogenic stroke</w:t>
            </w:r>
          </w:p>
        </w:tc>
      </w:tr>
    </w:tbl>
    <w:p w14:paraId="358D3966" w14:textId="77777777" w:rsidR="00133449" w:rsidRDefault="00133449" w:rsidP="00133449">
      <w:pPr>
        <w:rPr>
          <w:rFonts w:ascii="Segoe UI" w:hAnsi="Segoe UI" w:cs="Segoe UI"/>
        </w:rPr>
      </w:pPr>
    </w:p>
    <w:p w14:paraId="7533DA55" w14:textId="06BD646F" w:rsidR="00F8780B" w:rsidRPr="00F8780B" w:rsidRDefault="00F8780B" w:rsidP="00F8780B">
      <w:pPr>
        <w:rPr>
          <w:rFonts w:ascii="Segoe UI" w:hAnsi="Segoe UI" w:cs="Segoe UI"/>
        </w:rPr>
      </w:pPr>
      <w:r w:rsidRPr="00F8780B">
        <w:rPr>
          <w:rFonts w:ascii="Segoe UI" w:hAnsi="Segoe UI" w:cs="Segoe UI"/>
          <w:b/>
          <w:bCs/>
        </w:rPr>
        <w:t>State the purpose(s) of the health technology for this PICO set and provide a rationale:</w:t>
      </w:r>
      <w:r w:rsidRPr="00F8780B">
        <w:rPr>
          <w:rFonts w:ascii="Segoe UI" w:hAnsi="Segoe UI" w:cs="Segoe UI"/>
        </w:rPr>
        <w:t xml:space="preserve"> </w:t>
      </w:r>
    </w:p>
    <w:p w14:paraId="33B833E8" w14:textId="1CFA39D3" w:rsidR="00F8780B" w:rsidRDefault="00F8780B" w:rsidP="00F8780B">
      <w:pPr>
        <w:rPr>
          <w:rFonts w:ascii="Segoe UI" w:hAnsi="Segoe UI" w:cs="Segoe UI"/>
        </w:rPr>
      </w:pPr>
      <w:r w:rsidRPr="00F8780B">
        <w:rPr>
          <w:rFonts w:ascii="Segoe UI" w:hAnsi="Segoe UI" w:cs="Segoe UI"/>
          <w:b/>
          <w:bCs/>
        </w:rPr>
        <w:t xml:space="preserve">Purpose category: </w:t>
      </w:r>
      <w:r w:rsidR="00A34D88">
        <w:rPr>
          <w:rFonts w:ascii="Segoe UI" w:hAnsi="Segoe UI" w:cs="Segoe UI"/>
          <w:b/>
          <w:bCs/>
        </w:rPr>
        <w:br/>
      </w:r>
      <w:r w:rsidRPr="00F8780B">
        <w:rPr>
          <w:rFonts w:ascii="Segoe UI" w:hAnsi="Segoe UI" w:cs="Segoe UI"/>
        </w:rPr>
        <w:t>Diagnosis / sub-classification</w:t>
      </w:r>
    </w:p>
    <w:p w14:paraId="1C0F8114" w14:textId="15362862" w:rsidR="00F8780B" w:rsidRDefault="00F8780B" w:rsidP="00F8780B">
      <w:pPr>
        <w:rPr>
          <w:rFonts w:ascii="Segoe UI" w:hAnsi="Segoe UI" w:cs="Segoe UI"/>
        </w:rPr>
      </w:pPr>
      <w:r w:rsidRPr="00F8780B">
        <w:rPr>
          <w:rFonts w:ascii="Segoe UI" w:hAnsi="Segoe UI" w:cs="Segoe UI"/>
          <w:b/>
          <w:bCs/>
        </w:rPr>
        <w:t xml:space="preserve">Purpose description: </w:t>
      </w:r>
      <w:r w:rsidR="00A34D88">
        <w:rPr>
          <w:rFonts w:ascii="Segoe UI" w:hAnsi="Segoe UI" w:cs="Segoe UI"/>
          <w:b/>
          <w:bCs/>
        </w:rPr>
        <w:br/>
      </w:r>
      <w:r w:rsidRPr="00F8780B">
        <w:rPr>
          <w:rFonts w:ascii="Segoe UI" w:hAnsi="Segoe UI" w:cs="Segoe UI"/>
        </w:rPr>
        <w:t>To establish a diagnosis or disease (sub)classification in symptomatic or affected patients</w:t>
      </w:r>
    </w:p>
    <w:p w14:paraId="5EA5F166" w14:textId="00DBE345" w:rsidR="00F8780B" w:rsidRDefault="00F8780B" w:rsidP="00F8780B">
      <w:pPr>
        <w:rPr>
          <w:rFonts w:ascii="Segoe UI" w:hAnsi="Segoe UI" w:cs="Segoe UI"/>
        </w:rPr>
      </w:pPr>
      <w:r w:rsidRPr="00F8780B">
        <w:rPr>
          <w:rFonts w:ascii="Segoe UI" w:hAnsi="Segoe UI" w:cs="Segoe UI"/>
          <w:b/>
          <w:bCs/>
        </w:rPr>
        <w:t>Purpose category:</w:t>
      </w:r>
      <w:r w:rsidR="00A34D88">
        <w:rPr>
          <w:rFonts w:ascii="Segoe UI" w:hAnsi="Segoe UI" w:cs="Segoe UI"/>
          <w:b/>
          <w:bCs/>
        </w:rPr>
        <w:br/>
      </w:r>
      <w:r w:rsidRPr="00F8780B">
        <w:rPr>
          <w:rFonts w:ascii="Segoe UI" w:hAnsi="Segoe UI" w:cs="Segoe UI"/>
        </w:rPr>
        <w:t>Targeted testing</w:t>
      </w:r>
    </w:p>
    <w:p w14:paraId="425804F7" w14:textId="3B1F26DD" w:rsidR="00F8780B" w:rsidRDefault="00F8780B" w:rsidP="00F8780B">
      <w:pPr>
        <w:rPr>
          <w:rFonts w:ascii="Segoe UI" w:hAnsi="Segoe UI" w:cs="Segoe UI"/>
        </w:rPr>
      </w:pPr>
      <w:r w:rsidRPr="00F8780B">
        <w:rPr>
          <w:rFonts w:ascii="Segoe UI" w:hAnsi="Segoe UI" w:cs="Segoe UI"/>
          <w:b/>
          <w:bCs/>
        </w:rPr>
        <w:t>Purpose description:</w:t>
      </w:r>
      <w:r w:rsidR="00A34D88">
        <w:rPr>
          <w:rFonts w:ascii="Segoe UI" w:hAnsi="Segoe UI" w:cs="Segoe UI"/>
          <w:b/>
          <w:bCs/>
        </w:rPr>
        <w:br/>
      </w:r>
      <w:r w:rsidRPr="00F8780B">
        <w:rPr>
          <w:rFonts w:ascii="Segoe UI" w:hAnsi="Segoe UI" w:cs="Segoe UI"/>
        </w:rPr>
        <w:t>To test currently unaffected or asymptomatic individual(s) identified as at increased risk for the condition. For example: cascade testing</w:t>
      </w:r>
    </w:p>
    <w:p w14:paraId="465931EB" w14:textId="11BA1F8A" w:rsidR="00F8780B" w:rsidRDefault="00F8780B" w:rsidP="00F8780B">
      <w:pPr>
        <w:rPr>
          <w:rFonts w:ascii="Segoe UI" w:hAnsi="Segoe UI" w:cs="Segoe UI"/>
        </w:rPr>
      </w:pPr>
      <w:r w:rsidRPr="00F8780B">
        <w:rPr>
          <w:rFonts w:ascii="Segoe UI" w:hAnsi="Segoe UI" w:cs="Segoe UI"/>
          <w:b/>
          <w:bCs/>
        </w:rPr>
        <w:t>Purpose category:</w:t>
      </w:r>
      <w:r w:rsidR="00A34D88">
        <w:rPr>
          <w:rFonts w:ascii="Segoe UI" w:hAnsi="Segoe UI" w:cs="Segoe UI"/>
          <w:b/>
          <w:bCs/>
        </w:rPr>
        <w:br/>
      </w:r>
      <w:r w:rsidRPr="00F8780B">
        <w:rPr>
          <w:rFonts w:ascii="Segoe UI" w:hAnsi="Segoe UI" w:cs="Segoe UI"/>
        </w:rPr>
        <w:t>Value of knowing</w:t>
      </w:r>
    </w:p>
    <w:p w14:paraId="5020E1AF" w14:textId="62F72094" w:rsidR="00987CB8" w:rsidRPr="00A34D88" w:rsidRDefault="00F8780B" w:rsidP="00F8780B">
      <w:pPr>
        <w:rPr>
          <w:rFonts w:ascii="Segoe UI" w:hAnsi="Segoe UI" w:cs="Segoe UI"/>
          <w:b/>
          <w:bCs/>
        </w:rPr>
      </w:pPr>
      <w:r w:rsidRPr="00F8780B">
        <w:rPr>
          <w:rFonts w:ascii="Segoe UI" w:hAnsi="Segoe UI" w:cs="Segoe UI"/>
          <w:b/>
          <w:bCs/>
        </w:rPr>
        <w:t>Purpose description:</w:t>
      </w:r>
      <w:r w:rsidR="00A34D88">
        <w:rPr>
          <w:rFonts w:ascii="Segoe UI" w:hAnsi="Segoe UI" w:cs="Segoe UI"/>
          <w:b/>
          <w:bCs/>
        </w:rPr>
        <w:br/>
      </w:r>
      <w:r w:rsidRPr="00F8780B">
        <w:rPr>
          <w:rFonts w:ascii="Segoe UI" w:hAnsi="Segoe UI" w:cs="Segoe UI"/>
        </w:rPr>
        <w:t>Tests may also provide additional non-health value to patients or to their family members and carers, and discussion of these outcomes could supplement an assessment of the clinical utility of the technology.</w:t>
      </w:r>
    </w:p>
    <w:p w14:paraId="5444E1B9" w14:textId="316C09E3" w:rsidR="00987CB8" w:rsidRDefault="00987CB8" w:rsidP="00F8780B">
      <w:pPr>
        <w:rPr>
          <w:rFonts w:ascii="Segoe UI" w:hAnsi="Segoe UI" w:cs="Segoe UI"/>
          <w:b/>
        </w:rPr>
      </w:pPr>
      <w:r w:rsidRPr="00987CB8">
        <w:rPr>
          <w:rFonts w:ascii="Segoe UI" w:hAnsi="Segoe UI" w:cs="Segoe UI"/>
          <w:b/>
        </w:rPr>
        <w:t>What additional purpose(s) could the health technology be used for, other than the purposes listed above for this PICO set?</w:t>
      </w:r>
    </w:p>
    <w:p w14:paraId="4AF0A569" w14:textId="3421CDDB" w:rsidR="00987CB8" w:rsidRDefault="00987CB8" w:rsidP="00987CB8">
      <w:pPr>
        <w:rPr>
          <w:rFonts w:ascii="Segoe UI" w:hAnsi="Segoe UI" w:cs="Segoe UI"/>
        </w:rPr>
      </w:pPr>
      <w:r w:rsidRPr="00987CB8">
        <w:rPr>
          <w:rFonts w:ascii="Segoe UI" w:hAnsi="Segoe UI" w:cs="Segoe UI"/>
          <w:b/>
        </w:rPr>
        <w:t>Purpose category:</w:t>
      </w:r>
      <w:r w:rsidR="00A34D88">
        <w:rPr>
          <w:rFonts w:ascii="Segoe UI" w:hAnsi="Segoe UI" w:cs="Segoe UI"/>
        </w:rPr>
        <w:br/>
      </w:r>
      <w:r w:rsidRPr="00987CB8">
        <w:rPr>
          <w:rFonts w:ascii="Segoe UI" w:hAnsi="Segoe UI" w:cs="Segoe UI"/>
        </w:rPr>
        <w:t>Outcome / response assessment</w:t>
      </w:r>
    </w:p>
    <w:p w14:paraId="7BDB3C3B" w14:textId="16FB3A1C" w:rsidR="00987CB8" w:rsidRDefault="00987CB8" w:rsidP="00987CB8">
      <w:pPr>
        <w:rPr>
          <w:rFonts w:ascii="Segoe UI" w:hAnsi="Segoe UI" w:cs="Segoe UI"/>
        </w:rPr>
      </w:pPr>
      <w:r w:rsidRPr="00987CB8">
        <w:rPr>
          <w:rFonts w:ascii="Segoe UI" w:hAnsi="Segoe UI" w:cs="Segoe UI"/>
          <w:b/>
        </w:rPr>
        <w:t>Purpose description:</w:t>
      </w:r>
      <w:r w:rsidR="00A34D88">
        <w:rPr>
          <w:rFonts w:ascii="Segoe UI" w:hAnsi="Segoe UI" w:cs="Segoe UI"/>
        </w:rPr>
        <w:br/>
      </w:r>
      <w:r w:rsidRPr="00987CB8">
        <w:rPr>
          <w:rFonts w:ascii="Segoe UI" w:hAnsi="Segoe UI" w:cs="Segoe UI"/>
        </w:rPr>
        <w:t>To assess an outcome or response following an intervention or treatment</w:t>
      </w:r>
    </w:p>
    <w:p w14:paraId="72702105" w14:textId="3FE30FC0" w:rsidR="00987CB8" w:rsidRDefault="00987CB8" w:rsidP="00987CB8">
      <w:pPr>
        <w:rPr>
          <w:rFonts w:ascii="Segoe UI" w:hAnsi="Segoe UI" w:cs="Segoe UI"/>
        </w:rPr>
      </w:pPr>
      <w:r w:rsidRPr="00987CB8">
        <w:rPr>
          <w:rFonts w:ascii="Segoe UI" w:hAnsi="Segoe UI" w:cs="Segoe UI"/>
          <w:b/>
        </w:rPr>
        <w:lastRenderedPageBreak/>
        <w:t>Rationale:</w:t>
      </w:r>
      <w:r w:rsidR="00A34D88">
        <w:rPr>
          <w:rFonts w:ascii="Segoe UI" w:hAnsi="Segoe UI" w:cs="Segoe UI"/>
        </w:rPr>
        <w:br/>
      </w:r>
      <w:r w:rsidRPr="00987CB8">
        <w:rPr>
          <w:rFonts w:ascii="Segoe UI" w:hAnsi="Segoe UI" w:cs="Segoe UI"/>
        </w:rPr>
        <w:t>This applies only to people who have undergone percutaneous endovascular closure of a PFO.  The test is used to determine if the procedure was successful.</w:t>
      </w:r>
    </w:p>
    <w:p w14:paraId="7B47BBE1" w14:textId="77777777" w:rsidR="00987CB8" w:rsidRDefault="00987CB8" w:rsidP="00987CB8">
      <w:pPr>
        <w:rPr>
          <w:rFonts w:ascii="Segoe UI" w:hAnsi="Segoe UI" w:cs="Segoe UI"/>
        </w:rPr>
      </w:pPr>
    </w:p>
    <w:p w14:paraId="15A68FD3" w14:textId="77777777" w:rsidR="00F8780B" w:rsidRPr="00F8780B" w:rsidRDefault="00F8780B" w:rsidP="00987CB8">
      <w:pPr>
        <w:pStyle w:val="Heading1"/>
      </w:pPr>
      <w:r w:rsidRPr="00F8780B">
        <w:t>Population</w:t>
      </w:r>
    </w:p>
    <w:p w14:paraId="31E85ADC" w14:textId="77777777" w:rsidR="00F8780B" w:rsidRPr="00F8780B" w:rsidRDefault="00F8780B" w:rsidP="00F8780B">
      <w:pPr>
        <w:rPr>
          <w:rFonts w:ascii="Segoe UI" w:hAnsi="Segoe UI" w:cs="Segoe UI"/>
          <w:b/>
          <w:bCs/>
        </w:rPr>
      </w:pPr>
      <w:r w:rsidRPr="00F8780B">
        <w:rPr>
          <w:rFonts w:ascii="Segoe UI" w:hAnsi="Segoe UI" w:cs="Segoe UI"/>
          <w:b/>
          <w:bCs/>
        </w:rPr>
        <w:t>Describe the population in which the proposed health technology is intended to be used:</w:t>
      </w:r>
    </w:p>
    <w:p w14:paraId="39F26F28" w14:textId="77777777" w:rsidR="00F8780B" w:rsidRPr="00F8780B" w:rsidRDefault="00F8780B" w:rsidP="00F8780B">
      <w:pPr>
        <w:rPr>
          <w:rFonts w:ascii="Segoe UI" w:hAnsi="Segoe UI" w:cs="Segoe UI"/>
        </w:rPr>
      </w:pPr>
      <w:r w:rsidRPr="00F8780B">
        <w:rPr>
          <w:rFonts w:ascii="Segoe UI" w:hAnsi="Segoe UI" w:cs="Segoe UI"/>
        </w:rPr>
        <w:t>Patients with cryptogenic stroke</w:t>
      </w:r>
    </w:p>
    <w:p w14:paraId="249F2514" w14:textId="77777777" w:rsidR="00F8780B" w:rsidRPr="00F8780B" w:rsidRDefault="00F8780B" w:rsidP="00F8780B">
      <w:pPr>
        <w:rPr>
          <w:rFonts w:ascii="Segoe UI" w:hAnsi="Segoe UI" w:cs="Segoe UI"/>
          <w:b/>
          <w:bCs/>
        </w:rPr>
      </w:pPr>
      <w:r w:rsidRPr="00F8780B">
        <w:rPr>
          <w:rFonts w:ascii="Segoe UI" w:hAnsi="Segoe UI" w:cs="Segoe UI"/>
          <w:b/>
          <w:bCs/>
        </w:rPr>
        <w:t xml:space="preserve">Select the most applicable </w:t>
      </w:r>
      <w:proofErr w:type="gramStart"/>
      <w:r w:rsidRPr="00F8780B">
        <w:rPr>
          <w:rFonts w:ascii="Segoe UI" w:hAnsi="Segoe UI" w:cs="Segoe UI"/>
          <w:b/>
          <w:bCs/>
        </w:rPr>
        <w:t>Medical</w:t>
      </w:r>
      <w:proofErr w:type="gramEnd"/>
      <w:r w:rsidRPr="00F8780B">
        <w:rPr>
          <w:rFonts w:ascii="Segoe UI" w:hAnsi="Segoe UI" w:cs="Segoe UI"/>
          <w:b/>
          <w:bCs/>
        </w:rPr>
        <w:t xml:space="preserve"> condition terminology (SNOMED CT):</w:t>
      </w:r>
    </w:p>
    <w:p w14:paraId="085E380D" w14:textId="77777777" w:rsidR="00F8780B" w:rsidRPr="00F8780B" w:rsidRDefault="00F8780B" w:rsidP="00F8780B">
      <w:pPr>
        <w:rPr>
          <w:rFonts w:ascii="Segoe UI" w:hAnsi="Segoe UI" w:cs="Segoe UI"/>
        </w:rPr>
      </w:pPr>
      <w:r w:rsidRPr="00F8780B">
        <w:rPr>
          <w:rFonts w:ascii="Segoe UI" w:hAnsi="Segoe UI" w:cs="Segoe UI"/>
        </w:rPr>
        <w:t xml:space="preserve">Patent foramen </w:t>
      </w:r>
      <w:proofErr w:type="spellStart"/>
      <w:r w:rsidRPr="00F8780B">
        <w:rPr>
          <w:rFonts w:ascii="Segoe UI" w:hAnsi="Segoe UI" w:cs="Segoe UI"/>
        </w:rPr>
        <w:t>ovale</w:t>
      </w:r>
      <w:proofErr w:type="spellEnd"/>
    </w:p>
    <w:p w14:paraId="2198FEA6" w14:textId="77777777" w:rsidR="00F8780B" w:rsidRPr="00F8780B" w:rsidRDefault="00F8780B" w:rsidP="00987CB8">
      <w:pPr>
        <w:pStyle w:val="Heading1"/>
      </w:pPr>
      <w:r w:rsidRPr="00F8780B">
        <w:t>Intervention</w:t>
      </w:r>
    </w:p>
    <w:p w14:paraId="056DFB6D" w14:textId="77777777" w:rsidR="00F8780B" w:rsidRPr="00F8780B" w:rsidRDefault="00F8780B" w:rsidP="00F8780B">
      <w:pPr>
        <w:rPr>
          <w:rFonts w:ascii="Segoe UI" w:hAnsi="Segoe UI" w:cs="Segoe UI"/>
          <w:b/>
          <w:bCs/>
        </w:rPr>
      </w:pPr>
      <w:r w:rsidRPr="00F8780B">
        <w:rPr>
          <w:rFonts w:ascii="Segoe UI" w:hAnsi="Segoe UI" w:cs="Segoe UI"/>
          <w:b/>
          <w:bCs/>
        </w:rPr>
        <w:t>Name of the proposed health technology:</w:t>
      </w:r>
    </w:p>
    <w:p w14:paraId="67534542" w14:textId="77777777" w:rsidR="00F8780B" w:rsidRPr="00F8780B" w:rsidRDefault="00F8780B" w:rsidP="00F8780B">
      <w:pPr>
        <w:rPr>
          <w:rFonts w:ascii="Segoe UI" w:hAnsi="Segoe UI" w:cs="Segoe UI"/>
        </w:rPr>
      </w:pPr>
      <w:r w:rsidRPr="00F8780B">
        <w:rPr>
          <w:rFonts w:ascii="Segoe UI" w:hAnsi="Segoe UI" w:cs="Segoe UI"/>
        </w:rPr>
        <w:t>Transcranial Doppler bubble test</w:t>
      </w:r>
    </w:p>
    <w:p w14:paraId="0094EBD1" w14:textId="77777777" w:rsidR="00F8780B" w:rsidRPr="00F8780B" w:rsidRDefault="00F8780B" w:rsidP="00987CB8">
      <w:pPr>
        <w:pStyle w:val="Heading1"/>
      </w:pPr>
      <w:r w:rsidRPr="00F8780B">
        <w:t>Comparator</w:t>
      </w:r>
    </w:p>
    <w:p w14:paraId="6C27678C" w14:textId="77777777" w:rsidR="00F8780B" w:rsidRPr="00F8780B" w:rsidRDefault="00F8780B" w:rsidP="00F8780B">
      <w:pPr>
        <w:rPr>
          <w:rFonts w:ascii="Segoe UI" w:hAnsi="Segoe UI" w:cs="Segoe UI"/>
          <w:b/>
          <w:bCs/>
        </w:rPr>
      </w:pPr>
      <w:r w:rsidRPr="00F8780B">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3EBC4FA9" w14:textId="77777777" w:rsidR="00F8780B" w:rsidRPr="00F8780B" w:rsidRDefault="00F8780B" w:rsidP="00F8780B">
      <w:pPr>
        <w:rPr>
          <w:rFonts w:ascii="Segoe UI" w:hAnsi="Segoe UI" w:cs="Segoe UI"/>
        </w:rPr>
      </w:pPr>
      <w:r w:rsidRPr="00F8780B">
        <w:rPr>
          <w:rFonts w:ascii="Segoe UI" w:hAnsi="Segoe UI" w:cs="Segoe UI"/>
        </w:rPr>
        <w:t xml:space="preserve">The alternative diagnostic pathway is TTE with bubble test. There can be a delay of a couple of months.  Sometimes the TTE is not performed with a bubble </w:t>
      </w:r>
      <w:proofErr w:type="gramStart"/>
      <w:r w:rsidRPr="00F8780B">
        <w:rPr>
          <w:rFonts w:ascii="Segoe UI" w:hAnsi="Segoe UI" w:cs="Segoe UI"/>
        </w:rPr>
        <w:t>test</w:t>
      </w:r>
      <w:proofErr w:type="gramEnd"/>
      <w:r w:rsidRPr="00F8780B">
        <w:rPr>
          <w:rFonts w:ascii="Segoe UI" w:hAnsi="Segoe UI" w:cs="Segoe UI"/>
        </w:rPr>
        <w:t xml:space="preserve"> and it might need to be repeated. Often, a TOE must be performed as well, as TTE with bubble test Is less sensitive than a TCD bubble test.  In the public hospital system, the wait time for a TTE, then outpatient review, then TOE, then another outpatient review, can result in a delay of up to a year before a patient with PFO-associated stroke receives targeted treatment.  Not only is this stressful for patients, but some patients will also have an interim stroke, which can be extremely costly to society, especially as those with PFO-associated stroke are often of working age.</w:t>
      </w:r>
    </w:p>
    <w:p w14:paraId="218C8FAB" w14:textId="77777777" w:rsidR="00A34D88" w:rsidRDefault="00A34D88">
      <w:pPr>
        <w:rPr>
          <w:rFonts w:ascii="Segoe UI" w:eastAsia="Segoe UI" w:hAnsi="Segoe UI" w:cs="Times New Roman"/>
          <w:b/>
          <w:color w:val="213E60"/>
          <w:kern w:val="0"/>
          <w:sz w:val="32"/>
          <w:szCs w:val="20"/>
          <w14:ligatures w14:val="none"/>
        </w:rPr>
      </w:pPr>
      <w:r>
        <w:br w:type="page"/>
      </w:r>
    </w:p>
    <w:p w14:paraId="5948D7B1" w14:textId="04E00781" w:rsidR="00F8780B" w:rsidRPr="00F8780B" w:rsidRDefault="00F8780B" w:rsidP="00987CB8">
      <w:pPr>
        <w:pStyle w:val="Heading1"/>
      </w:pPr>
      <w:r w:rsidRPr="00F8780B">
        <w:lastRenderedPageBreak/>
        <w:t>Outcomes</w:t>
      </w:r>
    </w:p>
    <w:p w14:paraId="5A877E36" w14:textId="77777777" w:rsidR="00F8780B" w:rsidRPr="00F8780B" w:rsidRDefault="00F8780B" w:rsidP="00F8780B">
      <w:pPr>
        <w:rPr>
          <w:rFonts w:ascii="Segoe UI" w:hAnsi="Segoe UI" w:cs="Segoe UI"/>
          <w:b/>
          <w:bCs/>
        </w:rPr>
      </w:pPr>
      <w:r w:rsidRPr="00F8780B">
        <w:rPr>
          <w:rFonts w:ascii="Segoe UI" w:hAnsi="Segoe UI" w:cs="Segoe UI"/>
          <w:b/>
          <w:bCs/>
        </w:rPr>
        <w:t xml:space="preserve">Outcome description – please include information about whether a change in patient management, or prognosis, occurs </w:t>
      </w:r>
      <w:proofErr w:type="gramStart"/>
      <w:r w:rsidRPr="00F8780B">
        <w:rPr>
          <w:rFonts w:ascii="Segoe UI" w:hAnsi="Segoe UI" w:cs="Segoe UI"/>
          <w:b/>
          <w:bCs/>
        </w:rPr>
        <w:t>as a result of</w:t>
      </w:r>
      <w:proofErr w:type="gramEnd"/>
      <w:r w:rsidRPr="00F8780B">
        <w:rPr>
          <w:rFonts w:ascii="Segoe UI" w:hAnsi="Segoe UI" w:cs="Segoe UI"/>
          <w:b/>
          <w:bCs/>
        </w:rPr>
        <w:t xml:space="preserve"> the test information:</w:t>
      </w:r>
    </w:p>
    <w:p w14:paraId="1B01C073" w14:textId="77777777" w:rsidR="00F8780B" w:rsidRPr="00F8780B" w:rsidRDefault="00F8780B" w:rsidP="00F8780B">
      <w:pPr>
        <w:rPr>
          <w:rFonts w:ascii="Segoe UI" w:hAnsi="Segoe UI" w:cs="Segoe UI"/>
        </w:rPr>
      </w:pPr>
      <w:r w:rsidRPr="00F8780B">
        <w:rPr>
          <w:rFonts w:ascii="Segoe UI" w:hAnsi="Segoe UI" w:cs="Segoe UI"/>
        </w:rPr>
        <w:t>More widespread use of the TCD bubble test will enable more timely diagnosis and treatment of PFO-associated stroke. Furthermore, it will reduce the number of patients referred for TTE with bubble test (which is less sensitive for detection of PFO) and TOE (which is more costly, less available, and invasive).</w:t>
      </w:r>
    </w:p>
    <w:p w14:paraId="2D40C5A8" w14:textId="77777777" w:rsidR="00F8780B" w:rsidRPr="00F8780B" w:rsidRDefault="00F8780B" w:rsidP="00987CB8">
      <w:pPr>
        <w:pStyle w:val="Heading1"/>
      </w:pPr>
      <w:r w:rsidRPr="00F8780B">
        <w:t>Proposed MBS items</w:t>
      </w:r>
    </w:p>
    <w:tbl>
      <w:tblPr>
        <w:tblStyle w:val="TableGrid"/>
        <w:tblW w:w="0" w:type="auto"/>
        <w:tblLook w:val="04A0" w:firstRow="1" w:lastRow="0" w:firstColumn="1" w:lastColumn="0" w:noHBand="0" w:noVBand="1"/>
      </w:tblPr>
      <w:tblGrid>
        <w:gridCol w:w="9015"/>
      </w:tblGrid>
      <w:tr w:rsidR="00F8780B" w:rsidRPr="00F8780B" w14:paraId="60AAF4C3" w14:textId="77777777">
        <w:tc>
          <w:tcPr>
            <w:tcW w:w="9628" w:type="dxa"/>
            <w:tcBorders>
              <w:top w:val="single" w:sz="4" w:space="0" w:color="auto"/>
              <w:left w:val="single" w:sz="4" w:space="0" w:color="auto"/>
              <w:bottom w:val="single" w:sz="4" w:space="0" w:color="auto"/>
              <w:right w:val="single" w:sz="4" w:space="0" w:color="auto"/>
            </w:tcBorders>
          </w:tcPr>
          <w:p w14:paraId="1A101C80" w14:textId="4AEE0E71" w:rsidR="00F8780B" w:rsidRPr="00F8780B" w:rsidRDefault="00F8780B" w:rsidP="00F8780B">
            <w:pPr>
              <w:spacing w:after="160" w:line="278" w:lineRule="auto"/>
              <w:rPr>
                <w:rFonts w:ascii="Segoe UI" w:hAnsi="Segoe UI" w:cs="Segoe UI"/>
                <w:bCs/>
                <w:sz w:val="24"/>
                <w:szCs w:val="24"/>
              </w:rPr>
            </w:pPr>
            <w:r w:rsidRPr="00F8780B">
              <w:rPr>
                <w:rFonts w:ascii="Segoe UI" w:hAnsi="Segoe UI" w:cs="Segoe UI"/>
                <w:b/>
                <w:sz w:val="24"/>
                <w:szCs w:val="24"/>
              </w:rPr>
              <w:t>Proposed item:</w:t>
            </w:r>
            <w:r w:rsidR="0072397F">
              <w:rPr>
                <w:rFonts w:ascii="Segoe UI" w:hAnsi="Segoe UI" w:cs="Segoe UI"/>
                <w:b/>
                <w:sz w:val="24"/>
                <w:szCs w:val="24"/>
              </w:rPr>
              <w:t xml:space="preserve"> </w:t>
            </w:r>
            <w:r w:rsidRPr="00F8780B">
              <w:rPr>
                <w:rFonts w:ascii="Segoe UI" w:hAnsi="Segoe UI" w:cs="Segoe UI"/>
                <w:bCs/>
                <w:sz w:val="24"/>
                <w:szCs w:val="24"/>
              </w:rPr>
              <w:t>AAAAA</w:t>
            </w:r>
          </w:p>
          <w:p w14:paraId="2DD0CDD1" w14:textId="77777777" w:rsidR="00F8780B" w:rsidRPr="00F8780B" w:rsidRDefault="00F8780B" w:rsidP="00F8780B">
            <w:pPr>
              <w:spacing w:after="160" w:line="278" w:lineRule="auto"/>
              <w:rPr>
                <w:rFonts w:ascii="Segoe UI" w:hAnsi="Segoe UI" w:cs="Segoe UI"/>
                <w:b/>
                <w:sz w:val="24"/>
                <w:szCs w:val="24"/>
              </w:rPr>
            </w:pPr>
            <w:r w:rsidRPr="00F8780B">
              <w:rPr>
                <w:rFonts w:ascii="Segoe UI" w:hAnsi="Segoe UI" w:cs="Segoe UI"/>
                <w:b/>
                <w:sz w:val="24"/>
                <w:szCs w:val="24"/>
              </w:rPr>
              <w:t>Category number:</w:t>
            </w:r>
          </w:p>
          <w:p w14:paraId="3E74A4C4" w14:textId="77777777" w:rsidR="00F8780B" w:rsidRPr="00F8780B" w:rsidRDefault="00F8780B" w:rsidP="00F8780B">
            <w:pPr>
              <w:spacing w:after="160" w:line="278" w:lineRule="auto"/>
              <w:rPr>
                <w:rFonts w:ascii="Segoe UI" w:hAnsi="Segoe UI" w:cs="Segoe UI"/>
                <w:bCs/>
                <w:sz w:val="24"/>
                <w:szCs w:val="24"/>
              </w:rPr>
            </w:pPr>
            <w:r w:rsidRPr="00F8780B">
              <w:rPr>
                <w:rFonts w:ascii="Segoe UI" w:hAnsi="Segoe UI" w:cs="Segoe UI"/>
                <w:bCs/>
                <w:sz w:val="24"/>
                <w:szCs w:val="24"/>
              </w:rPr>
              <w:t>2</w:t>
            </w:r>
          </w:p>
          <w:p w14:paraId="1BE1C4E1" w14:textId="77777777" w:rsidR="00F8780B" w:rsidRPr="00F8780B" w:rsidRDefault="00F8780B" w:rsidP="00F8780B">
            <w:pPr>
              <w:spacing w:after="160" w:line="278" w:lineRule="auto"/>
              <w:rPr>
                <w:rFonts w:ascii="Segoe UI" w:hAnsi="Segoe UI" w:cs="Segoe UI"/>
                <w:b/>
                <w:sz w:val="24"/>
                <w:szCs w:val="24"/>
              </w:rPr>
            </w:pPr>
            <w:r w:rsidRPr="00F8780B">
              <w:rPr>
                <w:rFonts w:ascii="Segoe UI" w:hAnsi="Segoe UI" w:cs="Segoe UI"/>
                <w:b/>
                <w:sz w:val="24"/>
                <w:szCs w:val="24"/>
              </w:rPr>
              <w:t>Category description:</w:t>
            </w:r>
          </w:p>
          <w:p w14:paraId="3F4A9EC4" w14:textId="77777777" w:rsidR="00F8780B" w:rsidRPr="00F8780B" w:rsidRDefault="00F8780B" w:rsidP="00F8780B">
            <w:pPr>
              <w:spacing w:after="160" w:line="278" w:lineRule="auto"/>
              <w:rPr>
                <w:rFonts w:ascii="Segoe UI" w:hAnsi="Segoe UI" w:cs="Segoe UI"/>
                <w:bCs/>
                <w:sz w:val="24"/>
                <w:szCs w:val="24"/>
              </w:rPr>
            </w:pPr>
            <w:r w:rsidRPr="00F8780B">
              <w:rPr>
                <w:rFonts w:ascii="Segoe UI" w:hAnsi="Segoe UI" w:cs="Segoe UI"/>
                <w:bCs/>
                <w:sz w:val="24"/>
                <w:szCs w:val="24"/>
              </w:rPr>
              <w:t>D1</w:t>
            </w:r>
          </w:p>
          <w:p w14:paraId="2CB9936E" w14:textId="77777777" w:rsidR="00F8780B" w:rsidRPr="00F8780B" w:rsidRDefault="00F8780B" w:rsidP="00F8780B">
            <w:pPr>
              <w:spacing w:after="160" w:line="278" w:lineRule="auto"/>
              <w:rPr>
                <w:rFonts w:ascii="Segoe UI" w:hAnsi="Segoe UI" w:cs="Segoe UI"/>
                <w:b/>
                <w:sz w:val="24"/>
                <w:szCs w:val="24"/>
              </w:rPr>
            </w:pPr>
            <w:r w:rsidRPr="00F8780B">
              <w:rPr>
                <w:rFonts w:ascii="Segoe UI" w:hAnsi="Segoe UI" w:cs="Segoe UI"/>
                <w:b/>
                <w:sz w:val="24"/>
                <w:szCs w:val="24"/>
              </w:rPr>
              <w:t>Proposed item descriptor:</w:t>
            </w:r>
          </w:p>
          <w:p w14:paraId="6659AEB6" w14:textId="77777777" w:rsidR="00F8780B" w:rsidRPr="00F8780B" w:rsidRDefault="00F8780B" w:rsidP="00F8780B">
            <w:pPr>
              <w:spacing w:after="160" w:line="278" w:lineRule="auto"/>
              <w:rPr>
                <w:rFonts w:ascii="Segoe UI" w:hAnsi="Segoe UI" w:cs="Segoe UI"/>
                <w:bCs/>
                <w:sz w:val="24"/>
                <w:szCs w:val="24"/>
              </w:rPr>
            </w:pPr>
            <w:r w:rsidRPr="00F8780B">
              <w:rPr>
                <w:rFonts w:ascii="Segoe UI" w:hAnsi="Segoe UI" w:cs="Segoe UI"/>
                <w:bCs/>
                <w:sz w:val="24"/>
                <w:szCs w:val="24"/>
              </w:rPr>
              <w:t xml:space="preserve">Bubble study for detection of patent foramen </w:t>
            </w:r>
            <w:proofErr w:type="spellStart"/>
            <w:r w:rsidRPr="00F8780B">
              <w:rPr>
                <w:rFonts w:ascii="Segoe UI" w:hAnsi="Segoe UI" w:cs="Segoe UI"/>
                <w:bCs/>
                <w:sz w:val="24"/>
                <w:szCs w:val="24"/>
              </w:rPr>
              <w:t>ovale</w:t>
            </w:r>
            <w:proofErr w:type="spellEnd"/>
            <w:r w:rsidRPr="00F8780B">
              <w:rPr>
                <w:rFonts w:ascii="Segoe UI" w:hAnsi="Segoe UI" w:cs="Segoe UI"/>
                <w:bCs/>
                <w:sz w:val="24"/>
                <w:szCs w:val="24"/>
              </w:rPr>
              <w:t xml:space="preserve"> in patient with previous ischaemic stroke. Must be performed by an accredited sonographer, in an accredited practice, using a registered TCD or TCCD device, with an attending medical practitioner or accredited health professional.</w:t>
            </w:r>
          </w:p>
          <w:p w14:paraId="19906E76" w14:textId="77777777" w:rsidR="00F8780B" w:rsidRPr="00F8780B" w:rsidRDefault="00F8780B" w:rsidP="00F8780B">
            <w:pPr>
              <w:spacing w:after="160" w:line="278" w:lineRule="auto"/>
              <w:rPr>
                <w:rFonts w:ascii="Segoe UI" w:hAnsi="Segoe UI" w:cs="Segoe UI"/>
                <w:b/>
                <w:sz w:val="24"/>
                <w:szCs w:val="24"/>
              </w:rPr>
            </w:pPr>
            <w:r w:rsidRPr="00F8780B">
              <w:rPr>
                <w:rFonts w:ascii="Segoe UI" w:hAnsi="Segoe UI" w:cs="Segoe UI"/>
                <w:b/>
                <w:sz w:val="24"/>
                <w:szCs w:val="24"/>
              </w:rPr>
              <w:t>Proposed MBS fee:</w:t>
            </w:r>
          </w:p>
          <w:p w14:paraId="54EA5F63" w14:textId="77777777" w:rsidR="00F8780B" w:rsidRPr="00F8780B" w:rsidRDefault="00F8780B" w:rsidP="00F8780B">
            <w:pPr>
              <w:spacing w:after="160" w:line="278" w:lineRule="auto"/>
              <w:rPr>
                <w:rFonts w:ascii="Segoe UI" w:hAnsi="Segoe UI" w:cs="Segoe UI"/>
                <w:bCs/>
                <w:sz w:val="24"/>
                <w:szCs w:val="24"/>
              </w:rPr>
            </w:pPr>
            <w:r w:rsidRPr="00F8780B">
              <w:rPr>
                <w:rFonts w:ascii="Segoe UI" w:hAnsi="Segoe UI" w:cs="Segoe UI"/>
                <w:bCs/>
                <w:sz w:val="24"/>
                <w:szCs w:val="24"/>
              </w:rPr>
              <w:t>$250.00</w:t>
            </w:r>
          </w:p>
          <w:p w14:paraId="3E5A2D7C" w14:textId="77777777" w:rsidR="00F8780B" w:rsidRPr="00F8780B" w:rsidRDefault="00F8780B" w:rsidP="00F8780B">
            <w:pPr>
              <w:spacing w:after="160" w:line="278" w:lineRule="auto"/>
              <w:rPr>
                <w:rFonts w:ascii="Segoe UI" w:hAnsi="Segoe UI" w:cs="Segoe UI"/>
                <w:b/>
                <w:sz w:val="24"/>
                <w:szCs w:val="24"/>
              </w:rPr>
            </w:pPr>
            <w:r w:rsidRPr="00F8780B">
              <w:rPr>
                <w:rFonts w:ascii="Segoe UI" w:hAnsi="Segoe UI" w:cs="Segoe UI"/>
                <w:b/>
                <w:sz w:val="24"/>
                <w:szCs w:val="24"/>
              </w:rPr>
              <w:t>Indicate the overall cost per patient of providing the proposed health technology:</w:t>
            </w:r>
          </w:p>
          <w:p w14:paraId="248FC3B1" w14:textId="77777777" w:rsidR="00F8780B" w:rsidRPr="00F8780B" w:rsidRDefault="00F8780B" w:rsidP="00F8780B">
            <w:pPr>
              <w:spacing w:after="160" w:line="278" w:lineRule="auto"/>
              <w:rPr>
                <w:rFonts w:ascii="Segoe UI" w:hAnsi="Segoe UI" w:cs="Segoe UI"/>
                <w:bCs/>
                <w:sz w:val="24"/>
                <w:szCs w:val="24"/>
              </w:rPr>
            </w:pPr>
            <w:r w:rsidRPr="00F8780B">
              <w:rPr>
                <w:rFonts w:ascii="Segoe UI" w:hAnsi="Segoe UI" w:cs="Segoe UI"/>
                <w:bCs/>
                <w:sz w:val="24"/>
                <w:szCs w:val="24"/>
              </w:rPr>
              <w:t>$250.00</w:t>
            </w:r>
          </w:p>
          <w:p w14:paraId="3A532861" w14:textId="77777777" w:rsidR="00F8780B" w:rsidRPr="00F8780B" w:rsidRDefault="00F8780B" w:rsidP="00F8780B">
            <w:pPr>
              <w:spacing w:after="160" w:line="278" w:lineRule="auto"/>
              <w:rPr>
                <w:rFonts w:ascii="Segoe UI" w:hAnsi="Segoe UI" w:cs="Segoe UI"/>
                <w:b/>
                <w:sz w:val="24"/>
                <w:szCs w:val="24"/>
              </w:rPr>
            </w:pPr>
            <w:r w:rsidRPr="00F8780B">
              <w:rPr>
                <w:rFonts w:ascii="Segoe UI" w:hAnsi="Segoe UI" w:cs="Segoe UI"/>
                <w:b/>
                <w:sz w:val="24"/>
                <w:szCs w:val="24"/>
              </w:rPr>
              <w:t>Please specify any anticipated out of pocket expenses:</w:t>
            </w:r>
          </w:p>
          <w:p w14:paraId="2340EB3B" w14:textId="77777777" w:rsidR="00F8780B" w:rsidRPr="00F8780B" w:rsidRDefault="00F8780B" w:rsidP="00F8780B">
            <w:pPr>
              <w:spacing w:after="160" w:line="278" w:lineRule="auto"/>
              <w:rPr>
                <w:rFonts w:ascii="Segoe UI" w:hAnsi="Segoe UI" w:cs="Segoe UI"/>
                <w:bCs/>
                <w:sz w:val="24"/>
                <w:szCs w:val="24"/>
              </w:rPr>
            </w:pPr>
            <w:r w:rsidRPr="00F8780B">
              <w:rPr>
                <w:rFonts w:ascii="Segoe UI" w:hAnsi="Segoe UI" w:cs="Segoe UI"/>
                <w:bCs/>
                <w:sz w:val="24"/>
                <w:szCs w:val="24"/>
              </w:rPr>
              <w:t>$0.00</w:t>
            </w:r>
          </w:p>
          <w:p w14:paraId="0C8CEFAF" w14:textId="77777777" w:rsidR="00F8780B" w:rsidRPr="00F8780B" w:rsidRDefault="00F8780B" w:rsidP="00F8780B">
            <w:pPr>
              <w:spacing w:after="160" w:line="278" w:lineRule="auto"/>
              <w:rPr>
                <w:rFonts w:ascii="Segoe UI" w:hAnsi="Segoe UI" w:cs="Segoe UI"/>
                <w:b/>
                <w:sz w:val="24"/>
                <w:szCs w:val="24"/>
              </w:rPr>
            </w:pPr>
            <w:r w:rsidRPr="00F8780B">
              <w:rPr>
                <w:rFonts w:ascii="Segoe UI" w:hAnsi="Segoe UI" w:cs="Segoe UI"/>
                <w:b/>
                <w:sz w:val="24"/>
                <w:szCs w:val="24"/>
              </w:rPr>
              <w:t>Provide any further details and explain:</w:t>
            </w:r>
          </w:p>
          <w:p w14:paraId="762E1365" w14:textId="0156E1D8" w:rsidR="00F8780B" w:rsidRPr="006E6BEF" w:rsidRDefault="00F8780B" w:rsidP="00F8780B">
            <w:pPr>
              <w:spacing w:after="160" w:line="278" w:lineRule="auto"/>
              <w:rPr>
                <w:rFonts w:ascii="Segoe UI" w:hAnsi="Segoe UI" w:cs="Segoe UI"/>
                <w:bCs/>
                <w:sz w:val="24"/>
                <w:szCs w:val="24"/>
              </w:rPr>
            </w:pPr>
            <w:r w:rsidRPr="00F8780B">
              <w:rPr>
                <w:rFonts w:ascii="Segoe UI" w:hAnsi="Segoe UI" w:cs="Segoe UI"/>
                <w:bCs/>
                <w:sz w:val="24"/>
                <w:szCs w:val="24"/>
              </w:rPr>
              <w:t>There may be a gap fee for non-hospitalised patients</w:t>
            </w:r>
          </w:p>
        </w:tc>
      </w:tr>
    </w:tbl>
    <w:p w14:paraId="197CCC69" w14:textId="77777777" w:rsidR="00F8780B" w:rsidRPr="00F8780B" w:rsidRDefault="00F8780B" w:rsidP="00F8780B">
      <w:pPr>
        <w:rPr>
          <w:rFonts w:ascii="Segoe UI" w:hAnsi="Segoe UI" w:cs="Segoe UI"/>
        </w:rPr>
      </w:pPr>
    </w:p>
    <w:p w14:paraId="63BA9D60" w14:textId="77777777" w:rsidR="00F8780B" w:rsidRPr="00F8780B" w:rsidRDefault="00F8780B" w:rsidP="00F8780B">
      <w:pPr>
        <w:rPr>
          <w:rFonts w:ascii="Segoe UI" w:hAnsi="Segoe UI" w:cs="Segoe UI"/>
          <w:b/>
        </w:rPr>
      </w:pPr>
      <w:r w:rsidRPr="00F8780B">
        <w:rPr>
          <w:rFonts w:ascii="Segoe UI" w:hAnsi="Segoe UI" w:cs="Segoe UI"/>
          <w:b/>
        </w:rPr>
        <w:lastRenderedPageBreak/>
        <w:t>How is the technology / service funded at present? (For example: research funding; State-based funding; self-funded by patients; no funding or payments):</w:t>
      </w:r>
    </w:p>
    <w:p w14:paraId="093465C9" w14:textId="77777777" w:rsidR="00F8780B" w:rsidRPr="00F8780B" w:rsidRDefault="00F8780B" w:rsidP="00F8780B">
      <w:pPr>
        <w:rPr>
          <w:rFonts w:ascii="Segoe UI" w:hAnsi="Segoe UI" w:cs="Segoe UI"/>
        </w:rPr>
      </w:pPr>
      <w:r w:rsidRPr="00F8780B">
        <w:rPr>
          <w:rFonts w:ascii="Segoe UI" w:hAnsi="Segoe UI" w:cs="Segoe UI"/>
        </w:rPr>
        <w:t>Using item number 11614 which is inadequate</w:t>
      </w:r>
    </w:p>
    <w:p w14:paraId="3A3197CD" w14:textId="77777777" w:rsidR="00F8780B" w:rsidRPr="00F8780B" w:rsidRDefault="00F8780B" w:rsidP="00987CB8">
      <w:pPr>
        <w:pStyle w:val="Heading1"/>
      </w:pPr>
      <w:r w:rsidRPr="00F8780B">
        <w:t>Claims</w:t>
      </w:r>
    </w:p>
    <w:p w14:paraId="1B996DC4" w14:textId="77777777" w:rsidR="00F8780B" w:rsidRPr="00F8780B" w:rsidRDefault="00F8780B" w:rsidP="00F8780B">
      <w:pPr>
        <w:rPr>
          <w:rFonts w:ascii="Segoe UI" w:hAnsi="Segoe UI" w:cs="Segoe UI"/>
          <w:b/>
        </w:rPr>
      </w:pPr>
      <w:r w:rsidRPr="00F8780B">
        <w:rPr>
          <w:rFonts w:ascii="Segoe UI" w:hAnsi="Segoe UI" w:cs="Segoe UI"/>
          <w:b/>
        </w:rPr>
        <w:t>In terms of health outcomes (comparative benefits and harms), is the proposed technology claimed to be superior, non-inferior or inferior to the comparator(s)?</w:t>
      </w:r>
    </w:p>
    <w:p w14:paraId="6814A6F5" w14:textId="77777777" w:rsidR="00F8780B" w:rsidRPr="00F8780B" w:rsidRDefault="00F8780B" w:rsidP="00F8780B">
      <w:pPr>
        <w:rPr>
          <w:rFonts w:ascii="Segoe UI" w:hAnsi="Segoe UI" w:cs="Segoe UI"/>
        </w:rPr>
      </w:pPr>
      <w:r w:rsidRPr="00F8780B">
        <w:rPr>
          <w:rFonts w:ascii="Segoe UI" w:hAnsi="Segoe UI" w:cs="Segoe UI"/>
        </w:rPr>
        <w:t>Superior</w:t>
      </w:r>
    </w:p>
    <w:p w14:paraId="7B55EC07" w14:textId="77777777" w:rsidR="00F8780B" w:rsidRPr="00F8780B" w:rsidRDefault="00F8780B" w:rsidP="00F8780B">
      <w:pPr>
        <w:rPr>
          <w:rFonts w:ascii="Segoe UI" w:hAnsi="Segoe UI" w:cs="Segoe UI"/>
          <w:b/>
        </w:rPr>
      </w:pPr>
      <w:r w:rsidRPr="00F8780B">
        <w:rPr>
          <w:rFonts w:ascii="Segoe UI" w:hAnsi="Segoe UI" w:cs="Segoe UI"/>
          <w:b/>
        </w:rPr>
        <w:t>Please state what the overall claim is, and provide a rationale:</w:t>
      </w:r>
    </w:p>
    <w:p w14:paraId="2A4CBF62" w14:textId="77777777" w:rsidR="00F8780B" w:rsidRPr="00F8780B" w:rsidRDefault="00F8780B" w:rsidP="00F8780B">
      <w:pPr>
        <w:rPr>
          <w:rFonts w:ascii="Segoe UI" w:hAnsi="Segoe UI" w:cs="Segoe UI"/>
        </w:rPr>
      </w:pPr>
      <w:r w:rsidRPr="00F8780B">
        <w:rPr>
          <w:rFonts w:ascii="Segoe UI" w:hAnsi="Segoe UI" w:cs="Segoe UI"/>
        </w:rPr>
        <w:t>Superior sensitivity. More accessible (where test available) than comparators.</w:t>
      </w:r>
    </w:p>
    <w:p w14:paraId="5D56C95F" w14:textId="77777777" w:rsidR="00F8780B" w:rsidRPr="00F8780B" w:rsidRDefault="00F8780B" w:rsidP="00987CB8">
      <w:pPr>
        <w:pStyle w:val="Heading1"/>
      </w:pPr>
      <w:r w:rsidRPr="00F8780B">
        <w:t>Estimated utilisation</w:t>
      </w:r>
    </w:p>
    <w:p w14:paraId="6578393F" w14:textId="77777777" w:rsidR="00F8780B" w:rsidRPr="00F8780B" w:rsidRDefault="00F8780B" w:rsidP="00F8780B">
      <w:pPr>
        <w:rPr>
          <w:rFonts w:ascii="Segoe UI" w:hAnsi="Segoe UI" w:cs="Segoe UI"/>
          <w:b/>
        </w:rPr>
      </w:pPr>
      <w:r w:rsidRPr="00F8780B">
        <w:rPr>
          <w:rFonts w:ascii="Segoe UI" w:hAnsi="Segoe UI" w:cs="Segoe UI"/>
          <w:b/>
        </w:rPr>
        <w:t>Estimate the prevalence and/or incidence of the proposed population:</w:t>
      </w:r>
    </w:p>
    <w:p w14:paraId="503909C4" w14:textId="57540ABB" w:rsidR="00F8780B" w:rsidRPr="00F8780B" w:rsidRDefault="00F8780B" w:rsidP="00F8780B">
      <w:pPr>
        <w:rPr>
          <w:rFonts w:ascii="Segoe UI" w:hAnsi="Segoe UI" w:cs="Segoe UI"/>
        </w:rPr>
      </w:pPr>
      <w:r w:rsidRPr="00F8780B">
        <w:rPr>
          <w:rFonts w:ascii="Segoe UI" w:hAnsi="Segoe UI" w:cs="Segoe UI"/>
        </w:rPr>
        <w:t>Approximately 11500 patients less than 65 years of age suffer stroke in Australia every year.  Of these approximately 3800 have cryptogenic stroke.  Of these approximately 1500 have PFO-associated stroke.</w:t>
      </w:r>
      <w:r w:rsidRPr="00F8780B">
        <w:rPr>
          <w:rFonts w:ascii="Segoe UI" w:hAnsi="Segoe UI" w:cs="Segoe UI"/>
        </w:rPr>
        <w:br/>
      </w:r>
    </w:p>
    <w:p w14:paraId="373882EA" w14:textId="77777777" w:rsidR="00F8780B" w:rsidRPr="00F8780B" w:rsidRDefault="00F8780B" w:rsidP="00F8780B">
      <w:pPr>
        <w:rPr>
          <w:rFonts w:ascii="Segoe UI" w:hAnsi="Segoe UI" w:cs="Segoe UI"/>
          <w:b/>
        </w:rPr>
      </w:pPr>
      <w:r w:rsidRPr="00F8780B">
        <w:rPr>
          <w:rFonts w:ascii="Segoe UI" w:hAnsi="Segoe UI" w:cs="Segoe UI"/>
          <w:b/>
        </w:rPr>
        <w:t>Provide the percentage uptake of the proposed health technology by the proposed population:</w:t>
      </w:r>
    </w:p>
    <w:p w14:paraId="0E031544" w14:textId="77777777" w:rsidR="00F8780B" w:rsidRPr="00F8780B" w:rsidRDefault="00F8780B" w:rsidP="00F8780B">
      <w:pPr>
        <w:rPr>
          <w:rFonts w:ascii="Segoe UI" w:hAnsi="Segoe UI" w:cs="Segoe UI"/>
          <w:b/>
        </w:rPr>
      </w:pPr>
      <w:r w:rsidRPr="00F8780B">
        <w:rPr>
          <w:rFonts w:ascii="Segoe UI" w:hAnsi="Segoe UI" w:cs="Segoe UI"/>
          <w:b/>
        </w:rPr>
        <w:t xml:space="preserve">Year 1 estimated uptake (%): </w:t>
      </w:r>
    </w:p>
    <w:p w14:paraId="27538568" w14:textId="77777777" w:rsidR="00F8780B" w:rsidRPr="00F8780B" w:rsidRDefault="00F8780B" w:rsidP="00F8780B">
      <w:pPr>
        <w:rPr>
          <w:rFonts w:ascii="Segoe UI" w:hAnsi="Segoe UI" w:cs="Segoe UI"/>
        </w:rPr>
      </w:pPr>
      <w:r w:rsidRPr="00F8780B">
        <w:rPr>
          <w:rFonts w:ascii="Segoe UI" w:hAnsi="Segoe UI" w:cs="Segoe UI"/>
        </w:rPr>
        <w:t>10</w:t>
      </w:r>
    </w:p>
    <w:p w14:paraId="4A31A6FF" w14:textId="77777777" w:rsidR="00F8780B" w:rsidRPr="00F8780B" w:rsidRDefault="00F8780B" w:rsidP="00F8780B">
      <w:pPr>
        <w:rPr>
          <w:rFonts w:ascii="Segoe UI" w:hAnsi="Segoe UI" w:cs="Segoe UI"/>
          <w:b/>
        </w:rPr>
      </w:pPr>
      <w:r w:rsidRPr="00F8780B">
        <w:rPr>
          <w:rFonts w:ascii="Segoe UI" w:hAnsi="Segoe UI" w:cs="Segoe UI"/>
          <w:b/>
        </w:rPr>
        <w:t xml:space="preserve">Year 2 estimated uptake (%): </w:t>
      </w:r>
    </w:p>
    <w:p w14:paraId="6DE051A9" w14:textId="77777777" w:rsidR="00F8780B" w:rsidRPr="00F8780B" w:rsidRDefault="00F8780B" w:rsidP="00F8780B">
      <w:pPr>
        <w:rPr>
          <w:rFonts w:ascii="Segoe UI" w:hAnsi="Segoe UI" w:cs="Segoe UI"/>
        </w:rPr>
      </w:pPr>
      <w:r w:rsidRPr="00F8780B">
        <w:rPr>
          <w:rFonts w:ascii="Segoe UI" w:hAnsi="Segoe UI" w:cs="Segoe UI"/>
        </w:rPr>
        <w:t>20</w:t>
      </w:r>
    </w:p>
    <w:p w14:paraId="51A9B61B" w14:textId="77777777" w:rsidR="00F8780B" w:rsidRPr="00F8780B" w:rsidRDefault="00F8780B" w:rsidP="00F8780B">
      <w:pPr>
        <w:rPr>
          <w:rFonts w:ascii="Segoe UI" w:hAnsi="Segoe UI" w:cs="Segoe UI"/>
          <w:b/>
        </w:rPr>
      </w:pPr>
      <w:r w:rsidRPr="00F8780B">
        <w:rPr>
          <w:rFonts w:ascii="Segoe UI" w:hAnsi="Segoe UI" w:cs="Segoe UI"/>
          <w:b/>
        </w:rPr>
        <w:t xml:space="preserve">Year 3 estimated uptake (%): </w:t>
      </w:r>
    </w:p>
    <w:p w14:paraId="76BC116E" w14:textId="77777777" w:rsidR="00F8780B" w:rsidRPr="00F8780B" w:rsidRDefault="00F8780B" w:rsidP="00F8780B">
      <w:pPr>
        <w:rPr>
          <w:rFonts w:ascii="Segoe UI" w:hAnsi="Segoe UI" w:cs="Segoe UI"/>
        </w:rPr>
      </w:pPr>
      <w:r w:rsidRPr="00F8780B">
        <w:rPr>
          <w:rFonts w:ascii="Segoe UI" w:hAnsi="Segoe UI" w:cs="Segoe UI"/>
        </w:rPr>
        <w:t>30</w:t>
      </w:r>
    </w:p>
    <w:p w14:paraId="27F5B12F" w14:textId="77777777" w:rsidR="00F8780B" w:rsidRPr="00F8780B" w:rsidRDefault="00F8780B" w:rsidP="00F8780B">
      <w:pPr>
        <w:rPr>
          <w:rFonts w:ascii="Segoe UI" w:hAnsi="Segoe UI" w:cs="Segoe UI"/>
          <w:b/>
        </w:rPr>
      </w:pPr>
      <w:r w:rsidRPr="00F8780B">
        <w:rPr>
          <w:rFonts w:ascii="Segoe UI" w:hAnsi="Segoe UI" w:cs="Segoe UI"/>
          <w:b/>
        </w:rPr>
        <w:t xml:space="preserve">Year 4 estimated uptake (%): </w:t>
      </w:r>
    </w:p>
    <w:p w14:paraId="179B143F" w14:textId="77777777" w:rsidR="00F8780B" w:rsidRPr="00F8780B" w:rsidRDefault="00F8780B" w:rsidP="00F8780B">
      <w:pPr>
        <w:rPr>
          <w:rFonts w:ascii="Segoe UI" w:hAnsi="Segoe UI" w:cs="Segoe UI"/>
        </w:rPr>
      </w:pPr>
      <w:r w:rsidRPr="00F8780B">
        <w:rPr>
          <w:rFonts w:ascii="Segoe UI" w:hAnsi="Segoe UI" w:cs="Segoe UI"/>
        </w:rPr>
        <w:t>40</w:t>
      </w:r>
    </w:p>
    <w:p w14:paraId="336462E5" w14:textId="77777777" w:rsidR="00F8780B" w:rsidRPr="00F8780B" w:rsidRDefault="00F8780B" w:rsidP="00F8780B">
      <w:pPr>
        <w:rPr>
          <w:rFonts w:ascii="Segoe UI" w:hAnsi="Segoe UI" w:cs="Segoe UI"/>
          <w:b/>
        </w:rPr>
      </w:pPr>
      <w:r w:rsidRPr="00F8780B">
        <w:rPr>
          <w:rFonts w:ascii="Segoe UI" w:hAnsi="Segoe UI" w:cs="Segoe UI"/>
          <w:b/>
        </w:rPr>
        <w:lastRenderedPageBreak/>
        <w:t xml:space="preserve">Estimate the number of patients who will utilise the proposed technology for the first full year: </w:t>
      </w:r>
    </w:p>
    <w:p w14:paraId="2D32B2E6" w14:textId="77777777" w:rsidR="00F8780B" w:rsidRPr="00F8780B" w:rsidRDefault="00F8780B" w:rsidP="00F8780B">
      <w:pPr>
        <w:rPr>
          <w:rFonts w:ascii="Segoe UI" w:hAnsi="Segoe UI" w:cs="Segoe UI"/>
        </w:rPr>
      </w:pPr>
      <w:r w:rsidRPr="00F8780B">
        <w:rPr>
          <w:rFonts w:ascii="Segoe UI" w:hAnsi="Segoe UI" w:cs="Segoe UI"/>
        </w:rPr>
        <w:t>Up to 1500 patients</w:t>
      </w:r>
    </w:p>
    <w:p w14:paraId="0D05F4E1" w14:textId="77777777" w:rsidR="00F8780B" w:rsidRPr="00F8780B" w:rsidRDefault="00F8780B" w:rsidP="00F8780B">
      <w:pPr>
        <w:rPr>
          <w:rFonts w:ascii="Segoe UI" w:hAnsi="Segoe UI" w:cs="Segoe UI"/>
          <w:b/>
        </w:rPr>
      </w:pPr>
      <w:r w:rsidRPr="00F8780B">
        <w:rPr>
          <w:rFonts w:ascii="Segoe UI" w:hAnsi="Segoe UI" w:cs="Segoe UI"/>
          <w:b/>
        </w:rPr>
        <w:t xml:space="preserve">Optionally, provide details: </w:t>
      </w:r>
    </w:p>
    <w:p w14:paraId="38900E9E" w14:textId="77777777" w:rsidR="00F8780B" w:rsidRPr="00F8780B" w:rsidRDefault="00F8780B" w:rsidP="00F8780B">
      <w:pPr>
        <w:rPr>
          <w:rFonts w:ascii="Segoe UI" w:hAnsi="Segoe UI" w:cs="Segoe UI"/>
        </w:rPr>
      </w:pPr>
      <w:r w:rsidRPr="00F8780B">
        <w:rPr>
          <w:rFonts w:ascii="Segoe UI" w:hAnsi="Segoe UI" w:cs="Segoe UI"/>
        </w:rPr>
        <w:t>This will depend on how quickly the test can be rolled out by stroke units around Australia.</w:t>
      </w:r>
    </w:p>
    <w:p w14:paraId="098D83B1" w14:textId="77777777" w:rsidR="00F8780B" w:rsidRPr="00F8780B" w:rsidRDefault="00F8780B" w:rsidP="00F8780B">
      <w:pPr>
        <w:rPr>
          <w:rFonts w:ascii="Segoe UI" w:hAnsi="Segoe UI" w:cs="Segoe UI"/>
          <w:b/>
        </w:rPr>
      </w:pPr>
      <w:r w:rsidRPr="00F8780B">
        <w:rPr>
          <w:rFonts w:ascii="Segoe UI" w:hAnsi="Segoe UI" w:cs="Segoe UI"/>
          <w:b/>
        </w:rPr>
        <w:t xml:space="preserve">Will the technology be needed more than once per patient? </w:t>
      </w:r>
    </w:p>
    <w:p w14:paraId="1501CAEF" w14:textId="77777777" w:rsidR="00F8780B" w:rsidRPr="00F8780B" w:rsidRDefault="00F8780B" w:rsidP="00F8780B">
      <w:pPr>
        <w:rPr>
          <w:rFonts w:ascii="Segoe UI" w:hAnsi="Segoe UI" w:cs="Segoe UI"/>
        </w:rPr>
      </w:pPr>
      <w:r w:rsidRPr="00F8780B">
        <w:rPr>
          <w:rFonts w:ascii="Segoe UI" w:hAnsi="Segoe UI" w:cs="Segoe UI"/>
        </w:rPr>
        <w:t>No, once only</w:t>
      </w:r>
    </w:p>
    <w:p w14:paraId="05DFC11F" w14:textId="77777777" w:rsidR="00133449" w:rsidRPr="0010048D" w:rsidRDefault="00133449" w:rsidP="00133449">
      <w:pPr>
        <w:pStyle w:val="Heading1"/>
        <w:rPr>
          <w:rFonts w:cs="Segoe UI"/>
        </w:rPr>
      </w:pPr>
      <w:r w:rsidRPr="0010048D">
        <w:rPr>
          <w:rFonts w:cs="Segoe UI"/>
        </w:rPr>
        <w:t>Consultation</w:t>
      </w:r>
    </w:p>
    <w:p w14:paraId="7400652D" w14:textId="77777777" w:rsidR="00133449" w:rsidRDefault="00133449" w:rsidP="00133449">
      <w:pPr>
        <w:rPr>
          <w:rFonts w:ascii="Segoe UI" w:hAnsi="Segoe UI" w:cs="Segoe UI"/>
          <w:b/>
        </w:rPr>
      </w:pPr>
      <w:r w:rsidRPr="0065027C">
        <w:rPr>
          <w:rFonts w:ascii="Segoe UI" w:hAnsi="Segoe UI" w:cs="Segoe UI"/>
          <w:b/>
        </w:rPr>
        <w:t xml:space="preserve">List all entities that are relevant to the proposed service / health technology. The list can </w:t>
      </w:r>
      <w:r w:rsidRPr="00F370D9">
        <w:rPr>
          <w:rFonts w:ascii="Segoe UI" w:hAnsi="Segoe UI" w:cs="Segoe UI"/>
          <w:b/>
        </w:rPr>
        <w:t>include</w:t>
      </w:r>
      <w:r w:rsidRPr="0065027C">
        <w:rPr>
          <w:rFonts w:ascii="Segoe UI" w:hAnsi="Segoe UI" w:cs="Segoe UI"/>
          <w:b/>
        </w:rPr>
        <w:t xml:space="preserve"> professional bodies / organisations who provide, request, may be impacted by the service/health technology; sponsor(s) and / or manufacturer(s) who produce similar products; patient and consumer advocacy organisations or individuals relevant to the proposed service/health technology.</w:t>
      </w:r>
    </w:p>
    <w:p w14:paraId="7626C352" w14:textId="13D41B5D" w:rsidR="0072397F" w:rsidRDefault="0072397F" w:rsidP="00133449">
      <w:pPr>
        <w:rPr>
          <w:rFonts w:ascii="Segoe UI" w:hAnsi="Segoe UI" w:cs="Segoe UI"/>
          <w:b/>
        </w:rPr>
      </w:pPr>
      <w:r w:rsidRPr="0072397F">
        <w:rPr>
          <w:rFonts w:ascii="Segoe UI" w:hAnsi="Segoe UI" w:cs="Segoe UI"/>
          <w:b/>
        </w:rPr>
        <w:t>Entity who provides the health technology/service</w:t>
      </w:r>
    </w:p>
    <w:p w14:paraId="35B14702" w14:textId="77777777" w:rsidR="0072397F" w:rsidRDefault="0072397F" w:rsidP="0072397F">
      <w:pPr>
        <w:rPr>
          <w:rFonts w:ascii="Segoe UI" w:hAnsi="Segoe UI" w:cs="Segoe UI"/>
          <w:bCs/>
        </w:rPr>
      </w:pPr>
      <w:r>
        <w:rPr>
          <w:rFonts w:ascii="Segoe UI" w:hAnsi="Segoe UI" w:cs="Segoe UI"/>
          <w:bCs/>
        </w:rPr>
        <w:t>AUSTRALIAN AND NEW ZEALAND STROKE ORGANISATION LTD</w:t>
      </w:r>
    </w:p>
    <w:p w14:paraId="6199E258" w14:textId="77777777" w:rsidR="0072397F" w:rsidRDefault="0072397F" w:rsidP="0072397F">
      <w:pPr>
        <w:rPr>
          <w:rFonts w:ascii="Segoe UI" w:hAnsi="Segoe UI" w:cs="Segoe UI"/>
          <w:bCs/>
        </w:rPr>
      </w:pPr>
      <w:r>
        <w:rPr>
          <w:rFonts w:ascii="Segoe UI" w:hAnsi="Segoe UI" w:cs="Segoe UI"/>
          <w:bCs/>
        </w:rPr>
        <w:t>AUSTRALASIAN STROKE ACADEMY LTD</w:t>
      </w:r>
    </w:p>
    <w:p w14:paraId="4F2955D0" w14:textId="77777777" w:rsidR="0072397F" w:rsidRDefault="0072397F" w:rsidP="0072397F">
      <w:pPr>
        <w:rPr>
          <w:rFonts w:ascii="Segoe UI" w:hAnsi="Segoe UI" w:cs="Segoe UI"/>
          <w:bCs/>
        </w:rPr>
      </w:pPr>
      <w:r>
        <w:rPr>
          <w:rFonts w:ascii="Segoe UI" w:hAnsi="Segoe UI" w:cs="Segoe UI"/>
          <w:bCs/>
        </w:rPr>
        <w:t>AUSTRALIAN AND NEW ZEALAND ASSOCIATION OF NEUROLOGISTS</w:t>
      </w:r>
    </w:p>
    <w:p w14:paraId="606D46FF" w14:textId="5B4988F7" w:rsidR="0072397F" w:rsidRDefault="0072397F" w:rsidP="0072397F">
      <w:pPr>
        <w:rPr>
          <w:rFonts w:ascii="Segoe UI" w:hAnsi="Segoe UI" w:cs="Segoe UI"/>
          <w:b/>
        </w:rPr>
      </w:pPr>
      <w:r w:rsidRPr="0072397F">
        <w:rPr>
          <w:rFonts w:ascii="Segoe UI" w:hAnsi="Segoe UI" w:cs="Segoe UI"/>
          <w:b/>
        </w:rPr>
        <w:t>Entity who requests the health technology/service</w:t>
      </w:r>
    </w:p>
    <w:p w14:paraId="62203ADA" w14:textId="77777777" w:rsidR="0072397F" w:rsidRDefault="0072397F" w:rsidP="0072397F">
      <w:pPr>
        <w:rPr>
          <w:rFonts w:ascii="Segoe UI" w:hAnsi="Segoe UI" w:cs="Segoe UI"/>
          <w:bCs/>
        </w:rPr>
      </w:pPr>
      <w:r>
        <w:rPr>
          <w:rFonts w:ascii="Segoe UI" w:hAnsi="Segoe UI" w:cs="Segoe UI"/>
          <w:bCs/>
        </w:rPr>
        <w:t>AUSTRALIAN AND NEW ZEALAND STROKE ORGANISATION LTD</w:t>
      </w:r>
    </w:p>
    <w:p w14:paraId="750B58CD" w14:textId="77777777" w:rsidR="0072397F" w:rsidRDefault="0072397F" w:rsidP="0072397F">
      <w:pPr>
        <w:rPr>
          <w:rFonts w:ascii="Segoe UI" w:hAnsi="Segoe UI" w:cs="Segoe UI"/>
          <w:bCs/>
        </w:rPr>
      </w:pPr>
      <w:r>
        <w:rPr>
          <w:rFonts w:ascii="Segoe UI" w:hAnsi="Segoe UI" w:cs="Segoe UI"/>
          <w:bCs/>
        </w:rPr>
        <w:t>AUSTRALASIAN STROKE ACADEMY LTD</w:t>
      </w:r>
    </w:p>
    <w:p w14:paraId="0AEA23AD" w14:textId="53675201" w:rsidR="0072397F" w:rsidRDefault="0072397F" w:rsidP="0072397F">
      <w:pPr>
        <w:rPr>
          <w:rFonts w:ascii="Segoe UI" w:hAnsi="Segoe UI" w:cs="Segoe UI"/>
          <w:bCs/>
        </w:rPr>
      </w:pPr>
      <w:r>
        <w:rPr>
          <w:rFonts w:ascii="Segoe UI" w:hAnsi="Segoe UI" w:cs="Segoe UI"/>
          <w:bCs/>
        </w:rPr>
        <w:t>AUSTRALIAN AND NEW ZEALAND ASSOCIATION OF NEUROLOGISTS</w:t>
      </w:r>
    </w:p>
    <w:p w14:paraId="5F6C0889" w14:textId="77777777" w:rsidR="0072397F" w:rsidRPr="0072397F" w:rsidRDefault="0072397F" w:rsidP="0072397F">
      <w:pPr>
        <w:rPr>
          <w:rFonts w:ascii="Segoe UI" w:hAnsi="Segoe UI" w:cs="Segoe UI"/>
          <w:b/>
          <w:bCs/>
        </w:rPr>
      </w:pPr>
      <w:r w:rsidRPr="0072397F">
        <w:rPr>
          <w:rFonts w:ascii="Segoe UI" w:hAnsi="Segoe UI" w:cs="Segoe UI"/>
          <w:b/>
          <w:bCs/>
        </w:rPr>
        <w:t>Entity who may be impacted by the health technology/service:</w:t>
      </w:r>
    </w:p>
    <w:p w14:paraId="5E539F50" w14:textId="77777777" w:rsidR="0072397F" w:rsidRDefault="0072397F" w:rsidP="0072397F">
      <w:pPr>
        <w:rPr>
          <w:rFonts w:ascii="Segoe UI" w:hAnsi="Segoe UI" w:cs="Segoe UI"/>
          <w:bCs/>
        </w:rPr>
      </w:pPr>
      <w:r>
        <w:rPr>
          <w:rFonts w:ascii="Segoe UI" w:hAnsi="Segoe UI" w:cs="Segoe UI"/>
          <w:bCs/>
        </w:rPr>
        <w:t>AUSTRALIAN AND NEW ZEALAND STROKE ORGANISATION LTD</w:t>
      </w:r>
    </w:p>
    <w:p w14:paraId="4913A61D" w14:textId="77777777" w:rsidR="0072397F" w:rsidRDefault="0072397F" w:rsidP="0072397F">
      <w:pPr>
        <w:rPr>
          <w:rFonts w:ascii="Segoe UI" w:hAnsi="Segoe UI" w:cs="Segoe UI"/>
          <w:bCs/>
        </w:rPr>
      </w:pPr>
      <w:r>
        <w:rPr>
          <w:rFonts w:ascii="Segoe UI" w:hAnsi="Segoe UI" w:cs="Segoe UI"/>
          <w:bCs/>
        </w:rPr>
        <w:t>AUSTRALASIAN STROKE ACADEMY LTD</w:t>
      </w:r>
    </w:p>
    <w:p w14:paraId="11D88F83" w14:textId="77777777" w:rsidR="0072397F" w:rsidRDefault="0072397F" w:rsidP="0072397F">
      <w:pPr>
        <w:rPr>
          <w:rFonts w:ascii="Segoe UI" w:hAnsi="Segoe UI" w:cs="Segoe UI"/>
          <w:bCs/>
        </w:rPr>
      </w:pPr>
      <w:r>
        <w:rPr>
          <w:rFonts w:ascii="Segoe UI" w:hAnsi="Segoe UI" w:cs="Segoe UI"/>
          <w:bCs/>
        </w:rPr>
        <w:t>AUSTRALIAN AND NEW ZEALAND ASSOCIATION OF NEUROLOGISTS</w:t>
      </w:r>
    </w:p>
    <w:p w14:paraId="6B5BB0BD" w14:textId="77777777" w:rsidR="0072397F" w:rsidRPr="0072397F" w:rsidRDefault="0072397F" w:rsidP="0072397F">
      <w:pPr>
        <w:rPr>
          <w:rFonts w:ascii="Segoe UI" w:hAnsi="Segoe UI" w:cs="Segoe UI"/>
          <w:b/>
          <w:bCs/>
        </w:rPr>
      </w:pPr>
      <w:r w:rsidRPr="0072397F">
        <w:rPr>
          <w:rFonts w:ascii="Segoe UI" w:hAnsi="Segoe UI" w:cs="Segoe UI"/>
          <w:b/>
          <w:bCs/>
        </w:rPr>
        <w:lastRenderedPageBreak/>
        <w:t>Patient and consumer advocacy organisations relevant to the proposed service/health technology:</w:t>
      </w:r>
    </w:p>
    <w:p w14:paraId="318BDF2D" w14:textId="40343106" w:rsidR="0072397F" w:rsidRDefault="0072397F" w:rsidP="0072397F">
      <w:pPr>
        <w:rPr>
          <w:rFonts w:ascii="Segoe UI" w:hAnsi="Segoe UI" w:cs="Segoe UI"/>
          <w:bCs/>
        </w:rPr>
      </w:pPr>
      <w:r w:rsidRPr="0072397F">
        <w:rPr>
          <w:rFonts w:ascii="Segoe UI" w:hAnsi="Segoe UI" w:cs="Segoe UI"/>
          <w:bCs/>
        </w:rPr>
        <w:t>NATIONAL STROKE FOUNDATION</w:t>
      </w:r>
    </w:p>
    <w:p w14:paraId="589DB019" w14:textId="77777777" w:rsidR="0072397F" w:rsidRPr="0065027C" w:rsidRDefault="0072397F" w:rsidP="00133449">
      <w:pPr>
        <w:rPr>
          <w:rFonts w:ascii="Segoe UI" w:hAnsi="Segoe UI" w:cs="Segoe UI"/>
          <w:b/>
        </w:rPr>
      </w:pPr>
    </w:p>
    <w:p w14:paraId="05BE94C6" w14:textId="77777777" w:rsidR="00133449" w:rsidRPr="0010048D" w:rsidRDefault="00133449" w:rsidP="00133449">
      <w:pPr>
        <w:pStyle w:val="Heading1"/>
        <w:rPr>
          <w:rFonts w:cs="Segoe UI"/>
        </w:rPr>
      </w:pPr>
      <w:r w:rsidRPr="0010048D">
        <w:rPr>
          <w:rFonts w:cs="Segoe UI"/>
        </w:rPr>
        <w:t>Regulatory information</w:t>
      </w:r>
    </w:p>
    <w:p w14:paraId="7B5E1A7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Would the proposed health technology involve the use of a medical device, in-vitro diagnostic test, radioactive tracer or any other type of therapeutic good?</w:t>
      </w:r>
    </w:p>
    <w:p w14:paraId="642B0DD7" w14:textId="77777777" w:rsidR="00133449" w:rsidRPr="0010048D" w:rsidRDefault="00133449" w:rsidP="00133449">
      <w:pPr>
        <w:rPr>
          <w:rFonts w:ascii="Segoe UI" w:eastAsia="Segoe UI" w:hAnsi="Segoe UI" w:cs="Segoe UI"/>
          <w:color w:val="000000"/>
        </w:rPr>
      </w:pPr>
      <w:r w:rsidRPr="00646B43">
        <w:rPr>
          <w:rFonts w:ascii="Segoe UI" w:eastAsia="Segoe UI" w:hAnsi="Segoe UI" w:cs="Segoe UI"/>
          <w:color w:val="000000"/>
        </w:rPr>
        <w:t>Yes</w:t>
      </w:r>
    </w:p>
    <w:p w14:paraId="62BEE89D" w14:textId="1FB81C51" w:rsidR="00133449" w:rsidRPr="0010048D" w:rsidRDefault="00133449" w:rsidP="00133449">
      <w:pPr>
        <w:rPr>
          <w:rFonts w:ascii="Segoe UI" w:hAnsi="Segoe UI" w:cs="Segoe UI"/>
        </w:rPr>
      </w:pPr>
      <w:r w:rsidRPr="0010048D">
        <w:rPr>
          <w:rFonts w:ascii="Segoe UI" w:eastAsia="Segoe UI" w:hAnsi="Segoe UI" w:cs="Segoe UI"/>
          <w:b/>
          <w:color w:val="000000"/>
        </w:rPr>
        <w:t xml:space="preserve">Has it been listed or registered or included in the Australian Register of Therapeutic Goods (ARTG) by the Therapeutic Goods Administration (TGA)? </w:t>
      </w:r>
      <w:r w:rsidR="0072397F">
        <w:rPr>
          <w:rFonts w:ascii="Segoe UI" w:eastAsia="Segoe UI" w:hAnsi="Segoe UI" w:cs="Segoe UI"/>
          <w:bCs/>
          <w:i/>
          <w:iCs/>
          <w:color w:val="000000"/>
        </w:rPr>
        <w:t>\</w:t>
      </w:r>
    </w:p>
    <w:p w14:paraId="50EEC45F" w14:textId="77777777" w:rsidR="00133449" w:rsidRPr="007C5FA4" w:rsidRDefault="00133449" w:rsidP="00133449">
      <w:pPr>
        <w:rPr>
          <w:rFonts w:ascii="Segoe UI" w:hAnsi="Segoe UI" w:cs="Segoe UI"/>
        </w:rPr>
      </w:pPr>
      <w:r w:rsidRPr="007C5FA4">
        <w:rPr>
          <w:rFonts w:ascii="Segoe UI" w:eastAsia="Segoe UI" w:hAnsi="Segoe UI" w:cs="Segoe UI"/>
          <w:color w:val="000000"/>
        </w:rPr>
        <w:t>Yes</w:t>
      </w:r>
    </w:p>
    <w:p w14:paraId="72F05B95"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therapeutic good classified by the TGA as either a Class III or Active Implantable Medical Device (AIMD) against the TGA regulatory scheme for devices?</w:t>
      </w:r>
    </w:p>
    <w:p w14:paraId="09F652A0" w14:textId="77777777" w:rsidR="00133449" w:rsidRPr="007C5FA4" w:rsidRDefault="00133449" w:rsidP="00133449">
      <w:pPr>
        <w:rPr>
          <w:rFonts w:ascii="Segoe UI" w:hAnsi="Segoe UI" w:cs="Segoe UI"/>
        </w:rPr>
      </w:pPr>
      <w:r w:rsidRPr="007C5FA4">
        <w:rPr>
          <w:rFonts w:ascii="Segoe UI" w:eastAsia="Segoe UI" w:hAnsi="Segoe UI" w:cs="Segoe UI"/>
          <w:color w:val="000000"/>
        </w:rPr>
        <w:t>No</w:t>
      </w:r>
    </w:p>
    <w:p w14:paraId="49CC8264" w14:textId="77777777" w:rsidR="00133449" w:rsidRPr="0010048D" w:rsidRDefault="00133449" w:rsidP="00133449">
      <w:pPr>
        <w:rPr>
          <w:rFonts w:ascii="Segoe UI" w:eastAsia="Segoe UI" w:hAnsi="Segoe UI" w:cs="Segoe UI"/>
          <w:b/>
          <w:bCs/>
          <w:color w:val="000000"/>
        </w:rPr>
      </w:pPr>
      <w:r w:rsidRPr="0010048D">
        <w:rPr>
          <w:rFonts w:ascii="Segoe UI" w:eastAsia="Segoe UI" w:hAnsi="Segoe UI" w:cs="Segoe UI"/>
          <w:b/>
          <w:bCs/>
          <w:color w:val="000000"/>
        </w:rPr>
        <w:t>Please enter all relevant ARTG IDs:</w:t>
      </w:r>
    </w:p>
    <w:tbl>
      <w:tblPr>
        <w:tblStyle w:val="TableGrid"/>
        <w:tblW w:w="0" w:type="auto"/>
        <w:tblLook w:val="0620" w:firstRow="1" w:lastRow="0" w:firstColumn="0" w:lastColumn="0" w:noHBand="1" w:noVBand="1"/>
      </w:tblPr>
      <w:tblGrid>
        <w:gridCol w:w="1980"/>
        <w:gridCol w:w="7035"/>
      </w:tblGrid>
      <w:tr w:rsidR="00133449" w:rsidRPr="0010048D" w14:paraId="2B76FECF" w14:textId="77777777" w:rsidTr="0072397F">
        <w:trPr>
          <w:cantSplit/>
          <w:tblHeader/>
        </w:trPr>
        <w:tc>
          <w:tcPr>
            <w:tcW w:w="1980" w:type="dxa"/>
            <w:tcMar>
              <w:top w:w="113" w:type="dxa"/>
              <w:bottom w:w="113" w:type="dxa"/>
            </w:tcMar>
          </w:tcPr>
          <w:p w14:paraId="45B30DFF" w14:textId="77777777" w:rsidR="00133449" w:rsidRPr="0010048D" w:rsidRDefault="00133449" w:rsidP="0065027C">
            <w:pPr>
              <w:rPr>
                <w:rFonts w:ascii="Segoe UI" w:hAnsi="Segoe UI" w:cs="Segoe UI"/>
                <w:b/>
              </w:rPr>
            </w:pPr>
            <w:r w:rsidRPr="0010048D">
              <w:rPr>
                <w:rFonts w:ascii="Segoe UI" w:hAnsi="Segoe UI" w:cs="Segoe UI"/>
                <w:b/>
              </w:rPr>
              <w:t>ARTG ID</w:t>
            </w:r>
          </w:p>
        </w:tc>
        <w:tc>
          <w:tcPr>
            <w:tcW w:w="7035" w:type="dxa"/>
            <w:tcMar>
              <w:top w:w="113" w:type="dxa"/>
              <w:bottom w:w="113" w:type="dxa"/>
            </w:tcMar>
          </w:tcPr>
          <w:p w14:paraId="012CB70C" w14:textId="77777777" w:rsidR="00133449" w:rsidRPr="0010048D" w:rsidRDefault="00133449" w:rsidP="0065027C">
            <w:pPr>
              <w:rPr>
                <w:rFonts w:ascii="Segoe UI" w:hAnsi="Segoe UI" w:cs="Segoe UI"/>
                <w:b/>
              </w:rPr>
            </w:pPr>
            <w:r w:rsidRPr="0010048D">
              <w:rPr>
                <w:rFonts w:ascii="Segoe UI" w:hAnsi="Segoe UI" w:cs="Segoe UI"/>
                <w:b/>
              </w:rPr>
              <w:t>ARTG name</w:t>
            </w:r>
          </w:p>
        </w:tc>
      </w:tr>
      <w:tr w:rsidR="00133449" w:rsidRPr="0010048D" w14:paraId="1A5F28AD" w14:textId="77777777" w:rsidTr="0072397F">
        <w:tc>
          <w:tcPr>
            <w:tcW w:w="1980" w:type="dxa"/>
            <w:tcMar>
              <w:top w:w="113" w:type="dxa"/>
              <w:bottom w:w="113" w:type="dxa"/>
            </w:tcMar>
          </w:tcPr>
          <w:p w14:paraId="0F1A0E90" w14:textId="77777777" w:rsidR="00133449" w:rsidRPr="0010048D" w:rsidRDefault="00133449" w:rsidP="0065027C">
            <w:pPr>
              <w:rPr>
                <w:rFonts w:ascii="Segoe UI" w:hAnsi="Segoe UI" w:cs="Segoe UI"/>
                <w:bCs/>
              </w:rPr>
            </w:pPr>
            <w:r>
              <w:rPr>
                <w:rFonts w:ascii="Segoe UI" w:hAnsi="Segoe UI" w:cs="Segoe UI"/>
                <w:bCs/>
              </w:rPr>
              <w:t>119626</w:t>
            </w:r>
          </w:p>
        </w:tc>
        <w:tc>
          <w:tcPr>
            <w:tcW w:w="7035" w:type="dxa"/>
            <w:tcMar>
              <w:top w:w="113" w:type="dxa"/>
              <w:bottom w:w="113" w:type="dxa"/>
            </w:tcMar>
          </w:tcPr>
          <w:p w14:paraId="75AD749A" w14:textId="77777777" w:rsidR="00133449" w:rsidRPr="0010048D" w:rsidRDefault="00133449" w:rsidP="0065027C">
            <w:pPr>
              <w:rPr>
                <w:rFonts w:ascii="Segoe UI" w:hAnsi="Segoe UI" w:cs="Segoe UI"/>
                <w:bCs/>
              </w:rPr>
            </w:pPr>
            <w:r>
              <w:rPr>
                <w:rFonts w:ascii="Segoe UI" w:hAnsi="Segoe UI" w:cs="Segoe UI"/>
                <w:bCs/>
              </w:rPr>
              <w:t>DWL-</w:t>
            </w:r>
            <w:proofErr w:type="spellStart"/>
            <w:r>
              <w:rPr>
                <w:rFonts w:ascii="Segoe UI" w:hAnsi="Segoe UI" w:cs="Segoe UI"/>
                <w:bCs/>
              </w:rPr>
              <w:t>DopplerBox</w:t>
            </w:r>
            <w:proofErr w:type="spellEnd"/>
            <w:r>
              <w:rPr>
                <w:rFonts w:ascii="Segoe UI" w:hAnsi="Segoe UI" w:cs="Segoe UI"/>
                <w:bCs/>
              </w:rPr>
              <w:t>, Multi-</w:t>
            </w:r>
            <w:proofErr w:type="spellStart"/>
            <w:r>
              <w:rPr>
                <w:rFonts w:ascii="Segoe UI" w:hAnsi="Segoe UI" w:cs="Segoe UI"/>
                <w:bCs/>
              </w:rPr>
              <w:t>DopT</w:t>
            </w:r>
            <w:proofErr w:type="spellEnd"/>
            <w:r>
              <w:rPr>
                <w:rFonts w:ascii="Segoe UI" w:hAnsi="Segoe UI" w:cs="Segoe UI"/>
                <w:bCs/>
              </w:rPr>
              <w:t>, Multi-</w:t>
            </w:r>
            <w:proofErr w:type="spellStart"/>
            <w:r>
              <w:rPr>
                <w:rFonts w:ascii="Segoe UI" w:hAnsi="Segoe UI" w:cs="Segoe UI"/>
                <w:bCs/>
              </w:rPr>
              <w:t>DopX</w:t>
            </w:r>
            <w:proofErr w:type="spellEnd"/>
            <w:r>
              <w:rPr>
                <w:rFonts w:ascii="Segoe UI" w:hAnsi="Segoe UI" w:cs="Segoe UI"/>
                <w:bCs/>
              </w:rPr>
              <w:t>, Embo-Dop, EZ-Dop Systems - Ultrasound system, non-imaging, Doppler blood-flow measurement</w:t>
            </w:r>
          </w:p>
        </w:tc>
      </w:tr>
      <w:tr w:rsidR="0072397F" w:rsidRPr="0010048D" w14:paraId="20308EE3" w14:textId="77777777" w:rsidTr="0072397F">
        <w:tc>
          <w:tcPr>
            <w:tcW w:w="1980" w:type="dxa"/>
            <w:tcMar>
              <w:top w:w="113" w:type="dxa"/>
              <w:bottom w:w="113" w:type="dxa"/>
            </w:tcMar>
          </w:tcPr>
          <w:p w14:paraId="74368945" w14:textId="428E3142" w:rsidR="0072397F" w:rsidRDefault="0072397F" w:rsidP="0072397F">
            <w:pPr>
              <w:rPr>
                <w:rFonts w:ascii="Segoe UI" w:hAnsi="Segoe UI" w:cs="Segoe UI"/>
                <w:bCs/>
              </w:rPr>
            </w:pPr>
            <w:r>
              <w:rPr>
                <w:rFonts w:ascii="Segoe UI" w:eastAsia="Segoe UI" w:hAnsi="Segoe UI"/>
                <w:color w:val="000000"/>
              </w:rPr>
              <w:t>292236</w:t>
            </w:r>
          </w:p>
        </w:tc>
        <w:tc>
          <w:tcPr>
            <w:tcW w:w="7035" w:type="dxa"/>
            <w:tcMar>
              <w:top w:w="113" w:type="dxa"/>
              <w:bottom w:w="113" w:type="dxa"/>
            </w:tcMar>
          </w:tcPr>
          <w:p w14:paraId="6B3D0D35" w14:textId="6404912F" w:rsidR="0072397F" w:rsidRDefault="0072397F" w:rsidP="0072397F">
            <w:pPr>
              <w:rPr>
                <w:rFonts w:ascii="Segoe UI" w:hAnsi="Segoe UI" w:cs="Segoe UI"/>
                <w:bCs/>
              </w:rPr>
            </w:pPr>
            <w:proofErr w:type="spellStart"/>
            <w:r>
              <w:rPr>
                <w:rFonts w:ascii="Segoe UI" w:eastAsia="Segoe UI" w:hAnsi="Segoe UI"/>
                <w:color w:val="000000"/>
              </w:rPr>
              <w:t>Noninvasive</w:t>
            </w:r>
            <w:proofErr w:type="spellEnd"/>
            <w:r>
              <w:rPr>
                <w:rFonts w:ascii="Segoe UI" w:eastAsia="Segoe UI" w:hAnsi="Segoe UI"/>
                <w:color w:val="000000"/>
              </w:rPr>
              <w:t xml:space="preserve"> vascular ultrasound system, line-powered</w:t>
            </w:r>
          </w:p>
        </w:tc>
      </w:tr>
      <w:tr w:rsidR="0072397F" w:rsidRPr="0010048D" w14:paraId="047DEB3D" w14:textId="77777777" w:rsidTr="0072397F">
        <w:tc>
          <w:tcPr>
            <w:tcW w:w="1980" w:type="dxa"/>
            <w:tcMar>
              <w:top w:w="113" w:type="dxa"/>
              <w:bottom w:w="113" w:type="dxa"/>
            </w:tcMar>
          </w:tcPr>
          <w:p w14:paraId="59288E0D" w14:textId="4F73B662" w:rsidR="0072397F" w:rsidRDefault="0072397F" w:rsidP="0072397F">
            <w:pPr>
              <w:rPr>
                <w:rFonts w:ascii="Segoe UI" w:eastAsia="Segoe UI" w:hAnsi="Segoe UI"/>
                <w:color w:val="000000"/>
              </w:rPr>
            </w:pPr>
            <w:r>
              <w:rPr>
                <w:rFonts w:ascii="Segoe UI" w:eastAsia="Segoe UI" w:hAnsi="Segoe UI"/>
                <w:color w:val="000000"/>
              </w:rPr>
              <w:t>387110</w:t>
            </w:r>
          </w:p>
        </w:tc>
        <w:tc>
          <w:tcPr>
            <w:tcW w:w="7035" w:type="dxa"/>
            <w:tcMar>
              <w:top w:w="113" w:type="dxa"/>
              <w:bottom w:w="113" w:type="dxa"/>
            </w:tcMar>
          </w:tcPr>
          <w:p w14:paraId="03DE5C0C" w14:textId="2528A126" w:rsidR="0072397F" w:rsidRDefault="0072397F" w:rsidP="0072397F">
            <w:pPr>
              <w:rPr>
                <w:rFonts w:ascii="Segoe UI" w:eastAsia="Segoe UI" w:hAnsi="Segoe UI"/>
                <w:color w:val="000000"/>
              </w:rPr>
            </w:pPr>
            <w:r>
              <w:rPr>
                <w:rFonts w:ascii="Segoe UI" w:eastAsia="Segoe UI" w:hAnsi="Segoe UI"/>
                <w:color w:val="000000"/>
              </w:rPr>
              <w:t>Ultrasound system, imaging, general-purpose</w:t>
            </w:r>
          </w:p>
        </w:tc>
      </w:tr>
      <w:tr w:rsidR="0072397F" w:rsidRPr="0010048D" w14:paraId="40870B69" w14:textId="77777777" w:rsidTr="0072397F">
        <w:tc>
          <w:tcPr>
            <w:tcW w:w="1980" w:type="dxa"/>
            <w:tcMar>
              <w:top w:w="113" w:type="dxa"/>
              <w:bottom w:w="113" w:type="dxa"/>
            </w:tcMar>
          </w:tcPr>
          <w:p w14:paraId="2550DAEB" w14:textId="22BAF697" w:rsidR="0072397F" w:rsidRDefault="0072397F" w:rsidP="0072397F">
            <w:pPr>
              <w:rPr>
                <w:rFonts w:ascii="Segoe UI" w:eastAsia="Segoe UI" w:hAnsi="Segoe UI"/>
                <w:color w:val="000000"/>
              </w:rPr>
            </w:pPr>
            <w:r>
              <w:rPr>
                <w:rFonts w:ascii="Segoe UI" w:eastAsia="Segoe UI" w:hAnsi="Segoe UI"/>
                <w:color w:val="000000"/>
              </w:rPr>
              <w:t>462120</w:t>
            </w:r>
          </w:p>
        </w:tc>
        <w:tc>
          <w:tcPr>
            <w:tcW w:w="7035" w:type="dxa"/>
            <w:tcMar>
              <w:top w:w="113" w:type="dxa"/>
              <w:bottom w:w="113" w:type="dxa"/>
            </w:tcMar>
          </w:tcPr>
          <w:p w14:paraId="29EB3CC5" w14:textId="7992B2C7" w:rsidR="0072397F" w:rsidRDefault="0072397F" w:rsidP="0072397F">
            <w:pPr>
              <w:rPr>
                <w:rFonts w:ascii="Segoe UI" w:eastAsia="Segoe UI" w:hAnsi="Segoe UI"/>
                <w:color w:val="000000"/>
              </w:rPr>
            </w:pPr>
            <w:r>
              <w:rPr>
                <w:rFonts w:ascii="Segoe UI" w:eastAsia="Segoe UI" w:hAnsi="Segoe UI"/>
                <w:color w:val="000000"/>
              </w:rPr>
              <w:t>Ultrasound system, imaging, general-purpose</w:t>
            </w:r>
          </w:p>
        </w:tc>
      </w:tr>
    </w:tbl>
    <w:p w14:paraId="34D8C86C" w14:textId="77777777" w:rsidR="00133449" w:rsidRPr="006E6BEF" w:rsidRDefault="00133449" w:rsidP="00133449">
      <w:pPr>
        <w:rPr>
          <w:rFonts w:ascii="Segoe UI" w:eastAsia="Segoe UI" w:hAnsi="Segoe UI" w:cs="Segoe UI"/>
          <w:color w:val="000000"/>
          <w:sz w:val="16"/>
          <w:szCs w:val="16"/>
        </w:rPr>
      </w:pPr>
    </w:p>
    <w:p w14:paraId="7B8DA62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therapeutic good classified by the TGA as for Research Use Only (RUO)?</w:t>
      </w:r>
    </w:p>
    <w:p w14:paraId="042B4A76" w14:textId="77777777" w:rsidR="00133449" w:rsidRDefault="00133449" w:rsidP="00133449">
      <w:pPr>
        <w:rPr>
          <w:rFonts w:ascii="Segoe UI" w:eastAsia="Segoe UI" w:hAnsi="Segoe UI" w:cs="Segoe UI"/>
          <w:color w:val="000000"/>
        </w:rPr>
      </w:pPr>
      <w:r w:rsidRPr="007C5FA4">
        <w:rPr>
          <w:rFonts w:ascii="Segoe UI" w:eastAsia="Segoe UI" w:hAnsi="Segoe UI" w:cs="Segoe UI"/>
          <w:color w:val="000000"/>
        </w:rPr>
        <w:t>No</w:t>
      </w:r>
    </w:p>
    <w:p w14:paraId="5125520B" w14:textId="77777777" w:rsidR="0072397F" w:rsidRPr="0072397F" w:rsidRDefault="0072397F" w:rsidP="0072397F">
      <w:pPr>
        <w:rPr>
          <w:rFonts w:ascii="Segoe UI" w:eastAsia="Segoe UI" w:hAnsi="Segoe UI" w:cs="Segoe UI"/>
          <w:color w:val="000000"/>
        </w:rPr>
      </w:pPr>
      <w:r w:rsidRPr="0072397F">
        <w:rPr>
          <w:rFonts w:ascii="Segoe UI" w:eastAsia="Segoe UI" w:hAnsi="Segoe UI" w:cs="Segoe UI"/>
          <w:b/>
          <w:color w:val="000000"/>
        </w:rPr>
        <w:t>Is the intended purpose in this application the same as the intended purpose of the ARTG listing(s)?</w:t>
      </w:r>
    </w:p>
    <w:p w14:paraId="118D91EB" w14:textId="3154CB7F" w:rsidR="007A7580" w:rsidRDefault="0072397F">
      <w:r w:rsidRPr="0072397F">
        <w:rPr>
          <w:rFonts w:ascii="Segoe UI" w:eastAsia="Segoe UI" w:hAnsi="Segoe UI" w:cs="Segoe UI"/>
          <w:color w:val="000000"/>
        </w:rPr>
        <w:t>Yes</w:t>
      </w:r>
      <w:bookmarkEnd w:id="0"/>
    </w:p>
    <w:sectPr w:rsidR="007A7580" w:rsidSect="00133449">
      <w:headerReference w:type="even" r:id="rId6"/>
      <w:headerReference w:type="default" r:id="rId7"/>
      <w:footerReference w:type="even" r:id="rId8"/>
      <w:footerReference w:type="default" r:id="rId9"/>
      <w:pgSz w:w="11905" w:h="16837"/>
      <w:pgMar w:top="1440" w:right="1440" w:bottom="1440" w:left="1440" w:header="0" w:footer="213"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A27CB" w14:textId="77777777" w:rsidR="0072397F" w:rsidRDefault="0072397F">
      <w:pPr>
        <w:spacing w:after="0" w:line="240" w:lineRule="auto"/>
      </w:pPr>
      <w:r>
        <w:separator/>
      </w:r>
    </w:p>
  </w:endnote>
  <w:endnote w:type="continuationSeparator" w:id="0">
    <w:p w14:paraId="48A22427" w14:textId="77777777" w:rsidR="0072397F" w:rsidRDefault="0072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0C73" w14:textId="01483306" w:rsidR="0045311D" w:rsidRDefault="00C925D8">
    <w:pPr>
      <w:pStyle w:val="Footer"/>
    </w:pPr>
    <w:r>
      <w:rPr>
        <w:noProof/>
      </w:rPr>
      <mc:AlternateContent>
        <mc:Choice Requires="wps">
          <w:drawing>
            <wp:anchor distT="0" distB="0" distL="0" distR="0" simplePos="0" relativeHeight="251667456" behindDoc="0" locked="0" layoutInCell="1" allowOverlap="1" wp14:anchorId="49DA0DED" wp14:editId="5FE67AD6">
              <wp:simplePos x="635" y="635"/>
              <wp:positionH relativeFrom="page">
                <wp:align>center</wp:align>
              </wp:positionH>
              <wp:positionV relativeFrom="page">
                <wp:align>bottom</wp:align>
              </wp:positionV>
              <wp:extent cx="622300" cy="405765"/>
              <wp:effectExtent l="0" t="0" r="6350" b="0"/>
              <wp:wrapNone/>
              <wp:docPr id="11053783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2F038CE" w14:textId="64C0117F" w:rsidR="00C925D8" w:rsidRPr="00C925D8" w:rsidRDefault="00C925D8" w:rsidP="00C925D8">
                          <w:pPr>
                            <w:spacing w:after="0"/>
                            <w:rPr>
                              <w:rFonts w:ascii="Aptos" w:eastAsia="Aptos" w:hAnsi="Aptos" w:cs="Aptos"/>
                              <w:noProof/>
                              <w:color w:val="FF0000"/>
                            </w:rPr>
                          </w:pPr>
                          <w:r w:rsidRPr="00C925D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DA0DED" id="_x0000_t202" coordsize="21600,21600" o:spt="202" path="m,l,21600r21600,l21600,xe">
              <v:stroke joinstyle="miter"/>
              <v:path gradientshapeok="t" o:connecttype="rect"/>
            </v:shapetype>
            <v:shape id="Text Box 5" o:spid="_x0000_s1027" type="#_x0000_t202" alt="OFFICIAL" style="position:absolute;margin-left:0;margin-top:0;width:49pt;height:31.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52F038CE" w14:textId="64C0117F" w:rsidR="00C925D8" w:rsidRPr="00C925D8" w:rsidRDefault="00C925D8" w:rsidP="00C925D8">
                    <w:pPr>
                      <w:spacing w:after="0"/>
                      <w:rPr>
                        <w:rFonts w:ascii="Aptos" w:eastAsia="Aptos" w:hAnsi="Aptos" w:cs="Aptos"/>
                        <w:noProof/>
                        <w:color w:val="FF0000"/>
                      </w:rPr>
                    </w:pPr>
                    <w:r w:rsidRPr="00C925D8">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2080" w14:textId="147817A0" w:rsidR="007A7580" w:rsidRDefault="00543196">
    <w:pPr>
      <w:pStyle w:val="Footer"/>
      <w:jc w:val="right"/>
    </w:pPr>
    <w:sdt>
      <w:sdtPr>
        <w:id w:val="1288928947"/>
        <w:docPartObj>
          <w:docPartGallery w:val="Page Numbers (Bottom of Page)"/>
          <w:docPartUnique/>
        </w:docPartObj>
      </w:sdtPr>
      <w:sdtEndPr>
        <w:rPr>
          <w:noProof/>
        </w:rPr>
      </w:sdtEndPr>
      <w:sdtContent>
        <w:r w:rsidR="0072397F">
          <w:fldChar w:fldCharType="begin"/>
        </w:r>
        <w:r w:rsidR="0072397F">
          <w:instrText xml:space="preserve"> PAGE   \* MERGEFORMAT </w:instrText>
        </w:r>
        <w:r w:rsidR="0072397F">
          <w:fldChar w:fldCharType="separate"/>
        </w:r>
        <w:r w:rsidR="0072397F">
          <w:rPr>
            <w:noProof/>
          </w:rPr>
          <w:t>2</w:t>
        </w:r>
        <w:r w:rsidR="0072397F">
          <w:rPr>
            <w:noProof/>
          </w:rPr>
          <w:fldChar w:fldCharType="end"/>
        </w:r>
      </w:sdtContent>
    </w:sdt>
  </w:p>
  <w:p w14:paraId="6552B54D" w14:textId="77777777" w:rsidR="007A7580" w:rsidRDefault="007A7580">
    <w:pPr>
      <w:pStyle w:val="EmptyCellLayoutStyle"/>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4C59" w14:textId="77777777" w:rsidR="0072397F" w:rsidRDefault="0072397F">
      <w:pPr>
        <w:spacing w:after="0" w:line="240" w:lineRule="auto"/>
      </w:pPr>
      <w:r>
        <w:separator/>
      </w:r>
    </w:p>
  </w:footnote>
  <w:footnote w:type="continuationSeparator" w:id="0">
    <w:p w14:paraId="69AAFDC9" w14:textId="77777777" w:rsidR="0072397F" w:rsidRDefault="00723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C7D4" w14:textId="36E2467A" w:rsidR="0045311D" w:rsidRDefault="00C925D8">
    <w:pPr>
      <w:pStyle w:val="Header"/>
    </w:pPr>
    <w:r>
      <w:rPr>
        <w:noProof/>
      </w:rPr>
      <mc:AlternateContent>
        <mc:Choice Requires="wps">
          <w:drawing>
            <wp:anchor distT="0" distB="0" distL="0" distR="0" simplePos="0" relativeHeight="251664384" behindDoc="0" locked="0" layoutInCell="1" allowOverlap="1" wp14:anchorId="21B68FF0" wp14:editId="09407BC9">
              <wp:simplePos x="635" y="635"/>
              <wp:positionH relativeFrom="page">
                <wp:align>center</wp:align>
              </wp:positionH>
              <wp:positionV relativeFrom="page">
                <wp:align>top</wp:align>
              </wp:positionV>
              <wp:extent cx="622300" cy="405765"/>
              <wp:effectExtent l="0" t="0" r="6350" b="13335"/>
              <wp:wrapNone/>
              <wp:docPr id="2326709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75DC465" w14:textId="534423F1" w:rsidR="00C925D8" w:rsidRPr="00C925D8" w:rsidRDefault="00C925D8" w:rsidP="00C925D8">
                          <w:pPr>
                            <w:spacing w:after="0"/>
                            <w:rPr>
                              <w:rFonts w:ascii="Aptos" w:eastAsia="Aptos" w:hAnsi="Aptos" w:cs="Aptos"/>
                              <w:noProof/>
                              <w:color w:val="FF0000"/>
                            </w:rPr>
                          </w:pPr>
                          <w:r w:rsidRPr="00C925D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B68FF0"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cohDQ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qrks7H7HVQnGsrDsO/g5Kah0vci4JPwtGDqlkSL&#10;j3ToFrqSw9nirAb/42/+mE+8U5SzjgRTckuK5qz9ZmkfUVvJmH7O55EMP7p3o2EP5hZIhlN6EU4m&#10;M+ZhO5rag3khOa9jIQoJK6lcyXE0b3FQLj0HqdbrlEQycgLv7dbJCB3pilw+9y/CuzPhSJt6gFFN&#10;onjF+5Abbwa3PiCxn5YSqR2IPDNOEkxrPT+XqPFf/1PW9VGvfgI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zPHKIQ0CAAAcBAAA&#10;DgAAAAAAAAAAAAAAAAAuAgAAZHJzL2Uyb0RvYy54bWxQSwECLQAUAAYACAAAACEAI0IZ4dkAAAAD&#10;AQAADwAAAAAAAAAAAAAAAABnBAAAZHJzL2Rvd25yZXYueG1sUEsFBgAAAAAEAAQA8wAAAG0FAAAA&#10;AA==&#10;" filled="f" stroked="f">
              <v:fill o:detectmouseclick="t"/>
              <v:textbox style="mso-fit-shape-to-text:t" inset="0,15pt,0,0">
                <w:txbxContent>
                  <w:p w14:paraId="275DC465" w14:textId="534423F1" w:rsidR="00C925D8" w:rsidRPr="00C925D8" w:rsidRDefault="00C925D8" w:rsidP="00C925D8">
                    <w:pPr>
                      <w:spacing w:after="0"/>
                      <w:rPr>
                        <w:rFonts w:ascii="Aptos" w:eastAsia="Aptos" w:hAnsi="Aptos" w:cs="Aptos"/>
                        <w:noProof/>
                        <w:color w:val="FF0000"/>
                      </w:rPr>
                    </w:pPr>
                    <w:r w:rsidRPr="00C925D8">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861E" w14:textId="7A7C7A98" w:rsidR="007A7580" w:rsidRDefault="0072397F">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49"/>
    <w:rsid w:val="00041BDD"/>
    <w:rsid w:val="00133449"/>
    <w:rsid w:val="0045311D"/>
    <w:rsid w:val="00543196"/>
    <w:rsid w:val="006E6BEF"/>
    <w:rsid w:val="0072397F"/>
    <w:rsid w:val="007A7580"/>
    <w:rsid w:val="00961603"/>
    <w:rsid w:val="00987CB8"/>
    <w:rsid w:val="00A34D88"/>
    <w:rsid w:val="00AD1FAF"/>
    <w:rsid w:val="00B776D3"/>
    <w:rsid w:val="00C925D8"/>
    <w:rsid w:val="00E42387"/>
    <w:rsid w:val="00F8780B"/>
    <w:rsid w:val="00FE21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449"/>
    <w:pPr>
      <w:spacing w:before="240" w:after="240" w:line="259" w:lineRule="auto"/>
      <w:outlineLvl w:val="0"/>
    </w:pPr>
    <w:rPr>
      <w:rFonts w:ascii="Segoe UI" w:eastAsia="Segoe UI" w:hAnsi="Segoe UI" w:cs="Times New Roman"/>
      <w:b/>
      <w:color w:val="213E60"/>
      <w:kern w:val="0"/>
      <w:sz w:val="32"/>
      <w:szCs w:val="20"/>
      <w14:ligatures w14:val="none"/>
    </w:rPr>
  </w:style>
  <w:style w:type="paragraph" w:styleId="Heading2">
    <w:name w:val="heading 2"/>
    <w:basedOn w:val="Normal"/>
    <w:next w:val="Normal"/>
    <w:link w:val="Heading2Char"/>
    <w:uiPriority w:val="9"/>
    <w:semiHidden/>
    <w:unhideWhenUsed/>
    <w:qFormat/>
    <w:rsid w:val="00F8780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49"/>
    <w:rPr>
      <w:rFonts w:ascii="Segoe UI" w:eastAsia="Segoe UI" w:hAnsi="Segoe UI" w:cs="Times New Roman"/>
      <w:b/>
      <w:color w:val="213E60"/>
      <w:kern w:val="0"/>
      <w:sz w:val="32"/>
      <w:szCs w:val="20"/>
      <w14:ligatures w14:val="none"/>
    </w:rPr>
  </w:style>
  <w:style w:type="paragraph" w:customStyle="1" w:styleId="EmptyCellLayoutStyle">
    <w:name w:val="EmptyCellLayoutStyle"/>
    <w:rsid w:val="00133449"/>
    <w:pPr>
      <w:spacing w:line="259" w:lineRule="auto"/>
    </w:pPr>
    <w:rPr>
      <w:rFonts w:ascii="Times New Roman" w:eastAsia="Times New Roman" w:hAnsi="Times New Roman" w:cs="Times New Roman"/>
      <w:kern w:val="0"/>
      <w:sz w:val="2"/>
      <w:szCs w:val="20"/>
      <w14:ligatures w14:val="none"/>
    </w:rPr>
  </w:style>
  <w:style w:type="paragraph" w:styleId="Title">
    <w:name w:val="Title"/>
    <w:basedOn w:val="Normal"/>
    <w:next w:val="Normal"/>
    <w:link w:val="TitleChar"/>
    <w:uiPriority w:val="10"/>
    <w:qFormat/>
    <w:rsid w:val="0013344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33449"/>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133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344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33449"/>
    <w:rPr>
      <w:color w:val="5A5A5A" w:themeColor="text1" w:themeTint="A5"/>
      <w:spacing w:val="15"/>
      <w:sz w:val="22"/>
      <w:szCs w:val="22"/>
    </w:rPr>
  </w:style>
  <w:style w:type="paragraph" w:styleId="Footer">
    <w:name w:val="footer"/>
    <w:basedOn w:val="Normal"/>
    <w:link w:val="FooterChar"/>
    <w:uiPriority w:val="99"/>
    <w:unhideWhenUsed/>
    <w:rsid w:val="00133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449"/>
  </w:style>
  <w:style w:type="paragraph" w:styleId="Header">
    <w:name w:val="header"/>
    <w:basedOn w:val="Normal"/>
    <w:link w:val="HeaderChar"/>
    <w:uiPriority w:val="99"/>
    <w:unhideWhenUsed/>
    <w:rsid w:val="00453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11D"/>
  </w:style>
  <w:style w:type="character" w:customStyle="1" w:styleId="Heading2Char">
    <w:name w:val="Heading 2 Char"/>
    <w:basedOn w:val="DefaultParagraphFont"/>
    <w:link w:val="Heading2"/>
    <w:uiPriority w:val="9"/>
    <w:semiHidden/>
    <w:rsid w:val="00F8780B"/>
    <w:rPr>
      <w:rFonts w:asciiTheme="majorHAnsi" w:eastAsiaTheme="majorEastAsia" w:hAnsiTheme="majorHAnsi" w:cstheme="majorBidi"/>
      <w:color w:val="0F4761" w:themeColor="accent1" w:themeShade="BF"/>
      <w:sz w:val="26"/>
      <w:szCs w:val="26"/>
    </w:rPr>
  </w:style>
  <w:style w:type="character" w:styleId="CommentReference">
    <w:name w:val="annotation reference"/>
    <w:basedOn w:val="DefaultParagraphFont"/>
    <w:uiPriority w:val="99"/>
    <w:semiHidden/>
    <w:unhideWhenUsed/>
    <w:rsid w:val="00987CB8"/>
    <w:rPr>
      <w:sz w:val="16"/>
      <w:szCs w:val="16"/>
    </w:rPr>
  </w:style>
  <w:style w:type="paragraph" w:styleId="CommentText">
    <w:name w:val="annotation text"/>
    <w:basedOn w:val="Normal"/>
    <w:link w:val="CommentTextChar"/>
    <w:uiPriority w:val="99"/>
    <w:unhideWhenUsed/>
    <w:rsid w:val="00987CB8"/>
    <w:pPr>
      <w:spacing w:line="240" w:lineRule="auto"/>
    </w:pPr>
    <w:rPr>
      <w:sz w:val="20"/>
      <w:szCs w:val="20"/>
    </w:rPr>
  </w:style>
  <w:style w:type="character" w:customStyle="1" w:styleId="CommentTextChar">
    <w:name w:val="Comment Text Char"/>
    <w:basedOn w:val="DefaultParagraphFont"/>
    <w:link w:val="CommentText"/>
    <w:uiPriority w:val="99"/>
    <w:rsid w:val="00987CB8"/>
    <w:rPr>
      <w:sz w:val="20"/>
      <w:szCs w:val="20"/>
    </w:rPr>
  </w:style>
  <w:style w:type="paragraph" w:styleId="CommentSubject">
    <w:name w:val="annotation subject"/>
    <w:basedOn w:val="CommentText"/>
    <w:next w:val="CommentText"/>
    <w:link w:val="CommentSubjectChar"/>
    <w:uiPriority w:val="99"/>
    <w:semiHidden/>
    <w:unhideWhenUsed/>
    <w:rsid w:val="00987CB8"/>
    <w:rPr>
      <w:b/>
      <w:bCs/>
    </w:rPr>
  </w:style>
  <w:style w:type="character" w:customStyle="1" w:styleId="CommentSubjectChar">
    <w:name w:val="Comment Subject Char"/>
    <w:basedOn w:val="CommentTextChar"/>
    <w:link w:val="CommentSubject"/>
    <w:uiPriority w:val="99"/>
    <w:semiHidden/>
    <w:rsid w:val="00987C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1471</Words>
  <Characters>8301</Characters>
  <Application>Microsoft Office Word</Application>
  <DocSecurity>0</DocSecurity>
  <Lines>230</Lines>
  <Paragraphs>162</Paragraphs>
  <ScaleCrop>false</ScaleCrop>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2026-05-12T05:31:00Z</dcterms:created>
  <dcterms:modified xsi:type="dcterms:W3CDTF">2026-05-12T05:39:00Z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4d6e11ad,dde46da,5d44302e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5213cf26,41e2bbfd,4612c80a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2026-05-12T05:32:26Z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29793979-89de-4591-914e-fe6472b1cb9a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