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87E50" w14:textId="283B0B5A" w:rsidR="00E11469" w:rsidRPr="00C72177" w:rsidRDefault="009A7EDD" w:rsidP="00E11469">
      <w:pPr>
        <w:pStyle w:val="Heading1"/>
        <w:spacing w:before="480" w:after="240"/>
        <w:ind w:left="788"/>
        <w:jc w:val="center"/>
        <w:rPr>
          <w:rFonts w:ascii="Arial" w:hAnsi="Arial" w:cs="Arial"/>
          <w:b/>
          <w:bCs/>
          <w:color w:val="000080"/>
          <w:sz w:val="36"/>
          <w:szCs w:val="36"/>
        </w:rPr>
      </w:pPr>
      <w:bookmarkStart w:id="0" w:name="_Toc223620443"/>
      <w:bookmarkStart w:id="1" w:name="_Toc219902456"/>
      <w:r>
        <w:rPr>
          <w:rFonts w:ascii="Arial" w:hAnsi="Arial" w:cs="Arial"/>
          <w:b/>
          <w:bCs/>
          <w:color w:val="000080"/>
          <w:sz w:val="36"/>
          <w:szCs w:val="36"/>
        </w:rPr>
        <w:t xml:space="preserve">Models of Care </w:t>
      </w:r>
      <w:r w:rsidR="00E1682E">
        <w:rPr>
          <w:rFonts w:ascii="Arial" w:hAnsi="Arial" w:cs="Arial"/>
          <w:b/>
          <w:bCs/>
          <w:color w:val="000080"/>
          <w:sz w:val="36"/>
          <w:szCs w:val="36"/>
        </w:rPr>
        <w:t xml:space="preserve">FFP </w:t>
      </w:r>
      <w:r>
        <w:rPr>
          <w:rFonts w:ascii="Arial" w:hAnsi="Arial" w:cs="Arial"/>
          <w:b/>
          <w:bCs/>
          <w:color w:val="000080"/>
          <w:sz w:val="36"/>
          <w:szCs w:val="36"/>
        </w:rPr>
        <w:t>Report –</w:t>
      </w:r>
      <w:r w:rsidR="00E11469" w:rsidRPr="00C72177">
        <w:rPr>
          <w:rFonts w:ascii="Arial" w:hAnsi="Arial" w:cs="Arial"/>
          <w:b/>
          <w:bCs/>
          <w:color w:val="000080"/>
          <w:sz w:val="36"/>
          <w:szCs w:val="36"/>
        </w:rPr>
        <w:t xml:space="preserve"> Executive Summary</w:t>
      </w:r>
      <w:bookmarkEnd w:id="0"/>
    </w:p>
    <w:p w14:paraId="5742866C" w14:textId="3058946A" w:rsidR="00E11469" w:rsidRPr="004267A5" w:rsidRDefault="00E11469" w:rsidP="004267A5">
      <w:pPr>
        <w:pStyle w:val="Subtitle"/>
        <w:jc w:val="center"/>
        <w:rPr>
          <w:rFonts w:ascii="Arial" w:eastAsia="Times New Roman" w:hAnsi="Arial" w:cs="Arial"/>
          <w:b/>
          <w:i/>
          <w:color w:val="000080"/>
          <w:spacing w:val="0"/>
          <w:lang w:eastAsia="en-AU"/>
          <w14:ligatures w14:val="none"/>
        </w:rPr>
      </w:pPr>
      <w:r w:rsidRPr="004267A5">
        <w:rPr>
          <w:rFonts w:ascii="Arial" w:eastAsia="Times New Roman" w:hAnsi="Arial" w:cs="Arial"/>
          <w:b/>
          <w:bCs/>
          <w:i/>
          <w:color w:val="000080"/>
          <w:spacing w:val="0"/>
          <w:lang w:eastAsia="en-AU"/>
          <w14:ligatures w14:val="none"/>
        </w:rPr>
        <w:t>Application No</w:t>
      </w:r>
      <w:r>
        <w:rPr>
          <w:rFonts w:ascii="Arial" w:eastAsia="Times New Roman" w:hAnsi="Arial" w:cs="Arial"/>
          <w:b/>
          <w:i/>
          <w:color w:val="000080"/>
          <w:spacing w:val="0"/>
          <w:lang w:eastAsia="en-AU"/>
          <w14:ligatures w14:val="none"/>
        </w:rPr>
        <w:t>.</w:t>
      </w:r>
      <w:r w:rsidR="002557CC">
        <w:rPr>
          <w:rFonts w:ascii="Arial" w:eastAsia="Times New Roman" w:hAnsi="Arial" w:cs="Arial"/>
          <w:b/>
          <w:i/>
          <w:color w:val="000080"/>
          <w:spacing w:val="0"/>
          <w:lang w:eastAsia="en-AU"/>
          <w14:ligatures w14:val="none"/>
        </w:rPr>
        <w:t xml:space="preserve"> </w:t>
      </w:r>
      <w:r w:rsidR="000D11AB" w:rsidRPr="000D11AB">
        <w:rPr>
          <w:rFonts w:ascii="Arial" w:eastAsia="Times New Roman" w:hAnsi="Arial" w:cs="Arial"/>
          <w:b/>
          <w:bCs/>
          <w:i/>
          <w:color w:val="000080"/>
          <w:spacing w:val="0"/>
          <w:lang w:eastAsia="en-AU"/>
          <w14:ligatures w14:val="none"/>
        </w:rPr>
        <w:t>1754 – Surgical Procedures for Gender Affirmation in Adults with Gender Incongruence</w:t>
      </w:r>
    </w:p>
    <w:p w14:paraId="2E2BC264" w14:textId="71C0B6D7" w:rsidR="00E11469" w:rsidRDefault="00E11469" w:rsidP="004267A5">
      <w:pPr>
        <w:tabs>
          <w:tab w:val="left" w:pos="3544"/>
        </w:tabs>
        <w:spacing w:after="240"/>
        <w:rPr>
          <w:rFonts w:ascii="Arial" w:hAnsi="Arial" w:cs="Arial"/>
          <w:b/>
          <w:sz w:val="22"/>
          <w:szCs w:val="22"/>
        </w:rPr>
      </w:pPr>
      <w:r w:rsidRPr="004267A5">
        <w:rPr>
          <w:rFonts w:ascii="Arial" w:hAnsi="Arial" w:cs="Arial"/>
          <w:b/>
          <w:sz w:val="22"/>
          <w:szCs w:val="22"/>
        </w:rPr>
        <w:t>Applicant:</w:t>
      </w:r>
      <w:r w:rsidRPr="004267A5">
        <w:rPr>
          <w:rFonts w:ascii="Arial" w:hAnsi="Arial" w:cs="Arial"/>
          <w:b/>
          <w:sz w:val="22"/>
          <w:szCs w:val="22"/>
        </w:rPr>
        <w:tab/>
      </w:r>
      <w:r w:rsidR="00973988" w:rsidRPr="004267A5">
        <w:rPr>
          <w:rFonts w:ascii="Arial" w:hAnsi="Arial" w:cs="Arial"/>
          <w:b/>
          <w:sz w:val="22"/>
          <w:szCs w:val="22"/>
        </w:rPr>
        <w:tab/>
      </w:r>
      <w:r w:rsidR="00C208C1" w:rsidRPr="004267A5">
        <w:rPr>
          <w:rFonts w:ascii="Arial" w:hAnsi="Arial" w:cs="Arial"/>
          <w:b/>
          <w:sz w:val="22"/>
          <w:szCs w:val="22"/>
        </w:rPr>
        <w:t>Australian Society of Plastic Surgeons Inc</w:t>
      </w:r>
    </w:p>
    <w:p w14:paraId="61E693C2" w14:textId="6C85275A" w:rsidR="001E2D8E" w:rsidRPr="004267A5" w:rsidRDefault="001E2D8E" w:rsidP="004267A5">
      <w:pPr>
        <w:tabs>
          <w:tab w:val="left" w:pos="3544"/>
        </w:tabs>
        <w:spacing w:after="240"/>
        <w:rPr>
          <w:rFonts w:ascii="Arial" w:hAnsi="Arial" w:cs="Arial"/>
          <w:b/>
          <w:sz w:val="22"/>
          <w:szCs w:val="22"/>
        </w:rPr>
      </w:pPr>
      <w:r>
        <w:rPr>
          <w:rFonts w:ascii="Arial" w:hAnsi="Arial" w:cs="Arial"/>
          <w:b/>
          <w:sz w:val="22"/>
          <w:szCs w:val="22"/>
        </w:rPr>
        <w:t>Date of MSAC consideration</w:t>
      </w:r>
      <w:r w:rsidR="00E549FF">
        <w:rPr>
          <w:rFonts w:ascii="Arial" w:hAnsi="Arial" w:cs="Arial"/>
          <w:b/>
          <w:sz w:val="22"/>
          <w:szCs w:val="22"/>
        </w:rPr>
        <w:t>:</w:t>
      </w:r>
      <w:r>
        <w:rPr>
          <w:rFonts w:ascii="Arial" w:hAnsi="Arial" w:cs="Arial"/>
          <w:b/>
          <w:sz w:val="22"/>
          <w:szCs w:val="22"/>
        </w:rPr>
        <w:tab/>
      </w:r>
      <w:r w:rsidR="00E549FF">
        <w:rPr>
          <w:rFonts w:ascii="Arial" w:hAnsi="Arial" w:cs="Arial"/>
          <w:b/>
        </w:rPr>
        <w:t>26-27 November 2026</w:t>
      </w:r>
    </w:p>
    <w:p w14:paraId="19D60DFB" w14:textId="09A08667" w:rsidR="00AB3932" w:rsidRPr="004267A5" w:rsidRDefault="00E945B3" w:rsidP="004267A5">
      <w:pPr>
        <w:pStyle w:val="Heading2"/>
        <w:spacing w:before="360" w:after="240" w:line="240" w:lineRule="auto"/>
        <w:rPr>
          <w:rFonts w:ascii="Franklin Gothic Medium" w:hAnsi="Franklin Gothic Medium"/>
          <w:color w:val="000000" w:themeColor="text1"/>
          <w:szCs w:val="26"/>
          <w14:ligatures w14:val="none"/>
        </w:rPr>
      </w:pPr>
      <w:bookmarkStart w:id="2" w:name="_Toc158725831"/>
      <w:r w:rsidRPr="004267A5">
        <w:rPr>
          <w:rFonts w:ascii="Franklin Gothic Medium" w:hAnsi="Franklin Gothic Medium"/>
          <w:color w:val="000000" w:themeColor="text1"/>
          <w:szCs w:val="26"/>
          <w14:ligatures w14:val="none"/>
        </w:rPr>
        <w:t>1.</w:t>
      </w:r>
      <w:r w:rsidRPr="004267A5">
        <w:rPr>
          <w:rFonts w:ascii="Franklin Gothic Medium" w:hAnsi="Franklin Gothic Medium"/>
          <w:color w:val="000000" w:themeColor="text1"/>
          <w:szCs w:val="26"/>
          <w14:ligatures w14:val="none"/>
        </w:rPr>
        <w:tab/>
        <w:t xml:space="preserve">Purpose of </w:t>
      </w:r>
      <w:bookmarkEnd w:id="2"/>
      <w:r w:rsidRPr="004267A5">
        <w:rPr>
          <w:rFonts w:ascii="Franklin Gothic Medium" w:hAnsi="Franklin Gothic Medium"/>
          <w:color w:val="000000" w:themeColor="text1"/>
          <w:szCs w:val="26"/>
          <w14:ligatures w14:val="none"/>
        </w:rPr>
        <w:t>a</w:t>
      </w:r>
      <w:r w:rsidR="00884385" w:rsidRPr="004267A5">
        <w:rPr>
          <w:rFonts w:ascii="Franklin Gothic Medium" w:hAnsi="Franklin Gothic Medium"/>
          <w:color w:val="000000" w:themeColor="text1"/>
          <w:szCs w:val="26"/>
          <w14:ligatures w14:val="none"/>
        </w:rPr>
        <w:t>ssessment</w:t>
      </w:r>
    </w:p>
    <w:p w14:paraId="45B339A6" w14:textId="6E792538" w:rsidR="004B51B9" w:rsidRDefault="004B51B9" w:rsidP="002630B3">
      <w:pPr>
        <w:rPr>
          <w:rFonts w:ascii="Franklin Gothic Book" w:hAnsi="Franklin Gothic Book"/>
          <w:sz w:val="22"/>
          <w:szCs w:val="22"/>
        </w:rPr>
      </w:pPr>
      <w:r w:rsidRPr="004267A5">
        <w:rPr>
          <w:rFonts w:ascii="Franklin Gothic Book" w:hAnsi="Franklin Gothic Book"/>
          <w:sz w:val="22"/>
          <w:szCs w:val="22"/>
        </w:rPr>
        <w:t xml:space="preserve">A scoping review was performed </w:t>
      </w:r>
      <w:r w:rsidR="00457B1F" w:rsidRPr="004267A5">
        <w:rPr>
          <w:rFonts w:ascii="Franklin Gothic Book" w:hAnsi="Franklin Gothic Book"/>
          <w:sz w:val="22"/>
          <w:szCs w:val="22"/>
        </w:rPr>
        <w:t xml:space="preserve">to summarise existing models of care for </w:t>
      </w:r>
      <w:r w:rsidR="00032876" w:rsidRPr="004267A5">
        <w:rPr>
          <w:rFonts w:ascii="Franklin Gothic Book" w:hAnsi="Franklin Gothic Book"/>
          <w:sz w:val="22"/>
          <w:szCs w:val="22"/>
        </w:rPr>
        <w:t>adults</w:t>
      </w:r>
      <w:r w:rsidR="006B11AB" w:rsidRPr="004267A5">
        <w:rPr>
          <w:rFonts w:ascii="Franklin Gothic Book" w:hAnsi="Franklin Gothic Book"/>
          <w:sz w:val="22"/>
          <w:szCs w:val="22"/>
        </w:rPr>
        <w:t xml:space="preserve"> with gender i</w:t>
      </w:r>
      <w:r w:rsidR="00032876" w:rsidRPr="004267A5">
        <w:rPr>
          <w:rFonts w:ascii="Franklin Gothic Book" w:hAnsi="Franklin Gothic Book"/>
          <w:sz w:val="22"/>
          <w:szCs w:val="22"/>
        </w:rPr>
        <w:t>ncongruence</w:t>
      </w:r>
      <w:r w:rsidR="003F1AAA" w:rsidRPr="004267A5">
        <w:rPr>
          <w:rFonts w:ascii="Franklin Gothic Book" w:hAnsi="Franklin Gothic Book"/>
          <w:sz w:val="22"/>
          <w:szCs w:val="22"/>
        </w:rPr>
        <w:t xml:space="preserve"> </w:t>
      </w:r>
      <w:r w:rsidR="00437094">
        <w:rPr>
          <w:rFonts w:ascii="Franklin Gothic Book" w:hAnsi="Franklin Gothic Book"/>
          <w:sz w:val="22"/>
          <w:szCs w:val="22"/>
        </w:rPr>
        <w:t xml:space="preserve">(GI) </w:t>
      </w:r>
      <w:r w:rsidR="003F1AAA" w:rsidRPr="004267A5">
        <w:rPr>
          <w:rFonts w:ascii="Franklin Gothic Book" w:hAnsi="Franklin Gothic Book"/>
          <w:sz w:val="22"/>
          <w:szCs w:val="22"/>
        </w:rPr>
        <w:t xml:space="preserve">in Australia and </w:t>
      </w:r>
      <w:r w:rsidR="007F7AC0" w:rsidRPr="004267A5">
        <w:rPr>
          <w:rFonts w:ascii="Franklin Gothic Book" w:hAnsi="Franklin Gothic Book"/>
          <w:sz w:val="22"/>
          <w:szCs w:val="22"/>
        </w:rPr>
        <w:t>jurisdictions with similar healthcare settings internationally.</w:t>
      </w:r>
    </w:p>
    <w:p w14:paraId="490440A4" w14:textId="77777777" w:rsidR="004661A9" w:rsidRDefault="004661A9" w:rsidP="004661A9">
      <w:pPr>
        <w:pStyle w:val="Heading2"/>
        <w:spacing w:before="360" w:after="240" w:line="240" w:lineRule="auto"/>
        <w:rPr>
          <w:rFonts w:ascii="Franklin Gothic Medium" w:hAnsi="Franklin Gothic Medium"/>
          <w:color w:val="000000" w:themeColor="text1"/>
          <w:szCs w:val="26"/>
          <w14:ligatures w14:val="none"/>
        </w:rPr>
      </w:pPr>
      <w:bookmarkStart w:id="3" w:name="_Toc158725832"/>
      <w:r w:rsidRPr="004267A5">
        <w:rPr>
          <w:rFonts w:ascii="Franklin Gothic Medium" w:hAnsi="Franklin Gothic Medium"/>
          <w:color w:val="000000" w:themeColor="text1"/>
          <w:szCs w:val="26"/>
          <w14:ligatures w14:val="none"/>
        </w:rPr>
        <w:t>2.</w:t>
      </w:r>
      <w:r w:rsidRPr="004267A5">
        <w:rPr>
          <w:rFonts w:ascii="Franklin Gothic Medium" w:hAnsi="Franklin Gothic Medium"/>
          <w:color w:val="000000" w:themeColor="text1"/>
          <w:szCs w:val="26"/>
          <w14:ligatures w14:val="none"/>
        </w:rPr>
        <w:tab/>
        <w:t>Background</w:t>
      </w:r>
      <w:bookmarkEnd w:id="3"/>
    </w:p>
    <w:p w14:paraId="5CC90C8A" w14:textId="5C8F2657" w:rsidR="00C15E50" w:rsidRDefault="00831824" w:rsidP="004267A5">
      <w:pPr>
        <w:rPr>
          <w:rFonts w:ascii="Franklin Gothic Book" w:hAnsi="Franklin Gothic Book"/>
          <w:sz w:val="22"/>
          <w:szCs w:val="22"/>
        </w:rPr>
      </w:pPr>
      <w:r w:rsidRPr="00831824">
        <w:rPr>
          <w:rFonts w:ascii="Franklin Gothic Book" w:hAnsi="Franklin Gothic Book"/>
          <w:sz w:val="22"/>
          <w:szCs w:val="22"/>
        </w:rPr>
        <w:t xml:space="preserve">MSAC is considering Application 1754 (Surgical Procedures for Gender Affirmation in Adults with Gender Incongruence) in two stages. The first stage is to investigate the comparative clinical evidence for effectiveness and safety, and the second stage will consider the economic evaluation and financial analysis. </w:t>
      </w:r>
      <w:r w:rsidR="00FE4C16" w:rsidRPr="004267A5">
        <w:rPr>
          <w:rFonts w:ascii="Franklin Gothic Book" w:hAnsi="Franklin Gothic Book"/>
          <w:sz w:val="22"/>
          <w:szCs w:val="22"/>
        </w:rPr>
        <w:t xml:space="preserve">At its April 2025 meeting, MSAC considered the clinical evidence </w:t>
      </w:r>
      <w:r w:rsidR="00341D4D" w:rsidRPr="004267A5">
        <w:rPr>
          <w:rFonts w:ascii="Franklin Gothic Book" w:hAnsi="Franklin Gothic Book"/>
          <w:sz w:val="22"/>
          <w:szCs w:val="22"/>
        </w:rPr>
        <w:t>presented by the applicant</w:t>
      </w:r>
      <w:r w:rsidR="00DD6F41">
        <w:rPr>
          <w:rFonts w:ascii="Franklin Gothic Book" w:hAnsi="Franklin Gothic Book"/>
          <w:sz w:val="22"/>
          <w:szCs w:val="22"/>
        </w:rPr>
        <w:t xml:space="preserve"> for MSAC </w:t>
      </w:r>
      <w:r w:rsidR="00555AF3">
        <w:rPr>
          <w:rFonts w:ascii="Franklin Gothic Book" w:hAnsi="Franklin Gothic Book"/>
          <w:sz w:val="22"/>
          <w:szCs w:val="22"/>
        </w:rPr>
        <w:t>A</w:t>
      </w:r>
      <w:r w:rsidR="00DD6F41">
        <w:rPr>
          <w:rFonts w:ascii="Franklin Gothic Book" w:hAnsi="Franklin Gothic Book"/>
          <w:sz w:val="22"/>
          <w:szCs w:val="22"/>
        </w:rPr>
        <w:t>pplication 1754</w:t>
      </w:r>
      <w:r w:rsidR="00D0738D">
        <w:rPr>
          <w:rFonts w:ascii="Franklin Gothic Book" w:hAnsi="Franklin Gothic Book"/>
          <w:sz w:val="22"/>
          <w:szCs w:val="22"/>
        </w:rPr>
        <w:t xml:space="preserve">. </w:t>
      </w:r>
      <w:r w:rsidR="004B7CAE" w:rsidRPr="004B7CAE">
        <w:rPr>
          <w:rFonts w:ascii="Franklin Gothic Book" w:hAnsi="Franklin Gothic Book"/>
          <w:sz w:val="22"/>
          <w:szCs w:val="22"/>
        </w:rPr>
        <w:t xml:space="preserve">MSAC considered that the </w:t>
      </w:r>
      <w:r w:rsidR="00555AF3">
        <w:rPr>
          <w:rFonts w:ascii="Franklin Gothic Book" w:hAnsi="Franklin Gothic Book"/>
          <w:sz w:val="22"/>
          <w:szCs w:val="22"/>
        </w:rPr>
        <w:t>A</w:t>
      </w:r>
      <w:r w:rsidR="004B7CAE" w:rsidRPr="004B7CAE">
        <w:rPr>
          <w:rFonts w:ascii="Franklin Gothic Book" w:hAnsi="Franklin Gothic Book"/>
          <w:sz w:val="22"/>
          <w:szCs w:val="22"/>
        </w:rPr>
        <w:t xml:space="preserve">pplicant </w:t>
      </w:r>
      <w:r w:rsidR="00D42648">
        <w:rPr>
          <w:rFonts w:ascii="Franklin Gothic Book" w:hAnsi="Franklin Gothic Book"/>
          <w:sz w:val="22"/>
          <w:szCs w:val="22"/>
        </w:rPr>
        <w:t>D</w:t>
      </w:r>
      <w:r w:rsidR="004B7CAE" w:rsidRPr="004B7CAE">
        <w:rPr>
          <w:rFonts w:ascii="Franklin Gothic Book" w:hAnsi="Franklin Gothic Book"/>
          <w:sz w:val="22"/>
          <w:szCs w:val="22"/>
        </w:rPr>
        <w:t xml:space="preserve">eveloped </w:t>
      </w:r>
      <w:r w:rsidR="00555AF3">
        <w:rPr>
          <w:rFonts w:ascii="Franklin Gothic Book" w:hAnsi="Franklin Gothic Book"/>
          <w:sz w:val="22"/>
          <w:szCs w:val="22"/>
        </w:rPr>
        <w:t>A</w:t>
      </w:r>
      <w:r w:rsidR="004B7CAE" w:rsidRPr="004B7CAE">
        <w:rPr>
          <w:rFonts w:ascii="Franklin Gothic Book" w:hAnsi="Franklin Gothic Book"/>
          <w:sz w:val="22"/>
          <w:szCs w:val="22"/>
        </w:rPr>
        <w:t xml:space="preserve">ssessment </w:t>
      </w:r>
      <w:r w:rsidR="00555AF3">
        <w:rPr>
          <w:rFonts w:ascii="Franklin Gothic Book" w:hAnsi="Franklin Gothic Book"/>
          <w:sz w:val="22"/>
          <w:szCs w:val="22"/>
        </w:rPr>
        <w:t>R</w:t>
      </w:r>
      <w:r w:rsidR="004B7CAE" w:rsidRPr="004B7CAE">
        <w:rPr>
          <w:rFonts w:ascii="Franklin Gothic Book" w:hAnsi="Franklin Gothic Book"/>
          <w:sz w:val="22"/>
          <w:szCs w:val="22"/>
        </w:rPr>
        <w:t xml:space="preserve">eport </w:t>
      </w:r>
      <w:r w:rsidR="002D13CD">
        <w:rPr>
          <w:rFonts w:ascii="Franklin Gothic Book" w:hAnsi="Franklin Gothic Book"/>
          <w:sz w:val="22"/>
          <w:szCs w:val="22"/>
        </w:rPr>
        <w:t xml:space="preserve">(ADAR) </w:t>
      </w:r>
      <w:r w:rsidR="004B7CAE" w:rsidRPr="004B7CAE">
        <w:rPr>
          <w:rFonts w:ascii="Franklin Gothic Book" w:hAnsi="Franklin Gothic Book"/>
          <w:sz w:val="22"/>
          <w:szCs w:val="22"/>
        </w:rPr>
        <w:t xml:space="preserve">lacked a sufficiently robust literature review and did not adequately assess all relevant clinical evidence in accordance with the MSAC guidelines. MSAC requested that a more comprehensive assessment of the clinical evidence for gender affirming surgery (for adults with GI) was required prior to progressing to the second stage. </w:t>
      </w:r>
      <w:r w:rsidR="00C15E50">
        <w:rPr>
          <w:rFonts w:ascii="Franklin Gothic Book" w:hAnsi="Franklin Gothic Book"/>
          <w:sz w:val="22"/>
          <w:szCs w:val="22"/>
        </w:rPr>
        <w:t xml:space="preserve">This report addresses </w:t>
      </w:r>
      <w:r w:rsidR="00BE63FF" w:rsidRPr="00BE63FF">
        <w:rPr>
          <w:rFonts w:ascii="Franklin Gothic Book" w:hAnsi="Franklin Gothic Book"/>
          <w:sz w:val="22"/>
          <w:szCs w:val="22"/>
        </w:rPr>
        <w:t>MSAC</w:t>
      </w:r>
      <w:r w:rsidR="00C15E50">
        <w:rPr>
          <w:rFonts w:ascii="Franklin Gothic Book" w:hAnsi="Franklin Gothic Book"/>
          <w:sz w:val="22"/>
          <w:szCs w:val="22"/>
        </w:rPr>
        <w:t xml:space="preserve">’s </w:t>
      </w:r>
      <w:proofErr w:type="gramStart"/>
      <w:r w:rsidR="00C15E50">
        <w:rPr>
          <w:rFonts w:ascii="Franklin Gothic Book" w:hAnsi="Franklin Gothic Book"/>
          <w:sz w:val="22"/>
          <w:szCs w:val="22"/>
        </w:rPr>
        <w:t xml:space="preserve">request </w:t>
      </w:r>
      <w:r w:rsidR="00BE63FF" w:rsidRPr="00BE63FF">
        <w:rPr>
          <w:rFonts w:ascii="Franklin Gothic Book" w:hAnsi="Franklin Gothic Book"/>
          <w:sz w:val="22"/>
          <w:szCs w:val="22"/>
        </w:rPr>
        <w:t xml:space="preserve"> to</w:t>
      </w:r>
      <w:proofErr w:type="gramEnd"/>
      <w:r w:rsidR="00BE63FF" w:rsidRPr="00BE63FF">
        <w:rPr>
          <w:rFonts w:ascii="Franklin Gothic Book" w:hAnsi="Franklin Gothic Book"/>
          <w:sz w:val="22"/>
          <w:szCs w:val="22"/>
        </w:rPr>
        <w:t xml:space="preserve"> assess care pathways, including multidisciplinary team (MDT) involvement, to ensure that patients who have surgery are those most likely to benefit and to attain the best outcomes for the patient.</w:t>
      </w:r>
      <w:r w:rsidR="00536707">
        <w:rPr>
          <w:rFonts w:ascii="Franklin Gothic Book" w:hAnsi="Franklin Gothic Book"/>
          <w:sz w:val="22"/>
          <w:szCs w:val="22"/>
        </w:rPr>
        <w:t xml:space="preserve"> </w:t>
      </w:r>
    </w:p>
    <w:p w14:paraId="5E758E63" w14:textId="078B8323" w:rsidR="00D80CCC" w:rsidRPr="00D80CCC" w:rsidRDefault="00631382" w:rsidP="00D80CCC">
      <w:pPr>
        <w:rPr>
          <w:rFonts w:ascii="Franklin Gothic Book" w:hAnsi="Franklin Gothic Book"/>
          <w:sz w:val="22"/>
          <w:szCs w:val="22"/>
        </w:rPr>
      </w:pPr>
      <w:r w:rsidRPr="00631382">
        <w:rPr>
          <w:rFonts w:ascii="Franklin Gothic Book" w:hAnsi="Franklin Gothic Book"/>
          <w:sz w:val="22"/>
          <w:szCs w:val="22"/>
        </w:rPr>
        <w:t xml:space="preserve">Consistent with the </w:t>
      </w:r>
      <w:r w:rsidR="002D13CD">
        <w:rPr>
          <w:rFonts w:ascii="Franklin Gothic Book" w:hAnsi="Franklin Gothic Book"/>
          <w:sz w:val="22"/>
          <w:szCs w:val="22"/>
        </w:rPr>
        <w:t>ADAR</w:t>
      </w:r>
      <w:r w:rsidRPr="00631382">
        <w:rPr>
          <w:rFonts w:ascii="Franklin Gothic Book" w:hAnsi="Franklin Gothic Book"/>
          <w:sz w:val="22"/>
          <w:szCs w:val="22"/>
        </w:rPr>
        <w:t xml:space="preserve"> that was presented to MSAC in April 2025 (see MSAC 1754 Public Summary Document</w:t>
      </w:r>
      <w:r>
        <w:rPr>
          <w:rStyle w:val="FootnoteReference"/>
          <w:rFonts w:ascii="Franklin Gothic Book" w:hAnsi="Franklin Gothic Book"/>
          <w:sz w:val="22"/>
          <w:szCs w:val="22"/>
        </w:rPr>
        <w:footnoteReference w:id="1"/>
      </w:r>
      <w:r w:rsidRPr="00631382">
        <w:rPr>
          <w:rFonts w:ascii="Franklin Gothic Book" w:hAnsi="Franklin Gothic Book"/>
          <w:sz w:val="22"/>
          <w:szCs w:val="22"/>
        </w:rPr>
        <w:t>), the additional assessments requested by MSAC (including this report on the natural history of GI and GD) are restricted to more recent literature from 2010 onwards.</w:t>
      </w:r>
      <w:r w:rsidR="00437094">
        <w:rPr>
          <w:rFonts w:ascii="Franklin Gothic Book" w:hAnsi="Franklin Gothic Book"/>
          <w:sz w:val="22"/>
          <w:szCs w:val="22"/>
        </w:rPr>
        <w:t xml:space="preserve"> </w:t>
      </w:r>
      <w:r w:rsidR="00D80CCC" w:rsidRPr="00D80CCC">
        <w:rPr>
          <w:rFonts w:ascii="Franklin Gothic Book" w:hAnsi="Franklin Gothic Book"/>
          <w:sz w:val="22"/>
          <w:szCs w:val="22"/>
        </w:rPr>
        <w:t xml:space="preserve">GI refers to a marked and persistent incongruence between an individual’s experienced gender and the sex assigned at </w:t>
      </w:r>
      <w:proofErr w:type="gramStart"/>
      <w:r w:rsidR="00D80CCC" w:rsidRPr="00D80CCC">
        <w:rPr>
          <w:rFonts w:ascii="Franklin Gothic Book" w:hAnsi="Franklin Gothic Book"/>
          <w:sz w:val="22"/>
          <w:szCs w:val="22"/>
        </w:rPr>
        <w:t>birth, and</w:t>
      </w:r>
      <w:proofErr w:type="gramEnd"/>
      <w:r w:rsidR="00D80CCC" w:rsidRPr="00D80CCC">
        <w:rPr>
          <w:rFonts w:ascii="Franklin Gothic Book" w:hAnsi="Franklin Gothic Book"/>
          <w:sz w:val="22"/>
          <w:szCs w:val="22"/>
        </w:rPr>
        <w:t xml:space="preserve"> may be associated with a desire to live and be recognised as a different gender. A proportion of transgender and gender diverse (TGD) people experience GI in a way that leads them to seek gender-affirming medical and/or surgical care. The services sought vary according to individual needs and preferences and may include one or more surgical procedures, with or without prior or ongoing hormone therapy.</w:t>
      </w:r>
    </w:p>
    <w:p w14:paraId="5EE453AA" w14:textId="6D8E2E7D" w:rsidR="00D80CCC" w:rsidRPr="00D80CCC" w:rsidRDefault="00437094" w:rsidP="00D80CCC">
      <w:pPr>
        <w:rPr>
          <w:rFonts w:ascii="Franklin Gothic Book" w:hAnsi="Franklin Gothic Book"/>
          <w:sz w:val="22"/>
          <w:szCs w:val="22"/>
        </w:rPr>
      </w:pPr>
      <w:r>
        <w:rPr>
          <w:rFonts w:ascii="Franklin Gothic Book" w:hAnsi="Franklin Gothic Book"/>
          <w:sz w:val="22"/>
          <w:szCs w:val="22"/>
        </w:rPr>
        <w:t>Gender dysphoria (</w:t>
      </w:r>
      <w:r w:rsidR="00D80CCC" w:rsidRPr="00D80CCC">
        <w:rPr>
          <w:rFonts w:ascii="Franklin Gothic Book" w:hAnsi="Franklin Gothic Book"/>
          <w:sz w:val="22"/>
          <w:szCs w:val="22"/>
        </w:rPr>
        <w:t>GD</w:t>
      </w:r>
      <w:r>
        <w:rPr>
          <w:rFonts w:ascii="Franklin Gothic Book" w:hAnsi="Franklin Gothic Book"/>
          <w:sz w:val="22"/>
          <w:szCs w:val="22"/>
        </w:rPr>
        <w:t>)</w:t>
      </w:r>
      <w:r w:rsidR="00D80CCC" w:rsidRPr="00D80CCC">
        <w:rPr>
          <w:rFonts w:ascii="Franklin Gothic Book" w:hAnsi="Franklin Gothic Book"/>
          <w:sz w:val="22"/>
          <w:szCs w:val="22"/>
        </w:rPr>
        <w:t xml:space="preserve"> is the distress and/or impairment that can occur when there is an incongruence between a person’s experienced or expressed gender and the sex assigned at birth. People with GI/GD may experience psychosocial challenges linked to stigma and </w:t>
      </w:r>
      <w:r w:rsidR="00D80CCC" w:rsidRPr="00D80CCC">
        <w:rPr>
          <w:rFonts w:ascii="Franklin Gothic Book" w:hAnsi="Franklin Gothic Book"/>
          <w:sz w:val="22"/>
          <w:szCs w:val="22"/>
        </w:rPr>
        <w:lastRenderedPageBreak/>
        <w:t>discrimination and have higher reported risks of mental health concerns (e.g., depression/anxiety and suicidality). Management may include psychological support and, for some individuals, gender-affirming medical interventions.</w:t>
      </w:r>
    </w:p>
    <w:p w14:paraId="786A8994" w14:textId="6C976974" w:rsidR="00D80CCC" w:rsidRPr="00D80CCC" w:rsidRDefault="00D80CCC" w:rsidP="00D80CCC">
      <w:pPr>
        <w:rPr>
          <w:rFonts w:ascii="Franklin Gothic Book" w:hAnsi="Franklin Gothic Book"/>
          <w:sz w:val="22"/>
          <w:szCs w:val="22"/>
        </w:rPr>
      </w:pPr>
      <w:r w:rsidRPr="00D80CCC">
        <w:rPr>
          <w:rFonts w:ascii="Franklin Gothic Book" w:hAnsi="Franklin Gothic Book"/>
          <w:sz w:val="22"/>
          <w:szCs w:val="22"/>
        </w:rPr>
        <w:t>In Australian clinical and policy contexts, the terms “detransition”, “desistance”, and “non</w:t>
      </w:r>
      <w:r w:rsidRPr="00D80CCC">
        <w:rPr>
          <w:rFonts w:ascii="Cambria Math" w:hAnsi="Cambria Math" w:cs="Cambria Math"/>
          <w:sz w:val="22"/>
          <w:szCs w:val="22"/>
        </w:rPr>
        <w:t>‑</w:t>
      </w:r>
      <w:r w:rsidRPr="00D80CCC">
        <w:rPr>
          <w:rFonts w:ascii="Franklin Gothic Book" w:hAnsi="Franklin Gothic Book"/>
          <w:sz w:val="22"/>
          <w:szCs w:val="22"/>
        </w:rPr>
        <w:t>binary” are used inconsistently, complicating interpretation of the evidence base</w:t>
      </w:r>
      <w:bookmarkStart w:id="4" w:name="_Ref227056889"/>
      <w:r w:rsidRPr="00D80CCC">
        <w:rPr>
          <w:rFonts w:ascii="Franklin Gothic Book" w:hAnsi="Franklin Gothic Book"/>
          <w:sz w:val="22"/>
          <w:szCs w:val="22"/>
          <w:vertAlign w:val="superscript"/>
        </w:rPr>
        <w:footnoteReference w:id="2"/>
      </w:r>
      <w:bookmarkEnd w:id="4"/>
      <w:r w:rsidRPr="00D80CCC">
        <w:rPr>
          <w:rFonts w:ascii="Franklin Gothic Book" w:hAnsi="Franklin Gothic Book"/>
          <w:sz w:val="22"/>
          <w:szCs w:val="22"/>
          <w:vertAlign w:val="superscript"/>
        </w:rPr>
        <w:t>,</w:t>
      </w:r>
      <w:r w:rsidRPr="00D80CCC">
        <w:rPr>
          <w:rFonts w:ascii="Franklin Gothic Book" w:hAnsi="Franklin Gothic Book"/>
          <w:sz w:val="22"/>
          <w:szCs w:val="22"/>
          <w:vertAlign w:val="superscript"/>
        </w:rPr>
        <w:footnoteReference w:id="3"/>
      </w:r>
      <w:r w:rsidRPr="00D80CCC">
        <w:rPr>
          <w:rFonts w:ascii="Franklin Gothic Book" w:hAnsi="Franklin Gothic Book"/>
          <w:sz w:val="22"/>
          <w:szCs w:val="22"/>
        </w:rPr>
        <w:t>. Detransition is variously used to describe stopping gender</w:t>
      </w:r>
      <w:r w:rsidRPr="00D80CCC">
        <w:rPr>
          <w:rFonts w:ascii="Cambria Math" w:hAnsi="Cambria Math" w:cs="Cambria Math"/>
          <w:sz w:val="22"/>
          <w:szCs w:val="22"/>
        </w:rPr>
        <w:t>‑</w:t>
      </w:r>
      <w:r w:rsidRPr="00D80CCC">
        <w:rPr>
          <w:rFonts w:ascii="Franklin Gothic Book" w:hAnsi="Franklin Gothic Book"/>
          <w:sz w:val="22"/>
          <w:szCs w:val="22"/>
        </w:rPr>
        <w:t>affirming treatment, reversing prior interventions, or changing gender identity, despite these being distinct phenomena; some individuals cease treatment while continuing to identify as trans, while others re</w:t>
      </w:r>
      <w:r w:rsidRPr="00D80CCC">
        <w:rPr>
          <w:rFonts w:ascii="Cambria Math" w:hAnsi="Cambria Math" w:cs="Cambria Math"/>
          <w:sz w:val="22"/>
          <w:szCs w:val="22"/>
        </w:rPr>
        <w:t>‑</w:t>
      </w:r>
      <w:r w:rsidRPr="00D80CCC">
        <w:rPr>
          <w:rFonts w:ascii="Franklin Gothic Book" w:hAnsi="Franklin Gothic Book"/>
          <w:sz w:val="22"/>
          <w:szCs w:val="22"/>
        </w:rPr>
        <w:t>identify with their birth</w:t>
      </w:r>
      <w:r w:rsidRPr="00D80CCC">
        <w:rPr>
          <w:rFonts w:ascii="Cambria Math" w:hAnsi="Cambria Math" w:cs="Cambria Math"/>
          <w:sz w:val="22"/>
          <w:szCs w:val="22"/>
        </w:rPr>
        <w:t>‑</w:t>
      </w:r>
      <w:r w:rsidRPr="00D80CCC">
        <w:rPr>
          <w:rFonts w:ascii="Franklin Gothic Book" w:hAnsi="Franklin Gothic Book"/>
          <w:sz w:val="22"/>
          <w:szCs w:val="22"/>
        </w:rPr>
        <w:t>registered sex without regret</w:t>
      </w:r>
      <w:r w:rsidR="00F9138B">
        <w:rPr>
          <w:rFonts w:ascii="Franklin Gothic Book" w:hAnsi="Franklin Gothic Book"/>
          <w:sz w:val="22"/>
          <w:szCs w:val="22"/>
          <w:vertAlign w:val="superscript"/>
        </w:rPr>
        <w:t>2</w:t>
      </w:r>
      <w:r w:rsidR="00F9138B">
        <w:rPr>
          <w:rFonts w:ascii="Franklin Gothic Book" w:hAnsi="Franklin Gothic Book"/>
          <w:sz w:val="22"/>
          <w:szCs w:val="22"/>
        </w:rPr>
        <w:t>.</w:t>
      </w:r>
      <w:r w:rsidRPr="00D80CCC">
        <w:rPr>
          <w:rFonts w:ascii="Franklin Gothic Book" w:hAnsi="Franklin Gothic Book"/>
          <w:sz w:val="22"/>
          <w:szCs w:val="22"/>
        </w:rPr>
        <w:t xml:space="preserve"> </w:t>
      </w:r>
    </w:p>
    <w:p w14:paraId="2A2CF764" w14:textId="71331BF0" w:rsidR="00D80CCC" w:rsidRPr="00D80CCC" w:rsidRDefault="00D80CCC" w:rsidP="00D80CCC">
      <w:pPr>
        <w:rPr>
          <w:rFonts w:ascii="Franklin Gothic Book" w:hAnsi="Franklin Gothic Book"/>
          <w:sz w:val="22"/>
          <w:szCs w:val="22"/>
        </w:rPr>
      </w:pPr>
      <w:r w:rsidRPr="00D80CCC">
        <w:rPr>
          <w:rFonts w:ascii="Franklin Gothic Book" w:hAnsi="Franklin Gothic Book"/>
          <w:sz w:val="22"/>
          <w:szCs w:val="22"/>
        </w:rPr>
        <w:t>Desistance, largely used in older paediatric literature, refers to children who do not go on to identify as trans later in life; however, the underpinning evidence is methodologically limited and has frequently misclassified individuals lost to follow</w:t>
      </w:r>
      <w:r w:rsidRPr="00D80CCC">
        <w:rPr>
          <w:rFonts w:ascii="Cambria Math" w:hAnsi="Cambria Math" w:cs="Cambria Math"/>
          <w:sz w:val="22"/>
          <w:szCs w:val="22"/>
        </w:rPr>
        <w:t>‑</w:t>
      </w:r>
      <w:r w:rsidRPr="00D80CCC">
        <w:rPr>
          <w:rFonts w:ascii="Franklin Gothic Book" w:hAnsi="Franklin Gothic Book"/>
          <w:sz w:val="22"/>
          <w:szCs w:val="22"/>
        </w:rPr>
        <w:t>up and those who later identify as non</w:t>
      </w:r>
      <w:r w:rsidRPr="00D80CCC">
        <w:rPr>
          <w:rFonts w:ascii="Cambria Math" w:hAnsi="Cambria Math" w:cs="Cambria Math"/>
          <w:sz w:val="22"/>
          <w:szCs w:val="22"/>
        </w:rPr>
        <w:t>‑</w:t>
      </w:r>
      <w:r w:rsidRPr="00D80CCC">
        <w:rPr>
          <w:rFonts w:ascii="Franklin Gothic Book" w:hAnsi="Franklin Gothic Book"/>
          <w:sz w:val="22"/>
          <w:szCs w:val="22"/>
        </w:rPr>
        <w:t>binary</w:t>
      </w:r>
      <w:r w:rsidR="00F9138B">
        <w:rPr>
          <w:rFonts w:ascii="Franklin Gothic Book" w:hAnsi="Franklin Gothic Book"/>
          <w:sz w:val="22"/>
          <w:szCs w:val="22"/>
          <w:vertAlign w:val="superscript"/>
        </w:rPr>
        <w:t>2</w:t>
      </w:r>
      <w:r w:rsidRPr="00D80CCC">
        <w:rPr>
          <w:rFonts w:ascii="Franklin Gothic Book" w:hAnsi="Franklin Gothic Book"/>
          <w:sz w:val="22"/>
          <w:szCs w:val="22"/>
        </w:rPr>
        <w:t>.</w:t>
      </w:r>
    </w:p>
    <w:p w14:paraId="1A1B7E4A" w14:textId="77777777" w:rsidR="00D80CCC" w:rsidRPr="00D80CCC" w:rsidRDefault="00D80CCC" w:rsidP="00D80CCC">
      <w:pPr>
        <w:rPr>
          <w:rFonts w:ascii="Franklin Gothic Book" w:hAnsi="Franklin Gothic Book"/>
          <w:sz w:val="22"/>
          <w:szCs w:val="22"/>
        </w:rPr>
      </w:pPr>
      <w:r w:rsidRPr="00D80CCC">
        <w:rPr>
          <w:rFonts w:ascii="Franklin Gothic Book" w:hAnsi="Franklin Gothic Book"/>
          <w:sz w:val="22"/>
          <w:szCs w:val="22"/>
        </w:rPr>
        <w:t>Non</w:t>
      </w:r>
      <w:r w:rsidRPr="00D80CCC">
        <w:rPr>
          <w:rFonts w:ascii="Cambria Math" w:hAnsi="Cambria Math" w:cs="Cambria Math"/>
          <w:sz w:val="22"/>
          <w:szCs w:val="22"/>
        </w:rPr>
        <w:t>‑</w:t>
      </w:r>
      <w:r w:rsidRPr="00D80CCC">
        <w:rPr>
          <w:rFonts w:ascii="Franklin Gothic Book" w:hAnsi="Franklin Gothic Book"/>
          <w:sz w:val="22"/>
          <w:szCs w:val="22"/>
        </w:rPr>
        <w:t>binary describes gender identities that are not exclusively male or female and represents a distinct gender identity rather than a transitional state</w:t>
      </w:r>
      <w:bookmarkStart w:id="5" w:name="_Ref227057198"/>
      <w:r w:rsidRPr="00D80CCC">
        <w:rPr>
          <w:rFonts w:ascii="Franklin Gothic Book" w:hAnsi="Franklin Gothic Book"/>
          <w:sz w:val="22"/>
          <w:szCs w:val="22"/>
          <w:vertAlign w:val="superscript"/>
        </w:rPr>
        <w:footnoteReference w:id="4"/>
      </w:r>
      <w:bookmarkEnd w:id="5"/>
      <w:r w:rsidRPr="00D80CCC">
        <w:rPr>
          <w:rFonts w:ascii="Franklin Gothic Book" w:hAnsi="Franklin Gothic Book"/>
          <w:sz w:val="22"/>
          <w:szCs w:val="22"/>
        </w:rPr>
        <w:t xml:space="preserve">. </w:t>
      </w:r>
    </w:p>
    <w:p w14:paraId="28DD75B9" w14:textId="19A69CEC" w:rsidR="00631382" w:rsidRPr="004267A5" w:rsidRDefault="00D80CCC" w:rsidP="004267A5">
      <w:pPr>
        <w:rPr>
          <w:rFonts w:ascii="Franklin Gothic Book" w:hAnsi="Franklin Gothic Book"/>
          <w:sz w:val="22"/>
          <w:szCs w:val="22"/>
        </w:rPr>
      </w:pPr>
      <w:r w:rsidRPr="00D80CCC">
        <w:rPr>
          <w:rFonts w:ascii="Franklin Gothic Book" w:hAnsi="Franklin Gothic Book"/>
          <w:sz w:val="22"/>
          <w:szCs w:val="22"/>
        </w:rPr>
        <w:t>For clarity, this report defines detransition as re</w:t>
      </w:r>
      <w:r w:rsidRPr="00D80CCC">
        <w:rPr>
          <w:rFonts w:ascii="Cambria Math" w:hAnsi="Cambria Math" w:cs="Cambria Math"/>
          <w:sz w:val="22"/>
          <w:szCs w:val="22"/>
        </w:rPr>
        <w:t>‑</w:t>
      </w:r>
      <w:r w:rsidRPr="00D80CCC">
        <w:rPr>
          <w:rFonts w:ascii="Franklin Gothic Book" w:hAnsi="Franklin Gothic Book"/>
          <w:sz w:val="22"/>
          <w:szCs w:val="22"/>
        </w:rPr>
        <w:t>identification with birth</w:t>
      </w:r>
      <w:r w:rsidRPr="00D80CCC">
        <w:rPr>
          <w:rFonts w:ascii="Cambria Math" w:hAnsi="Cambria Math" w:cs="Cambria Math"/>
          <w:sz w:val="22"/>
          <w:szCs w:val="22"/>
        </w:rPr>
        <w:t>‑</w:t>
      </w:r>
      <w:r w:rsidRPr="00D80CCC">
        <w:rPr>
          <w:rFonts w:ascii="Franklin Gothic Book" w:hAnsi="Franklin Gothic Book"/>
          <w:sz w:val="22"/>
          <w:szCs w:val="22"/>
        </w:rPr>
        <w:t>registered sex regardless of treatment history</w:t>
      </w:r>
      <w:r w:rsidR="00FF61A0">
        <w:rPr>
          <w:rFonts w:ascii="Franklin Gothic Book" w:hAnsi="Franklin Gothic Book"/>
          <w:sz w:val="22"/>
          <w:szCs w:val="22"/>
          <w:vertAlign w:val="superscript"/>
        </w:rPr>
        <w:t>2</w:t>
      </w:r>
      <w:r w:rsidRPr="00D80CCC">
        <w:rPr>
          <w:rFonts w:ascii="Franklin Gothic Book" w:hAnsi="Franklin Gothic Book"/>
          <w:sz w:val="22"/>
          <w:szCs w:val="22"/>
        </w:rPr>
        <w:t>. The term “desistance” is used only to describe pre</w:t>
      </w:r>
      <w:r w:rsidRPr="00D80CCC">
        <w:rPr>
          <w:rFonts w:ascii="Cambria Math" w:hAnsi="Cambria Math" w:cs="Cambria Math"/>
          <w:sz w:val="22"/>
          <w:szCs w:val="22"/>
        </w:rPr>
        <w:t>‑</w:t>
      </w:r>
      <w:r w:rsidRPr="00D80CCC">
        <w:rPr>
          <w:rFonts w:ascii="Franklin Gothic Book" w:hAnsi="Franklin Gothic Book"/>
          <w:sz w:val="22"/>
          <w:szCs w:val="22"/>
        </w:rPr>
        <w:t>medical changes in gender identification in children, and this is accompanied by explicit acknowledgment of the limits of the available evidence</w:t>
      </w:r>
      <w:r w:rsidR="00FF61A0">
        <w:rPr>
          <w:rFonts w:ascii="Franklin Gothic Book" w:hAnsi="Franklin Gothic Book"/>
          <w:sz w:val="22"/>
          <w:szCs w:val="22"/>
          <w:vertAlign w:val="superscript"/>
        </w:rPr>
        <w:t>2</w:t>
      </w:r>
      <w:r w:rsidRPr="00D80CCC">
        <w:rPr>
          <w:rFonts w:ascii="Franklin Gothic Book" w:hAnsi="Franklin Gothic Book"/>
          <w:sz w:val="22"/>
          <w:szCs w:val="22"/>
          <w:vertAlign w:val="superscript"/>
        </w:rPr>
        <w:t>,</w:t>
      </w:r>
      <w:r w:rsidRPr="00D80CCC">
        <w:rPr>
          <w:rFonts w:ascii="Franklin Gothic Book" w:hAnsi="Franklin Gothic Book"/>
          <w:sz w:val="22"/>
          <w:szCs w:val="22"/>
          <w:vertAlign w:val="superscript"/>
        </w:rPr>
        <w:footnoteReference w:id="5"/>
      </w:r>
      <w:r w:rsidRPr="00D80CCC">
        <w:rPr>
          <w:rFonts w:ascii="Franklin Gothic Book" w:hAnsi="Franklin Gothic Book"/>
          <w:sz w:val="22"/>
          <w:szCs w:val="22"/>
        </w:rPr>
        <w:t>. Non</w:t>
      </w:r>
      <w:r w:rsidRPr="00D80CCC">
        <w:rPr>
          <w:rFonts w:ascii="Cambria Math" w:hAnsi="Cambria Math" w:cs="Cambria Math"/>
          <w:sz w:val="22"/>
          <w:szCs w:val="22"/>
        </w:rPr>
        <w:t>‑</w:t>
      </w:r>
      <w:r w:rsidRPr="00D80CCC">
        <w:rPr>
          <w:rFonts w:ascii="Franklin Gothic Book" w:hAnsi="Franklin Gothic Book"/>
          <w:sz w:val="22"/>
          <w:szCs w:val="22"/>
        </w:rPr>
        <w:t>binary identities are treated as a separate category that should not be misclassified as either desistance or detransition</w:t>
      </w:r>
      <w:r w:rsidR="00D0284D">
        <w:rPr>
          <w:rFonts w:ascii="Franklin Gothic Book" w:hAnsi="Franklin Gothic Book"/>
          <w:sz w:val="22"/>
          <w:szCs w:val="22"/>
          <w:vertAlign w:val="superscript"/>
        </w:rPr>
        <w:t>4</w:t>
      </w:r>
      <w:r w:rsidRPr="00D80CCC">
        <w:rPr>
          <w:rFonts w:ascii="Franklin Gothic Book" w:hAnsi="Franklin Gothic Book"/>
          <w:sz w:val="22"/>
          <w:szCs w:val="22"/>
          <w:vertAlign w:val="superscript"/>
        </w:rPr>
        <w:t>,</w:t>
      </w:r>
      <w:r w:rsidRPr="00D80CCC">
        <w:rPr>
          <w:rFonts w:ascii="Franklin Gothic Book" w:hAnsi="Franklin Gothic Book"/>
          <w:sz w:val="22"/>
          <w:szCs w:val="22"/>
          <w:vertAlign w:val="superscript"/>
        </w:rPr>
        <w:footnoteReference w:id="6"/>
      </w:r>
      <w:r w:rsidRPr="00D80CCC">
        <w:rPr>
          <w:rFonts w:ascii="Franklin Gothic Book" w:hAnsi="Franklin Gothic Book"/>
          <w:sz w:val="22"/>
          <w:szCs w:val="22"/>
        </w:rPr>
        <w:t>.</w:t>
      </w:r>
    </w:p>
    <w:p w14:paraId="5E0A074F" w14:textId="7BB3D693" w:rsidR="002630B3" w:rsidRPr="004267A5" w:rsidRDefault="002630B3" w:rsidP="002630B3">
      <w:pPr>
        <w:rPr>
          <w:rFonts w:ascii="Franklin Gothic Book" w:hAnsi="Franklin Gothic Book"/>
          <w:sz w:val="22"/>
          <w:szCs w:val="22"/>
        </w:rPr>
      </w:pPr>
      <w:r w:rsidRPr="004267A5">
        <w:rPr>
          <w:rFonts w:ascii="Franklin Gothic Book" w:hAnsi="Franklin Gothic Book"/>
          <w:sz w:val="22"/>
          <w:szCs w:val="22"/>
        </w:rPr>
        <w:t>The term ‘model of care’ is sometimes used to refer to an over-arching approach to care, rather than to a specific care pathway.</w:t>
      </w:r>
      <w:r w:rsidR="00246E04" w:rsidRPr="004267A5">
        <w:rPr>
          <w:rFonts w:ascii="Franklin Gothic Book" w:hAnsi="Franklin Gothic Book"/>
          <w:sz w:val="22"/>
          <w:szCs w:val="22"/>
        </w:rPr>
        <w:t xml:space="preserve"> </w:t>
      </w:r>
      <w:r w:rsidR="00896758" w:rsidRPr="004267A5">
        <w:rPr>
          <w:rFonts w:ascii="Franklin Gothic Book" w:hAnsi="Franklin Gothic Book"/>
          <w:sz w:val="22"/>
          <w:szCs w:val="22"/>
        </w:rPr>
        <w:t>With respect</w:t>
      </w:r>
      <w:r w:rsidR="009D1748" w:rsidRPr="004267A5">
        <w:rPr>
          <w:rFonts w:ascii="Franklin Gothic Book" w:hAnsi="Franklin Gothic Book"/>
          <w:sz w:val="22"/>
          <w:szCs w:val="22"/>
        </w:rPr>
        <w:t xml:space="preserve"> to models of care for </w:t>
      </w:r>
      <w:r w:rsidR="00E74BFA" w:rsidRPr="004267A5">
        <w:rPr>
          <w:rFonts w:ascii="Franklin Gothic Book" w:hAnsi="Franklin Gothic Book"/>
          <w:sz w:val="22"/>
          <w:szCs w:val="22"/>
        </w:rPr>
        <w:t>people with gender incongruence, t</w:t>
      </w:r>
      <w:r w:rsidRPr="004267A5">
        <w:rPr>
          <w:rFonts w:ascii="Franklin Gothic Book" w:hAnsi="Franklin Gothic Book"/>
          <w:sz w:val="22"/>
          <w:szCs w:val="22"/>
        </w:rPr>
        <w:t>here are two notable instances</w:t>
      </w:r>
      <w:r w:rsidR="00896758" w:rsidRPr="004267A5">
        <w:rPr>
          <w:rFonts w:ascii="Franklin Gothic Book" w:hAnsi="Franklin Gothic Book"/>
          <w:sz w:val="22"/>
          <w:szCs w:val="22"/>
        </w:rPr>
        <w:t>:</w:t>
      </w:r>
    </w:p>
    <w:p w14:paraId="41C741C2" w14:textId="0DF0696E" w:rsidR="002630B3" w:rsidRPr="004267A5" w:rsidRDefault="002630B3" w:rsidP="002630B3">
      <w:pPr>
        <w:pStyle w:val="ListParagraph"/>
        <w:numPr>
          <w:ilvl w:val="0"/>
          <w:numId w:val="34"/>
        </w:numPr>
        <w:rPr>
          <w:rFonts w:ascii="Franklin Gothic Book" w:hAnsi="Franklin Gothic Book"/>
          <w:sz w:val="22"/>
          <w:szCs w:val="22"/>
        </w:rPr>
      </w:pPr>
      <w:r w:rsidRPr="004267A5">
        <w:rPr>
          <w:rFonts w:ascii="Franklin Gothic Book" w:hAnsi="Franklin Gothic Book"/>
          <w:sz w:val="22"/>
          <w:szCs w:val="22"/>
        </w:rPr>
        <w:t>The ‘gender affirmation’ model of care is where a health care practitioner supports and affirms a person’s gender identity as experienced and expressed by that person, where that gender identity differs from the gender identity assigned to the person at birth.</w:t>
      </w:r>
    </w:p>
    <w:p w14:paraId="14328413" w14:textId="602BE11D" w:rsidR="002630B3" w:rsidRPr="004267A5" w:rsidRDefault="002630B3" w:rsidP="002630B3">
      <w:pPr>
        <w:pStyle w:val="ListParagraph"/>
        <w:numPr>
          <w:ilvl w:val="0"/>
          <w:numId w:val="34"/>
        </w:numPr>
        <w:rPr>
          <w:rFonts w:ascii="Franklin Gothic Book" w:hAnsi="Franklin Gothic Book"/>
          <w:sz w:val="22"/>
          <w:szCs w:val="22"/>
        </w:rPr>
      </w:pPr>
      <w:r w:rsidRPr="004267A5">
        <w:rPr>
          <w:rFonts w:ascii="Franklin Gothic Book" w:hAnsi="Franklin Gothic Book"/>
          <w:sz w:val="22"/>
          <w:szCs w:val="22"/>
        </w:rPr>
        <w:t xml:space="preserve">The ‘informed consent’ model of care is where a person gains access to gender-affirming treatment (especially hormone therapy from a </w:t>
      </w:r>
      <w:r w:rsidR="00A66989" w:rsidRPr="004267A5">
        <w:rPr>
          <w:rFonts w:ascii="Franklin Gothic Book" w:hAnsi="Franklin Gothic Book"/>
          <w:sz w:val="22"/>
          <w:szCs w:val="22"/>
        </w:rPr>
        <w:t>general practitioner (</w:t>
      </w:r>
      <w:r w:rsidRPr="004267A5">
        <w:rPr>
          <w:rFonts w:ascii="Franklin Gothic Book" w:hAnsi="Franklin Gothic Book"/>
          <w:sz w:val="22"/>
          <w:szCs w:val="22"/>
        </w:rPr>
        <w:t>GP)</w:t>
      </w:r>
      <w:r w:rsidR="004F4988" w:rsidRPr="004267A5">
        <w:rPr>
          <w:rFonts w:ascii="Franklin Gothic Book" w:hAnsi="Franklin Gothic Book"/>
          <w:sz w:val="22"/>
          <w:szCs w:val="22"/>
        </w:rPr>
        <w:t>)</w:t>
      </w:r>
      <w:r w:rsidRPr="004267A5">
        <w:rPr>
          <w:rFonts w:ascii="Franklin Gothic Book" w:hAnsi="Franklin Gothic Book"/>
          <w:sz w:val="22"/>
          <w:szCs w:val="22"/>
        </w:rPr>
        <w:t xml:space="preserve"> solely </w:t>
      </w:r>
      <w:proofErr w:type="gramStart"/>
      <w:r w:rsidRPr="004267A5">
        <w:rPr>
          <w:rFonts w:ascii="Franklin Gothic Book" w:hAnsi="Franklin Gothic Book"/>
          <w:sz w:val="22"/>
          <w:szCs w:val="22"/>
        </w:rPr>
        <w:t>on the basis of</w:t>
      </w:r>
      <w:proofErr w:type="gramEnd"/>
      <w:r w:rsidRPr="004267A5">
        <w:rPr>
          <w:rFonts w:ascii="Franklin Gothic Book" w:hAnsi="Franklin Gothic Book"/>
          <w:sz w:val="22"/>
          <w:szCs w:val="22"/>
        </w:rPr>
        <w:t xml:space="preserve"> the person’s informed consent, without need for formal psychological assessment.</w:t>
      </w:r>
    </w:p>
    <w:p w14:paraId="2A3AE003" w14:textId="77777777" w:rsidR="00D563F2" w:rsidRPr="004267A5" w:rsidRDefault="003D510C" w:rsidP="002630B3">
      <w:pPr>
        <w:rPr>
          <w:rFonts w:ascii="Franklin Gothic Book" w:hAnsi="Franklin Gothic Book"/>
          <w:sz w:val="22"/>
          <w:szCs w:val="22"/>
        </w:rPr>
      </w:pPr>
      <w:r w:rsidRPr="004267A5">
        <w:rPr>
          <w:rFonts w:ascii="Franklin Gothic Book" w:hAnsi="Franklin Gothic Book"/>
          <w:sz w:val="22"/>
          <w:szCs w:val="22"/>
        </w:rPr>
        <w:t>These models of care can overlap</w:t>
      </w:r>
      <w:r w:rsidR="00915E87" w:rsidRPr="004267A5">
        <w:rPr>
          <w:rFonts w:ascii="Franklin Gothic Book" w:hAnsi="Franklin Gothic Book"/>
          <w:sz w:val="22"/>
          <w:szCs w:val="22"/>
        </w:rPr>
        <w:t>. For example, an informed consent model of care</w:t>
      </w:r>
      <w:r w:rsidR="00D1421A" w:rsidRPr="004267A5">
        <w:rPr>
          <w:rFonts w:ascii="Franklin Gothic Book" w:hAnsi="Franklin Gothic Book"/>
          <w:sz w:val="22"/>
          <w:szCs w:val="22"/>
        </w:rPr>
        <w:t xml:space="preserve"> can be part </w:t>
      </w:r>
      <w:r w:rsidR="00915E87" w:rsidRPr="004267A5">
        <w:rPr>
          <w:rFonts w:ascii="Franklin Gothic Book" w:hAnsi="Franklin Gothic Book"/>
          <w:sz w:val="22"/>
          <w:szCs w:val="22"/>
        </w:rPr>
        <w:t xml:space="preserve">of a broader </w:t>
      </w:r>
      <w:r w:rsidR="009A4C85" w:rsidRPr="004267A5">
        <w:rPr>
          <w:rFonts w:ascii="Franklin Gothic Book" w:hAnsi="Franklin Gothic Book"/>
          <w:sz w:val="22"/>
          <w:szCs w:val="22"/>
        </w:rPr>
        <w:t>gender affirmation model of care</w:t>
      </w:r>
      <w:r w:rsidR="00D1421A" w:rsidRPr="004267A5">
        <w:rPr>
          <w:rFonts w:ascii="Franklin Gothic Book" w:hAnsi="Franklin Gothic Book"/>
          <w:sz w:val="22"/>
          <w:szCs w:val="22"/>
        </w:rPr>
        <w:t>.</w:t>
      </w:r>
      <w:r w:rsidR="00A03F37" w:rsidRPr="004267A5">
        <w:rPr>
          <w:rFonts w:ascii="Franklin Gothic Book" w:hAnsi="Franklin Gothic Book"/>
          <w:sz w:val="22"/>
          <w:szCs w:val="22"/>
        </w:rPr>
        <w:t xml:space="preserve"> </w:t>
      </w:r>
    </w:p>
    <w:p w14:paraId="71018326" w14:textId="19494077" w:rsidR="002630B3" w:rsidRPr="004267A5" w:rsidRDefault="002630B3" w:rsidP="002630B3">
      <w:pPr>
        <w:rPr>
          <w:rFonts w:ascii="Franklin Gothic Book" w:hAnsi="Franklin Gothic Book"/>
          <w:sz w:val="22"/>
          <w:szCs w:val="22"/>
        </w:rPr>
      </w:pPr>
      <w:r w:rsidRPr="004267A5">
        <w:rPr>
          <w:rFonts w:ascii="Franklin Gothic Book" w:hAnsi="Franklin Gothic Book"/>
          <w:sz w:val="22"/>
          <w:szCs w:val="22"/>
        </w:rPr>
        <w:lastRenderedPageBreak/>
        <w:t xml:space="preserve">The gender affirmation model of care informed almost </w:t>
      </w:r>
      <w:proofErr w:type="gramStart"/>
      <w:r w:rsidRPr="004267A5">
        <w:rPr>
          <w:rFonts w:ascii="Franklin Gothic Book" w:hAnsi="Franklin Gothic Book"/>
          <w:sz w:val="22"/>
          <w:szCs w:val="22"/>
        </w:rPr>
        <w:t>all of</w:t>
      </w:r>
      <w:proofErr w:type="gramEnd"/>
      <w:r w:rsidRPr="004267A5">
        <w:rPr>
          <w:rFonts w:ascii="Franklin Gothic Book" w:hAnsi="Franklin Gothic Book"/>
          <w:sz w:val="22"/>
          <w:szCs w:val="22"/>
        </w:rPr>
        <w:t xml:space="preserve"> the care pathways identified in this review, while the informed consent model of care informed many, but not all, care pathways.</w:t>
      </w:r>
    </w:p>
    <w:p w14:paraId="62113620" w14:textId="0E67FC57" w:rsidR="002630B3" w:rsidRDefault="002630B3" w:rsidP="002630B3">
      <w:pPr>
        <w:rPr>
          <w:rFonts w:ascii="Franklin Gothic Book" w:hAnsi="Franklin Gothic Book"/>
          <w:sz w:val="22"/>
          <w:szCs w:val="22"/>
        </w:rPr>
      </w:pPr>
      <w:r w:rsidRPr="004267A5">
        <w:rPr>
          <w:rFonts w:ascii="Franklin Gothic Book" w:hAnsi="Franklin Gothic Book"/>
          <w:sz w:val="22"/>
          <w:szCs w:val="22"/>
        </w:rPr>
        <w:t xml:space="preserve">The </w:t>
      </w:r>
      <w:r w:rsidR="007C40BF" w:rsidRPr="004267A5">
        <w:rPr>
          <w:rFonts w:ascii="Franklin Gothic Book" w:hAnsi="Franklin Gothic Book"/>
          <w:sz w:val="22"/>
          <w:szCs w:val="22"/>
        </w:rPr>
        <w:t>World Professional Association for Transgender Health (</w:t>
      </w:r>
      <w:r w:rsidRPr="004267A5">
        <w:rPr>
          <w:rFonts w:ascii="Franklin Gothic Book" w:hAnsi="Franklin Gothic Book"/>
          <w:sz w:val="22"/>
          <w:szCs w:val="22"/>
        </w:rPr>
        <w:t>WPATH</w:t>
      </w:r>
      <w:r w:rsidR="007C40BF" w:rsidRPr="004267A5">
        <w:rPr>
          <w:rFonts w:ascii="Franklin Gothic Book" w:hAnsi="Franklin Gothic Book"/>
          <w:sz w:val="22"/>
          <w:szCs w:val="22"/>
        </w:rPr>
        <w:t>)</w:t>
      </w:r>
      <w:r w:rsidRPr="004267A5">
        <w:rPr>
          <w:rFonts w:ascii="Franklin Gothic Book" w:hAnsi="Franklin Gothic Book"/>
          <w:sz w:val="22"/>
          <w:szCs w:val="22"/>
        </w:rPr>
        <w:t xml:space="preserve"> Standards of Care (Version 7 </w:t>
      </w:r>
      <w:r w:rsidR="004711C5">
        <w:rPr>
          <w:rFonts w:ascii="Franklin Gothic Book" w:hAnsi="Franklin Gothic Book"/>
          <w:sz w:val="22"/>
          <w:szCs w:val="22"/>
        </w:rPr>
        <w:t>and</w:t>
      </w:r>
      <w:r w:rsidRPr="004267A5">
        <w:rPr>
          <w:rFonts w:ascii="Franklin Gothic Book" w:hAnsi="Franklin Gothic Book"/>
          <w:sz w:val="22"/>
          <w:szCs w:val="22"/>
        </w:rPr>
        <w:t xml:space="preserve"> 8), which provide clinical guidance, commonly informed the care pathways</w:t>
      </w:r>
      <w:r w:rsidR="00A36C41" w:rsidRPr="004267A5">
        <w:rPr>
          <w:rFonts w:ascii="Franklin Gothic Book" w:hAnsi="Franklin Gothic Book"/>
          <w:sz w:val="22"/>
          <w:szCs w:val="22"/>
        </w:rPr>
        <w:t xml:space="preserve"> </w:t>
      </w:r>
      <w:r w:rsidR="0092201B" w:rsidRPr="004267A5">
        <w:rPr>
          <w:rFonts w:ascii="Franklin Gothic Book" w:hAnsi="Franklin Gothic Book"/>
          <w:sz w:val="22"/>
          <w:szCs w:val="22"/>
        </w:rPr>
        <w:fldChar w:fldCharType="begin">
          <w:fldData xml:space="preserve">PEVuZE5vdGU+PENpdGU+PEF1dGhvcj5Db2xlbWFuPC9BdXRob3I+PFllYXI+MjAxMjwvWWVhcj48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</w:fldData>
        </w:fldChar>
      </w:r>
      <w:r w:rsidR="00622D6D">
        <w:rPr>
          <w:rFonts w:ascii="Franklin Gothic Book" w:hAnsi="Franklin Gothic Book"/>
          <w:sz w:val="22"/>
          <w:szCs w:val="22"/>
        </w:rPr>
        <w:instrText xml:space="preserve"> ADDIN EN.CITE </w:instrText>
      </w:r>
      <w:r w:rsidR="00622D6D">
        <w:rPr>
          <w:rFonts w:ascii="Franklin Gothic Book" w:hAnsi="Franklin Gothic Book"/>
          <w:sz w:val="22"/>
          <w:szCs w:val="22"/>
        </w:rPr>
        <w:fldChar w:fldCharType="begin">
          <w:fldData xml:space="preserve">PEVuZE5vdGU+PENpdGU+PEF1dGhvcj5Db2xlbWFuPC9BdXRob3I+PFllYXI+MjAxMjwvWWVhcj48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</w:fldData>
        </w:fldChar>
      </w:r>
      <w:r w:rsidR="00622D6D">
        <w:rPr>
          <w:rFonts w:ascii="Franklin Gothic Book" w:hAnsi="Franklin Gothic Book"/>
          <w:sz w:val="22"/>
          <w:szCs w:val="22"/>
        </w:rPr>
        <w:instrText xml:space="preserve"> ADDIN EN.CITE.DATA </w:instrText>
      </w:r>
      <w:r w:rsidR="00622D6D">
        <w:rPr>
          <w:rFonts w:ascii="Franklin Gothic Book" w:hAnsi="Franklin Gothic Book"/>
          <w:sz w:val="22"/>
          <w:szCs w:val="22"/>
        </w:rPr>
      </w:r>
      <w:r w:rsidR="00622D6D">
        <w:rPr>
          <w:rFonts w:ascii="Franklin Gothic Book" w:hAnsi="Franklin Gothic Book"/>
          <w:sz w:val="22"/>
          <w:szCs w:val="22"/>
        </w:rPr>
        <w:fldChar w:fldCharType="end"/>
      </w:r>
      <w:r w:rsidR="0092201B" w:rsidRPr="004267A5">
        <w:rPr>
          <w:rFonts w:ascii="Franklin Gothic Book" w:hAnsi="Franklin Gothic Book"/>
          <w:sz w:val="22"/>
          <w:szCs w:val="22"/>
        </w:rPr>
      </w:r>
      <w:r w:rsidR="0092201B" w:rsidRPr="004267A5">
        <w:rPr>
          <w:rFonts w:ascii="Franklin Gothic Book" w:hAnsi="Franklin Gothic Book"/>
          <w:sz w:val="22"/>
          <w:szCs w:val="22"/>
        </w:rPr>
        <w:fldChar w:fldCharType="separate"/>
      </w:r>
      <w:r w:rsidR="00622D6D">
        <w:rPr>
          <w:rFonts w:ascii="Franklin Gothic Book" w:hAnsi="Franklin Gothic Book"/>
          <w:noProof/>
          <w:sz w:val="22"/>
          <w:szCs w:val="22"/>
        </w:rPr>
        <w:t>(Coleman et al. 2012; Coleman et al. 2022)</w:t>
      </w:r>
      <w:r w:rsidR="0092201B" w:rsidRPr="004267A5">
        <w:rPr>
          <w:rFonts w:ascii="Franklin Gothic Book" w:hAnsi="Franklin Gothic Book"/>
          <w:sz w:val="22"/>
          <w:szCs w:val="22"/>
        </w:rPr>
        <w:fldChar w:fldCharType="end"/>
      </w:r>
      <w:r w:rsidRPr="004267A5">
        <w:rPr>
          <w:rFonts w:ascii="Franklin Gothic Book" w:hAnsi="Franklin Gothic Book"/>
          <w:sz w:val="22"/>
          <w:szCs w:val="22"/>
        </w:rPr>
        <w:t>.</w:t>
      </w:r>
    </w:p>
    <w:p w14:paraId="1F2A8726" w14:textId="5F5EEE55" w:rsidR="00F0010E" w:rsidRPr="004267A5" w:rsidRDefault="00E554D0" w:rsidP="004267A5">
      <w:pPr>
        <w:pStyle w:val="Heading2"/>
        <w:numPr>
          <w:ilvl w:val="0"/>
          <w:numId w:val="34"/>
        </w:numPr>
        <w:spacing w:before="360" w:after="240" w:line="240" w:lineRule="auto"/>
        <w:ind w:hanging="720"/>
        <w:rPr>
          <w:rFonts w:ascii="Franklin Gothic Medium" w:hAnsi="Franklin Gothic Medium"/>
          <w:color w:val="000000" w:themeColor="text1"/>
          <w:szCs w:val="26"/>
          <w14:ligatures w14:val="none"/>
        </w:rPr>
      </w:pPr>
      <w:r w:rsidRPr="004267A5">
        <w:rPr>
          <w:rFonts w:ascii="Franklin Gothic Medium" w:hAnsi="Franklin Gothic Medium"/>
          <w:color w:val="000000" w:themeColor="text1"/>
          <w:szCs w:val="26"/>
          <w14:ligatures w14:val="none"/>
        </w:rPr>
        <w:t>Findings</w:t>
      </w:r>
    </w:p>
    <w:p w14:paraId="00C94545" w14:textId="19B84DE0" w:rsidR="003D4E78" w:rsidRPr="004267A5" w:rsidRDefault="00BA5AC0" w:rsidP="004267A5">
      <w:pPr>
        <w:pStyle w:val="Heading3"/>
        <w:tabs>
          <w:tab w:val="left" w:pos="851"/>
        </w:tabs>
        <w:spacing w:before="360" w:after="200" w:line="240" w:lineRule="auto"/>
        <w:rPr>
          <w:rFonts w:ascii="Franklin Gothic Medium" w:hAnsi="Franklin Gothic Medium"/>
          <w14:ligatures w14:val="none"/>
        </w:rPr>
      </w:pPr>
      <w:r>
        <w:rPr>
          <w:rFonts w:ascii="Franklin Gothic Medium" w:hAnsi="Franklin Gothic Medium"/>
          <w:color w:val="auto"/>
          <w:sz w:val="24"/>
          <w:szCs w:val="24"/>
          <w14:ligatures w14:val="none"/>
        </w:rPr>
        <w:t>Main</w:t>
      </w:r>
      <w:r w:rsidR="00DD68FB">
        <w:rPr>
          <w:rFonts w:ascii="Franklin Gothic Medium" w:hAnsi="Franklin Gothic Medium"/>
          <w:color w:val="auto"/>
          <w:sz w:val="24"/>
          <w:szCs w:val="24"/>
          <w14:ligatures w14:val="none"/>
        </w:rPr>
        <w:t xml:space="preserve"> types of</w:t>
      </w:r>
      <w:r w:rsidR="003D4E78" w:rsidRPr="004267A5">
        <w:rPr>
          <w:rFonts w:ascii="Franklin Gothic Medium" w:hAnsi="Franklin Gothic Medium"/>
          <w:color w:val="auto"/>
          <w:sz w:val="24"/>
          <w:szCs w:val="24"/>
          <w14:ligatures w14:val="none"/>
        </w:rPr>
        <w:t xml:space="preserve"> models of care</w:t>
      </w:r>
    </w:p>
    <w:p w14:paraId="49564410" w14:textId="4B2FE6E9" w:rsidR="002630B3" w:rsidRPr="004267A5" w:rsidRDefault="00B26DA5" w:rsidP="002B7C30">
      <w:pPr>
        <w:rPr>
          <w:rFonts w:ascii="Franklin Gothic Book" w:hAnsi="Franklin Gothic Book"/>
          <w:sz w:val="22"/>
          <w:szCs w:val="22"/>
        </w:rPr>
      </w:pPr>
      <w:r>
        <w:rPr>
          <w:rFonts w:ascii="Franklin Gothic Book" w:hAnsi="Franklin Gothic Book"/>
          <w:sz w:val="22"/>
          <w:szCs w:val="22"/>
        </w:rPr>
        <w:t xml:space="preserve">The review </w:t>
      </w:r>
      <w:r w:rsidR="00DE5334">
        <w:rPr>
          <w:rFonts w:ascii="Franklin Gothic Book" w:hAnsi="Franklin Gothic Book"/>
          <w:sz w:val="22"/>
          <w:szCs w:val="22"/>
        </w:rPr>
        <w:t xml:space="preserve">identified </w:t>
      </w:r>
      <w:r w:rsidR="00B52EB6">
        <w:rPr>
          <w:rFonts w:ascii="Franklin Gothic Book" w:hAnsi="Franklin Gothic Book"/>
          <w:sz w:val="22"/>
          <w:szCs w:val="22"/>
        </w:rPr>
        <w:t xml:space="preserve">more than 30 </w:t>
      </w:r>
      <w:r w:rsidR="00B11D34">
        <w:rPr>
          <w:rFonts w:ascii="Franklin Gothic Book" w:hAnsi="Franklin Gothic Book"/>
          <w:sz w:val="22"/>
          <w:szCs w:val="22"/>
        </w:rPr>
        <w:t xml:space="preserve">descriptions of models of care </w:t>
      </w:r>
      <w:r w:rsidR="005C5E70">
        <w:rPr>
          <w:rFonts w:ascii="Franklin Gothic Book" w:hAnsi="Franklin Gothic Book"/>
          <w:sz w:val="22"/>
          <w:szCs w:val="22"/>
        </w:rPr>
        <w:t xml:space="preserve">across </w:t>
      </w:r>
      <w:r w:rsidR="002C14AC">
        <w:rPr>
          <w:rFonts w:ascii="Franklin Gothic Book" w:hAnsi="Franklin Gothic Book"/>
          <w:sz w:val="22"/>
          <w:szCs w:val="22"/>
        </w:rPr>
        <w:t xml:space="preserve">7 countries, </w:t>
      </w:r>
      <w:r w:rsidR="00B11D34">
        <w:rPr>
          <w:rFonts w:ascii="Franklin Gothic Book" w:hAnsi="Franklin Gothic Book"/>
          <w:sz w:val="22"/>
          <w:szCs w:val="22"/>
        </w:rPr>
        <w:t xml:space="preserve">from 12 peer-reviewed articles and </w:t>
      </w:r>
      <w:r w:rsidR="00506121">
        <w:rPr>
          <w:rFonts w:ascii="Franklin Gothic Book" w:hAnsi="Franklin Gothic Book"/>
          <w:sz w:val="22"/>
          <w:szCs w:val="22"/>
        </w:rPr>
        <w:t xml:space="preserve">33 grey literature sources. </w:t>
      </w:r>
      <w:r w:rsidR="001A6B9F">
        <w:rPr>
          <w:rFonts w:ascii="Franklin Gothic Book" w:hAnsi="Franklin Gothic Book"/>
          <w:sz w:val="22"/>
          <w:szCs w:val="22"/>
        </w:rPr>
        <w:t>The characteristics of the models of care that were extracted included:</w:t>
      </w:r>
      <w:r w:rsidR="000C7D84">
        <w:rPr>
          <w:rFonts w:ascii="Franklin Gothic Book" w:hAnsi="Franklin Gothic Book"/>
          <w:sz w:val="22"/>
          <w:szCs w:val="22"/>
        </w:rPr>
        <w:t xml:space="preserve"> routes of referral, wait periods, assessment, diagnosis, treatment, follow up</w:t>
      </w:r>
      <w:r w:rsidR="002747DD">
        <w:rPr>
          <w:rFonts w:ascii="Franklin Gothic Book" w:hAnsi="Franklin Gothic Book"/>
          <w:sz w:val="22"/>
          <w:szCs w:val="22"/>
        </w:rPr>
        <w:t xml:space="preserve">, </w:t>
      </w:r>
      <w:r w:rsidR="00064B9E">
        <w:rPr>
          <w:rFonts w:ascii="Franklin Gothic Book" w:hAnsi="Franklin Gothic Book"/>
          <w:sz w:val="22"/>
          <w:szCs w:val="22"/>
        </w:rPr>
        <w:t xml:space="preserve">healthcare providers involved, </w:t>
      </w:r>
      <w:r w:rsidR="00D61D0C">
        <w:rPr>
          <w:rFonts w:ascii="Franklin Gothic Book" w:hAnsi="Franklin Gothic Book"/>
          <w:sz w:val="22"/>
          <w:szCs w:val="22"/>
        </w:rPr>
        <w:t xml:space="preserve">and funding. </w:t>
      </w:r>
      <w:r w:rsidR="00F0065C">
        <w:rPr>
          <w:rFonts w:ascii="Franklin Gothic Book" w:hAnsi="Franklin Gothic Book"/>
          <w:sz w:val="22"/>
          <w:szCs w:val="22"/>
        </w:rPr>
        <w:t xml:space="preserve">Although identified models of care described </w:t>
      </w:r>
      <w:r w:rsidR="00D86D4F">
        <w:rPr>
          <w:rFonts w:ascii="Franklin Gothic Book" w:hAnsi="Franklin Gothic Book"/>
          <w:sz w:val="22"/>
          <w:szCs w:val="22"/>
        </w:rPr>
        <w:t xml:space="preserve">a range of </w:t>
      </w:r>
      <w:r w:rsidR="00891430">
        <w:rPr>
          <w:rFonts w:ascii="Franklin Gothic Book" w:hAnsi="Franklin Gothic Book"/>
          <w:sz w:val="22"/>
          <w:szCs w:val="22"/>
        </w:rPr>
        <w:t xml:space="preserve">care pathways, </w:t>
      </w:r>
      <w:r w:rsidR="00E619D8">
        <w:rPr>
          <w:rFonts w:ascii="Franklin Gothic Book" w:hAnsi="Franklin Gothic Book"/>
          <w:sz w:val="22"/>
          <w:szCs w:val="22"/>
        </w:rPr>
        <w:t xml:space="preserve">these </w:t>
      </w:r>
      <w:r w:rsidR="004753DC">
        <w:rPr>
          <w:rFonts w:ascii="Franklin Gothic Book" w:hAnsi="Franklin Gothic Book"/>
          <w:sz w:val="22"/>
          <w:szCs w:val="22"/>
        </w:rPr>
        <w:t xml:space="preserve">could </w:t>
      </w:r>
      <w:r w:rsidR="00272DAC">
        <w:rPr>
          <w:rFonts w:ascii="Franklin Gothic Book" w:hAnsi="Franklin Gothic Book"/>
          <w:sz w:val="22"/>
          <w:szCs w:val="22"/>
        </w:rPr>
        <w:t xml:space="preserve">generally </w:t>
      </w:r>
      <w:r w:rsidR="004753DC">
        <w:rPr>
          <w:rFonts w:ascii="Franklin Gothic Book" w:hAnsi="Franklin Gothic Book"/>
          <w:sz w:val="22"/>
          <w:szCs w:val="22"/>
        </w:rPr>
        <w:t>be categorised into</w:t>
      </w:r>
      <w:r w:rsidR="00E921DA">
        <w:rPr>
          <w:rFonts w:ascii="Franklin Gothic Book" w:hAnsi="Franklin Gothic Book"/>
          <w:sz w:val="22"/>
          <w:szCs w:val="22"/>
        </w:rPr>
        <w:t xml:space="preserve"> </w:t>
      </w:r>
      <w:r w:rsidR="00272DAC">
        <w:rPr>
          <w:rFonts w:ascii="Franklin Gothic Book" w:hAnsi="Franklin Gothic Book"/>
          <w:sz w:val="22"/>
          <w:szCs w:val="22"/>
        </w:rPr>
        <w:t xml:space="preserve">one of </w:t>
      </w:r>
      <w:r w:rsidR="00E921DA">
        <w:rPr>
          <w:rFonts w:ascii="Franklin Gothic Book" w:hAnsi="Franklin Gothic Book"/>
          <w:sz w:val="22"/>
          <w:szCs w:val="22"/>
        </w:rPr>
        <w:t xml:space="preserve">three types </w:t>
      </w:r>
      <w:r w:rsidR="00ED35F7">
        <w:rPr>
          <w:rFonts w:ascii="Franklin Gothic Book" w:hAnsi="Franklin Gothic Book"/>
          <w:sz w:val="22"/>
          <w:szCs w:val="22"/>
        </w:rPr>
        <w:t xml:space="preserve">of models of care (or some combination of these types). </w:t>
      </w:r>
      <w:r w:rsidR="002B7C30">
        <w:rPr>
          <w:rFonts w:ascii="Franklin Gothic Book" w:hAnsi="Franklin Gothic Book"/>
          <w:sz w:val="22"/>
          <w:szCs w:val="22"/>
        </w:rPr>
        <w:t>The key types of models of care are</w:t>
      </w:r>
      <w:r w:rsidR="003A5FF4" w:rsidRPr="004267A5">
        <w:rPr>
          <w:rFonts w:ascii="Franklin Gothic Book" w:hAnsi="Franklin Gothic Book"/>
          <w:sz w:val="22"/>
          <w:szCs w:val="22"/>
        </w:rPr>
        <w:t xml:space="preserve"> listed below and </w:t>
      </w:r>
      <w:r w:rsidR="00DE35C3" w:rsidRPr="004267A5">
        <w:rPr>
          <w:rFonts w:ascii="Franklin Gothic Book" w:hAnsi="Franklin Gothic Book"/>
          <w:sz w:val="22"/>
          <w:szCs w:val="22"/>
        </w:rPr>
        <w:t xml:space="preserve">summarised visually </w:t>
      </w:r>
      <w:r w:rsidR="001E3DE7" w:rsidRPr="004267A5">
        <w:rPr>
          <w:rFonts w:ascii="Franklin Gothic Book" w:hAnsi="Franklin Gothic Book"/>
          <w:sz w:val="22"/>
          <w:szCs w:val="22"/>
        </w:rPr>
        <w:t>via Figures 1-3</w:t>
      </w:r>
      <w:r w:rsidR="002630B3" w:rsidRPr="004267A5">
        <w:rPr>
          <w:rFonts w:ascii="Franklin Gothic Book" w:hAnsi="Franklin Gothic Book"/>
          <w:sz w:val="22"/>
          <w:szCs w:val="22"/>
        </w:rPr>
        <w:t>.</w:t>
      </w:r>
    </w:p>
    <w:p w14:paraId="0D7DFCDF" w14:textId="77777777" w:rsidR="002630B3" w:rsidRPr="004267A5" w:rsidRDefault="002630B3" w:rsidP="002630B3">
      <w:pPr>
        <w:pStyle w:val="ListParagraph"/>
        <w:numPr>
          <w:ilvl w:val="0"/>
          <w:numId w:val="35"/>
        </w:numPr>
        <w:rPr>
          <w:rFonts w:ascii="Franklin Gothic Book" w:hAnsi="Franklin Gothic Book"/>
          <w:sz w:val="22"/>
          <w:szCs w:val="22"/>
        </w:rPr>
      </w:pPr>
      <w:r w:rsidRPr="004267A5">
        <w:rPr>
          <w:rFonts w:ascii="Franklin Gothic Book" w:hAnsi="Franklin Gothic Book"/>
          <w:b/>
          <w:sz w:val="22"/>
          <w:szCs w:val="22"/>
        </w:rPr>
        <w:t>Specialised</w:t>
      </w:r>
      <w:r w:rsidRPr="004267A5">
        <w:rPr>
          <w:rFonts w:ascii="Franklin Gothic Book" w:hAnsi="Franklin Gothic Book"/>
          <w:sz w:val="22"/>
          <w:szCs w:val="22"/>
        </w:rPr>
        <w:t xml:space="preserve"> gender identity clinics, often geographically dispersed.</w:t>
      </w:r>
    </w:p>
    <w:p w14:paraId="355AAF6F" w14:textId="105D4358" w:rsidR="002630B3" w:rsidRPr="004267A5" w:rsidRDefault="002630B3" w:rsidP="002630B3">
      <w:pPr>
        <w:pStyle w:val="ListParagraph"/>
        <w:numPr>
          <w:ilvl w:val="0"/>
          <w:numId w:val="35"/>
        </w:numPr>
        <w:rPr>
          <w:rFonts w:ascii="Franklin Gothic Book" w:hAnsi="Franklin Gothic Book"/>
          <w:sz w:val="22"/>
          <w:szCs w:val="22"/>
        </w:rPr>
      </w:pPr>
      <w:r w:rsidRPr="004267A5">
        <w:rPr>
          <w:rFonts w:ascii="Franklin Gothic Book" w:hAnsi="Franklin Gothic Book"/>
          <w:b/>
          <w:sz w:val="22"/>
          <w:szCs w:val="22"/>
        </w:rPr>
        <w:t>Hub-and-spoke</w:t>
      </w:r>
      <w:r w:rsidRPr="004267A5">
        <w:rPr>
          <w:rFonts w:ascii="Franklin Gothic Book" w:hAnsi="Franklin Gothic Book"/>
          <w:sz w:val="22"/>
          <w:szCs w:val="22"/>
        </w:rPr>
        <w:t xml:space="preserve"> models, where specialised gender identity clinics function as hubs and are supported by a network of spokes.</w:t>
      </w:r>
      <w:r w:rsidR="00246E04" w:rsidRPr="004267A5">
        <w:rPr>
          <w:rFonts w:ascii="Franklin Gothic Book" w:hAnsi="Franklin Gothic Book"/>
          <w:sz w:val="22"/>
          <w:szCs w:val="22"/>
        </w:rPr>
        <w:t xml:space="preserve"> </w:t>
      </w:r>
      <w:r w:rsidRPr="004267A5">
        <w:rPr>
          <w:rFonts w:ascii="Franklin Gothic Book" w:hAnsi="Franklin Gothic Book"/>
          <w:sz w:val="22"/>
          <w:szCs w:val="22"/>
        </w:rPr>
        <w:t>The spokes comprise regular and/or special-interest GPs and specialists.</w:t>
      </w:r>
    </w:p>
    <w:p w14:paraId="7309068B" w14:textId="64ED4BFA" w:rsidR="002630B3" w:rsidRPr="004267A5" w:rsidRDefault="002630B3" w:rsidP="002630B3">
      <w:pPr>
        <w:pStyle w:val="ListParagraph"/>
        <w:numPr>
          <w:ilvl w:val="0"/>
          <w:numId w:val="35"/>
        </w:numPr>
        <w:rPr>
          <w:rFonts w:ascii="Franklin Gothic Book" w:hAnsi="Franklin Gothic Book"/>
          <w:sz w:val="22"/>
          <w:szCs w:val="22"/>
        </w:rPr>
      </w:pPr>
      <w:r w:rsidRPr="004267A5">
        <w:rPr>
          <w:rFonts w:ascii="Franklin Gothic Book" w:hAnsi="Franklin Gothic Book"/>
          <w:b/>
          <w:sz w:val="22"/>
          <w:szCs w:val="22"/>
        </w:rPr>
        <w:t>Diffuse</w:t>
      </w:r>
      <w:r w:rsidRPr="004267A5">
        <w:rPr>
          <w:rFonts w:ascii="Franklin Gothic Book" w:hAnsi="Franklin Gothic Book"/>
          <w:sz w:val="22"/>
          <w:szCs w:val="22"/>
        </w:rPr>
        <w:t xml:space="preserve"> models, lacking any specialised gender identity clinic.</w:t>
      </w:r>
      <w:r w:rsidR="00246E04" w:rsidRPr="004267A5">
        <w:rPr>
          <w:rFonts w:ascii="Franklin Gothic Book" w:hAnsi="Franklin Gothic Book"/>
          <w:sz w:val="22"/>
          <w:szCs w:val="22"/>
        </w:rPr>
        <w:t xml:space="preserve"> </w:t>
      </w:r>
      <w:r w:rsidRPr="004267A5">
        <w:rPr>
          <w:rFonts w:ascii="Franklin Gothic Book" w:hAnsi="Franklin Gothic Book"/>
          <w:sz w:val="22"/>
          <w:szCs w:val="22"/>
        </w:rPr>
        <w:t>GPs, psychologists and others refer the person directly to surgeons and other specialists.</w:t>
      </w:r>
    </w:p>
    <w:p w14:paraId="1737C19D" w14:textId="169A92C6" w:rsidR="006331B5" w:rsidRDefault="00C17A53" w:rsidP="004267A5">
      <w:pPr>
        <w:keepNext/>
      </w:pPr>
      <w:r w:rsidRPr="004267A5">
        <w:rPr>
          <w:rFonts w:ascii="Franklin Gothic Book" w:hAnsi="Franklin Gothic Book"/>
          <w:noProof/>
          <w:sz w:val="22"/>
          <w:szCs w:val="22"/>
        </w:rPr>
        <w:drawing>
          <wp:inline distT="0" distB="0" distL="0" distR="0" wp14:anchorId="08B65192" wp14:editId="45E40915">
            <wp:extent cx="5652000" cy="3023235"/>
            <wp:effectExtent l="0" t="0" r="6350" b="5715"/>
            <wp:docPr id="1680760598" name="Graphic 1" descr="Figure showing that in a specialised gender clinic, many different specialties are located together. Access to surgery still tends to be ex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60598" name="Graphic 1" descr="Figure showing that in a specialised gender clinic, many different specialties are located together. Access to surgery still tends to be external"/>
                    <pic:cNvPicPr/>
                  </pic:nvPicPr>
                  <pic:blipFill rotWithShape="1">
                    <a:blip r:embed="rId11">
                      <a:extLst>
                        <a:ext uri="{96DAC541-7B7A-43D3-8B79-37D633B846F1}">
                          <asvg:svgBlip xmlns:asvg="http://schemas.microsoft.com/office/drawing/2016/SVG/main" r:embed="rId12"/>
                        </a:ext>
                      </a:extLst>
                    </a:blip>
                    <a:srcRect l="-1" t="1" r="1265" b="6106"/>
                    <a:stretch>
                      <a:fillRect/>
                    </a:stretch>
                  </pic:blipFill>
                  <pic:spPr bwMode="auto">
                    <a:xfrm>
                      <a:off x="0" y="0"/>
                      <a:ext cx="5659048" cy="3027005"/>
                    </a:xfrm>
                    <a:prstGeom prst="rect">
                      <a:avLst/>
                    </a:prstGeom>
                    <a:ln>
                      <a:noFill/>
                    </a:ln>
                    <a:extLst>
                      <a:ext uri="{53640926-AAD7-44D8-BBD7-CCE9431645EC}">
                        <a14:shadowObscured xmlns:a14="http://schemas.microsoft.com/office/drawing/2010/main"/>
                      </a:ext>
                    </a:extLst>
                  </pic:spPr>
                </pic:pic>
              </a:graphicData>
            </a:graphic>
          </wp:inline>
        </w:drawing>
      </w:r>
      <w:r w:rsidR="00CE530E">
        <w:tab/>
      </w:r>
    </w:p>
    <w:p w14:paraId="29C2A024" w14:textId="06061D34" w:rsidR="001E3DE7" w:rsidRDefault="006331B5" w:rsidP="004267A5">
      <w:pPr>
        <w:pStyle w:val="Caption"/>
        <w:spacing w:after="0"/>
        <w:rPr>
          <w:rFonts w:ascii="Arial Narrow" w:hAnsi="Arial Narrow"/>
          <w:b/>
          <w:sz w:val="20"/>
          <w:szCs w:val="20"/>
        </w:rPr>
      </w:pPr>
      <w:bookmarkStart w:id="6" w:name="_Ref223693848"/>
      <w:r w:rsidRPr="004267A5">
        <w:rPr>
          <w:rFonts w:ascii="Arial Narrow" w:hAnsi="Arial Narrow"/>
          <w:b/>
          <w:bCs/>
          <w:i w:val="0"/>
          <w:iCs w:val="0"/>
          <w:color w:val="auto"/>
          <w:sz w:val="20"/>
          <w:szCs w:val="20"/>
          <w:lang w:eastAsia="en-US"/>
        </w:rPr>
        <w:t xml:space="preserve">Figure </w:t>
      </w:r>
      <w:r w:rsidRPr="004267A5">
        <w:rPr>
          <w:rFonts w:ascii="Arial Narrow" w:hAnsi="Arial Narrow"/>
          <w:b/>
          <w:bCs/>
          <w:i w:val="0"/>
          <w:iCs w:val="0"/>
          <w:color w:val="auto"/>
          <w:sz w:val="20"/>
          <w:szCs w:val="20"/>
          <w:lang w:eastAsia="en-US"/>
        </w:rPr>
        <w:fldChar w:fldCharType="begin"/>
      </w:r>
      <w:r w:rsidRPr="004267A5">
        <w:rPr>
          <w:rFonts w:ascii="Arial Narrow" w:hAnsi="Arial Narrow"/>
          <w:b/>
          <w:bCs/>
          <w:i w:val="0"/>
          <w:iCs w:val="0"/>
          <w:color w:val="auto"/>
          <w:sz w:val="20"/>
          <w:szCs w:val="20"/>
          <w:lang w:eastAsia="en-US"/>
        </w:rPr>
        <w:instrText xml:space="preserve"> SEQ Figure \* ARABIC </w:instrText>
      </w:r>
      <w:r w:rsidRPr="004267A5">
        <w:rPr>
          <w:rFonts w:ascii="Arial Narrow" w:hAnsi="Arial Narrow"/>
          <w:b/>
          <w:bCs/>
          <w:i w:val="0"/>
          <w:iCs w:val="0"/>
          <w:color w:val="auto"/>
          <w:sz w:val="20"/>
          <w:szCs w:val="20"/>
          <w:lang w:eastAsia="en-US"/>
        </w:rPr>
        <w:fldChar w:fldCharType="separate"/>
      </w:r>
      <w:r>
        <w:rPr>
          <w:rFonts w:ascii="Arial Narrow" w:hAnsi="Arial Narrow"/>
          <w:b/>
          <w:bCs/>
          <w:i w:val="0"/>
          <w:iCs w:val="0"/>
          <w:noProof/>
          <w:color w:val="auto"/>
          <w:sz w:val="20"/>
          <w:szCs w:val="20"/>
          <w:lang w:eastAsia="en-US"/>
        </w:rPr>
        <w:t>1</w:t>
      </w:r>
      <w:r w:rsidRPr="004267A5">
        <w:rPr>
          <w:rFonts w:ascii="Arial Narrow" w:hAnsi="Arial Narrow"/>
          <w:b/>
          <w:bCs/>
          <w:i w:val="0"/>
          <w:iCs w:val="0"/>
          <w:color w:val="auto"/>
          <w:sz w:val="20"/>
          <w:szCs w:val="20"/>
          <w:lang w:eastAsia="en-US"/>
        </w:rPr>
        <w:fldChar w:fldCharType="end"/>
      </w:r>
      <w:bookmarkEnd w:id="6"/>
      <w:r w:rsidRPr="004267A5">
        <w:rPr>
          <w:rFonts w:ascii="Arial Narrow" w:hAnsi="Arial Narrow"/>
          <w:b/>
          <w:bCs/>
          <w:i w:val="0"/>
          <w:iCs w:val="0"/>
          <w:color w:val="auto"/>
          <w:sz w:val="20"/>
          <w:szCs w:val="20"/>
          <w:lang w:eastAsia="en-US"/>
        </w:rPr>
        <w:tab/>
      </w:r>
      <w:r w:rsidRPr="008448D1">
        <w:rPr>
          <w:rFonts w:ascii="Arial Narrow" w:hAnsi="Arial Narrow"/>
          <w:b/>
          <w:bCs/>
          <w:i w:val="0"/>
          <w:iCs w:val="0"/>
          <w:color w:val="auto"/>
          <w:sz w:val="20"/>
          <w:szCs w:val="20"/>
          <w:lang w:eastAsia="en-US"/>
        </w:rPr>
        <w:t>Specialised gender identity clinic model of care</w:t>
      </w:r>
    </w:p>
    <w:p w14:paraId="09CB4299" w14:textId="2404FBEB" w:rsidR="00B919B9" w:rsidRPr="004267A5" w:rsidRDefault="00056676" w:rsidP="004267A5">
      <w:pPr>
        <w:spacing w:line="240" w:lineRule="auto"/>
        <w:rPr>
          <w:rFonts w:ascii="Arial Narrow" w:hAnsi="Arial Narrow"/>
          <w:i/>
          <w:iCs/>
          <w:sz w:val="18"/>
          <w:szCs w:val="18"/>
        </w:rPr>
      </w:pPr>
      <w:r w:rsidRPr="004267A5">
        <w:rPr>
          <w:rFonts w:ascii="Arial Narrow" w:hAnsi="Arial Narrow"/>
          <w:sz w:val="18"/>
          <w:szCs w:val="18"/>
        </w:rPr>
        <w:t xml:space="preserve">DSM-5 = </w:t>
      </w:r>
      <w:r w:rsidR="00C96486" w:rsidRPr="004267A5">
        <w:rPr>
          <w:rFonts w:ascii="Arial Narrow" w:hAnsi="Arial Narrow"/>
          <w:sz w:val="18"/>
          <w:szCs w:val="18"/>
        </w:rPr>
        <w:t xml:space="preserve">Diagnostic and Statistical Manual of Mental Disorders, 5th Edition; </w:t>
      </w:r>
      <w:r w:rsidR="00B919B9" w:rsidRPr="004267A5">
        <w:rPr>
          <w:rFonts w:ascii="Arial Narrow" w:hAnsi="Arial Narrow"/>
          <w:sz w:val="18"/>
          <w:szCs w:val="18"/>
        </w:rPr>
        <w:t xml:space="preserve">GP = general practitioner; </w:t>
      </w:r>
      <w:r w:rsidR="00C96486" w:rsidRPr="004267A5">
        <w:rPr>
          <w:rFonts w:ascii="Arial Narrow" w:hAnsi="Arial Narrow"/>
          <w:sz w:val="18"/>
          <w:szCs w:val="18"/>
        </w:rPr>
        <w:t xml:space="preserve">ICD-11 = </w:t>
      </w:r>
      <w:r w:rsidR="00396860" w:rsidRPr="004267A5">
        <w:rPr>
          <w:rFonts w:ascii="Arial Narrow" w:hAnsi="Arial Narrow"/>
          <w:sz w:val="18"/>
          <w:szCs w:val="18"/>
        </w:rPr>
        <w:t>International Classification of Diseases 11</w:t>
      </w:r>
      <w:r w:rsidR="00396860" w:rsidRPr="004267A5">
        <w:rPr>
          <w:rFonts w:ascii="Arial Narrow" w:hAnsi="Arial Narrow"/>
          <w:sz w:val="18"/>
          <w:szCs w:val="18"/>
          <w:vertAlign w:val="superscript"/>
        </w:rPr>
        <w:t>th</w:t>
      </w:r>
      <w:r w:rsidR="00396860" w:rsidRPr="004267A5">
        <w:rPr>
          <w:rFonts w:ascii="Arial Narrow" w:hAnsi="Arial Narrow"/>
          <w:sz w:val="18"/>
          <w:szCs w:val="18"/>
        </w:rPr>
        <w:t xml:space="preserve"> revision; </w:t>
      </w:r>
      <w:r w:rsidR="00B919B9" w:rsidRPr="004267A5">
        <w:rPr>
          <w:rFonts w:ascii="Arial Narrow" w:hAnsi="Arial Narrow"/>
          <w:sz w:val="18"/>
          <w:szCs w:val="18"/>
        </w:rPr>
        <w:t>MDT = multidisciplinary team</w:t>
      </w:r>
    </w:p>
    <w:p w14:paraId="40B0301D" w14:textId="7FF851B8" w:rsidR="006331B5" w:rsidRPr="006331B5" w:rsidRDefault="00B3290C" w:rsidP="006331B5">
      <w:r w:rsidRPr="00AF74D5">
        <w:rPr>
          <w:rFonts w:ascii="Franklin Gothic Book" w:hAnsi="Franklin Gothic Book"/>
          <w:sz w:val="22"/>
          <w:szCs w:val="22"/>
        </w:rPr>
        <w:t>A specialised gender identity clinic is commonly staffed by a mix of practitioners working in</w:t>
      </w:r>
      <w:r w:rsidR="007C1085">
        <w:rPr>
          <w:rFonts w:ascii="Franklin Gothic Book" w:hAnsi="Franklin Gothic Book"/>
          <w:sz w:val="22"/>
          <w:szCs w:val="22"/>
        </w:rPr>
        <w:t xml:space="preserve"> MDTs</w:t>
      </w:r>
      <w:r w:rsidRPr="00AF74D5">
        <w:rPr>
          <w:rFonts w:ascii="Franklin Gothic Book" w:hAnsi="Franklin Gothic Book"/>
          <w:sz w:val="22"/>
          <w:szCs w:val="22"/>
        </w:rPr>
        <w:t xml:space="preserve">. MDTs sometimes feature clinical leads. The lead is occasionally specified as a psychiatrist or as a </w:t>
      </w:r>
      <w:r w:rsidRPr="00AF74D5">
        <w:rPr>
          <w:rFonts w:ascii="Franklin Gothic Book" w:hAnsi="Franklin Gothic Book"/>
          <w:sz w:val="22"/>
          <w:szCs w:val="22"/>
        </w:rPr>
        <w:lastRenderedPageBreak/>
        <w:t>psychologist or medical practitioner (e.g., GP) with a special interest and/or WPATH training in gender-affirming care. The number and exact mix of staff in specialised clinics are highly variable. The following disciplines are commonly included: psychiatry, psychology, endocrinology, nursing, speech therapy, social work, sexual health, and general practice</w:t>
      </w:r>
      <w:r>
        <w:rPr>
          <w:rFonts w:ascii="Franklin Gothic Book" w:hAnsi="Franklin Gothic Book"/>
          <w:sz w:val="22"/>
          <w:szCs w:val="22"/>
        </w:rPr>
        <w:t xml:space="preserve"> (see Figure 1)</w:t>
      </w:r>
      <w:r w:rsidRPr="00AF74D5">
        <w:rPr>
          <w:rFonts w:ascii="Franklin Gothic Book" w:hAnsi="Franklin Gothic Book"/>
          <w:sz w:val="22"/>
          <w:szCs w:val="22"/>
        </w:rPr>
        <w:t>. Gynaecology, urology and surgery are sometimes included, especially as the size or importance of the clinic as a hub increases. More commonly, the specialised gender identity clinic refers the patient on to a surgeon who works outside of the clinic. Hormones are commonly prescribed by a clinic’s GP or (especially for complex cases) endocrinologist. Clinic staff increasingly include a peer-support or lived-experience worker, namely someone with personal experience of gender identity issues who provides support, especially in navigating care pathways. There were frequent recommendations to engage paid or voluntary peer-support workers to help people with care navigation and informal support, especially early in people's engagement with a specialised clinic. People are commonly referred to a specialised clinic by GPs and mental health workers</w:t>
      </w:r>
      <w:r>
        <w:rPr>
          <w:rFonts w:ascii="Franklin Gothic Book" w:hAnsi="Franklin Gothic Book"/>
          <w:sz w:val="22"/>
          <w:szCs w:val="22"/>
        </w:rPr>
        <w:t xml:space="preserve"> (see </w:t>
      </w:r>
      <w:r>
        <w:rPr>
          <w:rFonts w:ascii="Franklin Gothic Book" w:hAnsi="Franklin Gothic Book"/>
          <w:sz w:val="22"/>
          <w:szCs w:val="22"/>
        </w:rPr>
        <w:fldChar w:fldCharType="begin"/>
      </w:r>
      <w:r>
        <w:rPr>
          <w:rFonts w:ascii="Franklin Gothic Book" w:hAnsi="Franklin Gothic Book"/>
          <w:sz w:val="22"/>
          <w:szCs w:val="22"/>
        </w:rPr>
        <w:instrText xml:space="preserve"> REF _Ref223693848 \h  \* MERGEFORMAT </w:instrText>
      </w:r>
      <w:r>
        <w:rPr>
          <w:rFonts w:ascii="Franklin Gothic Book" w:hAnsi="Franklin Gothic Book"/>
          <w:sz w:val="22"/>
          <w:szCs w:val="22"/>
        </w:rPr>
      </w:r>
      <w:r>
        <w:rPr>
          <w:rFonts w:ascii="Franklin Gothic Book" w:hAnsi="Franklin Gothic Book"/>
          <w:sz w:val="22"/>
          <w:szCs w:val="22"/>
        </w:rPr>
        <w:fldChar w:fldCharType="separate"/>
      </w:r>
      <w:r w:rsidRPr="00AF74D5">
        <w:rPr>
          <w:rFonts w:ascii="Franklin Gothic Book" w:hAnsi="Franklin Gothic Book"/>
          <w:sz w:val="22"/>
          <w:szCs w:val="22"/>
        </w:rPr>
        <w:t>Figure 1</w:t>
      </w:r>
      <w:r>
        <w:rPr>
          <w:rFonts w:ascii="Franklin Gothic Book" w:hAnsi="Franklin Gothic Book"/>
          <w:sz w:val="22"/>
          <w:szCs w:val="22"/>
        </w:rPr>
        <w:fldChar w:fldCharType="end"/>
      </w:r>
      <w:r>
        <w:rPr>
          <w:rFonts w:ascii="Franklin Gothic Book" w:hAnsi="Franklin Gothic Book"/>
          <w:sz w:val="22"/>
          <w:szCs w:val="22"/>
        </w:rPr>
        <w:t>)</w:t>
      </w:r>
      <w:r w:rsidRPr="00AF74D5">
        <w:rPr>
          <w:rFonts w:ascii="Franklin Gothic Book" w:hAnsi="Franklin Gothic Book"/>
          <w:sz w:val="22"/>
          <w:szCs w:val="22"/>
        </w:rPr>
        <w:t>.</w:t>
      </w:r>
    </w:p>
    <w:p w14:paraId="75816C53" w14:textId="77777777" w:rsidR="006331B5" w:rsidRDefault="002D3D3D" w:rsidP="004267A5">
      <w:pPr>
        <w:keepNext/>
      </w:pPr>
      <w:r w:rsidRPr="004267A5">
        <w:rPr>
          <w:rFonts w:ascii="Franklin Gothic Book" w:hAnsi="Franklin Gothic Book"/>
          <w:noProof/>
          <w:sz w:val="22"/>
          <w:szCs w:val="22"/>
        </w:rPr>
        <w:drawing>
          <wp:inline distT="0" distB="0" distL="0" distR="0" wp14:anchorId="4F9B560D" wp14:editId="23F5D4EF">
            <wp:extent cx="5727065" cy="3045844"/>
            <wp:effectExtent l="0" t="0" r="6985" b="2540"/>
            <wp:docPr id="1391134708" name="Graphic 1" descr="Figure showing a specialised gender identity clinic as a hub, with other specialist services (including surgeons) as sp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34708" name="Graphic 1" descr="Figure showing a specialised gender identity clinic as a hub, with other specialist services (including surgeons) as spokes"/>
                    <pic:cNvPicPr/>
                  </pic:nvPicPr>
                  <pic:blipFill rotWithShape="1">
                    <a:blip r:embed="rId13">
                      <a:extLst>
                        <a:ext uri="{96DAC541-7B7A-43D3-8B79-37D633B846F1}">
                          <asvg:svgBlip xmlns:asvg="http://schemas.microsoft.com/office/drawing/2016/SVG/main" r:embed="rId14"/>
                        </a:ext>
                      </a:extLst>
                    </a:blip>
                    <a:srcRect l="-1" t="1" r="1898" b="7245"/>
                    <a:stretch>
                      <a:fillRect/>
                    </a:stretch>
                  </pic:blipFill>
                  <pic:spPr bwMode="auto">
                    <a:xfrm>
                      <a:off x="0" y="0"/>
                      <a:ext cx="5739552" cy="3052485"/>
                    </a:xfrm>
                    <a:prstGeom prst="rect">
                      <a:avLst/>
                    </a:prstGeom>
                    <a:ln>
                      <a:noFill/>
                    </a:ln>
                    <a:extLst>
                      <a:ext uri="{53640926-AAD7-44D8-BBD7-CCE9431645EC}">
                        <a14:shadowObscured xmlns:a14="http://schemas.microsoft.com/office/drawing/2010/main"/>
                      </a:ext>
                    </a:extLst>
                  </pic:spPr>
                </pic:pic>
              </a:graphicData>
            </a:graphic>
          </wp:inline>
        </w:drawing>
      </w:r>
    </w:p>
    <w:p w14:paraId="187426D7" w14:textId="46A4F4F4" w:rsidR="0008468C" w:rsidRDefault="006331B5" w:rsidP="006331B5">
      <w:pPr>
        <w:pStyle w:val="Caption"/>
        <w:rPr>
          <w:rFonts w:ascii="Arial Narrow" w:hAnsi="Arial Narrow"/>
          <w:b/>
          <w:bCs/>
          <w:i w:val="0"/>
          <w:iCs w:val="0"/>
          <w:color w:val="auto"/>
          <w:sz w:val="20"/>
          <w:szCs w:val="20"/>
          <w:lang w:eastAsia="en-US"/>
        </w:rPr>
      </w:pPr>
      <w:r w:rsidRPr="004267A5">
        <w:rPr>
          <w:rFonts w:ascii="Arial Narrow" w:hAnsi="Arial Narrow"/>
          <w:b/>
          <w:bCs/>
          <w:i w:val="0"/>
          <w:iCs w:val="0"/>
          <w:color w:val="auto"/>
          <w:sz w:val="20"/>
          <w:szCs w:val="20"/>
          <w:lang w:eastAsia="en-US"/>
        </w:rPr>
        <w:t xml:space="preserve">Figure </w:t>
      </w:r>
      <w:r w:rsidRPr="004267A5">
        <w:rPr>
          <w:rFonts w:ascii="Arial Narrow" w:hAnsi="Arial Narrow"/>
          <w:b/>
          <w:bCs/>
          <w:i w:val="0"/>
          <w:iCs w:val="0"/>
          <w:color w:val="auto"/>
          <w:sz w:val="20"/>
          <w:szCs w:val="20"/>
          <w:lang w:eastAsia="en-US"/>
        </w:rPr>
        <w:fldChar w:fldCharType="begin"/>
      </w:r>
      <w:r w:rsidRPr="004267A5">
        <w:rPr>
          <w:rFonts w:ascii="Arial Narrow" w:hAnsi="Arial Narrow"/>
          <w:b/>
          <w:bCs/>
          <w:i w:val="0"/>
          <w:iCs w:val="0"/>
          <w:color w:val="auto"/>
          <w:sz w:val="20"/>
          <w:szCs w:val="20"/>
          <w:lang w:eastAsia="en-US"/>
        </w:rPr>
        <w:instrText xml:space="preserve"> SEQ Figure \* ARABIC </w:instrText>
      </w:r>
      <w:r w:rsidRPr="004267A5">
        <w:rPr>
          <w:rFonts w:ascii="Arial Narrow" w:hAnsi="Arial Narrow"/>
          <w:b/>
          <w:bCs/>
          <w:i w:val="0"/>
          <w:iCs w:val="0"/>
          <w:color w:val="auto"/>
          <w:sz w:val="20"/>
          <w:szCs w:val="20"/>
          <w:lang w:eastAsia="en-US"/>
        </w:rPr>
        <w:fldChar w:fldCharType="separate"/>
      </w:r>
      <w:r>
        <w:rPr>
          <w:rFonts w:ascii="Arial Narrow" w:hAnsi="Arial Narrow"/>
          <w:b/>
          <w:bCs/>
          <w:i w:val="0"/>
          <w:iCs w:val="0"/>
          <w:noProof/>
          <w:color w:val="auto"/>
          <w:sz w:val="20"/>
          <w:szCs w:val="20"/>
          <w:lang w:eastAsia="en-US"/>
        </w:rPr>
        <w:t>2</w:t>
      </w:r>
      <w:r w:rsidRPr="004267A5">
        <w:rPr>
          <w:rFonts w:ascii="Arial Narrow" w:hAnsi="Arial Narrow"/>
          <w:b/>
          <w:bCs/>
          <w:i w:val="0"/>
          <w:iCs w:val="0"/>
          <w:color w:val="auto"/>
          <w:sz w:val="20"/>
          <w:szCs w:val="20"/>
          <w:lang w:eastAsia="en-US"/>
        </w:rPr>
        <w:fldChar w:fldCharType="end"/>
      </w:r>
      <w:r w:rsidRPr="004267A5">
        <w:rPr>
          <w:rFonts w:ascii="Arial Narrow" w:hAnsi="Arial Narrow"/>
          <w:b/>
          <w:bCs/>
          <w:i w:val="0"/>
          <w:iCs w:val="0"/>
          <w:color w:val="auto"/>
          <w:sz w:val="20"/>
          <w:szCs w:val="20"/>
          <w:lang w:eastAsia="en-US"/>
        </w:rPr>
        <w:tab/>
        <w:t>Hub-and-spoke model of care</w:t>
      </w:r>
    </w:p>
    <w:p w14:paraId="3E149B9A" w14:textId="6D3C19DE" w:rsidR="00616198" w:rsidRPr="00616198" w:rsidRDefault="6CFB486A" w:rsidP="00616198">
      <w:r w:rsidRPr="18431181">
        <w:rPr>
          <w:rFonts w:ascii="Franklin Gothic Book" w:hAnsi="Franklin Gothic Book"/>
          <w:sz w:val="22"/>
          <w:szCs w:val="22"/>
        </w:rPr>
        <w:t xml:space="preserve">Related to the specialised </w:t>
      </w:r>
      <w:r w:rsidR="7228BD19" w:rsidRPr="18431181">
        <w:rPr>
          <w:rFonts w:ascii="Franklin Gothic Book" w:hAnsi="Franklin Gothic Book"/>
          <w:sz w:val="22"/>
          <w:szCs w:val="22"/>
        </w:rPr>
        <w:t xml:space="preserve">clinical model of care is the </w:t>
      </w:r>
      <w:r w:rsidR="22F2D053" w:rsidRPr="18431181">
        <w:rPr>
          <w:rFonts w:ascii="Franklin Gothic Book" w:hAnsi="Franklin Gothic Book"/>
          <w:sz w:val="22"/>
          <w:szCs w:val="22"/>
        </w:rPr>
        <w:t>hub-and-spoke model</w:t>
      </w:r>
      <w:r w:rsidR="7228BD19" w:rsidRPr="18431181">
        <w:rPr>
          <w:rFonts w:ascii="Franklin Gothic Book" w:hAnsi="Franklin Gothic Book"/>
          <w:sz w:val="22"/>
          <w:szCs w:val="22"/>
        </w:rPr>
        <w:t>. In this model</w:t>
      </w:r>
      <w:r w:rsidR="22F2D053" w:rsidRPr="18431181">
        <w:rPr>
          <w:rFonts w:ascii="Franklin Gothic Book" w:hAnsi="Franklin Gothic Book"/>
          <w:sz w:val="22"/>
          <w:szCs w:val="22"/>
        </w:rPr>
        <w:t xml:space="preserve">, specialised clinics function as hubs that provide support and training to GPs (and others) to provide hormone therapy and other forms of care and support, including psychological counselling. </w:t>
      </w:r>
      <w:r w:rsidR="0AC1268E" w:rsidRPr="18431181">
        <w:rPr>
          <w:rFonts w:ascii="Franklin Gothic Book" w:hAnsi="Franklin Gothic Book"/>
          <w:sz w:val="22"/>
          <w:szCs w:val="22"/>
        </w:rPr>
        <w:t xml:space="preserve">Patient access relies on strong connections and </w:t>
      </w:r>
      <w:r w:rsidR="001315F5" w:rsidRPr="18431181">
        <w:rPr>
          <w:rFonts w:ascii="Franklin Gothic Book" w:hAnsi="Franklin Gothic Book"/>
          <w:sz w:val="22"/>
          <w:szCs w:val="22"/>
        </w:rPr>
        <w:t>communication</w:t>
      </w:r>
      <w:r w:rsidR="0AC1268E" w:rsidRPr="18431181">
        <w:rPr>
          <w:rFonts w:ascii="Franklin Gothic Book" w:hAnsi="Franklin Gothic Book"/>
          <w:sz w:val="22"/>
          <w:szCs w:val="22"/>
        </w:rPr>
        <w:t xml:space="preserve"> between the hub and spokes.</w:t>
      </w:r>
      <w:r w:rsidR="22F2D053" w:rsidRPr="18431181">
        <w:rPr>
          <w:rFonts w:ascii="Franklin Gothic Book" w:hAnsi="Franklin Gothic Book"/>
          <w:sz w:val="22"/>
          <w:szCs w:val="22"/>
        </w:rPr>
        <w:t xml:space="preserve"> A hub-and-spoke model allows for multiple levels, e.g., a Centre of Excellence can function as a hub to multiple specialised gender clinics, which themselves function as hubs to a network of GPs and others (see Figure 2).</w:t>
      </w:r>
    </w:p>
    <w:p w14:paraId="6DA0EDF0" w14:textId="0CBC67E3" w:rsidR="006331B5" w:rsidRDefault="00554FBF" w:rsidP="004267A5">
      <w:pPr>
        <w:keepNext/>
      </w:pPr>
      <w:r w:rsidRPr="004267A5">
        <w:rPr>
          <w:rFonts w:ascii="Franklin Gothic Book" w:hAnsi="Franklin Gothic Book"/>
          <w:noProof/>
          <w:sz w:val="22"/>
          <w:szCs w:val="22"/>
        </w:rPr>
        <w:lastRenderedPageBreak/>
        <w:drawing>
          <wp:inline distT="0" distB="0" distL="0" distR="0" wp14:anchorId="47DB166B" wp14:editId="4617D9AE">
            <wp:extent cx="5591175" cy="2696342"/>
            <wp:effectExtent l="0" t="0" r="0" b="8890"/>
            <wp:docPr id="1078720195" name="Graphic 1" descr="Figure showing diffuse model of care, where special-interest GP and other healthcare providers interact for the purposes of MDT assessment, in order to determine access to surg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20195" name="Graphic 1" descr="Figure showing diffuse model of care, where special-interest GP and other healthcare providers interact for the purposes of MDT assessment, in order to determine access to surgery. "/>
                    <pic:cNvPicPr/>
                  </pic:nvPicPr>
                  <pic:blipFill rotWithShape="1">
                    <a:blip r:embed="rId15">
                      <a:extLst>
                        <a:ext uri="{96DAC541-7B7A-43D3-8B79-37D633B846F1}">
                          <asvg:svgBlip xmlns:asvg="http://schemas.microsoft.com/office/drawing/2016/SVG/main" r:embed="rId16"/>
                        </a:ext>
                      </a:extLst>
                    </a:blip>
                    <a:srcRect t="2" r="7307" b="20527"/>
                    <a:stretch>
                      <a:fillRect/>
                    </a:stretch>
                  </pic:blipFill>
                  <pic:spPr bwMode="auto">
                    <a:xfrm>
                      <a:off x="0" y="0"/>
                      <a:ext cx="5628971" cy="2714569"/>
                    </a:xfrm>
                    <a:prstGeom prst="rect">
                      <a:avLst/>
                    </a:prstGeom>
                    <a:ln>
                      <a:noFill/>
                    </a:ln>
                    <a:extLst>
                      <a:ext uri="{53640926-AAD7-44D8-BBD7-CCE9431645EC}">
                        <a14:shadowObscured xmlns:a14="http://schemas.microsoft.com/office/drawing/2010/main"/>
                      </a:ext>
                    </a:extLst>
                  </pic:spPr>
                </pic:pic>
              </a:graphicData>
            </a:graphic>
          </wp:inline>
        </w:drawing>
      </w:r>
    </w:p>
    <w:p w14:paraId="041A95C2" w14:textId="7A7E0815" w:rsidR="00080A2D" w:rsidRDefault="006331B5" w:rsidP="004267A5">
      <w:pPr>
        <w:pStyle w:val="Caption"/>
        <w:spacing w:after="0"/>
        <w:rPr>
          <w:rFonts w:ascii="Arial Narrow" w:hAnsi="Arial Narrow"/>
          <w:b/>
          <w:sz w:val="20"/>
          <w:szCs w:val="20"/>
        </w:rPr>
      </w:pPr>
      <w:r w:rsidRPr="004267A5">
        <w:rPr>
          <w:rFonts w:ascii="Arial Narrow" w:hAnsi="Arial Narrow"/>
          <w:b/>
          <w:bCs/>
          <w:i w:val="0"/>
          <w:iCs w:val="0"/>
          <w:color w:val="auto"/>
          <w:sz w:val="20"/>
          <w:szCs w:val="20"/>
          <w:lang w:eastAsia="en-US"/>
        </w:rPr>
        <w:t xml:space="preserve">Figure </w:t>
      </w:r>
      <w:r w:rsidRPr="004267A5">
        <w:rPr>
          <w:rFonts w:ascii="Arial Narrow" w:hAnsi="Arial Narrow"/>
          <w:b/>
          <w:bCs/>
          <w:i w:val="0"/>
          <w:iCs w:val="0"/>
          <w:color w:val="auto"/>
          <w:sz w:val="20"/>
          <w:szCs w:val="20"/>
          <w:lang w:eastAsia="en-US"/>
        </w:rPr>
        <w:fldChar w:fldCharType="begin"/>
      </w:r>
      <w:r w:rsidRPr="004267A5">
        <w:rPr>
          <w:rFonts w:ascii="Arial Narrow" w:hAnsi="Arial Narrow"/>
          <w:b/>
          <w:bCs/>
          <w:i w:val="0"/>
          <w:iCs w:val="0"/>
          <w:color w:val="auto"/>
          <w:sz w:val="20"/>
          <w:szCs w:val="20"/>
          <w:lang w:eastAsia="en-US"/>
        </w:rPr>
        <w:instrText xml:space="preserve"> SEQ Figure \* ARABIC </w:instrText>
      </w:r>
      <w:r w:rsidRPr="004267A5">
        <w:rPr>
          <w:rFonts w:ascii="Arial Narrow" w:hAnsi="Arial Narrow"/>
          <w:b/>
          <w:bCs/>
          <w:i w:val="0"/>
          <w:iCs w:val="0"/>
          <w:color w:val="auto"/>
          <w:sz w:val="20"/>
          <w:szCs w:val="20"/>
          <w:lang w:eastAsia="en-US"/>
        </w:rPr>
        <w:fldChar w:fldCharType="separate"/>
      </w:r>
      <w:r>
        <w:rPr>
          <w:rFonts w:ascii="Arial Narrow" w:hAnsi="Arial Narrow"/>
          <w:b/>
          <w:i w:val="0"/>
          <w:color w:val="auto"/>
          <w:sz w:val="20"/>
          <w:szCs w:val="20"/>
          <w:lang w:eastAsia="en-US"/>
        </w:rPr>
        <w:t>3</w:t>
      </w:r>
      <w:r w:rsidRPr="004267A5">
        <w:rPr>
          <w:rFonts w:ascii="Arial Narrow" w:hAnsi="Arial Narrow"/>
          <w:b/>
          <w:bCs/>
          <w:i w:val="0"/>
          <w:iCs w:val="0"/>
          <w:color w:val="auto"/>
          <w:sz w:val="20"/>
          <w:szCs w:val="20"/>
          <w:lang w:eastAsia="en-US"/>
        </w:rPr>
        <w:fldChar w:fldCharType="end"/>
      </w:r>
      <w:r w:rsidRPr="004267A5">
        <w:rPr>
          <w:rFonts w:ascii="Arial Narrow" w:hAnsi="Arial Narrow"/>
          <w:b/>
          <w:bCs/>
          <w:i w:val="0"/>
          <w:iCs w:val="0"/>
          <w:color w:val="auto"/>
          <w:sz w:val="20"/>
          <w:szCs w:val="20"/>
          <w:lang w:eastAsia="en-US"/>
        </w:rPr>
        <w:tab/>
        <w:t>Diffuse model of care</w:t>
      </w:r>
    </w:p>
    <w:p w14:paraId="24BB844B" w14:textId="11D85F56" w:rsidR="003D3275" w:rsidRPr="003D3275" w:rsidRDefault="003D3275" w:rsidP="003D3275">
      <w:r w:rsidRPr="008448D1">
        <w:rPr>
          <w:rFonts w:ascii="Arial Narrow" w:hAnsi="Arial Narrow"/>
          <w:sz w:val="18"/>
          <w:szCs w:val="18"/>
        </w:rPr>
        <w:t>MDT = multidisciplinary team</w:t>
      </w:r>
    </w:p>
    <w:p w14:paraId="10380691" w14:textId="5B9FBFE0" w:rsidR="007F4253" w:rsidRDefault="007F4253" w:rsidP="007F4253">
      <w:pPr>
        <w:rPr>
          <w:rFonts w:ascii="Franklin Gothic Book" w:hAnsi="Franklin Gothic Book"/>
          <w:sz w:val="22"/>
          <w:szCs w:val="22"/>
        </w:rPr>
      </w:pPr>
      <w:r w:rsidRPr="00AF74D5">
        <w:rPr>
          <w:rFonts w:ascii="Franklin Gothic Book" w:hAnsi="Franklin Gothic Book"/>
          <w:sz w:val="22"/>
          <w:szCs w:val="22"/>
        </w:rPr>
        <w:t xml:space="preserve">By contrast, in a diffuse model, a person can self-refer to a health service, where suitably qualified and capable special-interest primary care providers can refer the person directly to a surgeon, including </w:t>
      </w:r>
      <w:r w:rsidR="00263621">
        <w:rPr>
          <w:rFonts w:ascii="Franklin Gothic Book" w:hAnsi="Franklin Gothic Book"/>
          <w:sz w:val="22"/>
          <w:szCs w:val="22"/>
        </w:rPr>
        <w:t xml:space="preserve">the option for </w:t>
      </w:r>
      <w:r w:rsidRPr="00AF74D5">
        <w:rPr>
          <w:rFonts w:ascii="Franklin Gothic Book" w:hAnsi="Franklin Gothic Book"/>
          <w:sz w:val="22"/>
          <w:szCs w:val="22"/>
        </w:rPr>
        <w:t>MDT assessment</w:t>
      </w:r>
      <w:r>
        <w:rPr>
          <w:rFonts w:ascii="Franklin Gothic Book" w:hAnsi="Franklin Gothic Book"/>
          <w:sz w:val="22"/>
          <w:szCs w:val="22"/>
        </w:rPr>
        <w:t xml:space="preserve"> (see Figure 3)</w:t>
      </w:r>
      <w:r w:rsidRPr="00AF74D5">
        <w:rPr>
          <w:rFonts w:ascii="Franklin Gothic Book" w:hAnsi="Franklin Gothic Book"/>
          <w:sz w:val="22"/>
          <w:szCs w:val="22"/>
        </w:rPr>
        <w:t>.</w:t>
      </w:r>
    </w:p>
    <w:p w14:paraId="5A8FDC97" w14:textId="2FBD59F5" w:rsidR="00AC6208" w:rsidRPr="00AF74D5" w:rsidRDefault="004B4C05" w:rsidP="00AC6208">
      <w:pPr>
        <w:rPr>
          <w:rFonts w:ascii="Franklin Gothic Book" w:hAnsi="Franklin Gothic Book"/>
          <w:sz w:val="22"/>
          <w:szCs w:val="22"/>
        </w:rPr>
      </w:pPr>
      <w:r>
        <w:rPr>
          <w:rFonts w:ascii="Franklin Gothic Book" w:hAnsi="Franklin Gothic Book"/>
          <w:sz w:val="22"/>
          <w:szCs w:val="22"/>
        </w:rPr>
        <w:t xml:space="preserve">Although models of care differed </w:t>
      </w:r>
      <w:r w:rsidR="00367BB9">
        <w:rPr>
          <w:rFonts w:ascii="Franklin Gothic Book" w:hAnsi="Franklin Gothic Book"/>
          <w:sz w:val="22"/>
          <w:szCs w:val="22"/>
        </w:rPr>
        <w:t>somewhat in referral pathways and care coordination, i</w:t>
      </w:r>
      <w:r w:rsidR="00AC6208" w:rsidRPr="00AF74D5">
        <w:rPr>
          <w:rFonts w:ascii="Franklin Gothic Book" w:hAnsi="Franklin Gothic Book"/>
          <w:sz w:val="22"/>
          <w:szCs w:val="22"/>
        </w:rPr>
        <w:t xml:space="preserve">t </w:t>
      </w:r>
      <w:r w:rsidR="00AC6208">
        <w:rPr>
          <w:rFonts w:ascii="Franklin Gothic Book" w:hAnsi="Franklin Gothic Book"/>
          <w:sz w:val="22"/>
          <w:szCs w:val="22"/>
        </w:rPr>
        <w:t>was</w:t>
      </w:r>
      <w:r w:rsidR="00AC6208" w:rsidRPr="00AF74D5">
        <w:rPr>
          <w:rFonts w:ascii="Franklin Gothic Book" w:hAnsi="Franklin Gothic Book"/>
          <w:sz w:val="22"/>
          <w:szCs w:val="22"/>
        </w:rPr>
        <w:t xml:space="preserve"> common for all models of care to rely upon GPs to provide follow up (e.g., 6-12 months after surgery) and long-term care.</w:t>
      </w:r>
    </w:p>
    <w:p w14:paraId="4C06D3FD" w14:textId="6CBF181F" w:rsidR="00DD68FB" w:rsidRPr="00AF74D5" w:rsidRDefault="00233E07" w:rsidP="00DD68FB">
      <w:pPr>
        <w:pStyle w:val="Heading3"/>
        <w:tabs>
          <w:tab w:val="left" w:pos="851"/>
        </w:tabs>
        <w:spacing w:before="360" w:after="200" w:line="240" w:lineRule="auto"/>
        <w:rPr>
          <w:rFonts w:ascii="Franklin Gothic Medium" w:hAnsi="Franklin Gothic Medium"/>
          <w:color w:val="auto"/>
          <w:sz w:val="24"/>
          <w:szCs w:val="24"/>
          <w14:ligatures w14:val="none"/>
        </w:rPr>
      </w:pPr>
      <w:r>
        <w:rPr>
          <w:rFonts w:ascii="Franklin Gothic Medium" w:hAnsi="Franklin Gothic Medium"/>
          <w:color w:val="auto"/>
          <w:sz w:val="24"/>
          <w:szCs w:val="24"/>
          <w14:ligatures w14:val="none"/>
        </w:rPr>
        <w:t xml:space="preserve">Assessments </w:t>
      </w:r>
      <w:r w:rsidR="007D1D96">
        <w:rPr>
          <w:rFonts w:ascii="Franklin Gothic Medium" w:hAnsi="Franklin Gothic Medium"/>
          <w:color w:val="auto"/>
          <w:sz w:val="24"/>
          <w:szCs w:val="24"/>
          <w14:ligatures w14:val="none"/>
        </w:rPr>
        <w:t>required for access to care</w:t>
      </w:r>
    </w:p>
    <w:p w14:paraId="39ABB8E6" w14:textId="1D3FC854" w:rsidR="005F3B19" w:rsidRPr="004267A5" w:rsidRDefault="002630B3" w:rsidP="004926A6">
      <w:pPr>
        <w:rPr>
          <w:rFonts w:ascii="Franklin Gothic Book" w:hAnsi="Franklin Gothic Book"/>
          <w:sz w:val="22"/>
          <w:szCs w:val="22"/>
        </w:rPr>
      </w:pPr>
      <w:r w:rsidRPr="004267A5">
        <w:rPr>
          <w:rFonts w:ascii="Franklin Gothic Book" w:hAnsi="Franklin Gothic Book"/>
          <w:sz w:val="22"/>
          <w:szCs w:val="22"/>
        </w:rPr>
        <w:t>Psychosocial assessment and a formal diagnosis of gender incongruence (</w:t>
      </w:r>
      <w:r w:rsidR="008C043A" w:rsidRPr="004267A5">
        <w:rPr>
          <w:rFonts w:ascii="Franklin Gothic Book" w:hAnsi="Franklin Gothic Book"/>
          <w:sz w:val="22"/>
          <w:szCs w:val="22"/>
        </w:rPr>
        <w:t>International Classification of Diseases 11</w:t>
      </w:r>
      <w:r w:rsidR="008C043A" w:rsidRPr="004267A5">
        <w:rPr>
          <w:rFonts w:ascii="Franklin Gothic Book" w:hAnsi="Franklin Gothic Book"/>
          <w:sz w:val="22"/>
          <w:szCs w:val="22"/>
          <w:vertAlign w:val="superscript"/>
        </w:rPr>
        <w:t>th</w:t>
      </w:r>
      <w:r w:rsidR="008C043A" w:rsidRPr="004267A5">
        <w:rPr>
          <w:rFonts w:ascii="Franklin Gothic Book" w:hAnsi="Franklin Gothic Book"/>
          <w:sz w:val="22"/>
          <w:szCs w:val="22"/>
        </w:rPr>
        <w:t xml:space="preserve"> revision; </w:t>
      </w:r>
      <w:r w:rsidRPr="004267A5">
        <w:rPr>
          <w:rFonts w:ascii="Franklin Gothic Book" w:hAnsi="Franklin Gothic Book"/>
          <w:sz w:val="22"/>
          <w:szCs w:val="22"/>
        </w:rPr>
        <w:t>ICD-11) or gender dysphoria (</w:t>
      </w:r>
      <w:r w:rsidR="00253269" w:rsidRPr="004267A5">
        <w:rPr>
          <w:rFonts w:ascii="Franklin Gothic Book" w:hAnsi="Franklin Gothic Book"/>
          <w:sz w:val="22"/>
          <w:szCs w:val="22"/>
        </w:rPr>
        <w:t>Diagnostic and Statistical Manual of Mental Disorders, 5</w:t>
      </w:r>
      <w:r w:rsidR="00253269" w:rsidRPr="004267A5">
        <w:rPr>
          <w:rFonts w:ascii="Franklin Gothic Book" w:hAnsi="Franklin Gothic Book"/>
          <w:sz w:val="22"/>
          <w:szCs w:val="22"/>
          <w:vertAlign w:val="superscript"/>
        </w:rPr>
        <w:t>th</w:t>
      </w:r>
      <w:r w:rsidR="00253269" w:rsidRPr="004267A5">
        <w:rPr>
          <w:rFonts w:ascii="Franklin Gothic Book" w:hAnsi="Franklin Gothic Book"/>
          <w:sz w:val="22"/>
          <w:szCs w:val="22"/>
        </w:rPr>
        <w:t xml:space="preserve"> edition; </w:t>
      </w:r>
      <w:r w:rsidRPr="004267A5">
        <w:rPr>
          <w:rFonts w:ascii="Franklin Gothic Book" w:hAnsi="Franklin Gothic Book"/>
          <w:sz w:val="22"/>
          <w:szCs w:val="22"/>
        </w:rPr>
        <w:t>DSM-5) are sometimes required to access gender-affirming treatment.</w:t>
      </w:r>
      <w:r w:rsidR="00246E04" w:rsidRPr="004267A5">
        <w:rPr>
          <w:rFonts w:ascii="Franklin Gothic Book" w:hAnsi="Franklin Gothic Book"/>
          <w:sz w:val="22"/>
          <w:szCs w:val="22"/>
        </w:rPr>
        <w:t xml:space="preserve"> </w:t>
      </w:r>
      <w:r w:rsidRPr="004267A5">
        <w:rPr>
          <w:rFonts w:ascii="Franklin Gothic Book" w:hAnsi="Franklin Gothic Book"/>
          <w:sz w:val="22"/>
          <w:szCs w:val="22"/>
        </w:rPr>
        <w:t xml:space="preserve">This </w:t>
      </w:r>
      <w:r w:rsidR="001F2965">
        <w:rPr>
          <w:rFonts w:ascii="Franklin Gothic Book" w:hAnsi="Franklin Gothic Book"/>
          <w:sz w:val="22"/>
          <w:szCs w:val="22"/>
        </w:rPr>
        <w:t xml:space="preserve">was not </w:t>
      </w:r>
      <w:r w:rsidR="00D97C5B">
        <w:rPr>
          <w:rFonts w:ascii="Franklin Gothic Book" w:hAnsi="Franklin Gothic Book"/>
          <w:sz w:val="22"/>
          <w:szCs w:val="22"/>
        </w:rPr>
        <w:t xml:space="preserve">uniform across identified models of care, nor across the </w:t>
      </w:r>
      <w:r w:rsidR="00083C65">
        <w:rPr>
          <w:rFonts w:ascii="Franklin Gothic Book" w:hAnsi="Franklin Gothic Book"/>
          <w:sz w:val="22"/>
          <w:szCs w:val="22"/>
        </w:rPr>
        <w:t xml:space="preserve">types of care </w:t>
      </w:r>
      <w:r w:rsidR="00E251E7">
        <w:rPr>
          <w:rFonts w:ascii="Franklin Gothic Book" w:hAnsi="Franklin Gothic Book"/>
          <w:sz w:val="22"/>
          <w:szCs w:val="22"/>
        </w:rPr>
        <w:t>(e.g., hormone therapy or surgery).</w:t>
      </w:r>
      <w:r w:rsidR="00246E04" w:rsidRPr="004267A5">
        <w:rPr>
          <w:rFonts w:ascii="Franklin Gothic Book" w:hAnsi="Franklin Gothic Book"/>
          <w:sz w:val="22"/>
          <w:szCs w:val="22"/>
        </w:rPr>
        <w:t xml:space="preserve"> </w:t>
      </w:r>
      <w:r w:rsidRPr="004267A5">
        <w:rPr>
          <w:rFonts w:ascii="Franklin Gothic Book" w:hAnsi="Franklin Gothic Book"/>
          <w:sz w:val="22"/>
          <w:szCs w:val="22"/>
        </w:rPr>
        <w:t xml:space="preserve">Assessment and diagnosis are often not required to access hormone therapy (as per the informed consent model of care), but they are almost always required to access </w:t>
      </w:r>
      <w:r w:rsidR="0030793A" w:rsidRPr="004267A5">
        <w:rPr>
          <w:rFonts w:ascii="Franklin Gothic Book" w:hAnsi="Franklin Gothic Book"/>
          <w:sz w:val="22"/>
          <w:szCs w:val="22"/>
        </w:rPr>
        <w:t>gender</w:t>
      </w:r>
      <w:r w:rsidR="00805CFB" w:rsidRPr="004267A5">
        <w:rPr>
          <w:rFonts w:ascii="Franklin Gothic Book" w:hAnsi="Franklin Gothic Book"/>
          <w:sz w:val="22"/>
          <w:szCs w:val="22"/>
        </w:rPr>
        <w:t>-</w:t>
      </w:r>
      <w:r w:rsidR="0030793A" w:rsidRPr="004267A5">
        <w:rPr>
          <w:rFonts w:ascii="Franklin Gothic Book" w:hAnsi="Franklin Gothic Book"/>
          <w:sz w:val="22"/>
          <w:szCs w:val="22"/>
        </w:rPr>
        <w:t xml:space="preserve">affirming </w:t>
      </w:r>
      <w:r w:rsidRPr="004267A5">
        <w:rPr>
          <w:rFonts w:ascii="Franklin Gothic Book" w:hAnsi="Franklin Gothic Book"/>
          <w:sz w:val="22"/>
          <w:szCs w:val="22"/>
        </w:rPr>
        <w:t>surgery.</w:t>
      </w:r>
      <w:r w:rsidR="00246E04" w:rsidRPr="004267A5">
        <w:rPr>
          <w:rFonts w:ascii="Franklin Gothic Book" w:hAnsi="Franklin Gothic Book"/>
          <w:sz w:val="22"/>
          <w:szCs w:val="22"/>
        </w:rPr>
        <w:t xml:space="preserve"> </w:t>
      </w:r>
    </w:p>
    <w:p w14:paraId="39CB5628" w14:textId="3FD75616" w:rsidR="005F3B19" w:rsidRPr="004267A5" w:rsidRDefault="003D2D41" w:rsidP="004926A6">
      <w:pPr>
        <w:rPr>
          <w:rFonts w:ascii="Franklin Gothic Book" w:hAnsi="Franklin Gothic Book"/>
          <w:sz w:val="22"/>
          <w:szCs w:val="22"/>
        </w:rPr>
      </w:pPr>
      <w:r>
        <w:rPr>
          <w:rFonts w:ascii="Franklin Gothic Book" w:hAnsi="Franklin Gothic Book"/>
          <w:sz w:val="22"/>
          <w:szCs w:val="22"/>
        </w:rPr>
        <w:t xml:space="preserve">In </w:t>
      </w:r>
      <w:r w:rsidR="0052304C">
        <w:rPr>
          <w:rFonts w:ascii="Franklin Gothic Book" w:hAnsi="Franklin Gothic Book"/>
          <w:sz w:val="22"/>
          <w:szCs w:val="22"/>
        </w:rPr>
        <w:t xml:space="preserve">models of care that described </w:t>
      </w:r>
      <w:r w:rsidR="00193968">
        <w:rPr>
          <w:rFonts w:ascii="Franklin Gothic Book" w:hAnsi="Franklin Gothic Book"/>
          <w:sz w:val="22"/>
          <w:szCs w:val="22"/>
        </w:rPr>
        <w:t>the use of t</w:t>
      </w:r>
      <w:r w:rsidR="008F68F4" w:rsidRPr="004267A5">
        <w:rPr>
          <w:rFonts w:ascii="Franklin Gothic Book" w:hAnsi="Franklin Gothic Book"/>
          <w:sz w:val="22"/>
          <w:szCs w:val="22"/>
        </w:rPr>
        <w:t xml:space="preserve">he informed consent </w:t>
      </w:r>
      <w:r w:rsidR="00193968">
        <w:rPr>
          <w:rFonts w:ascii="Franklin Gothic Book" w:hAnsi="Franklin Gothic Book"/>
          <w:sz w:val="22"/>
          <w:szCs w:val="22"/>
        </w:rPr>
        <w:t>approach</w:t>
      </w:r>
      <w:r w:rsidR="00CD1AB3">
        <w:rPr>
          <w:rFonts w:ascii="Franklin Gothic Book" w:hAnsi="Franklin Gothic Book"/>
          <w:sz w:val="22"/>
          <w:szCs w:val="22"/>
        </w:rPr>
        <w:t xml:space="preserve">, it typically </w:t>
      </w:r>
      <w:r w:rsidR="008F68F4" w:rsidRPr="004267A5">
        <w:rPr>
          <w:rFonts w:ascii="Franklin Gothic Book" w:hAnsi="Franklin Gothic Book"/>
          <w:sz w:val="22"/>
          <w:szCs w:val="22"/>
        </w:rPr>
        <w:t>require</w:t>
      </w:r>
      <w:r w:rsidR="00CD1AB3">
        <w:rPr>
          <w:rFonts w:ascii="Franklin Gothic Book" w:hAnsi="Franklin Gothic Book"/>
          <w:sz w:val="22"/>
          <w:szCs w:val="22"/>
        </w:rPr>
        <w:t>d</w:t>
      </w:r>
      <w:r w:rsidR="008F68F4" w:rsidRPr="004267A5">
        <w:rPr>
          <w:rFonts w:ascii="Franklin Gothic Book" w:hAnsi="Franklin Gothic Book"/>
          <w:sz w:val="22"/>
          <w:szCs w:val="22"/>
        </w:rPr>
        <w:t xml:space="preserve"> solely the informed consent of the person </w:t>
      </w:r>
      <w:r w:rsidR="00227191" w:rsidRPr="004267A5">
        <w:rPr>
          <w:rFonts w:ascii="Franklin Gothic Book" w:hAnsi="Franklin Gothic Book"/>
          <w:sz w:val="22"/>
          <w:szCs w:val="22"/>
        </w:rPr>
        <w:t xml:space="preserve">for them to access treatment, </w:t>
      </w:r>
      <w:r w:rsidR="001932FF">
        <w:rPr>
          <w:rFonts w:ascii="Franklin Gothic Book" w:hAnsi="Franklin Gothic Book"/>
          <w:sz w:val="22"/>
          <w:szCs w:val="22"/>
        </w:rPr>
        <w:t>commonly</w:t>
      </w:r>
      <w:r w:rsidR="00227191" w:rsidRPr="004267A5">
        <w:rPr>
          <w:rFonts w:ascii="Franklin Gothic Book" w:hAnsi="Franklin Gothic Book"/>
          <w:sz w:val="22"/>
          <w:szCs w:val="22"/>
        </w:rPr>
        <w:t xml:space="preserve"> </w:t>
      </w:r>
      <w:r w:rsidR="008F68F4" w:rsidRPr="004267A5">
        <w:rPr>
          <w:rFonts w:ascii="Franklin Gothic Book" w:hAnsi="Franklin Gothic Book"/>
          <w:sz w:val="22"/>
          <w:szCs w:val="22"/>
        </w:rPr>
        <w:t xml:space="preserve">hormone therapy. This means that the only assessment required would be an assessment of the person’s capacity to provide informed consent. </w:t>
      </w:r>
      <w:r w:rsidR="00644D9C" w:rsidRPr="004267A5">
        <w:rPr>
          <w:rFonts w:ascii="Franklin Gothic Book" w:hAnsi="Franklin Gothic Book"/>
          <w:sz w:val="22"/>
          <w:szCs w:val="22"/>
        </w:rPr>
        <w:t>In health care, s</w:t>
      </w:r>
      <w:r w:rsidR="004178DF" w:rsidRPr="004267A5">
        <w:rPr>
          <w:rFonts w:ascii="Franklin Gothic Book" w:hAnsi="Franklin Gothic Book"/>
          <w:sz w:val="22"/>
          <w:szCs w:val="22"/>
        </w:rPr>
        <w:t xml:space="preserve">uch assessment is typically informal, though formal assessment </w:t>
      </w:r>
      <w:r w:rsidR="00644D9C" w:rsidRPr="004267A5">
        <w:rPr>
          <w:rFonts w:ascii="Franklin Gothic Book" w:hAnsi="Franklin Gothic Book"/>
          <w:sz w:val="22"/>
          <w:szCs w:val="22"/>
        </w:rPr>
        <w:t xml:space="preserve">sometimes </w:t>
      </w:r>
      <w:r w:rsidR="004178DF" w:rsidRPr="004267A5">
        <w:rPr>
          <w:rFonts w:ascii="Franklin Gothic Book" w:hAnsi="Franklin Gothic Book"/>
          <w:sz w:val="22"/>
          <w:szCs w:val="22"/>
        </w:rPr>
        <w:t>occurs</w:t>
      </w:r>
      <w:r w:rsidR="00116C0E" w:rsidRPr="004267A5">
        <w:rPr>
          <w:rFonts w:ascii="Franklin Gothic Book" w:hAnsi="Franklin Gothic Book"/>
          <w:sz w:val="22"/>
          <w:szCs w:val="22"/>
        </w:rPr>
        <w:t xml:space="preserve">, e.g., where </w:t>
      </w:r>
      <w:r w:rsidR="00C46767" w:rsidRPr="004267A5">
        <w:rPr>
          <w:rFonts w:ascii="Franklin Gothic Book" w:hAnsi="Franklin Gothic Book"/>
          <w:sz w:val="22"/>
          <w:szCs w:val="22"/>
        </w:rPr>
        <w:t xml:space="preserve">the person’s decision-making </w:t>
      </w:r>
      <w:r w:rsidR="00116C0E" w:rsidRPr="004267A5">
        <w:rPr>
          <w:rFonts w:ascii="Franklin Gothic Book" w:hAnsi="Franklin Gothic Book"/>
          <w:sz w:val="22"/>
          <w:szCs w:val="22"/>
        </w:rPr>
        <w:t xml:space="preserve">capacity is </w:t>
      </w:r>
      <w:r w:rsidR="00572C64" w:rsidRPr="004267A5">
        <w:rPr>
          <w:rFonts w:ascii="Franklin Gothic Book" w:hAnsi="Franklin Gothic Book"/>
          <w:sz w:val="22"/>
          <w:szCs w:val="22"/>
        </w:rPr>
        <w:t>significantly</w:t>
      </w:r>
      <w:r w:rsidR="00116C0E" w:rsidRPr="004267A5">
        <w:rPr>
          <w:rFonts w:ascii="Franklin Gothic Book" w:hAnsi="Franklin Gothic Book"/>
          <w:sz w:val="22"/>
          <w:szCs w:val="22"/>
        </w:rPr>
        <w:t xml:space="preserve"> in doubt. </w:t>
      </w:r>
    </w:p>
    <w:p w14:paraId="7CEF431D" w14:textId="070EA87B" w:rsidR="00821196" w:rsidRDefault="003B6ED0" w:rsidP="004926A6">
      <w:pPr>
        <w:rPr>
          <w:rFonts w:ascii="Franklin Gothic Book" w:hAnsi="Franklin Gothic Book"/>
          <w:sz w:val="22"/>
          <w:szCs w:val="22"/>
        </w:rPr>
      </w:pPr>
      <w:r>
        <w:rPr>
          <w:rFonts w:ascii="Franklin Gothic Book" w:hAnsi="Franklin Gothic Book"/>
          <w:color w:val="000000"/>
          <w:sz w:val="22"/>
        </w:rPr>
        <w:t>Across the identified models of care, e</w:t>
      </w:r>
      <w:r w:rsidR="0085277A" w:rsidRPr="004267A5">
        <w:rPr>
          <w:rFonts w:ascii="Franklin Gothic Book" w:hAnsi="Franklin Gothic Book"/>
          <w:color w:val="000000"/>
          <w:sz w:val="22"/>
        </w:rPr>
        <w:t>ligibility</w:t>
      </w:r>
      <w:r w:rsidR="00C32D5C" w:rsidRPr="004267A5">
        <w:rPr>
          <w:rFonts w:ascii="Franklin Gothic Book" w:hAnsi="Franklin Gothic Book"/>
          <w:color w:val="000000"/>
          <w:sz w:val="22"/>
        </w:rPr>
        <w:t xml:space="preserve"> requirements var</w:t>
      </w:r>
      <w:r>
        <w:rPr>
          <w:rFonts w:ascii="Franklin Gothic Book" w:hAnsi="Franklin Gothic Book"/>
          <w:color w:val="000000"/>
          <w:sz w:val="22"/>
        </w:rPr>
        <w:t>ied</w:t>
      </w:r>
      <w:r w:rsidR="000C4A24" w:rsidRPr="004267A5" w:rsidDel="00EA6E4F">
        <w:rPr>
          <w:rFonts w:ascii="Franklin Gothic Book" w:hAnsi="Franklin Gothic Book"/>
          <w:color w:val="000000"/>
          <w:sz w:val="22"/>
        </w:rPr>
        <w:t xml:space="preserve"> </w:t>
      </w:r>
      <w:r w:rsidR="0085277A" w:rsidRPr="004267A5">
        <w:rPr>
          <w:rFonts w:ascii="Franklin Gothic Book" w:hAnsi="Franklin Gothic Book"/>
          <w:color w:val="000000"/>
          <w:sz w:val="22"/>
        </w:rPr>
        <w:t>by surgery type.</w:t>
      </w:r>
      <w:r w:rsidR="0085277A">
        <w:rPr>
          <w:rFonts w:ascii="Franklin Gothic Book" w:hAnsi="Franklin Gothic Book"/>
          <w:color w:val="000000"/>
          <w:sz w:val="22"/>
        </w:rPr>
        <w:t xml:space="preserve"> </w:t>
      </w:r>
      <w:r w:rsidR="00C32D5C" w:rsidRPr="004267A5">
        <w:rPr>
          <w:rFonts w:ascii="Franklin Gothic Book" w:hAnsi="Franklin Gothic Book"/>
          <w:sz w:val="22"/>
          <w:szCs w:val="22"/>
        </w:rPr>
        <w:t>A</w:t>
      </w:r>
      <w:r w:rsidR="002630B3" w:rsidRPr="004267A5">
        <w:rPr>
          <w:rFonts w:ascii="Franklin Gothic Book" w:hAnsi="Franklin Gothic Book"/>
          <w:sz w:val="22"/>
          <w:szCs w:val="22"/>
        </w:rPr>
        <w:t xml:space="preserve"> second psychosocial assessment and 6-12 months of hormone therapy (unless contraindicated) </w:t>
      </w:r>
      <w:r w:rsidR="00C32D5C" w:rsidRPr="004267A5">
        <w:rPr>
          <w:rFonts w:ascii="Franklin Gothic Book" w:hAnsi="Franklin Gothic Book"/>
          <w:sz w:val="22"/>
          <w:szCs w:val="22"/>
        </w:rPr>
        <w:t>are</w:t>
      </w:r>
      <w:r w:rsidR="002630B3" w:rsidRPr="004267A5">
        <w:rPr>
          <w:rFonts w:ascii="Franklin Gothic Book" w:hAnsi="Franklin Gothic Book"/>
          <w:sz w:val="22"/>
          <w:szCs w:val="22"/>
        </w:rPr>
        <w:t xml:space="preserve"> often required</w:t>
      </w:r>
      <w:r w:rsidR="00FE0C90" w:rsidRPr="004267A5">
        <w:rPr>
          <w:rFonts w:ascii="Franklin Gothic Book" w:hAnsi="Franklin Gothic Book"/>
          <w:sz w:val="22"/>
          <w:szCs w:val="22"/>
        </w:rPr>
        <w:t xml:space="preserve"> to access surgery</w:t>
      </w:r>
      <w:r w:rsidR="001A648D" w:rsidRPr="004267A5">
        <w:rPr>
          <w:rFonts w:ascii="Franklin Gothic Book" w:hAnsi="Franklin Gothic Book"/>
          <w:sz w:val="22"/>
          <w:szCs w:val="22"/>
        </w:rPr>
        <w:t>.</w:t>
      </w:r>
      <w:r w:rsidR="00333E4B" w:rsidRPr="004267A5">
        <w:rPr>
          <w:rFonts w:ascii="Franklin Gothic Book" w:hAnsi="Franklin Gothic Book"/>
          <w:sz w:val="22"/>
          <w:szCs w:val="22"/>
        </w:rPr>
        <w:t xml:space="preserve"> </w:t>
      </w:r>
      <w:r w:rsidR="00B11132">
        <w:rPr>
          <w:rFonts w:ascii="Franklin Gothic Book" w:hAnsi="Franklin Gothic Book"/>
          <w:sz w:val="22"/>
          <w:szCs w:val="22"/>
        </w:rPr>
        <w:t xml:space="preserve">In some jurisdictions and </w:t>
      </w:r>
      <w:r w:rsidR="00E940CA">
        <w:rPr>
          <w:rFonts w:ascii="Franklin Gothic Book" w:hAnsi="Franklin Gothic Book"/>
          <w:sz w:val="22"/>
          <w:szCs w:val="22"/>
        </w:rPr>
        <w:t xml:space="preserve">for some </w:t>
      </w:r>
      <w:r w:rsidR="00B11132">
        <w:rPr>
          <w:rFonts w:ascii="Franklin Gothic Book" w:hAnsi="Franklin Gothic Book"/>
          <w:sz w:val="22"/>
          <w:szCs w:val="22"/>
        </w:rPr>
        <w:t xml:space="preserve">surgery types, </w:t>
      </w:r>
      <w:r w:rsidR="002A324D" w:rsidRPr="004267A5">
        <w:rPr>
          <w:rFonts w:ascii="Franklin Gothic Book" w:hAnsi="Franklin Gothic Book"/>
          <w:sz w:val="22"/>
          <w:szCs w:val="22"/>
        </w:rPr>
        <w:t>a</w:t>
      </w:r>
      <w:r w:rsidR="004A0604" w:rsidRPr="004267A5">
        <w:rPr>
          <w:rFonts w:ascii="Franklin Gothic Book" w:hAnsi="Franklin Gothic Book"/>
          <w:sz w:val="22"/>
          <w:szCs w:val="22"/>
        </w:rPr>
        <w:t xml:space="preserve"> diagnosis of gender</w:t>
      </w:r>
      <w:r w:rsidR="002A324D" w:rsidRPr="004267A5">
        <w:rPr>
          <w:rFonts w:ascii="Franklin Gothic Book" w:hAnsi="Franklin Gothic Book"/>
          <w:sz w:val="22"/>
          <w:szCs w:val="22"/>
        </w:rPr>
        <w:t xml:space="preserve"> </w:t>
      </w:r>
      <w:r w:rsidR="00F16F95" w:rsidRPr="004267A5">
        <w:rPr>
          <w:rFonts w:ascii="Franklin Gothic Book" w:hAnsi="Franklin Gothic Book"/>
          <w:sz w:val="22"/>
          <w:szCs w:val="22"/>
        </w:rPr>
        <w:t xml:space="preserve">incongruence </w:t>
      </w:r>
      <w:r w:rsidR="005A0B9B">
        <w:rPr>
          <w:rFonts w:ascii="Franklin Gothic Book" w:hAnsi="Franklin Gothic Book"/>
          <w:sz w:val="22"/>
          <w:szCs w:val="22"/>
        </w:rPr>
        <w:t xml:space="preserve">is </w:t>
      </w:r>
      <w:r w:rsidR="00F16F95" w:rsidRPr="004267A5">
        <w:rPr>
          <w:rFonts w:ascii="Franklin Gothic Book" w:hAnsi="Franklin Gothic Book"/>
          <w:sz w:val="22"/>
          <w:szCs w:val="22"/>
        </w:rPr>
        <w:t>suffic</w:t>
      </w:r>
      <w:r w:rsidR="005A0B9B">
        <w:rPr>
          <w:rFonts w:ascii="Franklin Gothic Book" w:hAnsi="Franklin Gothic Book"/>
          <w:sz w:val="22"/>
          <w:szCs w:val="22"/>
        </w:rPr>
        <w:t>ient</w:t>
      </w:r>
      <w:r w:rsidR="00A26A51" w:rsidRPr="004267A5">
        <w:rPr>
          <w:rFonts w:ascii="Franklin Gothic Book" w:hAnsi="Franklin Gothic Book"/>
          <w:sz w:val="22"/>
          <w:szCs w:val="22"/>
        </w:rPr>
        <w:t xml:space="preserve"> to access surgery</w:t>
      </w:r>
      <w:r w:rsidR="005E5698" w:rsidRPr="004267A5">
        <w:rPr>
          <w:rFonts w:ascii="Franklin Gothic Book" w:hAnsi="Franklin Gothic Book"/>
          <w:sz w:val="22"/>
          <w:szCs w:val="22"/>
        </w:rPr>
        <w:t xml:space="preserve">. </w:t>
      </w:r>
      <w:r w:rsidR="00B11132">
        <w:rPr>
          <w:rFonts w:ascii="Franklin Gothic Book" w:hAnsi="Franklin Gothic Book"/>
          <w:sz w:val="22"/>
          <w:szCs w:val="22"/>
        </w:rPr>
        <w:t xml:space="preserve">In other jurisdictions and </w:t>
      </w:r>
      <w:r w:rsidR="00D036BF">
        <w:rPr>
          <w:rFonts w:ascii="Franklin Gothic Book" w:hAnsi="Franklin Gothic Book"/>
          <w:sz w:val="22"/>
          <w:szCs w:val="22"/>
        </w:rPr>
        <w:t xml:space="preserve">for other </w:t>
      </w:r>
      <w:r w:rsidR="00B11132">
        <w:rPr>
          <w:rFonts w:ascii="Franklin Gothic Book" w:hAnsi="Franklin Gothic Book"/>
          <w:sz w:val="22"/>
          <w:szCs w:val="22"/>
        </w:rPr>
        <w:t>surgery types</w:t>
      </w:r>
      <w:r w:rsidR="008148CD" w:rsidRPr="004267A5">
        <w:rPr>
          <w:rFonts w:ascii="Franklin Gothic Book" w:hAnsi="Franklin Gothic Book"/>
          <w:sz w:val="22"/>
          <w:szCs w:val="22"/>
        </w:rPr>
        <w:t>,</w:t>
      </w:r>
      <w:r w:rsidR="00F16F95" w:rsidRPr="004267A5">
        <w:rPr>
          <w:rFonts w:ascii="Franklin Gothic Book" w:hAnsi="Franklin Gothic Book"/>
          <w:sz w:val="22"/>
          <w:szCs w:val="22"/>
        </w:rPr>
        <w:t xml:space="preserve"> a diagnosis of gender </w:t>
      </w:r>
      <w:r w:rsidR="004A0604" w:rsidRPr="004267A5">
        <w:rPr>
          <w:rFonts w:ascii="Franklin Gothic Book" w:hAnsi="Franklin Gothic Book"/>
          <w:sz w:val="22"/>
          <w:szCs w:val="22"/>
        </w:rPr>
        <w:t>dysphoria</w:t>
      </w:r>
      <w:r w:rsidR="00F16F95" w:rsidRPr="004267A5">
        <w:rPr>
          <w:rFonts w:ascii="Franklin Gothic Book" w:hAnsi="Franklin Gothic Book"/>
          <w:sz w:val="22"/>
          <w:szCs w:val="22"/>
        </w:rPr>
        <w:t xml:space="preserve"> is required</w:t>
      </w:r>
      <w:r w:rsidR="005E5698" w:rsidRPr="004267A5">
        <w:rPr>
          <w:rFonts w:ascii="Franklin Gothic Book" w:hAnsi="Franklin Gothic Book"/>
          <w:sz w:val="22"/>
          <w:szCs w:val="22"/>
        </w:rPr>
        <w:t xml:space="preserve">. </w:t>
      </w:r>
      <w:r w:rsidR="00333E4B" w:rsidRPr="004267A5">
        <w:rPr>
          <w:rFonts w:ascii="Franklin Gothic Book" w:hAnsi="Franklin Gothic Book"/>
          <w:sz w:val="22"/>
          <w:szCs w:val="22"/>
        </w:rPr>
        <w:t>G</w:t>
      </w:r>
      <w:r w:rsidR="001A648D" w:rsidRPr="004267A5">
        <w:rPr>
          <w:rFonts w:ascii="Franklin Gothic Book" w:hAnsi="Franklin Gothic Book"/>
          <w:sz w:val="22"/>
          <w:szCs w:val="22"/>
        </w:rPr>
        <w:t xml:space="preserve">enital </w:t>
      </w:r>
      <w:proofErr w:type="gramStart"/>
      <w:r w:rsidR="001A648D" w:rsidRPr="004267A5">
        <w:rPr>
          <w:rFonts w:ascii="Franklin Gothic Book" w:hAnsi="Franklin Gothic Book"/>
          <w:sz w:val="22"/>
          <w:szCs w:val="22"/>
        </w:rPr>
        <w:t>surgery</w:t>
      </w:r>
      <w:r w:rsidR="00E645DA">
        <w:rPr>
          <w:rFonts w:ascii="Franklin Gothic Book" w:hAnsi="Franklin Gothic Book"/>
          <w:sz w:val="22"/>
          <w:szCs w:val="22"/>
        </w:rPr>
        <w:t xml:space="preserve"> in particular,</w:t>
      </w:r>
      <w:r w:rsidR="001A648D" w:rsidRPr="004267A5">
        <w:rPr>
          <w:rFonts w:ascii="Franklin Gothic Book" w:hAnsi="Franklin Gothic Book"/>
          <w:sz w:val="22"/>
          <w:szCs w:val="22"/>
        </w:rPr>
        <w:t xml:space="preserve"> </w:t>
      </w:r>
      <w:r w:rsidR="00333E4B" w:rsidRPr="004267A5">
        <w:rPr>
          <w:rFonts w:ascii="Franklin Gothic Book" w:hAnsi="Franklin Gothic Book"/>
          <w:sz w:val="22"/>
          <w:szCs w:val="22"/>
        </w:rPr>
        <w:t>can</w:t>
      </w:r>
      <w:proofErr w:type="gramEnd"/>
      <w:r w:rsidR="00333E4B" w:rsidRPr="004267A5">
        <w:rPr>
          <w:rFonts w:ascii="Franklin Gothic Book" w:hAnsi="Franklin Gothic Book"/>
          <w:sz w:val="22"/>
          <w:szCs w:val="22"/>
        </w:rPr>
        <w:t xml:space="preserve"> have </w:t>
      </w:r>
      <w:r w:rsidR="001A648D" w:rsidRPr="004267A5">
        <w:rPr>
          <w:rFonts w:ascii="Franklin Gothic Book" w:hAnsi="Franklin Gothic Book"/>
          <w:sz w:val="22"/>
          <w:szCs w:val="22"/>
        </w:rPr>
        <w:t xml:space="preserve">more </w:t>
      </w:r>
      <w:r w:rsidR="00A26A51" w:rsidRPr="004267A5">
        <w:rPr>
          <w:rFonts w:ascii="Franklin Gothic Book" w:hAnsi="Franklin Gothic Book"/>
          <w:sz w:val="22"/>
          <w:szCs w:val="22"/>
        </w:rPr>
        <w:t xml:space="preserve">stringent </w:t>
      </w:r>
      <w:r w:rsidR="001A648D" w:rsidRPr="004267A5">
        <w:rPr>
          <w:rFonts w:ascii="Franklin Gothic Book" w:hAnsi="Franklin Gothic Book"/>
          <w:sz w:val="22"/>
          <w:szCs w:val="22"/>
        </w:rPr>
        <w:t>requirements than chest surgery</w:t>
      </w:r>
      <w:r w:rsidR="002630B3" w:rsidRPr="004267A5">
        <w:rPr>
          <w:rFonts w:ascii="Franklin Gothic Book" w:hAnsi="Franklin Gothic Book"/>
          <w:sz w:val="22"/>
          <w:szCs w:val="22"/>
        </w:rPr>
        <w:t>.</w:t>
      </w:r>
      <w:r w:rsidR="00246E04" w:rsidRPr="004267A5">
        <w:rPr>
          <w:rFonts w:ascii="Franklin Gothic Book" w:hAnsi="Franklin Gothic Book"/>
          <w:sz w:val="22"/>
          <w:szCs w:val="22"/>
        </w:rPr>
        <w:t xml:space="preserve"> </w:t>
      </w:r>
      <w:r w:rsidR="00BA49C2" w:rsidRPr="004267A5">
        <w:rPr>
          <w:rFonts w:ascii="Franklin Gothic Book" w:hAnsi="Franklin Gothic Book"/>
          <w:sz w:val="22"/>
          <w:szCs w:val="22"/>
        </w:rPr>
        <w:t xml:space="preserve">Table 1 provides a snapshot of some of the requirements that were explicitly stated across various sources and countries. Table 1 is not </w:t>
      </w:r>
      <w:r w:rsidR="00BA49C2" w:rsidRPr="004267A5">
        <w:rPr>
          <w:rFonts w:ascii="Franklin Gothic Book" w:hAnsi="Franklin Gothic Book"/>
          <w:sz w:val="22"/>
          <w:szCs w:val="22"/>
        </w:rPr>
        <w:lastRenderedPageBreak/>
        <w:t xml:space="preserve">intended to be an exhaustive, systematic </w:t>
      </w:r>
      <w:r w:rsidR="003C2562">
        <w:rPr>
          <w:rFonts w:ascii="Franklin Gothic Book" w:hAnsi="Franklin Gothic Book"/>
          <w:sz w:val="22"/>
          <w:szCs w:val="22"/>
        </w:rPr>
        <w:t xml:space="preserve">report of eligibility </w:t>
      </w:r>
      <w:r w:rsidR="007D07EF">
        <w:rPr>
          <w:rFonts w:ascii="Franklin Gothic Book" w:hAnsi="Franklin Gothic Book"/>
          <w:sz w:val="22"/>
          <w:szCs w:val="22"/>
        </w:rPr>
        <w:t>requirements</w:t>
      </w:r>
      <w:r w:rsidR="00BA49C2" w:rsidRPr="004267A5">
        <w:rPr>
          <w:rFonts w:ascii="Franklin Gothic Book" w:hAnsi="Franklin Gothic Book"/>
          <w:sz w:val="22"/>
          <w:szCs w:val="22"/>
        </w:rPr>
        <w:t xml:space="preserve"> of every surgery type</w:t>
      </w:r>
      <w:r w:rsidR="007D07EF">
        <w:rPr>
          <w:rFonts w:ascii="Franklin Gothic Book" w:hAnsi="Franklin Gothic Book"/>
          <w:sz w:val="22"/>
          <w:szCs w:val="22"/>
        </w:rPr>
        <w:t xml:space="preserve"> across the identified models of care</w:t>
      </w:r>
      <w:r w:rsidR="00BA49C2" w:rsidRPr="004267A5">
        <w:rPr>
          <w:rFonts w:ascii="Franklin Gothic Book" w:hAnsi="Franklin Gothic Book"/>
          <w:sz w:val="22"/>
          <w:szCs w:val="22"/>
        </w:rPr>
        <w:t xml:space="preserve">. There </w:t>
      </w:r>
      <w:r w:rsidR="00AC7C7E">
        <w:rPr>
          <w:rFonts w:ascii="Franklin Gothic Book" w:hAnsi="Franklin Gothic Book"/>
          <w:sz w:val="22"/>
          <w:szCs w:val="22"/>
        </w:rPr>
        <w:t>are</w:t>
      </w:r>
      <w:r w:rsidR="00BA49C2" w:rsidRPr="004267A5">
        <w:rPr>
          <w:rFonts w:ascii="Franklin Gothic Book" w:hAnsi="Franklin Gothic Book"/>
          <w:sz w:val="22"/>
          <w:szCs w:val="22"/>
        </w:rPr>
        <w:t xml:space="preserve"> </w:t>
      </w:r>
      <w:r w:rsidR="004758FB" w:rsidRPr="004267A5">
        <w:rPr>
          <w:rFonts w:ascii="Franklin Gothic Book" w:hAnsi="Franklin Gothic Book"/>
          <w:sz w:val="22"/>
          <w:szCs w:val="22"/>
        </w:rPr>
        <w:t xml:space="preserve">some </w:t>
      </w:r>
      <w:r w:rsidR="00AC7C7E">
        <w:rPr>
          <w:rFonts w:ascii="Franklin Gothic Book" w:hAnsi="Franklin Gothic Book"/>
          <w:sz w:val="22"/>
          <w:szCs w:val="22"/>
        </w:rPr>
        <w:t>points of</w:t>
      </w:r>
      <w:r w:rsidR="004758FB">
        <w:rPr>
          <w:rFonts w:ascii="Franklin Gothic Book" w:hAnsi="Franklin Gothic Book"/>
          <w:sz w:val="22"/>
          <w:szCs w:val="22"/>
        </w:rPr>
        <w:t xml:space="preserve"> </w:t>
      </w:r>
      <w:r w:rsidR="00BA49C2" w:rsidRPr="004267A5">
        <w:rPr>
          <w:rFonts w:ascii="Franklin Gothic Book" w:hAnsi="Franklin Gothic Book"/>
          <w:sz w:val="22"/>
          <w:szCs w:val="22"/>
        </w:rPr>
        <w:t>overlap and conflict within Table 1, reflecting the variation in surgical requirements identified.</w:t>
      </w:r>
    </w:p>
    <w:p w14:paraId="60FD2011" w14:textId="1FA5D833" w:rsidR="00576CCD" w:rsidRPr="004267A5" w:rsidRDefault="00821196" w:rsidP="004926A6">
      <w:pPr>
        <w:rPr>
          <w:rFonts w:ascii="Franklin Gothic Book" w:hAnsi="Franklin Gothic Book"/>
          <w:sz w:val="22"/>
          <w:szCs w:val="22"/>
        </w:rPr>
      </w:pPr>
      <w:r>
        <w:rPr>
          <w:rFonts w:ascii="Franklin Gothic Book" w:hAnsi="Franklin Gothic Book"/>
          <w:sz w:val="22"/>
          <w:szCs w:val="22"/>
        </w:rPr>
        <w:t xml:space="preserve">In response to the </w:t>
      </w:r>
      <w:r w:rsidR="002550F1">
        <w:rPr>
          <w:rFonts w:ascii="Franklin Gothic Book" w:hAnsi="Franklin Gothic Book"/>
          <w:sz w:val="22"/>
          <w:szCs w:val="22"/>
        </w:rPr>
        <w:t>requirements for accessing treatment, s</w:t>
      </w:r>
      <w:r w:rsidR="002630B3" w:rsidRPr="004267A5">
        <w:rPr>
          <w:rFonts w:ascii="Franklin Gothic Book" w:hAnsi="Franklin Gothic Book"/>
          <w:sz w:val="22"/>
          <w:szCs w:val="22"/>
        </w:rPr>
        <w:t>ome</w:t>
      </w:r>
      <w:r w:rsidR="007C37B2" w:rsidRPr="004267A5">
        <w:rPr>
          <w:rFonts w:ascii="Franklin Gothic Book" w:hAnsi="Franklin Gothic Book"/>
          <w:sz w:val="22"/>
          <w:szCs w:val="22"/>
        </w:rPr>
        <w:t xml:space="preserve"> </w:t>
      </w:r>
      <w:r w:rsidR="00F37F93" w:rsidRPr="004267A5">
        <w:rPr>
          <w:rFonts w:ascii="Franklin Gothic Book" w:hAnsi="Franklin Gothic Book"/>
          <w:sz w:val="22"/>
          <w:szCs w:val="22"/>
        </w:rPr>
        <w:t xml:space="preserve">people </w:t>
      </w:r>
      <w:r w:rsidR="007C37B2" w:rsidRPr="004267A5">
        <w:rPr>
          <w:rFonts w:ascii="Franklin Gothic Book" w:hAnsi="Franklin Gothic Book"/>
          <w:sz w:val="22"/>
          <w:szCs w:val="22"/>
        </w:rPr>
        <w:t>have made</w:t>
      </w:r>
      <w:r w:rsidR="002630B3" w:rsidRPr="004267A5">
        <w:rPr>
          <w:rFonts w:ascii="Franklin Gothic Book" w:hAnsi="Franklin Gothic Book"/>
          <w:sz w:val="22"/>
          <w:szCs w:val="22"/>
        </w:rPr>
        <w:t xml:space="preserve"> criticisms of gatekeeping</w:t>
      </w:r>
      <w:r w:rsidR="007C37B2" w:rsidRPr="004267A5">
        <w:rPr>
          <w:rFonts w:ascii="Franklin Gothic Book" w:hAnsi="Franklin Gothic Book"/>
          <w:sz w:val="22"/>
          <w:szCs w:val="22"/>
        </w:rPr>
        <w:t xml:space="preserve">, namely </w:t>
      </w:r>
      <w:r w:rsidR="00DD7F79" w:rsidRPr="004267A5">
        <w:rPr>
          <w:rFonts w:ascii="Franklin Gothic Book" w:hAnsi="Franklin Gothic Book"/>
          <w:sz w:val="22"/>
          <w:szCs w:val="22"/>
        </w:rPr>
        <w:t xml:space="preserve">of </w:t>
      </w:r>
      <w:r w:rsidR="007C37B2" w:rsidRPr="004267A5">
        <w:rPr>
          <w:rFonts w:ascii="Franklin Gothic Book" w:hAnsi="Franklin Gothic Book"/>
          <w:sz w:val="22"/>
          <w:szCs w:val="22"/>
        </w:rPr>
        <w:t>undu</w:t>
      </w:r>
      <w:r w:rsidR="00DD7F79" w:rsidRPr="004267A5">
        <w:rPr>
          <w:rFonts w:ascii="Franklin Gothic Book" w:hAnsi="Franklin Gothic Book"/>
          <w:sz w:val="22"/>
          <w:szCs w:val="22"/>
        </w:rPr>
        <w:t>e</w:t>
      </w:r>
      <w:r w:rsidR="007C37B2" w:rsidRPr="004267A5">
        <w:rPr>
          <w:rFonts w:ascii="Franklin Gothic Book" w:hAnsi="Franklin Gothic Book"/>
          <w:sz w:val="22"/>
          <w:szCs w:val="22"/>
        </w:rPr>
        <w:t xml:space="preserve"> restrict</w:t>
      </w:r>
      <w:r w:rsidR="00DD7F79" w:rsidRPr="004267A5">
        <w:rPr>
          <w:rFonts w:ascii="Franklin Gothic Book" w:hAnsi="Franklin Gothic Book"/>
          <w:sz w:val="22"/>
          <w:szCs w:val="22"/>
        </w:rPr>
        <w:t xml:space="preserve">ions on </w:t>
      </w:r>
      <w:r w:rsidR="007C37B2" w:rsidRPr="004267A5">
        <w:rPr>
          <w:rFonts w:ascii="Franklin Gothic Book" w:hAnsi="Franklin Gothic Book"/>
          <w:sz w:val="22"/>
          <w:szCs w:val="22"/>
        </w:rPr>
        <w:t>access to treatment behind</w:t>
      </w:r>
      <w:r w:rsidR="00075593" w:rsidRPr="004267A5">
        <w:rPr>
          <w:rFonts w:ascii="Franklin Gothic Book" w:hAnsi="Franklin Gothic Book"/>
          <w:sz w:val="22"/>
          <w:szCs w:val="22"/>
        </w:rPr>
        <w:t xml:space="preserve"> assessment and diagnos</w:t>
      </w:r>
      <w:r w:rsidR="00E54322" w:rsidRPr="004267A5">
        <w:rPr>
          <w:rFonts w:ascii="Franklin Gothic Book" w:hAnsi="Franklin Gothic Book"/>
          <w:sz w:val="22"/>
          <w:szCs w:val="22"/>
        </w:rPr>
        <w:t xml:space="preserve">is activities, </w:t>
      </w:r>
      <w:r w:rsidR="00075593" w:rsidRPr="004267A5">
        <w:rPr>
          <w:rFonts w:ascii="Franklin Gothic Book" w:hAnsi="Franklin Gothic Book"/>
          <w:sz w:val="22"/>
          <w:szCs w:val="22"/>
        </w:rPr>
        <w:t>especially as the burdens of th</w:t>
      </w:r>
      <w:r w:rsidR="008C16E5" w:rsidRPr="004267A5">
        <w:rPr>
          <w:rFonts w:ascii="Franklin Gothic Book" w:hAnsi="Franklin Gothic Book"/>
          <w:sz w:val="22"/>
          <w:szCs w:val="22"/>
        </w:rPr>
        <w:t>o</w:t>
      </w:r>
      <w:r w:rsidR="00075593" w:rsidRPr="004267A5">
        <w:rPr>
          <w:rFonts w:ascii="Franklin Gothic Book" w:hAnsi="Franklin Gothic Book"/>
          <w:sz w:val="22"/>
          <w:szCs w:val="22"/>
        </w:rPr>
        <w:t>se on the person seeking care increase</w:t>
      </w:r>
      <w:r w:rsidR="00695929" w:rsidRPr="004267A5">
        <w:rPr>
          <w:rFonts w:ascii="Franklin Gothic Book" w:hAnsi="Franklin Gothic Book"/>
          <w:sz w:val="22"/>
          <w:szCs w:val="22"/>
        </w:rPr>
        <w:t xml:space="preserve"> (see</w:t>
      </w:r>
      <w:r w:rsidR="00631B05" w:rsidRPr="004267A5">
        <w:rPr>
          <w:rFonts w:ascii="Franklin Gothic Book" w:hAnsi="Franklin Gothic Book"/>
          <w:sz w:val="22"/>
          <w:szCs w:val="22"/>
        </w:rPr>
        <w:t xml:space="preserve"> </w:t>
      </w:r>
      <w:r w:rsidR="00631B05" w:rsidRPr="004267A5">
        <w:rPr>
          <w:rFonts w:ascii="Franklin Gothic Book" w:hAnsi="Franklin Gothic Book"/>
          <w:sz w:val="22"/>
          <w:szCs w:val="22"/>
        </w:rPr>
        <w:fldChar w:fldCharType="begin"/>
      </w:r>
      <w:r w:rsidR="00622D6D">
        <w:rPr>
          <w:rFonts w:ascii="Franklin Gothic Book" w:hAnsi="Franklin Gothic Book"/>
          <w:sz w:val="22"/>
          <w:szCs w:val="22"/>
        </w:rPr>
        <w:instrText xml:space="preserve"> ADDIN EN.CITE &lt;EndNote&gt;&lt;Cite&gt;&lt;Author&gt;Gruenewald&lt;/Author&gt;&lt;Year&gt;2020&lt;/Year&gt;&lt;RecNum&gt;4102&lt;/RecNum&gt;&lt;DisplayText&gt;(Gruenewald 2020)&lt;/DisplayText&gt;&lt;record&gt;&lt;rec-number&gt;4102&lt;/rec-number&gt;&lt;foreign-keys&gt;&lt;key app="EN" db-id="x05twt5za20twneaz2qpxwsd9wze9waxtx9p" timestamp="1767667031"&gt;4102&lt;/key&gt;&lt;/foreign-keys&gt;&lt;ref-type name="Journal Article"&gt;17&lt;/ref-type&gt;&lt;contributors&gt;&lt;authors&gt;&lt;author&gt;Gruenewald, A. F.&lt;/author&gt;&lt;/authors&gt;&lt;/contributors&gt;&lt;auth-address&gt;Department of Philosophy, University of Waterloo, 200 University Avenue West, Waterloo, ON, N2L 3G1, Canada. afgruenewald@uwaterloo.ca.&lt;/auth-address&gt;&lt;titles&gt;&lt;title&gt;Re-assessing the Triadic Model of Care for Trans Patients Using a Harm-Reduction Approach&lt;/title&gt;&lt;secondary-title&gt;Health Care Anal&lt;/secondary-title&gt;&lt;/titles&gt;&lt;periodical&gt;&lt;full-title&gt;Health Care Anal&lt;/full-title&gt;&lt;/periodical&gt;&lt;pages&gt;415-423&lt;/pages&gt;&lt;volume&gt;28&lt;/volume&gt;&lt;number&gt;4&lt;/number&gt;&lt;edition&gt;20201101&lt;/edition&gt;&lt;keywords&gt;&lt;keyword&gt;Gender Dysphoria/*therapy&lt;/keyword&gt;&lt;keyword&gt;Harm Reduction/*ethics&lt;/keyword&gt;&lt;keyword&gt;Health Services for Transgender Persons/*standards&lt;/keyword&gt;&lt;keyword&gt;Humans&lt;/keyword&gt;&lt;keyword&gt;*Psychotherapy&lt;/keyword&gt;&lt;keyword&gt;Transgender Persons/psychology/*statistics &amp;amp; numerical data&lt;/keyword&gt;&lt;keyword&gt;Transsexualism/surgery&lt;/keyword&gt;&lt;keyword&gt;Male&lt;/keyword&gt;&lt;keyword&gt;Female&lt;/keyword&gt;&lt;keyword&gt;Applied ethics&lt;/keyword&gt;&lt;keyword&gt;Harm reduction&lt;/keyword&gt;&lt;keyword&gt;Philosophy of medicine&lt;/keyword&gt;&lt;keyword&gt;Trans patients&lt;/keyword&gt;&lt;keyword&gt;Wpath soc&lt;/keyword&gt;&lt;/keywords&gt;&lt;dates&gt;&lt;year&gt;2020&lt;/year&gt;&lt;pub-dates&gt;&lt;date&gt;Dec&lt;/date&gt;&lt;/pub-dates&gt;&lt;/dates&gt;&lt;isbn&gt;1065-3058&lt;/isbn&gt;&lt;accession-num&gt;33135092&lt;/accession-num&gt;&lt;urls&gt;&lt;/urls&gt;&lt;electronic-resource-num&gt;10.1007/s10728-020-00416-8&lt;/electronic-resource-num&gt;&lt;remote-database-provider&gt;NLM&lt;/remote-database-provider&gt;&lt;language&gt;eng&lt;/language&gt;&lt;/record&gt;&lt;/Cite&gt;&lt;/EndNote&gt;</w:instrText>
      </w:r>
      <w:r w:rsidR="00631B05" w:rsidRPr="004267A5">
        <w:rPr>
          <w:rFonts w:ascii="Franklin Gothic Book" w:hAnsi="Franklin Gothic Book"/>
          <w:sz w:val="22"/>
          <w:szCs w:val="22"/>
        </w:rPr>
        <w:fldChar w:fldCharType="separate"/>
      </w:r>
      <w:r w:rsidR="00622D6D">
        <w:rPr>
          <w:rFonts w:ascii="Franklin Gothic Book" w:hAnsi="Franklin Gothic Book"/>
          <w:noProof/>
          <w:sz w:val="22"/>
          <w:szCs w:val="22"/>
        </w:rPr>
        <w:t>(Gruenewald 2020)</w:t>
      </w:r>
      <w:r w:rsidR="00631B05" w:rsidRPr="004267A5">
        <w:rPr>
          <w:rFonts w:ascii="Franklin Gothic Book" w:hAnsi="Franklin Gothic Book"/>
          <w:sz w:val="22"/>
          <w:szCs w:val="22"/>
        </w:rPr>
        <w:fldChar w:fldCharType="end"/>
      </w:r>
      <w:r w:rsidR="00695929" w:rsidRPr="004267A5">
        <w:rPr>
          <w:rFonts w:ascii="Franklin Gothic Book" w:hAnsi="Franklin Gothic Book"/>
          <w:sz w:val="22"/>
          <w:szCs w:val="22"/>
        </w:rPr>
        <w:t>, for instance)</w:t>
      </w:r>
      <w:r w:rsidR="00075593" w:rsidRPr="004267A5">
        <w:rPr>
          <w:rFonts w:ascii="Franklin Gothic Book" w:hAnsi="Franklin Gothic Book"/>
          <w:sz w:val="22"/>
          <w:szCs w:val="22"/>
        </w:rPr>
        <w:t>.</w:t>
      </w:r>
    </w:p>
    <w:p w14:paraId="1B494C5F" w14:textId="27D1F069" w:rsidR="009E768F" w:rsidRPr="004267A5" w:rsidRDefault="00621AC3" w:rsidP="004267A5">
      <w:pPr>
        <w:pStyle w:val="Caption"/>
        <w:keepNext/>
        <w:spacing w:before="360" w:after="120"/>
        <w:rPr>
          <w:rFonts w:ascii="Arial Narrow" w:hAnsi="Arial Narrow"/>
          <w:b/>
          <w:snapToGrid w:val="0"/>
          <w:color w:val="auto"/>
          <w:sz w:val="20"/>
          <w:szCs w:val="20"/>
        </w:rPr>
      </w:pPr>
      <w:bookmarkStart w:id="7" w:name="_Ref221277180"/>
      <w:r w:rsidRPr="008448D1">
        <w:rPr>
          <w:rFonts w:ascii="Arial Narrow" w:hAnsi="Arial Narrow"/>
          <w:b/>
          <w:bCs/>
          <w:i w:val="0"/>
          <w:iCs w:val="0"/>
          <w:snapToGrid w:val="0"/>
          <w:color w:val="auto"/>
          <w:sz w:val="20"/>
          <w:szCs w:val="20"/>
          <w:lang w:eastAsia="en-US"/>
        </w:rPr>
        <w:t xml:space="preserve">Table </w:t>
      </w:r>
      <w:r w:rsidRPr="008448D1">
        <w:rPr>
          <w:rFonts w:ascii="Arial Narrow" w:hAnsi="Arial Narrow"/>
          <w:b/>
          <w:bCs/>
          <w:i w:val="0"/>
          <w:iCs w:val="0"/>
          <w:snapToGrid w:val="0"/>
          <w:color w:val="auto"/>
          <w:sz w:val="20"/>
          <w:szCs w:val="20"/>
          <w:lang w:eastAsia="en-US"/>
        </w:rPr>
        <w:fldChar w:fldCharType="begin"/>
      </w:r>
      <w:r w:rsidRPr="008448D1">
        <w:rPr>
          <w:rFonts w:ascii="Arial Narrow" w:hAnsi="Arial Narrow"/>
          <w:b/>
          <w:bCs/>
          <w:i w:val="0"/>
          <w:iCs w:val="0"/>
          <w:snapToGrid w:val="0"/>
          <w:color w:val="auto"/>
          <w:sz w:val="20"/>
          <w:szCs w:val="20"/>
          <w:lang w:eastAsia="en-US"/>
        </w:rPr>
        <w:instrText xml:space="preserve"> SEQ Table \* ARABIC </w:instrText>
      </w:r>
      <w:r w:rsidRPr="008448D1">
        <w:rPr>
          <w:rFonts w:ascii="Arial Narrow" w:hAnsi="Arial Narrow"/>
          <w:b/>
          <w:bCs/>
          <w:i w:val="0"/>
          <w:iCs w:val="0"/>
          <w:snapToGrid w:val="0"/>
          <w:color w:val="auto"/>
          <w:sz w:val="20"/>
          <w:szCs w:val="20"/>
          <w:lang w:eastAsia="en-US"/>
        </w:rPr>
        <w:fldChar w:fldCharType="separate"/>
      </w:r>
      <w:r w:rsidRPr="008448D1">
        <w:rPr>
          <w:rFonts w:ascii="Arial Narrow" w:hAnsi="Arial Narrow"/>
          <w:b/>
          <w:bCs/>
          <w:i w:val="0"/>
          <w:iCs w:val="0"/>
          <w:snapToGrid w:val="0"/>
          <w:color w:val="auto"/>
          <w:sz w:val="20"/>
          <w:szCs w:val="20"/>
          <w:lang w:eastAsia="en-US"/>
        </w:rPr>
        <w:t>1</w:t>
      </w:r>
      <w:r w:rsidRPr="008448D1">
        <w:rPr>
          <w:rFonts w:ascii="Arial Narrow" w:hAnsi="Arial Narrow"/>
          <w:b/>
          <w:bCs/>
          <w:i w:val="0"/>
          <w:iCs w:val="0"/>
          <w:snapToGrid w:val="0"/>
          <w:color w:val="auto"/>
          <w:sz w:val="20"/>
          <w:szCs w:val="20"/>
          <w:lang w:eastAsia="en-US"/>
        </w:rPr>
        <w:fldChar w:fldCharType="end"/>
      </w:r>
      <w:r w:rsidRPr="008448D1">
        <w:rPr>
          <w:rFonts w:ascii="Arial Narrow" w:hAnsi="Arial Narrow"/>
          <w:b/>
          <w:bCs/>
          <w:i w:val="0"/>
          <w:iCs w:val="0"/>
          <w:snapToGrid w:val="0"/>
          <w:color w:val="auto"/>
          <w:sz w:val="20"/>
          <w:szCs w:val="20"/>
          <w:lang w:eastAsia="en-US"/>
        </w:rPr>
        <w:tab/>
      </w:r>
      <w:bookmarkEnd w:id="7"/>
      <w:r w:rsidR="007B038E" w:rsidRPr="004267A5">
        <w:rPr>
          <w:rFonts w:ascii="Arial Narrow" w:hAnsi="Arial Narrow"/>
          <w:b/>
          <w:i w:val="0"/>
          <w:snapToGrid w:val="0"/>
          <w:color w:val="auto"/>
          <w:sz w:val="20"/>
          <w:szCs w:val="20"/>
          <w:lang w:eastAsia="en-US"/>
        </w:rPr>
        <w:t>Var</w:t>
      </w:r>
      <w:r w:rsidR="00B5232B" w:rsidRPr="004267A5">
        <w:rPr>
          <w:rFonts w:ascii="Arial Narrow" w:hAnsi="Arial Narrow"/>
          <w:b/>
          <w:i w:val="0"/>
          <w:snapToGrid w:val="0"/>
          <w:color w:val="auto"/>
          <w:sz w:val="20"/>
          <w:szCs w:val="20"/>
          <w:lang w:eastAsia="en-US"/>
        </w:rPr>
        <w:t>ying</w:t>
      </w:r>
      <w:r w:rsidR="007B038E" w:rsidRPr="004267A5">
        <w:rPr>
          <w:rFonts w:ascii="Arial Narrow" w:hAnsi="Arial Narrow"/>
          <w:b/>
          <w:i w:val="0"/>
          <w:snapToGrid w:val="0"/>
          <w:color w:val="auto"/>
          <w:sz w:val="20"/>
          <w:szCs w:val="20"/>
          <w:lang w:eastAsia="en-US"/>
        </w:rPr>
        <w:t xml:space="preserve"> </w:t>
      </w:r>
      <w:r w:rsidR="009E768F" w:rsidRPr="004267A5">
        <w:rPr>
          <w:rFonts w:ascii="Arial Narrow" w:hAnsi="Arial Narrow"/>
          <w:b/>
          <w:i w:val="0"/>
          <w:snapToGrid w:val="0"/>
          <w:color w:val="auto"/>
          <w:sz w:val="20"/>
          <w:szCs w:val="20"/>
          <w:lang w:eastAsia="en-US"/>
        </w:rPr>
        <w:t>surgical requirements identified</w:t>
      </w:r>
    </w:p>
    <w:tbl>
      <w:tblPr>
        <w:tblStyle w:val="TableGrid"/>
        <w:tblW w:w="0" w:type="auto"/>
        <w:tblLook w:val="04A0" w:firstRow="1" w:lastRow="0" w:firstColumn="1" w:lastColumn="0" w:noHBand="0" w:noVBand="1"/>
      </w:tblPr>
      <w:tblGrid>
        <w:gridCol w:w="2677"/>
        <w:gridCol w:w="3697"/>
        <w:gridCol w:w="2642"/>
      </w:tblGrid>
      <w:tr w:rsidR="009E768F" w:rsidRPr="005519BA" w14:paraId="246A8D6C" w14:textId="7993A3F8" w:rsidTr="004267A5">
        <w:tc>
          <w:tcPr>
            <w:tcW w:w="2677" w:type="dxa"/>
          </w:tcPr>
          <w:p w14:paraId="66039F3E" w14:textId="77777777" w:rsidR="009E768F" w:rsidRPr="00370976" w:rsidRDefault="009E768F" w:rsidP="009C4448">
            <w:pPr>
              <w:pStyle w:val="TableText"/>
              <w:spacing w:before="40" w:after="40"/>
              <w:rPr>
                <w:b/>
                <w:szCs w:val="20"/>
              </w:rPr>
            </w:pPr>
            <w:r w:rsidRPr="00370976">
              <w:rPr>
                <w:b/>
                <w:szCs w:val="20"/>
              </w:rPr>
              <w:t>Surgery</w:t>
            </w:r>
          </w:p>
        </w:tc>
        <w:tc>
          <w:tcPr>
            <w:tcW w:w="3697" w:type="dxa"/>
          </w:tcPr>
          <w:p w14:paraId="3400F959" w14:textId="77777777" w:rsidR="009E768F" w:rsidRPr="00370976" w:rsidRDefault="009E768F" w:rsidP="009C4448">
            <w:pPr>
              <w:pStyle w:val="TableText"/>
              <w:spacing w:before="40" w:after="40"/>
              <w:rPr>
                <w:b/>
                <w:szCs w:val="20"/>
              </w:rPr>
            </w:pPr>
            <w:r w:rsidRPr="00370976">
              <w:rPr>
                <w:b/>
                <w:szCs w:val="20"/>
              </w:rPr>
              <w:t>Requirements</w:t>
            </w:r>
          </w:p>
        </w:tc>
        <w:tc>
          <w:tcPr>
            <w:tcW w:w="2642" w:type="dxa"/>
          </w:tcPr>
          <w:p w14:paraId="3190245B" w14:textId="3A662093" w:rsidR="00FE60BC" w:rsidRPr="00370976" w:rsidRDefault="00FE60BC" w:rsidP="009C4448">
            <w:pPr>
              <w:pStyle w:val="TableText"/>
              <w:spacing w:before="40" w:after="40"/>
              <w:rPr>
                <w:b/>
                <w:szCs w:val="20"/>
              </w:rPr>
            </w:pPr>
            <w:r w:rsidRPr="00370976">
              <w:rPr>
                <w:b/>
                <w:szCs w:val="20"/>
              </w:rPr>
              <w:t>Reference</w:t>
            </w:r>
            <w:r w:rsidR="00C36DF3" w:rsidRPr="00370976">
              <w:rPr>
                <w:b/>
                <w:szCs w:val="20"/>
              </w:rPr>
              <w:t>s</w:t>
            </w:r>
          </w:p>
        </w:tc>
      </w:tr>
      <w:tr w:rsidR="009E768F" w:rsidRPr="005519BA" w14:paraId="6A2F2BA5" w14:textId="1047BC96" w:rsidTr="004267A5">
        <w:tc>
          <w:tcPr>
            <w:tcW w:w="2677" w:type="dxa"/>
          </w:tcPr>
          <w:p w14:paraId="27A30DB4" w14:textId="77777777" w:rsidR="005E3313" w:rsidRPr="00370976" w:rsidRDefault="009E768F" w:rsidP="005A3781">
            <w:pPr>
              <w:pStyle w:val="TableText"/>
              <w:rPr>
                <w:szCs w:val="20"/>
              </w:rPr>
            </w:pPr>
            <w:r w:rsidRPr="00370976">
              <w:rPr>
                <w:szCs w:val="20"/>
              </w:rPr>
              <w:t>Mastectomy with chest masculinisation</w:t>
            </w:r>
          </w:p>
          <w:p w14:paraId="4ABAF11F" w14:textId="77777777" w:rsidR="005D7D18" w:rsidRPr="00370976" w:rsidRDefault="005D7D18" w:rsidP="005D7D18">
            <w:pPr>
              <w:rPr>
                <w:rFonts w:ascii="Arial Narrow" w:hAnsi="Arial Narrow"/>
                <w:sz w:val="20"/>
                <w:szCs w:val="20"/>
              </w:rPr>
            </w:pPr>
            <w:r w:rsidRPr="00370976">
              <w:rPr>
                <w:rFonts w:ascii="Arial Narrow" w:hAnsi="Arial Narrow"/>
                <w:sz w:val="20"/>
                <w:szCs w:val="20"/>
              </w:rPr>
              <w:t>Hysterectomy</w:t>
            </w:r>
          </w:p>
          <w:p w14:paraId="26C023A8" w14:textId="00C11D90" w:rsidR="009E768F" w:rsidRPr="00370976" w:rsidRDefault="005D7D18" w:rsidP="009C4448">
            <w:pPr>
              <w:pStyle w:val="TableText"/>
              <w:rPr>
                <w:szCs w:val="20"/>
              </w:rPr>
            </w:pPr>
            <w:r w:rsidRPr="00370976">
              <w:rPr>
                <w:szCs w:val="20"/>
              </w:rPr>
              <w:t>Orchiectomy</w:t>
            </w:r>
          </w:p>
        </w:tc>
        <w:tc>
          <w:tcPr>
            <w:tcW w:w="3697" w:type="dxa"/>
          </w:tcPr>
          <w:p w14:paraId="34249915" w14:textId="77777777" w:rsidR="009E768F" w:rsidRPr="00370976" w:rsidRDefault="009E768F" w:rsidP="009C4448">
            <w:pPr>
              <w:pStyle w:val="TableText"/>
              <w:rPr>
                <w:szCs w:val="20"/>
              </w:rPr>
            </w:pPr>
            <w:r w:rsidRPr="00370976">
              <w:rPr>
                <w:szCs w:val="20"/>
              </w:rPr>
              <w:t>Gender dysphoria</w:t>
            </w:r>
          </w:p>
          <w:p w14:paraId="7B11852E" w14:textId="77777777" w:rsidR="009E768F" w:rsidRPr="00370976" w:rsidRDefault="009E768F" w:rsidP="009C4448">
            <w:pPr>
              <w:pStyle w:val="TableText"/>
              <w:rPr>
                <w:szCs w:val="20"/>
              </w:rPr>
            </w:pPr>
            <w:r w:rsidRPr="00370976">
              <w:rPr>
                <w:szCs w:val="20"/>
              </w:rPr>
              <w:t>1 clinical assessment/referral</w:t>
            </w:r>
          </w:p>
        </w:tc>
        <w:tc>
          <w:tcPr>
            <w:tcW w:w="2642" w:type="dxa"/>
          </w:tcPr>
          <w:p w14:paraId="7F2A19DE" w14:textId="6196B6CC" w:rsidR="00E023C1" w:rsidRDefault="00E023C1" w:rsidP="009C4448">
            <w:pPr>
              <w:pStyle w:val="TableText"/>
              <w:rPr>
                <w:szCs w:val="20"/>
              </w:rPr>
            </w:pPr>
            <w:r>
              <w:rPr>
                <w:szCs w:val="20"/>
              </w:rPr>
              <w:t>UK, Alberta Canada, Scotland</w:t>
            </w:r>
          </w:p>
          <w:p w14:paraId="15CCDCC2" w14:textId="6DDAD4FF" w:rsidR="00B34FA8" w:rsidRPr="00370976" w:rsidRDefault="00B34FA8" w:rsidP="009C4448">
            <w:pPr>
              <w:pStyle w:val="TableText"/>
              <w:rPr>
                <w:szCs w:val="20"/>
              </w:rPr>
            </w:pPr>
            <w:r w:rsidRPr="00370976">
              <w:rPr>
                <w:szCs w:val="20"/>
              </w:rPr>
              <w:fldChar w:fldCharType="begin">
                <w:fldData xml:space="preserve">PEVuZE5vdGU+PENpdGU+PEF1dGhvcj5UaG9tc29uPC9BdXRob3I+PFllYXI+MjAxODwvWWVhcj48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</w:fldData>
              </w:fldChar>
            </w:r>
            <w:r w:rsidR="00622D6D">
              <w:rPr>
                <w:szCs w:val="20"/>
              </w:rPr>
              <w:instrText xml:space="preserve"> ADDIN EN.CITE </w:instrText>
            </w:r>
            <w:r w:rsidR="00622D6D">
              <w:rPr>
                <w:szCs w:val="20"/>
              </w:rPr>
              <w:fldChar w:fldCharType="begin">
                <w:fldData xml:space="preserve">PEVuZE5vdGU+PENpdGU+PEF1dGhvcj5UaG9tc29uPC9BdXRob3I+PFllYXI+MjAxODwvWWVhcj48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</w:fldData>
              </w:fldChar>
            </w:r>
            <w:r w:rsidR="00622D6D">
              <w:rPr>
                <w:szCs w:val="20"/>
              </w:rPr>
              <w:instrText xml:space="preserve"> ADDIN EN.CITE.DATA </w:instrText>
            </w:r>
            <w:r w:rsidR="00622D6D">
              <w:rPr>
                <w:szCs w:val="20"/>
              </w:rPr>
            </w:r>
            <w:r w:rsidR="00622D6D">
              <w:rPr>
                <w:szCs w:val="20"/>
              </w:rPr>
              <w:fldChar w:fldCharType="end"/>
            </w:r>
            <w:r w:rsidRPr="00370976">
              <w:rPr>
                <w:szCs w:val="20"/>
              </w:rPr>
            </w:r>
            <w:r w:rsidRPr="00370976">
              <w:rPr>
                <w:szCs w:val="20"/>
              </w:rPr>
              <w:fldChar w:fldCharType="separate"/>
            </w:r>
            <w:r w:rsidR="00622D6D">
              <w:rPr>
                <w:noProof/>
                <w:szCs w:val="20"/>
              </w:rPr>
              <w:t>(NHS England 2024; Provincial Pathways Unit 2025; Thomson, Baker &amp; Arnot 2018)</w:t>
            </w:r>
            <w:r w:rsidRPr="00370976">
              <w:rPr>
                <w:szCs w:val="20"/>
              </w:rPr>
              <w:fldChar w:fldCharType="end"/>
            </w:r>
          </w:p>
        </w:tc>
      </w:tr>
      <w:tr w:rsidR="009E768F" w:rsidRPr="005519BA" w14:paraId="13811CD4" w14:textId="2A1F16FE" w:rsidTr="004267A5">
        <w:tc>
          <w:tcPr>
            <w:tcW w:w="2677" w:type="dxa"/>
          </w:tcPr>
          <w:p w14:paraId="2EAA558C" w14:textId="3C00C04A" w:rsidR="009E768F" w:rsidRPr="00370976" w:rsidRDefault="00FE60BC" w:rsidP="009C4448">
            <w:pPr>
              <w:pStyle w:val="TableText"/>
              <w:rPr>
                <w:szCs w:val="20"/>
              </w:rPr>
            </w:pPr>
            <w:r w:rsidRPr="00370976">
              <w:rPr>
                <w:szCs w:val="20"/>
              </w:rPr>
              <w:t>“</w:t>
            </w:r>
            <w:r w:rsidR="009E768F" w:rsidRPr="00370976">
              <w:rPr>
                <w:szCs w:val="20"/>
              </w:rPr>
              <w:t>Genital surgery</w:t>
            </w:r>
            <w:r w:rsidRPr="00370976">
              <w:rPr>
                <w:szCs w:val="20"/>
              </w:rPr>
              <w:t>” (not further specified)</w:t>
            </w:r>
          </w:p>
        </w:tc>
        <w:tc>
          <w:tcPr>
            <w:tcW w:w="3697" w:type="dxa"/>
          </w:tcPr>
          <w:p w14:paraId="57A0B852" w14:textId="77777777" w:rsidR="009E768F" w:rsidRPr="00370976" w:rsidRDefault="009E768F" w:rsidP="009C4448">
            <w:pPr>
              <w:pStyle w:val="TableText"/>
              <w:rPr>
                <w:szCs w:val="20"/>
              </w:rPr>
            </w:pPr>
            <w:r w:rsidRPr="00370976">
              <w:rPr>
                <w:szCs w:val="20"/>
              </w:rPr>
              <w:t>Gender dysphoria</w:t>
            </w:r>
          </w:p>
          <w:p w14:paraId="4BCC012C" w14:textId="79BDC9E3" w:rsidR="009E768F" w:rsidRPr="00370976" w:rsidRDefault="009E768F" w:rsidP="009C4448">
            <w:pPr>
              <w:pStyle w:val="TableText"/>
              <w:rPr>
                <w:szCs w:val="20"/>
              </w:rPr>
            </w:pPr>
            <w:r w:rsidRPr="00370976">
              <w:rPr>
                <w:szCs w:val="20"/>
              </w:rPr>
              <w:t>6-12 months of hormone therapy</w:t>
            </w:r>
          </w:p>
          <w:p w14:paraId="6C55D796" w14:textId="77777777" w:rsidR="009E768F" w:rsidRPr="00370976" w:rsidRDefault="009E768F" w:rsidP="009C4448">
            <w:pPr>
              <w:pStyle w:val="TableText"/>
              <w:rPr>
                <w:szCs w:val="20"/>
              </w:rPr>
            </w:pPr>
            <w:r w:rsidRPr="00370976">
              <w:rPr>
                <w:szCs w:val="20"/>
              </w:rPr>
              <w:t>1 year of living in the identity-congruent gender</w:t>
            </w:r>
          </w:p>
          <w:p w14:paraId="343C9732" w14:textId="77777777" w:rsidR="009E768F" w:rsidRPr="00370976" w:rsidRDefault="009E768F" w:rsidP="009C4448">
            <w:pPr>
              <w:pStyle w:val="TableText"/>
              <w:rPr>
                <w:szCs w:val="20"/>
              </w:rPr>
            </w:pPr>
            <w:r w:rsidRPr="00370976">
              <w:rPr>
                <w:szCs w:val="20"/>
              </w:rPr>
              <w:t>2 clinical assessments/referrals</w:t>
            </w:r>
          </w:p>
        </w:tc>
        <w:tc>
          <w:tcPr>
            <w:tcW w:w="2642" w:type="dxa"/>
          </w:tcPr>
          <w:p w14:paraId="0BD215A6" w14:textId="710B07D2" w:rsidR="00E023C1" w:rsidRDefault="00E023C1" w:rsidP="009C4448">
            <w:pPr>
              <w:pStyle w:val="TableText"/>
              <w:rPr>
                <w:szCs w:val="20"/>
              </w:rPr>
            </w:pPr>
            <w:r>
              <w:rPr>
                <w:szCs w:val="20"/>
              </w:rPr>
              <w:t>UK, Scotland</w:t>
            </w:r>
          </w:p>
          <w:p w14:paraId="55769D38" w14:textId="7A723E6F" w:rsidR="00DD5B51" w:rsidRPr="00370976" w:rsidRDefault="00DD5B51" w:rsidP="009C4448">
            <w:pPr>
              <w:pStyle w:val="TableText"/>
              <w:rPr>
                <w:szCs w:val="20"/>
              </w:rPr>
            </w:pPr>
            <w:r w:rsidRPr="00370976">
              <w:rPr>
                <w:szCs w:val="20"/>
              </w:rPr>
              <w:fldChar w:fldCharType="begin"/>
            </w:r>
            <w:r w:rsidR="00622D6D">
              <w:rPr>
                <w:szCs w:val="20"/>
              </w:rPr>
              <w:instrText xml:space="preserve"> ADDIN EN.CITE &lt;EndNote&gt;&lt;Cite&gt;&lt;Author&gt;Thomson&lt;/Author&gt;&lt;Year&gt;2018&lt;/Year&gt;&lt;RecNum&gt;4116&lt;/RecNum&gt;&lt;DisplayText&gt;(NHS England 2022, 2024; Thomson, Baker &amp;amp; Arnot 2018)&lt;/DisplayText&gt;&lt;record&gt;&lt;rec-number&gt;4116&lt;/rec-number&gt;&lt;foreign-keys&gt;&lt;key app="EN" db-id="x05twt5za20twneaz2qpxwsd9wze9waxtx9p" timestamp="1767670538"&gt;4116&lt;/key&gt;&lt;/foreign-keys&gt;&lt;ref-type name="Government Document"&gt;46&lt;/ref-type&gt;&lt;contributors&gt;&lt;authors&gt;&lt;author&gt;Thomson, Rachel &lt;/author&gt;&lt;author&gt;Baker, Jessica&lt;/author&gt;&lt;author&gt;Arnot, Julie&lt;/author&gt;&lt;/authors&gt;&lt;secondary-authors&gt;&lt;author&gt;Scottish Public Health Network (ScotPHN),&lt;/author&gt;&lt;/secondary-authors&gt;&lt;/contributors&gt;&lt;titles&gt;&lt;title&gt;Health Care Needs Assessment of Gender Identity Services&lt;/title&gt;&lt;/titles&gt;&lt;dates&gt;&lt;year&gt;2018&lt;/year&gt;&lt;/dates&gt;&lt;urls&gt;&lt;/urls&gt;&lt;/record&gt;&lt;/Cite&gt;&lt;Cite&gt;&lt;Author&gt;NHS England&lt;/Author&gt;&lt;Year&gt;2022&lt;/Year&gt;&lt;RecNum&gt;4118&lt;/RecNum&gt;&lt;record&gt;&lt;rec-number&gt;4118&lt;/rec-number&gt;&lt;foreign-keys&gt;&lt;key app="EN" db-id="x05twt5za20twneaz2qpxwsd9wze9waxtx9p" timestamp="1767671152"&gt;4118&lt;/key&gt;&lt;/foreign-keys&gt;&lt;ref-type name="Government Document"&gt;46&lt;/ref-type&gt;&lt;contributors&gt;&lt;authors&gt;&lt;author&gt;NHS England,&lt;/author&gt;&lt;/authors&gt;&lt;/contributors&gt;&lt;titles&gt;&lt;title&gt;Gender Identity Services for Adults (Non-Surgical Interventions)&lt;/title&gt;&lt;/titles&gt;&lt;dates&gt;&lt;year&gt;2022&lt;/year&gt;&lt;/dates&gt;&lt;urls&gt;&lt;/urls&gt;&lt;/record&gt;&lt;/Cite&gt;&lt;Cite&gt;&lt;Author&gt;NHS England&lt;/Author&gt;&lt;Year&gt;2024&lt;/Year&gt;&lt;RecNum&gt;4120&lt;/RecNum&gt;&lt;record&gt;&lt;rec-number&gt;4120&lt;/rec-number&gt;&lt;foreign-keys&gt;&lt;key app="EN" db-id="x05twt5za20twneaz2qpxwsd9wze9waxtx9p" timestamp="1767672025"&gt;4120&lt;/key&gt;&lt;/foreign-keys&gt;&lt;ref-type name="Government Document"&gt;46&lt;/ref-type&gt;&lt;contributors&gt;&lt;authors&gt;&lt;author&gt;NHS England,&lt;/author&gt;&lt;/authors&gt;&lt;/contributors&gt;&lt;titles&gt;&lt;title&gt;Key lines of enquiry: Review of the NHS adult gender dysphoria clinics in England&lt;/title&gt;&lt;/titles&gt;&lt;dates&gt;&lt;year&gt;2024&lt;/year&gt;&lt;/dates&gt;&lt;isbn&gt;PRN01591_ii&lt;/isbn&gt;&lt;urls&gt;&lt;related-urls&gt;&lt;url&gt;https://www.england.nhs.uk/long-read/key-lines-of-enquiry-review-of-the-nhs-adult-gender-dysphoria-clinics-in-england/&lt;/url&gt;&lt;/related-urls&gt;&lt;/urls&gt;&lt;/record&gt;&lt;/Cite&gt;&lt;/EndNote&gt;</w:instrText>
            </w:r>
            <w:r w:rsidRPr="00370976">
              <w:rPr>
                <w:szCs w:val="20"/>
              </w:rPr>
              <w:fldChar w:fldCharType="separate"/>
            </w:r>
            <w:r w:rsidR="00622D6D">
              <w:rPr>
                <w:noProof/>
                <w:szCs w:val="20"/>
              </w:rPr>
              <w:t>(NHS England 2022, 2024; Thomson, Baker &amp; Arnot 2018)</w:t>
            </w:r>
            <w:r w:rsidRPr="00370976">
              <w:rPr>
                <w:szCs w:val="20"/>
              </w:rPr>
              <w:fldChar w:fldCharType="end"/>
            </w:r>
          </w:p>
        </w:tc>
      </w:tr>
      <w:tr w:rsidR="009E768F" w:rsidRPr="005519BA" w14:paraId="1FED2425" w14:textId="163690EC" w:rsidTr="004267A5">
        <w:tc>
          <w:tcPr>
            <w:tcW w:w="2677" w:type="dxa"/>
          </w:tcPr>
          <w:p w14:paraId="5B3BA550" w14:textId="77777777" w:rsidR="009E768F" w:rsidRPr="00370976" w:rsidRDefault="009E768F" w:rsidP="009C4448">
            <w:pPr>
              <w:pStyle w:val="TableText"/>
              <w:rPr>
                <w:szCs w:val="20"/>
              </w:rPr>
            </w:pPr>
            <w:r w:rsidRPr="00370976">
              <w:rPr>
                <w:szCs w:val="20"/>
              </w:rPr>
              <w:t>Phalloplasty</w:t>
            </w:r>
          </w:p>
          <w:p w14:paraId="1A41E606" w14:textId="77777777" w:rsidR="009E768F" w:rsidRPr="00370976" w:rsidRDefault="009E768F" w:rsidP="009C4448">
            <w:pPr>
              <w:pStyle w:val="TableText"/>
              <w:rPr>
                <w:szCs w:val="20"/>
              </w:rPr>
            </w:pPr>
            <w:r w:rsidRPr="00370976">
              <w:rPr>
                <w:szCs w:val="20"/>
              </w:rPr>
              <w:t>Metoidioplasty</w:t>
            </w:r>
          </w:p>
        </w:tc>
        <w:tc>
          <w:tcPr>
            <w:tcW w:w="3697" w:type="dxa"/>
          </w:tcPr>
          <w:p w14:paraId="6D224699" w14:textId="77777777" w:rsidR="009E768F" w:rsidRPr="00370976" w:rsidRDefault="009E768F" w:rsidP="009C4448">
            <w:pPr>
              <w:pStyle w:val="TableText"/>
              <w:rPr>
                <w:szCs w:val="20"/>
              </w:rPr>
            </w:pPr>
            <w:r w:rsidRPr="00370976">
              <w:rPr>
                <w:szCs w:val="20"/>
              </w:rPr>
              <w:t>Gender dysphoria</w:t>
            </w:r>
          </w:p>
          <w:p w14:paraId="56FB544A" w14:textId="77777777" w:rsidR="009E768F" w:rsidRPr="00370976" w:rsidRDefault="009E768F" w:rsidP="009C4448">
            <w:pPr>
              <w:pStyle w:val="TableText"/>
              <w:rPr>
                <w:szCs w:val="20"/>
              </w:rPr>
            </w:pPr>
            <w:r w:rsidRPr="00370976">
              <w:rPr>
                <w:szCs w:val="20"/>
              </w:rPr>
              <w:t>1 year of hormone therapy</w:t>
            </w:r>
          </w:p>
          <w:p w14:paraId="02DD8CB4" w14:textId="77777777" w:rsidR="009E768F" w:rsidRPr="00370976" w:rsidRDefault="009E768F" w:rsidP="009C4448">
            <w:pPr>
              <w:pStyle w:val="TableText"/>
              <w:rPr>
                <w:szCs w:val="20"/>
              </w:rPr>
            </w:pPr>
            <w:r w:rsidRPr="00370976">
              <w:rPr>
                <w:szCs w:val="20"/>
              </w:rPr>
              <w:t>6+ months after hysterectomy</w:t>
            </w:r>
          </w:p>
          <w:p w14:paraId="086B8580" w14:textId="77777777" w:rsidR="009E768F" w:rsidRPr="00370976" w:rsidRDefault="009E768F" w:rsidP="009C4448">
            <w:pPr>
              <w:pStyle w:val="TableText"/>
              <w:rPr>
                <w:szCs w:val="20"/>
              </w:rPr>
            </w:pPr>
            <w:r w:rsidRPr="00370976">
              <w:rPr>
                <w:szCs w:val="20"/>
              </w:rPr>
              <w:t>BMI &lt; 40</w:t>
            </w:r>
          </w:p>
        </w:tc>
        <w:tc>
          <w:tcPr>
            <w:tcW w:w="2642" w:type="dxa"/>
          </w:tcPr>
          <w:p w14:paraId="279E1EAA" w14:textId="53B751F6" w:rsidR="00E023C1" w:rsidRDefault="00E023C1" w:rsidP="009C4448">
            <w:pPr>
              <w:pStyle w:val="TableText"/>
              <w:rPr>
                <w:szCs w:val="20"/>
              </w:rPr>
            </w:pPr>
            <w:r>
              <w:rPr>
                <w:szCs w:val="20"/>
              </w:rPr>
              <w:t>Alberta Canada</w:t>
            </w:r>
          </w:p>
          <w:p w14:paraId="63C23D90" w14:textId="2EA9152D" w:rsidR="006C5417" w:rsidRPr="00370976" w:rsidRDefault="006C5417" w:rsidP="009C4448">
            <w:pPr>
              <w:pStyle w:val="TableText"/>
              <w:rPr>
                <w:szCs w:val="20"/>
              </w:rPr>
            </w:pPr>
            <w:r w:rsidRPr="00370976">
              <w:rPr>
                <w:szCs w:val="20"/>
              </w:rPr>
              <w:fldChar w:fldCharType="begin"/>
            </w:r>
            <w:r w:rsidR="00622D6D">
              <w:rPr>
                <w:szCs w:val="20"/>
              </w:rPr>
              <w:instrText xml:space="preserve"> ADDIN EN.CITE &lt;EndNote&gt;&lt;Cite&gt;&lt;Author&gt;Provincial Pathways Unit&lt;/Author&gt;&lt;Year&gt;2025&lt;/Year&gt;&lt;RecNum&gt;4101&lt;/RecNum&gt;&lt;DisplayText&gt;(Provincial Pathways Unit 2025)&lt;/DisplayText&gt;&lt;record&gt;&lt;rec-number&gt;4101&lt;/rec-number&gt;&lt;foreign-keys&gt;&lt;key app="EN" db-id="x05twt5za20twneaz2qpxwsd9wze9waxtx9p" timestamp="1767666804"&gt;4101&lt;/key&gt;&lt;/foreign-keys&gt;&lt;ref-type name="Government Document"&gt;46&lt;/ref-type&gt;&lt;contributors&gt;&lt;authors&gt;&lt;author&gt;Provincial Pathways Unit,&lt;/author&gt;&lt;/authors&gt;&lt;secondary-authors&gt;&lt;author&gt;Primary Care Alberta,&lt;/author&gt;&lt;/secondary-authors&gt;&lt;/contributors&gt;&lt;titles&gt;&lt;title&gt;Provincial Adult Gender-Affirming Primary Care Clinical Pathway&lt;/title&gt;&lt;/titles&gt;&lt;dates&gt;&lt;year&gt;2025&lt;/year&gt;&lt;/dates&gt;&lt;urls&gt;&lt;/urls&gt;&lt;/record&gt;&lt;/Cite&gt;&lt;/EndNote&gt;</w:instrText>
            </w:r>
            <w:r w:rsidRPr="00370976">
              <w:rPr>
                <w:szCs w:val="20"/>
              </w:rPr>
              <w:fldChar w:fldCharType="separate"/>
            </w:r>
            <w:r w:rsidR="00622D6D">
              <w:rPr>
                <w:noProof/>
                <w:szCs w:val="20"/>
              </w:rPr>
              <w:t>(Provincial Pathways Unit 2025)</w:t>
            </w:r>
            <w:r w:rsidRPr="00370976">
              <w:rPr>
                <w:szCs w:val="20"/>
              </w:rPr>
              <w:fldChar w:fldCharType="end"/>
            </w:r>
          </w:p>
        </w:tc>
      </w:tr>
      <w:tr w:rsidR="009E768F" w:rsidRPr="005519BA" w14:paraId="514D3B2A" w14:textId="11608F00" w:rsidTr="004267A5">
        <w:tc>
          <w:tcPr>
            <w:tcW w:w="2677" w:type="dxa"/>
          </w:tcPr>
          <w:p w14:paraId="67906317" w14:textId="77777777" w:rsidR="009E768F" w:rsidRPr="00370976" w:rsidRDefault="009E768F" w:rsidP="009C4448">
            <w:pPr>
              <w:pStyle w:val="TableText"/>
              <w:rPr>
                <w:szCs w:val="20"/>
              </w:rPr>
            </w:pPr>
            <w:r w:rsidRPr="00370976">
              <w:rPr>
                <w:szCs w:val="20"/>
              </w:rPr>
              <w:t xml:space="preserve">Vaginoplasty </w:t>
            </w:r>
          </w:p>
        </w:tc>
        <w:tc>
          <w:tcPr>
            <w:tcW w:w="3697" w:type="dxa"/>
          </w:tcPr>
          <w:p w14:paraId="29365B23" w14:textId="77777777" w:rsidR="009E768F" w:rsidRPr="00370976" w:rsidRDefault="009E768F" w:rsidP="009C4448">
            <w:pPr>
              <w:pStyle w:val="TableText"/>
              <w:rPr>
                <w:szCs w:val="20"/>
              </w:rPr>
            </w:pPr>
            <w:r w:rsidRPr="00370976">
              <w:rPr>
                <w:szCs w:val="20"/>
              </w:rPr>
              <w:t>Gender dysphoria</w:t>
            </w:r>
          </w:p>
          <w:p w14:paraId="25530D8E" w14:textId="77777777" w:rsidR="009E768F" w:rsidRPr="00370976" w:rsidRDefault="009E768F" w:rsidP="009C4448">
            <w:pPr>
              <w:pStyle w:val="TableText"/>
              <w:rPr>
                <w:szCs w:val="20"/>
              </w:rPr>
            </w:pPr>
            <w:r w:rsidRPr="00370976">
              <w:rPr>
                <w:szCs w:val="20"/>
              </w:rPr>
              <w:t>1 year of hormone therapy</w:t>
            </w:r>
          </w:p>
          <w:p w14:paraId="7E3BD121" w14:textId="77777777" w:rsidR="009E768F" w:rsidRPr="00370976" w:rsidRDefault="009E768F" w:rsidP="009C4448">
            <w:pPr>
              <w:pStyle w:val="TableText"/>
              <w:rPr>
                <w:szCs w:val="20"/>
              </w:rPr>
            </w:pPr>
            <w:r w:rsidRPr="00370976">
              <w:rPr>
                <w:szCs w:val="20"/>
              </w:rPr>
              <w:t>BMI &lt; 40</w:t>
            </w:r>
          </w:p>
          <w:p w14:paraId="57D2E94E" w14:textId="2FB06F37" w:rsidR="009E768F" w:rsidRPr="00370976" w:rsidRDefault="009E768F" w:rsidP="009C4448">
            <w:pPr>
              <w:pStyle w:val="TableText"/>
              <w:rPr>
                <w:szCs w:val="20"/>
              </w:rPr>
            </w:pPr>
            <w:r w:rsidRPr="00370976">
              <w:rPr>
                <w:szCs w:val="20"/>
              </w:rPr>
              <w:t>No smoking</w:t>
            </w:r>
          </w:p>
        </w:tc>
        <w:tc>
          <w:tcPr>
            <w:tcW w:w="2642" w:type="dxa"/>
          </w:tcPr>
          <w:p w14:paraId="33DCC450" w14:textId="77777777" w:rsidR="00E023C1" w:rsidRDefault="00E023C1" w:rsidP="00E023C1">
            <w:pPr>
              <w:pStyle w:val="TableText"/>
              <w:rPr>
                <w:szCs w:val="20"/>
              </w:rPr>
            </w:pPr>
            <w:r>
              <w:rPr>
                <w:szCs w:val="20"/>
              </w:rPr>
              <w:t>Alberta Canada</w:t>
            </w:r>
          </w:p>
          <w:p w14:paraId="20990F1B" w14:textId="43FA7908" w:rsidR="006C5417" w:rsidRPr="00370976" w:rsidRDefault="006C5417" w:rsidP="009C4448">
            <w:pPr>
              <w:pStyle w:val="TableText"/>
              <w:rPr>
                <w:szCs w:val="20"/>
              </w:rPr>
            </w:pPr>
            <w:r w:rsidRPr="00370976">
              <w:rPr>
                <w:szCs w:val="20"/>
              </w:rPr>
              <w:fldChar w:fldCharType="begin"/>
            </w:r>
            <w:r w:rsidR="00622D6D">
              <w:rPr>
                <w:szCs w:val="20"/>
              </w:rPr>
              <w:instrText xml:space="preserve"> ADDIN EN.CITE &lt;EndNote&gt;&lt;Cite&gt;&lt;Author&gt;Provincial Pathways Unit&lt;/Author&gt;&lt;Year&gt;2025&lt;/Year&gt;&lt;RecNum&gt;4101&lt;/RecNum&gt;&lt;DisplayText&gt;(Provincial Pathways Unit 2025)&lt;/DisplayText&gt;&lt;record&gt;&lt;rec-number&gt;4101&lt;/rec-number&gt;&lt;foreign-keys&gt;&lt;key app="EN" db-id="x05twt5za20twneaz2qpxwsd9wze9waxtx9p" timestamp="1767666804"&gt;4101&lt;/key&gt;&lt;/foreign-keys&gt;&lt;ref-type name="Government Document"&gt;46&lt;/ref-type&gt;&lt;contributors&gt;&lt;authors&gt;&lt;author&gt;Provincial Pathways Unit,&lt;/author&gt;&lt;/authors&gt;&lt;secondary-authors&gt;&lt;author&gt;Primary Care Alberta,&lt;/author&gt;&lt;/secondary-authors&gt;&lt;/contributors&gt;&lt;titles&gt;&lt;title&gt;Provincial Adult Gender-Affirming Primary Care Clinical Pathway&lt;/title&gt;&lt;/titles&gt;&lt;dates&gt;&lt;year&gt;2025&lt;/year&gt;&lt;/dates&gt;&lt;urls&gt;&lt;/urls&gt;&lt;/record&gt;&lt;/Cite&gt;&lt;/EndNote&gt;</w:instrText>
            </w:r>
            <w:r w:rsidRPr="00370976">
              <w:rPr>
                <w:szCs w:val="20"/>
              </w:rPr>
              <w:fldChar w:fldCharType="separate"/>
            </w:r>
            <w:r w:rsidR="00622D6D">
              <w:rPr>
                <w:noProof/>
                <w:szCs w:val="20"/>
              </w:rPr>
              <w:t>(Provincial Pathways Unit 2025)</w:t>
            </w:r>
            <w:r w:rsidRPr="00370976">
              <w:rPr>
                <w:szCs w:val="20"/>
              </w:rPr>
              <w:fldChar w:fldCharType="end"/>
            </w:r>
          </w:p>
        </w:tc>
      </w:tr>
      <w:tr w:rsidR="009E768F" w:rsidRPr="005519BA" w14:paraId="66F98879" w14:textId="39E7B229" w:rsidTr="004267A5">
        <w:tc>
          <w:tcPr>
            <w:tcW w:w="2677" w:type="dxa"/>
          </w:tcPr>
          <w:p w14:paraId="1AE38E54" w14:textId="77777777" w:rsidR="009E768F" w:rsidRPr="00370976" w:rsidRDefault="009E768F" w:rsidP="009C4448">
            <w:pPr>
              <w:pStyle w:val="TableText"/>
              <w:rPr>
                <w:szCs w:val="20"/>
              </w:rPr>
            </w:pPr>
            <w:r w:rsidRPr="00370976">
              <w:rPr>
                <w:szCs w:val="20"/>
              </w:rPr>
              <w:t>Breast augmentation</w:t>
            </w:r>
          </w:p>
        </w:tc>
        <w:tc>
          <w:tcPr>
            <w:tcW w:w="3697" w:type="dxa"/>
          </w:tcPr>
          <w:p w14:paraId="26D7FEB7" w14:textId="77777777" w:rsidR="009E768F" w:rsidRPr="00370976" w:rsidRDefault="009E768F" w:rsidP="009C4448">
            <w:pPr>
              <w:pStyle w:val="TableText"/>
              <w:rPr>
                <w:szCs w:val="20"/>
              </w:rPr>
            </w:pPr>
            <w:r w:rsidRPr="00370976">
              <w:rPr>
                <w:szCs w:val="20"/>
              </w:rPr>
              <w:t>Gender dysphoria</w:t>
            </w:r>
          </w:p>
          <w:p w14:paraId="275C4DF0" w14:textId="77777777" w:rsidR="00FE60BC" w:rsidRPr="00370976" w:rsidRDefault="009E768F" w:rsidP="009C4448">
            <w:pPr>
              <w:pStyle w:val="TableText"/>
              <w:rPr>
                <w:szCs w:val="20"/>
              </w:rPr>
            </w:pPr>
            <w:r w:rsidRPr="00370976">
              <w:rPr>
                <w:szCs w:val="20"/>
              </w:rPr>
              <w:t>1 year of hormone therapy</w:t>
            </w:r>
          </w:p>
          <w:p w14:paraId="47536FEC" w14:textId="70088012" w:rsidR="009E768F" w:rsidRPr="00370976" w:rsidRDefault="00A07CF8" w:rsidP="009C4448">
            <w:pPr>
              <w:pStyle w:val="TableText"/>
              <w:rPr>
                <w:szCs w:val="20"/>
              </w:rPr>
            </w:pPr>
            <w:r w:rsidRPr="00370976">
              <w:rPr>
                <w:szCs w:val="20"/>
              </w:rPr>
              <w:t>No or negligible breast development</w:t>
            </w:r>
          </w:p>
        </w:tc>
        <w:tc>
          <w:tcPr>
            <w:tcW w:w="2642" w:type="dxa"/>
          </w:tcPr>
          <w:p w14:paraId="0799D7B5" w14:textId="77777777" w:rsidR="00E023C1" w:rsidRDefault="00E023C1" w:rsidP="00E023C1">
            <w:pPr>
              <w:pStyle w:val="TableText"/>
              <w:rPr>
                <w:szCs w:val="20"/>
              </w:rPr>
            </w:pPr>
            <w:r>
              <w:rPr>
                <w:szCs w:val="20"/>
              </w:rPr>
              <w:t>Alberta Canada</w:t>
            </w:r>
          </w:p>
          <w:p w14:paraId="53E20188" w14:textId="5CD9D401" w:rsidR="006C5417" w:rsidRPr="00370976" w:rsidRDefault="006C5417" w:rsidP="009C4448">
            <w:pPr>
              <w:pStyle w:val="TableText"/>
              <w:rPr>
                <w:szCs w:val="20"/>
              </w:rPr>
            </w:pPr>
            <w:r w:rsidRPr="00370976">
              <w:rPr>
                <w:szCs w:val="20"/>
              </w:rPr>
              <w:fldChar w:fldCharType="begin"/>
            </w:r>
            <w:r w:rsidR="00622D6D">
              <w:rPr>
                <w:szCs w:val="20"/>
              </w:rPr>
              <w:instrText xml:space="preserve"> ADDIN EN.CITE &lt;EndNote&gt;&lt;Cite&gt;&lt;Author&gt;Provincial Pathways Unit&lt;/Author&gt;&lt;Year&gt;2025&lt;/Year&gt;&lt;RecNum&gt;4101&lt;/RecNum&gt;&lt;DisplayText&gt;(Provincial Pathways Unit 2025)&lt;/DisplayText&gt;&lt;record&gt;&lt;rec-number&gt;4101&lt;/rec-number&gt;&lt;foreign-keys&gt;&lt;key app="EN" db-id="x05twt5za20twneaz2qpxwsd9wze9waxtx9p" timestamp="1767666804"&gt;4101&lt;/key&gt;&lt;/foreign-keys&gt;&lt;ref-type name="Government Document"&gt;46&lt;/ref-type&gt;&lt;contributors&gt;&lt;authors&gt;&lt;author&gt;Provincial Pathways Unit,&lt;/author&gt;&lt;/authors&gt;&lt;secondary-authors&gt;&lt;author&gt;Primary Care Alberta,&lt;/author&gt;&lt;/secondary-authors&gt;&lt;/contributors&gt;&lt;titles&gt;&lt;title&gt;Provincial Adult Gender-Affirming Primary Care Clinical Pathway&lt;/title&gt;&lt;/titles&gt;&lt;dates&gt;&lt;year&gt;2025&lt;/year&gt;&lt;/dates&gt;&lt;urls&gt;&lt;/urls&gt;&lt;/record&gt;&lt;/Cite&gt;&lt;/EndNote&gt;</w:instrText>
            </w:r>
            <w:r w:rsidRPr="00370976">
              <w:rPr>
                <w:szCs w:val="20"/>
              </w:rPr>
              <w:fldChar w:fldCharType="separate"/>
            </w:r>
            <w:r w:rsidR="00622D6D">
              <w:rPr>
                <w:noProof/>
                <w:szCs w:val="20"/>
              </w:rPr>
              <w:t>(Provincial Pathways Unit 2025)</w:t>
            </w:r>
            <w:r w:rsidRPr="00370976">
              <w:rPr>
                <w:szCs w:val="20"/>
              </w:rPr>
              <w:fldChar w:fldCharType="end"/>
            </w:r>
          </w:p>
        </w:tc>
      </w:tr>
      <w:tr w:rsidR="009E768F" w:rsidRPr="005519BA" w14:paraId="0BDFE1B8" w14:textId="416FC34A" w:rsidTr="004267A5">
        <w:tc>
          <w:tcPr>
            <w:tcW w:w="2677" w:type="dxa"/>
          </w:tcPr>
          <w:p w14:paraId="0DF57EB3" w14:textId="77777777" w:rsidR="009E768F" w:rsidRPr="00370976" w:rsidRDefault="009E768F" w:rsidP="009C4448">
            <w:pPr>
              <w:pStyle w:val="TableText"/>
              <w:rPr>
                <w:szCs w:val="20"/>
              </w:rPr>
            </w:pPr>
            <w:r w:rsidRPr="00370976">
              <w:rPr>
                <w:szCs w:val="20"/>
              </w:rPr>
              <w:t>Oophorectomy</w:t>
            </w:r>
          </w:p>
          <w:p w14:paraId="1E0A4C5B" w14:textId="77777777" w:rsidR="009E768F" w:rsidRPr="00370976" w:rsidRDefault="009E768F" w:rsidP="009C4448">
            <w:pPr>
              <w:pStyle w:val="TableText"/>
              <w:rPr>
                <w:szCs w:val="20"/>
              </w:rPr>
            </w:pPr>
            <w:r w:rsidRPr="00370976">
              <w:rPr>
                <w:szCs w:val="20"/>
              </w:rPr>
              <w:t>Orchiectomy</w:t>
            </w:r>
          </w:p>
        </w:tc>
        <w:tc>
          <w:tcPr>
            <w:tcW w:w="3697" w:type="dxa"/>
          </w:tcPr>
          <w:p w14:paraId="0C2002CC" w14:textId="4E79D1C8" w:rsidR="009E768F" w:rsidRPr="00370976" w:rsidRDefault="009E768F" w:rsidP="009C4448">
            <w:pPr>
              <w:pStyle w:val="TableText"/>
              <w:rPr>
                <w:szCs w:val="20"/>
              </w:rPr>
            </w:pPr>
            <w:r w:rsidRPr="00370976">
              <w:rPr>
                <w:szCs w:val="20"/>
              </w:rPr>
              <w:t>Marked and sustained gender incongruence</w:t>
            </w:r>
          </w:p>
          <w:p w14:paraId="43180761" w14:textId="5E9E6EC7" w:rsidR="009E768F" w:rsidRPr="00370976" w:rsidRDefault="009E768F" w:rsidP="009C4448">
            <w:pPr>
              <w:pStyle w:val="TableText"/>
              <w:rPr>
                <w:szCs w:val="20"/>
              </w:rPr>
            </w:pPr>
            <w:r w:rsidRPr="00370976">
              <w:rPr>
                <w:szCs w:val="20"/>
              </w:rPr>
              <w:t>Consider 6+ months of hormone therapy</w:t>
            </w:r>
          </w:p>
        </w:tc>
        <w:tc>
          <w:tcPr>
            <w:tcW w:w="2642" w:type="dxa"/>
          </w:tcPr>
          <w:p w14:paraId="1AD7632D" w14:textId="3E3996B3" w:rsidR="00F92F9E" w:rsidRPr="00370976" w:rsidRDefault="00E023C1" w:rsidP="009C4448">
            <w:pPr>
              <w:pStyle w:val="TableText"/>
              <w:rPr>
                <w:szCs w:val="20"/>
              </w:rPr>
            </w:pPr>
            <w:r>
              <w:rPr>
                <w:szCs w:val="20"/>
              </w:rPr>
              <w:t xml:space="preserve">Italy, Nova Scotia Canada </w:t>
            </w:r>
            <w:r w:rsidR="00F92F9E" w:rsidRPr="00370976">
              <w:rPr>
                <w:szCs w:val="20"/>
              </w:rPr>
              <w:fldChar w:fldCharType="begin">
                <w:fldData xml:space="preserve">PEVuZE5vdGU+PENpdGU+PEF1dGhvcj5Db2xlbWFuPC9BdXRob3I+PFllYXI+MjAyMjwvWWVhcj48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</w:fldData>
              </w:fldChar>
            </w:r>
            <w:r w:rsidR="00622D6D">
              <w:rPr>
                <w:szCs w:val="20"/>
              </w:rPr>
              <w:instrText xml:space="preserve"> ADDIN EN.CITE </w:instrText>
            </w:r>
            <w:r w:rsidR="00622D6D">
              <w:rPr>
                <w:szCs w:val="20"/>
              </w:rPr>
              <w:fldChar w:fldCharType="begin">
                <w:fldData xml:space="preserve">PEVuZE5vdGU+PENpdGU+PEF1dGhvcj5Db2xlbWFuPC9BdXRob3I+PFllYXI+MjAyMjwvWWVhcj48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</w:fldData>
              </w:fldChar>
            </w:r>
            <w:r w:rsidR="00622D6D">
              <w:rPr>
                <w:szCs w:val="20"/>
              </w:rPr>
              <w:instrText xml:space="preserve"> ADDIN EN.CITE.DATA </w:instrText>
            </w:r>
            <w:r w:rsidR="00622D6D">
              <w:rPr>
                <w:szCs w:val="20"/>
              </w:rPr>
            </w:r>
            <w:r w:rsidR="00622D6D">
              <w:rPr>
                <w:szCs w:val="20"/>
              </w:rPr>
              <w:fldChar w:fldCharType="end"/>
            </w:r>
            <w:r w:rsidR="00F92F9E" w:rsidRPr="00370976">
              <w:rPr>
                <w:szCs w:val="20"/>
              </w:rPr>
            </w:r>
            <w:r w:rsidR="00F92F9E" w:rsidRPr="00370976">
              <w:rPr>
                <w:szCs w:val="20"/>
              </w:rPr>
              <w:fldChar w:fldCharType="separate"/>
            </w:r>
            <w:r w:rsidR="00622D6D">
              <w:rPr>
                <w:noProof/>
                <w:szCs w:val="20"/>
              </w:rPr>
              <w:t>(Coleman et al. 2022; Nova Scotia 2023)</w:t>
            </w:r>
            <w:r w:rsidR="00F92F9E" w:rsidRPr="00370976">
              <w:rPr>
                <w:szCs w:val="20"/>
              </w:rPr>
              <w:fldChar w:fldCharType="end"/>
            </w:r>
          </w:p>
        </w:tc>
      </w:tr>
    </w:tbl>
    <w:p w14:paraId="74FB98FE" w14:textId="719257BA" w:rsidR="00AF18B0" w:rsidRPr="004267A5" w:rsidRDefault="005F0989" w:rsidP="004926A6">
      <w:pPr>
        <w:rPr>
          <w:rFonts w:ascii="Arial Narrow" w:hAnsi="Arial Narrow"/>
          <w:sz w:val="18"/>
          <w:szCs w:val="18"/>
        </w:rPr>
      </w:pPr>
      <w:r w:rsidRPr="004267A5">
        <w:rPr>
          <w:rFonts w:ascii="Arial Narrow" w:hAnsi="Arial Narrow"/>
          <w:sz w:val="18"/>
          <w:szCs w:val="18"/>
        </w:rPr>
        <w:t xml:space="preserve">BMI = </w:t>
      </w:r>
      <w:r w:rsidR="00152E4E" w:rsidRPr="004267A5">
        <w:rPr>
          <w:rFonts w:ascii="Arial Narrow" w:hAnsi="Arial Narrow"/>
          <w:sz w:val="18"/>
          <w:szCs w:val="18"/>
        </w:rPr>
        <w:t>body mass index</w:t>
      </w:r>
      <w:r w:rsidR="00E023C1">
        <w:rPr>
          <w:rFonts w:ascii="Arial Narrow" w:hAnsi="Arial Narrow"/>
          <w:sz w:val="18"/>
          <w:szCs w:val="18"/>
        </w:rPr>
        <w:t>; UK = United Kingdom</w:t>
      </w:r>
    </w:p>
    <w:p w14:paraId="630CEB7D" w14:textId="4A64FC2C" w:rsidR="00A10143" w:rsidRPr="00AF74D5" w:rsidRDefault="00A10143" w:rsidP="00A10143">
      <w:pPr>
        <w:pStyle w:val="Heading3"/>
        <w:tabs>
          <w:tab w:val="left" w:pos="851"/>
        </w:tabs>
        <w:spacing w:before="360" w:after="200" w:line="240" w:lineRule="auto"/>
        <w:rPr>
          <w:rFonts w:ascii="Franklin Gothic Medium" w:hAnsi="Franklin Gothic Medium"/>
          <w:color w:val="auto"/>
          <w:sz w:val="24"/>
          <w:szCs w:val="24"/>
          <w14:ligatures w14:val="none"/>
        </w:rPr>
      </w:pPr>
      <w:r>
        <w:rPr>
          <w:rFonts w:ascii="Franklin Gothic Medium" w:hAnsi="Franklin Gothic Medium"/>
          <w:color w:val="auto"/>
          <w:sz w:val="24"/>
          <w:szCs w:val="24"/>
          <w14:ligatures w14:val="none"/>
        </w:rPr>
        <w:t>Effectiveness of models of care</w:t>
      </w:r>
    </w:p>
    <w:p w14:paraId="412A3A23" w14:textId="6AB79C0A" w:rsidR="002A38B6" w:rsidRPr="004267A5" w:rsidRDefault="00CB442B" w:rsidP="004926A6">
      <w:pPr>
        <w:rPr>
          <w:rFonts w:ascii="Franklin Gothic Book" w:hAnsi="Franklin Gothic Book"/>
          <w:sz w:val="22"/>
          <w:szCs w:val="22"/>
        </w:rPr>
      </w:pPr>
      <w:r>
        <w:rPr>
          <w:rFonts w:ascii="Franklin Gothic Book" w:hAnsi="Franklin Gothic Book"/>
          <w:sz w:val="22"/>
          <w:szCs w:val="22"/>
        </w:rPr>
        <w:t xml:space="preserve">Evidence of </w:t>
      </w:r>
      <w:r w:rsidR="005421CF">
        <w:rPr>
          <w:rFonts w:ascii="Franklin Gothic Book" w:hAnsi="Franklin Gothic Book"/>
          <w:sz w:val="22"/>
          <w:szCs w:val="22"/>
        </w:rPr>
        <w:t xml:space="preserve">the </w:t>
      </w:r>
      <w:r w:rsidR="00756ACE">
        <w:rPr>
          <w:rFonts w:ascii="Franklin Gothic Book" w:hAnsi="Franklin Gothic Book"/>
          <w:sz w:val="22"/>
          <w:szCs w:val="22"/>
        </w:rPr>
        <w:t xml:space="preserve">benefits of one type of model of care compared with another was not </w:t>
      </w:r>
      <w:r w:rsidR="001D251B">
        <w:rPr>
          <w:rFonts w:ascii="Franklin Gothic Book" w:hAnsi="Franklin Gothic Book"/>
          <w:sz w:val="22"/>
          <w:szCs w:val="22"/>
        </w:rPr>
        <w:t xml:space="preserve">commonly </w:t>
      </w:r>
      <w:r w:rsidR="00756ACE">
        <w:rPr>
          <w:rFonts w:ascii="Franklin Gothic Book" w:hAnsi="Franklin Gothic Book"/>
          <w:sz w:val="22"/>
          <w:szCs w:val="22"/>
        </w:rPr>
        <w:t>identified during the review.</w:t>
      </w:r>
      <w:r w:rsidR="001D251B">
        <w:rPr>
          <w:rFonts w:ascii="Franklin Gothic Book" w:hAnsi="Franklin Gothic Book"/>
          <w:sz w:val="22"/>
          <w:szCs w:val="22"/>
        </w:rPr>
        <w:t xml:space="preserve"> However, </w:t>
      </w:r>
      <w:r w:rsidR="00E151D9">
        <w:rPr>
          <w:rFonts w:ascii="Franklin Gothic Book" w:hAnsi="Franklin Gothic Book"/>
          <w:sz w:val="22"/>
          <w:szCs w:val="22"/>
        </w:rPr>
        <w:t>t</w:t>
      </w:r>
      <w:r w:rsidR="002A38B6" w:rsidRPr="004267A5">
        <w:rPr>
          <w:rFonts w:ascii="Franklin Gothic Book" w:hAnsi="Franklin Gothic Book"/>
          <w:sz w:val="22"/>
          <w:szCs w:val="22"/>
        </w:rPr>
        <w:t xml:space="preserve">he </w:t>
      </w:r>
      <w:r w:rsidR="00210DF4" w:rsidRPr="004267A5">
        <w:rPr>
          <w:rFonts w:ascii="Franklin Gothic Book" w:hAnsi="Franklin Gothic Book"/>
          <w:sz w:val="22"/>
          <w:szCs w:val="22"/>
        </w:rPr>
        <w:t>specialised clinic model has occasioned complaints of long wait times</w:t>
      </w:r>
      <w:r w:rsidR="00DA7CC1" w:rsidRPr="004267A5">
        <w:rPr>
          <w:rFonts w:ascii="Franklin Gothic Book" w:hAnsi="Franklin Gothic Book"/>
          <w:sz w:val="22"/>
          <w:szCs w:val="22"/>
        </w:rPr>
        <w:t xml:space="preserve"> (e.g., 1-3 years)</w:t>
      </w:r>
      <w:r w:rsidR="00210DF4" w:rsidRPr="004267A5">
        <w:rPr>
          <w:rFonts w:ascii="Franklin Gothic Book" w:hAnsi="Franklin Gothic Book"/>
          <w:sz w:val="22"/>
          <w:szCs w:val="22"/>
        </w:rPr>
        <w:t>, too little support while waiting, and</w:t>
      </w:r>
      <w:r w:rsidR="00614292" w:rsidRPr="004267A5">
        <w:rPr>
          <w:rFonts w:ascii="Franklin Gothic Book" w:hAnsi="Franklin Gothic Book"/>
          <w:sz w:val="22"/>
          <w:szCs w:val="22"/>
        </w:rPr>
        <w:t xml:space="preserve"> </w:t>
      </w:r>
      <w:r w:rsidR="00A23548" w:rsidRPr="004267A5">
        <w:rPr>
          <w:rFonts w:ascii="Franklin Gothic Book" w:hAnsi="Franklin Gothic Book"/>
          <w:sz w:val="22"/>
          <w:szCs w:val="22"/>
        </w:rPr>
        <w:t>burdensome</w:t>
      </w:r>
      <w:r w:rsidR="00DA7CC1" w:rsidRPr="004267A5">
        <w:rPr>
          <w:rFonts w:ascii="Franklin Gothic Book" w:hAnsi="Franklin Gothic Book"/>
          <w:sz w:val="22"/>
          <w:szCs w:val="22"/>
        </w:rPr>
        <w:t xml:space="preserve"> </w:t>
      </w:r>
      <w:r w:rsidR="00614292" w:rsidRPr="004267A5">
        <w:rPr>
          <w:rFonts w:ascii="Franklin Gothic Book" w:hAnsi="Franklin Gothic Book"/>
          <w:sz w:val="22"/>
          <w:szCs w:val="22"/>
        </w:rPr>
        <w:t xml:space="preserve">travel distances </w:t>
      </w:r>
      <w:r w:rsidR="00604CE0" w:rsidRPr="004267A5">
        <w:rPr>
          <w:rFonts w:ascii="Franklin Gothic Book" w:hAnsi="Franklin Gothic Book"/>
          <w:sz w:val="22"/>
          <w:szCs w:val="22"/>
        </w:rPr>
        <w:t>and</w:t>
      </w:r>
      <w:r w:rsidR="00614292" w:rsidRPr="004267A5">
        <w:rPr>
          <w:rFonts w:ascii="Franklin Gothic Book" w:hAnsi="Franklin Gothic Book"/>
          <w:sz w:val="22"/>
          <w:szCs w:val="22"/>
        </w:rPr>
        <w:t xml:space="preserve"> </w:t>
      </w:r>
      <w:r w:rsidR="007E1F50" w:rsidRPr="004267A5">
        <w:rPr>
          <w:rFonts w:ascii="Franklin Gothic Book" w:hAnsi="Franklin Gothic Book"/>
          <w:sz w:val="22"/>
          <w:szCs w:val="22"/>
        </w:rPr>
        <w:t xml:space="preserve">travel </w:t>
      </w:r>
      <w:r w:rsidR="00614292" w:rsidRPr="004267A5">
        <w:rPr>
          <w:rFonts w:ascii="Franklin Gothic Book" w:hAnsi="Franklin Gothic Book"/>
          <w:sz w:val="22"/>
          <w:szCs w:val="22"/>
        </w:rPr>
        <w:t>expenses</w:t>
      </w:r>
      <w:r w:rsidR="00940A1E">
        <w:rPr>
          <w:rFonts w:ascii="Franklin Gothic Book" w:hAnsi="Franklin Gothic Book"/>
          <w:sz w:val="22"/>
          <w:szCs w:val="22"/>
        </w:rPr>
        <w:t xml:space="preserve"> (see Figure 1)</w:t>
      </w:r>
      <w:r w:rsidR="005E5698" w:rsidRPr="004267A5">
        <w:rPr>
          <w:rFonts w:ascii="Franklin Gothic Book" w:hAnsi="Franklin Gothic Book"/>
          <w:sz w:val="22"/>
          <w:szCs w:val="22"/>
        </w:rPr>
        <w:t xml:space="preserve">. </w:t>
      </w:r>
      <w:r w:rsidR="00331F95">
        <w:rPr>
          <w:rFonts w:ascii="Franklin Gothic Book" w:hAnsi="Franklin Gothic Book"/>
          <w:sz w:val="22"/>
          <w:szCs w:val="22"/>
        </w:rPr>
        <w:t xml:space="preserve">Although it is unclear whether these observations </w:t>
      </w:r>
      <w:r w:rsidR="00540250">
        <w:rPr>
          <w:rFonts w:ascii="Franklin Gothic Book" w:hAnsi="Franklin Gothic Book"/>
          <w:sz w:val="22"/>
          <w:szCs w:val="22"/>
        </w:rPr>
        <w:t>would be generalisable across jurisdictions</w:t>
      </w:r>
      <w:r w:rsidR="00727838">
        <w:rPr>
          <w:rFonts w:ascii="Franklin Gothic Book" w:hAnsi="Franklin Gothic Book"/>
          <w:sz w:val="22"/>
          <w:szCs w:val="22"/>
        </w:rPr>
        <w:t xml:space="preserve">, or whether they are </w:t>
      </w:r>
      <w:r w:rsidR="002B1419">
        <w:rPr>
          <w:rFonts w:ascii="Franklin Gothic Book" w:hAnsi="Franklin Gothic Book"/>
          <w:sz w:val="22"/>
          <w:szCs w:val="22"/>
        </w:rPr>
        <w:t xml:space="preserve">unavoidably related to a specialised clinic model, they </w:t>
      </w:r>
      <w:r w:rsidR="005C3383">
        <w:rPr>
          <w:rFonts w:ascii="Franklin Gothic Book" w:hAnsi="Franklin Gothic Book"/>
          <w:sz w:val="22"/>
          <w:szCs w:val="22"/>
        </w:rPr>
        <w:t xml:space="preserve">indicate that </w:t>
      </w:r>
      <w:r w:rsidR="00540B3F" w:rsidRPr="004267A5">
        <w:rPr>
          <w:rFonts w:ascii="Franklin Gothic Book" w:hAnsi="Franklin Gothic Book"/>
          <w:i/>
          <w:sz w:val="22"/>
          <w:szCs w:val="22"/>
        </w:rPr>
        <w:t>s</w:t>
      </w:r>
      <w:r w:rsidR="003C3A6C" w:rsidRPr="004267A5">
        <w:rPr>
          <w:rFonts w:ascii="Franklin Gothic Book" w:hAnsi="Franklin Gothic Book"/>
          <w:i/>
          <w:sz w:val="22"/>
          <w:szCs w:val="22"/>
        </w:rPr>
        <w:t>ome decentralisation or diffusion of care</w:t>
      </w:r>
      <w:r w:rsidR="00540B3F" w:rsidRPr="004267A5">
        <w:rPr>
          <w:rFonts w:ascii="Franklin Gothic Book" w:hAnsi="Franklin Gothic Book"/>
          <w:sz w:val="22"/>
          <w:szCs w:val="22"/>
        </w:rPr>
        <w:t xml:space="preserve">, which </w:t>
      </w:r>
      <w:r w:rsidR="00532A9F" w:rsidRPr="004267A5">
        <w:rPr>
          <w:rFonts w:ascii="Franklin Gothic Book" w:hAnsi="Franklin Gothic Book"/>
          <w:sz w:val="22"/>
          <w:szCs w:val="22"/>
        </w:rPr>
        <w:t>occurs in</w:t>
      </w:r>
      <w:r w:rsidR="00794F1C" w:rsidRPr="004267A5">
        <w:rPr>
          <w:rFonts w:ascii="Franklin Gothic Book" w:hAnsi="Franklin Gothic Book"/>
          <w:sz w:val="22"/>
          <w:szCs w:val="22"/>
        </w:rPr>
        <w:t xml:space="preserve"> </w:t>
      </w:r>
      <w:r w:rsidR="001E6C3D" w:rsidRPr="004267A5">
        <w:rPr>
          <w:rFonts w:ascii="Franklin Gothic Book" w:hAnsi="Franklin Gothic Book"/>
          <w:sz w:val="22"/>
          <w:szCs w:val="22"/>
        </w:rPr>
        <w:t xml:space="preserve">both </w:t>
      </w:r>
      <w:r w:rsidR="00540B3F" w:rsidRPr="004267A5">
        <w:rPr>
          <w:rFonts w:ascii="Franklin Gothic Book" w:hAnsi="Franklin Gothic Book"/>
          <w:sz w:val="22"/>
          <w:szCs w:val="22"/>
        </w:rPr>
        <w:t xml:space="preserve">hub-and-spoke </w:t>
      </w:r>
      <w:r w:rsidR="00532A9F" w:rsidRPr="004267A5">
        <w:rPr>
          <w:rFonts w:ascii="Franklin Gothic Book" w:hAnsi="Franklin Gothic Book"/>
          <w:sz w:val="22"/>
          <w:szCs w:val="22"/>
        </w:rPr>
        <w:t xml:space="preserve">models </w:t>
      </w:r>
      <w:r w:rsidR="00540B3F" w:rsidRPr="004267A5">
        <w:rPr>
          <w:rFonts w:ascii="Franklin Gothic Book" w:hAnsi="Franklin Gothic Book"/>
          <w:sz w:val="22"/>
          <w:szCs w:val="22"/>
        </w:rPr>
        <w:t>and diffuse models</w:t>
      </w:r>
      <w:r w:rsidR="00CA10C5">
        <w:rPr>
          <w:rFonts w:ascii="Franklin Gothic Book" w:hAnsi="Franklin Gothic Book"/>
          <w:sz w:val="22"/>
          <w:szCs w:val="22"/>
        </w:rPr>
        <w:t>, should be considered</w:t>
      </w:r>
      <w:r w:rsidR="00C41247" w:rsidRPr="004267A5">
        <w:rPr>
          <w:rFonts w:ascii="Franklin Gothic Book" w:hAnsi="Franklin Gothic Book"/>
          <w:sz w:val="22"/>
          <w:szCs w:val="22"/>
        </w:rPr>
        <w:t>.</w:t>
      </w:r>
    </w:p>
    <w:p w14:paraId="137D3EBF" w14:textId="62504B31" w:rsidR="00CA10C5" w:rsidRDefault="00CA10C5" w:rsidP="00CA10C5">
      <w:pPr>
        <w:rPr>
          <w:rFonts w:ascii="Franklin Gothic Book" w:hAnsi="Franklin Gothic Book"/>
          <w:sz w:val="22"/>
          <w:szCs w:val="22"/>
        </w:rPr>
      </w:pPr>
      <w:r>
        <w:rPr>
          <w:rFonts w:ascii="Franklin Gothic Book" w:hAnsi="Franklin Gothic Book" w:cs="Calibri"/>
          <w:sz w:val="22"/>
          <w:szCs w:val="22"/>
        </w:rPr>
        <w:t xml:space="preserve">Only one study was found </w:t>
      </w:r>
      <w:r w:rsidRPr="00AF74D5">
        <w:rPr>
          <w:rFonts w:ascii="Franklin Gothic Book" w:hAnsi="Franklin Gothic Book" w:cs="Calibri"/>
          <w:sz w:val="22"/>
          <w:szCs w:val="22"/>
        </w:rPr>
        <w:t>on the influence of models of care on surgical outcomes</w:t>
      </w:r>
      <w:r>
        <w:rPr>
          <w:rFonts w:ascii="Franklin Gothic Book" w:hAnsi="Franklin Gothic Book" w:cs="Calibri"/>
          <w:sz w:val="22"/>
          <w:szCs w:val="22"/>
        </w:rPr>
        <w:t xml:space="preserve">. </w:t>
      </w:r>
      <w:r>
        <w:rPr>
          <w:rFonts w:ascii="Franklin Gothic Book" w:hAnsi="Franklin Gothic Book"/>
          <w:sz w:val="22"/>
          <w:szCs w:val="22"/>
        </w:rPr>
        <w:t xml:space="preserve">In 2023, a German </w:t>
      </w:r>
      <w:r w:rsidR="0028381A">
        <w:rPr>
          <w:rFonts w:ascii="Franklin Gothic Book" w:hAnsi="Franklin Gothic Book"/>
          <w:sz w:val="22"/>
          <w:szCs w:val="22"/>
        </w:rPr>
        <w:t xml:space="preserve">retrospective cohort </w:t>
      </w:r>
      <w:r>
        <w:rPr>
          <w:rFonts w:ascii="Franklin Gothic Book" w:hAnsi="Franklin Gothic Book"/>
          <w:sz w:val="22"/>
          <w:szCs w:val="22"/>
        </w:rPr>
        <w:t xml:space="preserve">study of 45 people compared centralised and </w:t>
      </w:r>
      <w:r w:rsidRPr="00291766">
        <w:rPr>
          <w:rFonts w:ascii="Franklin Gothic Book" w:hAnsi="Franklin Gothic Book"/>
          <w:sz w:val="22"/>
          <w:szCs w:val="22"/>
        </w:rPr>
        <w:t xml:space="preserve">decentralised service delivery in terms of the impact on surgical outcomes several years after vaginoplasty </w:t>
      </w:r>
      <w:r w:rsidR="001D353F" w:rsidRPr="00291766">
        <w:rPr>
          <w:rFonts w:ascii="Franklin Gothic Book" w:hAnsi="Franklin Gothic Book"/>
          <w:sz w:val="22"/>
          <w:szCs w:val="22"/>
        </w:rPr>
        <w:fldChar w:fldCharType="begin">
          <w:fldData xml:space="preserve">PEVuZE5vdGU+PENpdGU+PEF1dGhvcj5Lb2VobGVyPC9BdXRob3I+PFllYXI+MjAyMzwvWWVhcj48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</w:fldData>
        </w:fldChar>
      </w:r>
      <w:r w:rsidR="00622D6D">
        <w:rPr>
          <w:rFonts w:ascii="Franklin Gothic Book" w:hAnsi="Franklin Gothic Book"/>
          <w:sz w:val="22"/>
          <w:szCs w:val="22"/>
        </w:rPr>
        <w:instrText xml:space="preserve"> ADDIN EN.CITE </w:instrText>
      </w:r>
      <w:r w:rsidR="00622D6D">
        <w:rPr>
          <w:rFonts w:ascii="Franklin Gothic Book" w:hAnsi="Franklin Gothic Book"/>
          <w:sz w:val="22"/>
          <w:szCs w:val="22"/>
        </w:rPr>
        <w:fldChar w:fldCharType="begin">
          <w:fldData xml:space="preserve">PEVuZE5vdGU+PENpdGU+PEF1dGhvcj5Lb2VobGVyPC9BdXRob3I+PFllYXI+MjAyMzwvWWVhcj48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</w:fldData>
        </w:fldChar>
      </w:r>
      <w:r w:rsidR="00622D6D">
        <w:rPr>
          <w:rFonts w:ascii="Franklin Gothic Book" w:hAnsi="Franklin Gothic Book"/>
          <w:sz w:val="22"/>
          <w:szCs w:val="22"/>
        </w:rPr>
        <w:instrText xml:space="preserve"> ADDIN EN.CITE.DATA </w:instrText>
      </w:r>
      <w:r w:rsidR="00622D6D">
        <w:rPr>
          <w:rFonts w:ascii="Franklin Gothic Book" w:hAnsi="Franklin Gothic Book"/>
          <w:sz w:val="22"/>
          <w:szCs w:val="22"/>
        </w:rPr>
      </w:r>
      <w:r w:rsidR="00622D6D">
        <w:rPr>
          <w:rFonts w:ascii="Franklin Gothic Book" w:hAnsi="Franklin Gothic Book"/>
          <w:sz w:val="22"/>
          <w:szCs w:val="22"/>
        </w:rPr>
        <w:fldChar w:fldCharType="end"/>
      </w:r>
      <w:r w:rsidR="001D353F" w:rsidRPr="00291766">
        <w:rPr>
          <w:rFonts w:ascii="Franklin Gothic Book" w:hAnsi="Franklin Gothic Book"/>
          <w:sz w:val="22"/>
          <w:szCs w:val="22"/>
        </w:rPr>
      </w:r>
      <w:r w:rsidR="001D353F" w:rsidRPr="00291766">
        <w:rPr>
          <w:rFonts w:ascii="Franklin Gothic Book" w:hAnsi="Franklin Gothic Book"/>
          <w:sz w:val="22"/>
          <w:szCs w:val="22"/>
        </w:rPr>
        <w:fldChar w:fldCharType="separate"/>
      </w:r>
      <w:r w:rsidR="00622D6D">
        <w:rPr>
          <w:rFonts w:ascii="Franklin Gothic Book" w:hAnsi="Franklin Gothic Book"/>
          <w:noProof/>
          <w:sz w:val="22"/>
          <w:szCs w:val="22"/>
        </w:rPr>
        <w:t>(Koehler et al. 2023)</w:t>
      </w:r>
      <w:r w:rsidR="001D353F" w:rsidRPr="00291766">
        <w:rPr>
          <w:rFonts w:ascii="Franklin Gothic Book" w:hAnsi="Franklin Gothic Book"/>
          <w:sz w:val="22"/>
          <w:szCs w:val="22"/>
        </w:rPr>
        <w:fldChar w:fldCharType="end"/>
      </w:r>
      <w:r w:rsidR="003911AA" w:rsidRPr="004267A5">
        <w:rPr>
          <w:rFonts w:ascii="Franklin Gothic Book" w:hAnsi="Franklin Gothic Book"/>
          <w:sz w:val="22"/>
          <w:szCs w:val="22"/>
        </w:rPr>
        <w:t>.</w:t>
      </w:r>
      <w:r w:rsidRPr="004267A5">
        <w:rPr>
          <w:rFonts w:ascii="Franklin Gothic Book" w:hAnsi="Franklin Gothic Book"/>
          <w:sz w:val="22"/>
          <w:szCs w:val="22"/>
        </w:rPr>
        <w:t xml:space="preserve"> </w:t>
      </w:r>
      <w:r w:rsidRPr="00291766">
        <w:rPr>
          <w:rFonts w:ascii="Franklin Gothic Book" w:hAnsi="Franklin Gothic Book"/>
          <w:sz w:val="22"/>
          <w:szCs w:val="22"/>
        </w:rPr>
        <w:t>Centralised</w:t>
      </w:r>
      <w:r>
        <w:rPr>
          <w:rFonts w:ascii="Franklin Gothic Book" w:hAnsi="Franklin Gothic Book"/>
          <w:sz w:val="22"/>
          <w:szCs w:val="22"/>
        </w:rPr>
        <w:t xml:space="preserve"> service delivery was defined as all treatment (including surgery) being delivered by one institution, e.g., a specialised clinic. This is consistent with a specialised clinic model of </w:t>
      </w:r>
      <w:proofErr w:type="gramStart"/>
      <w:r>
        <w:rPr>
          <w:rFonts w:ascii="Franklin Gothic Book" w:hAnsi="Franklin Gothic Book"/>
          <w:sz w:val="22"/>
          <w:szCs w:val="22"/>
        </w:rPr>
        <w:t>care</w:t>
      </w:r>
      <w:proofErr w:type="gramEnd"/>
      <w:r>
        <w:rPr>
          <w:rFonts w:ascii="Franklin Gothic Book" w:hAnsi="Franklin Gothic Book"/>
          <w:sz w:val="22"/>
          <w:szCs w:val="22"/>
        </w:rPr>
        <w:t xml:space="preserve"> but where the surgeon </w:t>
      </w:r>
      <w:r w:rsidR="00A73884">
        <w:rPr>
          <w:rFonts w:ascii="Franklin Gothic Book" w:hAnsi="Franklin Gothic Book"/>
          <w:sz w:val="22"/>
          <w:szCs w:val="22"/>
        </w:rPr>
        <w:t>consults within, or is closely affiliated with, the specialised clinic</w:t>
      </w:r>
      <w:r>
        <w:rPr>
          <w:rFonts w:ascii="Franklin Gothic Book" w:hAnsi="Franklin Gothic Book"/>
          <w:sz w:val="22"/>
          <w:szCs w:val="22"/>
        </w:rPr>
        <w:t xml:space="preserve"> (see Figure 1).</w:t>
      </w:r>
      <w:r w:rsidRPr="00A40D9D">
        <w:rPr>
          <w:rFonts w:ascii="Franklin Gothic Book" w:hAnsi="Franklin Gothic Book"/>
          <w:sz w:val="22"/>
          <w:szCs w:val="22"/>
        </w:rPr>
        <w:t xml:space="preserve"> </w:t>
      </w:r>
      <w:r>
        <w:rPr>
          <w:rFonts w:ascii="Franklin Gothic Book" w:hAnsi="Franklin Gothic Book"/>
          <w:sz w:val="22"/>
          <w:szCs w:val="22"/>
        </w:rPr>
        <w:t xml:space="preserve">By contrast, decentralised service delivery involved multiple institutions, as per hub-and-spoke and diffuse models (see Figures 2 and 3). The study found that centralised </w:t>
      </w:r>
      <w:r>
        <w:rPr>
          <w:rFonts w:ascii="Franklin Gothic Book" w:hAnsi="Franklin Gothic Book"/>
          <w:sz w:val="22"/>
          <w:szCs w:val="22"/>
        </w:rPr>
        <w:lastRenderedPageBreak/>
        <w:t xml:space="preserve">service delivery </w:t>
      </w:r>
      <w:r w:rsidRPr="0061110D">
        <w:rPr>
          <w:rFonts w:ascii="Franklin Gothic Book" w:hAnsi="Franklin Gothic Book"/>
          <w:sz w:val="22"/>
          <w:szCs w:val="22"/>
        </w:rPr>
        <w:t>was associated</w:t>
      </w:r>
      <w:r>
        <w:rPr>
          <w:rFonts w:ascii="Franklin Gothic Book" w:hAnsi="Franklin Gothic Book"/>
          <w:sz w:val="22"/>
          <w:szCs w:val="22"/>
        </w:rPr>
        <w:t xml:space="preserve"> </w:t>
      </w:r>
      <w:r w:rsidRPr="0061110D">
        <w:rPr>
          <w:rFonts w:ascii="Franklin Gothic Book" w:hAnsi="Franklin Gothic Book"/>
          <w:sz w:val="22"/>
          <w:szCs w:val="22"/>
        </w:rPr>
        <w:t>with lower psychological</w:t>
      </w:r>
      <w:r>
        <w:rPr>
          <w:rFonts w:ascii="Franklin Gothic Book" w:hAnsi="Franklin Gothic Book"/>
          <w:sz w:val="22"/>
          <w:szCs w:val="22"/>
        </w:rPr>
        <w:t xml:space="preserve"> </w:t>
      </w:r>
      <w:r w:rsidRPr="0061110D">
        <w:rPr>
          <w:rFonts w:ascii="Franklin Gothic Book" w:hAnsi="Franklin Gothic Book"/>
          <w:sz w:val="22"/>
          <w:szCs w:val="22"/>
        </w:rPr>
        <w:t>distress</w:t>
      </w:r>
      <w:r>
        <w:rPr>
          <w:rFonts w:ascii="Franklin Gothic Book" w:hAnsi="Franklin Gothic Book"/>
          <w:sz w:val="22"/>
          <w:szCs w:val="22"/>
        </w:rPr>
        <w:t xml:space="preserve"> </w:t>
      </w:r>
      <w:r w:rsidR="0028381A">
        <w:rPr>
          <w:rFonts w:ascii="Franklin Gothic Book" w:hAnsi="Franklin Gothic Book"/>
          <w:sz w:val="22"/>
          <w:szCs w:val="22"/>
        </w:rPr>
        <w:t xml:space="preserve">(on the Female Sexual Distress Scale) </w:t>
      </w:r>
      <w:r>
        <w:rPr>
          <w:rFonts w:ascii="Franklin Gothic Book" w:hAnsi="Franklin Gothic Book"/>
          <w:sz w:val="22"/>
          <w:szCs w:val="22"/>
        </w:rPr>
        <w:t xml:space="preserve">and possibly </w:t>
      </w:r>
      <w:r w:rsidRPr="0061110D">
        <w:rPr>
          <w:rFonts w:ascii="Franklin Gothic Book" w:hAnsi="Franklin Gothic Book"/>
          <w:sz w:val="22"/>
          <w:szCs w:val="22"/>
        </w:rPr>
        <w:t>better physical health</w:t>
      </w:r>
      <w:r w:rsidR="0028381A">
        <w:rPr>
          <w:rFonts w:ascii="Franklin Gothic Book" w:hAnsi="Franklin Gothic Book"/>
          <w:sz w:val="22"/>
          <w:szCs w:val="22"/>
        </w:rPr>
        <w:t xml:space="preserve"> on the World Health Organization Quality of Life questionnaire (WHOQOL-BREF)</w:t>
      </w:r>
      <w:r>
        <w:rPr>
          <w:rFonts w:ascii="Franklin Gothic Book" w:hAnsi="Franklin Gothic Book"/>
          <w:sz w:val="22"/>
          <w:szCs w:val="22"/>
        </w:rPr>
        <w:t xml:space="preserve"> </w:t>
      </w:r>
      <w:r w:rsidR="00DD6638">
        <w:rPr>
          <w:rFonts w:ascii="Franklin Gothic Book" w:hAnsi="Franklin Gothic Book"/>
          <w:sz w:val="22"/>
          <w:szCs w:val="22"/>
        </w:rPr>
        <w:fldChar w:fldCharType="begin">
          <w:fldData xml:space="preserve">PEVuZE5vdGU+PENpdGU+PEF1dGhvcj5Lb2VobGVyPC9BdXRob3I+PFllYXI+MjAyMzwvWWVhcj48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</w:fldData>
        </w:fldChar>
      </w:r>
      <w:r w:rsidR="00622D6D">
        <w:rPr>
          <w:rFonts w:ascii="Franklin Gothic Book" w:hAnsi="Franklin Gothic Book"/>
          <w:sz w:val="22"/>
          <w:szCs w:val="22"/>
        </w:rPr>
        <w:instrText xml:space="preserve"> ADDIN EN.CITE </w:instrText>
      </w:r>
      <w:r w:rsidR="00622D6D">
        <w:rPr>
          <w:rFonts w:ascii="Franklin Gothic Book" w:hAnsi="Franklin Gothic Book"/>
          <w:sz w:val="22"/>
          <w:szCs w:val="22"/>
        </w:rPr>
        <w:fldChar w:fldCharType="begin">
          <w:fldData xml:space="preserve">PEVuZE5vdGU+PENpdGU+PEF1dGhvcj5Lb2VobGVyPC9BdXRob3I+PFllYXI+MjAyMzwvWWVhcj48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</w:fldData>
        </w:fldChar>
      </w:r>
      <w:r w:rsidR="00622D6D">
        <w:rPr>
          <w:rFonts w:ascii="Franklin Gothic Book" w:hAnsi="Franklin Gothic Book"/>
          <w:sz w:val="22"/>
          <w:szCs w:val="22"/>
        </w:rPr>
        <w:instrText xml:space="preserve"> ADDIN EN.CITE.DATA </w:instrText>
      </w:r>
      <w:r w:rsidR="00622D6D">
        <w:rPr>
          <w:rFonts w:ascii="Franklin Gothic Book" w:hAnsi="Franklin Gothic Book"/>
          <w:sz w:val="22"/>
          <w:szCs w:val="22"/>
        </w:rPr>
      </w:r>
      <w:r w:rsidR="00622D6D">
        <w:rPr>
          <w:rFonts w:ascii="Franklin Gothic Book" w:hAnsi="Franklin Gothic Book"/>
          <w:sz w:val="22"/>
          <w:szCs w:val="22"/>
        </w:rPr>
        <w:fldChar w:fldCharType="end"/>
      </w:r>
      <w:r w:rsidR="00DD6638">
        <w:rPr>
          <w:rFonts w:ascii="Franklin Gothic Book" w:hAnsi="Franklin Gothic Book"/>
          <w:sz w:val="22"/>
          <w:szCs w:val="22"/>
        </w:rPr>
      </w:r>
      <w:r w:rsidR="00DD6638">
        <w:rPr>
          <w:rFonts w:ascii="Franklin Gothic Book" w:hAnsi="Franklin Gothic Book"/>
          <w:sz w:val="22"/>
          <w:szCs w:val="22"/>
        </w:rPr>
        <w:fldChar w:fldCharType="separate"/>
      </w:r>
      <w:r w:rsidR="00622D6D">
        <w:rPr>
          <w:rFonts w:ascii="Franklin Gothic Book" w:hAnsi="Franklin Gothic Book"/>
          <w:noProof/>
          <w:sz w:val="22"/>
          <w:szCs w:val="22"/>
        </w:rPr>
        <w:t>(Koehler et al. 2023)</w:t>
      </w:r>
      <w:r w:rsidR="00DD6638">
        <w:rPr>
          <w:rFonts w:ascii="Franklin Gothic Book" w:hAnsi="Franklin Gothic Book"/>
          <w:sz w:val="22"/>
          <w:szCs w:val="22"/>
        </w:rPr>
        <w:fldChar w:fldCharType="end"/>
      </w:r>
      <w:r w:rsidRPr="0061110D">
        <w:rPr>
          <w:rFonts w:ascii="Franklin Gothic Book" w:hAnsi="Franklin Gothic Book"/>
          <w:sz w:val="22"/>
          <w:szCs w:val="22"/>
        </w:rPr>
        <w:t>.</w:t>
      </w:r>
    </w:p>
    <w:p w14:paraId="0A639465" w14:textId="1643C90C" w:rsidR="00A97282" w:rsidRDefault="00306A5B" w:rsidP="0085347A">
      <w:pPr>
        <w:spacing w:line="276" w:lineRule="auto"/>
        <w:rPr>
          <w:rFonts w:ascii="Franklin Gothic Book" w:hAnsi="Franklin Gothic Book"/>
          <w:sz w:val="22"/>
          <w:szCs w:val="22"/>
        </w:rPr>
      </w:pPr>
      <w:r>
        <w:rPr>
          <w:rFonts w:ascii="Franklin Gothic Book" w:hAnsi="Franklin Gothic Book"/>
          <w:sz w:val="22"/>
          <w:szCs w:val="22"/>
        </w:rPr>
        <w:t xml:space="preserve">These findings should be scrutinised to </w:t>
      </w:r>
      <w:r w:rsidR="000F2FEB">
        <w:rPr>
          <w:rFonts w:ascii="Franklin Gothic Book" w:hAnsi="Franklin Gothic Book"/>
          <w:sz w:val="22"/>
          <w:szCs w:val="22"/>
        </w:rPr>
        <w:t xml:space="preserve">identify, if possible, the most likely </w:t>
      </w:r>
      <w:r w:rsidR="004117D1">
        <w:rPr>
          <w:rFonts w:ascii="Franklin Gothic Book" w:hAnsi="Franklin Gothic Book"/>
          <w:sz w:val="22"/>
          <w:szCs w:val="22"/>
        </w:rPr>
        <w:t xml:space="preserve">reasons for </w:t>
      </w:r>
      <w:r w:rsidR="00F91DDF">
        <w:rPr>
          <w:rFonts w:ascii="Franklin Gothic Book" w:hAnsi="Franklin Gothic Book"/>
          <w:sz w:val="22"/>
          <w:szCs w:val="22"/>
        </w:rPr>
        <w:t xml:space="preserve">the improved </w:t>
      </w:r>
      <w:r w:rsidR="005D20A5">
        <w:rPr>
          <w:rFonts w:ascii="Franklin Gothic Book" w:hAnsi="Franklin Gothic Book"/>
          <w:sz w:val="22"/>
          <w:szCs w:val="22"/>
        </w:rPr>
        <w:t>outcomes attributable to a specialised service, and whether t</w:t>
      </w:r>
      <w:r w:rsidR="003064DE">
        <w:rPr>
          <w:rFonts w:ascii="Franklin Gothic Book" w:hAnsi="Franklin Gothic Book"/>
          <w:sz w:val="22"/>
          <w:szCs w:val="22"/>
        </w:rPr>
        <w:t xml:space="preserve">hese </w:t>
      </w:r>
      <w:r w:rsidR="00D91614">
        <w:rPr>
          <w:rFonts w:ascii="Franklin Gothic Book" w:hAnsi="Franklin Gothic Book"/>
          <w:sz w:val="22"/>
          <w:szCs w:val="22"/>
        </w:rPr>
        <w:t xml:space="preserve">characteristics </w:t>
      </w:r>
      <w:r w:rsidR="00184891">
        <w:rPr>
          <w:rFonts w:ascii="Franklin Gothic Book" w:hAnsi="Franklin Gothic Book"/>
          <w:sz w:val="22"/>
          <w:szCs w:val="22"/>
        </w:rPr>
        <w:t xml:space="preserve">can only be provided in a specialised service or whether they </w:t>
      </w:r>
      <w:r w:rsidR="00D91614">
        <w:rPr>
          <w:rFonts w:ascii="Franklin Gothic Book" w:hAnsi="Franklin Gothic Book"/>
          <w:sz w:val="22"/>
          <w:szCs w:val="22"/>
        </w:rPr>
        <w:t xml:space="preserve">could be </w:t>
      </w:r>
      <w:r w:rsidR="00184891">
        <w:rPr>
          <w:rFonts w:ascii="Franklin Gothic Book" w:hAnsi="Franklin Gothic Book"/>
          <w:sz w:val="22"/>
          <w:szCs w:val="22"/>
        </w:rPr>
        <w:t>implemented in</w:t>
      </w:r>
      <w:r w:rsidR="003D29FD">
        <w:rPr>
          <w:rFonts w:ascii="Franklin Gothic Book" w:hAnsi="Franklin Gothic Book"/>
          <w:sz w:val="22"/>
          <w:szCs w:val="22"/>
        </w:rPr>
        <w:t xml:space="preserve"> other </w:t>
      </w:r>
      <w:r w:rsidR="002D654F">
        <w:rPr>
          <w:rFonts w:ascii="Franklin Gothic Book" w:hAnsi="Franklin Gothic Book"/>
          <w:sz w:val="22"/>
          <w:szCs w:val="22"/>
        </w:rPr>
        <w:t>model</w:t>
      </w:r>
      <w:r w:rsidR="00184891">
        <w:rPr>
          <w:rFonts w:ascii="Franklin Gothic Book" w:hAnsi="Franklin Gothic Book"/>
          <w:sz w:val="22"/>
          <w:szCs w:val="22"/>
        </w:rPr>
        <w:t>s</w:t>
      </w:r>
      <w:r w:rsidR="002D654F">
        <w:rPr>
          <w:rFonts w:ascii="Franklin Gothic Book" w:hAnsi="Franklin Gothic Book"/>
          <w:sz w:val="22"/>
          <w:szCs w:val="22"/>
        </w:rPr>
        <w:t xml:space="preserve"> of care. </w:t>
      </w:r>
      <w:r w:rsidR="003D4D60">
        <w:rPr>
          <w:rFonts w:ascii="Franklin Gothic Book" w:hAnsi="Franklin Gothic Book"/>
          <w:sz w:val="22"/>
          <w:szCs w:val="22"/>
        </w:rPr>
        <w:t xml:space="preserve">The researchers noted that their study was only one retrospective study of one procedure with a small number of participants, so further research is required. </w:t>
      </w:r>
      <w:r w:rsidR="002D654F">
        <w:rPr>
          <w:rFonts w:ascii="Franklin Gothic Book" w:hAnsi="Franklin Gothic Book"/>
          <w:sz w:val="22"/>
          <w:szCs w:val="22"/>
        </w:rPr>
        <w:t xml:space="preserve">However, </w:t>
      </w:r>
      <w:r w:rsidR="005D3D67">
        <w:rPr>
          <w:rFonts w:ascii="Franklin Gothic Book" w:hAnsi="Franklin Gothic Book"/>
          <w:sz w:val="22"/>
          <w:szCs w:val="22"/>
        </w:rPr>
        <w:t>this finding may</w:t>
      </w:r>
      <w:r w:rsidR="00CA10C5">
        <w:rPr>
          <w:rFonts w:ascii="Franklin Gothic Book" w:hAnsi="Franklin Gothic Book"/>
          <w:sz w:val="22"/>
          <w:szCs w:val="22"/>
        </w:rPr>
        <w:t xml:space="preserve"> </w:t>
      </w:r>
      <w:r w:rsidR="00DB3619">
        <w:rPr>
          <w:rFonts w:ascii="Franklin Gothic Book" w:hAnsi="Franklin Gothic Book"/>
          <w:sz w:val="22"/>
          <w:szCs w:val="22"/>
        </w:rPr>
        <w:t>indicate</w:t>
      </w:r>
      <w:r w:rsidR="003E59C9">
        <w:rPr>
          <w:rFonts w:ascii="Franklin Gothic Book" w:hAnsi="Franklin Gothic Book"/>
          <w:sz w:val="22"/>
          <w:szCs w:val="22"/>
        </w:rPr>
        <w:t xml:space="preserve"> that a</w:t>
      </w:r>
      <w:r w:rsidR="00CA10C5">
        <w:rPr>
          <w:rFonts w:ascii="Franklin Gothic Book" w:hAnsi="Franklin Gothic Book"/>
          <w:sz w:val="22"/>
          <w:szCs w:val="22"/>
        </w:rPr>
        <w:t xml:space="preserve"> purely diffuse model of care may not be optimal. </w:t>
      </w:r>
    </w:p>
    <w:p w14:paraId="3AC74232" w14:textId="64C52253" w:rsidR="002A2E8B" w:rsidRDefault="07746FD5" w:rsidP="00DD3ECB">
      <w:pPr>
        <w:spacing w:line="276" w:lineRule="auto"/>
        <w:rPr>
          <w:rFonts w:ascii="Franklin Gothic Book" w:hAnsi="Franklin Gothic Book"/>
          <w:sz w:val="22"/>
          <w:szCs w:val="22"/>
        </w:rPr>
      </w:pPr>
      <w:r w:rsidRPr="609F20D2">
        <w:rPr>
          <w:rFonts w:ascii="Franklin Gothic Book" w:hAnsi="Franklin Gothic Book"/>
          <w:sz w:val="22"/>
          <w:szCs w:val="22"/>
        </w:rPr>
        <w:t xml:space="preserve">It is not possible to confidently recommend one model type or one model of care over another </w:t>
      </w:r>
      <w:proofErr w:type="gramStart"/>
      <w:r w:rsidRPr="609F20D2">
        <w:rPr>
          <w:rFonts w:ascii="Franklin Gothic Book" w:hAnsi="Franklin Gothic Book"/>
          <w:sz w:val="22"/>
          <w:szCs w:val="22"/>
        </w:rPr>
        <w:t>on the basis of</w:t>
      </w:r>
      <w:proofErr w:type="gramEnd"/>
      <w:r w:rsidRPr="609F20D2">
        <w:rPr>
          <w:rFonts w:ascii="Franklin Gothic Book" w:hAnsi="Franklin Gothic Book"/>
          <w:sz w:val="22"/>
          <w:szCs w:val="22"/>
        </w:rPr>
        <w:t xml:space="preserve"> superior surgical outcomes. </w:t>
      </w:r>
      <w:r w:rsidR="6AFEE0EA" w:rsidRPr="609F20D2">
        <w:rPr>
          <w:rFonts w:ascii="Franklin Gothic Book" w:hAnsi="Franklin Gothic Book"/>
          <w:sz w:val="22"/>
          <w:szCs w:val="22"/>
        </w:rPr>
        <w:t>While in part this may explain the variation in model types observed internationally (see Figure 4) it may also highlight the need for flexibility according to patient experiences and journeys</w:t>
      </w:r>
      <w:r w:rsidR="304C1BFF" w:rsidRPr="609F20D2">
        <w:rPr>
          <w:rFonts w:ascii="Franklin Gothic Book" w:hAnsi="Franklin Gothic Book"/>
          <w:sz w:val="22"/>
          <w:szCs w:val="22"/>
        </w:rPr>
        <w:t xml:space="preserve">, and that a “one size fits all” model may not be appropriate. </w:t>
      </w:r>
    </w:p>
    <w:p w14:paraId="2966FB00" w14:textId="12A08F4B" w:rsidR="00367BB9" w:rsidRPr="00AF74D5" w:rsidRDefault="5D677877" w:rsidP="00367BB9">
      <w:pPr>
        <w:pStyle w:val="Heading3"/>
        <w:tabs>
          <w:tab w:val="left" w:pos="851"/>
        </w:tabs>
        <w:spacing w:before="360" w:after="200" w:line="240" w:lineRule="auto"/>
        <w:rPr>
          <w:rFonts w:ascii="Franklin Gothic Medium" w:hAnsi="Franklin Gothic Medium"/>
          <w:color w:val="auto"/>
          <w:sz w:val="24"/>
          <w:szCs w:val="24"/>
          <w14:ligatures w14:val="none"/>
        </w:rPr>
      </w:pPr>
      <w:r w:rsidRPr="755BB171">
        <w:rPr>
          <w:rFonts w:ascii="Franklin Gothic Book" w:hAnsi="Franklin Gothic Book"/>
          <w:sz w:val="22"/>
          <w:szCs w:val="22"/>
        </w:rPr>
        <w:t xml:space="preserve"> </w:t>
      </w:r>
      <w:r w:rsidR="00367BB9">
        <w:rPr>
          <w:rFonts w:ascii="Franklin Gothic Medium" w:hAnsi="Franklin Gothic Medium"/>
          <w:color w:val="auto"/>
          <w:sz w:val="24"/>
          <w:szCs w:val="24"/>
          <w14:ligatures w14:val="none"/>
        </w:rPr>
        <w:t>Funding of models of care</w:t>
      </w:r>
    </w:p>
    <w:p w14:paraId="55875BA2" w14:textId="4BE8DCA7" w:rsidR="00FF74F6" w:rsidRPr="004267A5" w:rsidRDefault="00EF1B6B" w:rsidP="00EF1B6B">
      <w:pPr>
        <w:rPr>
          <w:rFonts w:ascii="Franklin Gothic Book" w:hAnsi="Franklin Gothic Book"/>
          <w:sz w:val="22"/>
          <w:szCs w:val="22"/>
        </w:rPr>
      </w:pPr>
      <w:r w:rsidRPr="004267A5">
        <w:rPr>
          <w:rFonts w:ascii="Franklin Gothic Book" w:hAnsi="Franklin Gothic Book"/>
          <w:sz w:val="22"/>
          <w:szCs w:val="22"/>
        </w:rPr>
        <w:t>Data explicitly specifying funding arrangements (e.g., public v</w:t>
      </w:r>
      <w:r w:rsidR="0028381A">
        <w:rPr>
          <w:rFonts w:ascii="Franklin Gothic Book" w:hAnsi="Franklin Gothic Book"/>
          <w:sz w:val="22"/>
          <w:szCs w:val="22"/>
        </w:rPr>
        <w:t>s</w:t>
      </w:r>
      <w:r w:rsidRPr="004267A5">
        <w:rPr>
          <w:rFonts w:ascii="Franklin Gothic Book" w:hAnsi="Franklin Gothic Book"/>
          <w:sz w:val="22"/>
          <w:szCs w:val="22"/>
        </w:rPr>
        <w:t>. private funding) were scarce</w:t>
      </w:r>
      <w:r w:rsidR="00A60300" w:rsidRPr="004267A5">
        <w:rPr>
          <w:rFonts w:ascii="Franklin Gothic Book" w:hAnsi="Franklin Gothic Book"/>
          <w:sz w:val="22"/>
          <w:szCs w:val="22"/>
        </w:rPr>
        <w:t xml:space="preserve">. </w:t>
      </w:r>
      <w:r w:rsidRPr="004267A5">
        <w:rPr>
          <w:rFonts w:ascii="Franklin Gothic Book" w:hAnsi="Franklin Gothic Book"/>
          <w:sz w:val="22"/>
          <w:szCs w:val="22"/>
        </w:rPr>
        <w:t xml:space="preserve">The models were not primarily defined by funding source, but by other structural features, e.g., referral paths and </w:t>
      </w:r>
      <w:r w:rsidR="00552E74" w:rsidRPr="004267A5">
        <w:rPr>
          <w:rFonts w:ascii="Franklin Gothic Book" w:hAnsi="Franklin Gothic Book"/>
          <w:sz w:val="22"/>
          <w:szCs w:val="22"/>
        </w:rPr>
        <w:t xml:space="preserve">the types of </w:t>
      </w:r>
      <w:r w:rsidR="009D2F92" w:rsidRPr="004267A5">
        <w:rPr>
          <w:rFonts w:ascii="Franklin Gothic Book" w:hAnsi="Franklin Gothic Book"/>
          <w:sz w:val="22"/>
          <w:szCs w:val="22"/>
        </w:rPr>
        <w:t xml:space="preserve">healthcare </w:t>
      </w:r>
      <w:r w:rsidRPr="004267A5">
        <w:rPr>
          <w:rFonts w:ascii="Franklin Gothic Book" w:hAnsi="Franklin Gothic Book"/>
          <w:sz w:val="22"/>
          <w:szCs w:val="22"/>
        </w:rPr>
        <w:t>practitioner</w:t>
      </w:r>
      <w:r w:rsidR="00552E74" w:rsidRPr="004267A5">
        <w:rPr>
          <w:rFonts w:ascii="Franklin Gothic Book" w:hAnsi="Franklin Gothic Book"/>
          <w:sz w:val="22"/>
          <w:szCs w:val="22"/>
        </w:rPr>
        <w:t>s</w:t>
      </w:r>
      <w:r w:rsidRPr="004267A5">
        <w:rPr>
          <w:rFonts w:ascii="Franklin Gothic Book" w:hAnsi="Franklin Gothic Book"/>
          <w:sz w:val="22"/>
          <w:szCs w:val="22"/>
        </w:rPr>
        <w:t xml:space="preserve"> involved. </w:t>
      </w:r>
      <w:r w:rsidR="008B33C3">
        <w:rPr>
          <w:rFonts w:ascii="Franklin Gothic Book" w:hAnsi="Franklin Gothic Book"/>
          <w:sz w:val="22"/>
          <w:szCs w:val="22"/>
        </w:rPr>
        <w:t xml:space="preserve">Although </w:t>
      </w:r>
      <w:r w:rsidR="00EA6C17">
        <w:rPr>
          <w:rFonts w:ascii="Franklin Gothic Book" w:hAnsi="Franklin Gothic Book"/>
          <w:sz w:val="22"/>
          <w:szCs w:val="22"/>
        </w:rPr>
        <w:t xml:space="preserve">existing </w:t>
      </w:r>
      <w:r w:rsidR="00F16BA3">
        <w:rPr>
          <w:rFonts w:ascii="Franklin Gothic Book" w:hAnsi="Franklin Gothic Book"/>
          <w:sz w:val="22"/>
          <w:szCs w:val="22"/>
        </w:rPr>
        <w:t>funding arrangements necessarily influence the</w:t>
      </w:r>
      <w:r w:rsidR="005C5DC6">
        <w:rPr>
          <w:rFonts w:ascii="Franklin Gothic Book" w:hAnsi="Franklin Gothic Book"/>
          <w:sz w:val="22"/>
          <w:szCs w:val="22"/>
        </w:rPr>
        <w:t xml:space="preserve"> </w:t>
      </w:r>
      <w:r w:rsidR="00250CD3">
        <w:rPr>
          <w:rFonts w:ascii="Franklin Gothic Book" w:hAnsi="Franklin Gothic Book"/>
          <w:sz w:val="22"/>
          <w:szCs w:val="22"/>
        </w:rPr>
        <w:t xml:space="preserve">model of care used within a jurisdiction, </w:t>
      </w:r>
      <w:r w:rsidR="00800A60">
        <w:rPr>
          <w:rFonts w:ascii="Franklin Gothic Book" w:hAnsi="Franklin Gothic Book"/>
          <w:sz w:val="22"/>
          <w:szCs w:val="22"/>
        </w:rPr>
        <w:t>there did</w:t>
      </w:r>
      <w:r w:rsidR="00285F2E">
        <w:rPr>
          <w:rFonts w:ascii="Franklin Gothic Book" w:hAnsi="Franklin Gothic Book"/>
          <w:sz w:val="22"/>
          <w:szCs w:val="22"/>
        </w:rPr>
        <w:t xml:space="preserve"> </w:t>
      </w:r>
      <w:r w:rsidR="00800A60">
        <w:rPr>
          <w:rFonts w:ascii="Franklin Gothic Book" w:hAnsi="Franklin Gothic Book"/>
          <w:sz w:val="22"/>
          <w:szCs w:val="22"/>
        </w:rPr>
        <w:t>n</w:t>
      </w:r>
      <w:r w:rsidR="00285F2E">
        <w:rPr>
          <w:rFonts w:ascii="Franklin Gothic Book" w:hAnsi="Franklin Gothic Book"/>
          <w:sz w:val="22"/>
          <w:szCs w:val="22"/>
        </w:rPr>
        <w:t>o</w:t>
      </w:r>
      <w:r w:rsidR="00800A60">
        <w:rPr>
          <w:rFonts w:ascii="Franklin Gothic Book" w:hAnsi="Franklin Gothic Book"/>
          <w:sz w:val="22"/>
          <w:szCs w:val="22"/>
        </w:rPr>
        <w:t>t appear to be any</w:t>
      </w:r>
      <w:r w:rsidR="002E245D">
        <w:rPr>
          <w:rFonts w:ascii="Franklin Gothic Book" w:hAnsi="Franklin Gothic Book"/>
          <w:sz w:val="22"/>
          <w:szCs w:val="22"/>
        </w:rPr>
        <w:t xml:space="preserve"> evidence that</w:t>
      </w:r>
      <w:r w:rsidR="00BC65FE">
        <w:rPr>
          <w:rFonts w:ascii="Franklin Gothic Book" w:hAnsi="Franklin Gothic Book"/>
          <w:sz w:val="22"/>
          <w:szCs w:val="22"/>
        </w:rPr>
        <w:t xml:space="preserve"> different models clearly aligned with the source of funding</w:t>
      </w:r>
      <w:r w:rsidR="003B6FC2">
        <w:rPr>
          <w:rFonts w:ascii="Franklin Gothic Book" w:hAnsi="Franklin Gothic Book"/>
          <w:sz w:val="22"/>
          <w:szCs w:val="22"/>
        </w:rPr>
        <w:t xml:space="preserve"> (i.e., </w:t>
      </w:r>
      <w:r w:rsidRPr="004267A5">
        <w:rPr>
          <w:rFonts w:ascii="Franklin Gothic Book" w:hAnsi="Franklin Gothic Book"/>
          <w:sz w:val="22"/>
          <w:szCs w:val="22"/>
        </w:rPr>
        <w:t xml:space="preserve">public, private or </w:t>
      </w:r>
      <w:r w:rsidR="00CD3E1C" w:rsidRPr="004267A5">
        <w:rPr>
          <w:rFonts w:ascii="Franklin Gothic Book" w:hAnsi="Franklin Gothic Book"/>
          <w:sz w:val="22"/>
          <w:szCs w:val="22"/>
        </w:rPr>
        <w:t>mixed</w:t>
      </w:r>
      <w:r w:rsidR="004C1E6E" w:rsidRPr="004267A5">
        <w:rPr>
          <w:rFonts w:ascii="Franklin Gothic Book" w:hAnsi="Franklin Gothic Book"/>
          <w:sz w:val="22"/>
          <w:szCs w:val="22"/>
        </w:rPr>
        <w:t xml:space="preserve"> funding</w:t>
      </w:r>
      <w:r w:rsidR="003B6FC2">
        <w:rPr>
          <w:rFonts w:ascii="Franklin Gothic Book" w:hAnsi="Franklin Gothic Book"/>
          <w:sz w:val="22"/>
          <w:szCs w:val="22"/>
        </w:rPr>
        <w:t>)</w:t>
      </w:r>
      <w:r w:rsidRPr="004267A5">
        <w:rPr>
          <w:rFonts w:ascii="Franklin Gothic Book" w:hAnsi="Franklin Gothic Book"/>
          <w:sz w:val="22"/>
          <w:szCs w:val="22"/>
        </w:rPr>
        <w:t>.</w:t>
      </w:r>
      <w:r w:rsidR="00551EAD">
        <w:rPr>
          <w:rFonts w:ascii="Franklin Gothic Book" w:hAnsi="Franklin Gothic Book"/>
          <w:sz w:val="22"/>
          <w:szCs w:val="22"/>
        </w:rPr>
        <w:t xml:space="preserve"> </w:t>
      </w:r>
      <w:r w:rsidR="00551EAD">
        <w:rPr>
          <w:rFonts w:ascii="Franklin Gothic Book" w:hAnsi="Franklin Gothic Book" w:cs="Calibri"/>
          <w:sz w:val="22"/>
          <w:szCs w:val="22"/>
        </w:rPr>
        <w:t xml:space="preserve">This may </w:t>
      </w:r>
      <w:r w:rsidR="52E801D5" w:rsidRPr="6833A6E0">
        <w:rPr>
          <w:rFonts w:ascii="Franklin Gothic Book" w:hAnsi="Franklin Gothic Book" w:cs="Calibri"/>
          <w:sz w:val="22"/>
          <w:szCs w:val="22"/>
        </w:rPr>
        <w:t xml:space="preserve">also </w:t>
      </w:r>
      <w:r w:rsidR="00551EAD" w:rsidRPr="6833A6E0">
        <w:rPr>
          <w:rFonts w:ascii="Franklin Gothic Book" w:hAnsi="Franklin Gothic Book" w:cs="Calibri"/>
          <w:sz w:val="22"/>
          <w:szCs w:val="22"/>
        </w:rPr>
        <w:t>explain</w:t>
      </w:r>
      <w:r w:rsidR="00551EAD">
        <w:rPr>
          <w:rFonts w:ascii="Franklin Gothic Book" w:hAnsi="Franklin Gothic Book" w:cs="Calibri"/>
          <w:sz w:val="22"/>
          <w:szCs w:val="22"/>
        </w:rPr>
        <w:t xml:space="preserve"> the variation in funding sources observed internationally </w:t>
      </w:r>
      <w:r w:rsidR="00271C17">
        <w:rPr>
          <w:rFonts w:ascii="Franklin Gothic Book" w:hAnsi="Franklin Gothic Book" w:cs="Calibri"/>
          <w:sz w:val="22"/>
          <w:szCs w:val="22"/>
        </w:rPr>
        <w:t xml:space="preserve">across models of care </w:t>
      </w:r>
      <w:r w:rsidR="00551EAD">
        <w:rPr>
          <w:rFonts w:ascii="Franklin Gothic Book" w:hAnsi="Franklin Gothic Book" w:cs="Calibri"/>
          <w:sz w:val="22"/>
          <w:szCs w:val="22"/>
        </w:rPr>
        <w:t>(see Figure 4).</w:t>
      </w:r>
    </w:p>
    <w:p w14:paraId="49072F98" w14:textId="7351EA5B" w:rsidR="0095342A" w:rsidRPr="004267A5" w:rsidRDefault="00077241" w:rsidP="00EF1B6B">
      <w:pPr>
        <w:rPr>
          <w:rFonts w:ascii="Franklin Gothic Book" w:hAnsi="Franklin Gothic Book"/>
          <w:sz w:val="22"/>
          <w:szCs w:val="22"/>
        </w:rPr>
      </w:pPr>
      <w:r>
        <w:rPr>
          <w:rFonts w:ascii="Franklin Gothic Book" w:hAnsi="Franklin Gothic Book"/>
          <w:sz w:val="22"/>
          <w:szCs w:val="22"/>
        </w:rPr>
        <w:t>For example, i</w:t>
      </w:r>
      <w:r w:rsidR="00EF1B6B" w:rsidRPr="004267A5">
        <w:rPr>
          <w:rFonts w:ascii="Franklin Gothic Book" w:hAnsi="Franklin Gothic Book"/>
          <w:sz w:val="22"/>
          <w:szCs w:val="22"/>
        </w:rPr>
        <w:t xml:space="preserve">n England, specialised gender identity clinics are funded publicly, with some movement toward a hub-and-spoke model being evident, as special-interest GPs are contracted by a </w:t>
      </w:r>
      <w:r w:rsidR="006E6079" w:rsidRPr="004267A5">
        <w:rPr>
          <w:rFonts w:ascii="Franklin Gothic Book" w:hAnsi="Franklin Gothic Book"/>
          <w:sz w:val="22"/>
          <w:szCs w:val="22"/>
        </w:rPr>
        <w:t xml:space="preserve">more </w:t>
      </w:r>
      <w:r w:rsidR="00EF1B6B" w:rsidRPr="004267A5">
        <w:rPr>
          <w:rFonts w:ascii="Franklin Gothic Book" w:hAnsi="Franklin Gothic Book"/>
          <w:sz w:val="22"/>
          <w:szCs w:val="22"/>
        </w:rPr>
        <w:t xml:space="preserve">local level </w:t>
      </w:r>
      <w:r w:rsidR="00D93F47" w:rsidRPr="004267A5">
        <w:rPr>
          <w:rFonts w:ascii="Franklin Gothic Book" w:hAnsi="Franklin Gothic Book"/>
          <w:sz w:val="22"/>
          <w:szCs w:val="22"/>
        </w:rPr>
        <w:t xml:space="preserve">of government </w:t>
      </w:r>
      <w:r w:rsidR="00EF1B6B" w:rsidRPr="004267A5">
        <w:rPr>
          <w:rFonts w:ascii="Franklin Gothic Book" w:hAnsi="Franklin Gothic Book"/>
          <w:sz w:val="22"/>
          <w:szCs w:val="22"/>
        </w:rPr>
        <w:t>to function as spokes</w:t>
      </w:r>
      <w:r w:rsidR="00A60300" w:rsidRPr="004267A5">
        <w:rPr>
          <w:rFonts w:ascii="Franklin Gothic Book" w:hAnsi="Franklin Gothic Book"/>
          <w:sz w:val="22"/>
          <w:szCs w:val="22"/>
        </w:rPr>
        <w:t xml:space="preserve">. </w:t>
      </w:r>
      <w:r w:rsidR="00EF1B6B" w:rsidRPr="004267A5">
        <w:rPr>
          <w:rFonts w:ascii="Franklin Gothic Book" w:hAnsi="Franklin Gothic Book"/>
          <w:sz w:val="22"/>
          <w:szCs w:val="22"/>
        </w:rPr>
        <w:t>In Australia, there are examples of specialised gender identity clinics being funded publicly</w:t>
      </w:r>
      <w:r w:rsidR="00A60300" w:rsidRPr="004267A5">
        <w:rPr>
          <w:rFonts w:ascii="Franklin Gothic Book" w:hAnsi="Franklin Gothic Book"/>
          <w:sz w:val="22"/>
          <w:szCs w:val="22"/>
        </w:rPr>
        <w:t xml:space="preserve">. </w:t>
      </w:r>
      <w:r w:rsidR="00EF1B6B" w:rsidRPr="004267A5">
        <w:rPr>
          <w:rFonts w:ascii="Franklin Gothic Book" w:hAnsi="Franklin Gothic Book"/>
          <w:sz w:val="22"/>
          <w:szCs w:val="22"/>
        </w:rPr>
        <w:t>Monash Health Gender Clinic in Melbourne is funded by the Victorian state government</w:t>
      </w:r>
      <w:r w:rsidR="00A60300" w:rsidRPr="004267A5">
        <w:rPr>
          <w:rFonts w:ascii="Franklin Gothic Book" w:hAnsi="Franklin Gothic Book"/>
          <w:sz w:val="22"/>
          <w:szCs w:val="22"/>
        </w:rPr>
        <w:t xml:space="preserve">. </w:t>
      </w:r>
      <w:r w:rsidR="00EF1B6B" w:rsidRPr="004267A5">
        <w:rPr>
          <w:rFonts w:ascii="Franklin Gothic Book" w:hAnsi="Franklin Gothic Book"/>
          <w:sz w:val="22"/>
          <w:szCs w:val="22"/>
        </w:rPr>
        <w:t xml:space="preserve">The </w:t>
      </w:r>
      <w:r w:rsidR="0028381A">
        <w:rPr>
          <w:rFonts w:ascii="Franklin Gothic Book" w:hAnsi="Franklin Gothic Book"/>
          <w:sz w:val="22"/>
          <w:szCs w:val="22"/>
        </w:rPr>
        <w:t>South Australian (</w:t>
      </w:r>
      <w:r w:rsidR="00EF1B6B" w:rsidRPr="004267A5">
        <w:rPr>
          <w:rFonts w:ascii="Franklin Gothic Book" w:hAnsi="Franklin Gothic Book"/>
          <w:sz w:val="22"/>
          <w:szCs w:val="22"/>
        </w:rPr>
        <w:t>SA</w:t>
      </w:r>
      <w:r w:rsidR="0028381A">
        <w:rPr>
          <w:rFonts w:ascii="Franklin Gothic Book" w:hAnsi="Franklin Gothic Book"/>
          <w:sz w:val="22"/>
          <w:szCs w:val="22"/>
        </w:rPr>
        <w:t>)</w:t>
      </w:r>
      <w:r w:rsidR="009B0DC9">
        <w:rPr>
          <w:rFonts w:ascii="Franklin Gothic Book" w:hAnsi="Franklin Gothic Book"/>
          <w:sz w:val="22"/>
          <w:szCs w:val="22"/>
        </w:rPr>
        <w:t xml:space="preserve">, </w:t>
      </w:r>
      <w:r w:rsidR="0028381A">
        <w:rPr>
          <w:rFonts w:ascii="Franklin Gothic Book" w:hAnsi="Franklin Gothic Book"/>
          <w:sz w:val="22"/>
          <w:szCs w:val="22"/>
        </w:rPr>
        <w:t>New South Wales (</w:t>
      </w:r>
      <w:r w:rsidR="00EF1B6B" w:rsidRPr="004267A5">
        <w:rPr>
          <w:rFonts w:ascii="Franklin Gothic Book" w:hAnsi="Franklin Gothic Book"/>
          <w:sz w:val="22"/>
          <w:szCs w:val="22"/>
        </w:rPr>
        <w:t>NSW</w:t>
      </w:r>
      <w:r w:rsidR="0028381A">
        <w:rPr>
          <w:rFonts w:ascii="Franklin Gothic Book" w:hAnsi="Franklin Gothic Book"/>
          <w:sz w:val="22"/>
          <w:szCs w:val="22"/>
        </w:rPr>
        <w:t>)</w:t>
      </w:r>
      <w:r w:rsidR="00EF1B6B" w:rsidRPr="004267A5">
        <w:rPr>
          <w:rFonts w:ascii="Franklin Gothic Book" w:hAnsi="Franklin Gothic Book"/>
          <w:sz w:val="22"/>
          <w:szCs w:val="22"/>
        </w:rPr>
        <w:t xml:space="preserve"> </w:t>
      </w:r>
      <w:r w:rsidR="00EF1B6B">
        <w:rPr>
          <w:rFonts w:ascii="Franklin Gothic Book" w:hAnsi="Franklin Gothic Book"/>
          <w:sz w:val="22"/>
          <w:szCs w:val="22"/>
        </w:rPr>
        <w:t xml:space="preserve">and </w:t>
      </w:r>
      <w:r w:rsidR="009B0DC9">
        <w:rPr>
          <w:rFonts w:ascii="Franklin Gothic Book" w:hAnsi="Franklin Gothic Book"/>
          <w:sz w:val="22"/>
          <w:szCs w:val="22"/>
        </w:rPr>
        <w:t>Victorian</w:t>
      </w:r>
      <w:r w:rsidR="00EF1B6B">
        <w:rPr>
          <w:rFonts w:ascii="Franklin Gothic Book" w:hAnsi="Franklin Gothic Book"/>
          <w:sz w:val="22"/>
          <w:szCs w:val="22"/>
        </w:rPr>
        <w:t xml:space="preserve"> </w:t>
      </w:r>
      <w:r w:rsidR="00EF1B6B" w:rsidRPr="004267A5">
        <w:rPr>
          <w:rFonts w:ascii="Franklin Gothic Book" w:hAnsi="Franklin Gothic Book"/>
          <w:sz w:val="22"/>
          <w:szCs w:val="22"/>
        </w:rPr>
        <w:t xml:space="preserve">governments have published </w:t>
      </w:r>
      <w:r w:rsidR="00C14A3A">
        <w:rPr>
          <w:rFonts w:ascii="Franklin Gothic Book" w:hAnsi="Franklin Gothic Book"/>
          <w:sz w:val="22"/>
          <w:szCs w:val="22"/>
        </w:rPr>
        <w:t>and begun to implement</w:t>
      </w:r>
      <w:r w:rsidR="00EF1B6B">
        <w:rPr>
          <w:rFonts w:ascii="Franklin Gothic Book" w:hAnsi="Franklin Gothic Book"/>
          <w:sz w:val="22"/>
          <w:szCs w:val="22"/>
        </w:rPr>
        <w:t xml:space="preserve"> </w:t>
      </w:r>
      <w:r w:rsidR="00EF1B6B" w:rsidRPr="004267A5">
        <w:rPr>
          <w:rFonts w:ascii="Franklin Gothic Book" w:hAnsi="Franklin Gothic Book"/>
          <w:sz w:val="22"/>
          <w:szCs w:val="22"/>
        </w:rPr>
        <w:t>plans to publicly fund a specialised gender identity clinic or service on a hub-and-spoke model</w:t>
      </w:r>
      <w:r w:rsidR="000D57EB">
        <w:rPr>
          <w:rFonts w:ascii="Franklin Gothic Book" w:hAnsi="Franklin Gothic Book"/>
          <w:sz w:val="22"/>
          <w:szCs w:val="22"/>
        </w:rPr>
        <w:t xml:space="preserve"> </w:t>
      </w:r>
      <w:r w:rsidR="0053398B">
        <w:rPr>
          <w:rFonts w:ascii="Franklin Gothic Book" w:hAnsi="Franklin Gothic Book"/>
          <w:sz w:val="22"/>
          <w:szCs w:val="22"/>
        </w:rPr>
        <w:t>(</w:t>
      </w:r>
      <w:r w:rsidR="00D716CA">
        <w:rPr>
          <w:rFonts w:ascii="Franklin Gothic Book" w:hAnsi="Franklin Gothic Book"/>
          <w:sz w:val="22"/>
          <w:szCs w:val="22"/>
        </w:rPr>
        <w:t>see Section 4.2.1 for detail).</w:t>
      </w:r>
      <w:r w:rsidR="00EF1B6B" w:rsidRPr="004267A5">
        <w:rPr>
          <w:rFonts w:ascii="Franklin Gothic Book" w:hAnsi="Franklin Gothic Book"/>
          <w:sz w:val="22"/>
          <w:szCs w:val="22"/>
        </w:rPr>
        <w:t xml:space="preserve"> </w:t>
      </w:r>
      <w:r w:rsidR="002537FB" w:rsidRPr="004267A5">
        <w:rPr>
          <w:rFonts w:ascii="Franklin Gothic Book" w:hAnsi="Franklin Gothic Book"/>
          <w:sz w:val="22"/>
          <w:szCs w:val="22"/>
        </w:rPr>
        <w:t xml:space="preserve">There are also examples of specialised gender identity clinics receiving mixed funding. </w:t>
      </w:r>
      <w:r w:rsidR="00EF1B6B" w:rsidRPr="004267A5">
        <w:rPr>
          <w:rFonts w:ascii="Franklin Gothic Book" w:hAnsi="Franklin Gothic Book"/>
          <w:sz w:val="22"/>
          <w:szCs w:val="22"/>
        </w:rPr>
        <w:t>Gender Health Australia in Brisbane is funded through a combination of out-of-pocket costs (private funding) and Medicare billing (public funding).</w:t>
      </w:r>
    </w:p>
    <w:p w14:paraId="1665ABD4" w14:textId="27B0248C" w:rsidR="00E43124" w:rsidRPr="004267A5" w:rsidRDefault="00EF1B6B" w:rsidP="00C42CFE">
      <w:pPr>
        <w:rPr>
          <w:rFonts w:ascii="Franklin Gothic Book" w:hAnsi="Franklin Gothic Book"/>
          <w:sz w:val="22"/>
          <w:szCs w:val="22"/>
        </w:rPr>
      </w:pPr>
      <w:r w:rsidRPr="004267A5">
        <w:rPr>
          <w:rFonts w:ascii="Franklin Gothic Book" w:hAnsi="Franklin Gothic Book"/>
          <w:sz w:val="22"/>
          <w:szCs w:val="22"/>
        </w:rPr>
        <w:t xml:space="preserve">There were few examples of gender-affirming </w:t>
      </w:r>
      <w:r w:rsidRPr="004267A5">
        <w:rPr>
          <w:rFonts w:ascii="Franklin Gothic Book" w:hAnsi="Franklin Gothic Book"/>
          <w:i/>
          <w:sz w:val="22"/>
          <w:szCs w:val="22"/>
        </w:rPr>
        <w:t>surgery</w:t>
      </w:r>
      <w:r w:rsidRPr="004267A5">
        <w:rPr>
          <w:rFonts w:ascii="Franklin Gothic Book" w:hAnsi="Franklin Gothic Book"/>
          <w:sz w:val="22"/>
          <w:szCs w:val="22"/>
        </w:rPr>
        <w:t xml:space="preserve"> being publicly funded </w:t>
      </w:r>
      <w:r w:rsidR="00D33FB0" w:rsidRPr="004267A5">
        <w:rPr>
          <w:rFonts w:ascii="Franklin Gothic Book" w:hAnsi="Franklin Gothic Book"/>
          <w:sz w:val="22"/>
          <w:szCs w:val="22"/>
        </w:rPr>
        <w:t>i</w:t>
      </w:r>
      <w:r w:rsidRPr="004267A5">
        <w:rPr>
          <w:rFonts w:ascii="Franklin Gothic Book" w:hAnsi="Franklin Gothic Book"/>
          <w:sz w:val="22"/>
          <w:szCs w:val="22"/>
        </w:rPr>
        <w:t>n Australia</w:t>
      </w:r>
      <w:r w:rsidR="00A60300" w:rsidRPr="004267A5">
        <w:rPr>
          <w:rFonts w:ascii="Franklin Gothic Book" w:hAnsi="Franklin Gothic Book"/>
          <w:sz w:val="22"/>
          <w:szCs w:val="22"/>
        </w:rPr>
        <w:t xml:space="preserve">. </w:t>
      </w:r>
      <w:r w:rsidR="00A35DEB">
        <w:rPr>
          <w:rFonts w:ascii="Franklin Gothic Book" w:hAnsi="Franklin Gothic Book"/>
          <w:sz w:val="22"/>
          <w:szCs w:val="22"/>
        </w:rPr>
        <w:t xml:space="preserve">In 2018, </w:t>
      </w:r>
      <w:r w:rsidRPr="004267A5">
        <w:rPr>
          <w:rFonts w:ascii="Franklin Gothic Book" w:hAnsi="Franklin Gothic Book"/>
          <w:sz w:val="22"/>
          <w:szCs w:val="22"/>
        </w:rPr>
        <w:t>Monash Health Gender Clinic</w:t>
      </w:r>
      <w:r w:rsidR="00937774">
        <w:rPr>
          <w:rFonts w:ascii="Franklin Gothic Book" w:hAnsi="Franklin Gothic Book"/>
          <w:sz w:val="22"/>
          <w:szCs w:val="22"/>
        </w:rPr>
        <w:t>, funded by the Victorian government,</w:t>
      </w:r>
      <w:r w:rsidRPr="004267A5">
        <w:rPr>
          <w:rFonts w:ascii="Franklin Gothic Book" w:hAnsi="Franklin Gothic Book"/>
          <w:sz w:val="22"/>
          <w:szCs w:val="22"/>
        </w:rPr>
        <w:t xml:space="preserve"> </w:t>
      </w:r>
      <w:r w:rsidR="00767D9F" w:rsidRPr="004267A5">
        <w:rPr>
          <w:rFonts w:ascii="Franklin Gothic Book" w:hAnsi="Franklin Gothic Book"/>
          <w:sz w:val="22"/>
          <w:szCs w:val="22"/>
        </w:rPr>
        <w:t>provided discretionary</w:t>
      </w:r>
      <w:r w:rsidRPr="004267A5">
        <w:rPr>
          <w:rFonts w:ascii="Franklin Gothic Book" w:hAnsi="Franklin Gothic Book"/>
          <w:sz w:val="22"/>
          <w:szCs w:val="22"/>
        </w:rPr>
        <w:t xml:space="preserve"> funding </w:t>
      </w:r>
      <w:r w:rsidR="000D2387" w:rsidRPr="004267A5">
        <w:rPr>
          <w:rFonts w:ascii="Franklin Gothic Book" w:hAnsi="Franklin Gothic Book"/>
          <w:sz w:val="22"/>
          <w:szCs w:val="22"/>
        </w:rPr>
        <w:t xml:space="preserve">to support </w:t>
      </w:r>
      <w:r w:rsidRPr="004267A5">
        <w:rPr>
          <w:rFonts w:ascii="Franklin Gothic Book" w:hAnsi="Franklin Gothic Book"/>
          <w:sz w:val="22"/>
          <w:szCs w:val="22"/>
        </w:rPr>
        <w:t xml:space="preserve">18 patients </w:t>
      </w:r>
      <w:r w:rsidR="000D2387" w:rsidRPr="004267A5">
        <w:rPr>
          <w:rFonts w:ascii="Franklin Gothic Book" w:hAnsi="Franklin Gothic Book"/>
          <w:sz w:val="22"/>
          <w:szCs w:val="22"/>
        </w:rPr>
        <w:t xml:space="preserve">who applied for financial assistance </w:t>
      </w:r>
      <w:r w:rsidR="00C063A0">
        <w:rPr>
          <w:rFonts w:ascii="Franklin Gothic Book" w:hAnsi="Franklin Gothic Book"/>
          <w:sz w:val="22"/>
          <w:szCs w:val="22"/>
        </w:rPr>
        <w:t>to</w:t>
      </w:r>
      <w:r w:rsidR="000D2387" w:rsidRPr="004267A5">
        <w:rPr>
          <w:rFonts w:ascii="Franklin Gothic Book" w:hAnsi="Franklin Gothic Book"/>
          <w:sz w:val="22"/>
          <w:szCs w:val="22"/>
        </w:rPr>
        <w:t xml:space="preserve"> access </w:t>
      </w:r>
      <w:r w:rsidRPr="004267A5">
        <w:rPr>
          <w:rFonts w:ascii="Franklin Gothic Book" w:hAnsi="Franklin Gothic Book"/>
          <w:sz w:val="22"/>
          <w:szCs w:val="22"/>
        </w:rPr>
        <w:t>surgery</w:t>
      </w:r>
      <w:r w:rsidR="00B82F9B" w:rsidRPr="004267A5">
        <w:rPr>
          <w:rFonts w:ascii="Franklin Gothic Book" w:hAnsi="Franklin Gothic Book"/>
          <w:sz w:val="22"/>
          <w:szCs w:val="22"/>
        </w:rPr>
        <w:t xml:space="preserve"> </w:t>
      </w:r>
      <w:r w:rsidR="008C744F" w:rsidRPr="004267A5">
        <w:rPr>
          <w:rFonts w:ascii="Franklin Gothic Book" w:hAnsi="Franklin Gothic Book"/>
          <w:sz w:val="22"/>
          <w:szCs w:val="22"/>
        </w:rPr>
        <w:t xml:space="preserve">(criteria for accessing this assistance were not specified) </w:t>
      </w:r>
      <w:r w:rsidR="00B82F9B" w:rsidRPr="004267A5">
        <w:rPr>
          <w:rFonts w:ascii="Franklin Gothic Book" w:hAnsi="Franklin Gothic Book"/>
          <w:sz w:val="22"/>
          <w:szCs w:val="22"/>
        </w:rPr>
        <w:fldChar w:fldCharType="begin">
          <w:fldData xml:space="preserve">PEVuZE5vdGU+PENpdGU+PEF1dGhvcj5FcmFzbXVzPC9BdXRob3I+PFllYXI+MjAyMDwvWWVhcj48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</w:fldData>
        </w:fldChar>
      </w:r>
      <w:r w:rsidR="00622D6D">
        <w:rPr>
          <w:rFonts w:ascii="Franklin Gothic Book" w:hAnsi="Franklin Gothic Book"/>
          <w:sz w:val="22"/>
          <w:szCs w:val="22"/>
        </w:rPr>
        <w:instrText xml:space="preserve"> ADDIN EN.CITE </w:instrText>
      </w:r>
      <w:r w:rsidR="00622D6D">
        <w:rPr>
          <w:rFonts w:ascii="Franklin Gothic Book" w:hAnsi="Franklin Gothic Book"/>
          <w:sz w:val="22"/>
          <w:szCs w:val="22"/>
        </w:rPr>
        <w:fldChar w:fldCharType="begin">
          <w:fldData xml:space="preserve">PEVuZE5vdGU+PENpdGU+PEF1dGhvcj5FcmFzbXVzPC9BdXRob3I+PFllYXI+MjAyMDwvWWVhcj48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</w:fldData>
        </w:fldChar>
      </w:r>
      <w:r w:rsidR="00622D6D">
        <w:rPr>
          <w:rFonts w:ascii="Franklin Gothic Book" w:hAnsi="Franklin Gothic Book"/>
          <w:sz w:val="22"/>
          <w:szCs w:val="22"/>
        </w:rPr>
        <w:instrText xml:space="preserve"> ADDIN EN.CITE.DATA </w:instrText>
      </w:r>
      <w:r w:rsidR="00622D6D">
        <w:rPr>
          <w:rFonts w:ascii="Franklin Gothic Book" w:hAnsi="Franklin Gothic Book"/>
          <w:sz w:val="22"/>
          <w:szCs w:val="22"/>
        </w:rPr>
      </w:r>
      <w:r w:rsidR="00622D6D">
        <w:rPr>
          <w:rFonts w:ascii="Franklin Gothic Book" w:hAnsi="Franklin Gothic Book"/>
          <w:sz w:val="22"/>
          <w:szCs w:val="22"/>
        </w:rPr>
        <w:fldChar w:fldCharType="end"/>
      </w:r>
      <w:r w:rsidR="00B82F9B" w:rsidRPr="004267A5">
        <w:rPr>
          <w:rFonts w:ascii="Franklin Gothic Book" w:hAnsi="Franklin Gothic Book"/>
          <w:sz w:val="22"/>
          <w:szCs w:val="22"/>
        </w:rPr>
      </w:r>
      <w:r w:rsidR="00B82F9B" w:rsidRPr="004267A5">
        <w:rPr>
          <w:rFonts w:ascii="Franklin Gothic Book" w:hAnsi="Franklin Gothic Book"/>
          <w:sz w:val="22"/>
          <w:szCs w:val="22"/>
        </w:rPr>
        <w:fldChar w:fldCharType="separate"/>
      </w:r>
      <w:r w:rsidR="00622D6D">
        <w:rPr>
          <w:rFonts w:ascii="Franklin Gothic Book" w:hAnsi="Franklin Gothic Book"/>
          <w:noProof/>
          <w:sz w:val="22"/>
          <w:szCs w:val="22"/>
        </w:rPr>
        <w:t>(Erasmus 2020)</w:t>
      </w:r>
      <w:r w:rsidR="00B82F9B" w:rsidRPr="004267A5">
        <w:rPr>
          <w:rFonts w:ascii="Franklin Gothic Book" w:hAnsi="Franklin Gothic Book"/>
          <w:sz w:val="22"/>
          <w:szCs w:val="22"/>
        </w:rPr>
        <w:fldChar w:fldCharType="end"/>
      </w:r>
      <w:r w:rsidR="00A60300" w:rsidRPr="004267A5">
        <w:rPr>
          <w:rFonts w:ascii="Franklin Gothic Book" w:hAnsi="Franklin Gothic Book"/>
          <w:sz w:val="22"/>
          <w:szCs w:val="22"/>
        </w:rPr>
        <w:t xml:space="preserve">. </w:t>
      </w:r>
      <w:r w:rsidR="00001354" w:rsidRPr="004267A5">
        <w:rPr>
          <w:rFonts w:ascii="Franklin Gothic Book" w:hAnsi="Franklin Gothic Book"/>
          <w:sz w:val="22"/>
          <w:szCs w:val="22"/>
        </w:rPr>
        <w:t xml:space="preserve">The Clinic </w:t>
      </w:r>
      <w:r w:rsidR="00C05C25" w:rsidRPr="004267A5">
        <w:rPr>
          <w:rFonts w:ascii="Franklin Gothic Book" w:hAnsi="Franklin Gothic Book"/>
          <w:sz w:val="22"/>
          <w:szCs w:val="22"/>
        </w:rPr>
        <w:t>reported that</w:t>
      </w:r>
      <w:r w:rsidR="00C42CFE" w:rsidRPr="004267A5">
        <w:rPr>
          <w:rFonts w:ascii="Franklin Gothic Book" w:hAnsi="Franklin Gothic Book"/>
          <w:sz w:val="22"/>
          <w:szCs w:val="22"/>
        </w:rPr>
        <w:t xml:space="preserve"> gender-affirming surgery was </w:t>
      </w:r>
      <w:r w:rsidR="00AC7D75">
        <w:rPr>
          <w:rFonts w:ascii="Franklin Gothic Book" w:hAnsi="Franklin Gothic Book"/>
          <w:sz w:val="22"/>
          <w:szCs w:val="22"/>
        </w:rPr>
        <w:t xml:space="preserve">otherwise </w:t>
      </w:r>
      <w:r w:rsidR="00C42CFE" w:rsidRPr="004267A5">
        <w:rPr>
          <w:rFonts w:ascii="Franklin Gothic Book" w:hAnsi="Franklin Gothic Book"/>
          <w:sz w:val="22"/>
          <w:szCs w:val="22"/>
        </w:rPr>
        <w:t>“only available within the private sector</w:t>
      </w:r>
      <w:r w:rsidR="00001354" w:rsidRPr="004267A5">
        <w:rPr>
          <w:rFonts w:ascii="Franklin Gothic Book" w:hAnsi="Franklin Gothic Book"/>
          <w:sz w:val="22"/>
          <w:szCs w:val="22"/>
        </w:rPr>
        <w:t>”</w:t>
      </w:r>
      <w:r w:rsidR="00C42CFE" w:rsidRPr="004267A5">
        <w:rPr>
          <w:rFonts w:ascii="Franklin Gothic Book" w:hAnsi="Franklin Gothic Book"/>
          <w:sz w:val="22"/>
          <w:szCs w:val="22"/>
        </w:rPr>
        <w:t xml:space="preserve">, </w:t>
      </w:r>
      <w:r w:rsidR="00001354" w:rsidRPr="004267A5">
        <w:rPr>
          <w:rFonts w:ascii="Franklin Gothic Book" w:hAnsi="Franklin Gothic Book"/>
          <w:sz w:val="22"/>
          <w:szCs w:val="22"/>
        </w:rPr>
        <w:t xml:space="preserve">with </w:t>
      </w:r>
      <w:r w:rsidR="00C42CFE" w:rsidRPr="004267A5">
        <w:rPr>
          <w:rFonts w:ascii="Franklin Gothic Book" w:hAnsi="Franklin Gothic Book"/>
          <w:sz w:val="22"/>
          <w:szCs w:val="22"/>
        </w:rPr>
        <w:t>out-of-pocket costs rang</w:t>
      </w:r>
      <w:r w:rsidR="00001354" w:rsidRPr="004267A5">
        <w:rPr>
          <w:rFonts w:ascii="Franklin Gothic Book" w:hAnsi="Franklin Gothic Book"/>
          <w:sz w:val="22"/>
          <w:szCs w:val="22"/>
        </w:rPr>
        <w:t>ing “</w:t>
      </w:r>
      <w:r w:rsidR="00C42CFE" w:rsidRPr="004267A5">
        <w:rPr>
          <w:rFonts w:ascii="Franklin Gothic Book" w:hAnsi="Franklin Gothic Book"/>
          <w:sz w:val="22"/>
          <w:szCs w:val="22"/>
        </w:rPr>
        <w:t>from $10,000 to $40,000”</w:t>
      </w:r>
      <w:r w:rsidR="00001354" w:rsidRPr="004267A5">
        <w:rPr>
          <w:rFonts w:ascii="Franklin Gothic Book" w:hAnsi="Franklin Gothic Book"/>
          <w:sz w:val="22"/>
          <w:szCs w:val="22"/>
        </w:rPr>
        <w:t xml:space="preserve"> </w:t>
      </w:r>
      <w:r w:rsidR="00001354" w:rsidRPr="004267A5">
        <w:rPr>
          <w:rFonts w:ascii="Franklin Gothic Book" w:hAnsi="Franklin Gothic Book"/>
          <w:sz w:val="22"/>
          <w:szCs w:val="22"/>
        </w:rPr>
        <w:fldChar w:fldCharType="begin">
          <w:fldData xml:space="preserve">PEVuZE5vdGU+PENpdGU+PEF1dGhvcj5FcmFzbXVzPC9BdXRob3I+PFllYXI+MjAyMDwvWWVhcj48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</w:fldData>
        </w:fldChar>
      </w:r>
      <w:r w:rsidR="00622D6D">
        <w:rPr>
          <w:rFonts w:ascii="Franklin Gothic Book" w:hAnsi="Franklin Gothic Book"/>
          <w:sz w:val="22"/>
          <w:szCs w:val="22"/>
        </w:rPr>
        <w:instrText xml:space="preserve"> ADDIN EN.CITE </w:instrText>
      </w:r>
      <w:r w:rsidR="00622D6D">
        <w:rPr>
          <w:rFonts w:ascii="Franklin Gothic Book" w:hAnsi="Franklin Gothic Book"/>
          <w:sz w:val="22"/>
          <w:szCs w:val="22"/>
        </w:rPr>
        <w:fldChar w:fldCharType="begin">
          <w:fldData xml:space="preserve">PEVuZE5vdGU+PENpdGU+PEF1dGhvcj5FcmFzbXVzPC9BdXRob3I+PFllYXI+MjAyMDwvWWVhcj48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</w:fldData>
        </w:fldChar>
      </w:r>
      <w:r w:rsidR="00622D6D">
        <w:rPr>
          <w:rFonts w:ascii="Franklin Gothic Book" w:hAnsi="Franklin Gothic Book"/>
          <w:sz w:val="22"/>
          <w:szCs w:val="22"/>
        </w:rPr>
        <w:instrText xml:space="preserve"> ADDIN EN.CITE.DATA </w:instrText>
      </w:r>
      <w:r w:rsidR="00622D6D">
        <w:rPr>
          <w:rFonts w:ascii="Franklin Gothic Book" w:hAnsi="Franklin Gothic Book"/>
          <w:sz w:val="22"/>
          <w:szCs w:val="22"/>
        </w:rPr>
      </w:r>
      <w:r w:rsidR="00622D6D">
        <w:rPr>
          <w:rFonts w:ascii="Franklin Gothic Book" w:hAnsi="Franklin Gothic Book"/>
          <w:sz w:val="22"/>
          <w:szCs w:val="22"/>
        </w:rPr>
        <w:fldChar w:fldCharType="end"/>
      </w:r>
      <w:r w:rsidR="00001354" w:rsidRPr="004267A5">
        <w:rPr>
          <w:rFonts w:ascii="Franklin Gothic Book" w:hAnsi="Franklin Gothic Book"/>
          <w:sz w:val="22"/>
          <w:szCs w:val="22"/>
        </w:rPr>
      </w:r>
      <w:r w:rsidR="00001354" w:rsidRPr="004267A5">
        <w:rPr>
          <w:rFonts w:ascii="Franklin Gothic Book" w:hAnsi="Franklin Gothic Book"/>
          <w:sz w:val="22"/>
          <w:szCs w:val="22"/>
        </w:rPr>
        <w:fldChar w:fldCharType="separate"/>
      </w:r>
      <w:r w:rsidR="00622D6D">
        <w:rPr>
          <w:rFonts w:ascii="Franklin Gothic Book" w:hAnsi="Franklin Gothic Book"/>
          <w:noProof/>
          <w:sz w:val="22"/>
          <w:szCs w:val="22"/>
        </w:rPr>
        <w:t>(Erasmus 2020)</w:t>
      </w:r>
      <w:r w:rsidR="00001354" w:rsidRPr="004267A5">
        <w:rPr>
          <w:rFonts w:ascii="Franklin Gothic Book" w:hAnsi="Franklin Gothic Book"/>
          <w:sz w:val="22"/>
          <w:szCs w:val="22"/>
        </w:rPr>
        <w:fldChar w:fldCharType="end"/>
      </w:r>
      <w:r w:rsidR="00A60300" w:rsidRPr="004267A5">
        <w:rPr>
          <w:rFonts w:ascii="Franklin Gothic Book" w:hAnsi="Franklin Gothic Book"/>
          <w:sz w:val="22"/>
          <w:szCs w:val="22"/>
        </w:rPr>
        <w:t>.</w:t>
      </w:r>
    </w:p>
    <w:p w14:paraId="1BF24078" w14:textId="391D706B" w:rsidR="00001354" w:rsidRPr="004267A5" w:rsidRDefault="00D324BE" w:rsidP="00C42CFE">
      <w:pPr>
        <w:rPr>
          <w:rFonts w:ascii="Franklin Gothic Book" w:hAnsi="Franklin Gothic Book"/>
          <w:sz w:val="22"/>
          <w:szCs w:val="22"/>
        </w:rPr>
      </w:pPr>
      <w:r w:rsidRPr="004267A5">
        <w:rPr>
          <w:rFonts w:ascii="Franklin Gothic Book" w:hAnsi="Franklin Gothic Book"/>
          <w:sz w:val="22"/>
          <w:szCs w:val="22"/>
        </w:rPr>
        <w:t>Figure</w:t>
      </w:r>
      <w:r w:rsidR="00621AED" w:rsidRPr="004267A5">
        <w:rPr>
          <w:rFonts w:ascii="Franklin Gothic Book" w:hAnsi="Franklin Gothic Book"/>
          <w:sz w:val="22"/>
          <w:szCs w:val="22"/>
        </w:rPr>
        <w:t xml:space="preserve"> </w:t>
      </w:r>
      <w:r w:rsidR="001E3DE7" w:rsidRPr="004267A5">
        <w:rPr>
          <w:rFonts w:ascii="Franklin Gothic Book" w:hAnsi="Franklin Gothic Book"/>
          <w:sz w:val="22"/>
          <w:szCs w:val="22"/>
        </w:rPr>
        <w:t>4</w:t>
      </w:r>
      <w:r w:rsidR="00DE56C2" w:rsidRPr="004267A5">
        <w:rPr>
          <w:rFonts w:ascii="Franklin Gothic Book" w:hAnsi="Franklin Gothic Book"/>
          <w:sz w:val="22"/>
          <w:szCs w:val="22"/>
        </w:rPr>
        <w:t xml:space="preserve"> </w:t>
      </w:r>
      <w:r w:rsidRPr="004267A5">
        <w:rPr>
          <w:rFonts w:ascii="Franklin Gothic Book" w:hAnsi="Franklin Gothic Book"/>
          <w:sz w:val="22"/>
          <w:szCs w:val="22"/>
        </w:rPr>
        <w:t xml:space="preserve">maps </w:t>
      </w:r>
      <w:r w:rsidR="00DE56C2" w:rsidRPr="004267A5">
        <w:rPr>
          <w:rFonts w:ascii="Franklin Gothic Book" w:hAnsi="Franklin Gothic Book"/>
          <w:sz w:val="22"/>
          <w:szCs w:val="22"/>
        </w:rPr>
        <w:t xml:space="preserve">the surgery funding source and </w:t>
      </w:r>
      <w:r w:rsidR="00DE56C2">
        <w:rPr>
          <w:rFonts w:ascii="Franklin Gothic Book" w:hAnsi="Franklin Gothic Book"/>
          <w:sz w:val="22"/>
          <w:szCs w:val="22"/>
        </w:rPr>
        <w:t xml:space="preserve">model </w:t>
      </w:r>
      <w:r w:rsidR="00DE56C2" w:rsidRPr="004267A5">
        <w:rPr>
          <w:rFonts w:ascii="Franklin Gothic Book" w:hAnsi="Franklin Gothic Book"/>
          <w:sz w:val="22"/>
          <w:szCs w:val="22"/>
        </w:rPr>
        <w:t xml:space="preserve">type </w:t>
      </w:r>
      <w:r w:rsidR="00494CF1">
        <w:rPr>
          <w:rFonts w:ascii="Franklin Gothic Book" w:hAnsi="Franklin Gothic Book"/>
          <w:sz w:val="22"/>
          <w:szCs w:val="22"/>
        </w:rPr>
        <w:t>mainly</w:t>
      </w:r>
      <w:r w:rsidR="00DE56C2">
        <w:rPr>
          <w:rFonts w:ascii="Franklin Gothic Book" w:hAnsi="Franklin Gothic Book"/>
          <w:sz w:val="22"/>
          <w:szCs w:val="22"/>
        </w:rPr>
        <w:t xml:space="preserve"> </w:t>
      </w:r>
      <w:r w:rsidR="00DE56C2" w:rsidRPr="004267A5">
        <w:rPr>
          <w:rFonts w:ascii="Franklin Gothic Book" w:hAnsi="Franklin Gothic Book"/>
          <w:sz w:val="22"/>
          <w:szCs w:val="22"/>
        </w:rPr>
        <w:t>used</w:t>
      </w:r>
      <w:r w:rsidR="00FB2BAA" w:rsidRPr="004267A5">
        <w:rPr>
          <w:rFonts w:ascii="Franklin Gothic Book" w:hAnsi="Franklin Gothic Book"/>
          <w:sz w:val="22"/>
          <w:szCs w:val="22"/>
        </w:rPr>
        <w:t xml:space="preserve"> in</w:t>
      </w:r>
      <w:r w:rsidR="004E7DB7" w:rsidRPr="004267A5">
        <w:rPr>
          <w:rFonts w:ascii="Franklin Gothic Book" w:hAnsi="Franklin Gothic Book"/>
          <w:sz w:val="22"/>
          <w:szCs w:val="22"/>
        </w:rPr>
        <w:t xml:space="preserve"> each of </w:t>
      </w:r>
      <w:r w:rsidR="00FB2BAA" w:rsidRPr="004267A5">
        <w:rPr>
          <w:rFonts w:ascii="Franklin Gothic Book" w:hAnsi="Franklin Gothic Book"/>
          <w:sz w:val="22"/>
          <w:szCs w:val="22"/>
        </w:rPr>
        <w:t>the countries with relevant data.</w:t>
      </w:r>
    </w:p>
    <w:p w14:paraId="27CD8C0F" w14:textId="77777777" w:rsidR="00097D00" w:rsidRPr="004267A5" w:rsidRDefault="00097D00" w:rsidP="00C42CFE">
      <w:pPr>
        <w:rPr>
          <w:rFonts w:ascii="Franklin Gothic Book" w:hAnsi="Franklin Gothic Book"/>
          <w:sz w:val="22"/>
          <w:szCs w:val="22"/>
          <w:highlight w:val="yellow"/>
        </w:rPr>
      </w:pPr>
    </w:p>
    <w:p w14:paraId="089D2237" w14:textId="77777777" w:rsidR="00DC4DE9" w:rsidRDefault="00CA44DB" w:rsidP="00DC4DE9">
      <w:pPr>
        <w:pStyle w:val="TableHeader"/>
        <w:keepNext/>
        <w:spacing w:after="0"/>
      </w:pPr>
      <w:r>
        <w:rPr>
          <w:noProof/>
        </w:rPr>
        <w:lastRenderedPageBreak/>
        <w:drawing>
          <wp:inline distT="0" distB="0" distL="0" distR="0" wp14:anchorId="27F8DA97" wp14:editId="0427E0E6">
            <wp:extent cx="5731510" cy="4298950"/>
            <wp:effectExtent l="0" t="0" r="2540" b="6350"/>
            <wp:docPr id="45508014" name="Graphic 1" descr="A map of the world showing where the models of care were identified from, and what types of models of care were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8014" name="Graphic 1" descr="A map of the world showing where the models of care were identified from, and what types of models of care were identified"/>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4298950"/>
                    </a:xfrm>
                    <a:prstGeom prst="rect">
                      <a:avLst/>
                    </a:prstGeom>
                  </pic:spPr>
                </pic:pic>
              </a:graphicData>
            </a:graphic>
          </wp:inline>
        </w:drawing>
      </w:r>
    </w:p>
    <w:p w14:paraId="66E48186" w14:textId="484D0295" w:rsidR="00E35D89" w:rsidRPr="004267A5" w:rsidRDefault="00DC4DE9" w:rsidP="004267A5">
      <w:pPr>
        <w:pStyle w:val="Caption"/>
        <w:keepNext/>
        <w:spacing w:after="120"/>
        <w:rPr>
          <w:rFonts w:ascii="Arial Narrow" w:hAnsi="Arial Narrow"/>
          <w:b/>
          <w:snapToGrid w:val="0"/>
          <w:color w:val="auto"/>
          <w:sz w:val="20"/>
          <w:szCs w:val="20"/>
        </w:rPr>
      </w:pPr>
      <w:r w:rsidRPr="004267A5">
        <w:rPr>
          <w:rFonts w:ascii="Arial Narrow" w:hAnsi="Arial Narrow"/>
          <w:b/>
          <w:i w:val="0"/>
          <w:snapToGrid w:val="0"/>
          <w:color w:val="auto"/>
          <w:sz w:val="20"/>
          <w:szCs w:val="20"/>
          <w:lang w:eastAsia="en-US"/>
        </w:rPr>
        <w:t xml:space="preserve">Figure </w:t>
      </w:r>
      <w:r w:rsidRPr="004267A5">
        <w:rPr>
          <w:rFonts w:ascii="Arial Narrow" w:hAnsi="Arial Narrow"/>
          <w:b/>
          <w:i w:val="0"/>
          <w:snapToGrid w:val="0"/>
          <w:color w:val="auto"/>
          <w:sz w:val="20"/>
          <w:szCs w:val="20"/>
          <w:lang w:eastAsia="en-US"/>
        </w:rPr>
        <w:fldChar w:fldCharType="begin"/>
      </w:r>
      <w:r w:rsidRPr="004267A5">
        <w:rPr>
          <w:rFonts w:ascii="Arial Narrow" w:hAnsi="Arial Narrow"/>
          <w:b/>
          <w:i w:val="0"/>
          <w:snapToGrid w:val="0"/>
          <w:color w:val="auto"/>
          <w:sz w:val="20"/>
          <w:szCs w:val="20"/>
          <w:lang w:eastAsia="en-US"/>
        </w:rPr>
        <w:instrText xml:space="preserve"> SEQ Figure \* ARABIC </w:instrText>
      </w:r>
      <w:r w:rsidRPr="004267A5">
        <w:rPr>
          <w:rFonts w:ascii="Arial Narrow" w:hAnsi="Arial Narrow"/>
          <w:b/>
          <w:i w:val="0"/>
          <w:snapToGrid w:val="0"/>
          <w:color w:val="auto"/>
          <w:sz w:val="20"/>
          <w:szCs w:val="20"/>
          <w:lang w:eastAsia="en-US"/>
        </w:rPr>
        <w:fldChar w:fldCharType="separate"/>
      </w:r>
      <w:r>
        <w:rPr>
          <w:rFonts w:ascii="Arial Narrow" w:hAnsi="Arial Narrow"/>
          <w:b/>
          <w:i w:val="0"/>
          <w:snapToGrid w:val="0"/>
          <w:color w:val="auto"/>
          <w:sz w:val="20"/>
          <w:szCs w:val="20"/>
          <w:lang w:eastAsia="en-US"/>
        </w:rPr>
        <w:t>4</w:t>
      </w:r>
      <w:r w:rsidRPr="004267A5">
        <w:rPr>
          <w:rFonts w:ascii="Arial Narrow" w:hAnsi="Arial Narrow"/>
          <w:b/>
          <w:i w:val="0"/>
          <w:snapToGrid w:val="0"/>
          <w:color w:val="auto"/>
          <w:sz w:val="20"/>
          <w:szCs w:val="20"/>
          <w:lang w:eastAsia="en-US"/>
        </w:rPr>
        <w:fldChar w:fldCharType="end"/>
      </w:r>
      <w:r w:rsidRPr="004267A5">
        <w:rPr>
          <w:rFonts w:ascii="Arial Narrow" w:hAnsi="Arial Narrow"/>
          <w:b/>
          <w:i w:val="0"/>
          <w:snapToGrid w:val="0"/>
          <w:color w:val="auto"/>
          <w:sz w:val="20"/>
          <w:szCs w:val="20"/>
          <w:lang w:eastAsia="en-US"/>
        </w:rPr>
        <w:tab/>
        <w:t>Funding sources and model types for gender-affirming surgery</w:t>
      </w:r>
    </w:p>
    <w:p w14:paraId="27CCFA8C" w14:textId="6E05415D" w:rsidR="00AA1A2D" w:rsidRPr="00AF74D5" w:rsidRDefault="00AA1A2D" w:rsidP="00AA1A2D">
      <w:pPr>
        <w:pStyle w:val="Heading3"/>
        <w:tabs>
          <w:tab w:val="left" w:pos="851"/>
        </w:tabs>
        <w:spacing w:before="360" w:after="200" w:line="240" w:lineRule="auto"/>
        <w:rPr>
          <w:rFonts w:ascii="Franklin Gothic Medium" w:hAnsi="Franklin Gothic Medium"/>
          <w:color w:val="auto"/>
          <w:sz w:val="24"/>
          <w:szCs w:val="24"/>
          <w14:ligatures w14:val="none"/>
        </w:rPr>
      </w:pPr>
      <w:r w:rsidRPr="003C7331">
        <w:rPr>
          <w:rFonts w:ascii="Franklin Gothic Medium" w:hAnsi="Franklin Gothic Medium"/>
          <w:color w:val="auto"/>
          <w:sz w:val="24"/>
          <w:szCs w:val="24"/>
          <w14:ligatures w14:val="none"/>
        </w:rPr>
        <w:t>Models of care in Australia</w:t>
      </w:r>
    </w:p>
    <w:p w14:paraId="55A8BBC1" w14:textId="500A47A5" w:rsidR="00842E2F" w:rsidRPr="0085347A" w:rsidRDefault="270F7923" w:rsidP="609F20D2">
      <w:pPr>
        <w:rPr>
          <w:rFonts w:ascii="Franklin Gothic Book" w:hAnsi="Franklin Gothic Book" w:cs="Calibri"/>
          <w:sz w:val="22"/>
          <w:szCs w:val="22"/>
        </w:rPr>
      </w:pPr>
      <w:r w:rsidRPr="609F20D2">
        <w:rPr>
          <w:rFonts w:ascii="Franklin Gothic Book" w:hAnsi="Franklin Gothic Book" w:cs="Calibri"/>
          <w:sz w:val="22"/>
          <w:szCs w:val="22"/>
        </w:rPr>
        <w:t xml:space="preserve">Any suggestions made or implied in this report regarding possible models of care for gender-affirming surgery are intended merely as points for MSAC consideration. It should also be noted that Australia’s states and territories have oversight of many services, such as any state-funded specialised gender identity clinic or service. States and territories </w:t>
      </w:r>
      <w:r w:rsidR="7F7E7E40" w:rsidRPr="609F20D2">
        <w:rPr>
          <w:rFonts w:ascii="Franklin Gothic Book" w:hAnsi="Franklin Gothic Book" w:cs="Calibri"/>
          <w:sz w:val="22"/>
          <w:szCs w:val="22"/>
        </w:rPr>
        <w:t xml:space="preserve">would need to </w:t>
      </w:r>
      <w:r w:rsidRPr="609F20D2">
        <w:rPr>
          <w:rFonts w:ascii="Franklin Gothic Book" w:hAnsi="Franklin Gothic Book" w:cs="Calibri"/>
          <w:sz w:val="22"/>
          <w:szCs w:val="22"/>
        </w:rPr>
        <w:t xml:space="preserve">be consulted to ensure that </w:t>
      </w:r>
      <w:r w:rsidR="1F12F9F3" w:rsidRPr="609F20D2">
        <w:rPr>
          <w:rFonts w:ascii="Franklin Gothic Book" w:hAnsi="Franklin Gothic Book" w:cs="Calibri"/>
          <w:sz w:val="22"/>
          <w:szCs w:val="22"/>
        </w:rPr>
        <w:t xml:space="preserve">any </w:t>
      </w:r>
      <w:r w:rsidRPr="609F20D2">
        <w:rPr>
          <w:rFonts w:ascii="Franklin Gothic Book" w:hAnsi="Franklin Gothic Book" w:cs="Calibri"/>
          <w:sz w:val="22"/>
          <w:szCs w:val="22"/>
        </w:rPr>
        <w:t>new funding for gender affirm</w:t>
      </w:r>
      <w:r w:rsidR="4136B777" w:rsidRPr="609F20D2">
        <w:rPr>
          <w:rFonts w:ascii="Franklin Gothic Book" w:hAnsi="Franklin Gothic Book" w:cs="Calibri"/>
          <w:sz w:val="22"/>
          <w:szCs w:val="22"/>
        </w:rPr>
        <w:t>ing</w:t>
      </w:r>
      <w:r w:rsidRPr="609F20D2">
        <w:rPr>
          <w:rFonts w:ascii="Franklin Gothic Book" w:hAnsi="Franklin Gothic Book" w:cs="Calibri"/>
          <w:sz w:val="22"/>
          <w:szCs w:val="22"/>
        </w:rPr>
        <w:t xml:space="preserve"> care </w:t>
      </w:r>
      <w:r w:rsidR="1F12F9F3" w:rsidRPr="609F20D2">
        <w:rPr>
          <w:rFonts w:ascii="Franklin Gothic Book" w:hAnsi="Franklin Gothic Book" w:cs="Calibri"/>
          <w:sz w:val="22"/>
          <w:szCs w:val="22"/>
        </w:rPr>
        <w:t xml:space="preserve">(such as MBS items for gender affirming surgery) </w:t>
      </w:r>
      <w:r w:rsidRPr="609F20D2">
        <w:rPr>
          <w:rFonts w:ascii="Franklin Gothic Book" w:hAnsi="Franklin Gothic Book" w:cs="Calibri"/>
          <w:sz w:val="22"/>
          <w:szCs w:val="22"/>
        </w:rPr>
        <w:t>complements existing or proposed models of care.</w:t>
      </w:r>
      <w:r w:rsidR="33F8ED5E" w:rsidRPr="609F20D2">
        <w:rPr>
          <w:rFonts w:ascii="Franklin Gothic Book" w:hAnsi="Franklin Gothic Book" w:cs="Calibri"/>
          <w:sz w:val="22"/>
          <w:szCs w:val="22"/>
        </w:rPr>
        <w:t xml:space="preserve"> </w:t>
      </w:r>
      <w:r w:rsidR="1C1F188F" w:rsidRPr="609F20D2">
        <w:rPr>
          <w:rFonts w:eastAsiaTheme="minorEastAsia"/>
          <w:sz w:val="22"/>
          <w:szCs w:val="22"/>
        </w:rPr>
        <w:t>Literature on Australia’s current models of care mostly describe publicly funded hub-and-spoke models of care</w:t>
      </w:r>
      <w:r w:rsidR="33F8ED5E" w:rsidRPr="609F20D2">
        <w:rPr>
          <w:rFonts w:eastAsiaTheme="minorEastAsia"/>
          <w:sz w:val="22"/>
          <w:szCs w:val="22"/>
        </w:rPr>
        <w:t xml:space="preserve">.  </w:t>
      </w:r>
    </w:p>
    <w:p w14:paraId="0BE3B59B" w14:textId="5433B760" w:rsidR="00D23D82" w:rsidRPr="0085347A" w:rsidRDefault="00340439" w:rsidP="00160055">
      <w:pPr>
        <w:rPr>
          <w:rFonts w:ascii="Franklin Gothic Book" w:hAnsi="Franklin Gothic Book" w:cs="Calibri"/>
          <w:sz w:val="22"/>
          <w:szCs w:val="22"/>
        </w:rPr>
      </w:pPr>
      <w:r w:rsidRPr="0085347A">
        <w:rPr>
          <w:rFonts w:ascii="Franklin Gothic Book" w:hAnsi="Franklin Gothic Book"/>
          <w:sz w:val="22"/>
          <w:szCs w:val="22"/>
        </w:rPr>
        <w:t xml:space="preserve">Given current </w:t>
      </w:r>
      <w:r w:rsidR="003F046B" w:rsidRPr="0085347A">
        <w:rPr>
          <w:rFonts w:ascii="Franklin Gothic Book" w:hAnsi="Franklin Gothic Book"/>
          <w:sz w:val="22"/>
          <w:szCs w:val="22"/>
        </w:rPr>
        <w:t>mechanisms</w:t>
      </w:r>
      <w:r w:rsidRPr="0085347A">
        <w:rPr>
          <w:rFonts w:ascii="Franklin Gothic Book" w:hAnsi="Franklin Gothic Book"/>
          <w:sz w:val="22"/>
          <w:szCs w:val="22"/>
        </w:rPr>
        <w:t xml:space="preserve"> of funding healthcare in Australia, s</w:t>
      </w:r>
      <w:r w:rsidR="003E1A53" w:rsidRPr="0085347A">
        <w:rPr>
          <w:rFonts w:ascii="Franklin Gothic Book" w:hAnsi="Franklin Gothic Book"/>
          <w:sz w:val="22"/>
          <w:szCs w:val="22"/>
        </w:rPr>
        <w:t>pecialised clinics or highly centralised models</w:t>
      </w:r>
      <w:r w:rsidRPr="0085347A">
        <w:rPr>
          <w:rFonts w:ascii="Franklin Gothic Book" w:hAnsi="Franklin Gothic Book"/>
          <w:sz w:val="22"/>
          <w:szCs w:val="22"/>
        </w:rPr>
        <w:t xml:space="preserve"> of care more likely occur in the public sector (funded by </w:t>
      </w:r>
      <w:r w:rsidR="008019D6" w:rsidRPr="0085347A">
        <w:rPr>
          <w:rFonts w:ascii="Franklin Gothic Book" w:hAnsi="Franklin Gothic Book"/>
          <w:sz w:val="22"/>
          <w:szCs w:val="22"/>
        </w:rPr>
        <w:t>state and territory governments).</w:t>
      </w:r>
      <w:r w:rsidR="003E1A53" w:rsidRPr="0085347A">
        <w:rPr>
          <w:rFonts w:ascii="Franklin Gothic Book" w:hAnsi="Franklin Gothic Book"/>
          <w:sz w:val="22"/>
          <w:szCs w:val="22"/>
        </w:rPr>
        <w:t xml:space="preserve"> </w:t>
      </w:r>
      <w:r w:rsidR="00CC65BF" w:rsidRPr="0085347A">
        <w:rPr>
          <w:rFonts w:ascii="Franklin Gothic Book" w:hAnsi="Franklin Gothic Book"/>
          <w:sz w:val="22"/>
          <w:szCs w:val="22"/>
        </w:rPr>
        <w:t xml:space="preserve">However, if surgery were to be funded via the MBS (i.e., </w:t>
      </w:r>
      <w:r w:rsidR="00D966EA" w:rsidRPr="0085347A">
        <w:rPr>
          <w:rFonts w:ascii="Franklin Gothic Book" w:hAnsi="Franklin Gothic Book"/>
          <w:sz w:val="22"/>
          <w:szCs w:val="22"/>
        </w:rPr>
        <w:t>rebated in the private sector and delivered</w:t>
      </w:r>
      <w:r w:rsidR="00CC65BF" w:rsidRPr="0085347A">
        <w:rPr>
          <w:rFonts w:ascii="Franklin Gothic Book" w:hAnsi="Franklin Gothic Book"/>
          <w:sz w:val="22"/>
          <w:szCs w:val="22"/>
        </w:rPr>
        <w:t xml:space="preserve"> by private healthcare providers), </w:t>
      </w:r>
      <w:r w:rsidR="00F71E66" w:rsidRPr="0085347A">
        <w:rPr>
          <w:rFonts w:ascii="Franklin Gothic Book" w:hAnsi="Franklin Gothic Book"/>
          <w:sz w:val="22"/>
          <w:szCs w:val="22"/>
        </w:rPr>
        <w:t>patients seeking gen</w:t>
      </w:r>
      <w:r w:rsidR="00770223" w:rsidRPr="0085347A">
        <w:rPr>
          <w:rFonts w:ascii="Franklin Gothic Book" w:hAnsi="Franklin Gothic Book"/>
          <w:sz w:val="22"/>
          <w:szCs w:val="22"/>
        </w:rPr>
        <w:t>d</w:t>
      </w:r>
      <w:r w:rsidR="00F71E66" w:rsidRPr="0085347A">
        <w:rPr>
          <w:rFonts w:ascii="Franklin Gothic Book" w:hAnsi="Franklin Gothic Book"/>
          <w:sz w:val="22"/>
          <w:szCs w:val="22"/>
        </w:rPr>
        <w:t xml:space="preserve">er affirming surgery </w:t>
      </w:r>
      <w:r w:rsidR="00925D6F" w:rsidRPr="0085347A">
        <w:rPr>
          <w:rFonts w:ascii="Franklin Gothic Book" w:hAnsi="Franklin Gothic Book"/>
          <w:sz w:val="22"/>
          <w:szCs w:val="22"/>
        </w:rPr>
        <w:t>are more likely to access care within</w:t>
      </w:r>
      <w:r w:rsidR="006C636A" w:rsidRPr="0085347A">
        <w:rPr>
          <w:rFonts w:ascii="Franklin Gothic Book" w:hAnsi="Franklin Gothic Book"/>
          <w:sz w:val="22"/>
          <w:szCs w:val="22"/>
        </w:rPr>
        <w:t xml:space="preserve"> a</w:t>
      </w:r>
      <w:r w:rsidR="00906886" w:rsidRPr="0085347A">
        <w:rPr>
          <w:rFonts w:ascii="Franklin Gothic Book" w:hAnsi="Franklin Gothic Book"/>
          <w:sz w:val="22"/>
          <w:szCs w:val="22"/>
        </w:rPr>
        <w:t xml:space="preserve"> </w:t>
      </w:r>
      <w:r w:rsidR="00CC65BF" w:rsidRPr="0085347A">
        <w:rPr>
          <w:rFonts w:ascii="Franklin Gothic Book" w:hAnsi="Franklin Gothic Book"/>
          <w:sz w:val="22"/>
          <w:szCs w:val="22"/>
        </w:rPr>
        <w:t>h</w:t>
      </w:r>
      <w:r w:rsidR="00232D6A" w:rsidRPr="0085347A">
        <w:rPr>
          <w:rFonts w:ascii="Franklin Gothic Book" w:hAnsi="Franklin Gothic Book"/>
          <w:sz w:val="22"/>
          <w:szCs w:val="22"/>
        </w:rPr>
        <w:t xml:space="preserve">ub-and-spoke model </w:t>
      </w:r>
      <w:r w:rsidR="00E31DBE" w:rsidRPr="0085347A">
        <w:rPr>
          <w:rFonts w:ascii="Franklin Gothic Book" w:hAnsi="Franklin Gothic Book"/>
          <w:sz w:val="22"/>
          <w:szCs w:val="22"/>
        </w:rPr>
        <w:t>or</w:t>
      </w:r>
      <w:r w:rsidR="00232D6A" w:rsidRPr="0085347A">
        <w:rPr>
          <w:rFonts w:ascii="Franklin Gothic Book" w:hAnsi="Franklin Gothic Book"/>
          <w:sz w:val="22"/>
          <w:szCs w:val="22"/>
        </w:rPr>
        <w:t xml:space="preserve"> diffuse model</w:t>
      </w:r>
      <w:r w:rsidR="008B54C9" w:rsidRPr="0085347A">
        <w:rPr>
          <w:rFonts w:ascii="Franklin Gothic Book" w:hAnsi="Franklin Gothic Book"/>
          <w:sz w:val="22"/>
          <w:szCs w:val="22"/>
        </w:rPr>
        <w:t>.</w:t>
      </w:r>
      <w:r w:rsidR="00B83220" w:rsidRPr="0085347A">
        <w:rPr>
          <w:rFonts w:ascii="Franklin Gothic Book" w:hAnsi="Franklin Gothic Book"/>
          <w:sz w:val="22"/>
          <w:szCs w:val="22"/>
        </w:rPr>
        <w:t xml:space="preserve"> </w:t>
      </w:r>
      <w:r w:rsidR="00837D1E" w:rsidRPr="0085347A">
        <w:rPr>
          <w:rFonts w:ascii="Franklin Gothic Book" w:hAnsi="Franklin Gothic Book"/>
          <w:sz w:val="22"/>
          <w:szCs w:val="22"/>
        </w:rPr>
        <w:t xml:space="preserve">Of these two models, </w:t>
      </w:r>
      <w:r w:rsidR="00232D6A" w:rsidRPr="0085347A">
        <w:rPr>
          <w:rFonts w:ascii="Franklin Gothic Book" w:hAnsi="Franklin Gothic Book"/>
          <w:sz w:val="22"/>
          <w:szCs w:val="22"/>
        </w:rPr>
        <w:t xml:space="preserve">hub-and-spoke models may be </w:t>
      </w:r>
      <w:r w:rsidR="00597C4C" w:rsidRPr="0085347A">
        <w:rPr>
          <w:rFonts w:ascii="Franklin Gothic Book" w:hAnsi="Franklin Gothic Book"/>
          <w:sz w:val="22"/>
          <w:szCs w:val="22"/>
        </w:rPr>
        <w:t>especially well-suited</w:t>
      </w:r>
      <w:r w:rsidR="00837D1E" w:rsidRPr="0085347A">
        <w:rPr>
          <w:rFonts w:ascii="Franklin Gothic Book" w:hAnsi="Franklin Gothic Book"/>
          <w:sz w:val="22"/>
          <w:szCs w:val="22"/>
        </w:rPr>
        <w:t xml:space="preserve"> </w:t>
      </w:r>
      <w:r w:rsidR="00E41269" w:rsidRPr="0085347A">
        <w:rPr>
          <w:rFonts w:ascii="Franklin Gothic Book" w:hAnsi="Franklin Gothic Book"/>
          <w:sz w:val="22"/>
          <w:szCs w:val="22"/>
        </w:rPr>
        <w:t xml:space="preserve">to addressing individual patient’s needs by </w:t>
      </w:r>
      <w:r w:rsidR="00662DE2" w:rsidRPr="0085347A">
        <w:rPr>
          <w:rFonts w:ascii="Franklin Gothic Book" w:hAnsi="Franklin Gothic Book"/>
          <w:sz w:val="22"/>
          <w:szCs w:val="22"/>
        </w:rPr>
        <w:t>enabling access</w:t>
      </w:r>
      <w:r w:rsidR="00D1579D" w:rsidRPr="0085347A">
        <w:rPr>
          <w:rFonts w:ascii="Franklin Gothic Book" w:hAnsi="Franklin Gothic Book"/>
          <w:sz w:val="22"/>
          <w:szCs w:val="22"/>
        </w:rPr>
        <w:t xml:space="preserve"> to </w:t>
      </w:r>
      <w:r w:rsidR="009B2AA0" w:rsidRPr="0085347A">
        <w:rPr>
          <w:rFonts w:ascii="Franklin Gothic Book" w:hAnsi="Franklin Gothic Book"/>
          <w:sz w:val="22"/>
          <w:szCs w:val="22"/>
        </w:rPr>
        <w:t xml:space="preserve">a range of specialities and health </w:t>
      </w:r>
      <w:r w:rsidR="00B917E5" w:rsidRPr="0085347A">
        <w:rPr>
          <w:rFonts w:ascii="Franklin Gothic Book" w:hAnsi="Franklin Gothic Book"/>
          <w:sz w:val="22"/>
          <w:szCs w:val="22"/>
        </w:rPr>
        <w:t>professions.</w:t>
      </w:r>
      <w:r w:rsidR="005E5698" w:rsidRPr="0085347A">
        <w:rPr>
          <w:rFonts w:ascii="Franklin Gothic Book" w:hAnsi="Franklin Gothic Book"/>
          <w:sz w:val="22"/>
          <w:szCs w:val="22"/>
        </w:rPr>
        <w:t xml:space="preserve"> </w:t>
      </w:r>
      <w:proofErr w:type="gramStart"/>
      <w:r w:rsidR="00D23D82" w:rsidRPr="0085347A">
        <w:rPr>
          <w:rFonts w:ascii="Franklin Gothic Book" w:hAnsi="Franklin Gothic Book"/>
          <w:sz w:val="22"/>
          <w:szCs w:val="22"/>
        </w:rPr>
        <w:t>In particular, hub-and-spoke</w:t>
      </w:r>
      <w:proofErr w:type="gramEnd"/>
      <w:r w:rsidR="00D23D82" w:rsidRPr="0085347A">
        <w:rPr>
          <w:rFonts w:ascii="Franklin Gothic Book" w:hAnsi="Franklin Gothic Book"/>
          <w:sz w:val="22"/>
          <w:szCs w:val="22"/>
        </w:rPr>
        <w:t xml:space="preserve"> models </w:t>
      </w:r>
      <w:r w:rsidR="00232D6A" w:rsidRPr="0085347A">
        <w:rPr>
          <w:rFonts w:ascii="Franklin Gothic Book" w:hAnsi="Franklin Gothic Book"/>
          <w:sz w:val="22"/>
          <w:szCs w:val="22"/>
        </w:rPr>
        <w:t>may better facilitate MDT assessment</w:t>
      </w:r>
      <w:r w:rsidR="00197C19">
        <w:rPr>
          <w:rFonts w:ascii="Franklin Gothic Book" w:hAnsi="Franklin Gothic Book"/>
          <w:sz w:val="22"/>
          <w:szCs w:val="22"/>
        </w:rPr>
        <w:t>.</w:t>
      </w:r>
      <w:r w:rsidR="00232D6A" w:rsidRPr="0085347A">
        <w:rPr>
          <w:rFonts w:ascii="Franklin Gothic Book" w:hAnsi="Franklin Gothic Book"/>
          <w:sz w:val="22"/>
          <w:szCs w:val="22"/>
        </w:rPr>
        <w:t xml:space="preserve"> </w:t>
      </w:r>
      <w:r w:rsidR="4AE12411" w:rsidRPr="0085347A">
        <w:rPr>
          <w:rFonts w:ascii="Franklin Gothic Book" w:hAnsi="Franklin Gothic Book"/>
          <w:sz w:val="22"/>
          <w:szCs w:val="22"/>
        </w:rPr>
        <w:t>The</w:t>
      </w:r>
      <w:r w:rsidR="006C219F" w:rsidRPr="0085347A">
        <w:rPr>
          <w:rFonts w:ascii="Franklin Gothic Book" w:hAnsi="Franklin Gothic Book"/>
          <w:sz w:val="22"/>
          <w:szCs w:val="22"/>
        </w:rPr>
        <w:t xml:space="preserve"> involvement of </w:t>
      </w:r>
      <w:r w:rsidR="00232D6A" w:rsidRPr="0085347A">
        <w:rPr>
          <w:rFonts w:ascii="Franklin Gothic Book" w:hAnsi="Franklin Gothic Book"/>
          <w:sz w:val="22"/>
          <w:szCs w:val="22"/>
        </w:rPr>
        <w:t>peer</w:t>
      </w:r>
      <w:r w:rsidR="006C219F" w:rsidRPr="0085347A">
        <w:rPr>
          <w:rFonts w:ascii="Franklin Gothic Book" w:hAnsi="Franklin Gothic Book"/>
          <w:sz w:val="22"/>
          <w:szCs w:val="22"/>
        </w:rPr>
        <w:t>-</w:t>
      </w:r>
      <w:r w:rsidR="00232D6A" w:rsidRPr="0085347A">
        <w:rPr>
          <w:rFonts w:ascii="Franklin Gothic Book" w:hAnsi="Franklin Gothic Book"/>
          <w:sz w:val="22"/>
          <w:szCs w:val="22"/>
        </w:rPr>
        <w:t>support</w:t>
      </w:r>
      <w:r w:rsidR="006C219F" w:rsidRPr="0085347A">
        <w:rPr>
          <w:rFonts w:ascii="Franklin Gothic Book" w:hAnsi="Franklin Gothic Book"/>
          <w:sz w:val="22"/>
          <w:szCs w:val="22"/>
        </w:rPr>
        <w:t xml:space="preserve"> workers</w:t>
      </w:r>
      <w:r w:rsidR="6AF72827" w:rsidRPr="0085347A">
        <w:rPr>
          <w:rFonts w:ascii="Franklin Gothic Book" w:hAnsi="Franklin Gothic Book"/>
          <w:sz w:val="22"/>
          <w:szCs w:val="22"/>
        </w:rPr>
        <w:t xml:space="preserve"> may support patient journeys and experiences, and it is noted the resourcing of such workers may better suit a hub</w:t>
      </w:r>
      <w:r w:rsidR="00DD0292">
        <w:rPr>
          <w:rFonts w:ascii="Franklin Gothic Book" w:hAnsi="Franklin Gothic Book"/>
          <w:sz w:val="22"/>
          <w:szCs w:val="22"/>
        </w:rPr>
        <w:t>-</w:t>
      </w:r>
      <w:r w:rsidR="6AF72827" w:rsidRPr="0085347A">
        <w:rPr>
          <w:rFonts w:ascii="Franklin Gothic Book" w:hAnsi="Franklin Gothic Book"/>
          <w:sz w:val="22"/>
          <w:szCs w:val="22"/>
        </w:rPr>
        <w:t>a</w:t>
      </w:r>
      <w:r w:rsidR="00DD0292">
        <w:rPr>
          <w:rFonts w:ascii="Franklin Gothic Book" w:hAnsi="Franklin Gothic Book"/>
          <w:sz w:val="22"/>
          <w:szCs w:val="22"/>
        </w:rPr>
        <w:t>nd-</w:t>
      </w:r>
      <w:r w:rsidR="6AF72827" w:rsidRPr="0085347A">
        <w:rPr>
          <w:rFonts w:ascii="Franklin Gothic Book" w:hAnsi="Franklin Gothic Book"/>
          <w:sz w:val="22"/>
          <w:szCs w:val="22"/>
        </w:rPr>
        <w:t xml:space="preserve">spoke model where a central provider is taking overall coordination </w:t>
      </w:r>
      <w:r w:rsidR="45D62A40" w:rsidRPr="0085347A">
        <w:rPr>
          <w:rFonts w:ascii="Franklin Gothic Book" w:hAnsi="Franklin Gothic Book"/>
          <w:sz w:val="22"/>
          <w:szCs w:val="22"/>
        </w:rPr>
        <w:t>responsibility</w:t>
      </w:r>
      <w:r w:rsidR="6AF72827" w:rsidRPr="0085347A">
        <w:rPr>
          <w:rFonts w:ascii="Franklin Gothic Book" w:hAnsi="Franklin Gothic Book"/>
          <w:sz w:val="22"/>
          <w:szCs w:val="22"/>
        </w:rPr>
        <w:t xml:space="preserve"> for the patient.</w:t>
      </w:r>
      <w:r w:rsidR="00F05113" w:rsidRPr="0085347A">
        <w:rPr>
          <w:rFonts w:ascii="Franklin Gothic Book" w:hAnsi="Franklin Gothic Book"/>
          <w:sz w:val="22"/>
          <w:szCs w:val="22"/>
        </w:rPr>
        <w:t xml:space="preserve"> </w:t>
      </w:r>
      <w:r w:rsidR="00530C09" w:rsidRPr="0085347A">
        <w:rPr>
          <w:rFonts w:ascii="Franklin Gothic Book" w:hAnsi="Franklin Gothic Book" w:cs="Calibri"/>
          <w:sz w:val="22"/>
          <w:szCs w:val="22"/>
        </w:rPr>
        <w:t>Within</w:t>
      </w:r>
      <w:r w:rsidR="00066B8A" w:rsidRPr="0085347A">
        <w:rPr>
          <w:rFonts w:ascii="Franklin Gothic Book" w:hAnsi="Franklin Gothic Book" w:cs="Calibri"/>
          <w:sz w:val="22"/>
          <w:szCs w:val="22"/>
        </w:rPr>
        <w:t xml:space="preserve"> a diffuse model, i</w:t>
      </w:r>
      <w:r w:rsidR="00BE1620" w:rsidRPr="0085347A">
        <w:rPr>
          <w:rFonts w:ascii="Franklin Gothic Book" w:hAnsi="Franklin Gothic Book" w:cs="Calibri"/>
          <w:sz w:val="22"/>
          <w:szCs w:val="22"/>
        </w:rPr>
        <w:t>t is possible that</w:t>
      </w:r>
      <w:r w:rsidR="00DE376C" w:rsidRPr="0085347A">
        <w:rPr>
          <w:rFonts w:ascii="Franklin Gothic Book" w:hAnsi="Franklin Gothic Book" w:cs="Calibri"/>
          <w:sz w:val="22"/>
          <w:szCs w:val="22"/>
        </w:rPr>
        <w:t xml:space="preserve"> </w:t>
      </w:r>
      <w:r w:rsidR="005141AA" w:rsidRPr="0085347A">
        <w:rPr>
          <w:rFonts w:ascii="Franklin Gothic Book" w:hAnsi="Franklin Gothic Book" w:cs="Calibri"/>
          <w:sz w:val="22"/>
          <w:szCs w:val="22"/>
        </w:rPr>
        <w:t>a co-ordinating practitioner, such as a</w:t>
      </w:r>
      <w:r w:rsidR="00BE1620" w:rsidRPr="0085347A">
        <w:rPr>
          <w:rFonts w:ascii="Franklin Gothic Book" w:hAnsi="Franklin Gothic Book" w:cs="Calibri"/>
          <w:sz w:val="22"/>
          <w:szCs w:val="22"/>
        </w:rPr>
        <w:t xml:space="preserve"> GP</w:t>
      </w:r>
      <w:r w:rsidR="005141AA" w:rsidRPr="0085347A">
        <w:rPr>
          <w:rFonts w:ascii="Franklin Gothic Book" w:hAnsi="Franklin Gothic Book" w:cs="Calibri"/>
          <w:sz w:val="22"/>
          <w:szCs w:val="22"/>
        </w:rPr>
        <w:t>,</w:t>
      </w:r>
      <w:r w:rsidR="00BE1620" w:rsidRPr="0085347A">
        <w:rPr>
          <w:rFonts w:ascii="Franklin Gothic Book" w:hAnsi="Franklin Gothic Book" w:cs="Calibri"/>
          <w:sz w:val="22"/>
          <w:szCs w:val="22"/>
        </w:rPr>
        <w:t xml:space="preserve"> could seek assessment from a range of practitioners prior to referring to a surgeon.</w:t>
      </w:r>
      <w:r w:rsidR="00066B8A" w:rsidRPr="0085347A">
        <w:rPr>
          <w:rFonts w:ascii="Franklin Gothic Book" w:hAnsi="Franklin Gothic Book" w:cs="Calibri"/>
          <w:sz w:val="22"/>
          <w:szCs w:val="22"/>
        </w:rPr>
        <w:t xml:space="preserve"> </w:t>
      </w:r>
      <w:r w:rsidR="00530C09" w:rsidRPr="0085347A">
        <w:rPr>
          <w:rFonts w:ascii="Franklin Gothic Book" w:hAnsi="Franklin Gothic Book" w:cs="Calibri"/>
          <w:sz w:val="22"/>
          <w:szCs w:val="22"/>
        </w:rPr>
        <w:t>Within</w:t>
      </w:r>
      <w:r w:rsidR="00005454" w:rsidRPr="0085347A">
        <w:rPr>
          <w:rFonts w:ascii="Franklin Gothic Book" w:hAnsi="Franklin Gothic Book" w:cs="Calibri"/>
          <w:sz w:val="22"/>
          <w:szCs w:val="22"/>
        </w:rPr>
        <w:t xml:space="preserve"> hub-and-spoke models, </w:t>
      </w:r>
      <w:r w:rsidR="000E02B9" w:rsidRPr="0085347A">
        <w:rPr>
          <w:rFonts w:ascii="Franklin Gothic Book" w:hAnsi="Franklin Gothic Book" w:cs="Calibri"/>
          <w:sz w:val="22"/>
          <w:szCs w:val="22"/>
        </w:rPr>
        <w:t xml:space="preserve">where some coordinated care </w:t>
      </w:r>
      <w:r w:rsidR="00CD55EE" w:rsidRPr="0085347A">
        <w:rPr>
          <w:rFonts w:ascii="Franklin Gothic Book" w:hAnsi="Franklin Gothic Book" w:cs="Calibri"/>
          <w:sz w:val="22"/>
          <w:szCs w:val="22"/>
        </w:rPr>
        <w:t xml:space="preserve">is </w:t>
      </w:r>
      <w:r w:rsidR="00CD55EE" w:rsidRPr="0085347A">
        <w:rPr>
          <w:rFonts w:ascii="Franklin Gothic Book" w:hAnsi="Franklin Gothic Book" w:cs="Calibri"/>
          <w:sz w:val="22"/>
          <w:szCs w:val="22"/>
        </w:rPr>
        <w:lastRenderedPageBreak/>
        <w:t xml:space="preserve">centralised, </w:t>
      </w:r>
      <w:r w:rsidR="00DE3DCB" w:rsidRPr="0085347A">
        <w:rPr>
          <w:rFonts w:ascii="Franklin Gothic Book" w:hAnsi="Franklin Gothic Book" w:cs="Calibri"/>
          <w:sz w:val="22"/>
          <w:szCs w:val="22"/>
        </w:rPr>
        <w:t>bro</w:t>
      </w:r>
      <w:r w:rsidR="009A58E9" w:rsidRPr="0085347A">
        <w:rPr>
          <w:rFonts w:ascii="Franklin Gothic Book" w:hAnsi="Franklin Gothic Book" w:cs="Calibri"/>
          <w:sz w:val="22"/>
          <w:szCs w:val="22"/>
        </w:rPr>
        <w:t>ader consideration</w:t>
      </w:r>
      <w:r w:rsidR="004A04C1" w:rsidRPr="0085347A">
        <w:rPr>
          <w:rFonts w:ascii="Franklin Gothic Book" w:hAnsi="Franklin Gothic Book" w:cs="Calibri"/>
          <w:sz w:val="22"/>
          <w:szCs w:val="22"/>
        </w:rPr>
        <w:t xml:space="preserve"> to care models such as telehealth</w:t>
      </w:r>
      <w:r w:rsidR="009A58E9" w:rsidRPr="0085347A">
        <w:rPr>
          <w:rFonts w:ascii="Franklin Gothic Book" w:hAnsi="Franklin Gothic Book" w:cs="Calibri"/>
          <w:sz w:val="22"/>
          <w:szCs w:val="22"/>
        </w:rPr>
        <w:t xml:space="preserve"> may be needed to address barriers such as wait times and travel distances. </w:t>
      </w:r>
    </w:p>
    <w:p w14:paraId="09A72D0D" w14:textId="1B46DD55" w:rsidR="00AE2029" w:rsidRPr="0085347A" w:rsidRDefault="00C60BBC" w:rsidP="004926A6">
      <w:pPr>
        <w:rPr>
          <w:rFonts w:ascii="Franklin Gothic Book" w:hAnsi="Franklin Gothic Book" w:cs="Calibri"/>
          <w:sz w:val="22"/>
          <w:szCs w:val="22"/>
        </w:rPr>
      </w:pPr>
      <w:r w:rsidRPr="0085347A">
        <w:rPr>
          <w:rFonts w:ascii="Franklin Gothic Book" w:hAnsi="Franklin Gothic Book" w:cs="Calibri"/>
          <w:sz w:val="22"/>
          <w:szCs w:val="22"/>
        </w:rPr>
        <w:t>In Australia</w:t>
      </w:r>
      <w:r w:rsidR="00BC4349">
        <w:rPr>
          <w:rFonts w:ascii="Franklin Gothic Book" w:hAnsi="Franklin Gothic Book" w:cs="Calibri"/>
          <w:sz w:val="22"/>
          <w:szCs w:val="22"/>
        </w:rPr>
        <w:t>,</w:t>
      </w:r>
      <w:r w:rsidRPr="0085347A">
        <w:rPr>
          <w:rFonts w:ascii="Franklin Gothic Book" w:hAnsi="Franklin Gothic Book" w:cs="Calibri"/>
          <w:sz w:val="22"/>
          <w:szCs w:val="22"/>
        </w:rPr>
        <w:t xml:space="preserve"> </w:t>
      </w:r>
      <w:r w:rsidR="0063236A" w:rsidRPr="0085347A">
        <w:rPr>
          <w:rFonts w:ascii="Franklin Gothic Book" w:hAnsi="Franklin Gothic Book" w:cs="Calibri"/>
          <w:sz w:val="22"/>
          <w:szCs w:val="22"/>
        </w:rPr>
        <w:t>gender</w:t>
      </w:r>
      <w:r w:rsidR="00BC4349">
        <w:rPr>
          <w:rFonts w:ascii="Franklin Gothic Book" w:hAnsi="Franklin Gothic Book" w:cs="Calibri"/>
          <w:sz w:val="22"/>
          <w:szCs w:val="22"/>
        </w:rPr>
        <w:t>-</w:t>
      </w:r>
      <w:r w:rsidR="00BC4349" w:rsidRPr="0085347A">
        <w:rPr>
          <w:rFonts w:ascii="Franklin Gothic Book" w:hAnsi="Franklin Gothic Book" w:cs="Calibri"/>
          <w:sz w:val="22"/>
          <w:szCs w:val="22"/>
        </w:rPr>
        <w:t>affirm</w:t>
      </w:r>
      <w:r w:rsidR="00BC4349">
        <w:rPr>
          <w:rFonts w:ascii="Franklin Gothic Book" w:hAnsi="Franklin Gothic Book" w:cs="Calibri"/>
          <w:sz w:val="22"/>
          <w:szCs w:val="22"/>
        </w:rPr>
        <w:t>ing</w:t>
      </w:r>
      <w:r w:rsidR="00BC4349" w:rsidRPr="0085347A">
        <w:rPr>
          <w:rFonts w:ascii="Franklin Gothic Book" w:hAnsi="Franklin Gothic Book" w:cs="Calibri"/>
          <w:sz w:val="22"/>
          <w:szCs w:val="22"/>
        </w:rPr>
        <w:t xml:space="preserve"> </w:t>
      </w:r>
      <w:r w:rsidR="0063236A" w:rsidRPr="0085347A">
        <w:rPr>
          <w:rFonts w:ascii="Franklin Gothic Book" w:hAnsi="Franklin Gothic Book" w:cs="Calibri"/>
          <w:sz w:val="22"/>
          <w:szCs w:val="22"/>
        </w:rPr>
        <w:t>care could also operate with</w:t>
      </w:r>
      <w:r w:rsidR="001C0FBD" w:rsidRPr="0085347A">
        <w:rPr>
          <w:rFonts w:ascii="Franklin Gothic Book" w:hAnsi="Franklin Gothic Book" w:cs="Calibri"/>
          <w:sz w:val="22"/>
          <w:szCs w:val="22"/>
        </w:rPr>
        <w:t xml:space="preserve"> </w:t>
      </w:r>
      <w:r w:rsidR="002A794B" w:rsidRPr="0085347A">
        <w:rPr>
          <w:rFonts w:ascii="Franklin Gothic Book" w:hAnsi="Franklin Gothic Book" w:cs="Calibri"/>
          <w:sz w:val="22"/>
          <w:szCs w:val="22"/>
        </w:rPr>
        <w:t>a</w:t>
      </w:r>
      <w:r w:rsidR="00232D6A" w:rsidRPr="0085347A">
        <w:rPr>
          <w:rFonts w:ascii="Franklin Gothic Book" w:hAnsi="Franklin Gothic Book" w:cs="Calibri"/>
          <w:sz w:val="22"/>
          <w:szCs w:val="22"/>
        </w:rPr>
        <w:t xml:space="preserve"> hybrid model </w:t>
      </w:r>
      <w:r w:rsidR="002B7B75" w:rsidRPr="0085347A">
        <w:rPr>
          <w:rFonts w:ascii="Franklin Gothic Book" w:hAnsi="Franklin Gothic Book" w:cs="Calibri"/>
          <w:sz w:val="22"/>
          <w:szCs w:val="22"/>
        </w:rPr>
        <w:t>(</w:t>
      </w:r>
      <w:r w:rsidR="00232D6A" w:rsidRPr="0085347A">
        <w:rPr>
          <w:rFonts w:ascii="Franklin Gothic Book" w:hAnsi="Franklin Gothic Book" w:cs="Calibri"/>
          <w:sz w:val="22"/>
          <w:szCs w:val="22"/>
        </w:rPr>
        <w:t>hub-and-spoke plus diffuse</w:t>
      </w:r>
      <w:r w:rsidR="002B7B75" w:rsidRPr="0085347A">
        <w:rPr>
          <w:rFonts w:ascii="Franklin Gothic Book" w:hAnsi="Franklin Gothic Book" w:cs="Calibri"/>
          <w:sz w:val="22"/>
          <w:szCs w:val="22"/>
        </w:rPr>
        <w:t xml:space="preserve">). </w:t>
      </w:r>
      <w:r w:rsidR="00995B06" w:rsidRPr="0085347A">
        <w:rPr>
          <w:rFonts w:ascii="Franklin Gothic Book" w:hAnsi="Franklin Gothic Book" w:cs="Calibri"/>
          <w:sz w:val="22"/>
          <w:szCs w:val="22"/>
        </w:rPr>
        <w:t xml:space="preserve">Theoretically, </w:t>
      </w:r>
      <w:r w:rsidR="0019674C" w:rsidRPr="0085347A">
        <w:rPr>
          <w:rFonts w:ascii="Franklin Gothic Book" w:hAnsi="Franklin Gothic Book" w:cs="Calibri"/>
          <w:sz w:val="22"/>
          <w:szCs w:val="22"/>
        </w:rPr>
        <w:t xml:space="preserve">a </w:t>
      </w:r>
      <w:r w:rsidR="00232D6A" w:rsidRPr="0085347A">
        <w:rPr>
          <w:rFonts w:ascii="Franklin Gothic Book" w:hAnsi="Franklin Gothic Book" w:cs="Calibri"/>
          <w:sz w:val="22"/>
          <w:szCs w:val="22"/>
        </w:rPr>
        <w:t>diffuse model</w:t>
      </w:r>
      <w:r w:rsidR="005559A8" w:rsidRPr="0085347A">
        <w:rPr>
          <w:rFonts w:ascii="Franklin Gothic Book" w:hAnsi="Franklin Gothic Book" w:cs="Calibri"/>
          <w:sz w:val="22"/>
          <w:szCs w:val="22"/>
        </w:rPr>
        <w:t>,</w:t>
      </w:r>
      <w:r w:rsidR="00232D6A" w:rsidRPr="0085347A">
        <w:rPr>
          <w:rFonts w:ascii="Franklin Gothic Book" w:hAnsi="Franklin Gothic Book" w:cs="Calibri"/>
          <w:sz w:val="22"/>
          <w:szCs w:val="22"/>
        </w:rPr>
        <w:t xml:space="preserve"> </w:t>
      </w:r>
      <w:r w:rsidR="005559A8" w:rsidRPr="0085347A">
        <w:rPr>
          <w:rFonts w:ascii="Franklin Gothic Book" w:hAnsi="Franklin Gothic Book" w:cs="Calibri"/>
          <w:sz w:val="22"/>
          <w:szCs w:val="22"/>
        </w:rPr>
        <w:t xml:space="preserve">where a person is </w:t>
      </w:r>
      <w:r w:rsidR="00232D6A" w:rsidRPr="0085347A">
        <w:rPr>
          <w:rFonts w:ascii="Franklin Gothic Book" w:hAnsi="Franklin Gothic Book" w:cs="Calibri"/>
          <w:sz w:val="22"/>
          <w:szCs w:val="22"/>
        </w:rPr>
        <w:t>referred directly to private surgeons</w:t>
      </w:r>
      <w:r w:rsidR="00D23D82" w:rsidRPr="0085347A">
        <w:rPr>
          <w:rFonts w:ascii="Franklin Gothic Book" w:hAnsi="Franklin Gothic Book" w:cs="Calibri"/>
          <w:sz w:val="22"/>
          <w:szCs w:val="22"/>
        </w:rPr>
        <w:t>,</w:t>
      </w:r>
      <w:r w:rsidR="005559A8" w:rsidRPr="0085347A">
        <w:rPr>
          <w:rFonts w:ascii="Franklin Gothic Book" w:hAnsi="Franklin Gothic Book" w:cs="Calibri"/>
          <w:sz w:val="22"/>
          <w:szCs w:val="22"/>
        </w:rPr>
        <w:t xml:space="preserve"> could be </w:t>
      </w:r>
      <w:r w:rsidR="00145EFB" w:rsidRPr="0085347A">
        <w:rPr>
          <w:rFonts w:ascii="Franklin Gothic Book" w:hAnsi="Franklin Gothic Book" w:cs="Calibri"/>
          <w:sz w:val="22"/>
          <w:szCs w:val="22"/>
        </w:rPr>
        <w:t>adequate in most cases</w:t>
      </w:r>
      <w:r w:rsidR="00232D6A" w:rsidRPr="0085347A">
        <w:rPr>
          <w:rFonts w:ascii="Franklin Gothic Book" w:hAnsi="Franklin Gothic Book" w:cs="Calibri"/>
          <w:sz w:val="22"/>
          <w:szCs w:val="22"/>
        </w:rPr>
        <w:t xml:space="preserve"> except where peer support and</w:t>
      </w:r>
      <w:proofErr w:type="gramStart"/>
      <w:r w:rsidR="00B81FA9" w:rsidRPr="0085347A">
        <w:rPr>
          <w:rFonts w:ascii="Franklin Gothic Book" w:hAnsi="Franklin Gothic Book" w:cs="Calibri"/>
          <w:sz w:val="22"/>
          <w:szCs w:val="22"/>
        </w:rPr>
        <w:t xml:space="preserve">, in particular, </w:t>
      </w:r>
      <w:r w:rsidR="00232D6A" w:rsidRPr="0085347A">
        <w:rPr>
          <w:rFonts w:ascii="Franklin Gothic Book" w:hAnsi="Franklin Gothic Book" w:cs="Calibri"/>
          <w:sz w:val="22"/>
          <w:szCs w:val="22"/>
        </w:rPr>
        <w:t>MDT</w:t>
      </w:r>
      <w:proofErr w:type="gramEnd"/>
      <w:r w:rsidR="00232D6A" w:rsidRPr="0085347A">
        <w:rPr>
          <w:rFonts w:ascii="Franklin Gothic Book" w:hAnsi="Franklin Gothic Book" w:cs="Calibri"/>
          <w:sz w:val="22"/>
          <w:szCs w:val="22"/>
        </w:rPr>
        <w:t xml:space="preserve"> assessment</w:t>
      </w:r>
      <w:r w:rsidR="00503BD3" w:rsidRPr="0085347A">
        <w:rPr>
          <w:rFonts w:ascii="Franklin Gothic Book" w:hAnsi="Franklin Gothic Book" w:cs="Calibri"/>
          <w:sz w:val="22"/>
          <w:szCs w:val="22"/>
        </w:rPr>
        <w:t>s</w:t>
      </w:r>
      <w:r w:rsidR="00232D6A" w:rsidRPr="0085347A">
        <w:rPr>
          <w:rFonts w:ascii="Franklin Gothic Book" w:hAnsi="Franklin Gothic Book" w:cs="Calibri"/>
          <w:sz w:val="22"/>
          <w:szCs w:val="22"/>
        </w:rPr>
        <w:t xml:space="preserve"> </w:t>
      </w:r>
      <w:r w:rsidR="002F01E2" w:rsidRPr="0085347A">
        <w:rPr>
          <w:rFonts w:ascii="Franklin Gothic Book" w:hAnsi="Franklin Gothic Book" w:cs="Calibri"/>
          <w:sz w:val="22"/>
          <w:szCs w:val="22"/>
        </w:rPr>
        <w:t>were</w:t>
      </w:r>
      <w:r w:rsidR="00232D6A" w:rsidRPr="0085347A">
        <w:rPr>
          <w:rFonts w:ascii="Franklin Gothic Book" w:hAnsi="Franklin Gothic Book" w:cs="Calibri"/>
          <w:sz w:val="22"/>
          <w:szCs w:val="22"/>
        </w:rPr>
        <w:t xml:space="preserve"> </w:t>
      </w:r>
      <w:r w:rsidR="00825D82" w:rsidRPr="0085347A">
        <w:rPr>
          <w:rFonts w:ascii="Franklin Gothic Book" w:hAnsi="Franklin Gothic Book" w:cs="Calibri"/>
          <w:sz w:val="22"/>
          <w:szCs w:val="22"/>
        </w:rPr>
        <w:t>required</w:t>
      </w:r>
      <w:r w:rsidR="00B81FA9" w:rsidRPr="0085347A">
        <w:rPr>
          <w:rFonts w:ascii="Franklin Gothic Book" w:hAnsi="Franklin Gothic Book" w:cs="Calibri"/>
          <w:sz w:val="22"/>
          <w:szCs w:val="22"/>
        </w:rPr>
        <w:t>. In</w:t>
      </w:r>
      <w:r w:rsidR="00C10215" w:rsidRPr="0085347A">
        <w:rPr>
          <w:rFonts w:ascii="Franklin Gothic Book" w:hAnsi="Franklin Gothic Book" w:cs="Calibri"/>
          <w:sz w:val="22"/>
          <w:szCs w:val="22"/>
        </w:rPr>
        <w:t xml:space="preserve"> a hybrid model, </w:t>
      </w:r>
      <w:r w:rsidR="008B28A1" w:rsidRPr="0085347A">
        <w:rPr>
          <w:rFonts w:ascii="Franklin Gothic Book" w:hAnsi="Franklin Gothic Book" w:cs="Calibri"/>
          <w:sz w:val="22"/>
          <w:szCs w:val="22"/>
        </w:rPr>
        <w:t>people that did require peer support or MDT could</w:t>
      </w:r>
      <w:r w:rsidR="00B81FA9" w:rsidRPr="0085347A">
        <w:rPr>
          <w:rFonts w:ascii="Franklin Gothic Book" w:hAnsi="Franklin Gothic Book" w:cs="Calibri"/>
          <w:sz w:val="22"/>
          <w:szCs w:val="22"/>
        </w:rPr>
        <w:t xml:space="preserve"> </w:t>
      </w:r>
      <w:r w:rsidR="0054720E" w:rsidRPr="0085347A">
        <w:rPr>
          <w:rFonts w:ascii="Franklin Gothic Book" w:hAnsi="Franklin Gothic Book" w:cs="Calibri"/>
          <w:sz w:val="22"/>
          <w:szCs w:val="22"/>
        </w:rPr>
        <w:t>access their care needs through</w:t>
      </w:r>
      <w:r w:rsidR="00232D6A" w:rsidRPr="0085347A">
        <w:rPr>
          <w:rFonts w:ascii="Franklin Gothic Book" w:hAnsi="Franklin Gothic Book" w:cs="Calibri"/>
          <w:sz w:val="22"/>
          <w:szCs w:val="22"/>
        </w:rPr>
        <w:t xml:space="preserve"> a specialised hub. </w:t>
      </w:r>
      <w:r w:rsidR="00EC1060" w:rsidRPr="0085347A">
        <w:rPr>
          <w:rFonts w:ascii="Franklin Gothic Book" w:hAnsi="Franklin Gothic Book" w:cs="Calibri"/>
          <w:sz w:val="22"/>
          <w:szCs w:val="22"/>
        </w:rPr>
        <w:t xml:space="preserve">Greater reliance on services </w:t>
      </w:r>
      <w:r w:rsidR="00E456D6" w:rsidRPr="0085347A">
        <w:rPr>
          <w:rFonts w:ascii="Franklin Gothic Book" w:hAnsi="Franklin Gothic Book" w:cs="Calibri"/>
          <w:sz w:val="22"/>
          <w:szCs w:val="22"/>
        </w:rPr>
        <w:t>delivered through a diffuse model</w:t>
      </w:r>
      <w:r w:rsidR="00D96FB9" w:rsidRPr="0085347A">
        <w:rPr>
          <w:rFonts w:ascii="Franklin Gothic Book" w:hAnsi="Franklin Gothic Book" w:cs="Calibri"/>
          <w:sz w:val="22"/>
          <w:szCs w:val="22"/>
        </w:rPr>
        <w:t xml:space="preserve"> would increase th</w:t>
      </w:r>
      <w:r w:rsidR="009E271D" w:rsidRPr="0085347A">
        <w:rPr>
          <w:rFonts w:ascii="Franklin Gothic Book" w:hAnsi="Franklin Gothic Book" w:cs="Calibri"/>
          <w:sz w:val="22"/>
          <w:szCs w:val="22"/>
        </w:rPr>
        <w:t xml:space="preserve">e requirement that </w:t>
      </w:r>
      <w:r w:rsidR="0085061E" w:rsidRPr="0085347A">
        <w:rPr>
          <w:rFonts w:ascii="Franklin Gothic Book" w:hAnsi="Franklin Gothic Book" w:cs="Calibri"/>
          <w:sz w:val="22"/>
          <w:szCs w:val="22"/>
        </w:rPr>
        <w:t xml:space="preserve">care providers and coordinators (often GPs) are </w:t>
      </w:r>
      <w:r w:rsidR="009A5ACD" w:rsidRPr="0085347A">
        <w:rPr>
          <w:rFonts w:ascii="Franklin Gothic Book" w:hAnsi="Franklin Gothic Book" w:cs="Calibri"/>
          <w:sz w:val="22"/>
          <w:szCs w:val="22"/>
        </w:rPr>
        <w:t>appropriately trained an</w:t>
      </w:r>
      <w:r w:rsidR="008B7752" w:rsidRPr="0085347A">
        <w:rPr>
          <w:rFonts w:ascii="Franklin Gothic Book" w:hAnsi="Franklin Gothic Book" w:cs="Calibri"/>
          <w:sz w:val="22"/>
          <w:szCs w:val="22"/>
        </w:rPr>
        <w:t xml:space="preserve">d </w:t>
      </w:r>
      <w:r w:rsidR="00285F2E" w:rsidRPr="0085347A">
        <w:rPr>
          <w:rFonts w:ascii="Franklin Gothic Book" w:hAnsi="Franklin Gothic Book" w:cs="Calibri"/>
          <w:sz w:val="22"/>
          <w:szCs w:val="22"/>
        </w:rPr>
        <w:t>can</w:t>
      </w:r>
      <w:r w:rsidR="008B7752" w:rsidRPr="0085347A">
        <w:rPr>
          <w:rFonts w:ascii="Franklin Gothic Book" w:hAnsi="Franklin Gothic Book" w:cs="Calibri"/>
          <w:sz w:val="22"/>
          <w:szCs w:val="22"/>
        </w:rPr>
        <w:t xml:space="preserve"> appropriately identify </w:t>
      </w:r>
      <w:r w:rsidR="005C48FC" w:rsidRPr="0085347A">
        <w:rPr>
          <w:rFonts w:ascii="Franklin Gothic Book" w:hAnsi="Franklin Gothic Book" w:cs="Calibri"/>
          <w:sz w:val="22"/>
          <w:szCs w:val="22"/>
        </w:rPr>
        <w:t>complex or at-risk cases.</w:t>
      </w:r>
      <w:r w:rsidR="00B84A7B" w:rsidRPr="0085347A">
        <w:rPr>
          <w:rFonts w:ascii="Franklin Gothic Book" w:hAnsi="Franklin Gothic Book" w:cs="Calibri"/>
          <w:sz w:val="22"/>
          <w:szCs w:val="22"/>
        </w:rPr>
        <w:t xml:space="preserve"> In a hub-and-spoke model, complex decision making </w:t>
      </w:r>
      <w:r w:rsidR="006A1553" w:rsidRPr="0085347A">
        <w:rPr>
          <w:rFonts w:ascii="Franklin Gothic Book" w:hAnsi="Franklin Gothic Book" w:cs="Calibri"/>
          <w:sz w:val="22"/>
          <w:szCs w:val="22"/>
        </w:rPr>
        <w:t xml:space="preserve">would tend to </w:t>
      </w:r>
      <w:r w:rsidR="000B44CC" w:rsidRPr="0085347A">
        <w:rPr>
          <w:rFonts w:ascii="Franklin Gothic Book" w:hAnsi="Franklin Gothic Book" w:cs="Calibri"/>
          <w:sz w:val="22"/>
          <w:szCs w:val="22"/>
        </w:rPr>
        <w:t>be coordinated</w:t>
      </w:r>
      <w:r w:rsidR="006A1553" w:rsidRPr="0085347A">
        <w:rPr>
          <w:rFonts w:ascii="Franklin Gothic Book" w:hAnsi="Franklin Gothic Book" w:cs="Calibri"/>
          <w:sz w:val="22"/>
          <w:szCs w:val="22"/>
        </w:rPr>
        <w:t xml:space="preserve"> at the hub rather than at the </w:t>
      </w:r>
      <w:r w:rsidR="20110654" w:rsidRPr="0085347A">
        <w:rPr>
          <w:rFonts w:ascii="Franklin Gothic Book" w:hAnsi="Franklin Gothic Book" w:cs="Calibri"/>
          <w:sz w:val="22"/>
          <w:szCs w:val="22"/>
        </w:rPr>
        <w:t>health practitioner</w:t>
      </w:r>
      <w:r w:rsidR="00212BEF" w:rsidRPr="0085347A">
        <w:rPr>
          <w:rFonts w:ascii="Franklin Gothic Book" w:hAnsi="Franklin Gothic Book" w:cs="Calibri"/>
          <w:sz w:val="22"/>
          <w:szCs w:val="22"/>
        </w:rPr>
        <w:t xml:space="preserve"> spoke</w:t>
      </w:r>
      <w:r w:rsidR="00D76214" w:rsidRPr="0085347A">
        <w:rPr>
          <w:rFonts w:ascii="Franklin Gothic Book" w:hAnsi="Franklin Gothic Book" w:cs="Calibri"/>
          <w:sz w:val="22"/>
          <w:szCs w:val="22"/>
        </w:rPr>
        <w:t>.</w:t>
      </w:r>
      <w:r w:rsidR="00FB7334" w:rsidRPr="0085347A">
        <w:rPr>
          <w:rFonts w:ascii="Franklin Gothic Book" w:hAnsi="Franklin Gothic Book" w:cs="Calibri"/>
          <w:sz w:val="22"/>
          <w:szCs w:val="22"/>
        </w:rPr>
        <w:t xml:space="preserve"> </w:t>
      </w:r>
      <w:r w:rsidR="00577FD1" w:rsidRPr="0085347A">
        <w:rPr>
          <w:rFonts w:ascii="Franklin Gothic Book" w:hAnsi="Franklin Gothic Book" w:cs="Calibri"/>
          <w:sz w:val="22"/>
          <w:szCs w:val="22"/>
        </w:rPr>
        <w:t xml:space="preserve">As the evidence suggests GPs undertake the </w:t>
      </w:r>
      <w:r w:rsidR="00BC4349" w:rsidRPr="0085347A">
        <w:rPr>
          <w:rFonts w:ascii="Franklin Gothic Book" w:hAnsi="Franklin Gothic Book" w:cs="Calibri"/>
          <w:sz w:val="22"/>
          <w:szCs w:val="22"/>
        </w:rPr>
        <w:t>longer</w:t>
      </w:r>
      <w:r w:rsidR="00BC4349">
        <w:rPr>
          <w:rFonts w:ascii="Franklin Gothic Book" w:hAnsi="Franklin Gothic Book" w:cs="Calibri"/>
          <w:sz w:val="22"/>
          <w:szCs w:val="22"/>
        </w:rPr>
        <w:t>-</w:t>
      </w:r>
      <w:r w:rsidR="00577FD1" w:rsidRPr="0085347A">
        <w:rPr>
          <w:rFonts w:ascii="Franklin Gothic Book" w:hAnsi="Franklin Gothic Book" w:cs="Calibri"/>
          <w:sz w:val="22"/>
          <w:szCs w:val="22"/>
        </w:rPr>
        <w:t>term care i</w:t>
      </w:r>
      <w:r w:rsidR="0054720E" w:rsidRPr="0085347A">
        <w:rPr>
          <w:rFonts w:ascii="Franklin Gothic Book" w:hAnsi="Franklin Gothic Book" w:cs="Calibri"/>
          <w:sz w:val="22"/>
          <w:szCs w:val="22"/>
        </w:rPr>
        <w:t>n a hub-and-spoke model</w:t>
      </w:r>
      <w:r w:rsidR="00BC4349">
        <w:rPr>
          <w:rFonts w:ascii="Franklin Gothic Book" w:hAnsi="Franklin Gothic Book" w:cs="Calibri"/>
          <w:sz w:val="22"/>
          <w:szCs w:val="22"/>
        </w:rPr>
        <w:t>,</w:t>
      </w:r>
      <w:r w:rsidR="0054720E" w:rsidRPr="0085347A">
        <w:rPr>
          <w:rFonts w:ascii="Franklin Gothic Book" w:hAnsi="Franklin Gothic Book" w:cs="Calibri"/>
          <w:sz w:val="22"/>
          <w:szCs w:val="22"/>
        </w:rPr>
        <w:t xml:space="preserve"> </w:t>
      </w:r>
      <w:r w:rsidR="00577FD1" w:rsidRPr="0085347A">
        <w:rPr>
          <w:rFonts w:ascii="Franklin Gothic Book" w:hAnsi="Franklin Gothic Book" w:cs="Calibri"/>
          <w:sz w:val="22"/>
          <w:szCs w:val="22"/>
        </w:rPr>
        <w:t>communication regarding the central decision</w:t>
      </w:r>
      <w:r w:rsidR="004862E0">
        <w:rPr>
          <w:rFonts w:ascii="Franklin Gothic Book" w:hAnsi="Franklin Gothic Book" w:cs="Calibri"/>
          <w:sz w:val="22"/>
          <w:szCs w:val="22"/>
        </w:rPr>
        <w:t>s</w:t>
      </w:r>
      <w:r w:rsidR="00577FD1" w:rsidRPr="0085347A">
        <w:rPr>
          <w:rFonts w:ascii="Franklin Gothic Book" w:hAnsi="Franklin Gothic Book" w:cs="Calibri"/>
          <w:sz w:val="22"/>
          <w:szCs w:val="22"/>
        </w:rPr>
        <w:t xml:space="preserve"> back to the health professional spoke</w:t>
      </w:r>
      <w:r w:rsidR="009F4204" w:rsidRPr="0085347A">
        <w:rPr>
          <w:rFonts w:ascii="Franklin Gothic Book" w:hAnsi="Franklin Gothic Book" w:cs="Calibri"/>
          <w:sz w:val="22"/>
          <w:szCs w:val="22"/>
        </w:rPr>
        <w:t xml:space="preserve"> is vital.</w:t>
      </w:r>
      <w:r w:rsidR="00577FD1" w:rsidRPr="0085347A">
        <w:rPr>
          <w:rFonts w:ascii="Franklin Gothic Book" w:hAnsi="Franklin Gothic Book" w:cs="Calibri"/>
          <w:sz w:val="22"/>
          <w:szCs w:val="22"/>
        </w:rPr>
        <w:t xml:space="preserve"> </w:t>
      </w:r>
    </w:p>
    <w:p w14:paraId="392DD5D9" w14:textId="601386D3" w:rsidR="00DF1229" w:rsidRPr="0085347A" w:rsidRDefault="6185DC7A" w:rsidP="004926A6">
      <w:pPr>
        <w:rPr>
          <w:rFonts w:ascii="Franklin Gothic Book" w:hAnsi="Franklin Gothic Book" w:cs="Calibri"/>
          <w:sz w:val="22"/>
          <w:szCs w:val="22"/>
        </w:rPr>
      </w:pPr>
      <w:r w:rsidRPr="0085347A">
        <w:rPr>
          <w:rFonts w:ascii="Franklin Gothic Book" w:hAnsi="Franklin Gothic Book" w:cs="Calibri"/>
          <w:sz w:val="22"/>
          <w:szCs w:val="22"/>
        </w:rPr>
        <w:t xml:space="preserve">The hybrid approach </w:t>
      </w:r>
      <w:r w:rsidR="23B046C7" w:rsidRPr="0085347A">
        <w:rPr>
          <w:rFonts w:ascii="Franklin Gothic Book" w:hAnsi="Franklin Gothic Book" w:cs="Calibri"/>
          <w:sz w:val="22"/>
          <w:szCs w:val="22"/>
        </w:rPr>
        <w:t>c</w:t>
      </w:r>
      <w:r w:rsidRPr="0085347A">
        <w:rPr>
          <w:rFonts w:ascii="Franklin Gothic Book" w:hAnsi="Franklin Gothic Book" w:cs="Calibri"/>
          <w:sz w:val="22"/>
          <w:szCs w:val="22"/>
        </w:rPr>
        <w:t xml:space="preserve">ould result in a hub </w:t>
      </w:r>
      <w:r w:rsidR="23B046C7" w:rsidRPr="0085347A">
        <w:rPr>
          <w:rFonts w:ascii="Franklin Gothic Book" w:hAnsi="Franklin Gothic Book" w:cs="Calibri"/>
          <w:sz w:val="22"/>
          <w:szCs w:val="22"/>
        </w:rPr>
        <w:t xml:space="preserve">that, due to reduced demand, does not </w:t>
      </w:r>
      <w:r w:rsidR="11E3E5D2" w:rsidRPr="0085347A">
        <w:rPr>
          <w:rFonts w:ascii="Franklin Gothic Book" w:hAnsi="Franklin Gothic Book" w:cs="Calibri"/>
          <w:sz w:val="22"/>
          <w:szCs w:val="22"/>
        </w:rPr>
        <w:t>have long</w:t>
      </w:r>
      <w:r w:rsidR="23B046C7" w:rsidRPr="0085347A">
        <w:rPr>
          <w:rFonts w:ascii="Franklin Gothic Book" w:hAnsi="Franklin Gothic Book" w:cs="Calibri"/>
          <w:sz w:val="22"/>
          <w:szCs w:val="22"/>
        </w:rPr>
        <w:t xml:space="preserve"> wait times</w:t>
      </w:r>
      <w:r w:rsidR="2C53BCCD" w:rsidRPr="0085347A">
        <w:rPr>
          <w:rFonts w:ascii="Franklin Gothic Book" w:hAnsi="Franklin Gothic Book" w:cs="Calibri"/>
          <w:sz w:val="22"/>
          <w:szCs w:val="22"/>
        </w:rPr>
        <w:t xml:space="preserve"> (if adequately resourced)</w:t>
      </w:r>
      <w:r w:rsidR="5A51F30E" w:rsidRPr="0085347A">
        <w:rPr>
          <w:rFonts w:ascii="Franklin Gothic Book" w:hAnsi="Franklin Gothic Book" w:cs="Calibri"/>
          <w:sz w:val="22"/>
          <w:szCs w:val="22"/>
        </w:rPr>
        <w:t xml:space="preserve">. </w:t>
      </w:r>
      <w:r w:rsidR="11E3E5D2" w:rsidRPr="0085347A">
        <w:rPr>
          <w:rFonts w:ascii="Franklin Gothic Book" w:hAnsi="Franklin Gothic Book" w:cs="Calibri"/>
          <w:sz w:val="22"/>
          <w:szCs w:val="22"/>
        </w:rPr>
        <w:t xml:space="preserve">However, </w:t>
      </w:r>
      <w:r w:rsidR="649320CE" w:rsidRPr="0085347A">
        <w:rPr>
          <w:rFonts w:ascii="Franklin Gothic Book" w:hAnsi="Franklin Gothic Book" w:cs="Calibri"/>
          <w:sz w:val="22"/>
          <w:szCs w:val="22"/>
        </w:rPr>
        <w:t>it may be that wait time</w:t>
      </w:r>
      <w:r w:rsidR="01616916" w:rsidRPr="0085347A">
        <w:rPr>
          <w:rFonts w:ascii="Franklin Gothic Book" w:hAnsi="Franklin Gothic Book" w:cs="Calibri"/>
          <w:sz w:val="22"/>
          <w:szCs w:val="22"/>
        </w:rPr>
        <w:t>s</w:t>
      </w:r>
      <w:r w:rsidR="649320CE" w:rsidRPr="0085347A">
        <w:rPr>
          <w:rFonts w:ascii="Franklin Gothic Book" w:hAnsi="Franklin Gothic Book" w:cs="Calibri"/>
          <w:sz w:val="22"/>
          <w:szCs w:val="22"/>
        </w:rPr>
        <w:t xml:space="preserve"> </w:t>
      </w:r>
      <w:r w:rsidR="31C5ACBA" w:rsidRPr="0085347A">
        <w:rPr>
          <w:rFonts w:ascii="Franklin Gothic Book" w:hAnsi="Franklin Gothic Book" w:cs="Calibri"/>
          <w:sz w:val="22"/>
          <w:szCs w:val="22"/>
        </w:rPr>
        <w:t xml:space="preserve">across all models </w:t>
      </w:r>
      <w:r w:rsidR="01616916" w:rsidRPr="0085347A">
        <w:rPr>
          <w:rFonts w:ascii="Franklin Gothic Book" w:hAnsi="Franklin Gothic Book" w:cs="Calibri"/>
          <w:sz w:val="22"/>
          <w:szCs w:val="22"/>
        </w:rPr>
        <w:t>are</w:t>
      </w:r>
      <w:r w:rsidR="649320CE" w:rsidRPr="0085347A">
        <w:rPr>
          <w:rFonts w:ascii="Franklin Gothic Book" w:hAnsi="Franklin Gothic Book" w:cs="Calibri"/>
          <w:sz w:val="22"/>
          <w:szCs w:val="22"/>
        </w:rPr>
        <w:t xml:space="preserve"> determined more by resourcing levels than </w:t>
      </w:r>
      <w:r w:rsidR="5686A59D" w:rsidRPr="0085347A">
        <w:rPr>
          <w:rFonts w:ascii="Franklin Gothic Book" w:hAnsi="Franklin Gothic Book" w:cs="Calibri"/>
          <w:sz w:val="22"/>
          <w:szCs w:val="22"/>
        </w:rPr>
        <w:t xml:space="preserve">by </w:t>
      </w:r>
      <w:r w:rsidR="649320CE" w:rsidRPr="0085347A">
        <w:rPr>
          <w:rFonts w:ascii="Franklin Gothic Book" w:hAnsi="Franklin Gothic Book" w:cs="Calibri"/>
          <w:sz w:val="22"/>
          <w:szCs w:val="22"/>
        </w:rPr>
        <w:t>type of model</w:t>
      </w:r>
      <w:r w:rsidR="5A51F30E" w:rsidRPr="0085347A">
        <w:rPr>
          <w:rFonts w:ascii="Franklin Gothic Book" w:hAnsi="Franklin Gothic Book" w:cs="Calibri"/>
          <w:sz w:val="22"/>
          <w:szCs w:val="22"/>
        </w:rPr>
        <w:t xml:space="preserve">. </w:t>
      </w:r>
      <w:r w:rsidR="649320CE" w:rsidRPr="0085347A">
        <w:rPr>
          <w:rFonts w:ascii="Franklin Gothic Book" w:hAnsi="Franklin Gothic Book" w:cs="Calibri"/>
          <w:sz w:val="22"/>
          <w:szCs w:val="22"/>
        </w:rPr>
        <w:t xml:space="preserve">Furthermore, </w:t>
      </w:r>
      <w:r w:rsidR="11E3E5D2" w:rsidRPr="0085347A">
        <w:rPr>
          <w:rFonts w:ascii="Franklin Gothic Book" w:hAnsi="Franklin Gothic Book" w:cs="Calibri"/>
          <w:sz w:val="22"/>
          <w:szCs w:val="22"/>
        </w:rPr>
        <w:t xml:space="preserve">the hybrid </w:t>
      </w:r>
      <w:r w:rsidR="036241FF" w:rsidRPr="0085347A">
        <w:rPr>
          <w:rFonts w:ascii="Franklin Gothic Book" w:hAnsi="Franklin Gothic Book" w:cs="Calibri"/>
          <w:sz w:val="22"/>
          <w:szCs w:val="22"/>
        </w:rPr>
        <w:t>model</w:t>
      </w:r>
      <w:r w:rsidR="11E3E5D2" w:rsidRPr="0085347A">
        <w:rPr>
          <w:rFonts w:ascii="Franklin Gothic Book" w:hAnsi="Franklin Gothic Book" w:cs="Calibri"/>
          <w:sz w:val="22"/>
          <w:szCs w:val="22"/>
        </w:rPr>
        <w:t xml:space="preserve"> could</w:t>
      </w:r>
      <w:r w:rsidR="25EF0181" w:rsidRPr="0085347A">
        <w:rPr>
          <w:rFonts w:ascii="Franklin Gothic Book" w:hAnsi="Franklin Gothic Book" w:cs="Calibri"/>
          <w:sz w:val="22"/>
          <w:szCs w:val="22"/>
        </w:rPr>
        <w:t xml:space="preserve"> increas</w:t>
      </w:r>
      <w:r w:rsidR="11E3E5D2" w:rsidRPr="0085347A">
        <w:rPr>
          <w:rFonts w:ascii="Franklin Gothic Book" w:hAnsi="Franklin Gothic Book" w:cs="Calibri"/>
          <w:sz w:val="22"/>
          <w:szCs w:val="22"/>
        </w:rPr>
        <w:t>e</w:t>
      </w:r>
      <w:r w:rsidR="25EF0181" w:rsidRPr="0085347A">
        <w:rPr>
          <w:rFonts w:ascii="Franklin Gothic Book" w:hAnsi="Franklin Gothic Book" w:cs="Calibri"/>
          <w:sz w:val="22"/>
          <w:szCs w:val="22"/>
        </w:rPr>
        <w:t xml:space="preserve"> travel distance</w:t>
      </w:r>
      <w:r w:rsidR="1C385317" w:rsidRPr="0085347A">
        <w:rPr>
          <w:rFonts w:ascii="Franklin Gothic Book" w:hAnsi="Franklin Gothic Book" w:cs="Calibri"/>
          <w:sz w:val="22"/>
          <w:szCs w:val="22"/>
        </w:rPr>
        <w:t>s</w:t>
      </w:r>
      <w:r w:rsidR="25EF0181" w:rsidRPr="0085347A">
        <w:rPr>
          <w:rFonts w:ascii="Franklin Gothic Book" w:hAnsi="Franklin Gothic Book" w:cs="Calibri"/>
          <w:sz w:val="22"/>
          <w:szCs w:val="22"/>
        </w:rPr>
        <w:t xml:space="preserve"> for some people, since there </w:t>
      </w:r>
      <w:r w:rsidR="11E3E5D2" w:rsidRPr="0085347A">
        <w:rPr>
          <w:rFonts w:ascii="Franklin Gothic Book" w:hAnsi="Franklin Gothic Book" w:cs="Calibri"/>
          <w:sz w:val="22"/>
          <w:szCs w:val="22"/>
        </w:rPr>
        <w:t xml:space="preserve">could </w:t>
      </w:r>
      <w:r w:rsidR="1637A348" w:rsidRPr="0085347A">
        <w:rPr>
          <w:rFonts w:ascii="Franklin Gothic Book" w:hAnsi="Franklin Gothic Book" w:cs="Calibri"/>
          <w:sz w:val="22"/>
          <w:szCs w:val="22"/>
        </w:rPr>
        <w:t xml:space="preserve">be </w:t>
      </w:r>
      <w:r w:rsidR="25EF0181" w:rsidRPr="0085347A">
        <w:rPr>
          <w:rFonts w:ascii="Franklin Gothic Book" w:hAnsi="Franklin Gothic Book" w:cs="Calibri"/>
          <w:sz w:val="22"/>
          <w:szCs w:val="22"/>
        </w:rPr>
        <w:t>fewer hubs than in a dedicated hub-and-spoke model</w:t>
      </w:r>
      <w:r w:rsidR="649320CE" w:rsidRPr="0085347A">
        <w:rPr>
          <w:rFonts w:ascii="Franklin Gothic Book" w:hAnsi="Franklin Gothic Book" w:cs="Calibri"/>
          <w:sz w:val="22"/>
          <w:szCs w:val="22"/>
        </w:rPr>
        <w:t>, e.g.</w:t>
      </w:r>
      <w:r w:rsidR="3325C64B" w:rsidRPr="0085347A">
        <w:rPr>
          <w:rFonts w:ascii="Franklin Gothic Book" w:hAnsi="Franklin Gothic Book" w:cs="Calibri"/>
          <w:sz w:val="22"/>
          <w:szCs w:val="22"/>
        </w:rPr>
        <w:t>,</w:t>
      </w:r>
      <w:r w:rsidR="649320CE" w:rsidRPr="0085347A">
        <w:rPr>
          <w:rFonts w:ascii="Franklin Gothic Book" w:hAnsi="Franklin Gothic Book" w:cs="Calibri"/>
          <w:sz w:val="22"/>
          <w:szCs w:val="22"/>
        </w:rPr>
        <w:t xml:space="preserve"> </w:t>
      </w:r>
      <w:r w:rsidR="7E5D365E" w:rsidRPr="0085347A">
        <w:rPr>
          <w:rFonts w:ascii="Franklin Gothic Book" w:hAnsi="Franklin Gothic Book" w:cs="Calibri"/>
          <w:sz w:val="22"/>
          <w:szCs w:val="22"/>
        </w:rPr>
        <w:t xml:space="preserve">where </w:t>
      </w:r>
      <w:r w:rsidR="649320CE" w:rsidRPr="0085347A">
        <w:rPr>
          <w:rFonts w:ascii="Franklin Gothic Book" w:hAnsi="Franklin Gothic Book" w:cs="Calibri"/>
          <w:sz w:val="22"/>
          <w:szCs w:val="22"/>
        </w:rPr>
        <w:t>multiple</w:t>
      </w:r>
      <w:r w:rsidR="7E5D365E" w:rsidRPr="0085347A">
        <w:rPr>
          <w:rFonts w:ascii="Franklin Gothic Book" w:hAnsi="Franklin Gothic Book" w:cs="Calibri"/>
          <w:sz w:val="22"/>
          <w:szCs w:val="22"/>
        </w:rPr>
        <w:t xml:space="preserve"> hubs are</w:t>
      </w:r>
      <w:r w:rsidR="649320CE" w:rsidRPr="0085347A">
        <w:rPr>
          <w:rFonts w:ascii="Franklin Gothic Book" w:hAnsi="Franklin Gothic Book" w:cs="Calibri"/>
          <w:sz w:val="22"/>
          <w:szCs w:val="22"/>
        </w:rPr>
        <w:t xml:space="preserve"> </w:t>
      </w:r>
      <w:r w:rsidR="7E5D365E" w:rsidRPr="0085347A">
        <w:rPr>
          <w:rFonts w:ascii="Franklin Gothic Book" w:hAnsi="Franklin Gothic Book" w:cs="Calibri"/>
          <w:sz w:val="22"/>
          <w:szCs w:val="22"/>
        </w:rPr>
        <w:t>spread across the country</w:t>
      </w:r>
      <w:r w:rsidR="649320CE" w:rsidRPr="0085347A">
        <w:rPr>
          <w:rFonts w:ascii="Franklin Gothic Book" w:hAnsi="Franklin Gothic Book" w:cs="Calibri"/>
          <w:sz w:val="22"/>
          <w:szCs w:val="22"/>
        </w:rPr>
        <w:t>.</w:t>
      </w:r>
      <w:r w:rsidR="71DDDE1E" w:rsidRPr="0085347A">
        <w:rPr>
          <w:rFonts w:ascii="Franklin Gothic Book" w:hAnsi="Franklin Gothic Book" w:cs="Calibri"/>
          <w:sz w:val="22"/>
          <w:szCs w:val="22"/>
        </w:rPr>
        <w:t xml:space="preserve"> </w:t>
      </w:r>
      <w:r w:rsidR="09894712" w:rsidRPr="0085347A">
        <w:rPr>
          <w:rFonts w:ascii="Franklin Gothic Book" w:hAnsi="Franklin Gothic Book" w:cs="Calibri"/>
          <w:sz w:val="22"/>
          <w:szCs w:val="22"/>
        </w:rPr>
        <w:t xml:space="preserve">Therefore, while a </w:t>
      </w:r>
      <w:r w:rsidR="0737B3A0" w:rsidRPr="0085347A">
        <w:rPr>
          <w:rFonts w:ascii="Franklin Gothic Book" w:hAnsi="Franklin Gothic Book" w:cs="Calibri"/>
          <w:sz w:val="22"/>
          <w:szCs w:val="22"/>
        </w:rPr>
        <w:t>hybrid</w:t>
      </w:r>
      <w:r w:rsidR="09894712" w:rsidRPr="0085347A">
        <w:rPr>
          <w:rFonts w:ascii="Franklin Gothic Book" w:hAnsi="Franklin Gothic Book" w:cs="Calibri"/>
          <w:sz w:val="22"/>
          <w:szCs w:val="22"/>
        </w:rPr>
        <w:t xml:space="preserve"> model may </w:t>
      </w:r>
      <w:r w:rsidR="4B7CBBB7" w:rsidRPr="0085347A">
        <w:rPr>
          <w:rFonts w:ascii="Franklin Gothic Book" w:hAnsi="Franklin Gothic Book" w:cs="Calibri"/>
          <w:sz w:val="22"/>
          <w:szCs w:val="22"/>
        </w:rPr>
        <w:t>result in improved access in rural and regional Australia</w:t>
      </w:r>
      <w:r w:rsidR="5BE03ED9" w:rsidRPr="0085347A">
        <w:rPr>
          <w:rFonts w:ascii="Franklin Gothic Book" w:hAnsi="Franklin Gothic Book" w:cs="Calibri"/>
          <w:sz w:val="22"/>
          <w:szCs w:val="22"/>
        </w:rPr>
        <w:t xml:space="preserve"> for less complicated cases, for those who would benefit from greater support only available at a hub, </w:t>
      </w:r>
      <w:r w:rsidR="4E7BFAA6" w:rsidRPr="0085347A">
        <w:rPr>
          <w:rFonts w:ascii="Franklin Gothic Book" w:hAnsi="Franklin Gothic Book" w:cs="Calibri"/>
          <w:sz w:val="22"/>
          <w:szCs w:val="22"/>
        </w:rPr>
        <w:t xml:space="preserve">where telehealth services aren’t appropriate, </w:t>
      </w:r>
      <w:r w:rsidR="002C2BF8">
        <w:rPr>
          <w:rFonts w:ascii="Franklin Gothic Book" w:hAnsi="Franklin Gothic Book" w:cs="Calibri"/>
          <w:sz w:val="22"/>
          <w:szCs w:val="22"/>
        </w:rPr>
        <w:t>t</w:t>
      </w:r>
      <w:r w:rsidR="5BE03ED9" w:rsidRPr="0085347A">
        <w:rPr>
          <w:rFonts w:ascii="Franklin Gothic Book" w:hAnsi="Franklin Gothic Book" w:cs="Calibri"/>
          <w:sz w:val="22"/>
          <w:szCs w:val="22"/>
        </w:rPr>
        <w:t>ravel may be increased if there is only one hub in the state.</w:t>
      </w:r>
      <w:r w:rsidR="5A51F30E" w:rsidRPr="0085347A">
        <w:rPr>
          <w:rFonts w:ascii="Franklin Gothic Book" w:hAnsi="Franklin Gothic Book" w:cs="Calibri"/>
          <w:sz w:val="22"/>
          <w:szCs w:val="22"/>
        </w:rPr>
        <w:t xml:space="preserve"> </w:t>
      </w:r>
    </w:p>
    <w:p w14:paraId="2EB4020E" w14:textId="24028F89" w:rsidR="0084256B" w:rsidRPr="0085347A" w:rsidRDefault="39891315" w:rsidP="004926A6">
      <w:pPr>
        <w:rPr>
          <w:rFonts w:ascii="Franklin Gothic Book" w:hAnsi="Franklin Gothic Book"/>
          <w:sz w:val="22"/>
          <w:szCs w:val="22"/>
        </w:rPr>
      </w:pPr>
      <w:r w:rsidRPr="0085347A">
        <w:rPr>
          <w:rFonts w:ascii="Franklin Gothic Book" w:hAnsi="Franklin Gothic Book"/>
          <w:sz w:val="22"/>
          <w:szCs w:val="22"/>
        </w:rPr>
        <w:t>Literature on b</w:t>
      </w:r>
      <w:r w:rsidR="7715DF41" w:rsidRPr="0085347A">
        <w:rPr>
          <w:rFonts w:ascii="Franklin Gothic Book" w:hAnsi="Franklin Gothic Book"/>
          <w:sz w:val="22"/>
          <w:szCs w:val="22"/>
        </w:rPr>
        <w:t xml:space="preserve">oth </w:t>
      </w:r>
      <w:r w:rsidR="50ACD6A0" w:rsidRPr="0085347A">
        <w:rPr>
          <w:rFonts w:ascii="Franklin Gothic Book" w:hAnsi="Franklin Gothic Book"/>
          <w:sz w:val="22"/>
          <w:szCs w:val="22"/>
        </w:rPr>
        <w:t xml:space="preserve">specialised clinics and hub-and-spoke models of care </w:t>
      </w:r>
      <w:r w:rsidR="312F783D" w:rsidRPr="0085347A">
        <w:rPr>
          <w:rFonts w:ascii="Franklin Gothic Book" w:hAnsi="Franklin Gothic Book"/>
          <w:sz w:val="22"/>
          <w:szCs w:val="22"/>
        </w:rPr>
        <w:t xml:space="preserve">describe the involvement of multiple </w:t>
      </w:r>
      <w:r w:rsidR="083AE6C0" w:rsidRPr="0085347A">
        <w:rPr>
          <w:rFonts w:ascii="Franklin Gothic Book" w:hAnsi="Franklin Gothic Book"/>
          <w:sz w:val="22"/>
          <w:szCs w:val="22"/>
        </w:rPr>
        <w:t>care provide</w:t>
      </w:r>
      <w:r w:rsidR="04224BC2" w:rsidRPr="0085347A">
        <w:rPr>
          <w:rFonts w:ascii="Franklin Gothic Book" w:hAnsi="Franklin Gothic Book"/>
          <w:sz w:val="22"/>
          <w:szCs w:val="22"/>
        </w:rPr>
        <w:t xml:space="preserve">rs, </w:t>
      </w:r>
      <w:r w:rsidR="1A28FBEC" w:rsidRPr="0085347A">
        <w:rPr>
          <w:rFonts w:ascii="Franklin Gothic Book" w:hAnsi="Franklin Gothic Book"/>
          <w:sz w:val="22"/>
          <w:szCs w:val="22"/>
        </w:rPr>
        <w:t xml:space="preserve">with some identified models explicitly </w:t>
      </w:r>
      <w:r w:rsidR="15A8EA40" w:rsidRPr="0085347A">
        <w:rPr>
          <w:rFonts w:ascii="Franklin Gothic Book" w:hAnsi="Franklin Gothic Book"/>
          <w:sz w:val="22"/>
          <w:szCs w:val="22"/>
        </w:rPr>
        <w:t xml:space="preserve">noting multiple specialties involved in </w:t>
      </w:r>
      <w:r w:rsidR="6E8ABFB6" w:rsidRPr="0085347A">
        <w:rPr>
          <w:rFonts w:ascii="Franklin Gothic Book" w:hAnsi="Franklin Gothic Book"/>
          <w:sz w:val="22"/>
          <w:szCs w:val="22"/>
        </w:rPr>
        <w:t xml:space="preserve">care coordination and decision making. </w:t>
      </w:r>
      <w:r w:rsidR="42C6297B" w:rsidRPr="0085347A">
        <w:rPr>
          <w:rFonts w:ascii="Franklin Gothic Book" w:hAnsi="Franklin Gothic Book"/>
          <w:sz w:val="22"/>
          <w:szCs w:val="22"/>
        </w:rPr>
        <w:t xml:space="preserve">This </w:t>
      </w:r>
      <w:r w:rsidR="0C223551" w:rsidRPr="0085347A">
        <w:rPr>
          <w:rFonts w:ascii="Franklin Gothic Book" w:hAnsi="Franklin Gothic Book"/>
          <w:sz w:val="22"/>
          <w:szCs w:val="22"/>
        </w:rPr>
        <w:t xml:space="preserve">MDT involvement </w:t>
      </w:r>
      <w:r w:rsidR="696C093C" w:rsidRPr="0085347A">
        <w:rPr>
          <w:rFonts w:ascii="Franklin Gothic Book" w:hAnsi="Franklin Gothic Book"/>
          <w:sz w:val="22"/>
          <w:szCs w:val="22"/>
        </w:rPr>
        <w:t>could be</w:t>
      </w:r>
      <w:r w:rsidR="0C223551" w:rsidRPr="0085347A">
        <w:rPr>
          <w:rFonts w:ascii="Franklin Gothic Book" w:hAnsi="Franklin Gothic Book"/>
          <w:sz w:val="22"/>
          <w:szCs w:val="22"/>
        </w:rPr>
        <w:t xml:space="preserve"> </w:t>
      </w:r>
      <w:r w:rsidR="116B0D64" w:rsidRPr="0085347A">
        <w:rPr>
          <w:rFonts w:ascii="Franklin Gothic Book" w:hAnsi="Franklin Gothic Book"/>
          <w:sz w:val="22"/>
          <w:szCs w:val="22"/>
        </w:rPr>
        <w:t xml:space="preserve">funded through the </w:t>
      </w:r>
      <w:r w:rsidR="0C223551" w:rsidRPr="0085347A">
        <w:rPr>
          <w:rFonts w:ascii="Franklin Gothic Book" w:hAnsi="Franklin Gothic Book"/>
          <w:sz w:val="22"/>
          <w:szCs w:val="22"/>
        </w:rPr>
        <w:t>c</w:t>
      </w:r>
      <w:r w:rsidR="5F605865" w:rsidRPr="0085347A">
        <w:rPr>
          <w:rFonts w:ascii="Franklin Gothic Book" w:hAnsi="Franklin Gothic Book"/>
          <w:sz w:val="22"/>
          <w:szCs w:val="22"/>
        </w:rPr>
        <w:t xml:space="preserve">urrent </w:t>
      </w:r>
      <w:r w:rsidR="696C093C" w:rsidRPr="0085347A">
        <w:rPr>
          <w:rFonts w:ascii="Franklin Gothic Book" w:hAnsi="Franklin Gothic Book"/>
          <w:sz w:val="22"/>
          <w:szCs w:val="22"/>
        </w:rPr>
        <w:t xml:space="preserve">MBS </w:t>
      </w:r>
      <w:r w:rsidR="5F605865" w:rsidRPr="0085347A">
        <w:rPr>
          <w:rFonts w:ascii="Franklin Gothic Book" w:hAnsi="Franklin Gothic Book"/>
          <w:sz w:val="22"/>
          <w:szCs w:val="22"/>
        </w:rPr>
        <w:t>items</w:t>
      </w:r>
      <w:r w:rsidR="0A5280D9" w:rsidRPr="0085347A">
        <w:rPr>
          <w:rFonts w:ascii="Franklin Gothic Book" w:hAnsi="Franklin Gothic Book"/>
          <w:sz w:val="22"/>
          <w:szCs w:val="22"/>
        </w:rPr>
        <w:t xml:space="preserve">. </w:t>
      </w:r>
      <w:r w:rsidR="1B553757" w:rsidRPr="0085347A">
        <w:rPr>
          <w:rFonts w:ascii="Franklin Gothic Book" w:hAnsi="Franklin Gothic Book"/>
          <w:sz w:val="22"/>
          <w:szCs w:val="22"/>
        </w:rPr>
        <w:t xml:space="preserve">Primary care practitioners (including GPs), sexual health practitioners, psychologists, and nurse practitioners have attendance items for in-person, </w:t>
      </w:r>
      <w:proofErr w:type="gramStart"/>
      <w:r w:rsidR="1B553757" w:rsidRPr="0085347A">
        <w:rPr>
          <w:rFonts w:ascii="Franklin Gothic Book" w:hAnsi="Franklin Gothic Book"/>
          <w:sz w:val="22"/>
          <w:szCs w:val="22"/>
        </w:rPr>
        <w:t>video-conferencing</w:t>
      </w:r>
      <w:proofErr w:type="gramEnd"/>
      <w:r w:rsidR="1B553757" w:rsidRPr="0085347A">
        <w:rPr>
          <w:rFonts w:ascii="Franklin Gothic Book" w:hAnsi="Franklin Gothic Book"/>
          <w:sz w:val="22"/>
          <w:szCs w:val="22"/>
        </w:rPr>
        <w:t xml:space="preserve"> and telephone consultations.</w:t>
      </w:r>
    </w:p>
    <w:p w14:paraId="34C8F8C7" w14:textId="06F4F1E8" w:rsidR="0084256B" w:rsidRPr="0085347A" w:rsidRDefault="00463A26" w:rsidP="004926A6">
      <w:pPr>
        <w:rPr>
          <w:rFonts w:ascii="Franklin Gothic Book" w:hAnsi="Franklin Gothic Book"/>
          <w:sz w:val="22"/>
          <w:szCs w:val="22"/>
        </w:rPr>
      </w:pPr>
      <w:r w:rsidRPr="0085347A">
        <w:rPr>
          <w:rFonts w:ascii="Franklin Gothic Book" w:hAnsi="Franklin Gothic Book"/>
          <w:sz w:val="22"/>
          <w:szCs w:val="22"/>
        </w:rPr>
        <w:t>MBS i</w:t>
      </w:r>
      <w:r w:rsidR="00A932C5" w:rsidRPr="0085347A">
        <w:rPr>
          <w:rFonts w:ascii="Franklin Gothic Book" w:hAnsi="Franklin Gothic Book"/>
          <w:sz w:val="22"/>
          <w:szCs w:val="22"/>
        </w:rPr>
        <w:t xml:space="preserve">tem numbers </w:t>
      </w:r>
      <w:r w:rsidR="0084256B" w:rsidRPr="0085347A">
        <w:rPr>
          <w:rFonts w:ascii="Franklin Gothic Book" w:hAnsi="Franklin Gothic Book"/>
          <w:sz w:val="22"/>
          <w:szCs w:val="22"/>
        </w:rPr>
        <w:t xml:space="preserve">are also available for primary health care </w:t>
      </w:r>
      <w:r w:rsidR="00DF1BC9" w:rsidRPr="0085347A">
        <w:rPr>
          <w:rFonts w:ascii="Franklin Gothic Book" w:hAnsi="Franklin Gothic Book"/>
          <w:sz w:val="22"/>
          <w:szCs w:val="22"/>
        </w:rPr>
        <w:t>(general practition</w:t>
      </w:r>
      <w:r w:rsidR="00BA6A00" w:rsidRPr="0085347A">
        <w:rPr>
          <w:rFonts w:ascii="Franklin Gothic Book" w:hAnsi="Franklin Gothic Book"/>
          <w:sz w:val="22"/>
          <w:szCs w:val="22"/>
        </w:rPr>
        <w:t xml:space="preserve">er) </w:t>
      </w:r>
      <w:r w:rsidR="00A932C5" w:rsidRPr="0085347A">
        <w:rPr>
          <w:rFonts w:ascii="Franklin Gothic Book" w:hAnsi="Franklin Gothic Book"/>
          <w:sz w:val="22"/>
          <w:szCs w:val="22"/>
        </w:rPr>
        <w:t xml:space="preserve">for </w:t>
      </w:r>
      <w:r w:rsidR="001D19E2" w:rsidRPr="0085347A">
        <w:rPr>
          <w:rFonts w:ascii="Franklin Gothic Book" w:hAnsi="Franklin Gothic Book"/>
          <w:sz w:val="22"/>
          <w:szCs w:val="22"/>
        </w:rPr>
        <w:t>the management</w:t>
      </w:r>
      <w:r w:rsidR="00BA6A00" w:rsidRPr="0085347A">
        <w:rPr>
          <w:rFonts w:ascii="Franklin Gothic Book" w:hAnsi="Franklin Gothic Book"/>
          <w:sz w:val="22"/>
          <w:szCs w:val="22"/>
        </w:rPr>
        <w:t>,</w:t>
      </w:r>
      <w:r w:rsidR="001D19E2" w:rsidRPr="0085347A">
        <w:rPr>
          <w:rFonts w:ascii="Franklin Gothic Book" w:hAnsi="Franklin Gothic Book"/>
          <w:sz w:val="22"/>
          <w:szCs w:val="22"/>
        </w:rPr>
        <w:t xml:space="preserve"> and </w:t>
      </w:r>
      <w:r w:rsidR="00D32714" w:rsidRPr="0085347A">
        <w:rPr>
          <w:rFonts w:ascii="Franklin Gothic Book" w:hAnsi="Franklin Gothic Book"/>
          <w:sz w:val="22"/>
          <w:szCs w:val="22"/>
        </w:rPr>
        <w:t xml:space="preserve">preparation of a </w:t>
      </w:r>
      <w:r w:rsidR="002F6B98" w:rsidRPr="0085347A">
        <w:rPr>
          <w:rFonts w:ascii="Franklin Gothic Book" w:hAnsi="Franklin Gothic Book"/>
          <w:sz w:val="22"/>
          <w:szCs w:val="22"/>
        </w:rPr>
        <w:t>multidisciplinary care plan</w:t>
      </w:r>
      <w:r w:rsidR="00BA6A00" w:rsidRPr="0085347A">
        <w:rPr>
          <w:rFonts w:ascii="Franklin Gothic Book" w:hAnsi="Franklin Gothic Book"/>
          <w:sz w:val="22"/>
          <w:szCs w:val="22"/>
        </w:rPr>
        <w:t>,</w:t>
      </w:r>
      <w:r w:rsidR="002F6B98" w:rsidRPr="0085347A">
        <w:rPr>
          <w:rFonts w:ascii="Franklin Gothic Book" w:hAnsi="Franklin Gothic Book"/>
          <w:sz w:val="22"/>
          <w:szCs w:val="22"/>
        </w:rPr>
        <w:t xml:space="preserve"> for </w:t>
      </w:r>
      <w:r w:rsidR="00A932C5" w:rsidRPr="0085347A">
        <w:rPr>
          <w:rFonts w:ascii="Franklin Gothic Book" w:hAnsi="Franklin Gothic Book"/>
          <w:sz w:val="22"/>
          <w:szCs w:val="22"/>
        </w:rPr>
        <w:t xml:space="preserve">chronic condition management and </w:t>
      </w:r>
      <w:r w:rsidR="00285F2E" w:rsidRPr="0085347A">
        <w:rPr>
          <w:rFonts w:ascii="Franklin Gothic Book" w:hAnsi="Franklin Gothic Book"/>
          <w:sz w:val="22"/>
          <w:szCs w:val="22"/>
        </w:rPr>
        <w:t xml:space="preserve">for </w:t>
      </w:r>
      <w:r w:rsidR="00A932C5" w:rsidRPr="0085347A">
        <w:rPr>
          <w:rFonts w:ascii="Franklin Gothic Book" w:hAnsi="Franklin Gothic Book"/>
          <w:sz w:val="22"/>
          <w:szCs w:val="22"/>
        </w:rPr>
        <w:t>mental health treatment plans.</w:t>
      </w:r>
      <w:r w:rsidR="00BA6A00" w:rsidRPr="0085347A">
        <w:rPr>
          <w:rFonts w:ascii="Franklin Gothic Book" w:hAnsi="Franklin Gothic Book"/>
          <w:sz w:val="22"/>
          <w:szCs w:val="22"/>
        </w:rPr>
        <w:t xml:space="preserve"> </w:t>
      </w:r>
      <w:r w:rsidR="00F340AE" w:rsidRPr="0085347A">
        <w:rPr>
          <w:rFonts w:ascii="Franklin Gothic Book" w:hAnsi="Franklin Gothic Book"/>
          <w:sz w:val="22"/>
          <w:szCs w:val="22"/>
        </w:rPr>
        <w:t xml:space="preserve">Care should be taken to ensure </w:t>
      </w:r>
      <w:r w:rsidR="00BA6A00" w:rsidRPr="0085347A">
        <w:rPr>
          <w:rFonts w:ascii="Franklin Gothic Book" w:hAnsi="Franklin Gothic Book"/>
          <w:sz w:val="22"/>
          <w:szCs w:val="22"/>
        </w:rPr>
        <w:t xml:space="preserve">MBS </w:t>
      </w:r>
      <w:r w:rsidR="00AB676B" w:rsidRPr="0085347A">
        <w:rPr>
          <w:rFonts w:ascii="Franklin Gothic Book" w:hAnsi="Franklin Gothic Book"/>
          <w:sz w:val="22"/>
          <w:szCs w:val="22"/>
        </w:rPr>
        <w:t>descriptors adequately</w:t>
      </w:r>
      <w:r w:rsidR="00BA6A00" w:rsidRPr="0085347A">
        <w:rPr>
          <w:rFonts w:ascii="Franklin Gothic Book" w:hAnsi="Franklin Gothic Book"/>
          <w:sz w:val="22"/>
          <w:szCs w:val="22"/>
        </w:rPr>
        <w:t xml:space="preserve"> capture </w:t>
      </w:r>
      <w:r w:rsidR="00A87BEB" w:rsidRPr="0085347A">
        <w:rPr>
          <w:rFonts w:ascii="Franklin Gothic Book" w:hAnsi="Franklin Gothic Book"/>
          <w:sz w:val="22"/>
          <w:szCs w:val="22"/>
        </w:rPr>
        <w:t>initial and ongoing management</w:t>
      </w:r>
      <w:r w:rsidR="00377AEC" w:rsidRPr="0085347A">
        <w:rPr>
          <w:rFonts w:ascii="Franklin Gothic Book" w:hAnsi="Franklin Gothic Book"/>
          <w:sz w:val="22"/>
          <w:szCs w:val="22"/>
        </w:rPr>
        <w:t xml:space="preserve"> needs</w:t>
      </w:r>
      <w:r w:rsidR="00A87BEB" w:rsidRPr="0085347A">
        <w:rPr>
          <w:rFonts w:ascii="Franklin Gothic Book" w:hAnsi="Franklin Gothic Book"/>
          <w:sz w:val="22"/>
          <w:szCs w:val="22"/>
        </w:rPr>
        <w:t xml:space="preserve"> of individuals </w:t>
      </w:r>
      <w:r w:rsidR="00103925" w:rsidRPr="0085347A">
        <w:rPr>
          <w:rFonts w:ascii="Franklin Gothic Book" w:hAnsi="Franklin Gothic Book"/>
          <w:sz w:val="22"/>
          <w:szCs w:val="22"/>
        </w:rPr>
        <w:t>with gender incongruence or gender dysphoria</w:t>
      </w:r>
      <w:r w:rsidR="009E3CBC" w:rsidRPr="0085347A">
        <w:rPr>
          <w:rFonts w:ascii="Franklin Gothic Book" w:hAnsi="Franklin Gothic Book"/>
          <w:sz w:val="22"/>
          <w:szCs w:val="22"/>
        </w:rPr>
        <w:t>.</w:t>
      </w:r>
      <w:r w:rsidR="00BA765A" w:rsidRPr="0085347A">
        <w:rPr>
          <w:rFonts w:ascii="Franklin Gothic Book" w:hAnsi="Franklin Gothic Book"/>
          <w:sz w:val="22"/>
          <w:szCs w:val="22"/>
        </w:rPr>
        <w:t xml:space="preserve"> </w:t>
      </w:r>
      <w:r w:rsidR="00892F5B" w:rsidRPr="0085347A">
        <w:rPr>
          <w:rFonts w:ascii="Franklin Gothic Book" w:hAnsi="Franklin Gothic Book"/>
          <w:sz w:val="22"/>
          <w:szCs w:val="22"/>
        </w:rPr>
        <w:t>Other MBS items exist for endocrinologists</w:t>
      </w:r>
      <w:r w:rsidR="008D6CDA" w:rsidRPr="0085347A">
        <w:rPr>
          <w:rFonts w:ascii="Franklin Gothic Book" w:hAnsi="Franklin Gothic Book"/>
          <w:sz w:val="22"/>
          <w:szCs w:val="22"/>
        </w:rPr>
        <w:t>,</w:t>
      </w:r>
      <w:r w:rsidR="00892F5B" w:rsidRPr="0085347A">
        <w:rPr>
          <w:rFonts w:ascii="Franklin Gothic Book" w:hAnsi="Franklin Gothic Book"/>
          <w:sz w:val="22"/>
          <w:szCs w:val="22"/>
        </w:rPr>
        <w:t xml:space="preserve"> psychiatrists, consultant physicians</w:t>
      </w:r>
      <w:r w:rsidR="0069597B" w:rsidRPr="0085347A">
        <w:rPr>
          <w:rFonts w:ascii="Franklin Gothic Book" w:hAnsi="Franklin Gothic Book"/>
          <w:sz w:val="22"/>
          <w:szCs w:val="22"/>
        </w:rPr>
        <w:t>,</w:t>
      </w:r>
      <w:r w:rsidR="00892F5B" w:rsidRPr="0085347A">
        <w:rPr>
          <w:rFonts w:ascii="Franklin Gothic Book" w:hAnsi="Franklin Gothic Book"/>
          <w:sz w:val="22"/>
          <w:szCs w:val="22"/>
        </w:rPr>
        <w:t xml:space="preserve"> and allied health practitioners </w:t>
      </w:r>
      <w:r w:rsidR="00DA3929" w:rsidRPr="0085347A">
        <w:rPr>
          <w:rFonts w:ascii="Franklin Gothic Book" w:hAnsi="Franklin Gothic Book"/>
          <w:sz w:val="22"/>
          <w:szCs w:val="22"/>
        </w:rPr>
        <w:t>to provide</w:t>
      </w:r>
      <w:r w:rsidR="00892F5B" w:rsidRPr="0085347A">
        <w:rPr>
          <w:rFonts w:ascii="Franklin Gothic Book" w:hAnsi="Franklin Gothic Book"/>
          <w:sz w:val="22"/>
          <w:szCs w:val="22"/>
        </w:rPr>
        <w:t xml:space="preserve"> consultations regarding </w:t>
      </w:r>
      <w:r w:rsidR="00CC3101" w:rsidRPr="0085347A">
        <w:rPr>
          <w:rFonts w:ascii="Franklin Gothic Book" w:hAnsi="Franklin Gothic Book"/>
          <w:sz w:val="22"/>
          <w:szCs w:val="22"/>
        </w:rPr>
        <w:t>a</w:t>
      </w:r>
      <w:r w:rsidR="006578CD" w:rsidRPr="0085347A">
        <w:rPr>
          <w:rFonts w:ascii="Franklin Gothic Book" w:hAnsi="Franklin Gothic Book"/>
          <w:sz w:val="22"/>
          <w:szCs w:val="22"/>
        </w:rPr>
        <w:t>n individual’s</w:t>
      </w:r>
      <w:r w:rsidR="00892F5B" w:rsidRPr="0085347A">
        <w:rPr>
          <w:rFonts w:ascii="Franklin Gothic Book" w:hAnsi="Franklin Gothic Book"/>
          <w:sz w:val="22"/>
          <w:szCs w:val="22"/>
        </w:rPr>
        <w:t xml:space="preserve"> health</w:t>
      </w:r>
      <w:r w:rsidR="00CC3101" w:rsidRPr="0085347A">
        <w:rPr>
          <w:rFonts w:ascii="Franklin Gothic Book" w:hAnsi="Franklin Gothic Book"/>
          <w:sz w:val="22"/>
          <w:szCs w:val="22"/>
        </w:rPr>
        <w:t>,</w:t>
      </w:r>
      <w:r w:rsidR="00892F5B" w:rsidRPr="0085347A">
        <w:rPr>
          <w:rFonts w:ascii="Franklin Gothic Book" w:hAnsi="Franklin Gothic Book"/>
          <w:sz w:val="22"/>
          <w:szCs w:val="22"/>
        </w:rPr>
        <w:t xml:space="preserve"> goals and </w:t>
      </w:r>
      <w:r w:rsidR="00D74E36" w:rsidRPr="0085347A">
        <w:rPr>
          <w:rFonts w:ascii="Franklin Gothic Book" w:hAnsi="Franklin Gothic Book"/>
          <w:sz w:val="22"/>
          <w:szCs w:val="22"/>
        </w:rPr>
        <w:t xml:space="preserve">treatment </w:t>
      </w:r>
      <w:r w:rsidR="00892F5B" w:rsidRPr="0085347A">
        <w:rPr>
          <w:rFonts w:ascii="Franklin Gothic Book" w:hAnsi="Franklin Gothic Book"/>
          <w:sz w:val="22"/>
          <w:szCs w:val="22"/>
        </w:rPr>
        <w:t>options</w:t>
      </w:r>
      <w:r w:rsidR="00D74E36" w:rsidRPr="0085347A">
        <w:rPr>
          <w:rFonts w:ascii="Franklin Gothic Book" w:hAnsi="Franklin Gothic Book"/>
          <w:sz w:val="22"/>
          <w:szCs w:val="22"/>
        </w:rPr>
        <w:t>,</w:t>
      </w:r>
      <w:r w:rsidR="00892F5B" w:rsidRPr="0085347A">
        <w:rPr>
          <w:rFonts w:ascii="Franklin Gothic Book" w:hAnsi="Franklin Gothic Book"/>
          <w:sz w:val="22"/>
          <w:szCs w:val="22"/>
        </w:rPr>
        <w:t xml:space="preserve"> including hormone </w:t>
      </w:r>
      <w:r w:rsidR="00B76065" w:rsidRPr="0085347A">
        <w:rPr>
          <w:rFonts w:ascii="Franklin Gothic Book" w:hAnsi="Franklin Gothic Book"/>
          <w:sz w:val="22"/>
          <w:szCs w:val="22"/>
        </w:rPr>
        <w:t xml:space="preserve">therapy </w:t>
      </w:r>
      <w:r w:rsidR="00892F5B" w:rsidRPr="0085347A">
        <w:rPr>
          <w:rFonts w:ascii="Franklin Gothic Book" w:hAnsi="Franklin Gothic Book"/>
          <w:sz w:val="22"/>
          <w:szCs w:val="22"/>
        </w:rPr>
        <w:t xml:space="preserve">and </w:t>
      </w:r>
      <w:r w:rsidR="00B76065" w:rsidRPr="0085347A">
        <w:rPr>
          <w:rFonts w:ascii="Franklin Gothic Book" w:hAnsi="Franklin Gothic Book"/>
          <w:sz w:val="22"/>
          <w:szCs w:val="22"/>
        </w:rPr>
        <w:t>surgery.</w:t>
      </w:r>
    </w:p>
    <w:p w14:paraId="0EA2E306" w14:textId="7DF0F445" w:rsidR="00622D6D" w:rsidRDefault="00AE3C58" w:rsidP="004926A6">
      <w:pPr>
        <w:rPr>
          <w:rFonts w:ascii="Franklin Gothic Book" w:hAnsi="Franklin Gothic Book"/>
          <w:sz w:val="22"/>
          <w:szCs w:val="22"/>
        </w:rPr>
      </w:pPr>
      <w:r w:rsidRPr="0085347A">
        <w:rPr>
          <w:rFonts w:ascii="Franklin Gothic Book" w:hAnsi="Franklin Gothic Book"/>
          <w:sz w:val="22"/>
          <w:szCs w:val="22"/>
        </w:rPr>
        <w:t xml:space="preserve">Personnel </w:t>
      </w:r>
      <w:r w:rsidR="004C4DD3" w:rsidRPr="0085347A">
        <w:rPr>
          <w:rFonts w:ascii="Franklin Gothic Book" w:hAnsi="Franklin Gothic Book"/>
          <w:sz w:val="22"/>
          <w:szCs w:val="22"/>
        </w:rPr>
        <w:t>who</w:t>
      </w:r>
      <w:r w:rsidRPr="0085347A">
        <w:rPr>
          <w:rFonts w:ascii="Franklin Gothic Book" w:hAnsi="Franklin Gothic Book"/>
          <w:sz w:val="22"/>
          <w:szCs w:val="22"/>
        </w:rPr>
        <w:t xml:space="preserve"> are </w:t>
      </w:r>
      <w:r w:rsidRPr="0085347A">
        <w:rPr>
          <w:rFonts w:ascii="Franklin Gothic Book" w:hAnsi="Franklin Gothic Book"/>
          <w:i/>
          <w:sz w:val="22"/>
          <w:szCs w:val="22"/>
        </w:rPr>
        <w:t>not</w:t>
      </w:r>
      <w:r w:rsidRPr="0085347A">
        <w:rPr>
          <w:rFonts w:ascii="Franklin Gothic Book" w:hAnsi="Franklin Gothic Book"/>
          <w:sz w:val="22"/>
          <w:szCs w:val="22"/>
        </w:rPr>
        <w:t xml:space="preserve"> covered by current MBS items, but who nonetheless feature in models of care</w:t>
      </w:r>
      <w:r w:rsidR="00C5108E" w:rsidRPr="0085347A">
        <w:rPr>
          <w:rFonts w:ascii="Franklin Gothic Book" w:hAnsi="Franklin Gothic Book"/>
          <w:sz w:val="22"/>
          <w:szCs w:val="22"/>
        </w:rPr>
        <w:t xml:space="preserve"> </w:t>
      </w:r>
      <w:r w:rsidR="004C4DD3" w:rsidRPr="0085347A">
        <w:rPr>
          <w:rFonts w:ascii="Franklin Gothic Book" w:hAnsi="Franklin Gothic Book"/>
          <w:sz w:val="22"/>
          <w:szCs w:val="22"/>
        </w:rPr>
        <w:t xml:space="preserve">for gender incongruence, </w:t>
      </w:r>
      <w:r w:rsidR="0024413D" w:rsidRPr="0085347A">
        <w:rPr>
          <w:rFonts w:ascii="Franklin Gothic Book" w:hAnsi="Franklin Gothic Book"/>
          <w:sz w:val="22"/>
          <w:szCs w:val="22"/>
        </w:rPr>
        <w:t>include peer-support workers/lived-experience workers</w:t>
      </w:r>
      <w:r w:rsidR="002D1D21" w:rsidRPr="0085347A">
        <w:rPr>
          <w:rFonts w:ascii="Franklin Gothic Book" w:hAnsi="Franklin Gothic Book"/>
          <w:sz w:val="22"/>
          <w:szCs w:val="22"/>
        </w:rPr>
        <w:t xml:space="preserve">. </w:t>
      </w:r>
      <w:r w:rsidR="009B1522" w:rsidRPr="0085347A">
        <w:rPr>
          <w:rFonts w:ascii="Franklin Gothic Book" w:hAnsi="Franklin Gothic Book"/>
          <w:sz w:val="22"/>
          <w:szCs w:val="22"/>
        </w:rPr>
        <w:t xml:space="preserve">These personnel </w:t>
      </w:r>
      <w:r w:rsidR="002D1D21" w:rsidRPr="0085347A">
        <w:rPr>
          <w:rFonts w:ascii="Franklin Gothic Book" w:hAnsi="Franklin Gothic Book"/>
          <w:sz w:val="22"/>
          <w:szCs w:val="22"/>
        </w:rPr>
        <w:t>are not involved in MDT assessment</w:t>
      </w:r>
      <w:r w:rsidR="0024413D" w:rsidRPr="0085347A">
        <w:rPr>
          <w:rFonts w:ascii="Franklin Gothic Book" w:hAnsi="Franklin Gothic Book"/>
          <w:sz w:val="22"/>
          <w:szCs w:val="22"/>
        </w:rPr>
        <w:t xml:space="preserve">, </w:t>
      </w:r>
      <w:r w:rsidR="002D1D21" w:rsidRPr="0085347A">
        <w:rPr>
          <w:rFonts w:ascii="Franklin Gothic Book" w:hAnsi="Franklin Gothic Book"/>
          <w:sz w:val="22"/>
          <w:szCs w:val="22"/>
        </w:rPr>
        <w:t>but they</w:t>
      </w:r>
      <w:r w:rsidR="00AD0490" w:rsidRPr="0085347A">
        <w:rPr>
          <w:rFonts w:ascii="Franklin Gothic Book" w:hAnsi="Franklin Gothic Book"/>
          <w:sz w:val="22"/>
          <w:szCs w:val="22"/>
        </w:rPr>
        <w:t xml:space="preserve"> help to co-ordinate care and educate health professionals</w:t>
      </w:r>
      <w:r w:rsidR="000E6B8A" w:rsidRPr="0085347A">
        <w:rPr>
          <w:rFonts w:ascii="Franklin Gothic Book" w:hAnsi="Franklin Gothic Book"/>
          <w:sz w:val="22"/>
          <w:szCs w:val="22"/>
        </w:rPr>
        <w:t>, e.g.,</w:t>
      </w:r>
      <w:r w:rsidR="00AD0490" w:rsidRPr="0085347A">
        <w:rPr>
          <w:rFonts w:ascii="Franklin Gothic Book" w:hAnsi="Franklin Gothic Book"/>
          <w:sz w:val="22"/>
          <w:szCs w:val="22"/>
        </w:rPr>
        <w:t xml:space="preserve"> on </w:t>
      </w:r>
      <w:r w:rsidR="000E6B8A" w:rsidRPr="0085347A">
        <w:rPr>
          <w:rFonts w:ascii="Franklin Gothic Book" w:hAnsi="Franklin Gothic Book"/>
          <w:sz w:val="22"/>
          <w:szCs w:val="22"/>
        </w:rPr>
        <w:t>cultural safety.</w:t>
      </w:r>
      <w:r w:rsidR="003423E8" w:rsidRPr="0085347A">
        <w:rPr>
          <w:rFonts w:ascii="Franklin Gothic Book" w:hAnsi="Franklin Gothic Book"/>
          <w:sz w:val="22"/>
          <w:szCs w:val="22"/>
        </w:rPr>
        <w:t xml:space="preserve"> These workers </w:t>
      </w:r>
      <w:r w:rsidR="00526AB5" w:rsidRPr="0085347A">
        <w:rPr>
          <w:rFonts w:ascii="Franklin Gothic Book" w:hAnsi="Franklin Gothic Book"/>
          <w:sz w:val="22"/>
          <w:szCs w:val="22"/>
        </w:rPr>
        <w:t>are currently</w:t>
      </w:r>
      <w:r w:rsidR="003423E8" w:rsidRPr="0085347A">
        <w:rPr>
          <w:rFonts w:ascii="Franklin Gothic Book" w:hAnsi="Franklin Gothic Book"/>
          <w:sz w:val="22"/>
          <w:szCs w:val="22"/>
        </w:rPr>
        <w:t xml:space="preserve"> not able to </w:t>
      </w:r>
      <w:r w:rsidR="00FA3465" w:rsidRPr="0085347A">
        <w:rPr>
          <w:rFonts w:ascii="Franklin Gothic Book" w:hAnsi="Franklin Gothic Book"/>
          <w:sz w:val="22"/>
          <w:szCs w:val="22"/>
        </w:rPr>
        <w:t>claim MBS items, un</w:t>
      </w:r>
      <w:r w:rsidR="00526AB5" w:rsidRPr="0085347A">
        <w:rPr>
          <w:rFonts w:ascii="Franklin Gothic Book" w:hAnsi="Franklin Gothic Book"/>
          <w:sz w:val="22"/>
          <w:szCs w:val="22"/>
        </w:rPr>
        <w:t>like</w:t>
      </w:r>
      <w:r w:rsidR="00FA3465" w:rsidRPr="0085347A">
        <w:rPr>
          <w:rFonts w:ascii="Franklin Gothic Book" w:hAnsi="Franklin Gothic Book"/>
          <w:sz w:val="22"/>
          <w:szCs w:val="22"/>
        </w:rPr>
        <w:t xml:space="preserve"> social workers or mental health nurses</w:t>
      </w:r>
      <w:r w:rsidR="00CE78A7" w:rsidRPr="0085347A">
        <w:rPr>
          <w:rFonts w:ascii="Franklin Gothic Book" w:hAnsi="Franklin Gothic Book"/>
          <w:sz w:val="22"/>
          <w:szCs w:val="22"/>
        </w:rPr>
        <w:t>.</w:t>
      </w:r>
      <w:r w:rsidR="00622D6D">
        <w:rPr>
          <w:rFonts w:ascii="Franklin Gothic Book" w:hAnsi="Franklin Gothic Book"/>
          <w:sz w:val="22"/>
          <w:szCs w:val="22"/>
        </w:rPr>
        <w:br w:type="page"/>
      </w:r>
    </w:p>
    <w:p w14:paraId="50B960A9" w14:textId="2BEE14D6" w:rsidR="00A47B7E" w:rsidRPr="00AF74D5" w:rsidRDefault="00A47B7E" w:rsidP="00A47B7E">
      <w:pPr>
        <w:pStyle w:val="Heading3"/>
        <w:tabs>
          <w:tab w:val="left" w:pos="851"/>
        </w:tabs>
        <w:spacing w:before="360" w:after="200" w:line="240" w:lineRule="auto"/>
        <w:rPr>
          <w:rFonts w:ascii="Franklin Gothic Medium" w:hAnsi="Franklin Gothic Medium"/>
          <w:color w:val="auto"/>
          <w:sz w:val="24"/>
          <w:szCs w:val="24"/>
          <w14:ligatures w14:val="none"/>
        </w:rPr>
      </w:pPr>
      <w:r>
        <w:rPr>
          <w:rFonts w:ascii="Franklin Gothic Medium" w:hAnsi="Franklin Gothic Medium"/>
          <w:color w:val="auto"/>
          <w:sz w:val="24"/>
          <w:szCs w:val="24"/>
          <w14:ligatures w14:val="none"/>
        </w:rPr>
        <w:lastRenderedPageBreak/>
        <w:t>Overview of components across models of care</w:t>
      </w:r>
    </w:p>
    <w:p w14:paraId="3121B765" w14:textId="446F62B4" w:rsidR="00C358CF" w:rsidRPr="004267A5" w:rsidRDefault="00867C84">
      <w:pPr>
        <w:rPr>
          <w:rFonts w:ascii="Franklin Gothic Book" w:hAnsi="Franklin Gothic Book"/>
          <w:sz w:val="22"/>
          <w:szCs w:val="22"/>
        </w:rPr>
      </w:pPr>
      <w:r w:rsidRPr="004267A5">
        <w:rPr>
          <w:rFonts w:ascii="Franklin Gothic Book" w:hAnsi="Franklin Gothic Book"/>
          <w:sz w:val="22"/>
          <w:szCs w:val="22"/>
        </w:rPr>
        <w:fldChar w:fldCharType="begin"/>
      </w:r>
      <w:r w:rsidRPr="004267A5">
        <w:rPr>
          <w:rFonts w:ascii="Franklin Gothic Book" w:hAnsi="Franklin Gothic Book"/>
          <w:sz w:val="22"/>
          <w:szCs w:val="22"/>
        </w:rPr>
        <w:instrText xml:space="preserve"> REF _Ref221277178 \h </w:instrText>
      </w:r>
      <w:r w:rsidR="005519BA">
        <w:rPr>
          <w:rFonts w:ascii="Franklin Gothic Book" w:hAnsi="Franklin Gothic Book"/>
          <w:sz w:val="22"/>
          <w:szCs w:val="22"/>
        </w:rPr>
        <w:instrText xml:space="preserve"> \* MERGEFORMAT </w:instrText>
      </w:r>
      <w:r w:rsidRPr="004267A5">
        <w:rPr>
          <w:rFonts w:ascii="Franklin Gothic Book" w:hAnsi="Franklin Gothic Book"/>
          <w:sz w:val="22"/>
          <w:szCs w:val="22"/>
        </w:rPr>
      </w:r>
      <w:r w:rsidRPr="004267A5">
        <w:rPr>
          <w:rFonts w:ascii="Franklin Gothic Book" w:hAnsi="Franklin Gothic Book"/>
          <w:sz w:val="22"/>
          <w:szCs w:val="22"/>
        </w:rPr>
        <w:fldChar w:fldCharType="separate"/>
      </w:r>
      <w:r w:rsidRPr="004267A5">
        <w:rPr>
          <w:rFonts w:ascii="Franklin Gothic Book" w:hAnsi="Franklin Gothic Book"/>
          <w:sz w:val="22"/>
          <w:szCs w:val="22"/>
        </w:rPr>
        <w:t xml:space="preserve">Table </w:t>
      </w:r>
      <w:r w:rsidRPr="004267A5">
        <w:rPr>
          <w:rFonts w:ascii="Franklin Gothic Book" w:hAnsi="Franklin Gothic Book"/>
          <w:sz w:val="22"/>
          <w:szCs w:val="22"/>
        </w:rPr>
        <w:fldChar w:fldCharType="end"/>
      </w:r>
      <w:r w:rsidR="00DD6514" w:rsidRPr="004267A5">
        <w:rPr>
          <w:rFonts w:ascii="Franklin Gothic Book" w:hAnsi="Franklin Gothic Book"/>
          <w:sz w:val="22"/>
          <w:szCs w:val="22"/>
        </w:rPr>
        <w:t>2</w:t>
      </w:r>
      <w:r w:rsidRPr="004267A5">
        <w:rPr>
          <w:rFonts w:ascii="Franklin Gothic Book" w:hAnsi="Franklin Gothic Book"/>
          <w:sz w:val="22"/>
          <w:szCs w:val="22"/>
        </w:rPr>
        <w:t xml:space="preserve"> </w:t>
      </w:r>
      <w:r w:rsidR="00FA19C2" w:rsidRPr="004267A5">
        <w:rPr>
          <w:rFonts w:ascii="Franklin Gothic Book" w:hAnsi="Franklin Gothic Book"/>
          <w:sz w:val="22"/>
          <w:szCs w:val="22"/>
        </w:rPr>
        <w:t>provid</w:t>
      </w:r>
      <w:r w:rsidR="002379AC" w:rsidRPr="004267A5">
        <w:rPr>
          <w:rFonts w:ascii="Franklin Gothic Book" w:hAnsi="Franklin Gothic Book"/>
          <w:sz w:val="22"/>
          <w:szCs w:val="22"/>
        </w:rPr>
        <w:t>e</w:t>
      </w:r>
      <w:r w:rsidR="007E77C4" w:rsidRPr="004267A5">
        <w:rPr>
          <w:rFonts w:ascii="Franklin Gothic Book" w:hAnsi="Franklin Gothic Book"/>
          <w:sz w:val="22"/>
          <w:szCs w:val="22"/>
        </w:rPr>
        <w:t>s</w:t>
      </w:r>
      <w:r w:rsidR="00FA19C2" w:rsidRPr="004267A5">
        <w:rPr>
          <w:rFonts w:ascii="Franklin Gothic Book" w:hAnsi="Franklin Gothic Book"/>
          <w:sz w:val="22"/>
          <w:szCs w:val="22"/>
        </w:rPr>
        <w:t xml:space="preserve"> </w:t>
      </w:r>
      <w:r w:rsidRPr="004267A5">
        <w:rPr>
          <w:rFonts w:ascii="Franklin Gothic Book" w:hAnsi="Franklin Gothic Book"/>
          <w:sz w:val="22"/>
          <w:szCs w:val="22"/>
        </w:rPr>
        <w:t xml:space="preserve">a </w:t>
      </w:r>
      <w:r w:rsidR="00FA19C2" w:rsidRPr="004267A5">
        <w:rPr>
          <w:rFonts w:ascii="Franklin Gothic Book" w:hAnsi="Franklin Gothic Book"/>
          <w:sz w:val="22"/>
          <w:szCs w:val="22"/>
        </w:rPr>
        <w:t xml:space="preserve">snapshot </w:t>
      </w:r>
      <w:r w:rsidR="00BF2306" w:rsidRPr="004267A5">
        <w:rPr>
          <w:rFonts w:ascii="Franklin Gothic Book" w:hAnsi="Franklin Gothic Book"/>
          <w:sz w:val="22"/>
          <w:szCs w:val="22"/>
        </w:rPr>
        <w:t xml:space="preserve">regarding the frequency of model </w:t>
      </w:r>
      <w:r w:rsidR="00BF2306" w:rsidRPr="004267A5">
        <w:rPr>
          <w:rFonts w:ascii="Franklin Gothic Book" w:hAnsi="Franklin Gothic Book"/>
          <w:i/>
          <w:sz w:val="22"/>
          <w:szCs w:val="22"/>
        </w:rPr>
        <w:t>components</w:t>
      </w:r>
      <w:r w:rsidR="00BF2306" w:rsidRPr="004267A5">
        <w:rPr>
          <w:rFonts w:ascii="Franklin Gothic Book" w:hAnsi="Franklin Gothic Book"/>
          <w:sz w:val="22"/>
          <w:szCs w:val="22"/>
        </w:rPr>
        <w:t>, irrespective of the</w:t>
      </w:r>
      <w:r w:rsidR="007E538E" w:rsidRPr="004267A5">
        <w:rPr>
          <w:rFonts w:ascii="Franklin Gothic Book" w:hAnsi="Franklin Gothic Book"/>
          <w:sz w:val="22"/>
          <w:szCs w:val="22"/>
        </w:rPr>
        <w:t xml:space="preserve"> model or</w:t>
      </w:r>
      <w:r w:rsidR="00BF2306" w:rsidRPr="004267A5">
        <w:rPr>
          <w:rFonts w:ascii="Franklin Gothic Book" w:hAnsi="Franklin Gothic Book"/>
          <w:sz w:val="22"/>
          <w:szCs w:val="22"/>
        </w:rPr>
        <w:t xml:space="preserve"> type of model to which they belong</w:t>
      </w:r>
      <w:r w:rsidR="005E5698" w:rsidRPr="004267A5">
        <w:rPr>
          <w:rFonts w:ascii="Franklin Gothic Book" w:hAnsi="Franklin Gothic Book"/>
          <w:sz w:val="22"/>
          <w:szCs w:val="22"/>
        </w:rPr>
        <w:t xml:space="preserve">. </w:t>
      </w:r>
      <w:r w:rsidR="00077095" w:rsidRPr="004267A5">
        <w:rPr>
          <w:rFonts w:ascii="Franklin Gothic Book" w:hAnsi="Franklin Gothic Book"/>
          <w:sz w:val="22"/>
          <w:szCs w:val="22"/>
        </w:rPr>
        <w:t>Table</w:t>
      </w:r>
      <w:r w:rsidR="000C5F8F" w:rsidRPr="004267A5">
        <w:rPr>
          <w:rFonts w:ascii="Franklin Gothic Book" w:hAnsi="Franklin Gothic Book"/>
          <w:sz w:val="22"/>
          <w:szCs w:val="22"/>
        </w:rPr>
        <w:t xml:space="preserve"> </w:t>
      </w:r>
      <w:r w:rsidR="00DD6514" w:rsidRPr="004267A5">
        <w:rPr>
          <w:rFonts w:ascii="Franklin Gothic Book" w:hAnsi="Franklin Gothic Book"/>
          <w:sz w:val="22"/>
          <w:szCs w:val="22"/>
        </w:rPr>
        <w:t>2</w:t>
      </w:r>
      <w:r w:rsidR="000C5F8F" w:rsidRPr="004267A5">
        <w:rPr>
          <w:rFonts w:ascii="Franklin Gothic Book" w:hAnsi="Franklin Gothic Book"/>
          <w:sz w:val="22"/>
          <w:szCs w:val="22"/>
        </w:rPr>
        <w:t xml:space="preserve"> is only a </w:t>
      </w:r>
      <w:r w:rsidR="00A56BFB" w:rsidRPr="004267A5">
        <w:rPr>
          <w:rFonts w:ascii="Franklin Gothic Book" w:hAnsi="Franklin Gothic Book"/>
          <w:sz w:val="22"/>
          <w:szCs w:val="22"/>
        </w:rPr>
        <w:t xml:space="preserve">high-level </w:t>
      </w:r>
      <w:r w:rsidR="000C5F8F" w:rsidRPr="004267A5">
        <w:rPr>
          <w:rFonts w:ascii="Franklin Gothic Book" w:hAnsi="Franklin Gothic Book"/>
          <w:sz w:val="22"/>
          <w:szCs w:val="22"/>
        </w:rPr>
        <w:t>characterisation</w:t>
      </w:r>
      <w:r w:rsidR="007413FC">
        <w:rPr>
          <w:rFonts w:ascii="Franklin Gothic Book" w:hAnsi="Franklin Gothic Book"/>
          <w:sz w:val="22"/>
          <w:szCs w:val="22"/>
        </w:rPr>
        <w:t xml:space="preserve"> that has been synthesised and does not</w:t>
      </w:r>
      <w:r w:rsidR="00344F77" w:rsidRPr="004267A5">
        <w:rPr>
          <w:rFonts w:ascii="Franklin Gothic Book" w:hAnsi="Franklin Gothic Book"/>
          <w:sz w:val="22"/>
          <w:szCs w:val="22"/>
        </w:rPr>
        <w:t xml:space="preserve"> reflect </w:t>
      </w:r>
      <w:r w:rsidR="007413FC">
        <w:rPr>
          <w:rFonts w:ascii="Franklin Gothic Book" w:hAnsi="Franklin Gothic Book"/>
          <w:sz w:val="22"/>
          <w:szCs w:val="22"/>
        </w:rPr>
        <w:t xml:space="preserve">the </w:t>
      </w:r>
      <w:r w:rsidR="000C5F8F" w:rsidRPr="004267A5">
        <w:rPr>
          <w:rFonts w:ascii="Franklin Gothic Book" w:hAnsi="Franklin Gothic Book"/>
          <w:sz w:val="22"/>
          <w:szCs w:val="22"/>
        </w:rPr>
        <w:t>considerable variation existing across</w:t>
      </w:r>
      <w:r w:rsidR="001A2377" w:rsidRPr="004267A5">
        <w:rPr>
          <w:rFonts w:ascii="Franklin Gothic Book" w:hAnsi="Franklin Gothic Book"/>
          <w:sz w:val="22"/>
          <w:szCs w:val="22"/>
        </w:rPr>
        <w:t xml:space="preserve"> many domains</w:t>
      </w:r>
      <w:r w:rsidR="005E5698" w:rsidRPr="004267A5">
        <w:rPr>
          <w:rFonts w:ascii="Franklin Gothic Book" w:hAnsi="Franklin Gothic Book"/>
          <w:sz w:val="22"/>
          <w:szCs w:val="22"/>
        </w:rPr>
        <w:t xml:space="preserve">. </w:t>
      </w:r>
      <w:r w:rsidR="00DE39EA" w:rsidRPr="004267A5">
        <w:rPr>
          <w:rFonts w:ascii="Franklin Gothic Book" w:hAnsi="Franklin Gothic Book"/>
          <w:sz w:val="22"/>
          <w:szCs w:val="22"/>
        </w:rPr>
        <w:t xml:space="preserve">This variation is reflected throughout the report, including in </w:t>
      </w:r>
      <w:r w:rsidR="00B01CA2" w:rsidRPr="004267A5">
        <w:rPr>
          <w:rFonts w:ascii="Franklin Gothic Book" w:hAnsi="Franklin Gothic Book"/>
          <w:sz w:val="22"/>
          <w:szCs w:val="22"/>
        </w:rPr>
        <w:t xml:space="preserve">the full data set </w:t>
      </w:r>
      <w:r w:rsidR="00D34657" w:rsidRPr="004267A5">
        <w:rPr>
          <w:rFonts w:ascii="Franklin Gothic Book" w:hAnsi="Franklin Gothic Book"/>
          <w:sz w:val="22"/>
          <w:szCs w:val="22"/>
        </w:rPr>
        <w:t>provided</w:t>
      </w:r>
      <w:r w:rsidR="00B01CA2" w:rsidRPr="004267A5">
        <w:rPr>
          <w:rFonts w:ascii="Franklin Gothic Book" w:hAnsi="Franklin Gothic Book"/>
          <w:sz w:val="22"/>
          <w:szCs w:val="22"/>
        </w:rPr>
        <w:t xml:space="preserve"> in </w:t>
      </w:r>
      <w:r w:rsidR="00C32505" w:rsidRPr="004267A5">
        <w:rPr>
          <w:rFonts w:ascii="Franklin Gothic Book" w:hAnsi="Franklin Gothic Book"/>
          <w:sz w:val="22"/>
          <w:szCs w:val="22"/>
        </w:rPr>
        <w:t>Ta</w:t>
      </w:r>
      <w:r w:rsidR="00FD17B1" w:rsidRPr="004267A5">
        <w:rPr>
          <w:rFonts w:ascii="Franklin Gothic Book" w:hAnsi="Franklin Gothic Book"/>
          <w:sz w:val="22"/>
          <w:szCs w:val="22"/>
        </w:rPr>
        <w:t xml:space="preserve">ble 6 in </w:t>
      </w:r>
      <w:r w:rsidR="00BC5EE6" w:rsidRPr="004267A5">
        <w:rPr>
          <w:rFonts w:ascii="Franklin Gothic Book" w:hAnsi="Franklin Gothic Book"/>
          <w:sz w:val="22"/>
          <w:szCs w:val="22"/>
        </w:rPr>
        <w:t>the Appendix.</w:t>
      </w:r>
      <w:r w:rsidR="00183375">
        <w:rPr>
          <w:rFonts w:ascii="Franklin Gothic Book" w:hAnsi="Franklin Gothic Book"/>
          <w:sz w:val="22"/>
          <w:szCs w:val="22"/>
        </w:rPr>
        <w:t xml:space="preserve"> The categories reflect the frequency that the elements were mentioned, </w:t>
      </w:r>
      <w:r w:rsidR="00E06C61">
        <w:rPr>
          <w:rFonts w:ascii="Franklin Gothic Book" w:hAnsi="Franklin Gothic Book"/>
          <w:sz w:val="22"/>
          <w:szCs w:val="22"/>
        </w:rPr>
        <w:t>which</w:t>
      </w:r>
      <w:r w:rsidR="00183375">
        <w:rPr>
          <w:rFonts w:ascii="Franklin Gothic Book" w:hAnsi="Franklin Gothic Book"/>
          <w:sz w:val="22"/>
          <w:szCs w:val="22"/>
        </w:rPr>
        <w:t xml:space="preserve"> may reflect variation in the extent of </w:t>
      </w:r>
      <w:r w:rsidR="00FF4EC2">
        <w:rPr>
          <w:rFonts w:ascii="Franklin Gothic Book" w:hAnsi="Franklin Gothic Book"/>
          <w:sz w:val="22"/>
          <w:szCs w:val="22"/>
        </w:rPr>
        <w:t xml:space="preserve">description provided </w:t>
      </w:r>
      <w:r w:rsidR="00546639">
        <w:rPr>
          <w:rFonts w:ascii="Franklin Gothic Book" w:hAnsi="Franklin Gothic Book"/>
          <w:sz w:val="22"/>
          <w:szCs w:val="22"/>
        </w:rPr>
        <w:t xml:space="preserve">in the model of care, rather than true differences </w:t>
      </w:r>
      <w:r w:rsidR="00423C16">
        <w:rPr>
          <w:rFonts w:ascii="Franklin Gothic Book" w:hAnsi="Franklin Gothic Book"/>
          <w:sz w:val="22"/>
          <w:szCs w:val="22"/>
        </w:rPr>
        <w:t xml:space="preserve">in the way care is provided </w:t>
      </w:r>
      <w:r w:rsidR="00546639">
        <w:rPr>
          <w:rFonts w:ascii="Franklin Gothic Book" w:hAnsi="Franklin Gothic Book"/>
          <w:sz w:val="22"/>
          <w:szCs w:val="22"/>
        </w:rPr>
        <w:t xml:space="preserve">(e.g. </w:t>
      </w:r>
      <w:r w:rsidR="00EF5B8C">
        <w:rPr>
          <w:rFonts w:ascii="Franklin Gothic Book" w:hAnsi="Franklin Gothic Book"/>
          <w:sz w:val="22"/>
          <w:szCs w:val="22"/>
        </w:rPr>
        <w:t>the taking of medical history was only mentioned sometimes, but could be assumed to occur in all settings</w:t>
      </w:r>
      <w:r w:rsidR="00DB0376">
        <w:rPr>
          <w:rFonts w:ascii="Franklin Gothic Book" w:hAnsi="Franklin Gothic Book"/>
          <w:sz w:val="22"/>
          <w:szCs w:val="22"/>
        </w:rPr>
        <w:t xml:space="preserve"> as part of </w:t>
      </w:r>
      <w:r w:rsidR="00285F2E">
        <w:rPr>
          <w:rFonts w:ascii="Franklin Gothic Book" w:hAnsi="Franklin Gothic Book"/>
          <w:sz w:val="22"/>
          <w:szCs w:val="22"/>
        </w:rPr>
        <w:t xml:space="preserve">the </w:t>
      </w:r>
      <w:r w:rsidR="00DB0376">
        <w:rPr>
          <w:rFonts w:ascii="Franklin Gothic Book" w:hAnsi="Franklin Gothic Book"/>
          <w:sz w:val="22"/>
          <w:szCs w:val="22"/>
        </w:rPr>
        <w:t xml:space="preserve">standard of care). </w:t>
      </w:r>
    </w:p>
    <w:p w14:paraId="6937BCC1" w14:textId="59DD51A9" w:rsidR="005D6B5C" w:rsidRPr="004267A5" w:rsidRDefault="00621AC3" w:rsidP="00621AC3">
      <w:pPr>
        <w:pStyle w:val="Caption"/>
        <w:keepNext/>
        <w:spacing w:before="360" w:after="120"/>
        <w:rPr>
          <w:rFonts w:ascii="Arial Narrow" w:hAnsi="Arial Narrow"/>
          <w:b/>
          <w:i w:val="0"/>
          <w:snapToGrid w:val="0"/>
          <w:color w:val="auto"/>
          <w:sz w:val="20"/>
          <w:szCs w:val="20"/>
          <w:lang w:eastAsia="en-US"/>
        </w:rPr>
      </w:pPr>
      <w:bookmarkStart w:id="8" w:name="_Ref221277178"/>
      <w:r w:rsidRPr="008448D1">
        <w:rPr>
          <w:rFonts w:ascii="Arial Narrow" w:hAnsi="Arial Narrow"/>
          <w:b/>
          <w:bCs/>
          <w:i w:val="0"/>
          <w:iCs w:val="0"/>
          <w:snapToGrid w:val="0"/>
          <w:color w:val="auto"/>
          <w:sz w:val="20"/>
          <w:szCs w:val="20"/>
          <w:lang w:eastAsia="en-US"/>
        </w:rPr>
        <w:t xml:space="preserve">Table </w:t>
      </w:r>
      <w:r w:rsidRPr="008448D1">
        <w:rPr>
          <w:rFonts w:ascii="Arial Narrow" w:hAnsi="Arial Narrow"/>
          <w:b/>
          <w:bCs/>
          <w:i w:val="0"/>
          <w:iCs w:val="0"/>
          <w:snapToGrid w:val="0"/>
          <w:color w:val="auto"/>
          <w:sz w:val="20"/>
          <w:szCs w:val="20"/>
          <w:lang w:eastAsia="en-US"/>
        </w:rPr>
        <w:fldChar w:fldCharType="begin"/>
      </w:r>
      <w:r w:rsidRPr="008448D1">
        <w:rPr>
          <w:rFonts w:ascii="Arial Narrow" w:hAnsi="Arial Narrow"/>
          <w:b/>
          <w:bCs/>
          <w:i w:val="0"/>
          <w:iCs w:val="0"/>
          <w:snapToGrid w:val="0"/>
          <w:color w:val="auto"/>
          <w:sz w:val="20"/>
          <w:szCs w:val="20"/>
          <w:lang w:eastAsia="en-US"/>
        </w:rPr>
        <w:instrText xml:space="preserve"> SEQ Table \* ARABIC </w:instrText>
      </w:r>
      <w:r w:rsidRPr="008448D1">
        <w:rPr>
          <w:rFonts w:ascii="Arial Narrow" w:hAnsi="Arial Narrow"/>
          <w:b/>
          <w:bCs/>
          <w:i w:val="0"/>
          <w:iCs w:val="0"/>
          <w:snapToGrid w:val="0"/>
          <w:color w:val="auto"/>
          <w:sz w:val="20"/>
          <w:szCs w:val="20"/>
          <w:lang w:eastAsia="en-US"/>
        </w:rPr>
        <w:fldChar w:fldCharType="separate"/>
      </w:r>
      <w:r w:rsidR="00B42114">
        <w:rPr>
          <w:rFonts w:ascii="Arial Narrow" w:hAnsi="Arial Narrow"/>
          <w:b/>
          <w:bCs/>
          <w:i w:val="0"/>
          <w:iCs w:val="0"/>
          <w:noProof/>
          <w:snapToGrid w:val="0"/>
          <w:color w:val="auto"/>
          <w:sz w:val="20"/>
          <w:szCs w:val="20"/>
          <w:lang w:eastAsia="en-US"/>
        </w:rPr>
        <w:t>2</w:t>
      </w:r>
      <w:r w:rsidRPr="008448D1">
        <w:rPr>
          <w:rFonts w:ascii="Arial Narrow" w:hAnsi="Arial Narrow"/>
          <w:b/>
          <w:bCs/>
          <w:i w:val="0"/>
          <w:iCs w:val="0"/>
          <w:snapToGrid w:val="0"/>
          <w:color w:val="auto"/>
          <w:sz w:val="20"/>
          <w:szCs w:val="20"/>
          <w:lang w:eastAsia="en-US"/>
        </w:rPr>
        <w:fldChar w:fldCharType="end"/>
      </w:r>
      <w:r w:rsidRPr="008448D1">
        <w:rPr>
          <w:rFonts w:ascii="Arial Narrow" w:hAnsi="Arial Narrow"/>
          <w:b/>
          <w:bCs/>
          <w:i w:val="0"/>
          <w:iCs w:val="0"/>
          <w:snapToGrid w:val="0"/>
          <w:color w:val="auto"/>
          <w:sz w:val="20"/>
          <w:szCs w:val="20"/>
          <w:lang w:eastAsia="en-US"/>
        </w:rPr>
        <w:tab/>
      </w:r>
      <w:bookmarkEnd w:id="8"/>
      <w:r w:rsidR="005D6B5C" w:rsidRPr="004267A5">
        <w:rPr>
          <w:rFonts w:ascii="Arial Narrow" w:hAnsi="Arial Narrow"/>
          <w:b/>
          <w:i w:val="0"/>
          <w:snapToGrid w:val="0"/>
          <w:color w:val="auto"/>
          <w:sz w:val="20"/>
          <w:szCs w:val="20"/>
          <w:lang w:eastAsia="en-US"/>
        </w:rPr>
        <w:t>Components that commonly, sometimes or rarely feature in models of care for adults experiencing gender incongruence</w:t>
      </w:r>
    </w:p>
    <w:tbl>
      <w:tblPr>
        <w:tblStyle w:val="TableGrid"/>
        <w:tblW w:w="9252" w:type="dxa"/>
        <w:tblLook w:val="04A0" w:firstRow="1" w:lastRow="0" w:firstColumn="1" w:lastColumn="0" w:noHBand="0" w:noVBand="1"/>
      </w:tblPr>
      <w:tblGrid>
        <w:gridCol w:w="2248"/>
        <w:gridCol w:w="2425"/>
        <w:gridCol w:w="2619"/>
        <w:gridCol w:w="1960"/>
      </w:tblGrid>
      <w:tr w:rsidR="00336B19" w:rsidRPr="005519BA" w14:paraId="40F79601" w14:textId="77777777" w:rsidTr="004267A5">
        <w:trPr>
          <w:tblHeader/>
        </w:trPr>
        <w:tc>
          <w:tcPr>
            <w:tcW w:w="2248" w:type="dxa"/>
          </w:tcPr>
          <w:p w14:paraId="1B2CA726" w14:textId="77777777" w:rsidR="00336B19" w:rsidRPr="006A51E9" w:rsidRDefault="00336B19" w:rsidP="00C146F3">
            <w:pPr>
              <w:pStyle w:val="TableText"/>
              <w:spacing w:before="40" w:after="40"/>
              <w:rPr>
                <w:b/>
                <w:szCs w:val="20"/>
              </w:rPr>
            </w:pPr>
          </w:p>
        </w:tc>
        <w:tc>
          <w:tcPr>
            <w:tcW w:w="2425" w:type="dxa"/>
          </w:tcPr>
          <w:p w14:paraId="1B152B42" w14:textId="6323083A" w:rsidR="00336B19" w:rsidRPr="006A51E9" w:rsidRDefault="00336B19" w:rsidP="00C146F3">
            <w:pPr>
              <w:pStyle w:val="TableText"/>
              <w:spacing w:before="40" w:after="40"/>
              <w:rPr>
                <w:b/>
                <w:szCs w:val="20"/>
              </w:rPr>
            </w:pPr>
            <w:r w:rsidRPr="006A51E9">
              <w:rPr>
                <w:b/>
                <w:szCs w:val="20"/>
              </w:rPr>
              <w:t>Commonly</w:t>
            </w:r>
          </w:p>
        </w:tc>
        <w:tc>
          <w:tcPr>
            <w:tcW w:w="2619" w:type="dxa"/>
          </w:tcPr>
          <w:p w14:paraId="16293D46" w14:textId="51FF7B4D" w:rsidR="00336B19" w:rsidRPr="006A51E9" w:rsidRDefault="00336B19" w:rsidP="00C146F3">
            <w:pPr>
              <w:pStyle w:val="TableText"/>
              <w:spacing w:before="40" w:after="40"/>
              <w:rPr>
                <w:b/>
                <w:szCs w:val="20"/>
              </w:rPr>
            </w:pPr>
            <w:r w:rsidRPr="006A51E9">
              <w:rPr>
                <w:b/>
                <w:szCs w:val="20"/>
              </w:rPr>
              <w:t>Sometimes</w:t>
            </w:r>
          </w:p>
        </w:tc>
        <w:tc>
          <w:tcPr>
            <w:tcW w:w="1960" w:type="dxa"/>
          </w:tcPr>
          <w:p w14:paraId="4720660B" w14:textId="512A17D5" w:rsidR="00336B19" w:rsidRPr="006A51E9" w:rsidRDefault="00336B19" w:rsidP="00C146F3">
            <w:pPr>
              <w:pStyle w:val="TableText"/>
              <w:spacing w:before="40" w:after="40"/>
              <w:rPr>
                <w:b/>
                <w:szCs w:val="20"/>
              </w:rPr>
            </w:pPr>
            <w:r w:rsidRPr="006A51E9">
              <w:rPr>
                <w:b/>
                <w:szCs w:val="20"/>
              </w:rPr>
              <w:t>Rarely</w:t>
            </w:r>
          </w:p>
        </w:tc>
      </w:tr>
      <w:tr w:rsidR="00336B19" w:rsidRPr="005519BA" w14:paraId="3C3EBCB5" w14:textId="77777777" w:rsidTr="004267A5">
        <w:tc>
          <w:tcPr>
            <w:tcW w:w="2248" w:type="dxa"/>
          </w:tcPr>
          <w:p w14:paraId="75426E51" w14:textId="696C5974" w:rsidR="00336B19" w:rsidRPr="006A51E9" w:rsidRDefault="004C23B4" w:rsidP="00C146F3">
            <w:pPr>
              <w:pStyle w:val="TableText"/>
              <w:rPr>
                <w:b/>
                <w:szCs w:val="20"/>
              </w:rPr>
            </w:pPr>
            <w:r w:rsidRPr="006A51E9">
              <w:rPr>
                <w:b/>
                <w:szCs w:val="20"/>
              </w:rPr>
              <w:t>Referral</w:t>
            </w:r>
          </w:p>
        </w:tc>
        <w:tc>
          <w:tcPr>
            <w:tcW w:w="2425" w:type="dxa"/>
          </w:tcPr>
          <w:p w14:paraId="5EA56F8E" w14:textId="63CA9C2A" w:rsidR="00336B19" w:rsidRPr="006A51E9" w:rsidRDefault="000F3B48" w:rsidP="00C146F3">
            <w:pPr>
              <w:pStyle w:val="TableText"/>
              <w:rPr>
                <w:szCs w:val="20"/>
              </w:rPr>
            </w:pPr>
            <w:r w:rsidRPr="006A51E9">
              <w:rPr>
                <w:szCs w:val="20"/>
              </w:rPr>
              <w:t xml:space="preserve">Self-referral to specialised </w:t>
            </w:r>
            <w:r w:rsidR="00336D4B" w:rsidRPr="006A51E9">
              <w:rPr>
                <w:szCs w:val="20"/>
              </w:rPr>
              <w:t>clinic</w:t>
            </w:r>
          </w:p>
          <w:p w14:paraId="4B518A7E" w14:textId="77777777" w:rsidR="00336D4B" w:rsidRPr="006A51E9" w:rsidRDefault="00336D4B" w:rsidP="00C146F3">
            <w:pPr>
              <w:pStyle w:val="TableText"/>
              <w:rPr>
                <w:szCs w:val="20"/>
              </w:rPr>
            </w:pPr>
          </w:p>
          <w:p w14:paraId="3E475D71" w14:textId="6ED5DB82" w:rsidR="00C86642" w:rsidRPr="006A51E9" w:rsidRDefault="00243417" w:rsidP="00C146F3">
            <w:pPr>
              <w:pStyle w:val="TableText"/>
              <w:rPr>
                <w:szCs w:val="20"/>
              </w:rPr>
            </w:pPr>
            <w:r w:rsidRPr="006A51E9">
              <w:rPr>
                <w:szCs w:val="20"/>
              </w:rPr>
              <w:t>Primary care</w:t>
            </w:r>
            <w:r w:rsidR="00336D4B" w:rsidRPr="006A51E9">
              <w:rPr>
                <w:szCs w:val="20"/>
              </w:rPr>
              <w:t xml:space="preserve"> or psychologist referral to specialised clinic</w:t>
            </w:r>
          </w:p>
          <w:p w14:paraId="574821AF" w14:textId="77777777" w:rsidR="00295BEF" w:rsidRPr="006A51E9" w:rsidRDefault="00295BEF" w:rsidP="00C146F3">
            <w:pPr>
              <w:pStyle w:val="TableText"/>
              <w:rPr>
                <w:szCs w:val="20"/>
              </w:rPr>
            </w:pPr>
          </w:p>
          <w:p w14:paraId="108EFDFC" w14:textId="523F66B0" w:rsidR="00295BEF" w:rsidRPr="006A51E9" w:rsidRDefault="00295BEF" w:rsidP="00C146F3">
            <w:pPr>
              <w:pStyle w:val="TableText"/>
              <w:rPr>
                <w:szCs w:val="20"/>
              </w:rPr>
            </w:pPr>
            <w:r w:rsidRPr="006A51E9">
              <w:rPr>
                <w:szCs w:val="20"/>
              </w:rPr>
              <w:t>Specialised clinic referral to specialties, including</w:t>
            </w:r>
            <w:r w:rsidR="003F0294" w:rsidRPr="006A51E9">
              <w:rPr>
                <w:szCs w:val="20"/>
              </w:rPr>
              <w:t xml:space="preserve"> </w:t>
            </w:r>
            <w:r w:rsidR="006E54EA" w:rsidRPr="006A51E9">
              <w:rPr>
                <w:szCs w:val="20"/>
              </w:rPr>
              <w:t xml:space="preserve">endocrinology </w:t>
            </w:r>
            <w:r w:rsidR="00224E67" w:rsidRPr="006A51E9">
              <w:rPr>
                <w:szCs w:val="20"/>
              </w:rPr>
              <w:t>and</w:t>
            </w:r>
            <w:r w:rsidR="006E54EA" w:rsidRPr="006A51E9">
              <w:rPr>
                <w:szCs w:val="20"/>
              </w:rPr>
              <w:t xml:space="preserve"> </w:t>
            </w:r>
            <w:r w:rsidRPr="006A51E9">
              <w:rPr>
                <w:szCs w:val="20"/>
              </w:rPr>
              <w:t>surgery</w:t>
            </w:r>
          </w:p>
        </w:tc>
        <w:tc>
          <w:tcPr>
            <w:tcW w:w="2619" w:type="dxa"/>
          </w:tcPr>
          <w:p w14:paraId="332FB449" w14:textId="14503FA8" w:rsidR="00295BEF" w:rsidRPr="006A51E9" w:rsidRDefault="00243417" w:rsidP="00C146F3">
            <w:pPr>
              <w:pStyle w:val="TableText"/>
              <w:rPr>
                <w:szCs w:val="20"/>
              </w:rPr>
            </w:pPr>
            <w:r w:rsidRPr="006A51E9">
              <w:rPr>
                <w:szCs w:val="20"/>
              </w:rPr>
              <w:t>Primary care</w:t>
            </w:r>
            <w:r w:rsidR="00866B1C" w:rsidRPr="006A51E9">
              <w:rPr>
                <w:szCs w:val="20"/>
              </w:rPr>
              <w:t xml:space="preserve"> or psychologist referral to mental </w:t>
            </w:r>
            <w:r w:rsidR="000C7C2F" w:rsidRPr="006A51E9">
              <w:rPr>
                <w:szCs w:val="20"/>
              </w:rPr>
              <w:t>health services</w:t>
            </w:r>
            <w:r w:rsidR="00AA2218" w:rsidRPr="006A51E9">
              <w:rPr>
                <w:szCs w:val="20"/>
              </w:rPr>
              <w:t xml:space="preserve"> and/or peer support</w:t>
            </w:r>
          </w:p>
          <w:p w14:paraId="53D290FE" w14:textId="77777777" w:rsidR="00584949" w:rsidRPr="006A51E9" w:rsidRDefault="00584949" w:rsidP="00C146F3">
            <w:pPr>
              <w:pStyle w:val="TableText"/>
              <w:rPr>
                <w:szCs w:val="20"/>
              </w:rPr>
            </w:pPr>
          </w:p>
          <w:p w14:paraId="44110C9D" w14:textId="07CEE155" w:rsidR="00584949" w:rsidRDefault="00584949" w:rsidP="00C146F3">
            <w:pPr>
              <w:pStyle w:val="TableText"/>
              <w:rPr>
                <w:szCs w:val="20"/>
              </w:rPr>
            </w:pPr>
            <w:r w:rsidRPr="006A51E9">
              <w:rPr>
                <w:szCs w:val="20"/>
              </w:rPr>
              <w:t>GP or specialised clinic referral to special-interest GP</w:t>
            </w:r>
          </w:p>
          <w:p w14:paraId="69AAB91D" w14:textId="77777777" w:rsidR="001B0360" w:rsidRPr="006A51E9" w:rsidRDefault="001B0360" w:rsidP="00C146F3">
            <w:pPr>
              <w:pStyle w:val="TableText"/>
              <w:rPr>
                <w:szCs w:val="20"/>
              </w:rPr>
            </w:pPr>
          </w:p>
          <w:p w14:paraId="58B25708" w14:textId="177B6C27" w:rsidR="00E1665C" w:rsidRPr="006A51E9" w:rsidRDefault="00DF1EE9" w:rsidP="00C146F3">
            <w:pPr>
              <w:pStyle w:val="TableText"/>
              <w:rPr>
                <w:szCs w:val="20"/>
              </w:rPr>
            </w:pPr>
            <w:r w:rsidRPr="006A51E9">
              <w:rPr>
                <w:szCs w:val="20"/>
              </w:rPr>
              <w:t>Psychiatrist referral to surgery</w:t>
            </w:r>
          </w:p>
        </w:tc>
        <w:tc>
          <w:tcPr>
            <w:tcW w:w="1960" w:type="dxa"/>
          </w:tcPr>
          <w:p w14:paraId="39966CED" w14:textId="77777777" w:rsidR="00336B19" w:rsidRPr="006A51E9" w:rsidRDefault="007A71DC" w:rsidP="00C146F3">
            <w:pPr>
              <w:pStyle w:val="TableText"/>
              <w:rPr>
                <w:szCs w:val="20"/>
              </w:rPr>
            </w:pPr>
            <w:r w:rsidRPr="006A51E9">
              <w:rPr>
                <w:szCs w:val="20"/>
              </w:rPr>
              <w:t>Primary care referral direct</w:t>
            </w:r>
            <w:r w:rsidR="00D03E7A" w:rsidRPr="006A51E9">
              <w:rPr>
                <w:szCs w:val="20"/>
              </w:rPr>
              <w:t>ly</w:t>
            </w:r>
            <w:r w:rsidRPr="006A51E9">
              <w:rPr>
                <w:szCs w:val="20"/>
              </w:rPr>
              <w:t xml:space="preserve"> to surgery</w:t>
            </w:r>
          </w:p>
          <w:p w14:paraId="7F11A444" w14:textId="77777777" w:rsidR="00AE3647" w:rsidRPr="006A51E9" w:rsidRDefault="00AE3647" w:rsidP="00C146F3">
            <w:pPr>
              <w:pStyle w:val="TableText"/>
              <w:rPr>
                <w:szCs w:val="20"/>
              </w:rPr>
            </w:pPr>
          </w:p>
          <w:p w14:paraId="4CC1A75F" w14:textId="2B695F6E" w:rsidR="00AE3647" w:rsidRPr="006A51E9" w:rsidRDefault="00AE3647" w:rsidP="00D417EF">
            <w:pPr>
              <w:pStyle w:val="TableText"/>
              <w:rPr>
                <w:szCs w:val="20"/>
              </w:rPr>
            </w:pPr>
            <w:r w:rsidRPr="006A51E9">
              <w:rPr>
                <w:szCs w:val="20"/>
              </w:rPr>
              <w:t xml:space="preserve">Specialised clinic referral to major hub, </w:t>
            </w:r>
            <w:r w:rsidR="00A7141E" w:rsidRPr="006A51E9">
              <w:rPr>
                <w:szCs w:val="20"/>
              </w:rPr>
              <w:t>e.g.</w:t>
            </w:r>
            <w:r w:rsidRPr="006A51E9">
              <w:rPr>
                <w:szCs w:val="20"/>
              </w:rPr>
              <w:t>, Centre of Excellence</w:t>
            </w:r>
          </w:p>
        </w:tc>
      </w:tr>
      <w:tr w:rsidR="00336B19" w:rsidRPr="005519BA" w14:paraId="75DAD91F" w14:textId="77777777" w:rsidTr="004267A5">
        <w:tc>
          <w:tcPr>
            <w:tcW w:w="2248" w:type="dxa"/>
          </w:tcPr>
          <w:p w14:paraId="4DDA3363" w14:textId="695C69FD" w:rsidR="00336B19" w:rsidRPr="006A51E9" w:rsidRDefault="001A26DC" w:rsidP="00C146F3">
            <w:pPr>
              <w:pStyle w:val="TableText"/>
              <w:rPr>
                <w:b/>
                <w:szCs w:val="20"/>
              </w:rPr>
            </w:pPr>
            <w:r w:rsidRPr="006A51E9">
              <w:rPr>
                <w:b/>
                <w:szCs w:val="20"/>
              </w:rPr>
              <w:t>Wait period</w:t>
            </w:r>
          </w:p>
        </w:tc>
        <w:tc>
          <w:tcPr>
            <w:tcW w:w="2425" w:type="dxa"/>
          </w:tcPr>
          <w:p w14:paraId="46F22951" w14:textId="01185B32" w:rsidR="00930EFA" w:rsidRPr="006A51E9" w:rsidRDefault="00592594" w:rsidP="00C146F3">
            <w:pPr>
              <w:pStyle w:val="TableText"/>
              <w:rPr>
                <w:szCs w:val="20"/>
              </w:rPr>
            </w:pPr>
            <w:r w:rsidRPr="006A51E9">
              <w:rPr>
                <w:szCs w:val="20"/>
              </w:rPr>
              <w:t>--</w:t>
            </w:r>
          </w:p>
        </w:tc>
        <w:tc>
          <w:tcPr>
            <w:tcW w:w="2619" w:type="dxa"/>
          </w:tcPr>
          <w:p w14:paraId="6FF205CE" w14:textId="4360C713" w:rsidR="009A6DE2" w:rsidRPr="006A51E9" w:rsidRDefault="009A6DE2" w:rsidP="00C146F3">
            <w:pPr>
              <w:pStyle w:val="TableText"/>
              <w:rPr>
                <w:szCs w:val="20"/>
              </w:rPr>
            </w:pPr>
            <w:r w:rsidRPr="006A51E9">
              <w:rPr>
                <w:szCs w:val="20"/>
              </w:rPr>
              <w:t>1-3 years for access to specialised clinic</w:t>
            </w:r>
          </w:p>
          <w:p w14:paraId="49B86E00" w14:textId="77777777" w:rsidR="009A6DE2" w:rsidRPr="006A51E9" w:rsidRDefault="009A6DE2" w:rsidP="00C146F3">
            <w:pPr>
              <w:pStyle w:val="TableText"/>
              <w:rPr>
                <w:szCs w:val="20"/>
              </w:rPr>
            </w:pPr>
          </w:p>
          <w:p w14:paraId="5327E5C9" w14:textId="32D5A8C5" w:rsidR="00336B19" w:rsidRPr="006A51E9" w:rsidRDefault="009A315D" w:rsidP="00C146F3">
            <w:pPr>
              <w:pStyle w:val="TableText"/>
              <w:rPr>
                <w:szCs w:val="20"/>
              </w:rPr>
            </w:pPr>
            <w:r w:rsidRPr="006A51E9">
              <w:rPr>
                <w:szCs w:val="20"/>
              </w:rPr>
              <w:t>6-12 months of hormone therapy for</w:t>
            </w:r>
            <w:r w:rsidR="00A01BE1" w:rsidRPr="006A51E9">
              <w:rPr>
                <w:szCs w:val="20"/>
              </w:rPr>
              <w:t xml:space="preserve"> access to</w:t>
            </w:r>
            <w:r w:rsidRPr="006A51E9">
              <w:rPr>
                <w:szCs w:val="20"/>
              </w:rPr>
              <w:t xml:space="preserve"> surgery</w:t>
            </w:r>
          </w:p>
        </w:tc>
        <w:tc>
          <w:tcPr>
            <w:tcW w:w="1960" w:type="dxa"/>
          </w:tcPr>
          <w:p w14:paraId="3CA7364C" w14:textId="2E3D77AC" w:rsidR="00336B19" w:rsidRPr="006A51E9" w:rsidRDefault="00592594" w:rsidP="00C146F3">
            <w:pPr>
              <w:pStyle w:val="TableText"/>
              <w:rPr>
                <w:szCs w:val="20"/>
              </w:rPr>
            </w:pPr>
            <w:r w:rsidRPr="006A51E9">
              <w:rPr>
                <w:szCs w:val="20"/>
              </w:rPr>
              <w:t>--</w:t>
            </w:r>
          </w:p>
        </w:tc>
      </w:tr>
      <w:tr w:rsidR="00336B19" w:rsidRPr="005519BA" w14:paraId="4C35C8A6" w14:textId="77777777" w:rsidTr="004267A5">
        <w:tc>
          <w:tcPr>
            <w:tcW w:w="2248" w:type="dxa"/>
          </w:tcPr>
          <w:p w14:paraId="67C88075" w14:textId="1332D9D6" w:rsidR="00336B19" w:rsidRPr="006A51E9" w:rsidRDefault="006D55C4" w:rsidP="00C146F3">
            <w:pPr>
              <w:pStyle w:val="TableText"/>
              <w:rPr>
                <w:b/>
                <w:szCs w:val="20"/>
              </w:rPr>
            </w:pPr>
            <w:r w:rsidRPr="006A51E9">
              <w:rPr>
                <w:b/>
                <w:szCs w:val="20"/>
              </w:rPr>
              <w:t>Assessment</w:t>
            </w:r>
            <w:r w:rsidR="00EB5600" w:rsidRPr="006A51E9">
              <w:rPr>
                <w:b/>
                <w:szCs w:val="20"/>
              </w:rPr>
              <w:t xml:space="preserve"> </w:t>
            </w:r>
            <w:r w:rsidR="00E86CFF" w:rsidRPr="006A51E9">
              <w:rPr>
                <w:b/>
                <w:szCs w:val="20"/>
              </w:rPr>
              <w:t>for access to treatment</w:t>
            </w:r>
          </w:p>
        </w:tc>
        <w:tc>
          <w:tcPr>
            <w:tcW w:w="2425" w:type="dxa"/>
          </w:tcPr>
          <w:p w14:paraId="11F4EEA2" w14:textId="1CC27AE2" w:rsidR="00336B19" w:rsidRPr="006A51E9" w:rsidRDefault="00AF2671" w:rsidP="00C146F3">
            <w:pPr>
              <w:pStyle w:val="TableText"/>
              <w:rPr>
                <w:szCs w:val="20"/>
              </w:rPr>
            </w:pPr>
            <w:r w:rsidRPr="006A51E9">
              <w:rPr>
                <w:szCs w:val="20"/>
              </w:rPr>
              <w:t>Psychosocial assessment</w:t>
            </w:r>
            <w:r w:rsidR="00165A3F" w:rsidRPr="006A51E9">
              <w:rPr>
                <w:szCs w:val="20"/>
              </w:rPr>
              <w:t xml:space="preserve">, including to </w:t>
            </w:r>
            <w:r w:rsidR="007B792A" w:rsidRPr="006A51E9">
              <w:rPr>
                <w:szCs w:val="20"/>
              </w:rPr>
              <w:t xml:space="preserve">identify </w:t>
            </w:r>
            <w:r w:rsidR="00E11F10" w:rsidRPr="006A51E9">
              <w:rPr>
                <w:szCs w:val="20"/>
              </w:rPr>
              <w:t>any</w:t>
            </w:r>
            <w:r w:rsidR="00FE58D5" w:rsidRPr="006A51E9">
              <w:rPr>
                <w:szCs w:val="20"/>
              </w:rPr>
              <w:t xml:space="preserve"> </w:t>
            </w:r>
            <w:r w:rsidR="00FC66E3" w:rsidRPr="006A51E9">
              <w:rPr>
                <w:szCs w:val="20"/>
              </w:rPr>
              <w:t>co-</w:t>
            </w:r>
            <w:r w:rsidR="00074E0C" w:rsidRPr="006A51E9">
              <w:rPr>
                <w:szCs w:val="20"/>
              </w:rPr>
              <w:t>occurring</w:t>
            </w:r>
            <w:r w:rsidR="00FC66E3" w:rsidRPr="006A51E9">
              <w:rPr>
                <w:szCs w:val="20"/>
              </w:rPr>
              <w:t xml:space="preserve"> mental health conditions</w:t>
            </w:r>
          </w:p>
        </w:tc>
        <w:tc>
          <w:tcPr>
            <w:tcW w:w="2619" w:type="dxa"/>
          </w:tcPr>
          <w:p w14:paraId="7C73866E" w14:textId="6875FCF2" w:rsidR="00336B19" w:rsidRPr="006A51E9" w:rsidRDefault="00970C3B" w:rsidP="00C146F3">
            <w:pPr>
              <w:pStyle w:val="TableText"/>
              <w:rPr>
                <w:szCs w:val="20"/>
              </w:rPr>
            </w:pPr>
            <w:r w:rsidRPr="006A51E9">
              <w:rPr>
                <w:szCs w:val="20"/>
              </w:rPr>
              <w:t>Medical history</w:t>
            </w:r>
          </w:p>
        </w:tc>
        <w:tc>
          <w:tcPr>
            <w:tcW w:w="1960" w:type="dxa"/>
          </w:tcPr>
          <w:p w14:paraId="615AAA5B" w14:textId="77777777" w:rsidR="003A2FEC" w:rsidRPr="006A51E9" w:rsidRDefault="003A2FEC" w:rsidP="00C146F3">
            <w:pPr>
              <w:pStyle w:val="TableText"/>
              <w:rPr>
                <w:szCs w:val="20"/>
              </w:rPr>
            </w:pPr>
            <w:r w:rsidRPr="006A51E9">
              <w:rPr>
                <w:szCs w:val="20"/>
              </w:rPr>
              <w:t>Experienced as advers</w:t>
            </w:r>
            <w:r w:rsidR="00A534C6" w:rsidRPr="006A51E9">
              <w:rPr>
                <w:szCs w:val="20"/>
              </w:rPr>
              <w:t>ar</w:t>
            </w:r>
            <w:r w:rsidRPr="006A51E9">
              <w:rPr>
                <w:szCs w:val="20"/>
              </w:rPr>
              <w:t>ial</w:t>
            </w:r>
            <w:r w:rsidR="00A534C6" w:rsidRPr="006A51E9">
              <w:rPr>
                <w:szCs w:val="20"/>
              </w:rPr>
              <w:t xml:space="preserve"> or </w:t>
            </w:r>
            <w:proofErr w:type="gramStart"/>
            <w:r w:rsidR="00A534C6" w:rsidRPr="006A51E9">
              <w:rPr>
                <w:szCs w:val="20"/>
              </w:rPr>
              <w:t>gate-keeping</w:t>
            </w:r>
            <w:proofErr w:type="gramEnd"/>
          </w:p>
          <w:p w14:paraId="1B126AC2" w14:textId="77777777" w:rsidR="001D7A55" w:rsidRPr="006A51E9" w:rsidRDefault="001D7A55" w:rsidP="00C146F3">
            <w:pPr>
              <w:pStyle w:val="TableText"/>
              <w:rPr>
                <w:szCs w:val="20"/>
              </w:rPr>
            </w:pPr>
          </w:p>
          <w:p w14:paraId="76F91209" w14:textId="0E23B844" w:rsidR="001D7A55" w:rsidRPr="006A51E9" w:rsidRDefault="001D7A55" w:rsidP="00C146F3">
            <w:pPr>
              <w:pStyle w:val="TableText"/>
              <w:rPr>
                <w:szCs w:val="20"/>
              </w:rPr>
            </w:pPr>
            <w:r w:rsidRPr="006A51E9">
              <w:rPr>
                <w:szCs w:val="20"/>
              </w:rPr>
              <w:t>Readiness assessment</w:t>
            </w:r>
          </w:p>
        </w:tc>
      </w:tr>
      <w:tr w:rsidR="00336B19" w:rsidRPr="005519BA" w14:paraId="1B29AEE4" w14:textId="77777777" w:rsidTr="004267A5">
        <w:tc>
          <w:tcPr>
            <w:tcW w:w="2248" w:type="dxa"/>
          </w:tcPr>
          <w:p w14:paraId="465F5901" w14:textId="03786257" w:rsidR="00336B19" w:rsidRPr="006A51E9" w:rsidRDefault="007711A5" w:rsidP="00C146F3">
            <w:pPr>
              <w:pStyle w:val="TableText"/>
              <w:rPr>
                <w:b/>
                <w:szCs w:val="20"/>
              </w:rPr>
            </w:pPr>
            <w:r w:rsidRPr="006A51E9">
              <w:rPr>
                <w:b/>
                <w:szCs w:val="20"/>
              </w:rPr>
              <w:t>Diagnosis</w:t>
            </w:r>
            <w:r w:rsidR="00EB5600" w:rsidRPr="006A51E9">
              <w:rPr>
                <w:b/>
                <w:szCs w:val="20"/>
              </w:rPr>
              <w:t xml:space="preserve"> required for treatment</w:t>
            </w:r>
          </w:p>
        </w:tc>
        <w:tc>
          <w:tcPr>
            <w:tcW w:w="2425" w:type="dxa"/>
          </w:tcPr>
          <w:p w14:paraId="52E646E4" w14:textId="68B44751" w:rsidR="00336B19" w:rsidRPr="006A51E9" w:rsidRDefault="00FE5117" w:rsidP="00C146F3">
            <w:pPr>
              <w:pStyle w:val="TableText"/>
              <w:rPr>
                <w:szCs w:val="20"/>
              </w:rPr>
            </w:pPr>
            <w:r w:rsidRPr="006A51E9">
              <w:rPr>
                <w:szCs w:val="20"/>
              </w:rPr>
              <w:t>--</w:t>
            </w:r>
          </w:p>
        </w:tc>
        <w:tc>
          <w:tcPr>
            <w:tcW w:w="2619" w:type="dxa"/>
          </w:tcPr>
          <w:p w14:paraId="61F0EA48" w14:textId="267BE9BA" w:rsidR="0035300B" w:rsidRPr="006A51E9" w:rsidRDefault="0035300B" w:rsidP="00C146F3">
            <w:pPr>
              <w:pStyle w:val="TableText"/>
              <w:rPr>
                <w:szCs w:val="20"/>
              </w:rPr>
            </w:pPr>
            <w:r w:rsidRPr="006A51E9">
              <w:rPr>
                <w:szCs w:val="20"/>
              </w:rPr>
              <w:t>None</w:t>
            </w:r>
          </w:p>
          <w:p w14:paraId="5226684B" w14:textId="5E9D603C" w:rsidR="0035300B" w:rsidRPr="006A51E9" w:rsidRDefault="009C2A29" w:rsidP="00C146F3">
            <w:pPr>
              <w:pStyle w:val="TableText"/>
              <w:rPr>
                <w:szCs w:val="20"/>
              </w:rPr>
            </w:pPr>
            <w:r w:rsidRPr="006A51E9">
              <w:rPr>
                <w:szCs w:val="20"/>
              </w:rPr>
              <w:t>OR</w:t>
            </w:r>
          </w:p>
          <w:p w14:paraId="6FB30C37" w14:textId="5FDADD4B" w:rsidR="00336B19" w:rsidRPr="006A51E9" w:rsidRDefault="00EB5600" w:rsidP="00C146F3">
            <w:pPr>
              <w:pStyle w:val="TableText"/>
              <w:rPr>
                <w:szCs w:val="20"/>
              </w:rPr>
            </w:pPr>
            <w:r w:rsidRPr="006A51E9">
              <w:rPr>
                <w:szCs w:val="20"/>
              </w:rPr>
              <w:t>Gender incongruence (ICD-11)</w:t>
            </w:r>
            <w:r w:rsidR="00814CAF" w:rsidRPr="006A51E9">
              <w:rPr>
                <w:szCs w:val="20"/>
              </w:rPr>
              <w:t>, especially</w:t>
            </w:r>
            <w:r w:rsidR="00762193" w:rsidRPr="006A51E9">
              <w:rPr>
                <w:szCs w:val="20"/>
              </w:rPr>
              <w:t xml:space="preserve"> for hormones</w:t>
            </w:r>
          </w:p>
          <w:p w14:paraId="70F41469" w14:textId="43EFBE7F" w:rsidR="00EB5600" w:rsidRPr="006A51E9" w:rsidRDefault="00814CAF" w:rsidP="00C146F3">
            <w:pPr>
              <w:pStyle w:val="TableText"/>
              <w:rPr>
                <w:szCs w:val="20"/>
              </w:rPr>
            </w:pPr>
            <w:r w:rsidRPr="006A51E9">
              <w:rPr>
                <w:szCs w:val="20"/>
              </w:rPr>
              <w:t>OR</w:t>
            </w:r>
          </w:p>
          <w:p w14:paraId="673A7643" w14:textId="79748F45" w:rsidR="00100825" w:rsidRPr="006A51E9" w:rsidRDefault="00EB5600" w:rsidP="00C146F3">
            <w:pPr>
              <w:pStyle w:val="TableText"/>
              <w:rPr>
                <w:szCs w:val="20"/>
              </w:rPr>
            </w:pPr>
            <w:r w:rsidRPr="006A51E9">
              <w:rPr>
                <w:szCs w:val="20"/>
              </w:rPr>
              <w:t>Gender dysphoria</w:t>
            </w:r>
            <w:r w:rsidR="00CD0042" w:rsidRPr="006A51E9">
              <w:rPr>
                <w:szCs w:val="20"/>
              </w:rPr>
              <w:t xml:space="preserve"> (DSM-5)</w:t>
            </w:r>
            <w:r w:rsidR="00814CAF" w:rsidRPr="006A51E9">
              <w:rPr>
                <w:szCs w:val="20"/>
              </w:rPr>
              <w:t>, especially</w:t>
            </w:r>
            <w:r w:rsidR="00762193" w:rsidRPr="006A51E9">
              <w:rPr>
                <w:szCs w:val="20"/>
              </w:rPr>
              <w:t xml:space="preserve"> for surgery</w:t>
            </w:r>
          </w:p>
        </w:tc>
        <w:tc>
          <w:tcPr>
            <w:tcW w:w="1960" w:type="dxa"/>
          </w:tcPr>
          <w:p w14:paraId="48D7D596" w14:textId="70A3FF61" w:rsidR="00336B19" w:rsidRPr="006A51E9" w:rsidRDefault="00FE5117" w:rsidP="00C146F3">
            <w:pPr>
              <w:pStyle w:val="TableText"/>
              <w:rPr>
                <w:szCs w:val="20"/>
              </w:rPr>
            </w:pPr>
            <w:r w:rsidRPr="006A51E9">
              <w:rPr>
                <w:szCs w:val="20"/>
              </w:rPr>
              <w:t>--</w:t>
            </w:r>
          </w:p>
        </w:tc>
      </w:tr>
      <w:tr w:rsidR="00336B19" w:rsidRPr="005519BA" w14:paraId="268EC6BE" w14:textId="77777777" w:rsidTr="004267A5">
        <w:tc>
          <w:tcPr>
            <w:tcW w:w="2248" w:type="dxa"/>
          </w:tcPr>
          <w:p w14:paraId="29271AAD" w14:textId="0AEE8B5C" w:rsidR="00336B19" w:rsidRPr="006A51E9" w:rsidRDefault="009E4C84" w:rsidP="00C146F3">
            <w:pPr>
              <w:pStyle w:val="TableText"/>
              <w:rPr>
                <w:b/>
                <w:szCs w:val="20"/>
              </w:rPr>
            </w:pPr>
            <w:r w:rsidRPr="006A51E9">
              <w:rPr>
                <w:b/>
                <w:szCs w:val="20"/>
              </w:rPr>
              <w:t>Treatment</w:t>
            </w:r>
          </w:p>
        </w:tc>
        <w:tc>
          <w:tcPr>
            <w:tcW w:w="2425" w:type="dxa"/>
          </w:tcPr>
          <w:p w14:paraId="46A939AA" w14:textId="77777777" w:rsidR="00336B19" w:rsidRPr="006A51E9" w:rsidRDefault="00C63202" w:rsidP="00C146F3">
            <w:pPr>
              <w:pStyle w:val="TableText"/>
              <w:rPr>
                <w:szCs w:val="20"/>
              </w:rPr>
            </w:pPr>
            <w:r w:rsidRPr="006A51E9">
              <w:rPr>
                <w:szCs w:val="20"/>
              </w:rPr>
              <w:t>Hormone therapy</w:t>
            </w:r>
          </w:p>
          <w:p w14:paraId="172F9FF5" w14:textId="77777777" w:rsidR="006A2372" w:rsidRPr="006A51E9" w:rsidRDefault="006A2372" w:rsidP="00C146F3">
            <w:pPr>
              <w:pStyle w:val="TableText"/>
              <w:rPr>
                <w:szCs w:val="20"/>
              </w:rPr>
            </w:pPr>
          </w:p>
          <w:p w14:paraId="27FB7350" w14:textId="77777777" w:rsidR="006A2372" w:rsidRPr="006A51E9" w:rsidRDefault="006A2372" w:rsidP="00C146F3">
            <w:pPr>
              <w:pStyle w:val="TableText"/>
              <w:rPr>
                <w:szCs w:val="20"/>
              </w:rPr>
            </w:pPr>
            <w:r w:rsidRPr="006A51E9">
              <w:rPr>
                <w:szCs w:val="20"/>
              </w:rPr>
              <w:t>Speech therapy</w:t>
            </w:r>
          </w:p>
          <w:p w14:paraId="775643B5" w14:textId="77777777" w:rsidR="005D4F43" w:rsidRPr="006A51E9" w:rsidRDefault="005D4F43" w:rsidP="00C146F3">
            <w:pPr>
              <w:pStyle w:val="TableText"/>
              <w:rPr>
                <w:szCs w:val="20"/>
              </w:rPr>
            </w:pPr>
          </w:p>
          <w:p w14:paraId="5C371B04" w14:textId="444FE6B9" w:rsidR="005D4F43" w:rsidRPr="006A51E9" w:rsidRDefault="005D4F43" w:rsidP="00C146F3">
            <w:pPr>
              <w:pStyle w:val="TableText"/>
              <w:rPr>
                <w:szCs w:val="20"/>
              </w:rPr>
            </w:pPr>
            <w:r w:rsidRPr="006A51E9">
              <w:rPr>
                <w:szCs w:val="20"/>
              </w:rPr>
              <w:t>Mental health support</w:t>
            </w:r>
          </w:p>
        </w:tc>
        <w:tc>
          <w:tcPr>
            <w:tcW w:w="2619" w:type="dxa"/>
          </w:tcPr>
          <w:p w14:paraId="00ECD334" w14:textId="77777777" w:rsidR="000D572A" w:rsidRPr="006A51E9" w:rsidRDefault="000D572A" w:rsidP="00C146F3">
            <w:pPr>
              <w:pStyle w:val="TableText"/>
              <w:rPr>
                <w:szCs w:val="20"/>
              </w:rPr>
            </w:pPr>
            <w:r w:rsidRPr="006A51E9">
              <w:rPr>
                <w:szCs w:val="20"/>
              </w:rPr>
              <w:t>Social transition support</w:t>
            </w:r>
          </w:p>
          <w:p w14:paraId="69A3CFEE" w14:textId="77777777" w:rsidR="00BB269A" w:rsidRPr="006A51E9" w:rsidRDefault="00BB269A" w:rsidP="00C146F3">
            <w:pPr>
              <w:pStyle w:val="TableText"/>
              <w:rPr>
                <w:szCs w:val="20"/>
              </w:rPr>
            </w:pPr>
          </w:p>
          <w:p w14:paraId="377FAE89" w14:textId="057900F5" w:rsidR="0016559C" w:rsidRPr="006A51E9" w:rsidRDefault="0016559C" w:rsidP="00C146F3">
            <w:pPr>
              <w:pStyle w:val="TableText"/>
              <w:rPr>
                <w:b/>
                <w:szCs w:val="20"/>
              </w:rPr>
            </w:pPr>
            <w:r w:rsidRPr="006A51E9">
              <w:rPr>
                <w:b/>
                <w:szCs w:val="20"/>
              </w:rPr>
              <w:t>Surgery</w:t>
            </w:r>
            <w:r w:rsidR="0047482D" w:rsidRPr="006A51E9">
              <w:rPr>
                <w:b/>
                <w:szCs w:val="20"/>
              </w:rPr>
              <w:t xml:space="preserve"> – chest</w:t>
            </w:r>
          </w:p>
          <w:p w14:paraId="08FD9D22" w14:textId="77777777" w:rsidR="00A801EA" w:rsidRPr="006A51E9" w:rsidRDefault="00A801EA" w:rsidP="00C146F3">
            <w:pPr>
              <w:pStyle w:val="TableText"/>
              <w:rPr>
                <w:szCs w:val="20"/>
              </w:rPr>
            </w:pPr>
            <w:r w:rsidRPr="006A51E9">
              <w:rPr>
                <w:szCs w:val="20"/>
              </w:rPr>
              <w:t>Breast augmentation</w:t>
            </w:r>
          </w:p>
          <w:p w14:paraId="6B372589" w14:textId="77777777" w:rsidR="00A801EA" w:rsidRPr="006A51E9" w:rsidRDefault="00A801EA" w:rsidP="00C146F3">
            <w:pPr>
              <w:pStyle w:val="TableText"/>
              <w:rPr>
                <w:szCs w:val="20"/>
              </w:rPr>
            </w:pPr>
            <w:r w:rsidRPr="006A51E9">
              <w:rPr>
                <w:szCs w:val="20"/>
              </w:rPr>
              <w:t>Mastectomy with chest masculinisation</w:t>
            </w:r>
          </w:p>
          <w:p w14:paraId="5DDA8128" w14:textId="77777777" w:rsidR="00F34702" w:rsidRPr="006A51E9" w:rsidRDefault="00F34702" w:rsidP="00C146F3">
            <w:pPr>
              <w:pStyle w:val="TableText"/>
              <w:rPr>
                <w:szCs w:val="20"/>
              </w:rPr>
            </w:pPr>
          </w:p>
          <w:p w14:paraId="2A7967FD" w14:textId="4672C8BF" w:rsidR="00F34702" w:rsidRPr="006A51E9" w:rsidRDefault="0047482D" w:rsidP="00C146F3">
            <w:pPr>
              <w:pStyle w:val="TableText"/>
              <w:rPr>
                <w:b/>
                <w:szCs w:val="20"/>
              </w:rPr>
            </w:pPr>
            <w:r w:rsidRPr="006A51E9">
              <w:rPr>
                <w:b/>
                <w:szCs w:val="20"/>
              </w:rPr>
              <w:t>Surgery – g</w:t>
            </w:r>
            <w:r w:rsidR="00F34702" w:rsidRPr="006A51E9">
              <w:rPr>
                <w:b/>
                <w:szCs w:val="20"/>
              </w:rPr>
              <w:t>enital</w:t>
            </w:r>
            <w:r w:rsidRPr="006A51E9">
              <w:rPr>
                <w:b/>
                <w:szCs w:val="20"/>
              </w:rPr>
              <w:t xml:space="preserve"> </w:t>
            </w:r>
          </w:p>
          <w:p w14:paraId="3CA199D5" w14:textId="77777777" w:rsidR="00A801EA" w:rsidRPr="006A51E9" w:rsidRDefault="00A801EA" w:rsidP="00C146F3">
            <w:pPr>
              <w:pStyle w:val="TableText"/>
              <w:rPr>
                <w:szCs w:val="20"/>
              </w:rPr>
            </w:pPr>
            <w:r w:rsidRPr="006A51E9">
              <w:rPr>
                <w:szCs w:val="20"/>
              </w:rPr>
              <w:t>Hysterectomy</w:t>
            </w:r>
          </w:p>
          <w:p w14:paraId="4CDDD571" w14:textId="77777777" w:rsidR="00782C4C" w:rsidRPr="006A51E9" w:rsidRDefault="00782C4C" w:rsidP="00C146F3">
            <w:pPr>
              <w:pStyle w:val="TableText"/>
              <w:rPr>
                <w:szCs w:val="20"/>
              </w:rPr>
            </w:pPr>
            <w:r w:rsidRPr="006A51E9">
              <w:rPr>
                <w:szCs w:val="20"/>
              </w:rPr>
              <w:t>Metoidioplasty</w:t>
            </w:r>
          </w:p>
          <w:p w14:paraId="32BEA0CC" w14:textId="77777777" w:rsidR="00782C4C" w:rsidRPr="006A51E9" w:rsidRDefault="00782C4C" w:rsidP="00C146F3">
            <w:pPr>
              <w:pStyle w:val="TableText"/>
              <w:rPr>
                <w:szCs w:val="20"/>
              </w:rPr>
            </w:pPr>
            <w:r w:rsidRPr="006A51E9">
              <w:rPr>
                <w:szCs w:val="20"/>
              </w:rPr>
              <w:t>Oophorectomy</w:t>
            </w:r>
          </w:p>
          <w:p w14:paraId="0368C2D8" w14:textId="77777777" w:rsidR="00782C4C" w:rsidRPr="006A51E9" w:rsidRDefault="00782C4C" w:rsidP="00C146F3">
            <w:pPr>
              <w:pStyle w:val="TableText"/>
              <w:rPr>
                <w:szCs w:val="20"/>
              </w:rPr>
            </w:pPr>
            <w:r w:rsidRPr="006A51E9">
              <w:rPr>
                <w:szCs w:val="20"/>
              </w:rPr>
              <w:t>Orchiectomy</w:t>
            </w:r>
          </w:p>
          <w:p w14:paraId="36D704F5" w14:textId="77777777" w:rsidR="00782C4C" w:rsidRPr="006A51E9" w:rsidRDefault="00782C4C" w:rsidP="00C146F3">
            <w:pPr>
              <w:pStyle w:val="TableText"/>
              <w:rPr>
                <w:szCs w:val="20"/>
              </w:rPr>
            </w:pPr>
            <w:r w:rsidRPr="006A51E9">
              <w:rPr>
                <w:szCs w:val="20"/>
              </w:rPr>
              <w:t>Phalloplasty</w:t>
            </w:r>
          </w:p>
          <w:p w14:paraId="0DD2F9B2" w14:textId="77777777" w:rsidR="00782C4C" w:rsidRPr="006A51E9" w:rsidRDefault="00782C4C" w:rsidP="00C146F3">
            <w:pPr>
              <w:pStyle w:val="TableText"/>
              <w:rPr>
                <w:szCs w:val="20"/>
              </w:rPr>
            </w:pPr>
            <w:r w:rsidRPr="006A51E9">
              <w:rPr>
                <w:szCs w:val="20"/>
              </w:rPr>
              <w:t>Salpingectomy</w:t>
            </w:r>
          </w:p>
          <w:p w14:paraId="59B4E6A3" w14:textId="77777777" w:rsidR="006437BF" w:rsidRPr="006A51E9" w:rsidRDefault="006437BF" w:rsidP="00C146F3">
            <w:pPr>
              <w:pStyle w:val="TableText"/>
              <w:rPr>
                <w:szCs w:val="20"/>
              </w:rPr>
            </w:pPr>
            <w:r w:rsidRPr="006A51E9">
              <w:rPr>
                <w:szCs w:val="20"/>
              </w:rPr>
              <w:t>Vaginectomy</w:t>
            </w:r>
          </w:p>
          <w:p w14:paraId="0C00E8D7" w14:textId="77777777" w:rsidR="006437BF" w:rsidRPr="006A51E9" w:rsidRDefault="006437BF" w:rsidP="00C146F3">
            <w:pPr>
              <w:pStyle w:val="TableText"/>
              <w:rPr>
                <w:szCs w:val="20"/>
              </w:rPr>
            </w:pPr>
            <w:r w:rsidRPr="006A51E9">
              <w:rPr>
                <w:szCs w:val="20"/>
              </w:rPr>
              <w:t>Vaginoplasty</w:t>
            </w:r>
          </w:p>
          <w:p w14:paraId="3F395437" w14:textId="77777777" w:rsidR="0047482D" w:rsidRPr="006A51E9" w:rsidRDefault="0047482D" w:rsidP="00C146F3">
            <w:pPr>
              <w:pStyle w:val="TableText"/>
              <w:rPr>
                <w:szCs w:val="20"/>
              </w:rPr>
            </w:pPr>
          </w:p>
          <w:p w14:paraId="3360FA54" w14:textId="210F6196" w:rsidR="0047482D" w:rsidRPr="006A51E9" w:rsidRDefault="0047482D" w:rsidP="00C146F3">
            <w:pPr>
              <w:pStyle w:val="TableText"/>
              <w:rPr>
                <w:b/>
                <w:szCs w:val="20"/>
              </w:rPr>
            </w:pPr>
            <w:r w:rsidRPr="006A51E9">
              <w:rPr>
                <w:b/>
                <w:szCs w:val="20"/>
              </w:rPr>
              <w:t>Surgery – face</w:t>
            </w:r>
          </w:p>
          <w:p w14:paraId="49143CD2" w14:textId="76183B69" w:rsidR="00BB269A" w:rsidRPr="006A51E9" w:rsidRDefault="00A801EA" w:rsidP="00C146F3">
            <w:pPr>
              <w:pStyle w:val="TableText"/>
              <w:rPr>
                <w:szCs w:val="20"/>
              </w:rPr>
            </w:pPr>
            <w:r w:rsidRPr="006A51E9">
              <w:rPr>
                <w:szCs w:val="20"/>
              </w:rPr>
              <w:t>Facial feminisation</w:t>
            </w:r>
          </w:p>
        </w:tc>
        <w:tc>
          <w:tcPr>
            <w:tcW w:w="1960" w:type="dxa"/>
          </w:tcPr>
          <w:p w14:paraId="4B58E17F" w14:textId="77777777" w:rsidR="00336B19" w:rsidRPr="006A51E9" w:rsidRDefault="00BD1196" w:rsidP="00C146F3">
            <w:pPr>
              <w:pStyle w:val="TableText"/>
              <w:rPr>
                <w:szCs w:val="20"/>
              </w:rPr>
            </w:pPr>
            <w:r w:rsidRPr="006A51E9">
              <w:rPr>
                <w:szCs w:val="20"/>
              </w:rPr>
              <w:lastRenderedPageBreak/>
              <w:t>Fertility preservation</w:t>
            </w:r>
          </w:p>
          <w:p w14:paraId="399BEBA5" w14:textId="77777777" w:rsidR="00E362C3" w:rsidRPr="006A51E9" w:rsidRDefault="00E362C3" w:rsidP="00C146F3">
            <w:pPr>
              <w:pStyle w:val="TableText"/>
              <w:rPr>
                <w:szCs w:val="20"/>
              </w:rPr>
            </w:pPr>
          </w:p>
          <w:p w14:paraId="0643189B" w14:textId="77777777" w:rsidR="00E362C3" w:rsidRPr="006A51E9" w:rsidRDefault="00E362C3" w:rsidP="00C146F3">
            <w:pPr>
              <w:pStyle w:val="TableText"/>
              <w:rPr>
                <w:szCs w:val="20"/>
              </w:rPr>
            </w:pPr>
            <w:r w:rsidRPr="006A51E9">
              <w:rPr>
                <w:szCs w:val="20"/>
              </w:rPr>
              <w:t>Screening and preventive care</w:t>
            </w:r>
          </w:p>
          <w:p w14:paraId="5713A6D5" w14:textId="77777777" w:rsidR="00E362C3" w:rsidRPr="006A51E9" w:rsidRDefault="00E362C3" w:rsidP="00C146F3">
            <w:pPr>
              <w:pStyle w:val="TableText"/>
              <w:rPr>
                <w:szCs w:val="20"/>
              </w:rPr>
            </w:pPr>
          </w:p>
          <w:p w14:paraId="6C0E9665" w14:textId="77777777" w:rsidR="00E92860" w:rsidRPr="006A51E9" w:rsidRDefault="00D72582" w:rsidP="00C146F3">
            <w:pPr>
              <w:pStyle w:val="TableText"/>
              <w:rPr>
                <w:b/>
                <w:szCs w:val="20"/>
              </w:rPr>
            </w:pPr>
            <w:r w:rsidRPr="006A51E9">
              <w:rPr>
                <w:b/>
                <w:szCs w:val="20"/>
              </w:rPr>
              <w:t>Surgery</w:t>
            </w:r>
          </w:p>
          <w:p w14:paraId="2A7AFC0F" w14:textId="72765532" w:rsidR="00D72582" w:rsidRPr="006A51E9" w:rsidRDefault="00E92860" w:rsidP="00C146F3">
            <w:pPr>
              <w:pStyle w:val="TableText"/>
              <w:rPr>
                <w:szCs w:val="20"/>
              </w:rPr>
            </w:pPr>
            <w:r w:rsidRPr="006A51E9">
              <w:rPr>
                <w:szCs w:val="20"/>
              </w:rPr>
              <w:t>B</w:t>
            </w:r>
            <w:r w:rsidR="00D72582" w:rsidRPr="006A51E9">
              <w:rPr>
                <w:szCs w:val="20"/>
              </w:rPr>
              <w:t>ody contouring</w:t>
            </w:r>
          </w:p>
          <w:p w14:paraId="5F153D13" w14:textId="158325D2" w:rsidR="00D72582" w:rsidRPr="006A51E9" w:rsidRDefault="00E92860" w:rsidP="00C146F3">
            <w:pPr>
              <w:pStyle w:val="TableText"/>
              <w:rPr>
                <w:szCs w:val="20"/>
              </w:rPr>
            </w:pPr>
            <w:r w:rsidRPr="006A51E9">
              <w:rPr>
                <w:szCs w:val="20"/>
              </w:rPr>
              <w:t>B</w:t>
            </w:r>
            <w:r w:rsidR="00D72582" w:rsidRPr="006A51E9">
              <w:rPr>
                <w:szCs w:val="20"/>
              </w:rPr>
              <w:t>reast reduction</w:t>
            </w:r>
          </w:p>
          <w:p w14:paraId="0B255542" w14:textId="77777777" w:rsidR="00070C38" w:rsidRPr="006A51E9" w:rsidRDefault="00070C38" w:rsidP="00C146F3">
            <w:pPr>
              <w:pStyle w:val="TableText"/>
              <w:rPr>
                <w:szCs w:val="20"/>
              </w:rPr>
            </w:pPr>
          </w:p>
          <w:p w14:paraId="27F41FE2" w14:textId="77777777" w:rsidR="00E362C3" w:rsidRPr="006A51E9" w:rsidRDefault="00E362C3" w:rsidP="00C146F3">
            <w:pPr>
              <w:pStyle w:val="TableText"/>
              <w:rPr>
                <w:szCs w:val="20"/>
              </w:rPr>
            </w:pPr>
            <w:r w:rsidRPr="006A51E9">
              <w:rPr>
                <w:szCs w:val="20"/>
              </w:rPr>
              <w:t>Hair removal</w:t>
            </w:r>
          </w:p>
          <w:p w14:paraId="48D8BDBD" w14:textId="77777777" w:rsidR="00E362C3" w:rsidRPr="006A51E9" w:rsidRDefault="00E362C3" w:rsidP="00C146F3">
            <w:pPr>
              <w:pStyle w:val="TableText"/>
              <w:rPr>
                <w:szCs w:val="20"/>
              </w:rPr>
            </w:pPr>
          </w:p>
          <w:p w14:paraId="0484854E" w14:textId="77777777" w:rsidR="007B5D1D" w:rsidRPr="006A51E9" w:rsidRDefault="00BC313F" w:rsidP="00C146F3">
            <w:pPr>
              <w:pStyle w:val="TableText"/>
              <w:rPr>
                <w:szCs w:val="20"/>
              </w:rPr>
            </w:pPr>
            <w:r w:rsidRPr="006A51E9">
              <w:rPr>
                <w:szCs w:val="20"/>
              </w:rPr>
              <w:t>Support for carers and families</w:t>
            </w:r>
          </w:p>
          <w:p w14:paraId="30A96DB5" w14:textId="77777777" w:rsidR="00223561" w:rsidRPr="006A51E9" w:rsidRDefault="00223561" w:rsidP="00C146F3">
            <w:pPr>
              <w:pStyle w:val="TableText"/>
              <w:rPr>
                <w:szCs w:val="20"/>
              </w:rPr>
            </w:pPr>
          </w:p>
          <w:p w14:paraId="286E325C" w14:textId="2125DF41" w:rsidR="00223561" w:rsidRPr="006A51E9" w:rsidRDefault="00223561" w:rsidP="00C146F3">
            <w:pPr>
              <w:pStyle w:val="TableText"/>
              <w:rPr>
                <w:szCs w:val="20"/>
              </w:rPr>
            </w:pPr>
            <w:r w:rsidRPr="006A51E9">
              <w:rPr>
                <w:szCs w:val="20"/>
              </w:rPr>
              <w:t>Social work</w:t>
            </w:r>
          </w:p>
        </w:tc>
      </w:tr>
      <w:tr w:rsidR="005E7798" w:rsidRPr="005519BA" w14:paraId="06EC9B92" w14:textId="77777777" w:rsidTr="004267A5">
        <w:tc>
          <w:tcPr>
            <w:tcW w:w="2248" w:type="dxa"/>
          </w:tcPr>
          <w:p w14:paraId="2A281689" w14:textId="73D075DA" w:rsidR="005E7798" w:rsidRPr="006A51E9" w:rsidRDefault="00935B69" w:rsidP="00C146F3">
            <w:pPr>
              <w:pStyle w:val="TableText"/>
              <w:rPr>
                <w:b/>
                <w:szCs w:val="20"/>
              </w:rPr>
            </w:pPr>
            <w:r w:rsidRPr="006A51E9">
              <w:rPr>
                <w:b/>
                <w:szCs w:val="20"/>
              </w:rPr>
              <w:t>Follow-up</w:t>
            </w:r>
          </w:p>
        </w:tc>
        <w:tc>
          <w:tcPr>
            <w:tcW w:w="2425" w:type="dxa"/>
          </w:tcPr>
          <w:p w14:paraId="5EF53CD7" w14:textId="44F0BB17" w:rsidR="005E7798" w:rsidRPr="006A51E9" w:rsidRDefault="0016090C" w:rsidP="00C146F3">
            <w:pPr>
              <w:pStyle w:val="TableText"/>
              <w:rPr>
                <w:szCs w:val="20"/>
              </w:rPr>
            </w:pPr>
            <w:r w:rsidRPr="006A51E9">
              <w:rPr>
                <w:szCs w:val="20"/>
              </w:rPr>
              <w:t xml:space="preserve">Lifelong </w:t>
            </w:r>
            <w:r w:rsidRPr="004267A5">
              <w:rPr>
                <w:i/>
                <w:szCs w:val="20"/>
              </w:rPr>
              <w:t>h</w:t>
            </w:r>
            <w:r w:rsidR="00F845A6" w:rsidRPr="004267A5">
              <w:rPr>
                <w:i/>
                <w:szCs w:val="20"/>
              </w:rPr>
              <w:t>ormone</w:t>
            </w:r>
            <w:r w:rsidR="00F845A6" w:rsidRPr="006A51E9">
              <w:rPr>
                <w:szCs w:val="20"/>
              </w:rPr>
              <w:t xml:space="preserve"> monitoring by </w:t>
            </w:r>
            <w:r w:rsidR="00F41D88" w:rsidRPr="006A51E9">
              <w:rPr>
                <w:szCs w:val="20"/>
              </w:rPr>
              <w:t>GP</w:t>
            </w:r>
            <w:r w:rsidR="005E5A8C" w:rsidRPr="006A51E9">
              <w:rPr>
                <w:szCs w:val="20"/>
              </w:rPr>
              <w:t xml:space="preserve"> </w:t>
            </w:r>
          </w:p>
        </w:tc>
        <w:tc>
          <w:tcPr>
            <w:tcW w:w="2619" w:type="dxa"/>
          </w:tcPr>
          <w:p w14:paraId="06DFB370" w14:textId="5A2F824A" w:rsidR="00CD4800" w:rsidRPr="006A51E9" w:rsidRDefault="005D4996" w:rsidP="00C146F3">
            <w:pPr>
              <w:pStyle w:val="TableText"/>
              <w:rPr>
                <w:szCs w:val="20"/>
              </w:rPr>
            </w:pPr>
            <w:r w:rsidRPr="006A51E9">
              <w:rPr>
                <w:szCs w:val="20"/>
              </w:rPr>
              <w:t>H</w:t>
            </w:r>
            <w:r w:rsidR="00CD4800" w:rsidRPr="006A51E9">
              <w:rPr>
                <w:szCs w:val="20"/>
              </w:rPr>
              <w:t>ormone monitoring by specialist</w:t>
            </w:r>
          </w:p>
          <w:p w14:paraId="3A6D1C33" w14:textId="77777777" w:rsidR="00CD4800" w:rsidRPr="006A51E9" w:rsidRDefault="00CD4800" w:rsidP="00C146F3">
            <w:pPr>
              <w:pStyle w:val="TableText"/>
              <w:rPr>
                <w:szCs w:val="20"/>
              </w:rPr>
            </w:pPr>
          </w:p>
          <w:p w14:paraId="0E385A6A" w14:textId="6C6C0E33" w:rsidR="00782A6F" w:rsidRPr="006A51E9" w:rsidRDefault="00880056" w:rsidP="00C146F3">
            <w:pPr>
              <w:pStyle w:val="TableText"/>
              <w:rPr>
                <w:szCs w:val="20"/>
              </w:rPr>
            </w:pPr>
            <w:r w:rsidRPr="006A51E9">
              <w:rPr>
                <w:szCs w:val="20"/>
              </w:rPr>
              <w:t xml:space="preserve">Lifelong </w:t>
            </w:r>
            <w:r w:rsidRPr="004267A5">
              <w:rPr>
                <w:i/>
                <w:szCs w:val="20"/>
              </w:rPr>
              <w:t>h</w:t>
            </w:r>
            <w:r w:rsidR="00782A6F" w:rsidRPr="004267A5">
              <w:rPr>
                <w:i/>
                <w:szCs w:val="20"/>
              </w:rPr>
              <w:t>ealth</w:t>
            </w:r>
            <w:r w:rsidR="00782A6F" w:rsidRPr="006A51E9">
              <w:rPr>
                <w:szCs w:val="20"/>
              </w:rPr>
              <w:t xml:space="preserve"> monitoring by GP</w:t>
            </w:r>
          </w:p>
          <w:p w14:paraId="18503D02" w14:textId="77777777" w:rsidR="00CD4800" w:rsidRPr="006A51E9" w:rsidRDefault="00CD4800" w:rsidP="00C146F3">
            <w:pPr>
              <w:pStyle w:val="TableText"/>
              <w:rPr>
                <w:szCs w:val="20"/>
              </w:rPr>
            </w:pPr>
          </w:p>
          <w:p w14:paraId="012BF15B" w14:textId="4987EFE5" w:rsidR="005E7798" w:rsidRPr="006A51E9" w:rsidRDefault="00817E51" w:rsidP="00C146F3">
            <w:pPr>
              <w:pStyle w:val="TableText"/>
              <w:rPr>
                <w:szCs w:val="20"/>
              </w:rPr>
            </w:pPr>
            <w:r w:rsidRPr="006A51E9">
              <w:rPr>
                <w:szCs w:val="20"/>
              </w:rPr>
              <w:t>S</w:t>
            </w:r>
            <w:r w:rsidR="00583F11" w:rsidRPr="006A51E9">
              <w:rPr>
                <w:szCs w:val="20"/>
              </w:rPr>
              <w:t xml:space="preserve">urgical follow up with </w:t>
            </w:r>
            <w:r w:rsidR="00F845A6" w:rsidRPr="006A51E9">
              <w:rPr>
                <w:szCs w:val="20"/>
              </w:rPr>
              <w:t>primary surgeon</w:t>
            </w:r>
          </w:p>
        </w:tc>
        <w:tc>
          <w:tcPr>
            <w:tcW w:w="1960" w:type="dxa"/>
          </w:tcPr>
          <w:p w14:paraId="0DD6DD18" w14:textId="47F1210B" w:rsidR="005E7798" w:rsidRPr="006A51E9" w:rsidRDefault="007B0D77" w:rsidP="00C146F3">
            <w:pPr>
              <w:pStyle w:val="TableText"/>
              <w:rPr>
                <w:szCs w:val="20"/>
              </w:rPr>
            </w:pPr>
            <w:r w:rsidRPr="006A51E9">
              <w:rPr>
                <w:szCs w:val="20"/>
              </w:rPr>
              <w:t>MDT follow up</w:t>
            </w:r>
          </w:p>
        </w:tc>
      </w:tr>
      <w:tr w:rsidR="005E7798" w:rsidRPr="005519BA" w14:paraId="6A30F189" w14:textId="77777777" w:rsidTr="004267A5">
        <w:tc>
          <w:tcPr>
            <w:tcW w:w="2248" w:type="dxa"/>
          </w:tcPr>
          <w:p w14:paraId="3E18D158" w14:textId="194F7473" w:rsidR="005E7798" w:rsidRPr="006A51E9" w:rsidRDefault="00265410" w:rsidP="00C146F3">
            <w:pPr>
              <w:pStyle w:val="TableText"/>
              <w:rPr>
                <w:b/>
                <w:szCs w:val="20"/>
              </w:rPr>
            </w:pPr>
            <w:r w:rsidRPr="006A51E9">
              <w:rPr>
                <w:b/>
                <w:szCs w:val="20"/>
              </w:rPr>
              <w:t>Health providers</w:t>
            </w:r>
          </w:p>
        </w:tc>
        <w:tc>
          <w:tcPr>
            <w:tcW w:w="2425" w:type="dxa"/>
          </w:tcPr>
          <w:p w14:paraId="2FA8E922" w14:textId="77777777" w:rsidR="005E7798" w:rsidRPr="006A51E9" w:rsidRDefault="005F622F" w:rsidP="00C146F3">
            <w:pPr>
              <w:pStyle w:val="TableText"/>
              <w:rPr>
                <w:szCs w:val="20"/>
              </w:rPr>
            </w:pPr>
            <w:r w:rsidRPr="006A51E9">
              <w:rPr>
                <w:szCs w:val="20"/>
              </w:rPr>
              <w:t>GP</w:t>
            </w:r>
          </w:p>
          <w:p w14:paraId="5932A846" w14:textId="77777777" w:rsidR="005F622F" w:rsidRPr="006A51E9" w:rsidRDefault="005F622F" w:rsidP="00C146F3">
            <w:pPr>
              <w:pStyle w:val="TableText"/>
              <w:rPr>
                <w:szCs w:val="20"/>
              </w:rPr>
            </w:pPr>
            <w:r w:rsidRPr="006A51E9">
              <w:rPr>
                <w:szCs w:val="20"/>
              </w:rPr>
              <w:t>Special-interest GP</w:t>
            </w:r>
          </w:p>
          <w:p w14:paraId="02E6BFF0" w14:textId="77777777" w:rsidR="007E235D" w:rsidRPr="006A51E9" w:rsidRDefault="007E235D" w:rsidP="00C146F3">
            <w:pPr>
              <w:pStyle w:val="TableText"/>
              <w:rPr>
                <w:szCs w:val="20"/>
              </w:rPr>
            </w:pPr>
            <w:r w:rsidRPr="006A51E9">
              <w:rPr>
                <w:szCs w:val="20"/>
              </w:rPr>
              <w:t>Psychiatrist</w:t>
            </w:r>
          </w:p>
          <w:p w14:paraId="695E1142" w14:textId="77777777" w:rsidR="007E235D" w:rsidRPr="006A51E9" w:rsidRDefault="007E235D" w:rsidP="00C146F3">
            <w:pPr>
              <w:pStyle w:val="TableText"/>
              <w:rPr>
                <w:szCs w:val="20"/>
              </w:rPr>
            </w:pPr>
            <w:r w:rsidRPr="006A51E9">
              <w:rPr>
                <w:szCs w:val="20"/>
              </w:rPr>
              <w:t>Endocrinologist</w:t>
            </w:r>
          </w:p>
          <w:p w14:paraId="58C8FE39" w14:textId="5198B3D5" w:rsidR="007E235D" w:rsidRPr="006A51E9" w:rsidRDefault="007E235D" w:rsidP="00C146F3">
            <w:pPr>
              <w:pStyle w:val="TableText"/>
              <w:rPr>
                <w:szCs w:val="20"/>
              </w:rPr>
            </w:pPr>
            <w:r w:rsidRPr="006A51E9">
              <w:rPr>
                <w:szCs w:val="20"/>
              </w:rPr>
              <w:t>Speech therapist</w:t>
            </w:r>
          </w:p>
          <w:p w14:paraId="3C8FD1F3" w14:textId="77777777" w:rsidR="007E235D" w:rsidRPr="006A51E9" w:rsidRDefault="007E235D" w:rsidP="00C146F3">
            <w:pPr>
              <w:pStyle w:val="TableText"/>
              <w:rPr>
                <w:szCs w:val="20"/>
              </w:rPr>
            </w:pPr>
            <w:r w:rsidRPr="006A51E9">
              <w:rPr>
                <w:szCs w:val="20"/>
              </w:rPr>
              <w:t>Psychologist (clinical or counselling)</w:t>
            </w:r>
          </w:p>
          <w:p w14:paraId="7DE97093" w14:textId="5DD24418" w:rsidR="00C301C0" w:rsidRPr="006A51E9" w:rsidRDefault="007E235D" w:rsidP="00C146F3">
            <w:pPr>
              <w:pStyle w:val="TableText"/>
              <w:rPr>
                <w:szCs w:val="20"/>
              </w:rPr>
            </w:pPr>
            <w:r w:rsidRPr="006A51E9">
              <w:rPr>
                <w:szCs w:val="20"/>
              </w:rPr>
              <w:t>Social worker</w:t>
            </w:r>
          </w:p>
          <w:p w14:paraId="76B42D25" w14:textId="60E386B0" w:rsidR="007E235D" w:rsidRPr="006A51E9" w:rsidRDefault="007E235D" w:rsidP="00C146F3">
            <w:pPr>
              <w:pStyle w:val="TableText"/>
              <w:rPr>
                <w:szCs w:val="20"/>
              </w:rPr>
            </w:pPr>
            <w:r w:rsidRPr="006A51E9">
              <w:rPr>
                <w:szCs w:val="20"/>
              </w:rPr>
              <w:t>Peer support worker</w:t>
            </w:r>
          </w:p>
          <w:p w14:paraId="7934CB9D" w14:textId="07D3E38A" w:rsidR="007E235D" w:rsidRPr="006A51E9" w:rsidRDefault="007E235D" w:rsidP="00C146F3">
            <w:pPr>
              <w:pStyle w:val="TableText"/>
              <w:rPr>
                <w:szCs w:val="20"/>
              </w:rPr>
            </w:pPr>
            <w:r w:rsidRPr="006A51E9">
              <w:rPr>
                <w:szCs w:val="20"/>
              </w:rPr>
              <w:t xml:space="preserve">Sexual </w:t>
            </w:r>
            <w:r w:rsidR="00C301C0" w:rsidRPr="006A51E9">
              <w:rPr>
                <w:szCs w:val="20"/>
              </w:rPr>
              <w:t>h</w:t>
            </w:r>
            <w:r w:rsidRPr="006A51E9">
              <w:rPr>
                <w:szCs w:val="20"/>
              </w:rPr>
              <w:t xml:space="preserve">ealth </w:t>
            </w:r>
            <w:r w:rsidR="00C301C0" w:rsidRPr="006A51E9">
              <w:rPr>
                <w:szCs w:val="20"/>
              </w:rPr>
              <w:t>p</w:t>
            </w:r>
            <w:r w:rsidRPr="006A51E9">
              <w:rPr>
                <w:szCs w:val="20"/>
              </w:rPr>
              <w:t>hysician</w:t>
            </w:r>
          </w:p>
          <w:p w14:paraId="79744AE1" w14:textId="516FAF18" w:rsidR="007E235D" w:rsidRPr="006A51E9" w:rsidRDefault="007E235D" w:rsidP="00C146F3">
            <w:pPr>
              <w:pStyle w:val="TableText"/>
              <w:rPr>
                <w:szCs w:val="20"/>
              </w:rPr>
            </w:pPr>
            <w:r w:rsidRPr="006A51E9">
              <w:rPr>
                <w:szCs w:val="20"/>
              </w:rPr>
              <w:t>Nurse (specialist or nurse practitioner)</w:t>
            </w:r>
          </w:p>
          <w:p w14:paraId="352E4AD9" w14:textId="77777777" w:rsidR="008A789B" w:rsidRPr="006A51E9" w:rsidRDefault="008A789B" w:rsidP="00C146F3">
            <w:pPr>
              <w:pStyle w:val="TableText"/>
              <w:rPr>
                <w:szCs w:val="20"/>
              </w:rPr>
            </w:pPr>
            <w:r w:rsidRPr="006A51E9">
              <w:rPr>
                <w:szCs w:val="20"/>
              </w:rPr>
              <w:t>Surgeon</w:t>
            </w:r>
          </w:p>
          <w:p w14:paraId="7D699BE3" w14:textId="5777EA48" w:rsidR="007E235D" w:rsidRPr="006A51E9" w:rsidRDefault="007E235D" w:rsidP="00C146F3">
            <w:pPr>
              <w:pStyle w:val="TableText"/>
              <w:rPr>
                <w:szCs w:val="20"/>
              </w:rPr>
            </w:pPr>
            <w:r w:rsidRPr="006A51E9">
              <w:rPr>
                <w:szCs w:val="20"/>
              </w:rPr>
              <w:t>Gynaecologist</w:t>
            </w:r>
          </w:p>
          <w:p w14:paraId="5923FFFC" w14:textId="440E6954" w:rsidR="007E235D" w:rsidRPr="006A51E9" w:rsidRDefault="007E235D" w:rsidP="00C146F3">
            <w:pPr>
              <w:pStyle w:val="TableText"/>
              <w:rPr>
                <w:szCs w:val="20"/>
              </w:rPr>
            </w:pPr>
            <w:r w:rsidRPr="006A51E9">
              <w:rPr>
                <w:szCs w:val="20"/>
              </w:rPr>
              <w:t>Urologist</w:t>
            </w:r>
          </w:p>
        </w:tc>
        <w:tc>
          <w:tcPr>
            <w:tcW w:w="2619" w:type="dxa"/>
          </w:tcPr>
          <w:p w14:paraId="37766537" w14:textId="7FEDEAE5" w:rsidR="004E09A8" w:rsidRPr="006A51E9" w:rsidRDefault="004E09A8" w:rsidP="00C146F3">
            <w:pPr>
              <w:pStyle w:val="TableText"/>
              <w:rPr>
                <w:szCs w:val="20"/>
              </w:rPr>
            </w:pPr>
            <w:r w:rsidRPr="006A51E9">
              <w:rPr>
                <w:szCs w:val="20"/>
              </w:rPr>
              <w:t>Plastic surgeon</w:t>
            </w:r>
          </w:p>
          <w:p w14:paraId="5415C9A5" w14:textId="2CEA11FF" w:rsidR="004E09A8" w:rsidRPr="006A51E9" w:rsidRDefault="004E09A8" w:rsidP="00C146F3">
            <w:pPr>
              <w:pStyle w:val="TableText"/>
              <w:rPr>
                <w:szCs w:val="20"/>
              </w:rPr>
            </w:pPr>
            <w:r w:rsidRPr="006A51E9">
              <w:rPr>
                <w:szCs w:val="20"/>
              </w:rPr>
              <w:t>Psychotherapist</w:t>
            </w:r>
          </w:p>
          <w:p w14:paraId="552054FD" w14:textId="5DFBCD94" w:rsidR="00146D47" w:rsidRPr="006A51E9" w:rsidRDefault="004E09A8" w:rsidP="00C146F3">
            <w:pPr>
              <w:pStyle w:val="TableText"/>
              <w:rPr>
                <w:szCs w:val="20"/>
              </w:rPr>
            </w:pPr>
            <w:r w:rsidRPr="006A51E9">
              <w:rPr>
                <w:szCs w:val="20"/>
              </w:rPr>
              <w:t>Counsellor</w:t>
            </w:r>
          </w:p>
        </w:tc>
        <w:tc>
          <w:tcPr>
            <w:tcW w:w="1960" w:type="dxa"/>
          </w:tcPr>
          <w:p w14:paraId="61C3DF71" w14:textId="77777777" w:rsidR="006934F7" w:rsidRPr="006A51E9" w:rsidRDefault="006934F7" w:rsidP="00C146F3">
            <w:pPr>
              <w:pStyle w:val="TableText"/>
              <w:rPr>
                <w:szCs w:val="20"/>
              </w:rPr>
            </w:pPr>
            <w:r w:rsidRPr="006A51E9">
              <w:rPr>
                <w:szCs w:val="20"/>
              </w:rPr>
              <w:t>Ear-nose-and-throat (ENT) surgeon</w:t>
            </w:r>
          </w:p>
          <w:p w14:paraId="325FCDFD" w14:textId="2640B722" w:rsidR="006934F7" w:rsidRPr="006A51E9" w:rsidRDefault="006934F7" w:rsidP="00C146F3">
            <w:pPr>
              <w:pStyle w:val="TableText"/>
              <w:rPr>
                <w:szCs w:val="20"/>
              </w:rPr>
            </w:pPr>
            <w:r w:rsidRPr="006A51E9">
              <w:rPr>
                <w:szCs w:val="20"/>
              </w:rPr>
              <w:t>Dermatologist</w:t>
            </w:r>
          </w:p>
          <w:p w14:paraId="3F628BD4" w14:textId="6E709C05" w:rsidR="006934F7" w:rsidRPr="006A51E9" w:rsidRDefault="006934F7" w:rsidP="00C146F3">
            <w:pPr>
              <w:pStyle w:val="TableText"/>
              <w:rPr>
                <w:szCs w:val="20"/>
              </w:rPr>
            </w:pPr>
            <w:r w:rsidRPr="006A51E9">
              <w:rPr>
                <w:szCs w:val="20"/>
              </w:rPr>
              <w:t>Fertility specialist</w:t>
            </w:r>
          </w:p>
          <w:p w14:paraId="0332AB48" w14:textId="35EF3B54" w:rsidR="006934F7" w:rsidRPr="006A51E9" w:rsidRDefault="006934F7" w:rsidP="00C146F3">
            <w:pPr>
              <w:pStyle w:val="TableText"/>
              <w:rPr>
                <w:szCs w:val="20"/>
              </w:rPr>
            </w:pPr>
            <w:r w:rsidRPr="006A51E9">
              <w:rPr>
                <w:szCs w:val="20"/>
              </w:rPr>
              <w:t xml:space="preserve">Neuropsychologist </w:t>
            </w:r>
          </w:p>
          <w:p w14:paraId="53AA0E2B" w14:textId="77777777" w:rsidR="006934F7" w:rsidRPr="006A51E9" w:rsidRDefault="006934F7" w:rsidP="00C146F3">
            <w:pPr>
              <w:pStyle w:val="TableText"/>
              <w:rPr>
                <w:szCs w:val="20"/>
              </w:rPr>
            </w:pPr>
            <w:r w:rsidRPr="006A51E9">
              <w:rPr>
                <w:szCs w:val="20"/>
              </w:rPr>
              <w:t>Dietician</w:t>
            </w:r>
          </w:p>
          <w:p w14:paraId="3DEE7877" w14:textId="77777777" w:rsidR="006934F7" w:rsidRPr="006A51E9" w:rsidRDefault="006934F7" w:rsidP="00C146F3">
            <w:pPr>
              <w:pStyle w:val="TableText"/>
              <w:rPr>
                <w:szCs w:val="20"/>
              </w:rPr>
            </w:pPr>
            <w:r w:rsidRPr="006A51E9">
              <w:rPr>
                <w:szCs w:val="20"/>
              </w:rPr>
              <w:t>Ethicist</w:t>
            </w:r>
          </w:p>
          <w:p w14:paraId="009035D7" w14:textId="336599E0" w:rsidR="006934F7" w:rsidRPr="006A51E9" w:rsidRDefault="006934F7" w:rsidP="00C146F3">
            <w:pPr>
              <w:pStyle w:val="TableText"/>
              <w:rPr>
                <w:szCs w:val="20"/>
              </w:rPr>
            </w:pPr>
            <w:r w:rsidRPr="006A51E9">
              <w:rPr>
                <w:szCs w:val="20"/>
              </w:rPr>
              <w:t>Community health worker</w:t>
            </w:r>
          </w:p>
          <w:p w14:paraId="3F7B425D" w14:textId="77777777" w:rsidR="00250146" w:rsidRPr="006A51E9" w:rsidRDefault="006934F7" w:rsidP="00C146F3">
            <w:pPr>
              <w:pStyle w:val="TableText"/>
              <w:rPr>
                <w:szCs w:val="20"/>
              </w:rPr>
            </w:pPr>
            <w:r w:rsidRPr="006A51E9">
              <w:rPr>
                <w:szCs w:val="20"/>
              </w:rPr>
              <w:t>Colorectal surgeon</w:t>
            </w:r>
          </w:p>
          <w:p w14:paraId="54696412" w14:textId="748AAA15" w:rsidR="005E7798" w:rsidRPr="006A51E9" w:rsidRDefault="00F10A2F" w:rsidP="00C146F3">
            <w:pPr>
              <w:pStyle w:val="TableText"/>
              <w:rPr>
                <w:szCs w:val="20"/>
              </w:rPr>
            </w:pPr>
            <w:r w:rsidRPr="006A51E9">
              <w:rPr>
                <w:szCs w:val="20"/>
              </w:rPr>
              <w:t>Optometrist</w:t>
            </w:r>
          </w:p>
        </w:tc>
      </w:tr>
      <w:tr w:rsidR="005E7798" w:rsidRPr="005519BA" w14:paraId="54579829" w14:textId="77777777" w:rsidTr="004267A5">
        <w:tc>
          <w:tcPr>
            <w:tcW w:w="2248" w:type="dxa"/>
          </w:tcPr>
          <w:p w14:paraId="72AEFD4B" w14:textId="6D57AB53" w:rsidR="005E7798" w:rsidRPr="006A51E9" w:rsidRDefault="00C511B3" w:rsidP="00C146F3">
            <w:pPr>
              <w:pStyle w:val="TableText"/>
              <w:rPr>
                <w:b/>
                <w:szCs w:val="20"/>
              </w:rPr>
            </w:pPr>
            <w:r w:rsidRPr="006A51E9">
              <w:rPr>
                <w:b/>
                <w:szCs w:val="20"/>
              </w:rPr>
              <w:t>Requirements of health providers</w:t>
            </w:r>
          </w:p>
        </w:tc>
        <w:tc>
          <w:tcPr>
            <w:tcW w:w="2425" w:type="dxa"/>
          </w:tcPr>
          <w:p w14:paraId="2B0C4C15" w14:textId="77777777" w:rsidR="005E7798" w:rsidRPr="006A51E9" w:rsidRDefault="002448E8" w:rsidP="00C146F3">
            <w:pPr>
              <w:pStyle w:val="TableText"/>
              <w:rPr>
                <w:szCs w:val="20"/>
              </w:rPr>
            </w:pPr>
            <w:r w:rsidRPr="006A51E9">
              <w:rPr>
                <w:szCs w:val="20"/>
              </w:rPr>
              <w:t>WPATH training</w:t>
            </w:r>
          </w:p>
          <w:p w14:paraId="64F6777B" w14:textId="77777777" w:rsidR="002448E8" w:rsidRPr="006A51E9" w:rsidRDefault="002448E8" w:rsidP="00C146F3">
            <w:pPr>
              <w:pStyle w:val="TableText"/>
              <w:rPr>
                <w:szCs w:val="20"/>
              </w:rPr>
            </w:pPr>
          </w:p>
          <w:p w14:paraId="7AF1FC51" w14:textId="77777777" w:rsidR="002448E8" w:rsidRPr="006A51E9" w:rsidRDefault="00BE1DCA" w:rsidP="00C146F3">
            <w:pPr>
              <w:pStyle w:val="TableText"/>
              <w:rPr>
                <w:szCs w:val="20"/>
              </w:rPr>
            </w:pPr>
            <w:r w:rsidRPr="006A51E9">
              <w:rPr>
                <w:szCs w:val="20"/>
              </w:rPr>
              <w:t>Expertise and t</w:t>
            </w:r>
            <w:r w:rsidR="002448E8" w:rsidRPr="006A51E9">
              <w:rPr>
                <w:szCs w:val="20"/>
              </w:rPr>
              <w:t>raining in gender-affirming care</w:t>
            </w:r>
          </w:p>
          <w:p w14:paraId="5ED1A446" w14:textId="77777777" w:rsidR="00C33602" w:rsidRPr="006A51E9" w:rsidRDefault="00C33602" w:rsidP="00C146F3">
            <w:pPr>
              <w:pStyle w:val="TableText"/>
              <w:rPr>
                <w:szCs w:val="20"/>
              </w:rPr>
            </w:pPr>
          </w:p>
          <w:p w14:paraId="3E380EFF" w14:textId="3BFAEE8D" w:rsidR="00C33602" w:rsidRPr="006A51E9" w:rsidRDefault="00C33602" w:rsidP="00C146F3">
            <w:pPr>
              <w:pStyle w:val="TableText"/>
              <w:rPr>
                <w:szCs w:val="20"/>
              </w:rPr>
            </w:pPr>
            <w:r w:rsidRPr="006A51E9">
              <w:rPr>
                <w:szCs w:val="20"/>
              </w:rPr>
              <w:t>Training in culturally responsive care</w:t>
            </w:r>
          </w:p>
        </w:tc>
        <w:tc>
          <w:tcPr>
            <w:tcW w:w="2619" w:type="dxa"/>
          </w:tcPr>
          <w:p w14:paraId="3B73EA89" w14:textId="72930D46" w:rsidR="001E7DDF" w:rsidRPr="006A51E9" w:rsidRDefault="001E7DDF" w:rsidP="00C146F3">
            <w:pPr>
              <w:pStyle w:val="TableText"/>
              <w:rPr>
                <w:szCs w:val="20"/>
              </w:rPr>
            </w:pPr>
            <w:r w:rsidRPr="006A51E9">
              <w:rPr>
                <w:szCs w:val="20"/>
              </w:rPr>
              <w:t>WPATH certification</w:t>
            </w:r>
          </w:p>
          <w:p w14:paraId="46BC1126" w14:textId="77777777" w:rsidR="00460EAB" w:rsidRPr="006A51E9" w:rsidRDefault="00460EAB" w:rsidP="00C146F3">
            <w:pPr>
              <w:pStyle w:val="TableText"/>
              <w:rPr>
                <w:szCs w:val="20"/>
              </w:rPr>
            </w:pPr>
          </w:p>
          <w:p w14:paraId="07A42415" w14:textId="12A61485" w:rsidR="00460EAB" w:rsidRPr="006A51E9" w:rsidRDefault="00460EAB" w:rsidP="00C146F3">
            <w:pPr>
              <w:pStyle w:val="TableText"/>
              <w:rPr>
                <w:szCs w:val="20"/>
              </w:rPr>
            </w:pPr>
            <w:proofErr w:type="spellStart"/>
            <w:proofErr w:type="gramStart"/>
            <w:r w:rsidRPr="006A51E9">
              <w:rPr>
                <w:szCs w:val="20"/>
              </w:rPr>
              <w:t>Masters</w:t>
            </w:r>
            <w:proofErr w:type="spellEnd"/>
            <w:proofErr w:type="gramEnd"/>
            <w:r w:rsidRPr="006A51E9">
              <w:rPr>
                <w:szCs w:val="20"/>
              </w:rPr>
              <w:t xml:space="preserve"> degree or</w:t>
            </w:r>
            <w:r w:rsidR="003B1107" w:rsidRPr="006A51E9">
              <w:rPr>
                <w:szCs w:val="20"/>
              </w:rPr>
              <w:t xml:space="preserve"> 2</w:t>
            </w:r>
            <w:r w:rsidR="005B34DA" w:rsidRPr="006A51E9">
              <w:rPr>
                <w:szCs w:val="20"/>
              </w:rPr>
              <w:t>-5+</w:t>
            </w:r>
            <w:r w:rsidRPr="006A51E9">
              <w:rPr>
                <w:szCs w:val="20"/>
              </w:rPr>
              <w:t xml:space="preserve"> </w:t>
            </w:r>
            <w:r w:rsidR="003B1107" w:rsidRPr="006A51E9">
              <w:rPr>
                <w:szCs w:val="20"/>
              </w:rPr>
              <w:t xml:space="preserve">years’ </w:t>
            </w:r>
            <w:r w:rsidR="00197752" w:rsidRPr="006A51E9">
              <w:rPr>
                <w:szCs w:val="20"/>
              </w:rPr>
              <w:t xml:space="preserve">clinical </w:t>
            </w:r>
            <w:r w:rsidRPr="006A51E9">
              <w:rPr>
                <w:szCs w:val="20"/>
              </w:rPr>
              <w:t>experience in gender specialised care</w:t>
            </w:r>
          </w:p>
        </w:tc>
        <w:tc>
          <w:tcPr>
            <w:tcW w:w="1960" w:type="dxa"/>
          </w:tcPr>
          <w:p w14:paraId="3F08EC22" w14:textId="75CF7E56" w:rsidR="005E7798" w:rsidRPr="006A51E9" w:rsidRDefault="00D778D5" w:rsidP="00C146F3">
            <w:pPr>
              <w:pStyle w:val="TableText"/>
              <w:rPr>
                <w:szCs w:val="20"/>
              </w:rPr>
            </w:pPr>
            <w:r w:rsidRPr="006A51E9">
              <w:rPr>
                <w:szCs w:val="20"/>
              </w:rPr>
              <w:t>Lived experience</w:t>
            </w:r>
          </w:p>
        </w:tc>
      </w:tr>
      <w:tr w:rsidR="005E7798" w:rsidRPr="005519BA" w14:paraId="07515DE1" w14:textId="77777777" w:rsidTr="004267A5">
        <w:tc>
          <w:tcPr>
            <w:tcW w:w="2248" w:type="dxa"/>
          </w:tcPr>
          <w:p w14:paraId="3F75457F" w14:textId="396764C9" w:rsidR="005E7798" w:rsidRPr="006A51E9" w:rsidRDefault="00990A8A" w:rsidP="00C146F3">
            <w:pPr>
              <w:pStyle w:val="TableText"/>
              <w:rPr>
                <w:b/>
                <w:szCs w:val="20"/>
              </w:rPr>
            </w:pPr>
            <w:r w:rsidRPr="006A51E9">
              <w:rPr>
                <w:b/>
                <w:szCs w:val="20"/>
              </w:rPr>
              <w:t>Funding</w:t>
            </w:r>
          </w:p>
        </w:tc>
        <w:tc>
          <w:tcPr>
            <w:tcW w:w="2425" w:type="dxa"/>
          </w:tcPr>
          <w:p w14:paraId="2D53BD20" w14:textId="77777777" w:rsidR="00CB2972" w:rsidRPr="006A51E9" w:rsidRDefault="00CB2972" w:rsidP="00C146F3">
            <w:pPr>
              <w:pStyle w:val="TableText"/>
              <w:rPr>
                <w:szCs w:val="20"/>
              </w:rPr>
            </w:pPr>
            <w:r w:rsidRPr="006A51E9">
              <w:rPr>
                <w:szCs w:val="20"/>
              </w:rPr>
              <w:t>Government funding (state and national) of procedures and specialised clinics</w:t>
            </w:r>
          </w:p>
          <w:p w14:paraId="008B42DB" w14:textId="77777777" w:rsidR="00CB2972" w:rsidRPr="006A51E9" w:rsidRDefault="00CB2972" w:rsidP="00C146F3">
            <w:pPr>
              <w:pStyle w:val="TableText"/>
              <w:rPr>
                <w:szCs w:val="20"/>
              </w:rPr>
            </w:pPr>
          </w:p>
          <w:p w14:paraId="10F7E27F" w14:textId="799070F2" w:rsidR="005E7798" w:rsidRPr="006A51E9" w:rsidRDefault="00CB2972" w:rsidP="00C146F3">
            <w:pPr>
              <w:pStyle w:val="TableText"/>
              <w:rPr>
                <w:szCs w:val="20"/>
              </w:rPr>
            </w:pPr>
            <w:r w:rsidRPr="006A51E9">
              <w:rPr>
                <w:szCs w:val="20"/>
              </w:rPr>
              <w:t>Out-of-pocket costs</w:t>
            </w:r>
          </w:p>
        </w:tc>
        <w:tc>
          <w:tcPr>
            <w:tcW w:w="2619" w:type="dxa"/>
          </w:tcPr>
          <w:p w14:paraId="5660FAFC" w14:textId="77777777" w:rsidR="00CB2972" w:rsidRPr="006A51E9" w:rsidRDefault="00CB2972" w:rsidP="00C146F3">
            <w:pPr>
              <w:pStyle w:val="TableText"/>
              <w:rPr>
                <w:szCs w:val="20"/>
              </w:rPr>
            </w:pPr>
            <w:r w:rsidRPr="006A51E9">
              <w:rPr>
                <w:szCs w:val="20"/>
              </w:rPr>
              <w:t>Private health insurance</w:t>
            </w:r>
          </w:p>
          <w:p w14:paraId="10B8CEF2" w14:textId="21615056" w:rsidR="001C4A30" w:rsidRPr="006A51E9" w:rsidRDefault="001C4A30" w:rsidP="00C146F3">
            <w:pPr>
              <w:pStyle w:val="TableText"/>
              <w:rPr>
                <w:szCs w:val="20"/>
              </w:rPr>
            </w:pPr>
          </w:p>
        </w:tc>
        <w:tc>
          <w:tcPr>
            <w:tcW w:w="1960" w:type="dxa"/>
          </w:tcPr>
          <w:p w14:paraId="06D788EA" w14:textId="77777777" w:rsidR="00650015" w:rsidRPr="006A51E9" w:rsidRDefault="00404EDA" w:rsidP="00C146F3">
            <w:pPr>
              <w:pStyle w:val="TableText"/>
              <w:rPr>
                <w:szCs w:val="20"/>
              </w:rPr>
            </w:pPr>
            <w:r w:rsidRPr="006A51E9">
              <w:rPr>
                <w:szCs w:val="20"/>
              </w:rPr>
              <w:t>University funding</w:t>
            </w:r>
          </w:p>
          <w:p w14:paraId="08532CCF" w14:textId="77777777" w:rsidR="00650015" w:rsidRPr="006A51E9" w:rsidRDefault="00650015" w:rsidP="00C146F3">
            <w:pPr>
              <w:pStyle w:val="TableText"/>
              <w:rPr>
                <w:szCs w:val="20"/>
              </w:rPr>
            </w:pPr>
          </w:p>
          <w:p w14:paraId="0190FF3D" w14:textId="77777777" w:rsidR="00404EDA" w:rsidRPr="006A51E9" w:rsidRDefault="00650015" w:rsidP="00C146F3">
            <w:pPr>
              <w:pStyle w:val="TableText"/>
              <w:rPr>
                <w:szCs w:val="20"/>
              </w:rPr>
            </w:pPr>
            <w:r w:rsidRPr="006A51E9">
              <w:rPr>
                <w:szCs w:val="20"/>
              </w:rPr>
              <w:t>G</w:t>
            </w:r>
            <w:r w:rsidR="00404EDA" w:rsidRPr="006A51E9">
              <w:rPr>
                <w:szCs w:val="20"/>
              </w:rPr>
              <w:t>rants</w:t>
            </w:r>
            <w:r w:rsidR="00F33665" w:rsidRPr="006A51E9">
              <w:rPr>
                <w:szCs w:val="20"/>
              </w:rPr>
              <w:t xml:space="preserve"> for research</w:t>
            </w:r>
            <w:r w:rsidRPr="006A51E9">
              <w:rPr>
                <w:szCs w:val="20"/>
              </w:rPr>
              <w:t>, education and training</w:t>
            </w:r>
          </w:p>
          <w:p w14:paraId="352E3283" w14:textId="77777777" w:rsidR="0030758C" w:rsidRPr="006A51E9" w:rsidRDefault="0030758C" w:rsidP="00C146F3">
            <w:pPr>
              <w:pStyle w:val="TableText"/>
              <w:rPr>
                <w:szCs w:val="20"/>
              </w:rPr>
            </w:pPr>
          </w:p>
          <w:p w14:paraId="1CE7E538" w14:textId="3C776353" w:rsidR="0030758C" w:rsidRPr="006A51E9" w:rsidRDefault="0030758C" w:rsidP="00C146F3">
            <w:pPr>
              <w:pStyle w:val="TableText"/>
              <w:rPr>
                <w:szCs w:val="20"/>
              </w:rPr>
            </w:pPr>
            <w:r w:rsidRPr="006A51E9">
              <w:rPr>
                <w:szCs w:val="20"/>
              </w:rPr>
              <w:t>Philanthropy</w:t>
            </w:r>
          </w:p>
        </w:tc>
      </w:tr>
    </w:tbl>
    <w:p w14:paraId="7FD4FC92" w14:textId="151DE8C1" w:rsidR="00CB73EC" w:rsidRPr="004267A5" w:rsidRDefault="003F4F3C">
      <w:pPr>
        <w:rPr>
          <w:rFonts w:ascii="Franklin Gothic Book" w:hAnsi="Franklin Gothic Book"/>
          <w:sz w:val="22"/>
          <w:szCs w:val="22"/>
        </w:rPr>
      </w:pPr>
      <w:r w:rsidRPr="006A51E9">
        <w:rPr>
          <w:rFonts w:ascii="Arial Narrow" w:hAnsi="Arial Narrow"/>
          <w:sz w:val="20"/>
          <w:szCs w:val="20"/>
        </w:rPr>
        <w:t>GP = General Practitioner</w:t>
      </w:r>
      <w:r w:rsidR="005E5698" w:rsidRPr="006A51E9">
        <w:rPr>
          <w:rFonts w:ascii="Arial Narrow" w:hAnsi="Arial Narrow"/>
          <w:sz w:val="20"/>
          <w:szCs w:val="20"/>
        </w:rPr>
        <w:t xml:space="preserve">. </w:t>
      </w:r>
      <w:r w:rsidR="00710B79" w:rsidRPr="006A51E9">
        <w:rPr>
          <w:rFonts w:ascii="Arial Narrow" w:hAnsi="Arial Narrow"/>
          <w:sz w:val="20"/>
          <w:szCs w:val="20"/>
        </w:rPr>
        <w:t>ICD = International Classification of Diseases.</w:t>
      </w:r>
      <w:r w:rsidR="00734A64" w:rsidRPr="006A51E9">
        <w:rPr>
          <w:rFonts w:ascii="Arial Narrow" w:hAnsi="Arial Narrow"/>
          <w:sz w:val="20"/>
          <w:szCs w:val="20"/>
        </w:rPr>
        <w:t xml:space="preserve"> DSM = Diagnostic Statistical Manual of Mental Disorders</w:t>
      </w:r>
      <w:r w:rsidR="006A4C23" w:rsidRPr="006A51E9">
        <w:rPr>
          <w:rFonts w:ascii="Arial Narrow" w:hAnsi="Arial Narrow"/>
          <w:sz w:val="20"/>
          <w:szCs w:val="20"/>
        </w:rPr>
        <w:t xml:space="preserve">. WPATH = </w:t>
      </w:r>
      <w:r w:rsidR="000326A2" w:rsidRPr="006A51E9">
        <w:rPr>
          <w:rFonts w:ascii="Arial Narrow" w:hAnsi="Arial Narrow"/>
          <w:sz w:val="20"/>
          <w:szCs w:val="20"/>
        </w:rPr>
        <w:t>World Professional Association for Transgender Health.</w:t>
      </w:r>
      <w:bookmarkEnd w:id="1"/>
    </w:p>
    <w:sectPr w:rsidR="00CB73EC" w:rsidRPr="004267A5" w:rsidSect="00BE3A4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B1A06" w14:textId="77777777" w:rsidR="006A707B" w:rsidRDefault="006A707B" w:rsidP="00052CCF">
      <w:pPr>
        <w:spacing w:after="0" w:line="240" w:lineRule="auto"/>
      </w:pPr>
      <w:r>
        <w:separator/>
      </w:r>
    </w:p>
  </w:endnote>
  <w:endnote w:type="continuationSeparator" w:id="0">
    <w:p w14:paraId="7162BAA8" w14:textId="77777777" w:rsidR="006A707B" w:rsidRDefault="006A707B" w:rsidP="00052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ACF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016B9" w14:textId="77777777" w:rsidR="006A707B" w:rsidRDefault="006A707B" w:rsidP="00052CCF">
      <w:pPr>
        <w:spacing w:after="0" w:line="240" w:lineRule="auto"/>
      </w:pPr>
      <w:r>
        <w:separator/>
      </w:r>
    </w:p>
  </w:footnote>
  <w:footnote w:type="continuationSeparator" w:id="0">
    <w:p w14:paraId="54444E52" w14:textId="77777777" w:rsidR="006A707B" w:rsidRDefault="006A707B" w:rsidP="00052CCF">
      <w:pPr>
        <w:spacing w:after="0" w:line="240" w:lineRule="auto"/>
      </w:pPr>
      <w:r>
        <w:continuationSeparator/>
      </w:r>
    </w:p>
  </w:footnote>
  <w:footnote w:id="1">
    <w:p w14:paraId="1136E601" w14:textId="3DAFE032" w:rsidR="00631382" w:rsidRDefault="00631382">
      <w:pPr>
        <w:pStyle w:val="FootnoteText"/>
      </w:pPr>
      <w:r>
        <w:rPr>
          <w:rStyle w:val="FootnoteReference"/>
        </w:rPr>
        <w:footnoteRef/>
      </w:r>
      <w:r>
        <w:t xml:space="preserve"> </w:t>
      </w:r>
      <w:r w:rsidR="00B75B44" w:rsidRPr="00B75B44">
        <w:t xml:space="preserve">  </w:t>
      </w:r>
      <w:hyperlink r:id="rId1" w:history="1">
        <w:r w:rsidR="00B75B44" w:rsidRPr="009916B6">
          <w:rPr>
            <w:rStyle w:val="Hyperlink"/>
          </w:rPr>
          <w:t>https://www.msac.gov.au/applications/1754</w:t>
        </w:r>
      </w:hyperlink>
      <w:r w:rsidR="00B75B44">
        <w:t xml:space="preserve"> </w:t>
      </w:r>
    </w:p>
  </w:footnote>
  <w:footnote w:id="2">
    <w:p w14:paraId="15112250" w14:textId="77777777" w:rsidR="00D80CCC" w:rsidRDefault="00D80CCC" w:rsidP="00D80CCC">
      <w:pPr>
        <w:pStyle w:val="FootnoteText"/>
      </w:pPr>
      <w:r>
        <w:rPr>
          <w:rStyle w:val="FootnoteReference"/>
        </w:rPr>
        <w:footnoteRef/>
      </w:r>
      <w:r>
        <w:t xml:space="preserve"> </w:t>
      </w:r>
      <w:r w:rsidRPr="00A60F4D">
        <w:rPr>
          <w:sz w:val="18"/>
          <w:szCs w:val="18"/>
        </w:rPr>
        <w:t>Transcend Australia; Australian Professional Association for Trans Health (AusPATH).</w:t>
      </w:r>
      <w:r>
        <w:rPr>
          <w:sz w:val="18"/>
          <w:szCs w:val="18"/>
        </w:rPr>
        <w:t xml:space="preserve"> </w:t>
      </w:r>
      <w:r w:rsidRPr="00A60F4D">
        <w:rPr>
          <w:i/>
          <w:iCs/>
          <w:sz w:val="18"/>
          <w:szCs w:val="18"/>
        </w:rPr>
        <w:t>Evidence brief: detransition.</w:t>
      </w:r>
      <w:r w:rsidRPr="00A60F4D">
        <w:rPr>
          <w:sz w:val="18"/>
          <w:szCs w:val="18"/>
        </w:rPr>
        <w:t xml:space="preserve"> Sydney: Transcend Australia; 2024. Available from: </w:t>
      </w:r>
      <w:hyperlink r:id="rId2" w:history="1">
        <w:r w:rsidRPr="00A60F4D">
          <w:rPr>
            <w:rStyle w:val="Hyperlink"/>
            <w:sz w:val="18"/>
            <w:szCs w:val="18"/>
          </w:rPr>
          <w:t>https://transcend.org.au/wp-content/uploads/2024/11/Transcend_AusPATH_Detransition-evidence-brief_2024.pdf</w:t>
        </w:r>
      </w:hyperlink>
      <w:r>
        <w:rPr>
          <w:sz w:val="18"/>
          <w:szCs w:val="18"/>
        </w:rPr>
        <w:t xml:space="preserve"> (accessed 14/04/2026).</w:t>
      </w:r>
    </w:p>
  </w:footnote>
  <w:footnote w:id="3">
    <w:p w14:paraId="4D5E236A" w14:textId="77777777" w:rsidR="00D80CCC" w:rsidRDefault="00D80CCC" w:rsidP="00D80CCC">
      <w:pPr>
        <w:pStyle w:val="FootnoteText"/>
      </w:pPr>
      <w:r>
        <w:rPr>
          <w:rStyle w:val="FootnoteReference"/>
        </w:rPr>
        <w:footnoteRef/>
      </w:r>
      <w:r>
        <w:t xml:space="preserve"> </w:t>
      </w:r>
      <w:r w:rsidRPr="00A60F4D">
        <w:rPr>
          <w:sz w:val="18"/>
          <w:szCs w:val="18"/>
        </w:rPr>
        <w:t>Transcend Australia.</w:t>
      </w:r>
      <w:r>
        <w:rPr>
          <w:sz w:val="18"/>
          <w:szCs w:val="18"/>
        </w:rPr>
        <w:t xml:space="preserve"> </w:t>
      </w:r>
      <w:r w:rsidRPr="00A60F4D">
        <w:rPr>
          <w:i/>
          <w:iCs/>
          <w:sz w:val="18"/>
          <w:szCs w:val="18"/>
        </w:rPr>
        <w:t>Detransition: fact sheet.</w:t>
      </w:r>
      <w:r w:rsidRPr="00A60F4D">
        <w:rPr>
          <w:sz w:val="18"/>
          <w:szCs w:val="18"/>
        </w:rPr>
        <w:t xml:space="preserve"> Sydney: Transcend Australia; 2024. Available from: </w:t>
      </w:r>
      <w:hyperlink r:id="rId3" w:history="1">
        <w:r w:rsidRPr="00A60F4D">
          <w:rPr>
            <w:rStyle w:val="Hyperlink"/>
            <w:sz w:val="18"/>
            <w:szCs w:val="18"/>
          </w:rPr>
          <w:t>https://transcend.org.au/wp-content/uploads/2024/11/Transcend_AusPATH_Detransition-fact-sheet_2024-1.pdf</w:t>
        </w:r>
      </w:hyperlink>
      <w:r>
        <w:rPr>
          <w:sz w:val="18"/>
          <w:szCs w:val="18"/>
        </w:rPr>
        <w:t xml:space="preserve"> (accessed 14/04/2026).</w:t>
      </w:r>
    </w:p>
  </w:footnote>
  <w:footnote w:id="4">
    <w:p w14:paraId="2F8176DF" w14:textId="77777777" w:rsidR="00D80CCC" w:rsidRDefault="00D80CCC" w:rsidP="00D80CCC">
      <w:pPr>
        <w:pStyle w:val="FootnoteText"/>
      </w:pPr>
      <w:r>
        <w:rPr>
          <w:rStyle w:val="FootnoteReference"/>
        </w:rPr>
        <w:footnoteRef/>
      </w:r>
      <w:r w:rsidRPr="00A60F4D">
        <w:rPr>
          <w:lang w:val="nl-NL"/>
        </w:rPr>
        <w:t xml:space="preserve"> </w:t>
      </w:r>
      <w:r w:rsidRPr="00A60F4D">
        <w:rPr>
          <w:sz w:val="18"/>
          <w:szCs w:val="18"/>
          <w:lang w:val="nl-NL"/>
        </w:rPr>
        <w:t>Coleman E, Radix AE, Bouman WP, Brown GR, de Vries ALC, Deutsch MB, et al.</w:t>
      </w:r>
      <w:r>
        <w:rPr>
          <w:sz w:val="18"/>
          <w:szCs w:val="18"/>
          <w:lang w:val="nl-NL"/>
        </w:rPr>
        <w:t xml:space="preserve"> </w:t>
      </w:r>
      <w:r w:rsidRPr="00A60F4D">
        <w:rPr>
          <w:i/>
          <w:iCs/>
          <w:sz w:val="18"/>
          <w:szCs w:val="18"/>
        </w:rPr>
        <w:t>Standards of care for the health of transgender and gender diverse people, version 8.</w:t>
      </w:r>
      <w:r w:rsidRPr="00A60F4D">
        <w:rPr>
          <w:sz w:val="18"/>
          <w:szCs w:val="18"/>
        </w:rPr>
        <w:t xml:space="preserve"> International Journal of Transgender Health. 2022;23(Suppl 1</w:t>
      </w:r>
      <w:proofErr w:type="gramStart"/>
      <w:r w:rsidRPr="00A60F4D">
        <w:rPr>
          <w:sz w:val="18"/>
          <w:szCs w:val="18"/>
        </w:rPr>
        <w:t>):S</w:t>
      </w:r>
      <w:proofErr w:type="gramEnd"/>
      <w:r w:rsidRPr="00A60F4D">
        <w:rPr>
          <w:sz w:val="18"/>
          <w:szCs w:val="18"/>
        </w:rPr>
        <w:t>1–S259.</w:t>
      </w:r>
    </w:p>
  </w:footnote>
  <w:footnote w:id="5">
    <w:p w14:paraId="14BA08EE" w14:textId="77777777" w:rsidR="00D80CCC" w:rsidRPr="00A60F4D" w:rsidRDefault="00D80CCC" w:rsidP="00D80CCC">
      <w:pPr>
        <w:pStyle w:val="FootnoteText"/>
        <w:rPr>
          <w:sz w:val="18"/>
          <w:szCs w:val="18"/>
        </w:rPr>
      </w:pPr>
      <w:r>
        <w:rPr>
          <w:rStyle w:val="FootnoteReference"/>
        </w:rPr>
        <w:footnoteRef/>
      </w:r>
      <w:r>
        <w:t xml:space="preserve"> </w:t>
      </w:r>
      <w:r w:rsidRPr="00A60F4D">
        <w:rPr>
          <w:sz w:val="18"/>
          <w:szCs w:val="18"/>
        </w:rPr>
        <w:t xml:space="preserve">Cass H. </w:t>
      </w:r>
      <w:r w:rsidRPr="00A60F4D">
        <w:rPr>
          <w:i/>
          <w:iCs/>
          <w:sz w:val="18"/>
          <w:szCs w:val="18"/>
        </w:rPr>
        <w:t>Independent review of gender identity services for children and young people: final report.</w:t>
      </w:r>
      <w:r w:rsidRPr="00A60F4D">
        <w:rPr>
          <w:sz w:val="18"/>
          <w:szCs w:val="18"/>
        </w:rPr>
        <w:t xml:space="preserve"> London: NHS England; 2024. Available from: https://archive.org/details/cass-review-final</w:t>
      </w:r>
    </w:p>
  </w:footnote>
  <w:footnote w:id="6">
    <w:p w14:paraId="3FF5439D" w14:textId="77777777" w:rsidR="00D80CCC" w:rsidRPr="00A60F4D" w:rsidRDefault="00D80CCC" w:rsidP="00D80CCC">
      <w:pPr>
        <w:pStyle w:val="FootnoteText"/>
        <w:rPr>
          <w:sz w:val="18"/>
          <w:szCs w:val="18"/>
        </w:rPr>
      </w:pPr>
      <w:r>
        <w:rPr>
          <w:rStyle w:val="FootnoteReference"/>
        </w:rPr>
        <w:footnoteRef/>
      </w:r>
      <w:r>
        <w:t xml:space="preserve"> </w:t>
      </w:r>
      <w:r w:rsidRPr="00A60F4D">
        <w:rPr>
          <w:sz w:val="18"/>
          <w:szCs w:val="18"/>
        </w:rPr>
        <w:t xml:space="preserve">Australian Professional Association for Trans Health (AusPATH). </w:t>
      </w:r>
      <w:r w:rsidRPr="00A60F4D">
        <w:rPr>
          <w:i/>
          <w:iCs/>
          <w:sz w:val="18"/>
          <w:szCs w:val="18"/>
        </w:rPr>
        <w:t>Position statements and endorsements.</w:t>
      </w:r>
      <w:r w:rsidRPr="00A60F4D">
        <w:rPr>
          <w:sz w:val="18"/>
          <w:szCs w:val="18"/>
        </w:rPr>
        <w:t xml:space="preserve"> Sydney: AusPATH; 2024. Available from: https://auspath.org.au</w:t>
      </w:r>
      <w:r>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7723"/>
    <w:multiLevelType w:val="hybridMultilevel"/>
    <w:tmpl w:val="4A202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817E92"/>
    <w:multiLevelType w:val="multilevel"/>
    <w:tmpl w:val="F758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87BC8"/>
    <w:multiLevelType w:val="multilevel"/>
    <w:tmpl w:val="12A83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041AA"/>
    <w:multiLevelType w:val="hybridMultilevel"/>
    <w:tmpl w:val="A1C44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4D2C7A"/>
    <w:multiLevelType w:val="multilevel"/>
    <w:tmpl w:val="0B202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C2D4F"/>
    <w:multiLevelType w:val="multilevel"/>
    <w:tmpl w:val="F28C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2223B"/>
    <w:multiLevelType w:val="multilevel"/>
    <w:tmpl w:val="E0A0D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23F20"/>
    <w:multiLevelType w:val="multilevel"/>
    <w:tmpl w:val="04E0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A521A"/>
    <w:multiLevelType w:val="hybridMultilevel"/>
    <w:tmpl w:val="E59E9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E2016F"/>
    <w:multiLevelType w:val="hybridMultilevel"/>
    <w:tmpl w:val="41000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522618"/>
    <w:multiLevelType w:val="multilevel"/>
    <w:tmpl w:val="A6FC93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Arial Narrow" w:eastAsiaTheme="minorHAnsi" w:hAnsi="Arial Narrow"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8134D1"/>
    <w:multiLevelType w:val="hybridMultilevel"/>
    <w:tmpl w:val="966AD5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5F18BD"/>
    <w:multiLevelType w:val="multilevel"/>
    <w:tmpl w:val="7C9CE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D9353D"/>
    <w:multiLevelType w:val="multilevel"/>
    <w:tmpl w:val="416C32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E10091"/>
    <w:multiLevelType w:val="hybridMultilevel"/>
    <w:tmpl w:val="E4CE6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D53345"/>
    <w:multiLevelType w:val="hybridMultilevel"/>
    <w:tmpl w:val="2A44E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E27B83"/>
    <w:multiLevelType w:val="hybridMultilevel"/>
    <w:tmpl w:val="78CC8F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9056B5"/>
    <w:multiLevelType w:val="multilevel"/>
    <w:tmpl w:val="6874C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250F60"/>
    <w:multiLevelType w:val="hybridMultilevel"/>
    <w:tmpl w:val="115C7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D274F9"/>
    <w:multiLevelType w:val="multilevel"/>
    <w:tmpl w:val="5DF87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6F01D9"/>
    <w:multiLevelType w:val="hybridMultilevel"/>
    <w:tmpl w:val="104CA4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DD6AC0"/>
    <w:multiLevelType w:val="hybridMultilevel"/>
    <w:tmpl w:val="3564A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7E2A7E"/>
    <w:multiLevelType w:val="hybridMultilevel"/>
    <w:tmpl w:val="CA0E0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0F7DBB"/>
    <w:multiLevelType w:val="hybridMultilevel"/>
    <w:tmpl w:val="EC0ADD8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D6C6716"/>
    <w:multiLevelType w:val="hybridMultilevel"/>
    <w:tmpl w:val="5A92F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6756AF"/>
    <w:multiLevelType w:val="multilevel"/>
    <w:tmpl w:val="8B28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0CAF70"/>
    <w:multiLevelType w:val="hybridMultilevel"/>
    <w:tmpl w:val="FFFFFFFF"/>
    <w:lvl w:ilvl="0" w:tplc="C750D3AA">
      <w:start w:val="1"/>
      <w:numFmt w:val="decimal"/>
      <w:lvlText w:val="%1."/>
      <w:lvlJc w:val="left"/>
      <w:pPr>
        <w:ind w:left="720" w:hanging="360"/>
      </w:pPr>
    </w:lvl>
    <w:lvl w:ilvl="1" w:tplc="A97A5D22">
      <w:start w:val="1"/>
      <w:numFmt w:val="lowerLetter"/>
      <w:lvlText w:val="%2."/>
      <w:lvlJc w:val="left"/>
      <w:pPr>
        <w:ind w:left="1440" w:hanging="360"/>
      </w:pPr>
    </w:lvl>
    <w:lvl w:ilvl="2" w:tplc="4F0618AC">
      <w:start w:val="1"/>
      <w:numFmt w:val="lowerRoman"/>
      <w:lvlText w:val="%3."/>
      <w:lvlJc w:val="right"/>
      <w:pPr>
        <w:ind w:left="2160" w:hanging="180"/>
      </w:pPr>
    </w:lvl>
    <w:lvl w:ilvl="3" w:tplc="FE024282">
      <w:start w:val="1"/>
      <w:numFmt w:val="decimal"/>
      <w:lvlText w:val="%4."/>
      <w:lvlJc w:val="left"/>
      <w:pPr>
        <w:ind w:left="2880" w:hanging="360"/>
      </w:pPr>
    </w:lvl>
    <w:lvl w:ilvl="4" w:tplc="E2AECC12">
      <w:start w:val="1"/>
      <w:numFmt w:val="lowerLetter"/>
      <w:lvlText w:val="%5."/>
      <w:lvlJc w:val="left"/>
      <w:pPr>
        <w:ind w:left="3600" w:hanging="360"/>
      </w:pPr>
    </w:lvl>
    <w:lvl w:ilvl="5" w:tplc="57723392">
      <w:start w:val="1"/>
      <w:numFmt w:val="lowerRoman"/>
      <w:lvlText w:val="%6."/>
      <w:lvlJc w:val="right"/>
      <w:pPr>
        <w:ind w:left="4320" w:hanging="180"/>
      </w:pPr>
    </w:lvl>
    <w:lvl w:ilvl="6" w:tplc="EF124F5A">
      <w:start w:val="1"/>
      <w:numFmt w:val="decimal"/>
      <w:lvlText w:val="%7."/>
      <w:lvlJc w:val="left"/>
      <w:pPr>
        <w:ind w:left="5040" w:hanging="360"/>
      </w:pPr>
    </w:lvl>
    <w:lvl w:ilvl="7" w:tplc="88AA5600">
      <w:start w:val="1"/>
      <w:numFmt w:val="lowerLetter"/>
      <w:lvlText w:val="%8."/>
      <w:lvlJc w:val="left"/>
      <w:pPr>
        <w:ind w:left="5760" w:hanging="360"/>
      </w:pPr>
    </w:lvl>
    <w:lvl w:ilvl="8" w:tplc="A1F6E7E0">
      <w:start w:val="1"/>
      <w:numFmt w:val="lowerRoman"/>
      <w:lvlText w:val="%9."/>
      <w:lvlJc w:val="right"/>
      <w:pPr>
        <w:ind w:left="6480" w:hanging="180"/>
      </w:pPr>
    </w:lvl>
  </w:abstractNum>
  <w:abstractNum w:abstractNumId="27" w15:restartNumberingAfterBreak="0">
    <w:nsid w:val="54E526B5"/>
    <w:multiLevelType w:val="hybridMultilevel"/>
    <w:tmpl w:val="C71C26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7A77949"/>
    <w:multiLevelType w:val="hybridMultilevel"/>
    <w:tmpl w:val="B3C06E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586901"/>
    <w:multiLevelType w:val="multilevel"/>
    <w:tmpl w:val="D50E0DE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964407"/>
    <w:multiLevelType w:val="hybridMultilevel"/>
    <w:tmpl w:val="FCC6C3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294884"/>
    <w:multiLevelType w:val="hybridMultilevel"/>
    <w:tmpl w:val="56069A26"/>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32" w15:restartNumberingAfterBreak="0">
    <w:nsid w:val="59960E71"/>
    <w:multiLevelType w:val="multilevel"/>
    <w:tmpl w:val="D50E0DE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487783"/>
    <w:multiLevelType w:val="hybridMultilevel"/>
    <w:tmpl w:val="99CCB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ED58AB"/>
    <w:multiLevelType w:val="hybridMultilevel"/>
    <w:tmpl w:val="C71C26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4B68DE"/>
    <w:multiLevelType w:val="hybridMultilevel"/>
    <w:tmpl w:val="DAA8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DB01D7"/>
    <w:multiLevelType w:val="hybridMultilevel"/>
    <w:tmpl w:val="0EB6E33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C640271"/>
    <w:multiLevelType w:val="hybridMultilevel"/>
    <w:tmpl w:val="BB4CF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EC7B4C"/>
    <w:multiLevelType w:val="multilevel"/>
    <w:tmpl w:val="E508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3A7BB7"/>
    <w:multiLevelType w:val="multilevel"/>
    <w:tmpl w:val="CCB6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627516"/>
    <w:multiLevelType w:val="multilevel"/>
    <w:tmpl w:val="20C2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566CE7"/>
    <w:multiLevelType w:val="multilevel"/>
    <w:tmpl w:val="4CB6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5478985">
    <w:abstractNumId w:val="31"/>
  </w:num>
  <w:num w:numId="2" w16cid:durableId="1753234536">
    <w:abstractNumId w:val="15"/>
  </w:num>
  <w:num w:numId="3" w16cid:durableId="514611732">
    <w:abstractNumId w:val="39"/>
  </w:num>
  <w:num w:numId="4" w16cid:durableId="482166231">
    <w:abstractNumId w:val="2"/>
  </w:num>
  <w:num w:numId="5" w16cid:durableId="559681011">
    <w:abstractNumId w:val="6"/>
  </w:num>
  <w:num w:numId="6" w16cid:durableId="361633371">
    <w:abstractNumId w:val="7"/>
  </w:num>
  <w:num w:numId="7" w16cid:durableId="317929239">
    <w:abstractNumId w:val="25"/>
  </w:num>
  <w:num w:numId="8" w16cid:durableId="1387679212">
    <w:abstractNumId w:val="40"/>
  </w:num>
  <w:num w:numId="9" w16cid:durableId="597520992">
    <w:abstractNumId w:val="10"/>
  </w:num>
  <w:num w:numId="10" w16cid:durableId="732311321">
    <w:abstractNumId w:val="13"/>
  </w:num>
  <w:num w:numId="11" w16cid:durableId="1490823255">
    <w:abstractNumId w:val="4"/>
  </w:num>
  <w:num w:numId="12" w16cid:durableId="1877816724">
    <w:abstractNumId w:val="18"/>
  </w:num>
  <w:num w:numId="13" w16cid:durableId="79720940">
    <w:abstractNumId w:val="21"/>
  </w:num>
  <w:num w:numId="14" w16cid:durableId="964624866">
    <w:abstractNumId w:val="23"/>
  </w:num>
  <w:num w:numId="15" w16cid:durableId="1070083344">
    <w:abstractNumId w:val="36"/>
  </w:num>
  <w:num w:numId="16" w16cid:durableId="1253853728">
    <w:abstractNumId w:val="0"/>
  </w:num>
  <w:num w:numId="17" w16cid:durableId="1671443941">
    <w:abstractNumId w:val="33"/>
  </w:num>
  <w:num w:numId="18" w16cid:durableId="200629177">
    <w:abstractNumId w:val="3"/>
  </w:num>
  <w:num w:numId="19" w16cid:durableId="1425148639">
    <w:abstractNumId w:val="12"/>
  </w:num>
  <w:num w:numId="20" w16cid:durableId="2015766870">
    <w:abstractNumId w:val="38"/>
  </w:num>
  <w:num w:numId="21" w16cid:durableId="2077124979">
    <w:abstractNumId w:val="1"/>
  </w:num>
  <w:num w:numId="22" w16cid:durableId="665013794">
    <w:abstractNumId w:val="19"/>
  </w:num>
  <w:num w:numId="23" w16cid:durableId="810948143">
    <w:abstractNumId w:val="22"/>
  </w:num>
  <w:num w:numId="24" w16cid:durableId="726031205">
    <w:abstractNumId w:val="29"/>
  </w:num>
  <w:num w:numId="25" w16cid:durableId="146287482">
    <w:abstractNumId w:val="32"/>
  </w:num>
  <w:num w:numId="26" w16cid:durableId="1260597478">
    <w:abstractNumId w:val="5"/>
  </w:num>
  <w:num w:numId="27" w16cid:durableId="476922276">
    <w:abstractNumId w:val="17"/>
  </w:num>
  <w:num w:numId="28" w16cid:durableId="1482694961">
    <w:abstractNumId w:val="9"/>
  </w:num>
  <w:num w:numId="29" w16cid:durableId="845484775">
    <w:abstractNumId w:val="37"/>
  </w:num>
  <w:num w:numId="30" w16cid:durableId="1533297988">
    <w:abstractNumId w:val="8"/>
  </w:num>
  <w:num w:numId="31" w16cid:durableId="355860562">
    <w:abstractNumId w:val="41"/>
  </w:num>
  <w:num w:numId="32" w16cid:durableId="1033775091">
    <w:abstractNumId w:val="28"/>
  </w:num>
  <w:num w:numId="33" w16cid:durableId="1972592267">
    <w:abstractNumId w:val="11"/>
  </w:num>
  <w:num w:numId="34" w16cid:durableId="1984461193">
    <w:abstractNumId w:val="24"/>
  </w:num>
  <w:num w:numId="35" w16cid:durableId="1966081499">
    <w:abstractNumId w:val="34"/>
  </w:num>
  <w:num w:numId="36" w16cid:durableId="1635410898">
    <w:abstractNumId w:val="14"/>
  </w:num>
  <w:num w:numId="37" w16cid:durableId="814181716">
    <w:abstractNumId w:val="27"/>
  </w:num>
  <w:num w:numId="38" w16cid:durableId="1295988575">
    <w:abstractNumId w:val="35"/>
  </w:num>
  <w:num w:numId="39" w16cid:durableId="4405810">
    <w:abstractNumId w:val="30"/>
  </w:num>
  <w:num w:numId="40" w16cid:durableId="1209879611">
    <w:abstractNumId w:val="20"/>
  </w:num>
  <w:num w:numId="41" w16cid:durableId="143162888">
    <w:abstractNumId w:val="26"/>
  </w:num>
  <w:num w:numId="42" w16cid:durableId="796489096">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1&lt;/Suspended&gt;&lt;/ENInstantFormat&gt;"/>
    <w:docVar w:name="EN.Layout" w:val="&lt;ENLayout&gt;&lt;Style&gt;Harvard UofA (Style Manual Australia 6th edn) Copy&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5twt5za20twneaz2qpxwsd9wze9waxtx9p&quot;&gt;Models of care&lt;record-ids&gt;&lt;item&gt;2505&lt;/item&gt;&lt;item&gt;2521&lt;/item&gt;&lt;item&gt;2538&lt;/item&gt;&lt;item&gt;2641&lt;/item&gt;&lt;item&gt;2806&lt;/item&gt;&lt;item&gt;2844&lt;/item&gt;&lt;item&gt;2866&lt;/item&gt;&lt;item&gt;2991&lt;/item&gt;&lt;item&gt;3043&lt;/item&gt;&lt;item&gt;3171&lt;/item&gt;&lt;item&gt;4073&lt;/item&gt;&lt;item&gt;4091&lt;/item&gt;&lt;item&gt;4092&lt;/item&gt;&lt;item&gt;4093&lt;/item&gt;&lt;item&gt;4094&lt;/item&gt;&lt;item&gt;4095&lt;/item&gt;&lt;item&gt;4096&lt;/item&gt;&lt;item&gt;4097&lt;/item&gt;&lt;item&gt;4098&lt;/item&gt;&lt;item&gt;4099&lt;/item&gt;&lt;item&gt;4100&lt;/item&gt;&lt;item&gt;4101&lt;/item&gt;&lt;item&gt;4102&lt;/item&gt;&lt;item&gt;4103&lt;/item&gt;&lt;item&gt;4108&lt;/item&gt;&lt;item&gt;4109&lt;/item&gt;&lt;item&gt;4110&lt;/item&gt;&lt;item&gt;4111&lt;/item&gt;&lt;item&gt;4112&lt;/item&gt;&lt;item&gt;4113&lt;/item&gt;&lt;item&gt;4114&lt;/item&gt;&lt;item&gt;4115&lt;/item&gt;&lt;item&gt;4116&lt;/item&gt;&lt;item&gt;4117&lt;/item&gt;&lt;item&gt;4118&lt;/item&gt;&lt;item&gt;4119&lt;/item&gt;&lt;item&gt;4120&lt;/item&gt;&lt;item&gt;4122&lt;/item&gt;&lt;item&gt;4123&lt;/item&gt;&lt;item&gt;4124&lt;/item&gt;&lt;item&gt;4125&lt;/item&gt;&lt;item&gt;4126&lt;/item&gt;&lt;item&gt;4127&lt;/item&gt;&lt;item&gt;4128&lt;/item&gt;&lt;item&gt;4129&lt;/item&gt;&lt;item&gt;4130&lt;/item&gt;&lt;item&gt;4131&lt;/item&gt;&lt;item&gt;4132&lt;/item&gt;&lt;item&gt;4133&lt;/item&gt;&lt;item&gt;4134&lt;/item&gt;&lt;item&gt;4135&lt;/item&gt;&lt;item&gt;4136&lt;/item&gt;&lt;item&gt;4137&lt;/item&gt;&lt;item&gt;4138&lt;/item&gt;&lt;item&gt;4139&lt;/item&gt;&lt;item&gt;4140&lt;/item&gt;&lt;item&gt;4141&lt;/item&gt;&lt;item&gt;4142&lt;/item&gt;&lt;item&gt;4143&lt;/item&gt;&lt;item&gt;4144&lt;/item&gt;&lt;item&gt;4147&lt;/item&gt;&lt;item&gt;4148&lt;/item&gt;&lt;item&gt;4151&lt;/item&gt;&lt;item&gt;4152&lt;/item&gt;&lt;item&gt;4153&lt;/item&gt;&lt;item&gt;4156&lt;/item&gt;&lt;item&gt;4157&lt;/item&gt;&lt;item&gt;4158&lt;/item&gt;&lt;item&gt;4159&lt;/item&gt;&lt;item&gt;4161&lt;/item&gt;&lt;item&gt;4162&lt;/item&gt;&lt;item&gt;4163&lt;/item&gt;&lt;item&gt;4164&lt;/item&gt;&lt;item&gt;4165&lt;/item&gt;&lt;/record-ids&gt;&lt;/item&gt;&lt;/Libraries&gt;"/>
  </w:docVars>
  <w:rsids>
    <w:rsidRoot w:val="00BB4649"/>
    <w:rsid w:val="00000108"/>
    <w:rsid w:val="00000484"/>
    <w:rsid w:val="00000AA2"/>
    <w:rsid w:val="00000F5E"/>
    <w:rsid w:val="00001354"/>
    <w:rsid w:val="00001EC1"/>
    <w:rsid w:val="0000228D"/>
    <w:rsid w:val="00002E39"/>
    <w:rsid w:val="00002FC6"/>
    <w:rsid w:val="00003453"/>
    <w:rsid w:val="0000370F"/>
    <w:rsid w:val="00003724"/>
    <w:rsid w:val="00003840"/>
    <w:rsid w:val="00003C2B"/>
    <w:rsid w:val="00003D19"/>
    <w:rsid w:val="00003F45"/>
    <w:rsid w:val="000043FF"/>
    <w:rsid w:val="00004463"/>
    <w:rsid w:val="00004640"/>
    <w:rsid w:val="000049D7"/>
    <w:rsid w:val="00004A9F"/>
    <w:rsid w:val="00005233"/>
    <w:rsid w:val="00005363"/>
    <w:rsid w:val="00005454"/>
    <w:rsid w:val="00005787"/>
    <w:rsid w:val="00005CE5"/>
    <w:rsid w:val="00005DD2"/>
    <w:rsid w:val="000060BB"/>
    <w:rsid w:val="00006544"/>
    <w:rsid w:val="00006563"/>
    <w:rsid w:val="00006854"/>
    <w:rsid w:val="00006B16"/>
    <w:rsid w:val="00006E20"/>
    <w:rsid w:val="00007E9C"/>
    <w:rsid w:val="00007EE5"/>
    <w:rsid w:val="00007F1E"/>
    <w:rsid w:val="00007FC8"/>
    <w:rsid w:val="000100BB"/>
    <w:rsid w:val="00010205"/>
    <w:rsid w:val="000102F6"/>
    <w:rsid w:val="00010414"/>
    <w:rsid w:val="00010479"/>
    <w:rsid w:val="0001067B"/>
    <w:rsid w:val="00010A21"/>
    <w:rsid w:val="00010A36"/>
    <w:rsid w:val="000110D9"/>
    <w:rsid w:val="0001145A"/>
    <w:rsid w:val="000117B0"/>
    <w:rsid w:val="00011EEC"/>
    <w:rsid w:val="000120E6"/>
    <w:rsid w:val="000122DD"/>
    <w:rsid w:val="0001239A"/>
    <w:rsid w:val="0001284A"/>
    <w:rsid w:val="00012923"/>
    <w:rsid w:val="00012973"/>
    <w:rsid w:val="000129D9"/>
    <w:rsid w:val="00012AC1"/>
    <w:rsid w:val="00012CAC"/>
    <w:rsid w:val="00013114"/>
    <w:rsid w:val="0001321E"/>
    <w:rsid w:val="00013730"/>
    <w:rsid w:val="00013C51"/>
    <w:rsid w:val="00013F27"/>
    <w:rsid w:val="000140C2"/>
    <w:rsid w:val="00014869"/>
    <w:rsid w:val="00014B72"/>
    <w:rsid w:val="00014B94"/>
    <w:rsid w:val="00014F45"/>
    <w:rsid w:val="0001573F"/>
    <w:rsid w:val="0001639D"/>
    <w:rsid w:val="00016557"/>
    <w:rsid w:val="0001667E"/>
    <w:rsid w:val="000169E2"/>
    <w:rsid w:val="000170FE"/>
    <w:rsid w:val="00017439"/>
    <w:rsid w:val="00017691"/>
    <w:rsid w:val="000178E7"/>
    <w:rsid w:val="00017C7A"/>
    <w:rsid w:val="0002022E"/>
    <w:rsid w:val="00020371"/>
    <w:rsid w:val="0002044D"/>
    <w:rsid w:val="000205DF"/>
    <w:rsid w:val="0002063B"/>
    <w:rsid w:val="0002095E"/>
    <w:rsid w:val="00020B8E"/>
    <w:rsid w:val="00020CCE"/>
    <w:rsid w:val="00020D09"/>
    <w:rsid w:val="000211A9"/>
    <w:rsid w:val="000212BB"/>
    <w:rsid w:val="000216AB"/>
    <w:rsid w:val="0002179D"/>
    <w:rsid w:val="0002184A"/>
    <w:rsid w:val="00021974"/>
    <w:rsid w:val="00021B12"/>
    <w:rsid w:val="00021CA6"/>
    <w:rsid w:val="00022492"/>
    <w:rsid w:val="00022558"/>
    <w:rsid w:val="00022577"/>
    <w:rsid w:val="00022712"/>
    <w:rsid w:val="00022B6E"/>
    <w:rsid w:val="00022BC2"/>
    <w:rsid w:val="00023072"/>
    <w:rsid w:val="000235B2"/>
    <w:rsid w:val="00023612"/>
    <w:rsid w:val="000238B2"/>
    <w:rsid w:val="00023AAA"/>
    <w:rsid w:val="0002410C"/>
    <w:rsid w:val="0002411D"/>
    <w:rsid w:val="0002494B"/>
    <w:rsid w:val="00024B5A"/>
    <w:rsid w:val="00024EB9"/>
    <w:rsid w:val="000251D3"/>
    <w:rsid w:val="00025458"/>
    <w:rsid w:val="000256BC"/>
    <w:rsid w:val="000257AE"/>
    <w:rsid w:val="000257B6"/>
    <w:rsid w:val="00025A7D"/>
    <w:rsid w:val="00025C0E"/>
    <w:rsid w:val="00025CD6"/>
    <w:rsid w:val="00026592"/>
    <w:rsid w:val="000265A4"/>
    <w:rsid w:val="00026923"/>
    <w:rsid w:val="000272DB"/>
    <w:rsid w:val="00027683"/>
    <w:rsid w:val="000276A9"/>
    <w:rsid w:val="000276CD"/>
    <w:rsid w:val="00027810"/>
    <w:rsid w:val="000278A3"/>
    <w:rsid w:val="00027948"/>
    <w:rsid w:val="00027BDA"/>
    <w:rsid w:val="00027CEE"/>
    <w:rsid w:val="00027D7A"/>
    <w:rsid w:val="00027F64"/>
    <w:rsid w:val="00027F8A"/>
    <w:rsid w:val="00030049"/>
    <w:rsid w:val="00030072"/>
    <w:rsid w:val="00030325"/>
    <w:rsid w:val="000304D0"/>
    <w:rsid w:val="000305A1"/>
    <w:rsid w:val="0003060B"/>
    <w:rsid w:val="00030619"/>
    <w:rsid w:val="00030814"/>
    <w:rsid w:val="0003089F"/>
    <w:rsid w:val="00030B57"/>
    <w:rsid w:val="00030D87"/>
    <w:rsid w:val="00030E88"/>
    <w:rsid w:val="00031075"/>
    <w:rsid w:val="000312B9"/>
    <w:rsid w:val="00031458"/>
    <w:rsid w:val="00031682"/>
    <w:rsid w:val="00031A4A"/>
    <w:rsid w:val="00031AC2"/>
    <w:rsid w:val="00031BEE"/>
    <w:rsid w:val="00031CD6"/>
    <w:rsid w:val="00031DC8"/>
    <w:rsid w:val="00031E39"/>
    <w:rsid w:val="00031F66"/>
    <w:rsid w:val="000326A2"/>
    <w:rsid w:val="0003277F"/>
    <w:rsid w:val="00032876"/>
    <w:rsid w:val="00032920"/>
    <w:rsid w:val="00032C89"/>
    <w:rsid w:val="00032DBB"/>
    <w:rsid w:val="00032E5B"/>
    <w:rsid w:val="00033328"/>
    <w:rsid w:val="00033388"/>
    <w:rsid w:val="00033955"/>
    <w:rsid w:val="000339C7"/>
    <w:rsid w:val="00033C64"/>
    <w:rsid w:val="000341DF"/>
    <w:rsid w:val="0003423D"/>
    <w:rsid w:val="00034C09"/>
    <w:rsid w:val="00034C6A"/>
    <w:rsid w:val="00034C83"/>
    <w:rsid w:val="00034CB2"/>
    <w:rsid w:val="00034D8D"/>
    <w:rsid w:val="0003508C"/>
    <w:rsid w:val="000355EC"/>
    <w:rsid w:val="00035A15"/>
    <w:rsid w:val="000361BF"/>
    <w:rsid w:val="000364B3"/>
    <w:rsid w:val="00036762"/>
    <w:rsid w:val="00036844"/>
    <w:rsid w:val="000369E9"/>
    <w:rsid w:val="00036AB3"/>
    <w:rsid w:val="00036BED"/>
    <w:rsid w:val="00036EAA"/>
    <w:rsid w:val="000370E9"/>
    <w:rsid w:val="000375FA"/>
    <w:rsid w:val="00037944"/>
    <w:rsid w:val="00037A1F"/>
    <w:rsid w:val="000402A3"/>
    <w:rsid w:val="0004037C"/>
    <w:rsid w:val="00040963"/>
    <w:rsid w:val="00040A5F"/>
    <w:rsid w:val="00040B4D"/>
    <w:rsid w:val="00040C1C"/>
    <w:rsid w:val="00040C7C"/>
    <w:rsid w:val="00040CDE"/>
    <w:rsid w:val="000410C5"/>
    <w:rsid w:val="000414C9"/>
    <w:rsid w:val="00041504"/>
    <w:rsid w:val="000416D5"/>
    <w:rsid w:val="0004182E"/>
    <w:rsid w:val="00041FF0"/>
    <w:rsid w:val="0004224C"/>
    <w:rsid w:val="00042580"/>
    <w:rsid w:val="0004267E"/>
    <w:rsid w:val="00042683"/>
    <w:rsid w:val="000426D4"/>
    <w:rsid w:val="0004305E"/>
    <w:rsid w:val="000431D3"/>
    <w:rsid w:val="00043240"/>
    <w:rsid w:val="000435FD"/>
    <w:rsid w:val="00043707"/>
    <w:rsid w:val="00043ABA"/>
    <w:rsid w:val="00043C33"/>
    <w:rsid w:val="00043EA6"/>
    <w:rsid w:val="000441A6"/>
    <w:rsid w:val="00044373"/>
    <w:rsid w:val="000445B0"/>
    <w:rsid w:val="00044749"/>
    <w:rsid w:val="0004486A"/>
    <w:rsid w:val="00044C24"/>
    <w:rsid w:val="00045175"/>
    <w:rsid w:val="000454F7"/>
    <w:rsid w:val="00045563"/>
    <w:rsid w:val="000457D8"/>
    <w:rsid w:val="00045913"/>
    <w:rsid w:val="00045DB2"/>
    <w:rsid w:val="000461F9"/>
    <w:rsid w:val="000465E8"/>
    <w:rsid w:val="0004699C"/>
    <w:rsid w:val="000469CD"/>
    <w:rsid w:val="00046BC6"/>
    <w:rsid w:val="00046CAA"/>
    <w:rsid w:val="00046CD9"/>
    <w:rsid w:val="00046D04"/>
    <w:rsid w:val="00046EE7"/>
    <w:rsid w:val="00047201"/>
    <w:rsid w:val="0004734A"/>
    <w:rsid w:val="000477D4"/>
    <w:rsid w:val="000478AB"/>
    <w:rsid w:val="00047B1A"/>
    <w:rsid w:val="00047D5F"/>
    <w:rsid w:val="000502F0"/>
    <w:rsid w:val="000502F2"/>
    <w:rsid w:val="00050390"/>
    <w:rsid w:val="00050813"/>
    <w:rsid w:val="00050A63"/>
    <w:rsid w:val="00050DC9"/>
    <w:rsid w:val="00050E23"/>
    <w:rsid w:val="00051801"/>
    <w:rsid w:val="00051936"/>
    <w:rsid w:val="0005196B"/>
    <w:rsid w:val="00051F09"/>
    <w:rsid w:val="0005215F"/>
    <w:rsid w:val="00052268"/>
    <w:rsid w:val="00052796"/>
    <w:rsid w:val="00052BD8"/>
    <w:rsid w:val="00052CCF"/>
    <w:rsid w:val="00052CF3"/>
    <w:rsid w:val="00052DA7"/>
    <w:rsid w:val="00052DC8"/>
    <w:rsid w:val="00052E0D"/>
    <w:rsid w:val="00052E58"/>
    <w:rsid w:val="00053025"/>
    <w:rsid w:val="00053604"/>
    <w:rsid w:val="00053B43"/>
    <w:rsid w:val="00053EF9"/>
    <w:rsid w:val="000542B0"/>
    <w:rsid w:val="00054448"/>
    <w:rsid w:val="0005458E"/>
    <w:rsid w:val="00054C3D"/>
    <w:rsid w:val="0005505C"/>
    <w:rsid w:val="000551F5"/>
    <w:rsid w:val="00055292"/>
    <w:rsid w:val="0005538B"/>
    <w:rsid w:val="00055536"/>
    <w:rsid w:val="00055A81"/>
    <w:rsid w:val="00055D5C"/>
    <w:rsid w:val="00055D7C"/>
    <w:rsid w:val="00055DBB"/>
    <w:rsid w:val="000561FC"/>
    <w:rsid w:val="0005641B"/>
    <w:rsid w:val="00056629"/>
    <w:rsid w:val="00056676"/>
    <w:rsid w:val="00056B90"/>
    <w:rsid w:val="00056DF5"/>
    <w:rsid w:val="00056F0A"/>
    <w:rsid w:val="00056F62"/>
    <w:rsid w:val="000573DE"/>
    <w:rsid w:val="00057438"/>
    <w:rsid w:val="00057772"/>
    <w:rsid w:val="00057783"/>
    <w:rsid w:val="000578EC"/>
    <w:rsid w:val="00057A4C"/>
    <w:rsid w:val="00057B45"/>
    <w:rsid w:val="00057DA9"/>
    <w:rsid w:val="000603D5"/>
    <w:rsid w:val="00060472"/>
    <w:rsid w:val="000604BC"/>
    <w:rsid w:val="00060623"/>
    <w:rsid w:val="000606C9"/>
    <w:rsid w:val="00060741"/>
    <w:rsid w:val="0006097D"/>
    <w:rsid w:val="00060F4B"/>
    <w:rsid w:val="000618F0"/>
    <w:rsid w:val="00061BD4"/>
    <w:rsid w:val="00061E42"/>
    <w:rsid w:val="00061FE4"/>
    <w:rsid w:val="00062153"/>
    <w:rsid w:val="000621B0"/>
    <w:rsid w:val="0006230A"/>
    <w:rsid w:val="00062318"/>
    <w:rsid w:val="0006239E"/>
    <w:rsid w:val="00062466"/>
    <w:rsid w:val="00062563"/>
    <w:rsid w:val="00062585"/>
    <w:rsid w:val="0006282E"/>
    <w:rsid w:val="00062FB5"/>
    <w:rsid w:val="00063179"/>
    <w:rsid w:val="0006357A"/>
    <w:rsid w:val="000637A9"/>
    <w:rsid w:val="000638C7"/>
    <w:rsid w:val="00064052"/>
    <w:rsid w:val="00064169"/>
    <w:rsid w:val="000642C4"/>
    <w:rsid w:val="0006448D"/>
    <w:rsid w:val="0006449A"/>
    <w:rsid w:val="0006464D"/>
    <w:rsid w:val="000646B7"/>
    <w:rsid w:val="00064848"/>
    <w:rsid w:val="00064AC1"/>
    <w:rsid w:val="00064B41"/>
    <w:rsid w:val="00064B9E"/>
    <w:rsid w:val="00064FD4"/>
    <w:rsid w:val="0006504C"/>
    <w:rsid w:val="000652DB"/>
    <w:rsid w:val="000653FA"/>
    <w:rsid w:val="000654E9"/>
    <w:rsid w:val="0006583F"/>
    <w:rsid w:val="00065F8B"/>
    <w:rsid w:val="000661FC"/>
    <w:rsid w:val="00066839"/>
    <w:rsid w:val="00066B30"/>
    <w:rsid w:val="00066B8A"/>
    <w:rsid w:val="00066D79"/>
    <w:rsid w:val="00066DC4"/>
    <w:rsid w:val="00066F4B"/>
    <w:rsid w:val="00066F59"/>
    <w:rsid w:val="000671CB"/>
    <w:rsid w:val="000672CC"/>
    <w:rsid w:val="0006735B"/>
    <w:rsid w:val="00067584"/>
    <w:rsid w:val="000675B8"/>
    <w:rsid w:val="00067724"/>
    <w:rsid w:val="00067794"/>
    <w:rsid w:val="00067C4E"/>
    <w:rsid w:val="00067FBB"/>
    <w:rsid w:val="000702DA"/>
    <w:rsid w:val="0007089B"/>
    <w:rsid w:val="00070C38"/>
    <w:rsid w:val="00070DCD"/>
    <w:rsid w:val="000713D1"/>
    <w:rsid w:val="000713ED"/>
    <w:rsid w:val="00071405"/>
    <w:rsid w:val="000714C7"/>
    <w:rsid w:val="0007154C"/>
    <w:rsid w:val="000719FA"/>
    <w:rsid w:val="00071CF2"/>
    <w:rsid w:val="000723BB"/>
    <w:rsid w:val="000726E4"/>
    <w:rsid w:val="000729A8"/>
    <w:rsid w:val="000729AC"/>
    <w:rsid w:val="00072A19"/>
    <w:rsid w:val="00072DD5"/>
    <w:rsid w:val="00072ED3"/>
    <w:rsid w:val="00073778"/>
    <w:rsid w:val="00073C95"/>
    <w:rsid w:val="00073F0A"/>
    <w:rsid w:val="00074187"/>
    <w:rsid w:val="0007477A"/>
    <w:rsid w:val="0007499E"/>
    <w:rsid w:val="00074BC0"/>
    <w:rsid w:val="00074E0C"/>
    <w:rsid w:val="00074EE0"/>
    <w:rsid w:val="00074F30"/>
    <w:rsid w:val="00075162"/>
    <w:rsid w:val="000751B8"/>
    <w:rsid w:val="0007542F"/>
    <w:rsid w:val="00075593"/>
    <w:rsid w:val="00075BE6"/>
    <w:rsid w:val="00075D56"/>
    <w:rsid w:val="00076173"/>
    <w:rsid w:val="000761D7"/>
    <w:rsid w:val="00076223"/>
    <w:rsid w:val="000763C7"/>
    <w:rsid w:val="000764B7"/>
    <w:rsid w:val="0007653A"/>
    <w:rsid w:val="0007671A"/>
    <w:rsid w:val="00076895"/>
    <w:rsid w:val="000769B7"/>
    <w:rsid w:val="00076EB0"/>
    <w:rsid w:val="00076EEA"/>
    <w:rsid w:val="00076F01"/>
    <w:rsid w:val="00077095"/>
    <w:rsid w:val="000770BF"/>
    <w:rsid w:val="000770F6"/>
    <w:rsid w:val="00077241"/>
    <w:rsid w:val="000772AE"/>
    <w:rsid w:val="0007761B"/>
    <w:rsid w:val="00077E9C"/>
    <w:rsid w:val="00077ED4"/>
    <w:rsid w:val="00080239"/>
    <w:rsid w:val="00080A2D"/>
    <w:rsid w:val="00080ED7"/>
    <w:rsid w:val="000816A1"/>
    <w:rsid w:val="00081A07"/>
    <w:rsid w:val="00081BAF"/>
    <w:rsid w:val="00081C5F"/>
    <w:rsid w:val="00081C67"/>
    <w:rsid w:val="000821BF"/>
    <w:rsid w:val="00082881"/>
    <w:rsid w:val="00082B5B"/>
    <w:rsid w:val="00082C82"/>
    <w:rsid w:val="00082DC1"/>
    <w:rsid w:val="000832E7"/>
    <w:rsid w:val="000833ED"/>
    <w:rsid w:val="000834AB"/>
    <w:rsid w:val="000834F4"/>
    <w:rsid w:val="0008375F"/>
    <w:rsid w:val="00083845"/>
    <w:rsid w:val="00083C65"/>
    <w:rsid w:val="00083F4B"/>
    <w:rsid w:val="00083F6C"/>
    <w:rsid w:val="00084009"/>
    <w:rsid w:val="0008417E"/>
    <w:rsid w:val="0008468C"/>
    <w:rsid w:val="00084924"/>
    <w:rsid w:val="00084B67"/>
    <w:rsid w:val="00084E04"/>
    <w:rsid w:val="00085241"/>
    <w:rsid w:val="00085669"/>
    <w:rsid w:val="00085AD3"/>
    <w:rsid w:val="00085DCF"/>
    <w:rsid w:val="0008604D"/>
    <w:rsid w:val="00086553"/>
    <w:rsid w:val="00086FB7"/>
    <w:rsid w:val="00086FFB"/>
    <w:rsid w:val="000872CB"/>
    <w:rsid w:val="00087465"/>
    <w:rsid w:val="00087946"/>
    <w:rsid w:val="0008797F"/>
    <w:rsid w:val="0008799C"/>
    <w:rsid w:val="00087A8E"/>
    <w:rsid w:val="00087BBA"/>
    <w:rsid w:val="00087C87"/>
    <w:rsid w:val="00087F8F"/>
    <w:rsid w:val="000901E5"/>
    <w:rsid w:val="00090286"/>
    <w:rsid w:val="00090329"/>
    <w:rsid w:val="00090C29"/>
    <w:rsid w:val="00090C50"/>
    <w:rsid w:val="00090DF2"/>
    <w:rsid w:val="00090E19"/>
    <w:rsid w:val="00091071"/>
    <w:rsid w:val="00091A69"/>
    <w:rsid w:val="00091C58"/>
    <w:rsid w:val="000924C6"/>
    <w:rsid w:val="000924D3"/>
    <w:rsid w:val="000924DD"/>
    <w:rsid w:val="000928F6"/>
    <w:rsid w:val="00092A5B"/>
    <w:rsid w:val="00092C01"/>
    <w:rsid w:val="00093141"/>
    <w:rsid w:val="000933B4"/>
    <w:rsid w:val="0009351D"/>
    <w:rsid w:val="000936BD"/>
    <w:rsid w:val="000939D7"/>
    <w:rsid w:val="00093A8E"/>
    <w:rsid w:val="00093C54"/>
    <w:rsid w:val="00093F4E"/>
    <w:rsid w:val="00093F59"/>
    <w:rsid w:val="000940BF"/>
    <w:rsid w:val="00094784"/>
    <w:rsid w:val="000949DA"/>
    <w:rsid w:val="00094A93"/>
    <w:rsid w:val="00095002"/>
    <w:rsid w:val="00095206"/>
    <w:rsid w:val="0009522B"/>
    <w:rsid w:val="0009536D"/>
    <w:rsid w:val="000953E0"/>
    <w:rsid w:val="000956C2"/>
    <w:rsid w:val="0009630D"/>
    <w:rsid w:val="00096486"/>
    <w:rsid w:val="000965A4"/>
    <w:rsid w:val="000967BA"/>
    <w:rsid w:val="00096976"/>
    <w:rsid w:val="00096A1D"/>
    <w:rsid w:val="00096F6E"/>
    <w:rsid w:val="00096FE3"/>
    <w:rsid w:val="0009749D"/>
    <w:rsid w:val="0009782C"/>
    <w:rsid w:val="00097D00"/>
    <w:rsid w:val="000A00CB"/>
    <w:rsid w:val="000A0111"/>
    <w:rsid w:val="000A01F7"/>
    <w:rsid w:val="000A0513"/>
    <w:rsid w:val="000A0594"/>
    <w:rsid w:val="000A0963"/>
    <w:rsid w:val="000A0C3B"/>
    <w:rsid w:val="000A1072"/>
    <w:rsid w:val="000A127F"/>
    <w:rsid w:val="000A14C2"/>
    <w:rsid w:val="000A185C"/>
    <w:rsid w:val="000A18D1"/>
    <w:rsid w:val="000A1EA5"/>
    <w:rsid w:val="000A1FD5"/>
    <w:rsid w:val="000A2005"/>
    <w:rsid w:val="000A206B"/>
    <w:rsid w:val="000A22AF"/>
    <w:rsid w:val="000A26FB"/>
    <w:rsid w:val="000A2733"/>
    <w:rsid w:val="000A2797"/>
    <w:rsid w:val="000A2ECC"/>
    <w:rsid w:val="000A30DE"/>
    <w:rsid w:val="000A310C"/>
    <w:rsid w:val="000A3598"/>
    <w:rsid w:val="000A36FD"/>
    <w:rsid w:val="000A375D"/>
    <w:rsid w:val="000A39C5"/>
    <w:rsid w:val="000A3D06"/>
    <w:rsid w:val="000A3E1E"/>
    <w:rsid w:val="000A3F64"/>
    <w:rsid w:val="000A3FC9"/>
    <w:rsid w:val="000A408D"/>
    <w:rsid w:val="000A46B1"/>
    <w:rsid w:val="000A4964"/>
    <w:rsid w:val="000A4B91"/>
    <w:rsid w:val="000A4BD1"/>
    <w:rsid w:val="000A4D54"/>
    <w:rsid w:val="000A4E45"/>
    <w:rsid w:val="000A4E82"/>
    <w:rsid w:val="000A4E91"/>
    <w:rsid w:val="000A4EBF"/>
    <w:rsid w:val="000A4FC3"/>
    <w:rsid w:val="000A50C8"/>
    <w:rsid w:val="000A50CE"/>
    <w:rsid w:val="000A55DB"/>
    <w:rsid w:val="000A5AE1"/>
    <w:rsid w:val="000A5AE3"/>
    <w:rsid w:val="000A5BB7"/>
    <w:rsid w:val="000A5D8F"/>
    <w:rsid w:val="000A5FF1"/>
    <w:rsid w:val="000A61B8"/>
    <w:rsid w:val="000A6545"/>
    <w:rsid w:val="000A65BF"/>
    <w:rsid w:val="000A69E0"/>
    <w:rsid w:val="000A6E10"/>
    <w:rsid w:val="000A6EBA"/>
    <w:rsid w:val="000A7469"/>
    <w:rsid w:val="000A77C7"/>
    <w:rsid w:val="000A77CD"/>
    <w:rsid w:val="000A77F2"/>
    <w:rsid w:val="000A7838"/>
    <w:rsid w:val="000A7884"/>
    <w:rsid w:val="000A79A3"/>
    <w:rsid w:val="000A79EE"/>
    <w:rsid w:val="000A7E4F"/>
    <w:rsid w:val="000A7E8C"/>
    <w:rsid w:val="000B0075"/>
    <w:rsid w:val="000B0927"/>
    <w:rsid w:val="000B0F79"/>
    <w:rsid w:val="000B0FD2"/>
    <w:rsid w:val="000B1241"/>
    <w:rsid w:val="000B131D"/>
    <w:rsid w:val="000B1404"/>
    <w:rsid w:val="000B15B0"/>
    <w:rsid w:val="000B1D8E"/>
    <w:rsid w:val="000B215A"/>
    <w:rsid w:val="000B2253"/>
    <w:rsid w:val="000B24BB"/>
    <w:rsid w:val="000B25BF"/>
    <w:rsid w:val="000B2633"/>
    <w:rsid w:val="000B2765"/>
    <w:rsid w:val="000B2DAC"/>
    <w:rsid w:val="000B2FA3"/>
    <w:rsid w:val="000B30DB"/>
    <w:rsid w:val="000B3116"/>
    <w:rsid w:val="000B3792"/>
    <w:rsid w:val="000B39CB"/>
    <w:rsid w:val="000B3F06"/>
    <w:rsid w:val="000B44CC"/>
    <w:rsid w:val="000B458F"/>
    <w:rsid w:val="000B4658"/>
    <w:rsid w:val="000B4701"/>
    <w:rsid w:val="000B4779"/>
    <w:rsid w:val="000B47E4"/>
    <w:rsid w:val="000B49C2"/>
    <w:rsid w:val="000B4A40"/>
    <w:rsid w:val="000B4B11"/>
    <w:rsid w:val="000B4BB2"/>
    <w:rsid w:val="000B4C7A"/>
    <w:rsid w:val="000B4DC2"/>
    <w:rsid w:val="000B50B4"/>
    <w:rsid w:val="000B54D1"/>
    <w:rsid w:val="000B5552"/>
    <w:rsid w:val="000B5715"/>
    <w:rsid w:val="000B57D4"/>
    <w:rsid w:val="000B5A7A"/>
    <w:rsid w:val="000B5BB8"/>
    <w:rsid w:val="000B5E88"/>
    <w:rsid w:val="000B5EB7"/>
    <w:rsid w:val="000B6698"/>
    <w:rsid w:val="000B6A07"/>
    <w:rsid w:val="000B6C0C"/>
    <w:rsid w:val="000B7708"/>
    <w:rsid w:val="000B7980"/>
    <w:rsid w:val="000B7B15"/>
    <w:rsid w:val="000B7DE0"/>
    <w:rsid w:val="000C024B"/>
    <w:rsid w:val="000C036D"/>
    <w:rsid w:val="000C070D"/>
    <w:rsid w:val="000C125C"/>
    <w:rsid w:val="000C1348"/>
    <w:rsid w:val="000C1452"/>
    <w:rsid w:val="000C1832"/>
    <w:rsid w:val="000C1A63"/>
    <w:rsid w:val="000C1B36"/>
    <w:rsid w:val="000C2468"/>
    <w:rsid w:val="000C2787"/>
    <w:rsid w:val="000C29FF"/>
    <w:rsid w:val="000C2B1A"/>
    <w:rsid w:val="000C2B26"/>
    <w:rsid w:val="000C2C76"/>
    <w:rsid w:val="000C2E04"/>
    <w:rsid w:val="000C2F3C"/>
    <w:rsid w:val="000C34E4"/>
    <w:rsid w:val="000C379E"/>
    <w:rsid w:val="000C37F0"/>
    <w:rsid w:val="000C406C"/>
    <w:rsid w:val="000C40C4"/>
    <w:rsid w:val="000C4320"/>
    <w:rsid w:val="000C4492"/>
    <w:rsid w:val="000C477A"/>
    <w:rsid w:val="000C4875"/>
    <w:rsid w:val="000C49FF"/>
    <w:rsid w:val="000C4A24"/>
    <w:rsid w:val="000C4C73"/>
    <w:rsid w:val="000C4CC5"/>
    <w:rsid w:val="000C4FC0"/>
    <w:rsid w:val="000C502D"/>
    <w:rsid w:val="000C5146"/>
    <w:rsid w:val="000C56E9"/>
    <w:rsid w:val="000C598F"/>
    <w:rsid w:val="000C5A22"/>
    <w:rsid w:val="000C5B7E"/>
    <w:rsid w:val="000C5F8F"/>
    <w:rsid w:val="000C628C"/>
    <w:rsid w:val="000C65B6"/>
    <w:rsid w:val="000C65F3"/>
    <w:rsid w:val="000C6987"/>
    <w:rsid w:val="000C7218"/>
    <w:rsid w:val="000C72E4"/>
    <w:rsid w:val="000C7304"/>
    <w:rsid w:val="000C74BE"/>
    <w:rsid w:val="000C77A6"/>
    <w:rsid w:val="000C79C4"/>
    <w:rsid w:val="000C7C1E"/>
    <w:rsid w:val="000C7C2F"/>
    <w:rsid w:val="000C7D4B"/>
    <w:rsid w:val="000C7D84"/>
    <w:rsid w:val="000D0453"/>
    <w:rsid w:val="000D0806"/>
    <w:rsid w:val="000D0BFE"/>
    <w:rsid w:val="000D0EDD"/>
    <w:rsid w:val="000D10CC"/>
    <w:rsid w:val="000D11AB"/>
    <w:rsid w:val="000D171C"/>
    <w:rsid w:val="000D1739"/>
    <w:rsid w:val="000D1DBF"/>
    <w:rsid w:val="000D1FE4"/>
    <w:rsid w:val="000D20DA"/>
    <w:rsid w:val="000D2180"/>
    <w:rsid w:val="000D2387"/>
    <w:rsid w:val="000D263F"/>
    <w:rsid w:val="000D2A95"/>
    <w:rsid w:val="000D2AD0"/>
    <w:rsid w:val="000D2E0E"/>
    <w:rsid w:val="000D3591"/>
    <w:rsid w:val="000D35F2"/>
    <w:rsid w:val="000D38F1"/>
    <w:rsid w:val="000D3B16"/>
    <w:rsid w:val="000D3B9F"/>
    <w:rsid w:val="000D3BCF"/>
    <w:rsid w:val="000D3C1C"/>
    <w:rsid w:val="000D3C42"/>
    <w:rsid w:val="000D3F38"/>
    <w:rsid w:val="000D4449"/>
    <w:rsid w:val="000D46EA"/>
    <w:rsid w:val="000D4C2B"/>
    <w:rsid w:val="000D51AC"/>
    <w:rsid w:val="000D54C1"/>
    <w:rsid w:val="000D572A"/>
    <w:rsid w:val="000D57EB"/>
    <w:rsid w:val="000D5B48"/>
    <w:rsid w:val="000D5CB8"/>
    <w:rsid w:val="000D5D31"/>
    <w:rsid w:val="000D5DB4"/>
    <w:rsid w:val="000D5E32"/>
    <w:rsid w:val="000D5E7F"/>
    <w:rsid w:val="000D5F82"/>
    <w:rsid w:val="000D6085"/>
    <w:rsid w:val="000D62C3"/>
    <w:rsid w:val="000D634F"/>
    <w:rsid w:val="000D674B"/>
    <w:rsid w:val="000D6AA9"/>
    <w:rsid w:val="000D6FA9"/>
    <w:rsid w:val="000D7103"/>
    <w:rsid w:val="000D7213"/>
    <w:rsid w:val="000D73F2"/>
    <w:rsid w:val="000D7461"/>
    <w:rsid w:val="000D7462"/>
    <w:rsid w:val="000D74AB"/>
    <w:rsid w:val="000D78F1"/>
    <w:rsid w:val="000D7AD1"/>
    <w:rsid w:val="000D7B92"/>
    <w:rsid w:val="000D7EBD"/>
    <w:rsid w:val="000E002A"/>
    <w:rsid w:val="000E02B9"/>
    <w:rsid w:val="000E06D8"/>
    <w:rsid w:val="000E070B"/>
    <w:rsid w:val="000E075F"/>
    <w:rsid w:val="000E0D9E"/>
    <w:rsid w:val="000E10C2"/>
    <w:rsid w:val="000E1366"/>
    <w:rsid w:val="000E1495"/>
    <w:rsid w:val="000E17AC"/>
    <w:rsid w:val="000E17E1"/>
    <w:rsid w:val="000E1BD6"/>
    <w:rsid w:val="000E1C43"/>
    <w:rsid w:val="000E1C58"/>
    <w:rsid w:val="000E1ED1"/>
    <w:rsid w:val="000E21B6"/>
    <w:rsid w:val="000E2322"/>
    <w:rsid w:val="000E23C1"/>
    <w:rsid w:val="000E2910"/>
    <w:rsid w:val="000E2DD6"/>
    <w:rsid w:val="000E2E47"/>
    <w:rsid w:val="000E3B88"/>
    <w:rsid w:val="000E3C93"/>
    <w:rsid w:val="000E3CA2"/>
    <w:rsid w:val="000E3CEE"/>
    <w:rsid w:val="000E3D68"/>
    <w:rsid w:val="000E3F25"/>
    <w:rsid w:val="000E3F7F"/>
    <w:rsid w:val="000E44AB"/>
    <w:rsid w:val="000E462E"/>
    <w:rsid w:val="000E46B1"/>
    <w:rsid w:val="000E4864"/>
    <w:rsid w:val="000E49C5"/>
    <w:rsid w:val="000E4B3C"/>
    <w:rsid w:val="000E4C6D"/>
    <w:rsid w:val="000E50BF"/>
    <w:rsid w:val="000E5353"/>
    <w:rsid w:val="000E53B3"/>
    <w:rsid w:val="000E5637"/>
    <w:rsid w:val="000E574C"/>
    <w:rsid w:val="000E582B"/>
    <w:rsid w:val="000E59BD"/>
    <w:rsid w:val="000E5D84"/>
    <w:rsid w:val="000E603B"/>
    <w:rsid w:val="000E6076"/>
    <w:rsid w:val="000E60E4"/>
    <w:rsid w:val="000E61A2"/>
    <w:rsid w:val="000E645F"/>
    <w:rsid w:val="000E663B"/>
    <w:rsid w:val="000E6B6D"/>
    <w:rsid w:val="000E6B8A"/>
    <w:rsid w:val="000E6D00"/>
    <w:rsid w:val="000E704D"/>
    <w:rsid w:val="000E7134"/>
    <w:rsid w:val="000E7612"/>
    <w:rsid w:val="000E7968"/>
    <w:rsid w:val="000E79C3"/>
    <w:rsid w:val="000E7A26"/>
    <w:rsid w:val="000E7B50"/>
    <w:rsid w:val="000E7DA9"/>
    <w:rsid w:val="000E7E60"/>
    <w:rsid w:val="000F000C"/>
    <w:rsid w:val="000F04FE"/>
    <w:rsid w:val="000F0612"/>
    <w:rsid w:val="000F06FF"/>
    <w:rsid w:val="000F0896"/>
    <w:rsid w:val="000F0B4B"/>
    <w:rsid w:val="000F0D5F"/>
    <w:rsid w:val="000F1071"/>
    <w:rsid w:val="000F11FF"/>
    <w:rsid w:val="000F12F3"/>
    <w:rsid w:val="000F157A"/>
    <w:rsid w:val="000F1817"/>
    <w:rsid w:val="000F18E6"/>
    <w:rsid w:val="000F1FF3"/>
    <w:rsid w:val="000F2108"/>
    <w:rsid w:val="000F21A9"/>
    <w:rsid w:val="000F245D"/>
    <w:rsid w:val="000F24E4"/>
    <w:rsid w:val="000F2569"/>
    <w:rsid w:val="000F273F"/>
    <w:rsid w:val="000F2769"/>
    <w:rsid w:val="000F2A14"/>
    <w:rsid w:val="000F2CED"/>
    <w:rsid w:val="000F2FEB"/>
    <w:rsid w:val="000F305F"/>
    <w:rsid w:val="000F3240"/>
    <w:rsid w:val="000F3301"/>
    <w:rsid w:val="000F336F"/>
    <w:rsid w:val="000F3845"/>
    <w:rsid w:val="000F394D"/>
    <w:rsid w:val="000F3B48"/>
    <w:rsid w:val="000F3C8B"/>
    <w:rsid w:val="000F3CF7"/>
    <w:rsid w:val="000F3F4B"/>
    <w:rsid w:val="000F40C1"/>
    <w:rsid w:val="000F44F8"/>
    <w:rsid w:val="000F4895"/>
    <w:rsid w:val="000F4B77"/>
    <w:rsid w:val="000F4FB8"/>
    <w:rsid w:val="000F50C1"/>
    <w:rsid w:val="000F5140"/>
    <w:rsid w:val="000F51BE"/>
    <w:rsid w:val="000F5262"/>
    <w:rsid w:val="000F52AC"/>
    <w:rsid w:val="000F571F"/>
    <w:rsid w:val="000F577C"/>
    <w:rsid w:val="000F58F3"/>
    <w:rsid w:val="000F5E58"/>
    <w:rsid w:val="000F6234"/>
    <w:rsid w:val="000F67EA"/>
    <w:rsid w:val="000F6B20"/>
    <w:rsid w:val="000F6B6E"/>
    <w:rsid w:val="000F6D5C"/>
    <w:rsid w:val="000F6D60"/>
    <w:rsid w:val="000F6E18"/>
    <w:rsid w:val="000F7169"/>
    <w:rsid w:val="000F73F4"/>
    <w:rsid w:val="000F74E7"/>
    <w:rsid w:val="000F7803"/>
    <w:rsid w:val="000F7AA8"/>
    <w:rsid w:val="000F7C4B"/>
    <w:rsid w:val="000F7D5B"/>
    <w:rsid w:val="000F7FEE"/>
    <w:rsid w:val="001001E4"/>
    <w:rsid w:val="00100285"/>
    <w:rsid w:val="001002C0"/>
    <w:rsid w:val="00100825"/>
    <w:rsid w:val="00100F40"/>
    <w:rsid w:val="0010125E"/>
    <w:rsid w:val="001015DE"/>
    <w:rsid w:val="001019C9"/>
    <w:rsid w:val="00101A4C"/>
    <w:rsid w:val="00101F0C"/>
    <w:rsid w:val="00101FB1"/>
    <w:rsid w:val="00101FB4"/>
    <w:rsid w:val="001020F1"/>
    <w:rsid w:val="00102510"/>
    <w:rsid w:val="00102DA7"/>
    <w:rsid w:val="00102DB6"/>
    <w:rsid w:val="0010385B"/>
    <w:rsid w:val="00103925"/>
    <w:rsid w:val="00103F73"/>
    <w:rsid w:val="0010499F"/>
    <w:rsid w:val="001049CE"/>
    <w:rsid w:val="001049DA"/>
    <w:rsid w:val="00104AF3"/>
    <w:rsid w:val="00104B82"/>
    <w:rsid w:val="00104CD4"/>
    <w:rsid w:val="00104D66"/>
    <w:rsid w:val="00104F76"/>
    <w:rsid w:val="0010515E"/>
    <w:rsid w:val="001052ED"/>
    <w:rsid w:val="00105397"/>
    <w:rsid w:val="001055C7"/>
    <w:rsid w:val="00105980"/>
    <w:rsid w:val="001059FD"/>
    <w:rsid w:val="00105A52"/>
    <w:rsid w:val="00105DE1"/>
    <w:rsid w:val="00105EDA"/>
    <w:rsid w:val="00106280"/>
    <w:rsid w:val="00106D3F"/>
    <w:rsid w:val="00106E4F"/>
    <w:rsid w:val="00107403"/>
    <w:rsid w:val="00107619"/>
    <w:rsid w:val="00107A1B"/>
    <w:rsid w:val="00107B51"/>
    <w:rsid w:val="00107C1F"/>
    <w:rsid w:val="001106A7"/>
    <w:rsid w:val="001106E6"/>
    <w:rsid w:val="001106FB"/>
    <w:rsid w:val="001108C2"/>
    <w:rsid w:val="00110E5F"/>
    <w:rsid w:val="0011117C"/>
    <w:rsid w:val="00111208"/>
    <w:rsid w:val="00111254"/>
    <w:rsid w:val="0011138A"/>
    <w:rsid w:val="0011141A"/>
    <w:rsid w:val="00111657"/>
    <w:rsid w:val="0011166A"/>
    <w:rsid w:val="00111E48"/>
    <w:rsid w:val="00111FE8"/>
    <w:rsid w:val="00112325"/>
    <w:rsid w:val="001123C5"/>
    <w:rsid w:val="00112472"/>
    <w:rsid w:val="00112507"/>
    <w:rsid w:val="00112B61"/>
    <w:rsid w:val="00112CA2"/>
    <w:rsid w:val="00112FCA"/>
    <w:rsid w:val="00113014"/>
    <w:rsid w:val="0011302C"/>
    <w:rsid w:val="00113360"/>
    <w:rsid w:val="00113442"/>
    <w:rsid w:val="0011364E"/>
    <w:rsid w:val="001138E7"/>
    <w:rsid w:val="00113A29"/>
    <w:rsid w:val="00113BC7"/>
    <w:rsid w:val="00113D65"/>
    <w:rsid w:val="00113D98"/>
    <w:rsid w:val="00113E25"/>
    <w:rsid w:val="00113F0C"/>
    <w:rsid w:val="00114395"/>
    <w:rsid w:val="00114CDC"/>
    <w:rsid w:val="00114F0C"/>
    <w:rsid w:val="00115033"/>
    <w:rsid w:val="00115171"/>
    <w:rsid w:val="001153C9"/>
    <w:rsid w:val="001154B0"/>
    <w:rsid w:val="001154D8"/>
    <w:rsid w:val="00115530"/>
    <w:rsid w:val="001158DD"/>
    <w:rsid w:val="00115CB5"/>
    <w:rsid w:val="0011639B"/>
    <w:rsid w:val="001163A5"/>
    <w:rsid w:val="001165B1"/>
    <w:rsid w:val="001167D1"/>
    <w:rsid w:val="00116920"/>
    <w:rsid w:val="001169DE"/>
    <w:rsid w:val="00116C0E"/>
    <w:rsid w:val="00116F5C"/>
    <w:rsid w:val="0011782C"/>
    <w:rsid w:val="00120152"/>
    <w:rsid w:val="00120399"/>
    <w:rsid w:val="0012061F"/>
    <w:rsid w:val="001208B2"/>
    <w:rsid w:val="00120AE8"/>
    <w:rsid w:val="00120D8A"/>
    <w:rsid w:val="00120DE7"/>
    <w:rsid w:val="00120E39"/>
    <w:rsid w:val="0012106A"/>
    <w:rsid w:val="00121BE2"/>
    <w:rsid w:val="001220CF"/>
    <w:rsid w:val="00122147"/>
    <w:rsid w:val="001222AB"/>
    <w:rsid w:val="001227B5"/>
    <w:rsid w:val="0012286D"/>
    <w:rsid w:val="0012291D"/>
    <w:rsid w:val="0012298E"/>
    <w:rsid w:val="00122CCA"/>
    <w:rsid w:val="00122DC1"/>
    <w:rsid w:val="00122FC3"/>
    <w:rsid w:val="001230AE"/>
    <w:rsid w:val="001235E2"/>
    <w:rsid w:val="00123782"/>
    <w:rsid w:val="00123CED"/>
    <w:rsid w:val="00123EFA"/>
    <w:rsid w:val="00123F80"/>
    <w:rsid w:val="001240BB"/>
    <w:rsid w:val="00124310"/>
    <w:rsid w:val="0012441A"/>
    <w:rsid w:val="001245CC"/>
    <w:rsid w:val="00124673"/>
    <w:rsid w:val="00124E4A"/>
    <w:rsid w:val="00124EA6"/>
    <w:rsid w:val="00125112"/>
    <w:rsid w:val="001252A2"/>
    <w:rsid w:val="00125317"/>
    <w:rsid w:val="001254BD"/>
    <w:rsid w:val="0012569C"/>
    <w:rsid w:val="001256F7"/>
    <w:rsid w:val="00125721"/>
    <w:rsid w:val="00125780"/>
    <w:rsid w:val="001257C2"/>
    <w:rsid w:val="00125A2D"/>
    <w:rsid w:val="00125C33"/>
    <w:rsid w:val="00125CC4"/>
    <w:rsid w:val="00126134"/>
    <w:rsid w:val="00126439"/>
    <w:rsid w:val="0012645B"/>
    <w:rsid w:val="001266B2"/>
    <w:rsid w:val="0012699B"/>
    <w:rsid w:val="00126C9B"/>
    <w:rsid w:val="00126DBA"/>
    <w:rsid w:val="00126DE3"/>
    <w:rsid w:val="00126EA1"/>
    <w:rsid w:val="00126F87"/>
    <w:rsid w:val="00126FF1"/>
    <w:rsid w:val="00127057"/>
    <w:rsid w:val="00127BCC"/>
    <w:rsid w:val="001300A9"/>
    <w:rsid w:val="001301B6"/>
    <w:rsid w:val="0013037E"/>
    <w:rsid w:val="001308EF"/>
    <w:rsid w:val="00130DC6"/>
    <w:rsid w:val="00130E34"/>
    <w:rsid w:val="00131297"/>
    <w:rsid w:val="001313B3"/>
    <w:rsid w:val="001315F5"/>
    <w:rsid w:val="00131723"/>
    <w:rsid w:val="0013198D"/>
    <w:rsid w:val="0013204F"/>
    <w:rsid w:val="001321A9"/>
    <w:rsid w:val="001321BD"/>
    <w:rsid w:val="001326EA"/>
    <w:rsid w:val="00132776"/>
    <w:rsid w:val="00132BC6"/>
    <w:rsid w:val="001333A1"/>
    <w:rsid w:val="001335C1"/>
    <w:rsid w:val="00133BAE"/>
    <w:rsid w:val="00133DAD"/>
    <w:rsid w:val="00134270"/>
    <w:rsid w:val="00134307"/>
    <w:rsid w:val="001345B3"/>
    <w:rsid w:val="00134695"/>
    <w:rsid w:val="00134752"/>
    <w:rsid w:val="00134776"/>
    <w:rsid w:val="0013492E"/>
    <w:rsid w:val="00134B99"/>
    <w:rsid w:val="00134BE3"/>
    <w:rsid w:val="00134D45"/>
    <w:rsid w:val="00134E58"/>
    <w:rsid w:val="00134FDA"/>
    <w:rsid w:val="00135140"/>
    <w:rsid w:val="0013517D"/>
    <w:rsid w:val="00135216"/>
    <w:rsid w:val="00135961"/>
    <w:rsid w:val="00135A1D"/>
    <w:rsid w:val="00135BE8"/>
    <w:rsid w:val="00135C10"/>
    <w:rsid w:val="001363D2"/>
    <w:rsid w:val="001364CD"/>
    <w:rsid w:val="00136631"/>
    <w:rsid w:val="0013683D"/>
    <w:rsid w:val="0013691D"/>
    <w:rsid w:val="001369E7"/>
    <w:rsid w:val="00136AE7"/>
    <w:rsid w:val="00136B80"/>
    <w:rsid w:val="00136BC0"/>
    <w:rsid w:val="00136CCE"/>
    <w:rsid w:val="001372CC"/>
    <w:rsid w:val="00137361"/>
    <w:rsid w:val="001373A3"/>
    <w:rsid w:val="00137496"/>
    <w:rsid w:val="001376F7"/>
    <w:rsid w:val="001377D4"/>
    <w:rsid w:val="00137F43"/>
    <w:rsid w:val="00137FB5"/>
    <w:rsid w:val="00137FF7"/>
    <w:rsid w:val="0014028A"/>
    <w:rsid w:val="001403D2"/>
    <w:rsid w:val="00140ACD"/>
    <w:rsid w:val="00140BA3"/>
    <w:rsid w:val="001416BF"/>
    <w:rsid w:val="0014179C"/>
    <w:rsid w:val="00141ABD"/>
    <w:rsid w:val="00141BF9"/>
    <w:rsid w:val="00141D07"/>
    <w:rsid w:val="00141D2D"/>
    <w:rsid w:val="00142222"/>
    <w:rsid w:val="001424E3"/>
    <w:rsid w:val="0014297D"/>
    <w:rsid w:val="00142E4D"/>
    <w:rsid w:val="00142F64"/>
    <w:rsid w:val="00143087"/>
    <w:rsid w:val="001432C5"/>
    <w:rsid w:val="00143400"/>
    <w:rsid w:val="001435A1"/>
    <w:rsid w:val="00143745"/>
    <w:rsid w:val="0014377E"/>
    <w:rsid w:val="00143887"/>
    <w:rsid w:val="00143F51"/>
    <w:rsid w:val="001440DB"/>
    <w:rsid w:val="001446C1"/>
    <w:rsid w:val="0014493B"/>
    <w:rsid w:val="0014496E"/>
    <w:rsid w:val="001449C9"/>
    <w:rsid w:val="00144C80"/>
    <w:rsid w:val="00144D12"/>
    <w:rsid w:val="00144F50"/>
    <w:rsid w:val="00144F6A"/>
    <w:rsid w:val="00145445"/>
    <w:rsid w:val="00145620"/>
    <w:rsid w:val="00145738"/>
    <w:rsid w:val="00145A59"/>
    <w:rsid w:val="00145EFB"/>
    <w:rsid w:val="00145F63"/>
    <w:rsid w:val="001460EE"/>
    <w:rsid w:val="001463FC"/>
    <w:rsid w:val="00146949"/>
    <w:rsid w:val="00146AFA"/>
    <w:rsid w:val="00146D40"/>
    <w:rsid w:val="00146D47"/>
    <w:rsid w:val="00146E8B"/>
    <w:rsid w:val="00146FC9"/>
    <w:rsid w:val="00146FD7"/>
    <w:rsid w:val="0014702E"/>
    <w:rsid w:val="00147031"/>
    <w:rsid w:val="00147170"/>
    <w:rsid w:val="001475D0"/>
    <w:rsid w:val="00147993"/>
    <w:rsid w:val="00147E12"/>
    <w:rsid w:val="0015049B"/>
    <w:rsid w:val="00150C45"/>
    <w:rsid w:val="00150D76"/>
    <w:rsid w:val="00150FD1"/>
    <w:rsid w:val="001514C8"/>
    <w:rsid w:val="0015154C"/>
    <w:rsid w:val="001516F6"/>
    <w:rsid w:val="001517DC"/>
    <w:rsid w:val="0015180A"/>
    <w:rsid w:val="00151F05"/>
    <w:rsid w:val="001520E3"/>
    <w:rsid w:val="0015245E"/>
    <w:rsid w:val="00152542"/>
    <w:rsid w:val="00152780"/>
    <w:rsid w:val="0015286A"/>
    <w:rsid w:val="00152A4F"/>
    <w:rsid w:val="00152B54"/>
    <w:rsid w:val="00152E4E"/>
    <w:rsid w:val="0015317F"/>
    <w:rsid w:val="001537AA"/>
    <w:rsid w:val="0015383B"/>
    <w:rsid w:val="00153E6C"/>
    <w:rsid w:val="001542BC"/>
    <w:rsid w:val="00154634"/>
    <w:rsid w:val="0015488F"/>
    <w:rsid w:val="001548A0"/>
    <w:rsid w:val="00154976"/>
    <w:rsid w:val="00154982"/>
    <w:rsid w:val="00154EB6"/>
    <w:rsid w:val="00154F2C"/>
    <w:rsid w:val="00154F35"/>
    <w:rsid w:val="0015514D"/>
    <w:rsid w:val="001552BA"/>
    <w:rsid w:val="00155524"/>
    <w:rsid w:val="00155D28"/>
    <w:rsid w:val="00155D4E"/>
    <w:rsid w:val="00155F32"/>
    <w:rsid w:val="0015608F"/>
    <w:rsid w:val="0015621A"/>
    <w:rsid w:val="0015674D"/>
    <w:rsid w:val="00156815"/>
    <w:rsid w:val="00156AE9"/>
    <w:rsid w:val="00156C3C"/>
    <w:rsid w:val="00156C7A"/>
    <w:rsid w:val="00156D72"/>
    <w:rsid w:val="001570AC"/>
    <w:rsid w:val="00157300"/>
    <w:rsid w:val="0015746F"/>
    <w:rsid w:val="0015751F"/>
    <w:rsid w:val="0015783F"/>
    <w:rsid w:val="00157914"/>
    <w:rsid w:val="00157AC2"/>
    <w:rsid w:val="00157D4A"/>
    <w:rsid w:val="00160055"/>
    <w:rsid w:val="0016024E"/>
    <w:rsid w:val="0016027F"/>
    <w:rsid w:val="0016050B"/>
    <w:rsid w:val="0016090C"/>
    <w:rsid w:val="00160C7C"/>
    <w:rsid w:val="00161097"/>
    <w:rsid w:val="00161799"/>
    <w:rsid w:val="001618C6"/>
    <w:rsid w:val="00161E0B"/>
    <w:rsid w:val="00161E4C"/>
    <w:rsid w:val="00161F5F"/>
    <w:rsid w:val="001623CA"/>
    <w:rsid w:val="00163306"/>
    <w:rsid w:val="00163638"/>
    <w:rsid w:val="001636A8"/>
    <w:rsid w:val="001638F7"/>
    <w:rsid w:val="00163C3E"/>
    <w:rsid w:val="00163C5F"/>
    <w:rsid w:val="00164244"/>
    <w:rsid w:val="001647EC"/>
    <w:rsid w:val="00164848"/>
    <w:rsid w:val="001648AB"/>
    <w:rsid w:val="00164A90"/>
    <w:rsid w:val="00164B9D"/>
    <w:rsid w:val="00164D52"/>
    <w:rsid w:val="00164E85"/>
    <w:rsid w:val="00164F21"/>
    <w:rsid w:val="00164FC1"/>
    <w:rsid w:val="00165139"/>
    <w:rsid w:val="0016544E"/>
    <w:rsid w:val="001654A9"/>
    <w:rsid w:val="00165549"/>
    <w:rsid w:val="0016559C"/>
    <w:rsid w:val="001659AF"/>
    <w:rsid w:val="00165A3F"/>
    <w:rsid w:val="00165A7B"/>
    <w:rsid w:val="00165D36"/>
    <w:rsid w:val="00165D5D"/>
    <w:rsid w:val="00165F24"/>
    <w:rsid w:val="00165FAC"/>
    <w:rsid w:val="00165FD3"/>
    <w:rsid w:val="00166140"/>
    <w:rsid w:val="0016644F"/>
    <w:rsid w:val="00166D97"/>
    <w:rsid w:val="00167123"/>
    <w:rsid w:val="001671A6"/>
    <w:rsid w:val="001677A1"/>
    <w:rsid w:val="00167919"/>
    <w:rsid w:val="00167B32"/>
    <w:rsid w:val="00167CDA"/>
    <w:rsid w:val="00170203"/>
    <w:rsid w:val="0017021D"/>
    <w:rsid w:val="001702B2"/>
    <w:rsid w:val="001703C8"/>
    <w:rsid w:val="001704F6"/>
    <w:rsid w:val="00170571"/>
    <w:rsid w:val="00170597"/>
    <w:rsid w:val="001705D3"/>
    <w:rsid w:val="00170D2D"/>
    <w:rsid w:val="00170D44"/>
    <w:rsid w:val="00170D73"/>
    <w:rsid w:val="00170E94"/>
    <w:rsid w:val="001711E9"/>
    <w:rsid w:val="00171369"/>
    <w:rsid w:val="0017171E"/>
    <w:rsid w:val="00171B54"/>
    <w:rsid w:val="00171BC1"/>
    <w:rsid w:val="00171CCB"/>
    <w:rsid w:val="00171D9B"/>
    <w:rsid w:val="00172338"/>
    <w:rsid w:val="00172425"/>
    <w:rsid w:val="001727AB"/>
    <w:rsid w:val="001727D9"/>
    <w:rsid w:val="00172DCA"/>
    <w:rsid w:val="00172FA4"/>
    <w:rsid w:val="001735CA"/>
    <w:rsid w:val="001737EC"/>
    <w:rsid w:val="001740A6"/>
    <w:rsid w:val="00174268"/>
    <w:rsid w:val="001742C1"/>
    <w:rsid w:val="00174780"/>
    <w:rsid w:val="001753AE"/>
    <w:rsid w:val="00175476"/>
    <w:rsid w:val="0017560C"/>
    <w:rsid w:val="00175B37"/>
    <w:rsid w:val="00175EE3"/>
    <w:rsid w:val="00175F08"/>
    <w:rsid w:val="00175FCB"/>
    <w:rsid w:val="0017639C"/>
    <w:rsid w:val="00176E4A"/>
    <w:rsid w:val="00177206"/>
    <w:rsid w:val="001773EB"/>
    <w:rsid w:val="001775E9"/>
    <w:rsid w:val="00177769"/>
    <w:rsid w:val="00177AF2"/>
    <w:rsid w:val="00177C4E"/>
    <w:rsid w:val="00177D83"/>
    <w:rsid w:val="0018023E"/>
    <w:rsid w:val="0018066F"/>
    <w:rsid w:val="00180689"/>
    <w:rsid w:val="00180818"/>
    <w:rsid w:val="00180C8E"/>
    <w:rsid w:val="00180CA6"/>
    <w:rsid w:val="00180ED3"/>
    <w:rsid w:val="00180F9E"/>
    <w:rsid w:val="00181126"/>
    <w:rsid w:val="001811B7"/>
    <w:rsid w:val="00181296"/>
    <w:rsid w:val="00181367"/>
    <w:rsid w:val="0018191A"/>
    <w:rsid w:val="00181BA4"/>
    <w:rsid w:val="00181F21"/>
    <w:rsid w:val="00182096"/>
    <w:rsid w:val="0018216A"/>
    <w:rsid w:val="0018229D"/>
    <w:rsid w:val="001826E5"/>
    <w:rsid w:val="00182762"/>
    <w:rsid w:val="00182772"/>
    <w:rsid w:val="001828FB"/>
    <w:rsid w:val="00182AE0"/>
    <w:rsid w:val="00182CC3"/>
    <w:rsid w:val="00182DC2"/>
    <w:rsid w:val="00182F4F"/>
    <w:rsid w:val="00183375"/>
    <w:rsid w:val="001838D6"/>
    <w:rsid w:val="00183A24"/>
    <w:rsid w:val="001840E2"/>
    <w:rsid w:val="001845C3"/>
    <w:rsid w:val="00184853"/>
    <w:rsid w:val="00184891"/>
    <w:rsid w:val="00184FD9"/>
    <w:rsid w:val="0018522F"/>
    <w:rsid w:val="0018592E"/>
    <w:rsid w:val="00185B33"/>
    <w:rsid w:val="00185BAE"/>
    <w:rsid w:val="0018633F"/>
    <w:rsid w:val="00186442"/>
    <w:rsid w:val="001870C2"/>
    <w:rsid w:val="00187C55"/>
    <w:rsid w:val="00187EDE"/>
    <w:rsid w:val="001900CA"/>
    <w:rsid w:val="00190778"/>
    <w:rsid w:val="001907F6"/>
    <w:rsid w:val="00190C96"/>
    <w:rsid w:val="00190DC3"/>
    <w:rsid w:val="00190DF4"/>
    <w:rsid w:val="00190E8B"/>
    <w:rsid w:val="00190F84"/>
    <w:rsid w:val="00190F8A"/>
    <w:rsid w:val="00191086"/>
    <w:rsid w:val="001910C3"/>
    <w:rsid w:val="0019180B"/>
    <w:rsid w:val="00191992"/>
    <w:rsid w:val="001919D5"/>
    <w:rsid w:val="00191C94"/>
    <w:rsid w:val="00191CCC"/>
    <w:rsid w:val="00191DE7"/>
    <w:rsid w:val="00192039"/>
    <w:rsid w:val="001920CF"/>
    <w:rsid w:val="00192799"/>
    <w:rsid w:val="00192A5A"/>
    <w:rsid w:val="00192ED7"/>
    <w:rsid w:val="001932FF"/>
    <w:rsid w:val="00193366"/>
    <w:rsid w:val="001934D9"/>
    <w:rsid w:val="001936D3"/>
    <w:rsid w:val="0019374D"/>
    <w:rsid w:val="0019387D"/>
    <w:rsid w:val="00193968"/>
    <w:rsid w:val="00193C5D"/>
    <w:rsid w:val="00193F2D"/>
    <w:rsid w:val="0019415C"/>
    <w:rsid w:val="00194701"/>
    <w:rsid w:val="00194846"/>
    <w:rsid w:val="0019488E"/>
    <w:rsid w:val="00194C94"/>
    <w:rsid w:val="00195044"/>
    <w:rsid w:val="00195629"/>
    <w:rsid w:val="00195ADB"/>
    <w:rsid w:val="00196151"/>
    <w:rsid w:val="001965B1"/>
    <w:rsid w:val="0019674C"/>
    <w:rsid w:val="0019697A"/>
    <w:rsid w:val="00196B11"/>
    <w:rsid w:val="00196DFD"/>
    <w:rsid w:val="00196EBA"/>
    <w:rsid w:val="0019703E"/>
    <w:rsid w:val="00197292"/>
    <w:rsid w:val="00197752"/>
    <w:rsid w:val="00197B55"/>
    <w:rsid w:val="00197C19"/>
    <w:rsid w:val="00197E2B"/>
    <w:rsid w:val="00197E51"/>
    <w:rsid w:val="00197F3D"/>
    <w:rsid w:val="00197FDC"/>
    <w:rsid w:val="001A0096"/>
    <w:rsid w:val="001A0483"/>
    <w:rsid w:val="001A0D9B"/>
    <w:rsid w:val="001A1396"/>
    <w:rsid w:val="001A1560"/>
    <w:rsid w:val="001A16C2"/>
    <w:rsid w:val="001A179B"/>
    <w:rsid w:val="001A18EB"/>
    <w:rsid w:val="001A1C62"/>
    <w:rsid w:val="001A2142"/>
    <w:rsid w:val="001A227A"/>
    <w:rsid w:val="001A2377"/>
    <w:rsid w:val="001A242C"/>
    <w:rsid w:val="001A26DC"/>
    <w:rsid w:val="001A2A09"/>
    <w:rsid w:val="001A2B69"/>
    <w:rsid w:val="001A2D40"/>
    <w:rsid w:val="001A2DE6"/>
    <w:rsid w:val="001A2E95"/>
    <w:rsid w:val="001A3281"/>
    <w:rsid w:val="001A332C"/>
    <w:rsid w:val="001A346C"/>
    <w:rsid w:val="001A3483"/>
    <w:rsid w:val="001A356B"/>
    <w:rsid w:val="001A3842"/>
    <w:rsid w:val="001A3AF0"/>
    <w:rsid w:val="001A3C43"/>
    <w:rsid w:val="001A3EE1"/>
    <w:rsid w:val="001A4C1B"/>
    <w:rsid w:val="001A4C70"/>
    <w:rsid w:val="001A4D08"/>
    <w:rsid w:val="001A52D7"/>
    <w:rsid w:val="001A54E4"/>
    <w:rsid w:val="001A5529"/>
    <w:rsid w:val="001A55B1"/>
    <w:rsid w:val="001A57E6"/>
    <w:rsid w:val="001A648D"/>
    <w:rsid w:val="001A64A2"/>
    <w:rsid w:val="001A6990"/>
    <w:rsid w:val="001A6B2A"/>
    <w:rsid w:val="001A6B9F"/>
    <w:rsid w:val="001A6D27"/>
    <w:rsid w:val="001A6E20"/>
    <w:rsid w:val="001A732E"/>
    <w:rsid w:val="001A766B"/>
    <w:rsid w:val="001A7797"/>
    <w:rsid w:val="001A78E3"/>
    <w:rsid w:val="001A793F"/>
    <w:rsid w:val="001A7C6F"/>
    <w:rsid w:val="001A7D25"/>
    <w:rsid w:val="001A7E7E"/>
    <w:rsid w:val="001B00FE"/>
    <w:rsid w:val="001B0360"/>
    <w:rsid w:val="001B047A"/>
    <w:rsid w:val="001B0CC7"/>
    <w:rsid w:val="001B1FEE"/>
    <w:rsid w:val="001B211E"/>
    <w:rsid w:val="001B296E"/>
    <w:rsid w:val="001B3003"/>
    <w:rsid w:val="001B3312"/>
    <w:rsid w:val="001B3491"/>
    <w:rsid w:val="001B3494"/>
    <w:rsid w:val="001B34E2"/>
    <w:rsid w:val="001B41CC"/>
    <w:rsid w:val="001B4437"/>
    <w:rsid w:val="001B448C"/>
    <w:rsid w:val="001B4740"/>
    <w:rsid w:val="001B4952"/>
    <w:rsid w:val="001B4FCB"/>
    <w:rsid w:val="001B5074"/>
    <w:rsid w:val="001B5075"/>
    <w:rsid w:val="001B545D"/>
    <w:rsid w:val="001B54FF"/>
    <w:rsid w:val="001B5564"/>
    <w:rsid w:val="001B5BF6"/>
    <w:rsid w:val="001B6119"/>
    <w:rsid w:val="001B633D"/>
    <w:rsid w:val="001B6AFA"/>
    <w:rsid w:val="001B7595"/>
    <w:rsid w:val="001B769F"/>
    <w:rsid w:val="001B77A7"/>
    <w:rsid w:val="001B7EB5"/>
    <w:rsid w:val="001B7F6D"/>
    <w:rsid w:val="001C02EB"/>
    <w:rsid w:val="001C051D"/>
    <w:rsid w:val="001C0720"/>
    <w:rsid w:val="001C07AE"/>
    <w:rsid w:val="001C0825"/>
    <w:rsid w:val="001C08D1"/>
    <w:rsid w:val="001C09A2"/>
    <w:rsid w:val="001C0E18"/>
    <w:rsid w:val="001C0FBD"/>
    <w:rsid w:val="001C1087"/>
    <w:rsid w:val="001C10AA"/>
    <w:rsid w:val="001C1173"/>
    <w:rsid w:val="001C1451"/>
    <w:rsid w:val="001C168D"/>
    <w:rsid w:val="001C16F6"/>
    <w:rsid w:val="001C190B"/>
    <w:rsid w:val="001C1938"/>
    <w:rsid w:val="001C1998"/>
    <w:rsid w:val="001C1CD9"/>
    <w:rsid w:val="001C1D93"/>
    <w:rsid w:val="001C22B5"/>
    <w:rsid w:val="001C27EE"/>
    <w:rsid w:val="001C2A74"/>
    <w:rsid w:val="001C2B6D"/>
    <w:rsid w:val="001C2BB3"/>
    <w:rsid w:val="001C2D00"/>
    <w:rsid w:val="001C2F05"/>
    <w:rsid w:val="001C2FB1"/>
    <w:rsid w:val="001C33E4"/>
    <w:rsid w:val="001C33EA"/>
    <w:rsid w:val="001C346C"/>
    <w:rsid w:val="001C3494"/>
    <w:rsid w:val="001C3963"/>
    <w:rsid w:val="001C3B77"/>
    <w:rsid w:val="001C3DC9"/>
    <w:rsid w:val="001C3EAF"/>
    <w:rsid w:val="001C417B"/>
    <w:rsid w:val="001C435D"/>
    <w:rsid w:val="001C437E"/>
    <w:rsid w:val="001C4668"/>
    <w:rsid w:val="001C4743"/>
    <w:rsid w:val="001C490A"/>
    <w:rsid w:val="001C4A30"/>
    <w:rsid w:val="001C4C35"/>
    <w:rsid w:val="001C4E85"/>
    <w:rsid w:val="001C5639"/>
    <w:rsid w:val="001C569A"/>
    <w:rsid w:val="001C570B"/>
    <w:rsid w:val="001C5977"/>
    <w:rsid w:val="001C5DB9"/>
    <w:rsid w:val="001C5E89"/>
    <w:rsid w:val="001C633B"/>
    <w:rsid w:val="001C67D6"/>
    <w:rsid w:val="001C7192"/>
    <w:rsid w:val="001C742C"/>
    <w:rsid w:val="001C7742"/>
    <w:rsid w:val="001C7774"/>
    <w:rsid w:val="001C7C7F"/>
    <w:rsid w:val="001C7E6B"/>
    <w:rsid w:val="001D04F5"/>
    <w:rsid w:val="001D0680"/>
    <w:rsid w:val="001D0C66"/>
    <w:rsid w:val="001D0D36"/>
    <w:rsid w:val="001D0DBE"/>
    <w:rsid w:val="001D0EBC"/>
    <w:rsid w:val="001D0F57"/>
    <w:rsid w:val="001D18D8"/>
    <w:rsid w:val="001D19E2"/>
    <w:rsid w:val="001D1A9B"/>
    <w:rsid w:val="001D1DD5"/>
    <w:rsid w:val="001D1F6A"/>
    <w:rsid w:val="001D2104"/>
    <w:rsid w:val="001D23AE"/>
    <w:rsid w:val="001D251B"/>
    <w:rsid w:val="001D353F"/>
    <w:rsid w:val="001D3767"/>
    <w:rsid w:val="001D3F75"/>
    <w:rsid w:val="001D40CD"/>
    <w:rsid w:val="001D424F"/>
    <w:rsid w:val="001D43C7"/>
    <w:rsid w:val="001D537B"/>
    <w:rsid w:val="001D5570"/>
    <w:rsid w:val="001D584A"/>
    <w:rsid w:val="001D593F"/>
    <w:rsid w:val="001D59EA"/>
    <w:rsid w:val="001D61C7"/>
    <w:rsid w:val="001D64BA"/>
    <w:rsid w:val="001D6705"/>
    <w:rsid w:val="001D6796"/>
    <w:rsid w:val="001D683E"/>
    <w:rsid w:val="001D6CD8"/>
    <w:rsid w:val="001D7533"/>
    <w:rsid w:val="001D7688"/>
    <w:rsid w:val="001D7A55"/>
    <w:rsid w:val="001D7A6B"/>
    <w:rsid w:val="001E071B"/>
    <w:rsid w:val="001E08E8"/>
    <w:rsid w:val="001E0CB1"/>
    <w:rsid w:val="001E0DCF"/>
    <w:rsid w:val="001E179E"/>
    <w:rsid w:val="001E1CA1"/>
    <w:rsid w:val="001E1DCC"/>
    <w:rsid w:val="001E2014"/>
    <w:rsid w:val="001E2402"/>
    <w:rsid w:val="001E2576"/>
    <w:rsid w:val="001E28E8"/>
    <w:rsid w:val="001E2D8E"/>
    <w:rsid w:val="001E2D93"/>
    <w:rsid w:val="001E2E68"/>
    <w:rsid w:val="001E30D0"/>
    <w:rsid w:val="001E373A"/>
    <w:rsid w:val="001E378E"/>
    <w:rsid w:val="001E381C"/>
    <w:rsid w:val="001E3BC8"/>
    <w:rsid w:val="001E3C08"/>
    <w:rsid w:val="001E3CA5"/>
    <w:rsid w:val="001E3DE7"/>
    <w:rsid w:val="001E40EF"/>
    <w:rsid w:val="001E442F"/>
    <w:rsid w:val="001E4595"/>
    <w:rsid w:val="001E4AFE"/>
    <w:rsid w:val="001E4B3F"/>
    <w:rsid w:val="001E4E09"/>
    <w:rsid w:val="001E4F47"/>
    <w:rsid w:val="001E5028"/>
    <w:rsid w:val="001E5486"/>
    <w:rsid w:val="001E55B2"/>
    <w:rsid w:val="001E56AF"/>
    <w:rsid w:val="001E56E5"/>
    <w:rsid w:val="001E59AA"/>
    <w:rsid w:val="001E5D0D"/>
    <w:rsid w:val="001E5E9B"/>
    <w:rsid w:val="001E5FF0"/>
    <w:rsid w:val="001E6B52"/>
    <w:rsid w:val="001E6C3D"/>
    <w:rsid w:val="001E6DB2"/>
    <w:rsid w:val="001E6DBB"/>
    <w:rsid w:val="001E6E0F"/>
    <w:rsid w:val="001E6E8D"/>
    <w:rsid w:val="001E70F1"/>
    <w:rsid w:val="001E71FB"/>
    <w:rsid w:val="001E764F"/>
    <w:rsid w:val="001E7753"/>
    <w:rsid w:val="001E7896"/>
    <w:rsid w:val="001E79B3"/>
    <w:rsid w:val="001E7A2B"/>
    <w:rsid w:val="001E7AB2"/>
    <w:rsid w:val="001E7DDF"/>
    <w:rsid w:val="001F0505"/>
    <w:rsid w:val="001F0632"/>
    <w:rsid w:val="001F06BD"/>
    <w:rsid w:val="001F0C84"/>
    <w:rsid w:val="001F0D94"/>
    <w:rsid w:val="001F0E32"/>
    <w:rsid w:val="001F10AC"/>
    <w:rsid w:val="001F14EE"/>
    <w:rsid w:val="001F162C"/>
    <w:rsid w:val="001F16B8"/>
    <w:rsid w:val="001F191A"/>
    <w:rsid w:val="001F1B1D"/>
    <w:rsid w:val="001F1FEC"/>
    <w:rsid w:val="001F20E5"/>
    <w:rsid w:val="001F2135"/>
    <w:rsid w:val="001F2965"/>
    <w:rsid w:val="001F2BAD"/>
    <w:rsid w:val="001F2E38"/>
    <w:rsid w:val="001F2F48"/>
    <w:rsid w:val="001F351C"/>
    <w:rsid w:val="001F36A5"/>
    <w:rsid w:val="001F36EE"/>
    <w:rsid w:val="001F3A90"/>
    <w:rsid w:val="001F3DEB"/>
    <w:rsid w:val="001F3ED5"/>
    <w:rsid w:val="001F3F4E"/>
    <w:rsid w:val="001F41EC"/>
    <w:rsid w:val="001F496A"/>
    <w:rsid w:val="001F4A02"/>
    <w:rsid w:val="001F554C"/>
    <w:rsid w:val="001F5560"/>
    <w:rsid w:val="001F5755"/>
    <w:rsid w:val="001F5D96"/>
    <w:rsid w:val="001F6135"/>
    <w:rsid w:val="001F619F"/>
    <w:rsid w:val="001F6385"/>
    <w:rsid w:val="001F6427"/>
    <w:rsid w:val="001F6613"/>
    <w:rsid w:val="001F67D8"/>
    <w:rsid w:val="001F6944"/>
    <w:rsid w:val="001F6EA8"/>
    <w:rsid w:val="001F7023"/>
    <w:rsid w:val="001F78D6"/>
    <w:rsid w:val="001F7982"/>
    <w:rsid w:val="001F7A8B"/>
    <w:rsid w:val="002000B2"/>
    <w:rsid w:val="002005D1"/>
    <w:rsid w:val="002005E8"/>
    <w:rsid w:val="00200683"/>
    <w:rsid w:val="0020076E"/>
    <w:rsid w:val="00200948"/>
    <w:rsid w:val="00200D92"/>
    <w:rsid w:val="00200F51"/>
    <w:rsid w:val="00201582"/>
    <w:rsid w:val="00201A5C"/>
    <w:rsid w:val="00201A7D"/>
    <w:rsid w:val="00201AC0"/>
    <w:rsid w:val="00201C54"/>
    <w:rsid w:val="00201CF2"/>
    <w:rsid w:val="00201F6E"/>
    <w:rsid w:val="00201F93"/>
    <w:rsid w:val="00202068"/>
    <w:rsid w:val="002025C5"/>
    <w:rsid w:val="0020272E"/>
    <w:rsid w:val="00202E19"/>
    <w:rsid w:val="00202E1C"/>
    <w:rsid w:val="002032FD"/>
    <w:rsid w:val="00203E69"/>
    <w:rsid w:val="00204047"/>
    <w:rsid w:val="0020447D"/>
    <w:rsid w:val="002044E9"/>
    <w:rsid w:val="002044F7"/>
    <w:rsid w:val="002045FB"/>
    <w:rsid w:val="0020486B"/>
    <w:rsid w:val="00204A5A"/>
    <w:rsid w:val="00204EDF"/>
    <w:rsid w:val="0020525B"/>
    <w:rsid w:val="00205371"/>
    <w:rsid w:val="00205BFB"/>
    <w:rsid w:val="00205C3B"/>
    <w:rsid w:val="00205ED4"/>
    <w:rsid w:val="002062B5"/>
    <w:rsid w:val="0020661A"/>
    <w:rsid w:val="0020687B"/>
    <w:rsid w:val="00206A57"/>
    <w:rsid w:val="00206F81"/>
    <w:rsid w:val="002072EA"/>
    <w:rsid w:val="00207462"/>
    <w:rsid w:val="00207571"/>
    <w:rsid w:val="002075EC"/>
    <w:rsid w:val="00207630"/>
    <w:rsid w:val="002078BF"/>
    <w:rsid w:val="00207ADE"/>
    <w:rsid w:val="002102A9"/>
    <w:rsid w:val="00210491"/>
    <w:rsid w:val="00210DF4"/>
    <w:rsid w:val="002110CF"/>
    <w:rsid w:val="002110FB"/>
    <w:rsid w:val="00211287"/>
    <w:rsid w:val="002113C8"/>
    <w:rsid w:val="0021144A"/>
    <w:rsid w:val="0021199C"/>
    <w:rsid w:val="00212365"/>
    <w:rsid w:val="0021252D"/>
    <w:rsid w:val="002127A4"/>
    <w:rsid w:val="00212834"/>
    <w:rsid w:val="00212865"/>
    <w:rsid w:val="002128ED"/>
    <w:rsid w:val="002129C9"/>
    <w:rsid w:val="002129ED"/>
    <w:rsid w:val="00212BEF"/>
    <w:rsid w:val="00212CCF"/>
    <w:rsid w:val="002133F5"/>
    <w:rsid w:val="0021342F"/>
    <w:rsid w:val="00213459"/>
    <w:rsid w:val="002135DF"/>
    <w:rsid w:val="00213685"/>
    <w:rsid w:val="00213B20"/>
    <w:rsid w:val="00213DBF"/>
    <w:rsid w:val="00214026"/>
    <w:rsid w:val="00214241"/>
    <w:rsid w:val="00214734"/>
    <w:rsid w:val="00214849"/>
    <w:rsid w:val="00214C88"/>
    <w:rsid w:val="00214E2A"/>
    <w:rsid w:val="00214E54"/>
    <w:rsid w:val="00215073"/>
    <w:rsid w:val="0021509D"/>
    <w:rsid w:val="0021546E"/>
    <w:rsid w:val="00215726"/>
    <w:rsid w:val="0021592D"/>
    <w:rsid w:val="00215D4B"/>
    <w:rsid w:val="002161CE"/>
    <w:rsid w:val="0021639F"/>
    <w:rsid w:val="0021660A"/>
    <w:rsid w:val="002166E3"/>
    <w:rsid w:val="00216721"/>
    <w:rsid w:val="002169D4"/>
    <w:rsid w:val="00216C33"/>
    <w:rsid w:val="00216CBA"/>
    <w:rsid w:val="00216E8B"/>
    <w:rsid w:val="00216E99"/>
    <w:rsid w:val="0021712C"/>
    <w:rsid w:val="00217270"/>
    <w:rsid w:val="002179DE"/>
    <w:rsid w:val="00217DEC"/>
    <w:rsid w:val="00220054"/>
    <w:rsid w:val="002203D2"/>
    <w:rsid w:val="00220CCA"/>
    <w:rsid w:val="00220CCE"/>
    <w:rsid w:val="00220DB6"/>
    <w:rsid w:val="002211A6"/>
    <w:rsid w:val="002212B6"/>
    <w:rsid w:val="00221D22"/>
    <w:rsid w:val="00221DFC"/>
    <w:rsid w:val="00221E65"/>
    <w:rsid w:val="00222168"/>
    <w:rsid w:val="0022238E"/>
    <w:rsid w:val="002227F3"/>
    <w:rsid w:val="00222A9D"/>
    <w:rsid w:val="00222B4B"/>
    <w:rsid w:val="00222B76"/>
    <w:rsid w:val="00223085"/>
    <w:rsid w:val="002231CB"/>
    <w:rsid w:val="00223440"/>
    <w:rsid w:val="00223479"/>
    <w:rsid w:val="0022348C"/>
    <w:rsid w:val="00223561"/>
    <w:rsid w:val="00223803"/>
    <w:rsid w:val="002238C2"/>
    <w:rsid w:val="00223D2C"/>
    <w:rsid w:val="00223E74"/>
    <w:rsid w:val="00223EC5"/>
    <w:rsid w:val="002241D5"/>
    <w:rsid w:val="00224347"/>
    <w:rsid w:val="00224567"/>
    <w:rsid w:val="00224578"/>
    <w:rsid w:val="0022471B"/>
    <w:rsid w:val="002247E1"/>
    <w:rsid w:val="00224E67"/>
    <w:rsid w:val="00225061"/>
    <w:rsid w:val="002251A9"/>
    <w:rsid w:val="002251E8"/>
    <w:rsid w:val="00225238"/>
    <w:rsid w:val="00225820"/>
    <w:rsid w:val="00225887"/>
    <w:rsid w:val="00225B29"/>
    <w:rsid w:val="00225C5A"/>
    <w:rsid w:val="00225C85"/>
    <w:rsid w:val="00226303"/>
    <w:rsid w:val="00226943"/>
    <w:rsid w:val="00226D6E"/>
    <w:rsid w:val="00226EAD"/>
    <w:rsid w:val="002270D7"/>
    <w:rsid w:val="00227191"/>
    <w:rsid w:val="00227858"/>
    <w:rsid w:val="00227871"/>
    <w:rsid w:val="00227877"/>
    <w:rsid w:val="002307AE"/>
    <w:rsid w:val="0023081D"/>
    <w:rsid w:val="00230863"/>
    <w:rsid w:val="00230DCE"/>
    <w:rsid w:val="00230FDA"/>
    <w:rsid w:val="002310EA"/>
    <w:rsid w:val="0023126A"/>
    <w:rsid w:val="00231677"/>
    <w:rsid w:val="00231760"/>
    <w:rsid w:val="00232141"/>
    <w:rsid w:val="0023270B"/>
    <w:rsid w:val="00232B1E"/>
    <w:rsid w:val="00232D6A"/>
    <w:rsid w:val="00232FDD"/>
    <w:rsid w:val="002330B4"/>
    <w:rsid w:val="0023314E"/>
    <w:rsid w:val="002332CB"/>
    <w:rsid w:val="00233327"/>
    <w:rsid w:val="00233A10"/>
    <w:rsid w:val="00233ABF"/>
    <w:rsid w:val="00233B94"/>
    <w:rsid w:val="00233C47"/>
    <w:rsid w:val="00233D2E"/>
    <w:rsid w:val="00233E07"/>
    <w:rsid w:val="00234025"/>
    <w:rsid w:val="0023440E"/>
    <w:rsid w:val="0023450C"/>
    <w:rsid w:val="002345B6"/>
    <w:rsid w:val="00234708"/>
    <w:rsid w:val="002349EE"/>
    <w:rsid w:val="002349F3"/>
    <w:rsid w:val="00234B75"/>
    <w:rsid w:val="00234E18"/>
    <w:rsid w:val="00234ECD"/>
    <w:rsid w:val="00234F05"/>
    <w:rsid w:val="002350BC"/>
    <w:rsid w:val="002355D2"/>
    <w:rsid w:val="00235630"/>
    <w:rsid w:val="002358EA"/>
    <w:rsid w:val="00235B12"/>
    <w:rsid w:val="00235B5B"/>
    <w:rsid w:val="00235B62"/>
    <w:rsid w:val="00235C17"/>
    <w:rsid w:val="002363A1"/>
    <w:rsid w:val="00237244"/>
    <w:rsid w:val="002375CC"/>
    <w:rsid w:val="002377D0"/>
    <w:rsid w:val="0023783B"/>
    <w:rsid w:val="002379AC"/>
    <w:rsid w:val="0024000F"/>
    <w:rsid w:val="0024018F"/>
    <w:rsid w:val="00240652"/>
    <w:rsid w:val="0024083D"/>
    <w:rsid w:val="00240EFB"/>
    <w:rsid w:val="00241236"/>
    <w:rsid w:val="0024179B"/>
    <w:rsid w:val="00241C05"/>
    <w:rsid w:val="00241DBB"/>
    <w:rsid w:val="00241EBA"/>
    <w:rsid w:val="0024204A"/>
    <w:rsid w:val="0024256A"/>
    <w:rsid w:val="002427C7"/>
    <w:rsid w:val="002430E7"/>
    <w:rsid w:val="00243127"/>
    <w:rsid w:val="00243417"/>
    <w:rsid w:val="0024375E"/>
    <w:rsid w:val="0024381D"/>
    <w:rsid w:val="0024389C"/>
    <w:rsid w:val="00243A4D"/>
    <w:rsid w:val="00243AF8"/>
    <w:rsid w:val="00243E84"/>
    <w:rsid w:val="002440B6"/>
    <w:rsid w:val="0024413D"/>
    <w:rsid w:val="002448E8"/>
    <w:rsid w:val="00244C41"/>
    <w:rsid w:val="00244F09"/>
    <w:rsid w:val="00244F6F"/>
    <w:rsid w:val="00245091"/>
    <w:rsid w:val="00245116"/>
    <w:rsid w:val="0024524D"/>
    <w:rsid w:val="00245A13"/>
    <w:rsid w:val="00245CBC"/>
    <w:rsid w:val="0024608D"/>
    <w:rsid w:val="002462AB"/>
    <w:rsid w:val="00246660"/>
    <w:rsid w:val="002466D5"/>
    <w:rsid w:val="00246A3E"/>
    <w:rsid w:val="00246E04"/>
    <w:rsid w:val="00247185"/>
    <w:rsid w:val="00247522"/>
    <w:rsid w:val="00247823"/>
    <w:rsid w:val="00247B31"/>
    <w:rsid w:val="00247C32"/>
    <w:rsid w:val="00247C66"/>
    <w:rsid w:val="00247DCD"/>
    <w:rsid w:val="00247E49"/>
    <w:rsid w:val="00247FEA"/>
    <w:rsid w:val="002500EC"/>
    <w:rsid w:val="00250146"/>
    <w:rsid w:val="00250585"/>
    <w:rsid w:val="00250613"/>
    <w:rsid w:val="00250883"/>
    <w:rsid w:val="00250921"/>
    <w:rsid w:val="00250940"/>
    <w:rsid w:val="00250946"/>
    <w:rsid w:val="00250ADD"/>
    <w:rsid w:val="00250CD3"/>
    <w:rsid w:val="00250D29"/>
    <w:rsid w:val="00250F64"/>
    <w:rsid w:val="0025146E"/>
    <w:rsid w:val="002514F6"/>
    <w:rsid w:val="002517E8"/>
    <w:rsid w:val="002518BC"/>
    <w:rsid w:val="00251C66"/>
    <w:rsid w:val="00251CAB"/>
    <w:rsid w:val="00251CD9"/>
    <w:rsid w:val="00251D40"/>
    <w:rsid w:val="00251ECE"/>
    <w:rsid w:val="00252189"/>
    <w:rsid w:val="002524A5"/>
    <w:rsid w:val="00252985"/>
    <w:rsid w:val="002529F4"/>
    <w:rsid w:val="00252A07"/>
    <w:rsid w:val="00252E5A"/>
    <w:rsid w:val="00252EC0"/>
    <w:rsid w:val="002530BA"/>
    <w:rsid w:val="002531D5"/>
    <w:rsid w:val="00253269"/>
    <w:rsid w:val="0025355C"/>
    <w:rsid w:val="002537FB"/>
    <w:rsid w:val="0025383B"/>
    <w:rsid w:val="00253AB6"/>
    <w:rsid w:val="00253BD5"/>
    <w:rsid w:val="00253D6D"/>
    <w:rsid w:val="00253EDB"/>
    <w:rsid w:val="00253FE8"/>
    <w:rsid w:val="0025401F"/>
    <w:rsid w:val="00254134"/>
    <w:rsid w:val="002542E4"/>
    <w:rsid w:val="002543E9"/>
    <w:rsid w:val="002547C6"/>
    <w:rsid w:val="002547F4"/>
    <w:rsid w:val="0025484A"/>
    <w:rsid w:val="00254B65"/>
    <w:rsid w:val="00254D65"/>
    <w:rsid w:val="00254F0C"/>
    <w:rsid w:val="00254FE3"/>
    <w:rsid w:val="002550F1"/>
    <w:rsid w:val="0025517A"/>
    <w:rsid w:val="002555E8"/>
    <w:rsid w:val="002557CC"/>
    <w:rsid w:val="002558A2"/>
    <w:rsid w:val="00255A46"/>
    <w:rsid w:val="00255A88"/>
    <w:rsid w:val="00255B63"/>
    <w:rsid w:val="00255DF7"/>
    <w:rsid w:val="00255E02"/>
    <w:rsid w:val="0025604E"/>
    <w:rsid w:val="0025635D"/>
    <w:rsid w:val="002564E9"/>
    <w:rsid w:val="002566E8"/>
    <w:rsid w:val="00256A96"/>
    <w:rsid w:val="00257274"/>
    <w:rsid w:val="0025727A"/>
    <w:rsid w:val="00257C5F"/>
    <w:rsid w:val="00257CE0"/>
    <w:rsid w:val="00257D45"/>
    <w:rsid w:val="00257D71"/>
    <w:rsid w:val="0026001F"/>
    <w:rsid w:val="00260280"/>
    <w:rsid w:val="00260628"/>
    <w:rsid w:val="00260E74"/>
    <w:rsid w:val="00260EDC"/>
    <w:rsid w:val="00261789"/>
    <w:rsid w:val="002618DB"/>
    <w:rsid w:val="0026193F"/>
    <w:rsid w:val="0026195A"/>
    <w:rsid w:val="00261CCB"/>
    <w:rsid w:val="002621B6"/>
    <w:rsid w:val="002629F4"/>
    <w:rsid w:val="00262AA4"/>
    <w:rsid w:val="00262BC1"/>
    <w:rsid w:val="00262E4A"/>
    <w:rsid w:val="002630B3"/>
    <w:rsid w:val="00263621"/>
    <w:rsid w:val="0026418E"/>
    <w:rsid w:val="00264F3A"/>
    <w:rsid w:val="00264F85"/>
    <w:rsid w:val="00265410"/>
    <w:rsid w:val="00265709"/>
    <w:rsid w:val="002658B2"/>
    <w:rsid w:val="00265940"/>
    <w:rsid w:val="00265941"/>
    <w:rsid w:val="00265B55"/>
    <w:rsid w:val="00265E92"/>
    <w:rsid w:val="00266416"/>
    <w:rsid w:val="002665D8"/>
    <w:rsid w:val="002668F7"/>
    <w:rsid w:val="00266B8E"/>
    <w:rsid w:val="00266DAD"/>
    <w:rsid w:val="00266F21"/>
    <w:rsid w:val="00266F97"/>
    <w:rsid w:val="00267602"/>
    <w:rsid w:val="002676D0"/>
    <w:rsid w:val="00267B34"/>
    <w:rsid w:val="00267CDD"/>
    <w:rsid w:val="00267D9B"/>
    <w:rsid w:val="00267FC3"/>
    <w:rsid w:val="00270562"/>
    <w:rsid w:val="00270C6B"/>
    <w:rsid w:val="00270D62"/>
    <w:rsid w:val="00270FE9"/>
    <w:rsid w:val="00271160"/>
    <w:rsid w:val="00271A02"/>
    <w:rsid w:val="00271C17"/>
    <w:rsid w:val="00271C1A"/>
    <w:rsid w:val="00271E88"/>
    <w:rsid w:val="00272219"/>
    <w:rsid w:val="00272532"/>
    <w:rsid w:val="00272C70"/>
    <w:rsid w:val="00272DAC"/>
    <w:rsid w:val="00272ED7"/>
    <w:rsid w:val="00272F4A"/>
    <w:rsid w:val="00272FD1"/>
    <w:rsid w:val="00273040"/>
    <w:rsid w:val="002731DA"/>
    <w:rsid w:val="00273844"/>
    <w:rsid w:val="00273A7C"/>
    <w:rsid w:val="00273CA7"/>
    <w:rsid w:val="00273CBD"/>
    <w:rsid w:val="00273F5A"/>
    <w:rsid w:val="00274270"/>
    <w:rsid w:val="0027444E"/>
    <w:rsid w:val="002747DD"/>
    <w:rsid w:val="002748FE"/>
    <w:rsid w:val="00274C2A"/>
    <w:rsid w:val="00274FB6"/>
    <w:rsid w:val="002751BA"/>
    <w:rsid w:val="00275595"/>
    <w:rsid w:val="00275C0B"/>
    <w:rsid w:val="00275F82"/>
    <w:rsid w:val="002760DC"/>
    <w:rsid w:val="00276156"/>
    <w:rsid w:val="00276450"/>
    <w:rsid w:val="0027648B"/>
    <w:rsid w:val="00276731"/>
    <w:rsid w:val="00276987"/>
    <w:rsid w:val="00276BA0"/>
    <w:rsid w:val="00276BF3"/>
    <w:rsid w:val="0027706B"/>
    <w:rsid w:val="0027722C"/>
    <w:rsid w:val="002773D7"/>
    <w:rsid w:val="00277789"/>
    <w:rsid w:val="00277C84"/>
    <w:rsid w:val="00277D0B"/>
    <w:rsid w:val="00277F2E"/>
    <w:rsid w:val="002801C9"/>
    <w:rsid w:val="002802AF"/>
    <w:rsid w:val="00280775"/>
    <w:rsid w:val="00280CA9"/>
    <w:rsid w:val="00280D16"/>
    <w:rsid w:val="00280FBF"/>
    <w:rsid w:val="00280FDB"/>
    <w:rsid w:val="002810F3"/>
    <w:rsid w:val="002812D2"/>
    <w:rsid w:val="00281B94"/>
    <w:rsid w:val="00281CE5"/>
    <w:rsid w:val="00281F07"/>
    <w:rsid w:val="002821B5"/>
    <w:rsid w:val="002822CB"/>
    <w:rsid w:val="002823AC"/>
    <w:rsid w:val="00282583"/>
    <w:rsid w:val="00282738"/>
    <w:rsid w:val="002828BA"/>
    <w:rsid w:val="00282976"/>
    <w:rsid w:val="00282BD9"/>
    <w:rsid w:val="002830E4"/>
    <w:rsid w:val="0028357A"/>
    <w:rsid w:val="002837EB"/>
    <w:rsid w:val="002837F7"/>
    <w:rsid w:val="0028381A"/>
    <w:rsid w:val="00283973"/>
    <w:rsid w:val="00283A8D"/>
    <w:rsid w:val="00283F39"/>
    <w:rsid w:val="00284415"/>
    <w:rsid w:val="00284E1E"/>
    <w:rsid w:val="00284E8F"/>
    <w:rsid w:val="002852D7"/>
    <w:rsid w:val="0028534A"/>
    <w:rsid w:val="00285744"/>
    <w:rsid w:val="00285A86"/>
    <w:rsid w:val="00285F2E"/>
    <w:rsid w:val="00286344"/>
    <w:rsid w:val="00286628"/>
    <w:rsid w:val="00286A28"/>
    <w:rsid w:val="00286E33"/>
    <w:rsid w:val="00287453"/>
    <w:rsid w:val="00287517"/>
    <w:rsid w:val="0028764E"/>
    <w:rsid w:val="002877BE"/>
    <w:rsid w:val="00287B52"/>
    <w:rsid w:val="00287BD9"/>
    <w:rsid w:val="00287EE7"/>
    <w:rsid w:val="0029005F"/>
    <w:rsid w:val="002901AE"/>
    <w:rsid w:val="002902C8"/>
    <w:rsid w:val="00290360"/>
    <w:rsid w:val="002908C1"/>
    <w:rsid w:val="00290D40"/>
    <w:rsid w:val="00290E1B"/>
    <w:rsid w:val="0029104C"/>
    <w:rsid w:val="002910C1"/>
    <w:rsid w:val="00291766"/>
    <w:rsid w:val="00291AFA"/>
    <w:rsid w:val="00291C11"/>
    <w:rsid w:val="0029237D"/>
    <w:rsid w:val="002925CD"/>
    <w:rsid w:val="002927AC"/>
    <w:rsid w:val="002929BA"/>
    <w:rsid w:val="00292A1E"/>
    <w:rsid w:val="00292A7D"/>
    <w:rsid w:val="00292AB0"/>
    <w:rsid w:val="00292FD6"/>
    <w:rsid w:val="002931A0"/>
    <w:rsid w:val="002935ED"/>
    <w:rsid w:val="00293941"/>
    <w:rsid w:val="00293A80"/>
    <w:rsid w:val="0029408E"/>
    <w:rsid w:val="002940A4"/>
    <w:rsid w:val="002941FC"/>
    <w:rsid w:val="00294220"/>
    <w:rsid w:val="00294275"/>
    <w:rsid w:val="002943A5"/>
    <w:rsid w:val="00294410"/>
    <w:rsid w:val="00294436"/>
    <w:rsid w:val="002945EF"/>
    <w:rsid w:val="00294632"/>
    <w:rsid w:val="002946F6"/>
    <w:rsid w:val="00294D43"/>
    <w:rsid w:val="00294E22"/>
    <w:rsid w:val="00294E77"/>
    <w:rsid w:val="00295222"/>
    <w:rsid w:val="0029538A"/>
    <w:rsid w:val="002953E7"/>
    <w:rsid w:val="0029545C"/>
    <w:rsid w:val="0029554C"/>
    <w:rsid w:val="002956CF"/>
    <w:rsid w:val="002958CC"/>
    <w:rsid w:val="00295A50"/>
    <w:rsid w:val="00295B64"/>
    <w:rsid w:val="00295BEF"/>
    <w:rsid w:val="00295DEB"/>
    <w:rsid w:val="00295EA1"/>
    <w:rsid w:val="00295FCD"/>
    <w:rsid w:val="0029615E"/>
    <w:rsid w:val="0029648C"/>
    <w:rsid w:val="00296781"/>
    <w:rsid w:val="00296B71"/>
    <w:rsid w:val="00296C30"/>
    <w:rsid w:val="0029711C"/>
    <w:rsid w:val="00297215"/>
    <w:rsid w:val="00297277"/>
    <w:rsid w:val="00297816"/>
    <w:rsid w:val="00297922"/>
    <w:rsid w:val="002A024F"/>
    <w:rsid w:val="002A0455"/>
    <w:rsid w:val="002A0619"/>
    <w:rsid w:val="002A068C"/>
    <w:rsid w:val="002A09B4"/>
    <w:rsid w:val="002A0A28"/>
    <w:rsid w:val="002A0F9C"/>
    <w:rsid w:val="002A116D"/>
    <w:rsid w:val="002A1743"/>
    <w:rsid w:val="002A1844"/>
    <w:rsid w:val="002A1D7C"/>
    <w:rsid w:val="002A1E21"/>
    <w:rsid w:val="002A1EB7"/>
    <w:rsid w:val="002A216C"/>
    <w:rsid w:val="002A2790"/>
    <w:rsid w:val="002A2A03"/>
    <w:rsid w:val="002A2B07"/>
    <w:rsid w:val="002A2E8B"/>
    <w:rsid w:val="002A300F"/>
    <w:rsid w:val="002A324D"/>
    <w:rsid w:val="002A32EF"/>
    <w:rsid w:val="002A3317"/>
    <w:rsid w:val="002A38B6"/>
    <w:rsid w:val="002A3CE7"/>
    <w:rsid w:val="002A42C8"/>
    <w:rsid w:val="002A42CB"/>
    <w:rsid w:val="002A45A8"/>
    <w:rsid w:val="002A4889"/>
    <w:rsid w:val="002A4B47"/>
    <w:rsid w:val="002A4D17"/>
    <w:rsid w:val="002A5024"/>
    <w:rsid w:val="002A5286"/>
    <w:rsid w:val="002A52C2"/>
    <w:rsid w:val="002A5B58"/>
    <w:rsid w:val="002A5BC9"/>
    <w:rsid w:val="002A62A3"/>
    <w:rsid w:val="002A6779"/>
    <w:rsid w:val="002A6A56"/>
    <w:rsid w:val="002A6AB3"/>
    <w:rsid w:val="002A6E4D"/>
    <w:rsid w:val="002A7335"/>
    <w:rsid w:val="002A7489"/>
    <w:rsid w:val="002A787B"/>
    <w:rsid w:val="002A794B"/>
    <w:rsid w:val="002A7D7F"/>
    <w:rsid w:val="002A7F08"/>
    <w:rsid w:val="002B03E5"/>
    <w:rsid w:val="002B0492"/>
    <w:rsid w:val="002B052C"/>
    <w:rsid w:val="002B0AA5"/>
    <w:rsid w:val="002B0C65"/>
    <w:rsid w:val="002B0E5A"/>
    <w:rsid w:val="002B0F0D"/>
    <w:rsid w:val="002B0F20"/>
    <w:rsid w:val="002B1419"/>
    <w:rsid w:val="002B162D"/>
    <w:rsid w:val="002B17A5"/>
    <w:rsid w:val="002B1846"/>
    <w:rsid w:val="002B1FB6"/>
    <w:rsid w:val="002B1FDE"/>
    <w:rsid w:val="002B2222"/>
    <w:rsid w:val="002B26D6"/>
    <w:rsid w:val="002B319E"/>
    <w:rsid w:val="002B3353"/>
    <w:rsid w:val="002B3475"/>
    <w:rsid w:val="002B3496"/>
    <w:rsid w:val="002B3D64"/>
    <w:rsid w:val="002B4080"/>
    <w:rsid w:val="002B4882"/>
    <w:rsid w:val="002B4A5F"/>
    <w:rsid w:val="002B4EFB"/>
    <w:rsid w:val="002B519C"/>
    <w:rsid w:val="002B5305"/>
    <w:rsid w:val="002B5857"/>
    <w:rsid w:val="002B5F7C"/>
    <w:rsid w:val="002B6ABD"/>
    <w:rsid w:val="002B74C2"/>
    <w:rsid w:val="002B78DA"/>
    <w:rsid w:val="002B7B75"/>
    <w:rsid w:val="002B7C30"/>
    <w:rsid w:val="002C01BA"/>
    <w:rsid w:val="002C02EF"/>
    <w:rsid w:val="002C0674"/>
    <w:rsid w:val="002C0FC5"/>
    <w:rsid w:val="002C117D"/>
    <w:rsid w:val="002C1214"/>
    <w:rsid w:val="002C14AC"/>
    <w:rsid w:val="002C1712"/>
    <w:rsid w:val="002C18BC"/>
    <w:rsid w:val="002C1ADB"/>
    <w:rsid w:val="002C1CBC"/>
    <w:rsid w:val="002C1F23"/>
    <w:rsid w:val="002C2218"/>
    <w:rsid w:val="002C2378"/>
    <w:rsid w:val="002C27CC"/>
    <w:rsid w:val="002C2A7B"/>
    <w:rsid w:val="002C2BF8"/>
    <w:rsid w:val="002C2C76"/>
    <w:rsid w:val="002C2D6B"/>
    <w:rsid w:val="002C2D80"/>
    <w:rsid w:val="002C3204"/>
    <w:rsid w:val="002C32B9"/>
    <w:rsid w:val="002C357E"/>
    <w:rsid w:val="002C38C1"/>
    <w:rsid w:val="002C39E9"/>
    <w:rsid w:val="002C3A0A"/>
    <w:rsid w:val="002C3B02"/>
    <w:rsid w:val="002C3C37"/>
    <w:rsid w:val="002C3D78"/>
    <w:rsid w:val="002C4296"/>
    <w:rsid w:val="002C42F9"/>
    <w:rsid w:val="002C468C"/>
    <w:rsid w:val="002C47BA"/>
    <w:rsid w:val="002C4D02"/>
    <w:rsid w:val="002C5327"/>
    <w:rsid w:val="002C53EA"/>
    <w:rsid w:val="002C53F6"/>
    <w:rsid w:val="002C5445"/>
    <w:rsid w:val="002C5730"/>
    <w:rsid w:val="002C593A"/>
    <w:rsid w:val="002C5ABC"/>
    <w:rsid w:val="002C6ACD"/>
    <w:rsid w:val="002C6AD7"/>
    <w:rsid w:val="002C6CA0"/>
    <w:rsid w:val="002C6EA5"/>
    <w:rsid w:val="002C7318"/>
    <w:rsid w:val="002C7A4D"/>
    <w:rsid w:val="002C7BB5"/>
    <w:rsid w:val="002D0DFF"/>
    <w:rsid w:val="002D0E4A"/>
    <w:rsid w:val="002D0FD4"/>
    <w:rsid w:val="002D126A"/>
    <w:rsid w:val="002D13CD"/>
    <w:rsid w:val="002D13D9"/>
    <w:rsid w:val="002D17C3"/>
    <w:rsid w:val="002D18DB"/>
    <w:rsid w:val="002D1D21"/>
    <w:rsid w:val="002D2267"/>
    <w:rsid w:val="002D242E"/>
    <w:rsid w:val="002D258B"/>
    <w:rsid w:val="002D2733"/>
    <w:rsid w:val="002D29C4"/>
    <w:rsid w:val="002D29EE"/>
    <w:rsid w:val="002D2B5C"/>
    <w:rsid w:val="002D2C07"/>
    <w:rsid w:val="002D2C59"/>
    <w:rsid w:val="002D2D67"/>
    <w:rsid w:val="002D2EFB"/>
    <w:rsid w:val="002D3836"/>
    <w:rsid w:val="002D3B74"/>
    <w:rsid w:val="002D3C17"/>
    <w:rsid w:val="002D3CAA"/>
    <w:rsid w:val="002D3D3D"/>
    <w:rsid w:val="002D46DB"/>
    <w:rsid w:val="002D48BE"/>
    <w:rsid w:val="002D49B3"/>
    <w:rsid w:val="002D4D29"/>
    <w:rsid w:val="002D5603"/>
    <w:rsid w:val="002D56F5"/>
    <w:rsid w:val="002D573E"/>
    <w:rsid w:val="002D57AF"/>
    <w:rsid w:val="002D5F7F"/>
    <w:rsid w:val="002D654F"/>
    <w:rsid w:val="002D66A0"/>
    <w:rsid w:val="002D6BE5"/>
    <w:rsid w:val="002D73D8"/>
    <w:rsid w:val="002D776D"/>
    <w:rsid w:val="002D7794"/>
    <w:rsid w:val="002D785E"/>
    <w:rsid w:val="002D78A0"/>
    <w:rsid w:val="002D7A12"/>
    <w:rsid w:val="002D7E93"/>
    <w:rsid w:val="002D7FA5"/>
    <w:rsid w:val="002E00B0"/>
    <w:rsid w:val="002E05C1"/>
    <w:rsid w:val="002E05D1"/>
    <w:rsid w:val="002E06C3"/>
    <w:rsid w:val="002E07D0"/>
    <w:rsid w:val="002E0B64"/>
    <w:rsid w:val="002E15D6"/>
    <w:rsid w:val="002E1721"/>
    <w:rsid w:val="002E1735"/>
    <w:rsid w:val="002E18B5"/>
    <w:rsid w:val="002E190B"/>
    <w:rsid w:val="002E1C1E"/>
    <w:rsid w:val="002E245D"/>
    <w:rsid w:val="002E255D"/>
    <w:rsid w:val="002E268B"/>
    <w:rsid w:val="002E28B7"/>
    <w:rsid w:val="002E2A6C"/>
    <w:rsid w:val="002E2D78"/>
    <w:rsid w:val="002E2DCF"/>
    <w:rsid w:val="002E2F1A"/>
    <w:rsid w:val="002E3257"/>
    <w:rsid w:val="002E3300"/>
    <w:rsid w:val="002E3689"/>
    <w:rsid w:val="002E3910"/>
    <w:rsid w:val="002E3998"/>
    <w:rsid w:val="002E3CBA"/>
    <w:rsid w:val="002E3F89"/>
    <w:rsid w:val="002E4189"/>
    <w:rsid w:val="002E4838"/>
    <w:rsid w:val="002E4A7A"/>
    <w:rsid w:val="002E4B64"/>
    <w:rsid w:val="002E4DF4"/>
    <w:rsid w:val="002E5081"/>
    <w:rsid w:val="002E50DA"/>
    <w:rsid w:val="002E50E5"/>
    <w:rsid w:val="002E5101"/>
    <w:rsid w:val="002E5138"/>
    <w:rsid w:val="002E5332"/>
    <w:rsid w:val="002E549A"/>
    <w:rsid w:val="002E582F"/>
    <w:rsid w:val="002E5865"/>
    <w:rsid w:val="002E58D6"/>
    <w:rsid w:val="002E5A6D"/>
    <w:rsid w:val="002E5CCC"/>
    <w:rsid w:val="002E5F24"/>
    <w:rsid w:val="002E6113"/>
    <w:rsid w:val="002E632D"/>
    <w:rsid w:val="002E64FF"/>
    <w:rsid w:val="002E6779"/>
    <w:rsid w:val="002E684F"/>
    <w:rsid w:val="002E6F11"/>
    <w:rsid w:val="002E6F67"/>
    <w:rsid w:val="002E6F8A"/>
    <w:rsid w:val="002E71B9"/>
    <w:rsid w:val="002E75F3"/>
    <w:rsid w:val="002E77BE"/>
    <w:rsid w:val="002E7809"/>
    <w:rsid w:val="002E789C"/>
    <w:rsid w:val="002E7D9D"/>
    <w:rsid w:val="002F01B8"/>
    <w:rsid w:val="002F01E2"/>
    <w:rsid w:val="002F038C"/>
    <w:rsid w:val="002F054A"/>
    <w:rsid w:val="002F0819"/>
    <w:rsid w:val="002F0B2D"/>
    <w:rsid w:val="002F0D8E"/>
    <w:rsid w:val="002F0FE3"/>
    <w:rsid w:val="002F109B"/>
    <w:rsid w:val="002F110D"/>
    <w:rsid w:val="002F14AC"/>
    <w:rsid w:val="002F14B3"/>
    <w:rsid w:val="002F16F9"/>
    <w:rsid w:val="002F1D10"/>
    <w:rsid w:val="002F2062"/>
    <w:rsid w:val="002F2396"/>
    <w:rsid w:val="002F23B6"/>
    <w:rsid w:val="002F249F"/>
    <w:rsid w:val="002F2776"/>
    <w:rsid w:val="002F2794"/>
    <w:rsid w:val="002F2872"/>
    <w:rsid w:val="002F29D5"/>
    <w:rsid w:val="002F2A14"/>
    <w:rsid w:val="002F2FEC"/>
    <w:rsid w:val="002F329C"/>
    <w:rsid w:val="002F36F4"/>
    <w:rsid w:val="002F3A4D"/>
    <w:rsid w:val="002F3DCF"/>
    <w:rsid w:val="002F3F3A"/>
    <w:rsid w:val="002F4571"/>
    <w:rsid w:val="002F485A"/>
    <w:rsid w:val="002F48D8"/>
    <w:rsid w:val="002F4C7D"/>
    <w:rsid w:val="002F4CC3"/>
    <w:rsid w:val="002F5480"/>
    <w:rsid w:val="002F54A7"/>
    <w:rsid w:val="002F58C3"/>
    <w:rsid w:val="002F58FA"/>
    <w:rsid w:val="002F5A65"/>
    <w:rsid w:val="002F5CA6"/>
    <w:rsid w:val="002F5E7C"/>
    <w:rsid w:val="002F636A"/>
    <w:rsid w:val="002F638A"/>
    <w:rsid w:val="002F63DD"/>
    <w:rsid w:val="002F6419"/>
    <w:rsid w:val="002F66C7"/>
    <w:rsid w:val="002F6B98"/>
    <w:rsid w:val="002F6DA1"/>
    <w:rsid w:val="002F6ED4"/>
    <w:rsid w:val="002F7329"/>
    <w:rsid w:val="002F7437"/>
    <w:rsid w:val="002F763F"/>
    <w:rsid w:val="002F782B"/>
    <w:rsid w:val="002F7A1F"/>
    <w:rsid w:val="002F7CFC"/>
    <w:rsid w:val="002F7E08"/>
    <w:rsid w:val="002F7F19"/>
    <w:rsid w:val="0030020C"/>
    <w:rsid w:val="00300496"/>
    <w:rsid w:val="0030088E"/>
    <w:rsid w:val="00300901"/>
    <w:rsid w:val="00300B00"/>
    <w:rsid w:val="00300C64"/>
    <w:rsid w:val="00300CFB"/>
    <w:rsid w:val="00300D5F"/>
    <w:rsid w:val="00301322"/>
    <w:rsid w:val="003015D3"/>
    <w:rsid w:val="003015E0"/>
    <w:rsid w:val="0030175A"/>
    <w:rsid w:val="00301B6C"/>
    <w:rsid w:val="00301D65"/>
    <w:rsid w:val="00302198"/>
    <w:rsid w:val="003022D6"/>
    <w:rsid w:val="00302414"/>
    <w:rsid w:val="00302A70"/>
    <w:rsid w:val="00302ABE"/>
    <w:rsid w:val="00302C9E"/>
    <w:rsid w:val="00302D19"/>
    <w:rsid w:val="00303090"/>
    <w:rsid w:val="003032C5"/>
    <w:rsid w:val="003039CE"/>
    <w:rsid w:val="00303B68"/>
    <w:rsid w:val="00303F14"/>
    <w:rsid w:val="003040FF"/>
    <w:rsid w:val="003045D7"/>
    <w:rsid w:val="00304819"/>
    <w:rsid w:val="00304B46"/>
    <w:rsid w:val="00304FBC"/>
    <w:rsid w:val="00304FEE"/>
    <w:rsid w:val="00305034"/>
    <w:rsid w:val="00305144"/>
    <w:rsid w:val="00305410"/>
    <w:rsid w:val="0030590E"/>
    <w:rsid w:val="00305969"/>
    <w:rsid w:val="00305DB2"/>
    <w:rsid w:val="00305EDE"/>
    <w:rsid w:val="00305FE9"/>
    <w:rsid w:val="00306046"/>
    <w:rsid w:val="00306305"/>
    <w:rsid w:val="003064A9"/>
    <w:rsid w:val="003064DE"/>
    <w:rsid w:val="0030671E"/>
    <w:rsid w:val="00306820"/>
    <w:rsid w:val="00306A5B"/>
    <w:rsid w:val="00306C1A"/>
    <w:rsid w:val="00306E54"/>
    <w:rsid w:val="00306EE2"/>
    <w:rsid w:val="00306FAE"/>
    <w:rsid w:val="00307125"/>
    <w:rsid w:val="0030758C"/>
    <w:rsid w:val="00307855"/>
    <w:rsid w:val="0030793A"/>
    <w:rsid w:val="0030798C"/>
    <w:rsid w:val="00307C1E"/>
    <w:rsid w:val="00307DBC"/>
    <w:rsid w:val="00307E01"/>
    <w:rsid w:val="0031010F"/>
    <w:rsid w:val="003101F2"/>
    <w:rsid w:val="00310482"/>
    <w:rsid w:val="00310502"/>
    <w:rsid w:val="00310FA0"/>
    <w:rsid w:val="00311231"/>
    <w:rsid w:val="003115A3"/>
    <w:rsid w:val="003116D8"/>
    <w:rsid w:val="00311886"/>
    <w:rsid w:val="003118B6"/>
    <w:rsid w:val="00311AC9"/>
    <w:rsid w:val="00311BB8"/>
    <w:rsid w:val="00311BC7"/>
    <w:rsid w:val="0031211C"/>
    <w:rsid w:val="003126BF"/>
    <w:rsid w:val="00312AAE"/>
    <w:rsid w:val="00312E34"/>
    <w:rsid w:val="00312F42"/>
    <w:rsid w:val="0031305A"/>
    <w:rsid w:val="003130B6"/>
    <w:rsid w:val="00313349"/>
    <w:rsid w:val="003135D4"/>
    <w:rsid w:val="0031364F"/>
    <w:rsid w:val="003137F7"/>
    <w:rsid w:val="00313817"/>
    <w:rsid w:val="003138F1"/>
    <w:rsid w:val="00313B56"/>
    <w:rsid w:val="00313C0C"/>
    <w:rsid w:val="00314163"/>
    <w:rsid w:val="003142C0"/>
    <w:rsid w:val="003142C8"/>
    <w:rsid w:val="0031437D"/>
    <w:rsid w:val="00314440"/>
    <w:rsid w:val="0031488E"/>
    <w:rsid w:val="003148CD"/>
    <w:rsid w:val="00314AA0"/>
    <w:rsid w:val="00314C95"/>
    <w:rsid w:val="00314DDF"/>
    <w:rsid w:val="00314E2A"/>
    <w:rsid w:val="00315218"/>
    <w:rsid w:val="003156F0"/>
    <w:rsid w:val="00315894"/>
    <w:rsid w:val="00315ABB"/>
    <w:rsid w:val="00315CCF"/>
    <w:rsid w:val="00316520"/>
    <w:rsid w:val="00316770"/>
    <w:rsid w:val="00316B20"/>
    <w:rsid w:val="00316DE9"/>
    <w:rsid w:val="00316E80"/>
    <w:rsid w:val="00316F18"/>
    <w:rsid w:val="0031717B"/>
    <w:rsid w:val="0031738C"/>
    <w:rsid w:val="003173F8"/>
    <w:rsid w:val="00317400"/>
    <w:rsid w:val="0031762F"/>
    <w:rsid w:val="0031764B"/>
    <w:rsid w:val="00317C2A"/>
    <w:rsid w:val="00317FBA"/>
    <w:rsid w:val="00320302"/>
    <w:rsid w:val="0032033F"/>
    <w:rsid w:val="003207CD"/>
    <w:rsid w:val="00320863"/>
    <w:rsid w:val="00320F9A"/>
    <w:rsid w:val="00321080"/>
    <w:rsid w:val="003211CF"/>
    <w:rsid w:val="003215BD"/>
    <w:rsid w:val="003216BE"/>
    <w:rsid w:val="0032181A"/>
    <w:rsid w:val="00321C6F"/>
    <w:rsid w:val="00321FAA"/>
    <w:rsid w:val="00322274"/>
    <w:rsid w:val="0032251A"/>
    <w:rsid w:val="003226F4"/>
    <w:rsid w:val="0032271E"/>
    <w:rsid w:val="0032278A"/>
    <w:rsid w:val="00322898"/>
    <w:rsid w:val="003228D9"/>
    <w:rsid w:val="00322974"/>
    <w:rsid w:val="00322A57"/>
    <w:rsid w:val="00322AB6"/>
    <w:rsid w:val="00322BF4"/>
    <w:rsid w:val="00322F78"/>
    <w:rsid w:val="003232D1"/>
    <w:rsid w:val="003233E3"/>
    <w:rsid w:val="0032397E"/>
    <w:rsid w:val="00323988"/>
    <w:rsid w:val="00323D7B"/>
    <w:rsid w:val="003246A0"/>
    <w:rsid w:val="0032477F"/>
    <w:rsid w:val="0032483F"/>
    <w:rsid w:val="00324B78"/>
    <w:rsid w:val="00325118"/>
    <w:rsid w:val="00325355"/>
    <w:rsid w:val="00325A50"/>
    <w:rsid w:val="00325E62"/>
    <w:rsid w:val="00325EF4"/>
    <w:rsid w:val="003263C2"/>
    <w:rsid w:val="00326596"/>
    <w:rsid w:val="00326876"/>
    <w:rsid w:val="003269CD"/>
    <w:rsid w:val="00326B8D"/>
    <w:rsid w:val="00326CB5"/>
    <w:rsid w:val="00326E49"/>
    <w:rsid w:val="00326E8F"/>
    <w:rsid w:val="003272C8"/>
    <w:rsid w:val="0032733A"/>
    <w:rsid w:val="003274B1"/>
    <w:rsid w:val="00327522"/>
    <w:rsid w:val="003275C1"/>
    <w:rsid w:val="00327689"/>
    <w:rsid w:val="003278D7"/>
    <w:rsid w:val="00327A3B"/>
    <w:rsid w:val="00327A44"/>
    <w:rsid w:val="00330823"/>
    <w:rsid w:val="00330966"/>
    <w:rsid w:val="00330AE0"/>
    <w:rsid w:val="00330F66"/>
    <w:rsid w:val="003311D4"/>
    <w:rsid w:val="003311F8"/>
    <w:rsid w:val="003312A1"/>
    <w:rsid w:val="00331408"/>
    <w:rsid w:val="00331495"/>
    <w:rsid w:val="003318B1"/>
    <w:rsid w:val="00331AC5"/>
    <w:rsid w:val="00331F95"/>
    <w:rsid w:val="003321F2"/>
    <w:rsid w:val="00332365"/>
    <w:rsid w:val="003324C4"/>
    <w:rsid w:val="003324DA"/>
    <w:rsid w:val="00332781"/>
    <w:rsid w:val="0033289B"/>
    <w:rsid w:val="0033291F"/>
    <w:rsid w:val="003329B1"/>
    <w:rsid w:val="00333400"/>
    <w:rsid w:val="00333CC9"/>
    <w:rsid w:val="00333D8B"/>
    <w:rsid w:val="00333E4B"/>
    <w:rsid w:val="00333FB1"/>
    <w:rsid w:val="00333FD0"/>
    <w:rsid w:val="0033405D"/>
    <w:rsid w:val="00334AA4"/>
    <w:rsid w:val="00334AEF"/>
    <w:rsid w:val="00334B16"/>
    <w:rsid w:val="00334C09"/>
    <w:rsid w:val="00334F16"/>
    <w:rsid w:val="0033518D"/>
    <w:rsid w:val="00335204"/>
    <w:rsid w:val="003352EE"/>
    <w:rsid w:val="003355FF"/>
    <w:rsid w:val="00335ED7"/>
    <w:rsid w:val="003362D8"/>
    <w:rsid w:val="00336405"/>
    <w:rsid w:val="00336878"/>
    <w:rsid w:val="003369EB"/>
    <w:rsid w:val="00336B19"/>
    <w:rsid w:val="00336D4B"/>
    <w:rsid w:val="00336E03"/>
    <w:rsid w:val="00336F78"/>
    <w:rsid w:val="0033727D"/>
    <w:rsid w:val="00337361"/>
    <w:rsid w:val="0033769F"/>
    <w:rsid w:val="00337C83"/>
    <w:rsid w:val="00337E03"/>
    <w:rsid w:val="00337FC5"/>
    <w:rsid w:val="00340056"/>
    <w:rsid w:val="00340439"/>
    <w:rsid w:val="003408BC"/>
    <w:rsid w:val="00340A28"/>
    <w:rsid w:val="00340B65"/>
    <w:rsid w:val="00341058"/>
    <w:rsid w:val="003416C1"/>
    <w:rsid w:val="00341908"/>
    <w:rsid w:val="003419D9"/>
    <w:rsid w:val="00341B13"/>
    <w:rsid w:val="00341C31"/>
    <w:rsid w:val="00341D4D"/>
    <w:rsid w:val="00341D57"/>
    <w:rsid w:val="00341E23"/>
    <w:rsid w:val="00341F2C"/>
    <w:rsid w:val="003420A4"/>
    <w:rsid w:val="00342129"/>
    <w:rsid w:val="003423B0"/>
    <w:rsid w:val="003423E8"/>
    <w:rsid w:val="003428BE"/>
    <w:rsid w:val="00342AE0"/>
    <w:rsid w:val="00342B33"/>
    <w:rsid w:val="00342CD1"/>
    <w:rsid w:val="00342F2B"/>
    <w:rsid w:val="00343069"/>
    <w:rsid w:val="00343137"/>
    <w:rsid w:val="003436FA"/>
    <w:rsid w:val="00343720"/>
    <w:rsid w:val="00343C36"/>
    <w:rsid w:val="00343D91"/>
    <w:rsid w:val="00343F9C"/>
    <w:rsid w:val="003441DD"/>
    <w:rsid w:val="003442D2"/>
    <w:rsid w:val="003442EA"/>
    <w:rsid w:val="003447CC"/>
    <w:rsid w:val="003448B2"/>
    <w:rsid w:val="003449E5"/>
    <w:rsid w:val="00344AE1"/>
    <w:rsid w:val="00344F77"/>
    <w:rsid w:val="00344F7B"/>
    <w:rsid w:val="0034523D"/>
    <w:rsid w:val="0034573F"/>
    <w:rsid w:val="003458F7"/>
    <w:rsid w:val="00345C6D"/>
    <w:rsid w:val="00345DC6"/>
    <w:rsid w:val="00345DD0"/>
    <w:rsid w:val="0034621A"/>
    <w:rsid w:val="00346330"/>
    <w:rsid w:val="003463AE"/>
    <w:rsid w:val="00346584"/>
    <w:rsid w:val="003466FF"/>
    <w:rsid w:val="0034677D"/>
    <w:rsid w:val="00346834"/>
    <w:rsid w:val="0034684A"/>
    <w:rsid w:val="00346937"/>
    <w:rsid w:val="003470B7"/>
    <w:rsid w:val="00347109"/>
    <w:rsid w:val="003472AC"/>
    <w:rsid w:val="00347329"/>
    <w:rsid w:val="003474E7"/>
    <w:rsid w:val="00347517"/>
    <w:rsid w:val="0034754A"/>
    <w:rsid w:val="003477F4"/>
    <w:rsid w:val="00347873"/>
    <w:rsid w:val="00347D15"/>
    <w:rsid w:val="00347EE2"/>
    <w:rsid w:val="00347EE9"/>
    <w:rsid w:val="0035004A"/>
    <w:rsid w:val="003502BF"/>
    <w:rsid w:val="0035049D"/>
    <w:rsid w:val="00350545"/>
    <w:rsid w:val="0035086F"/>
    <w:rsid w:val="00350940"/>
    <w:rsid w:val="00351224"/>
    <w:rsid w:val="0035133C"/>
    <w:rsid w:val="003513AE"/>
    <w:rsid w:val="0035147E"/>
    <w:rsid w:val="00351657"/>
    <w:rsid w:val="00351722"/>
    <w:rsid w:val="00351922"/>
    <w:rsid w:val="0035209E"/>
    <w:rsid w:val="00352725"/>
    <w:rsid w:val="003527EF"/>
    <w:rsid w:val="00352831"/>
    <w:rsid w:val="003529D2"/>
    <w:rsid w:val="00352A65"/>
    <w:rsid w:val="00352A89"/>
    <w:rsid w:val="00352FFB"/>
    <w:rsid w:val="0035300B"/>
    <w:rsid w:val="00353415"/>
    <w:rsid w:val="003534AE"/>
    <w:rsid w:val="0035356B"/>
    <w:rsid w:val="00353696"/>
    <w:rsid w:val="00353717"/>
    <w:rsid w:val="00353782"/>
    <w:rsid w:val="003538A4"/>
    <w:rsid w:val="003539E8"/>
    <w:rsid w:val="00353C55"/>
    <w:rsid w:val="00353D69"/>
    <w:rsid w:val="00354277"/>
    <w:rsid w:val="003546B4"/>
    <w:rsid w:val="00354754"/>
    <w:rsid w:val="00354AF5"/>
    <w:rsid w:val="00354F7C"/>
    <w:rsid w:val="003552C4"/>
    <w:rsid w:val="003552DF"/>
    <w:rsid w:val="003555BC"/>
    <w:rsid w:val="00355632"/>
    <w:rsid w:val="003556A1"/>
    <w:rsid w:val="00355A1A"/>
    <w:rsid w:val="00355EBE"/>
    <w:rsid w:val="00356043"/>
    <w:rsid w:val="003560B2"/>
    <w:rsid w:val="0035655D"/>
    <w:rsid w:val="003565F8"/>
    <w:rsid w:val="00356717"/>
    <w:rsid w:val="00356C24"/>
    <w:rsid w:val="00356D39"/>
    <w:rsid w:val="00356F8E"/>
    <w:rsid w:val="00357DB7"/>
    <w:rsid w:val="00357E26"/>
    <w:rsid w:val="00357EB7"/>
    <w:rsid w:val="00357F98"/>
    <w:rsid w:val="00360196"/>
    <w:rsid w:val="003601B9"/>
    <w:rsid w:val="00360407"/>
    <w:rsid w:val="00360493"/>
    <w:rsid w:val="00360A18"/>
    <w:rsid w:val="00360A3D"/>
    <w:rsid w:val="00360ED1"/>
    <w:rsid w:val="00360FB5"/>
    <w:rsid w:val="003610C2"/>
    <w:rsid w:val="00361157"/>
    <w:rsid w:val="00361252"/>
    <w:rsid w:val="0036125E"/>
    <w:rsid w:val="00361313"/>
    <w:rsid w:val="003615E1"/>
    <w:rsid w:val="00361F23"/>
    <w:rsid w:val="003622A0"/>
    <w:rsid w:val="0036245A"/>
    <w:rsid w:val="0036261B"/>
    <w:rsid w:val="003626BD"/>
    <w:rsid w:val="003627A5"/>
    <w:rsid w:val="003629BE"/>
    <w:rsid w:val="00362A75"/>
    <w:rsid w:val="00362AC8"/>
    <w:rsid w:val="00362CBF"/>
    <w:rsid w:val="003630A0"/>
    <w:rsid w:val="003630CB"/>
    <w:rsid w:val="00363117"/>
    <w:rsid w:val="003632CC"/>
    <w:rsid w:val="003639E5"/>
    <w:rsid w:val="00363DDC"/>
    <w:rsid w:val="003643C2"/>
    <w:rsid w:val="00364626"/>
    <w:rsid w:val="00364658"/>
    <w:rsid w:val="0036495F"/>
    <w:rsid w:val="00365071"/>
    <w:rsid w:val="00365181"/>
    <w:rsid w:val="00365203"/>
    <w:rsid w:val="00365394"/>
    <w:rsid w:val="00365802"/>
    <w:rsid w:val="00365D2F"/>
    <w:rsid w:val="00366041"/>
    <w:rsid w:val="003663C2"/>
    <w:rsid w:val="003664BB"/>
    <w:rsid w:val="00366532"/>
    <w:rsid w:val="00366541"/>
    <w:rsid w:val="00366595"/>
    <w:rsid w:val="003669C0"/>
    <w:rsid w:val="00367348"/>
    <w:rsid w:val="003674A1"/>
    <w:rsid w:val="003674F4"/>
    <w:rsid w:val="00367602"/>
    <w:rsid w:val="0036778B"/>
    <w:rsid w:val="00367972"/>
    <w:rsid w:val="00367ADF"/>
    <w:rsid w:val="00367BB9"/>
    <w:rsid w:val="00367BF5"/>
    <w:rsid w:val="003700F2"/>
    <w:rsid w:val="00370407"/>
    <w:rsid w:val="003705D6"/>
    <w:rsid w:val="00370634"/>
    <w:rsid w:val="00370661"/>
    <w:rsid w:val="003706EF"/>
    <w:rsid w:val="00370976"/>
    <w:rsid w:val="00370A4A"/>
    <w:rsid w:val="00370FF8"/>
    <w:rsid w:val="003710EB"/>
    <w:rsid w:val="0037116C"/>
    <w:rsid w:val="003712F6"/>
    <w:rsid w:val="00371365"/>
    <w:rsid w:val="003719BA"/>
    <w:rsid w:val="00371B41"/>
    <w:rsid w:val="00371C07"/>
    <w:rsid w:val="00371D84"/>
    <w:rsid w:val="003721F4"/>
    <w:rsid w:val="00372562"/>
    <w:rsid w:val="003727EB"/>
    <w:rsid w:val="00372CA7"/>
    <w:rsid w:val="00372FB0"/>
    <w:rsid w:val="003730D6"/>
    <w:rsid w:val="00373269"/>
    <w:rsid w:val="00373390"/>
    <w:rsid w:val="003733F2"/>
    <w:rsid w:val="003734BE"/>
    <w:rsid w:val="00373710"/>
    <w:rsid w:val="00373924"/>
    <w:rsid w:val="00373BB8"/>
    <w:rsid w:val="003740A4"/>
    <w:rsid w:val="003740AA"/>
    <w:rsid w:val="00374685"/>
    <w:rsid w:val="0037470A"/>
    <w:rsid w:val="0037477D"/>
    <w:rsid w:val="003749A4"/>
    <w:rsid w:val="00374AEE"/>
    <w:rsid w:val="00374B3D"/>
    <w:rsid w:val="0037501E"/>
    <w:rsid w:val="0037538B"/>
    <w:rsid w:val="0037553B"/>
    <w:rsid w:val="003756BE"/>
    <w:rsid w:val="003756D9"/>
    <w:rsid w:val="00376075"/>
    <w:rsid w:val="003766A2"/>
    <w:rsid w:val="0037674F"/>
    <w:rsid w:val="00376814"/>
    <w:rsid w:val="00376B2D"/>
    <w:rsid w:val="0037712E"/>
    <w:rsid w:val="0037713D"/>
    <w:rsid w:val="0037718C"/>
    <w:rsid w:val="00377343"/>
    <w:rsid w:val="00377531"/>
    <w:rsid w:val="003776EE"/>
    <w:rsid w:val="00377AEC"/>
    <w:rsid w:val="00377D46"/>
    <w:rsid w:val="00377F84"/>
    <w:rsid w:val="00380057"/>
    <w:rsid w:val="003801E7"/>
    <w:rsid w:val="00380526"/>
    <w:rsid w:val="00380DB0"/>
    <w:rsid w:val="00380E89"/>
    <w:rsid w:val="003810AB"/>
    <w:rsid w:val="00381A4A"/>
    <w:rsid w:val="00381AC6"/>
    <w:rsid w:val="00381FED"/>
    <w:rsid w:val="003820D4"/>
    <w:rsid w:val="0038280E"/>
    <w:rsid w:val="00382944"/>
    <w:rsid w:val="00382EEE"/>
    <w:rsid w:val="00383000"/>
    <w:rsid w:val="003830BF"/>
    <w:rsid w:val="003832CD"/>
    <w:rsid w:val="00383497"/>
    <w:rsid w:val="0038383B"/>
    <w:rsid w:val="00383EAC"/>
    <w:rsid w:val="003844A9"/>
    <w:rsid w:val="003845D4"/>
    <w:rsid w:val="00384653"/>
    <w:rsid w:val="00384A85"/>
    <w:rsid w:val="00384B34"/>
    <w:rsid w:val="00384FFD"/>
    <w:rsid w:val="003852A5"/>
    <w:rsid w:val="003853CD"/>
    <w:rsid w:val="003854D2"/>
    <w:rsid w:val="00385B64"/>
    <w:rsid w:val="00385B9C"/>
    <w:rsid w:val="00385BE2"/>
    <w:rsid w:val="00385CC0"/>
    <w:rsid w:val="00386209"/>
    <w:rsid w:val="0038620C"/>
    <w:rsid w:val="0038679D"/>
    <w:rsid w:val="00386B09"/>
    <w:rsid w:val="00386C63"/>
    <w:rsid w:val="00386CCC"/>
    <w:rsid w:val="00386DB5"/>
    <w:rsid w:val="00386EE8"/>
    <w:rsid w:val="00386EFE"/>
    <w:rsid w:val="00387140"/>
    <w:rsid w:val="00387185"/>
    <w:rsid w:val="00387548"/>
    <w:rsid w:val="003877BE"/>
    <w:rsid w:val="00387E7F"/>
    <w:rsid w:val="00387F80"/>
    <w:rsid w:val="00390129"/>
    <w:rsid w:val="00390213"/>
    <w:rsid w:val="003905DC"/>
    <w:rsid w:val="00390633"/>
    <w:rsid w:val="00390918"/>
    <w:rsid w:val="00390948"/>
    <w:rsid w:val="00390C9F"/>
    <w:rsid w:val="003911AA"/>
    <w:rsid w:val="0039121A"/>
    <w:rsid w:val="0039129B"/>
    <w:rsid w:val="00391840"/>
    <w:rsid w:val="0039235E"/>
    <w:rsid w:val="00392819"/>
    <w:rsid w:val="0039298C"/>
    <w:rsid w:val="003930CC"/>
    <w:rsid w:val="0039322C"/>
    <w:rsid w:val="00393400"/>
    <w:rsid w:val="00393632"/>
    <w:rsid w:val="00393650"/>
    <w:rsid w:val="00393734"/>
    <w:rsid w:val="0039376C"/>
    <w:rsid w:val="00393812"/>
    <w:rsid w:val="00393B3B"/>
    <w:rsid w:val="00393BE8"/>
    <w:rsid w:val="003940FB"/>
    <w:rsid w:val="00394204"/>
    <w:rsid w:val="003945FA"/>
    <w:rsid w:val="0039474E"/>
    <w:rsid w:val="003953DD"/>
    <w:rsid w:val="003953FC"/>
    <w:rsid w:val="00395680"/>
    <w:rsid w:val="00395696"/>
    <w:rsid w:val="00395B79"/>
    <w:rsid w:val="00395BA9"/>
    <w:rsid w:val="00395C1F"/>
    <w:rsid w:val="00395DB7"/>
    <w:rsid w:val="00395F35"/>
    <w:rsid w:val="00396644"/>
    <w:rsid w:val="00396860"/>
    <w:rsid w:val="003968FD"/>
    <w:rsid w:val="00396BA0"/>
    <w:rsid w:val="00396E67"/>
    <w:rsid w:val="00396E88"/>
    <w:rsid w:val="0039704F"/>
    <w:rsid w:val="003971F3"/>
    <w:rsid w:val="003972FB"/>
    <w:rsid w:val="003973C5"/>
    <w:rsid w:val="0039753E"/>
    <w:rsid w:val="003977B9"/>
    <w:rsid w:val="00397A14"/>
    <w:rsid w:val="00397F0F"/>
    <w:rsid w:val="00397F23"/>
    <w:rsid w:val="003A0647"/>
    <w:rsid w:val="003A0766"/>
    <w:rsid w:val="003A0833"/>
    <w:rsid w:val="003A0905"/>
    <w:rsid w:val="003A0AF2"/>
    <w:rsid w:val="003A0B32"/>
    <w:rsid w:val="003A0F38"/>
    <w:rsid w:val="003A107C"/>
    <w:rsid w:val="003A1684"/>
    <w:rsid w:val="003A285D"/>
    <w:rsid w:val="003A28EF"/>
    <w:rsid w:val="003A2908"/>
    <w:rsid w:val="003A2EEC"/>
    <w:rsid w:val="003A2F80"/>
    <w:rsid w:val="003A2FEC"/>
    <w:rsid w:val="003A32B6"/>
    <w:rsid w:val="003A33B5"/>
    <w:rsid w:val="003A37E6"/>
    <w:rsid w:val="003A38E1"/>
    <w:rsid w:val="003A397C"/>
    <w:rsid w:val="003A3C55"/>
    <w:rsid w:val="003A418B"/>
    <w:rsid w:val="003A4710"/>
    <w:rsid w:val="003A48D0"/>
    <w:rsid w:val="003A4C52"/>
    <w:rsid w:val="003A4D10"/>
    <w:rsid w:val="003A4D9E"/>
    <w:rsid w:val="003A54EF"/>
    <w:rsid w:val="003A5513"/>
    <w:rsid w:val="003A56A2"/>
    <w:rsid w:val="003A5932"/>
    <w:rsid w:val="003A5B66"/>
    <w:rsid w:val="003A5FF4"/>
    <w:rsid w:val="003A6057"/>
    <w:rsid w:val="003A60D7"/>
    <w:rsid w:val="003A64C1"/>
    <w:rsid w:val="003A66B7"/>
    <w:rsid w:val="003A69AF"/>
    <w:rsid w:val="003A6C11"/>
    <w:rsid w:val="003A6CCF"/>
    <w:rsid w:val="003A72B1"/>
    <w:rsid w:val="003A734C"/>
    <w:rsid w:val="003A7C39"/>
    <w:rsid w:val="003A7DFF"/>
    <w:rsid w:val="003A7F79"/>
    <w:rsid w:val="003B024E"/>
    <w:rsid w:val="003B0509"/>
    <w:rsid w:val="003B0757"/>
    <w:rsid w:val="003B089D"/>
    <w:rsid w:val="003B08C5"/>
    <w:rsid w:val="003B0E4B"/>
    <w:rsid w:val="003B0F68"/>
    <w:rsid w:val="003B0FEA"/>
    <w:rsid w:val="003B1107"/>
    <w:rsid w:val="003B12E8"/>
    <w:rsid w:val="003B1691"/>
    <w:rsid w:val="003B196E"/>
    <w:rsid w:val="003B1B30"/>
    <w:rsid w:val="003B1F86"/>
    <w:rsid w:val="003B201E"/>
    <w:rsid w:val="003B215C"/>
    <w:rsid w:val="003B2213"/>
    <w:rsid w:val="003B2AEE"/>
    <w:rsid w:val="003B2FEC"/>
    <w:rsid w:val="003B302D"/>
    <w:rsid w:val="003B33F1"/>
    <w:rsid w:val="003B3694"/>
    <w:rsid w:val="003B39B7"/>
    <w:rsid w:val="003B3BA2"/>
    <w:rsid w:val="003B3BC8"/>
    <w:rsid w:val="003B3E5B"/>
    <w:rsid w:val="003B46C7"/>
    <w:rsid w:val="003B488C"/>
    <w:rsid w:val="003B4BBF"/>
    <w:rsid w:val="003B4C0C"/>
    <w:rsid w:val="003B4F5A"/>
    <w:rsid w:val="003B5379"/>
    <w:rsid w:val="003B5AE5"/>
    <w:rsid w:val="003B61C6"/>
    <w:rsid w:val="003B6531"/>
    <w:rsid w:val="003B6532"/>
    <w:rsid w:val="003B697E"/>
    <w:rsid w:val="003B6AE4"/>
    <w:rsid w:val="003B6D7C"/>
    <w:rsid w:val="003B6ED0"/>
    <w:rsid w:val="003B6FB1"/>
    <w:rsid w:val="003B6FC2"/>
    <w:rsid w:val="003B7590"/>
    <w:rsid w:val="003B75D6"/>
    <w:rsid w:val="003B7624"/>
    <w:rsid w:val="003B7793"/>
    <w:rsid w:val="003B7807"/>
    <w:rsid w:val="003B78FB"/>
    <w:rsid w:val="003B79BC"/>
    <w:rsid w:val="003B7C38"/>
    <w:rsid w:val="003B7EC7"/>
    <w:rsid w:val="003C00F0"/>
    <w:rsid w:val="003C0355"/>
    <w:rsid w:val="003C0B82"/>
    <w:rsid w:val="003C0FED"/>
    <w:rsid w:val="003C1014"/>
    <w:rsid w:val="003C1830"/>
    <w:rsid w:val="003C18D8"/>
    <w:rsid w:val="003C1D4B"/>
    <w:rsid w:val="003C1D5D"/>
    <w:rsid w:val="003C23DE"/>
    <w:rsid w:val="003C2562"/>
    <w:rsid w:val="003C284D"/>
    <w:rsid w:val="003C2978"/>
    <w:rsid w:val="003C2ED6"/>
    <w:rsid w:val="003C30CC"/>
    <w:rsid w:val="003C332E"/>
    <w:rsid w:val="003C3941"/>
    <w:rsid w:val="003C39BB"/>
    <w:rsid w:val="003C3A6C"/>
    <w:rsid w:val="003C3E14"/>
    <w:rsid w:val="003C3EDC"/>
    <w:rsid w:val="003C3F1D"/>
    <w:rsid w:val="003C3F35"/>
    <w:rsid w:val="003C4AFD"/>
    <w:rsid w:val="003C4F36"/>
    <w:rsid w:val="003C5033"/>
    <w:rsid w:val="003C5632"/>
    <w:rsid w:val="003C56E7"/>
    <w:rsid w:val="003C5D37"/>
    <w:rsid w:val="003C5F2A"/>
    <w:rsid w:val="003C65B6"/>
    <w:rsid w:val="003C665F"/>
    <w:rsid w:val="003C67E5"/>
    <w:rsid w:val="003C6842"/>
    <w:rsid w:val="003C6AA9"/>
    <w:rsid w:val="003C6C35"/>
    <w:rsid w:val="003C6C8D"/>
    <w:rsid w:val="003C7246"/>
    <w:rsid w:val="003C7331"/>
    <w:rsid w:val="003C7808"/>
    <w:rsid w:val="003C7880"/>
    <w:rsid w:val="003D022D"/>
    <w:rsid w:val="003D0BD5"/>
    <w:rsid w:val="003D0BF3"/>
    <w:rsid w:val="003D0D93"/>
    <w:rsid w:val="003D0DEA"/>
    <w:rsid w:val="003D109E"/>
    <w:rsid w:val="003D12A8"/>
    <w:rsid w:val="003D1A70"/>
    <w:rsid w:val="003D1BD3"/>
    <w:rsid w:val="003D2421"/>
    <w:rsid w:val="003D251F"/>
    <w:rsid w:val="003D25CC"/>
    <w:rsid w:val="003D2883"/>
    <w:rsid w:val="003D28CC"/>
    <w:rsid w:val="003D298C"/>
    <w:rsid w:val="003D29BD"/>
    <w:rsid w:val="003D29F7"/>
    <w:rsid w:val="003D29FD"/>
    <w:rsid w:val="003D2A3C"/>
    <w:rsid w:val="003D2B34"/>
    <w:rsid w:val="003D2BBB"/>
    <w:rsid w:val="003D2D0D"/>
    <w:rsid w:val="003D2D31"/>
    <w:rsid w:val="003D2D41"/>
    <w:rsid w:val="003D2ED9"/>
    <w:rsid w:val="003D2F28"/>
    <w:rsid w:val="003D3275"/>
    <w:rsid w:val="003D360D"/>
    <w:rsid w:val="003D395B"/>
    <w:rsid w:val="003D39F6"/>
    <w:rsid w:val="003D3CCE"/>
    <w:rsid w:val="003D3D4B"/>
    <w:rsid w:val="003D46B8"/>
    <w:rsid w:val="003D49EA"/>
    <w:rsid w:val="003D4D60"/>
    <w:rsid w:val="003D4D87"/>
    <w:rsid w:val="003D4E78"/>
    <w:rsid w:val="003D510C"/>
    <w:rsid w:val="003D51A0"/>
    <w:rsid w:val="003D51C4"/>
    <w:rsid w:val="003D5282"/>
    <w:rsid w:val="003D5283"/>
    <w:rsid w:val="003D53D4"/>
    <w:rsid w:val="003D5643"/>
    <w:rsid w:val="003D57FA"/>
    <w:rsid w:val="003D5885"/>
    <w:rsid w:val="003D5BE4"/>
    <w:rsid w:val="003D5C6B"/>
    <w:rsid w:val="003D5D07"/>
    <w:rsid w:val="003D5FB0"/>
    <w:rsid w:val="003D6165"/>
    <w:rsid w:val="003D63CE"/>
    <w:rsid w:val="003D67B1"/>
    <w:rsid w:val="003D6967"/>
    <w:rsid w:val="003D6DED"/>
    <w:rsid w:val="003D7035"/>
    <w:rsid w:val="003D71C4"/>
    <w:rsid w:val="003D74C1"/>
    <w:rsid w:val="003D7738"/>
    <w:rsid w:val="003D7B9D"/>
    <w:rsid w:val="003D7F98"/>
    <w:rsid w:val="003E00BC"/>
    <w:rsid w:val="003E020A"/>
    <w:rsid w:val="003E045E"/>
    <w:rsid w:val="003E04EC"/>
    <w:rsid w:val="003E06BB"/>
    <w:rsid w:val="003E07BA"/>
    <w:rsid w:val="003E07BD"/>
    <w:rsid w:val="003E0850"/>
    <w:rsid w:val="003E0D85"/>
    <w:rsid w:val="003E0E82"/>
    <w:rsid w:val="003E0EF6"/>
    <w:rsid w:val="003E1318"/>
    <w:rsid w:val="003E15EB"/>
    <w:rsid w:val="003E1888"/>
    <w:rsid w:val="003E18DF"/>
    <w:rsid w:val="003E1A53"/>
    <w:rsid w:val="003E1D49"/>
    <w:rsid w:val="003E21E6"/>
    <w:rsid w:val="003E2268"/>
    <w:rsid w:val="003E23C7"/>
    <w:rsid w:val="003E24C2"/>
    <w:rsid w:val="003E256A"/>
    <w:rsid w:val="003E267F"/>
    <w:rsid w:val="003E273C"/>
    <w:rsid w:val="003E2B2B"/>
    <w:rsid w:val="003E2B2E"/>
    <w:rsid w:val="003E2EB2"/>
    <w:rsid w:val="003E2ED1"/>
    <w:rsid w:val="003E2F0F"/>
    <w:rsid w:val="003E3393"/>
    <w:rsid w:val="003E345B"/>
    <w:rsid w:val="003E3483"/>
    <w:rsid w:val="003E34EF"/>
    <w:rsid w:val="003E357C"/>
    <w:rsid w:val="003E3652"/>
    <w:rsid w:val="003E3691"/>
    <w:rsid w:val="003E3A15"/>
    <w:rsid w:val="003E3B4D"/>
    <w:rsid w:val="003E3D05"/>
    <w:rsid w:val="003E4164"/>
    <w:rsid w:val="003E42E7"/>
    <w:rsid w:val="003E49B4"/>
    <w:rsid w:val="003E4A56"/>
    <w:rsid w:val="003E4EFB"/>
    <w:rsid w:val="003E5072"/>
    <w:rsid w:val="003E5143"/>
    <w:rsid w:val="003E5514"/>
    <w:rsid w:val="003E5553"/>
    <w:rsid w:val="003E588E"/>
    <w:rsid w:val="003E590B"/>
    <w:rsid w:val="003E5942"/>
    <w:rsid w:val="003E59C9"/>
    <w:rsid w:val="003E5A90"/>
    <w:rsid w:val="003E5AB6"/>
    <w:rsid w:val="003E5CC7"/>
    <w:rsid w:val="003E5D39"/>
    <w:rsid w:val="003E5E30"/>
    <w:rsid w:val="003E5F14"/>
    <w:rsid w:val="003E5F5D"/>
    <w:rsid w:val="003E666F"/>
    <w:rsid w:val="003E672E"/>
    <w:rsid w:val="003E68FB"/>
    <w:rsid w:val="003E6BAB"/>
    <w:rsid w:val="003E6CAA"/>
    <w:rsid w:val="003E6D05"/>
    <w:rsid w:val="003E6D4C"/>
    <w:rsid w:val="003E70A0"/>
    <w:rsid w:val="003E7174"/>
    <w:rsid w:val="003F0114"/>
    <w:rsid w:val="003F01DB"/>
    <w:rsid w:val="003F0294"/>
    <w:rsid w:val="003F02BA"/>
    <w:rsid w:val="003F046B"/>
    <w:rsid w:val="003F060B"/>
    <w:rsid w:val="003F062B"/>
    <w:rsid w:val="003F0FA3"/>
    <w:rsid w:val="003F1AAA"/>
    <w:rsid w:val="003F1F98"/>
    <w:rsid w:val="003F20BE"/>
    <w:rsid w:val="003F2756"/>
    <w:rsid w:val="003F2901"/>
    <w:rsid w:val="003F2B78"/>
    <w:rsid w:val="003F2B9C"/>
    <w:rsid w:val="003F2C4C"/>
    <w:rsid w:val="003F2D0F"/>
    <w:rsid w:val="003F2F57"/>
    <w:rsid w:val="003F32F2"/>
    <w:rsid w:val="003F33B6"/>
    <w:rsid w:val="003F3458"/>
    <w:rsid w:val="003F3529"/>
    <w:rsid w:val="003F3632"/>
    <w:rsid w:val="003F3CE9"/>
    <w:rsid w:val="003F408B"/>
    <w:rsid w:val="003F4215"/>
    <w:rsid w:val="003F4317"/>
    <w:rsid w:val="003F4544"/>
    <w:rsid w:val="003F49EF"/>
    <w:rsid w:val="003F4AB8"/>
    <w:rsid w:val="003F4F3C"/>
    <w:rsid w:val="003F5237"/>
    <w:rsid w:val="003F54BD"/>
    <w:rsid w:val="003F550B"/>
    <w:rsid w:val="003F57BF"/>
    <w:rsid w:val="003F5C0E"/>
    <w:rsid w:val="003F6161"/>
    <w:rsid w:val="003F637D"/>
    <w:rsid w:val="003F6435"/>
    <w:rsid w:val="003F6C7F"/>
    <w:rsid w:val="003F6E98"/>
    <w:rsid w:val="003F6F23"/>
    <w:rsid w:val="003F734A"/>
    <w:rsid w:val="003F78BC"/>
    <w:rsid w:val="003F7990"/>
    <w:rsid w:val="003F7ACE"/>
    <w:rsid w:val="003F7FF9"/>
    <w:rsid w:val="00400045"/>
    <w:rsid w:val="0040035F"/>
    <w:rsid w:val="004004CB"/>
    <w:rsid w:val="00400539"/>
    <w:rsid w:val="0040087A"/>
    <w:rsid w:val="00400A6F"/>
    <w:rsid w:val="00400B6C"/>
    <w:rsid w:val="00400EE7"/>
    <w:rsid w:val="00400FDA"/>
    <w:rsid w:val="004010EF"/>
    <w:rsid w:val="004011A1"/>
    <w:rsid w:val="00401407"/>
    <w:rsid w:val="004015D8"/>
    <w:rsid w:val="0040217E"/>
    <w:rsid w:val="00402195"/>
    <w:rsid w:val="00402281"/>
    <w:rsid w:val="00402395"/>
    <w:rsid w:val="004029A0"/>
    <w:rsid w:val="0040325B"/>
    <w:rsid w:val="0040335B"/>
    <w:rsid w:val="004035FF"/>
    <w:rsid w:val="00403928"/>
    <w:rsid w:val="00403AC5"/>
    <w:rsid w:val="00403D24"/>
    <w:rsid w:val="00403F52"/>
    <w:rsid w:val="00404208"/>
    <w:rsid w:val="00404583"/>
    <w:rsid w:val="00404657"/>
    <w:rsid w:val="00404803"/>
    <w:rsid w:val="00404BED"/>
    <w:rsid w:val="00404CB3"/>
    <w:rsid w:val="00404EDA"/>
    <w:rsid w:val="00404F80"/>
    <w:rsid w:val="0040504C"/>
    <w:rsid w:val="0040527F"/>
    <w:rsid w:val="0040532F"/>
    <w:rsid w:val="00405751"/>
    <w:rsid w:val="004058EE"/>
    <w:rsid w:val="004061E1"/>
    <w:rsid w:val="00406549"/>
    <w:rsid w:val="0040668A"/>
    <w:rsid w:val="00406759"/>
    <w:rsid w:val="00406B68"/>
    <w:rsid w:val="00406D71"/>
    <w:rsid w:val="004071B0"/>
    <w:rsid w:val="0040739A"/>
    <w:rsid w:val="0040740A"/>
    <w:rsid w:val="00407517"/>
    <w:rsid w:val="0040779F"/>
    <w:rsid w:val="004079E6"/>
    <w:rsid w:val="00407B50"/>
    <w:rsid w:val="00407D1F"/>
    <w:rsid w:val="00407EA4"/>
    <w:rsid w:val="00407EDD"/>
    <w:rsid w:val="00410027"/>
    <w:rsid w:val="004104BD"/>
    <w:rsid w:val="00410539"/>
    <w:rsid w:val="004107C5"/>
    <w:rsid w:val="00410C6A"/>
    <w:rsid w:val="00410D96"/>
    <w:rsid w:val="0041115B"/>
    <w:rsid w:val="004111E6"/>
    <w:rsid w:val="004114CF"/>
    <w:rsid w:val="004117D1"/>
    <w:rsid w:val="00411A01"/>
    <w:rsid w:val="00411D77"/>
    <w:rsid w:val="004124E3"/>
    <w:rsid w:val="0041293A"/>
    <w:rsid w:val="00412AB9"/>
    <w:rsid w:val="00412F54"/>
    <w:rsid w:val="0041327B"/>
    <w:rsid w:val="00413329"/>
    <w:rsid w:val="004133DC"/>
    <w:rsid w:val="00413424"/>
    <w:rsid w:val="004137A0"/>
    <w:rsid w:val="004137AF"/>
    <w:rsid w:val="00413C54"/>
    <w:rsid w:val="00413DFD"/>
    <w:rsid w:val="004143A4"/>
    <w:rsid w:val="00414557"/>
    <w:rsid w:val="00414808"/>
    <w:rsid w:val="00414882"/>
    <w:rsid w:val="00414AFB"/>
    <w:rsid w:val="00414F99"/>
    <w:rsid w:val="00414FB0"/>
    <w:rsid w:val="004152E9"/>
    <w:rsid w:val="004157A3"/>
    <w:rsid w:val="00415997"/>
    <w:rsid w:val="004159B1"/>
    <w:rsid w:val="00415A37"/>
    <w:rsid w:val="00415CDA"/>
    <w:rsid w:val="0041600A"/>
    <w:rsid w:val="004163A9"/>
    <w:rsid w:val="004164FA"/>
    <w:rsid w:val="004167A7"/>
    <w:rsid w:val="00416C1B"/>
    <w:rsid w:val="00416D18"/>
    <w:rsid w:val="00416D7B"/>
    <w:rsid w:val="0041702A"/>
    <w:rsid w:val="00417515"/>
    <w:rsid w:val="004178DF"/>
    <w:rsid w:val="004179F0"/>
    <w:rsid w:val="00417B0E"/>
    <w:rsid w:val="0042056D"/>
    <w:rsid w:val="004207CC"/>
    <w:rsid w:val="004209FD"/>
    <w:rsid w:val="00420FCF"/>
    <w:rsid w:val="004210D5"/>
    <w:rsid w:val="004211B3"/>
    <w:rsid w:val="004211E5"/>
    <w:rsid w:val="00421411"/>
    <w:rsid w:val="004215CD"/>
    <w:rsid w:val="004220A8"/>
    <w:rsid w:val="0042235F"/>
    <w:rsid w:val="004223C0"/>
    <w:rsid w:val="0042242A"/>
    <w:rsid w:val="004228A6"/>
    <w:rsid w:val="00422978"/>
    <w:rsid w:val="00423208"/>
    <w:rsid w:val="0042325A"/>
    <w:rsid w:val="004233E0"/>
    <w:rsid w:val="00423594"/>
    <w:rsid w:val="004239C7"/>
    <w:rsid w:val="00423C16"/>
    <w:rsid w:val="00423F62"/>
    <w:rsid w:val="00423FB3"/>
    <w:rsid w:val="00424027"/>
    <w:rsid w:val="00424056"/>
    <w:rsid w:val="00424083"/>
    <w:rsid w:val="00424324"/>
    <w:rsid w:val="00424715"/>
    <w:rsid w:val="00424A5B"/>
    <w:rsid w:val="00424D31"/>
    <w:rsid w:val="00424EBA"/>
    <w:rsid w:val="0042502C"/>
    <w:rsid w:val="004252CC"/>
    <w:rsid w:val="0042587A"/>
    <w:rsid w:val="00425934"/>
    <w:rsid w:val="00425B48"/>
    <w:rsid w:val="00425BC2"/>
    <w:rsid w:val="00425CD4"/>
    <w:rsid w:val="00426272"/>
    <w:rsid w:val="004267A5"/>
    <w:rsid w:val="00426CC5"/>
    <w:rsid w:val="00426CE6"/>
    <w:rsid w:val="00427002"/>
    <w:rsid w:val="00427020"/>
    <w:rsid w:val="0042757D"/>
    <w:rsid w:val="00427691"/>
    <w:rsid w:val="00427A3A"/>
    <w:rsid w:val="00427B87"/>
    <w:rsid w:val="00430255"/>
    <w:rsid w:val="00430474"/>
    <w:rsid w:val="004305E8"/>
    <w:rsid w:val="0043087E"/>
    <w:rsid w:val="00430CB1"/>
    <w:rsid w:val="00430D84"/>
    <w:rsid w:val="00430D8C"/>
    <w:rsid w:val="00430E08"/>
    <w:rsid w:val="004313AF"/>
    <w:rsid w:val="004315FF"/>
    <w:rsid w:val="004316D1"/>
    <w:rsid w:val="00431954"/>
    <w:rsid w:val="00431C9D"/>
    <w:rsid w:val="00431DA0"/>
    <w:rsid w:val="00432195"/>
    <w:rsid w:val="00432362"/>
    <w:rsid w:val="004323BA"/>
    <w:rsid w:val="00432546"/>
    <w:rsid w:val="004325F5"/>
    <w:rsid w:val="00433333"/>
    <w:rsid w:val="00433E65"/>
    <w:rsid w:val="004342CD"/>
    <w:rsid w:val="00434AD6"/>
    <w:rsid w:val="00434DDA"/>
    <w:rsid w:val="00434E3A"/>
    <w:rsid w:val="004350C8"/>
    <w:rsid w:val="00435140"/>
    <w:rsid w:val="004351D6"/>
    <w:rsid w:val="0043533E"/>
    <w:rsid w:val="0043562B"/>
    <w:rsid w:val="004358E5"/>
    <w:rsid w:val="00435F94"/>
    <w:rsid w:val="004361C7"/>
    <w:rsid w:val="0043640D"/>
    <w:rsid w:val="00436635"/>
    <w:rsid w:val="004368C0"/>
    <w:rsid w:val="00436C63"/>
    <w:rsid w:val="00437001"/>
    <w:rsid w:val="00437094"/>
    <w:rsid w:val="0043757C"/>
    <w:rsid w:val="004377E0"/>
    <w:rsid w:val="0043783C"/>
    <w:rsid w:val="00437A4B"/>
    <w:rsid w:val="00437ABB"/>
    <w:rsid w:val="00437D12"/>
    <w:rsid w:val="00437D45"/>
    <w:rsid w:val="00437D54"/>
    <w:rsid w:val="00440023"/>
    <w:rsid w:val="0044053D"/>
    <w:rsid w:val="00440A05"/>
    <w:rsid w:val="00441206"/>
    <w:rsid w:val="004413AE"/>
    <w:rsid w:val="00441480"/>
    <w:rsid w:val="0044155A"/>
    <w:rsid w:val="004415B0"/>
    <w:rsid w:val="004418D4"/>
    <w:rsid w:val="004418DB"/>
    <w:rsid w:val="00441BCA"/>
    <w:rsid w:val="00441C60"/>
    <w:rsid w:val="00441D3B"/>
    <w:rsid w:val="00441FBB"/>
    <w:rsid w:val="0044226F"/>
    <w:rsid w:val="004422D1"/>
    <w:rsid w:val="004424FF"/>
    <w:rsid w:val="004425A2"/>
    <w:rsid w:val="00442814"/>
    <w:rsid w:val="0044285E"/>
    <w:rsid w:val="004429B5"/>
    <w:rsid w:val="004431E3"/>
    <w:rsid w:val="0044366E"/>
    <w:rsid w:val="004436A1"/>
    <w:rsid w:val="0044394A"/>
    <w:rsid w:val="00443A84"/>
    <w:rsid w:val="00443EE6"/>
    <w:rsid w:val="00443FE7"/>
    <w:rsid w:val="004441A3"/>
    <w:rsid w:val="00444654"/>
    <w:rsid w:val="0044467A"/>
    <w:rsid w:val="00444822"/>
    <w:rsid w:val="00444A4C"/>
    <w:rsid w:val="00444C1D"/>
    <w:rsid w:val="00444F63"/>
    <w:rsid w:val="00444F69"/>
    <w:rsid w:val="004453A7"/>
    <w:rsid w:val="00445736"/>
    <w:rsid w:val="00445850"/>
    <w:rsid w:val="00445EA3"/>
    <w:rsid w:val="004460D2"/>
    <w:rsid w:val="00446425"/>
    <w:rsid w:val="00446546"/>
    <w:rsid w:val="00446561"/>
    <w:rsid w:val="00446567"/>
    <w:rsid w:val="004466C1"/>
    <w:rsid w:val="004468CD"/>
    <w:rsid w:val="00446984"/>
    <w:rsid w:val="00446A0F"/>
    <w:rsid w:val="00446F58"/>
    <w:rsid w:val="0044782C"/>
    <w:rsid w:val="004478DB"/>
    <w:rsid w:val="00447C0D"/>
    <w:rsid w:val="00447EF5"/>
    <w:rsid w:val="00450210"/>
    <w:rsid w:val="00450412"/>
    <w:rsid w:val="00450475"/>
    <w:rsid w:val="00450552"/>
    <w:rsid w:val="00450609"/>
    <w:rsid w:val="00450D14"/>
    <w:rsid w:val="00450E2E"/>
    <w:rsid w:val="004510A9"/>
    <w:rsid w:val="00451675"/>
    <w:rsid w:val="0045207A"/>
    <w:rsid w:val="00452171"/>
    <w:rsid w:val="00452946"/>
    <w:rsid w:val="00452DCD"/>
    <w:rsid w:val="004530B9"/>
    <w:rsid w:val="0045320E"/>
    <w:rsid w:val="004534CA"/>
    <w:rsid w:val="004537FE"/>
    <w:rsid w:val="00453919"/>
    <w:rsid w:val="00453D3C"/>
    <w:rsid w:val="00453FC8"/>
    <w:rsid w:val="004544D1"/>
    <w:rsid w:val="0045450B"/>
    <w:rsid w:val="0045456D"/>
    <w:rsid w:val="004545A4"/>
    <w:rsid w:val="00454785"/>
    <w:rsid w:val="00454A06"/>
    <w:rsid w:val="00454CCD"/>
    <w:rsid w:val="00454F7A"/>
    <w:rsid w:val="004555D0"/>
    <w:rsid w:val="00455BC2"/>
    <w:rsid w:val="00455D70"/>
    <w:rsid w:val="0045600C"/>
    <w:rsid w:val="00456107"/>
    <w:rsid w:val="0045648D"/>
    <w:rsid w:val="004566E6"/>
    <w:rsid w:val="00456E22"/>
    <w:rsid w:val="00456EEC"/>
    <w:rsid w:val="00457104"/>
    <w:rsid w:val="004574BF"/>
    <w:rsid w:val="004576CE"/>
    <w:rsid w:val="00457710"/>
    <w:rsid w:val="00457AA6"/>
    <w:rsid w:val="00457B1F"/>
    <w:rsid w:val="00457BD2"/>
    <w:rsid w:val="00457D04"/>
    <w:rsid w:val="00457FD5"/>
    <w:rsid w:val="0046009D"/>
    <w:rsid w:val="00460390"/>
    <w:rsid w:val="00460557"/>
    <w:rsid w:val="00460670"/>
    <w:rsid w:val="00460B0C"/>
    <w:rsid w:val="00460EAB"/>
    <w:rsid w:val="00461032"/>
    <w:rsid w:val="004611A1"/>
    <w:rsid w:val="004615A9"/>
    <w:rsid w:val="0046164E"/>
    <w:rsid w:val="00461738"/>
    <w:rsid w:val="00461869"/>
    <w:rsid w:val="00461A50"/>
    <w:rsid w:val="00461C66"/>
    <w:rsid w:val="00461E1F"/>
    <w:rsid w:val="00461FF7"/>
    <w:rsid w:val="00462071"/>
    <w:rsid w:val="004621E3"/>
    <w:rsid w:val="0046251D"/>
    <w:rsid w:val="0046291C"/>
    <w:rsid w:val="00462CAB"/>
    <w:rsid w:val="00462EED"/>
    <w:rsid w:val="00462F35"/>
    <w:rsid w:val="00463194"/>
    <w:rsid w:val="00463230"/>
    <w:rsid w:val="0046384A"/>
    <w:rsid w:val="00463897"/>
    <w:rsid w:val="004639C4"/>
    <w:rsid w:val="00463A26"/>
    <w:rsid w:val="00463A2C"/>
    <w:rsid w:val="00463B08"/>
    <w:rsid w:val="00463FF0"/>
    <w:rsid w:val="00464155"/>
    <w:rsid w:val="00464706"/>
    <w:rsid w:val="004648AE"/>
    <w:rsid w:val="00464951"/>
    <w:rsid w:val="00464D7B"/>
    <w:rsid w:val="00464E63"/>
    <w:rsid w:val="00465047"/>
    <w:rsid w:val="0046528A"/>
    <w:rsid w:val="004653D1"/>
    <w:rsid w:val="00465526"/>
    <w:rsid w:val="00465760"/>
    <w:rsid w:val="004657F1"/>
    <w:rsid w:val="00465F46"/>
    <w:rsid w:val="00465FA4"/>
    <w:rsid w:val="004661A9"/>
    <w:rsid w:val="004662E1"/>
    <w:rsid w:val="00466387"/>
    <w:rsid w:val="004664BB"/>
    <w:rsid w:val="00466564"/>
    <w:rsid w:val="00466621"/>
    <w:rsid w:val="004667BD"/>
    <w:rsid w:val="004669EA"/>
    <w:rsid w:val="00466BC7"/>
    <w:rsid w:val="00466C75"/>
    <w:rsid w:val="00466D59"/>
    <w:rsid w:val="00466FD1"/>
    <w:rsid w:val="0046719A"/>
    <w:rsid w:val="004678C9"/>
    <w:rsid w:val="004678F0"/>
    <w:rsid w:val="00467B97"/>
    <w:rsid w:val="00467EF9"/>
    <w:rsid w:val="00467F3A"/>
    <w:rsid w:val="004702F5"/>
    <w:rsid w:val="0047032C"/>
    <w:rsid w:val="004705CD"/>
    <w:rsid w:val="00470B89"/>
    <w:rsid w:val="00470E50"/>
    <w:rsid w:val="004711C5"/>
    <w:rsid w:val="00471397"/>
    <w:rsid w:val="004714C7"/>
    <w:rsid w:val="00471AEB"/>
    <w:rsid w:val="00471FF5"/>
    <w:rsid w:val="0047232E"/>
    <w:rsid w:val="00472427"/>
    <w:rsid w:val="00472575"/>
    <w:rsid w:val="004725A8"/>
    <w:rsid w:val="00472764"/>
    <w:rsid w:val="00472F43"/>
    <w:rsid w:val="00473074"/>
    <w:rsid w:val="004731CF"/>
    <w:rsid w:val="004733AD"/>
    <w:rsid w:val="00473754"/>
    <w:rsid w:val="00473A65"/>
    <w:rsid w:val="00473C0B"/>
    <w:rsid w:val="00473C14"/>
    <w:rsid w:val="004745CA"/>
    <w:rsid w:val="0047482D"/>
    <w:rsid w:val="00474919"/>
    <w:rsid w:val="00474AE9"/>
    <w:rsid w:val="00474C45"/>
    <w:rsid w:val="0047500F"/>
    <w:rsid w:val="00475373"/>
    <w:rsid w:val="004753DC"/>
    <w:rsid w:val="004758C5"/>
    <w:rsid w:val="004758FB"/>
    <w:rsid w:val="00475BFC"/>
    <w:rsid w:val="00475C52"/>
    <w:rsid w:val="004762AC"/>
    <w:rsid w:val="004764D9"/>
    <w:rsid w:val="00476536"/>
    <w:rsid w:val="00476A7D"/>
    <w:rsid w:val="00476E17"/>
    <w:rsid w:val="004773E6"/>
    <w:rsid w:val="0047766E"/>
    <w:rsid w:val="00477BFA"/>
    <w:rsid w:val="0048011B"/>
    <w:rsid w:val="004807AC"/>
    <w:rsid w:val="004809E9"/>
    <w:rsid w:val="00480FDE"/>
    <w:rsid w:val="00481739"/>
    <w:rsid w:val="0048178D"/>
    <w:rsid w:val="00481C43"/>
    <w:rsid w:val="00481D30"/>
    <w:rsid w:val="00482399"/>
    <w:rsid w:val="004824DA"/>
    <w:rsid w:val="00482E84"/>
    <w:rsid w:val="00482F88"/>
    <w:rsid w:val="004831D6"/>
    <w:rsid w:val="004834FA"/>
    <w:rsid w:val="00483526"/>
    <w:rsid w:val="00483959"/>
    <w:rsid w:val="00483B3E"/>
    <w:rsid w:val="00483F43"/>
    <w:rsid w:val="00483FFF"/>
    <w:rsid w:val="004841A1"/>
    <w:rsid w:val="004842BF"/>
    <w:rsid w:val="00484343"/>
    <w:rsid w:val="00484AA2"/>
    <w:rsid w:val="00484CF8"/>
    <w:rsid w:val="00484E0F"/>
    <w:rsid w:val="0048503D"/>
    <w:rsid w:val="00485320"/>
    <w:rsid w:val="0048536A"/>
    <w:rsid w:val="004854D5"/>
    <w:rsid w:val="0048575E"/>
    <w:rsid w:val="0048587B"/>
    <w:rsid w:val="00485C00"/>
    <w:rsid w:val="00485EB8"/>
    <w:rsid w:val="00485F7C"/>
    <w:rsid w:val="0048612F"/>
    <w:rsid w:val="004861F0"/>
    <w:rsid w:val="004862E0"/>
    <w:rsid w:val="00486450"/>
    <w:rsid w:val="0048685F"/>
    <w:rsid w:val="00486BA2"/>
    <w:rsid w:val="00486D94"/>
    <w:rsid w:val="0048712C"/>
    <w:rsid w:val="0048714A"/>
    <w:rsid w:val="0048744B"/>
    <w:rsid w:val="0048793C"/>
    <w:rsid w:val="004879CD"/>
    <w:rsid w:val="00487C1A"/>
    <w:rsid w:val="00487E07"/>
    <w:rsid w:val="004900EC"/>
    <w:rsid w:val="004900FE"/>
    <w:rsid w:val="00490172"/>
    <w:rsid w:val="004901F4"/>
    <w:rsid w:val="004904E4"/>
    <w:rsid w:val="00490883"/>
    <w:rsid w:val="00490A08"/>
    <w:rsid w:val="00490E1A"/>
    <w:rsid w:val="004911A3"/>
    <w:rsid w:val="00491332"/>
    <w:rsid w:val="004913D4"/>
    <w:rsid w:val="004918E2"/>
    <w:rsid w:val="00491A42"/>
    <w:rsid w:val="00491E20"/>
    <w:rsid w:val="00492325"/>
    <w:rsid w:val="004925E2"/>
    <w:rsid w:val="004926A6"/>
    <w:rsid w:val="0049299B"/>
    <w:rsid w:val="00492AA2"/>
    <w:rsid w:val="00492B36"/>
    <w:rsid w:val="0049310C"/>
    <w:rsid w:val="00493305"/>
    <w:rsid w:val="00493600"/>
    <w:rsid w:val="00493881"/>
    <w:rsid w:val="004941E4"/>
    <w:rsid w:val="0049441D"/>
    <w:rsid w:val="004946A4"/>
    <w:rsid w:val="004946E5"/>
    <w:rsid w:val="00494841"/>
    <w:rsid w:val="00494CF1"/>
    <w:rsid w:val="0049524D"/>
    <w:rsid w:val="00495266"/>
    <w:rsid w:val="00495348"/>
    <w:rsid w:val="00495466"/>
    <w:rsid w:val="00495639"/>
    <w:rsid w:val="00495910"/>
    <w:rsid w:val="00496058"/>
    <w:rsid w:val="00496168"/>
    <w:rsid w:val="004961A8"/>
    <w:rsid w:val="004961D5"/>
    <w:rsid w:val="004961F1"/>
    <w:rsid w:val="004964E6"/>
    <w:rsid w:val="0049684F"/>
    <w:rsid w:val="004970F5"/>
    <w:rsid w:val="004973EC"/>
    <w:rsid w:val="00497451"/>
    <w:rsid w:val="00497470"/>
    <w:rsid w:val="004974F6"/>
    <w:rsid w:val="00497710"/>
    <w:rsid w:val="004978F7"/>
    <w:rsid w:val="004979AC"/>
    <w:rsid w:val="00497AC0"/>
    <w:rsid w:val="00497BC8"/>
    <w:rsid w:val="004A0107"/>
    <w:rsid w:val="004A0418"/>
    <w:rsid w:val="004A044F"/>
    <w:rsid w:val="004A04C1"/>
    <w:rsid w:val="004A0604"/>
    <w:rsid w:val="004A07FE"/>
    <w:rsid w:val="004A08A1"/>
    <w:rsid w:val="004A09E6"/>
    <w:rsid w:val="004A0BE8"/>
    <w:rsid w:val="004A0D96"/>
    <w:rsid w:val="004A0DB7"/>
    <w:rsid w:val="004A0E68"/>
    <w:rsid w:val="004A1319"/>
    <w:rsid w:val="004A1356"/>
    <w:rsid w:val="004A1385"/>
    <w:rsid w:val="004A13BA"/>
    <w:rsid w:val="004A1909"/>
    <w:rsid w:val="004A1947"/>
    <w:rsid w:val="004A19BF"/>
    <w:rsid w:val="004A1CAA"/>
    <w:rsid w:val="004A1D83"/>
    <w:rsid w:val="004A1DAB"/>
    <w:rsid w:val="004A1E91"/>
    <w:rsid w:val="004A1FE7"/>
    <w:rsid w:val="004A20F0"/>
    <w:rsid w:val="004A21A3"/>
    <w:rsid w:val="004A24B2"/>
    <w:rsid w:val="004A2837"/>
    <w:rsid w:val="004A288E"/>
    <w:rsid w:val="004A2FF0"/>
    <w:rsid w:val="004A338D"/>
    <w:rsid w:val="004A340C"/>
    <w:rsid w:val="004A374A"/>
    <w:rsid w:val="004A37BF"/>
    <w:rsid w:val="004A39D3"/>
    <w:rsid w:val="004A3DB4"/>
    <w:rsid w:val="004A3F0E"/>
    <w:rsid w:val="004A4385"/>
    <w:rsid w:val="004A43B5"/>
    <w:rsid w:val="004A45AB"/>
    <w:rsid w:val="004A4AD4"/>
    <w:rsid w:val="004A4BB5"/>
    <w:rsid w:val="004A5373"/>
    <w:rsid w:val="004A55FE"/>
    <w:rsid w:val="004A5CF2"/>
    <w:rsid w:val="004A5D1A"/>
    <w:rsid w:val="004A5D37"/>
    <w:rsid w:val="004A5FF3"/>
    <w:rsid w:val="004A629E"/>
    <w:rsid w:val="004A63B3"/>
    <w:rsid w:val="004A646B"/>
    <w:rsid w:val="004A69D5"/>
    <w:rsid w:val="004A6C77"/>
    <w:rsid w:val="004A716F"/>
    <w:rsid w:val="004A7362"/>
    <w:rsid w:val="004A73BC"/>
    <w:rsid w:val="004A7588"/>
    <w:rsid w:val="004A76ED"/>
    <w:rsid w:val="004A7771"/>
    <w:rsid w:val="004A7BF4"/>
    <w:rsid w:val="004B027B"/>
    <w:rsid w:val="004B02A4"/>
    <w:rsid w:val="004B040E"/>
    <w:rsid w:val="004B04DB"/>
    <w:rsid w:val="004B0749"/>
    <w:rsid w:val="004B0B39"/>
    <w:rsid w:val="004B1344"/>
    <w:rsid w:val="004B135E"/>
    <w:rsid w:val="004B1810"/>
    <w:rsid w:val="004B1A0D"/>
    <w:rsid w:val="004B2223"/>
    <w:rsid w:val="004B23E4"/>
    <w:rsid w:val="004B2669"/>
    <w:rsid w:val="004B274E"/>
    <w:rsid w:val="004B2B80"/>
    <w:rsid w:val="004B30ED"/>
    <w:rsid w:val="004B36E7"/>
    <w:rsid w:val="004B3711"/>
    <w:rsid w:val="004B3A21"/>
    <w:rsid w:val="004B4045"/>
    <w:rsid w:val="004B432A"/>
    <w:rsid w:val="004B4527"/>
    <w:rsid w:val="004B4789"/>
    <w:rsid w:val="004B48BA"/>
    <w:rsid w:val="004B4C05"/>
    <w:rsid w:val="004B4F5B"/>
    <w:rsid w:val="004B5112"/>
    <w:rsid w:val="004B51B9"/>
    <w:rsid w:val="004B525E"/>
    <w:rsid w:val="004B5567"/>
    <w:rsid w:val="004B55D3"/>
    <w:rsid w:val="004B5719"/>
    <w:rsid w:val="004B5805"/>
    <w:rsid w:val="004B5A85"/>
    <w:rsid w:val="004B5AB6"/>
    <w:rsid w:val="004B5C64"/>
    <w:rsid w:val="004B634D"/>
    <w:rsid w:val="004B63FC"/>
    <w:rsid w:val="004B6681"/>
    <w:rsid w:val="004B68F2"/>
    <w:rsid w:val="004B6B83"/>
    <w:rsid w:val="004B6E1D"/>
    <w:rsid w:val="004B6E1E"/>
    <w:rsid w:val="004B7011"/>
    <w:rsid w:val="004B70E2"/>
    <w:rsid w:val="004B7338"/>
    <w:rsid w:val="004B7382"/>
    <w:rsid w:val="004B73C5"/>
    <w:rsid w:val="004B7418"/>
    <w:rsid w:val="004B7C04"/>
    <w:rsid w:val="004B7CAE"/>
    <w:rsid w:val="004C003E"/>
    <w:rsid w:val="004C0605"/>
    <w:rsid w:val="004C13F0"/>
    <w:rsid w:val="004C1815"/>
    <w:rsid w:val="004C18C5"/>
    <w:rsid w:val="004C1D26"/>
    <w:rsid w:val="004C1E6E"/>
    <w:rsid w:val="004C1FCC"/>
    <w:rsid w:val="004C2024"/>
    <w:rsid w:val="004C23B4"/>
    <w:rsid w:val="004C23D5"/>
    <w:rsid w:val="004C28A6"/>
    <w:rsid w:val="004C28D9"/>
    <w:rsid w:val="004C297C"/>
    <w:rsid w:val="004C29B7"/>
    <w:rsid w:val="004C2ACB"/>
    <w:rsid w:val="004C2D79"/>
    <w:rsid w:val="004C2EB3"/>
    <w:rsid w:val="004C3505"/>
    <w:rsid w:val="004C3796"/>
    <w:rsid w:val="004C38E5"/>
    <w:rsid w:val="004C3A0E"/>
    <w:rsid w:val="004C3E53"/>
    <w:rsid w:val="004C401F"/>
    <w:rsid w:val="004C4655"/>
    <w:rsid w:val="004C4BD9"/>
    <w:rsid w:val="004C4DD3"/>
    <w:rsid w:val="004C4EB3"/>
    <w:rsid w:val="004C5547"/>
    <w:rsid w:val="004C57E4"/>
    <w:rsid w:val="004C585E"/>
    <w:rsid w:val="004C586F"/>
    <w:rsid w:val="004C5C5D"/>
    <w:rsid w:val="004C5CB9"/>
    <w:rsid w:val="004C5EE3"/>
    <w:rsid w:val="004C6192"/>
    <w:rsid w:val="004C62CE"/>
    <w:rsid w:val="004C630E"/>
    <w:rsid w:val="004C66FB"/>
    <w:rsid w:val="004C6B39"/>
    <w:rsid w:val="004C6CE8"/>
    <w:rsid w:val="004C6F08"/>
    <w:rsid w:val="004C6FEC"/>
    <w:rsid w:val="004C733F"/>
    <w:rsid w:val="004C742E"/>
    <w:rsid w:val="004C779A"/>
    <w:rsid w:val="004C7A7C"/>
    <w:rsid w:val="004D01E2"/>
    <w:rsid w:val="004D0874"/>
    <w:rsid w:val="004D08BE"/>
    <w:rsid w:val="004D0AAB"/>
    <w:rsid w:val="004D0D9D"/>
    <w:rsid w:val="004D134D"/>
    <w:rsid w:val="004D1633"/>
    <w:rsid w:val="004D16B7"/>
    <w:rsid w:val="004D1853"/>
    <w:rsid w:val="004D1E24"/>
    <w:rsid w:val="004D21F1"/>
    <w:rsid w:val="004D2311"/>
    <w:rsid w:val="004D23A3"/>
    <w:rsid w:val="004D2600"/>
    <w:rsid w:val="004D27EF"/>
    <w:rsid w:val="004D28C1"/>
    <w:rsid w:val="004D2CE1"/>
    <w:rsid w:val="004D2FF8"/>
    <w:rsid w:val="004D342A"/>
    <w:rsid w:val="004D345B"/>
    <w:rsid w:val="004D34A4"/>
    <w:rsid w:val="004D3A73"/>
    <w:rsid w:val="004D4081"/>
    <w:rsid w:val="004D41B9"/>
    <w:rsid w:val="004D4233"/>
    <w:rsid w:val="004D48F3"/>
    <w:rsid w:val="004D4E7F"/>
    <w:rsid w:val="004D5219"/>
    <w:rsid w:val="004D569C"/>
    <w:rsid w:val="004D5861"/>
    <w:rsid w:val="004D59BB"/>
    <w:rsid w:val="004D5DC8"/>
    <w:rsid w:val="004D5F4A"/>
    <w:rsid w:val="004D611E"/>
    <w:rsid w:val="004D6560"/>
    <w:rsid w:val="004D6966"/>
    <w:rsid w:val="004D6CF9"/>
    <w:rsid w:val="004D7168"/>
    <w:rsid w:val="004D7911"/>
    <w:rsid w:val="004D7BE3"/>
    <w:rsid w:val="004E030F"/>
    <w:rsid w:val="004E04CD"/>
    <w:rsid w:val="004E09A8"/>
    <w:rsid w:val="004E0AF3"/>
    <w:rsid w:val="004E10A5"/>
    <w:rsid w:val="004E1273"/>
    <w:rsid w:val="004E153B"/>
    <w:rsid w:val="004E18E1"/>
    <w:rsid w:val="004E1FAD"/>
    <w:rsid w:val="004E20D4"/>
    <w:rsid w:val="004E2451"/>
    <w:rsid w:val="004E2BE2"/>
    <w:rsid w:val="004E2CA0"/>
    <w:rsid w:val="004E3093"/>
    <w:rsid w:val="004E3599"/>
    <w:rsid w:val="004E376D"/>
    <w:rsid w:val="004E3BF6"/>
    <w:rsid w:val="004E40C4"/>
    <w:rsid w:val="004E4188"/>
    <w:rsid w:val="004E46A0"/>
    <w:rsid w:val="004E477D"/>
    <w:rsid w:val="004E4A21"/>
    <w:rsid w:val="004E4B75"/>
    <w:rsid w:val="004E4CE6"/>
    <w:rsid w:val="004E4D67"/>
    <w:rsid w:val="004E4ECD"/>
    <w:rsid w:val="004E501D"/>
    <w:rsid w:val="004E5256"/>
    <w:rsid w:val="004E583A"/>
    <w:rsid w:val="004E58A8"/>
    <w:rsid w:val="004E58DC"/>
    <w:rsid w:val="004E5C51"/>
    <w:rsid w:val="004E5E15"/>
    <w:rsid w:val="004E5E23"/>
    <w:rsid w:val="004E5F29"/>
    <w:rsid w:val="004E61B5"/>
    <w:rsid w:val="004E61C8"/>
    <w:rsid w:val="004E6537"/>
    <w:rsid w:val="004E6A28"/>
    <w:rsid w:val="004E6B78"/>
    <w:rsid w:val="004E6E78"/>
    <w:rsid w:val="004E717A"/>
    <w:rsid w:val="004E7325"/>
    <w:rsid w:val="004E73BA"/>
    <w:rsid w:val="004E73FE"/>
    <w:rsid w:val="004E7489"/>
    <w:rsid w:val="004E76E8"/>
    <w:rsid w:val="004E77AA"/>
    <w:rsid w:val="004E7921"/>
    <w:rsid w:val="004E7DB7"/>
    <w:rsid w:val="004F0443"/>
    <w:rsid w:val="004F0508"/>
    <w:rsid w:val="004F0975"/>
    <w:rsid w:val="004F0A91"/>
    <w:rsid w:val="004F0AA7"/>
    <w:rsid w:val="004F0C3F"/>
    <w:rsid w:val="004F0CA3"/>
    <w:rsid w:val="004F1BC5"/>
    <w:rsid w:val="004F1EA1"/>
    <w:rsid w:val="004F1EC3"/>
    <w:rsid w:val="004F1FDF"/>
    <w:rsid w:val="004F206A"/>
    <w:rsid w:val="004F20EC"/>
    <w:rsid w:val="004F2248"/>
    <w:rsid w:val="004F230E"/>
    <w:rsid w:val="004F2333"/>
    <w:rsid w:val="004F2C06"/>
    <w:rsid w:val="004F2CA9"/>
    <w:rsid w:val="004F36DD"/>
    <w:rsid w:val="004F399F"/>
    <w:rsid w:val="004F3C94"/>
    <w:rsid w:val="004F4092"/>
    <w:rsid w:val="004F465B"/>
    <w:rsid w:val="004F48D2"/>
    <w:rsid w:val="004F4988"/>
    <w:rsid w:val="004F4ADD"/>
    <w:rsid w:val="004F4B51"/>
    <w:rsid w:val="004F4D67"/>
    <w:rsid w:val="004F4E17"/>
    <w:rsid w:val="004F4E7E"/>
    <w:rsid w:val="004F4F37"/>
    <w:rsid w:val="004F5159"/>
    <w:rsid w:val="004F5348"/>
    <w:rsid w:val="004F5965"/>
    <w:rsid w:val="004F5F2E"/>
    <w:rsid w:val="004F6008"/>
    <w:rsid w:val="004F6095"/>
    <w:rsid w:val="004F61E2"/>
    <w:rsid w:val="004F6423"/>
    <w:rsid w:val="004F6806"/>
    <w:rsid w:val="004F6A99"/>
    <w:rsid w:val="004F6D02"/>
    <w:rsid w:val="004F6D30"/>
    <w:rsid w:val="004F6ED4"/>
    <w:rsid w:val="004F6FF7"/>
    <w:rsid w:val="004F7409"/>
    <w:rsid w:val="004F7610"/>
    <w:rsid w:val="004F7677"/>
    <w:rsid w:val="004F76B2"/>
    <w:rsid w:val="004F7766"/>
    <w:rsid w:val="004F7966"/>
    <w:rsid w:val="004F79C0"/>
    <w:rsid w:val="004F7AD0"/>
    <w:rsid w:val="005001E8"/>
    <w:rsid w:val="0050096C"/>
    <w:rsid w:val="00500CF4"/>
    <w:rsid w:val="00500DE3"/>
    <w:rsid w:val="00500E96"/>
    <w:rsid w:val="00501212"/>
    <w:rsid w:val="0050154E"/>
    <w:rsid w:val="0050161D"/>
    <w:rsid w:val="00501686"/>
    <w:rsid w:val="00501728"/>
    <w:rsid w:val="0050174A"/>
    <w:rsid w:val="0050184A"/>
    <w:rsid w:val="00501943"/>
    <w:rsid w:val="00501A68"/>
    <w:rsid w:val="00501C62"/>
    <w:rsid w:val="00501DE9"/>
    <w:rsid w:val="005024E7"/>
    <w:rsid w:val="00502509"/>
    <w:rsid w:val="00502660"/>
    <w:rsid w:val="0050267B"/>
    <w:rsid w:val="005026A5"/>
    <w:rsid w:val="00502775"/>
    <w:rsid w:val="0050290E"/>
    <w:rsid w:val="005029FC"/>
    <w:rsid w:val="00502D85"/>
    <w:rsid w:val="005032B0"/>
    <w:rsid w:val="005034DD"/>
    <w:rsid w:val="005034DF"/>
    <w:rsid w:val="005038B6"/>
    <w:rsid w:val="00503B92"/>
    <w:rsid w:val="00503B96"/>
    <w:rsid w:val="00503BD3"/>
    <w:rsid w:val="00503C7B"/>
    <w:rsid w:val="00503CC8"/>
    <w:rsid w:val="00503EB5"/>
    <w:rsid w:val="00504135"/>
    <w:rsid w:val="00504300"/>
    <w:rsid w:val="00504736"/>
    <w:rsid w:val="0050479D"/>
    <w:rsid w:val="00504A92"/>
    <w:rsid w:val="005052A1"/>
    <w:rsid w:val="0050560B"/>
    <w:rsid w:val="00505634"/>
    <w:rsid w:val="00505652"/>
    <w:rsid w:val="005056B9"/>
    <w:rsid w:val="00505CA8"/>
    <w:rsid w:val="00506121"/>
    <w:rsid w:val="0050637B"/>
    <w:rsid w:val="005064D9"/>
    <w:rsid w:val="00506800"/>
    <w:rsid w:val="005069DC"/>
    <w:rsid w:val="00506BD9"/>
    <w:rsid w:val="00506ECD"/>
    <w:rsid w:val="00507211"/>
    <w:rsid w:val="00507935"/>
    <w:rsid w:val="00510F9F"/>
    <w:rsid w:val="00511167"/>
    <w:rsid w:val="00511692"/>
    <w:rsid w:val="00511B2F"/>
    <w:rsid w:val="00511C12"/>
    <w:rsid w:val="00511DAF"/>
    <w:rsid w:val="00511DE9"/>
    <w:rsid w:val="00511E36"/>
    <w:rsid w:val="00512022"/>
    <w:rsid w:val="00512089"/>
    <w:rsid w:val="0051256D"/>
    <w:rsid w:val="00512581"/>
    <w:rsid w:val="0051265C"/>
    <w:rsid w:val="00512752"/>
    <w:rsid w:val="00512BFB"/>
    <w:rsid w:val="00513535"/>
    <w:rsid w:val="005136AA"/>
    <w:rsid w:val="00513793"/>
    <w:rsid w:val="0051393E"/>
    <w:rsid w:val="005139F8"/>
    <w:rsid w:val="00513B35"/>
    <w:rsid w:val="00513CAF"/>
    <w:rsid w:val="00513DFA"/>
    <w:rsid w:val="00513FA8"/>
    <w:rsid w:val="005140E0"/>
    <w:rsid w:val="005141AA"/>
    <w:rsid w:val="005142D1"/>
    <w:rsid w:val="0051482C"/>
    <w:rsid w:val="00514A47"/>
    <w:rsid w:val="00514B20"/>
    <w:rsid w:val="00514C2B"/>
    <w:rsid w:val="00514CFB"/>
    <w:rsid w:val="005151CE"/>
    <w:rsid w:val="00515389"/>
    <w:rsid w:val="0051600D"/>
    <w:rsid w:val="00516224"/>
    <w:rsid w:val="00516292"/>
    <w:rsid w:val="005164B8"/>
    <w:rsid w:val="00516BC7"/>
    <w:rsid w:val="00516D26"/>
    <w:rsid w:val="00516D83"/>
    <w:rsid w:val="00516E21"/>
    <w:rsid w:val="0051723A"/>
    <w:rsid w:val="0051767C"/>
    <w:rsid w:val="0051777A"/>
    <w:rsid w:val="00517E4D"/>
    <w:rsid w:val="005206CB"/>
    <w:rsid w:val="005208DA"/>
    <w:rsid w:val="0052091D"/>
    <w:rsid w:val="00520A8D"/>
    <w:rsid w:val="00520CD7"/>
    <w:rsid w:val="00520DDF"/>
    <w:rsid w:val="00520FFE"/>
    <w:rsid w:val="005216A6"/>
    <w:rsid w:val="005219F9"/>
    <w:rsid w:val="00521AF1"/>
    <w:rsid w:val="00521CE8"/>
    <w:rsid w:val="00521DE1"/>
    <w:rsid w:val="00521E5F"/>
    <w:rsid w:val="005220EA"/>
    <w:rsid w:val="00522355"/>
    <w:rsid w:val="0052235F"/>
    <w:rsid w:val="0052252E"/>
    <w:rsid w:val="00522948"/>
    <w:rsid w:val="00522E56"/>
    <w:rsid w:val="00522EB9"/>
    <w:rsid w:val="0052304C"/>
    <w:rsid w:val="00523076"/>
    <w:rsid w:val="005232CA"/>
    <w:rsid w:val="00523360"/>
    <w:rsid w:val="005234B4"/>
    <w:rsid w:val="005237F2"/>
    <w:rsid w:val="00523A8D"/>
    <w:rsid w:val="0052421A"/>
    <w:rsid w:val="00524374"/>
    <w:rsid w:val="00524AEF"/>
    <w:rsid w:val="00524C89"/>
    <w:rsid w:val="00524CE4"/>
    <w:rsid w:val="005250B7"/>
    <w:rsid w:val="005250C3"/>
    <w:rsid w:val="00525157"/>
    <w:rsid w:val="00525233"/>
    <w:rsid w:val="0052582B"/>
    <w:rsid w:val="00525E3B"/>
    <w:rsid w:val="00525F4C"/>
    <w:rsid w:val="00525F4E"/>
    <w:rsid w:val="00525FE7"/>
    <w:rsid w:val="005263E2"/>
    <w:rsid w:val="005264AB"/>
    <w:rsid w:val="0052654A"/>
    <w:rsid w:val="00526747"/>
    <w:rsid w:val="00526A91"/>
    <w:rsid w:val="00526AB5"/>
    <w:rsid w:val="00526C9D"/>
    <w:rsid w:val="00526FE8"/>
    <w:rsid w:val="00527276"/>
    <w:rsid w:val="005274A4"/>
    <w:rsid w:val="0052756F"/>
    <w:rsid w:val="0052763C"/>
    <w:rsid w:val="0052787E"/>
    <w:rsid w:val="0052790A"/>
    <w:rsid w:val="00527B75"/>
    <w:rsid w:val="00527C13"/>
    <w:rsid w:val="00527CF3"/>
    <w:rsid w:val="00530098"/>
    <w:rsid w:val="005301BB"/>
    <w:rsid w:val="00530326"/>
    <w:rsid w:val="00530391"/>
    <w:rsid w:val="005303E3"/>
    <w:rsid w:val="00530660"/>
    <w:rsid w:val="0053087D"/>
    <w:rsid w:val="00530C09"/>
    <w:rsid w:val="00530C6C"/>
    <w:rsid w:val="00530DA2"/>
    <w:rsid w:val="00530DA4"/>
    <w:rsid w:val="00530E82"/>
    <w:rsid w:val="00531444"/>
    <w:rsid w:val="005314E9"/>
    <w:rsid w:val="005317E0"/>
    <w:rsid w:val="005317F9"/>
    <w:rsid w:val="00531834"/>
    <w:rsid w:val="00531CC4"/>
    <w:rsid w:val="00531FD6"/>
    <w:rsid w:val="0053211F"/>
    <w:rsid w:val="0053222E"/>
    <w:rsid w:val="005326E8"/>
    <w:rsid w:val="00532851"/>
    <w:rsid w:val="00532A42"/>
    <w:rsid w:val="00532A9F"/>
    <w:rsid w:val="00532F3D"/>
    <w:rsid w:val="0053307C"/>
    <w:rsid w:val="005332EB"/>
    <w:rsid w:val="00533744"/>
    <w:rsid w:val="0053398B"/>
    <w:rsid w:val="005339F5"/>
    <w:rsid w:val="00533C3E"/>
    <w:rsid w:val="00533E3B"/>
    <w:rsid w:val="00534278"/>
    <w:rsid w:val="005344C7"/>
    <w:rsid w:val="00534667"/>
    <w:rsid w:val="00534B2C"/>
    <w:rsid w:val="00534BBE"/>
    <w:rsid w:val="00534F09"/>
    <w:rsid w:val="00534F2D"/>
    <w:rsid w:val="005350DD"/>
    <w:rsid w:val="00535306"/>
    <w:rsid w:val="0053558E"/>
    <w:rsid w:val="00535663"/>
    <w:rsid w:val="005357D6"/>
    <w:rsid w:val="005359CB"/>
    <w:rsid w:val="00535A33"/>
    <w:rsid w:val="00535C49"/>
    <w:rsid w:val="00535E2D"/>
    <w:rsid w:val="00535E81"/>
    <w:rsid w:val="00535E95"/>
    <w:rsid w:val="00535EF5"/>
    <w:rsid w:val="00536025"/>
    <w:rsid w:val="00536127"/>
    <w:rsid w:val="00536241"/>
    <w:rsid w:val="005362CE"/>
    <w:rsid w:val="005364A5"/>
    <w:rsid w:val="00536707"/>
    <w:rsid w:val="00536721"/>
    <w:rsid w:val="0053680A"/>
    <w:rsid w:val="00536A99"/>
    <w:rsid w:val="00536B1C"/>
    <w:rsid w:val="00536D54"/>
    <w:rsid w:val="00536E09"/>
    <w:rsid w:val="00537651"/>
    <w:rsid w:val="00537932"/>
    <w:rsid w:val="0053797C"/>
    <w:rsid w:val="005379DC"/>
    <w:rsid w:val="00537B4A"/>
    <w:rsid w:val="00537BA2"/>
    <w:rsid w:val="00537D9F"/>
    <w:rsid w:val="00537E81"/>
    <w:rsid w:val="0054013E"/>
    <w:rsid w:val="0054015D"/>
    <w:rsid w:val="00540250"/>
    <w:rsid w:val="005405C5"/>
    <w:rsid w:val="005406AB"/>
    <w:rsid w:val="00540806"/>
    <w:rsid w:val="00540B3F"/>
    <w:rsid w:val="00540DE6"/>
    <w:rsid w:val="00540E69"/>
    <w:rsid w:val="00540F1C"/>
    <w:rsid w:val="005410B8"/>
    <w:rsid w:val="005411A6"/>
    <w:rsid w:val="00541358"/>
    <w:rsid w:val="005416A1"/>
    <w:rsid w:val="005417CA"/>
    <w:rsid w:val="00541A67"/>
    <w:rsid w:val="00541AC5"/>
    <w:rsid w:val="0054209E"/>
    <w:rsid w:val="00542131"/>
    <w:rsid w:val="005421CF"/>
    <w:rsid w:val="00542232"/>
    <w:rsid w:val="005422C4"/>
    <w:rsid w:val="00542694"/>
    <w:rsid w:val="00542C9E"/>
    <w:rsid w:val="00542E0C"/>
    <w:rsid w:val="00542E1D"/>
    <w:rsid w:val="005432E3"/>
    <w:rsid w:val="0054340F"/>
    <w:rsid w:val="0054370B"/>
    <w:rsid w:val="0054385F"/>
    <w:rsid w:val="00543C9B"/>
    <w:rsid w:val="00543D3C"/>
    <w:rsid w:val="005440F0"/>
    <w:rsid w:val="00544240"/>
    <w:rsid w:val="00544641"/>
    <w:rsid w:val="005446A5"/>
    <w:rsid w:val="005446EF"/>
    <w:rsid w:val="00544750"/>
    <w:rsid w:val="00544AD4"/>
    <w:rsid w:val="005453BD"/>
    <w:rsid w:val="005454BC"/>
    <w:rsid w:val="00545763"/>
    <w:rsid w:val="00545D98"/>
    <w:rsid w:val="005461F9"/>
    <w:rsid w:val="00546315"/>
    <w:rsid w:val="00546414"/>
    <w:rsid w:val="0054642C"/>
    <w:rsid w:val="00546441"/>
    <w:rsid w:val="00546639"/>
    <w:rsid w:val="005467C3"/>
    <w:rsid w:val="00546898"/>
    <w:rsid w:val="00546B19"/>
    <w:rsid w:val="00546F2D"/>
    <w:rsid w:val="00546F77"/>
    <w:rsid w:val="0054705C"/>
    <w:rsid w:val="0054720E"/>
    <w:rsid w:val="005474D6"/>
    <w:rsid w:val="00547688"/>
    <w:rsid w:val="00547765"/>
    <w:rsid w:val="005477F1"/>
    <w:rsid w:val="0054780F"/>
    <w:rsid w:val="00547B42"/>
    <w:rsid w:val="00547C7E"/>
    <w:rsid w:val="00547D7D"/>
    <w:rsid w:val="0055008C"/>
    <w:rsid w:val="00550134"/>
    <w:rsid w:val="00550428"/>
    <w:rsid w:val="005507F3"/>
    <w:rsid w:val="005508D4"/>
    <w:rsid w:val="00550BF4"/>
    <w:rsid w:val="00550E6F"/>
    <w:rsid w:val="00550EA3"/>
    <w:rsid w:val="00550F8E"/>
    <w:rsid w:val="00551115"/>
    <w:rsid w:val="0055148F"/>
    <w:rsid w:val="005515CD"/>
    <w:rsid w:val="00551647"/>
    <w:rsid w:val="00551689"/>
    <w:rsid w:val="00551759"/>
    <w:rsid w:val="0055178B"/>
    <w:rsid w:val="00551927"/>
    <w:rsid w:val="005519BA"/>
    <w:rsid w:val="005519E5"/>
    <w:rsid w:val="00551A4C"/>
    <w:rsid w:val="00551EAD"/>
    <w:rsid w:val="005522E7"/>
    <w:rsid w:val="00552423"/>
    <w:rsid w:val="00552B01"/>
    <w:rsid w:val="00552E61"/>
    <w:rsid w:val="00552E74"/>
    <w:rsid w:val="00553037"/>
    <w:rsid w:val="005533B0"/>
    <w:rsid w:val="005534DB"/>
    <w:rsid w:val="005536B3"/>
    <w:rsid w:val="005539E2"/>
    <w:rsid w:val="00553B27"/>
    <w:rsid w:val="00553C70"/>
    <w:rsid w:val="00553EE4"/>
    <w:rsid w:val="00553F0A"/>
    <w:rsid w:val="00553FC3"/>
    <w:rsid w:val="005547BD"/>
    <w:rsid w:val="00554A46"/>
    <w:rsid w:val="00554C8F"/>
    <w:rsid w:val="00554D39"/>
    <w:rsid w:val="00554F85"/>
    <w:rsid w:val="00554FBF"/>
    <w:rsid w:val="00554FFB"/>
    <w:rsid w:val="00555390"/>
    <w:rsid w:val="005557AE"/>
    <w:rsid w:val="005559A8"/>
    <w:rsid w:val="00555AF3"/>
    <w:rsid w:val="00555E54"/>
    <w:rsid w:val="00555E91"/>
    <w:rsid w:val="00555FDC"/>
    <w:rsid w:val="005562AB"/>
    <w:rsid w:val="005565CE"/>
    <w:rsid w:val="00556880"/>
    <w:rsid w:val="00557ABB"/>
    <w:rsid w:val="00557AC1"/>
    <w:rsid w:val="00557CF3"/>
    <w:rsid w:val="005600E1"/>
    <w:rsid w:val="005604AC"/>
    <w:rsid w:val="005609F1"/>
    <w:rsid w:val="0056104F"/>
    <w:rsid w:val="00561161"/>
    <w:rsid w:val="00561387"/>
    <w:rsid w:val="0056140A"/>
    <w:rsid w:val="005617B2"/>
    <w:rsid w:val="005619A4"/>
    <w:rsid w:val="005619AA"/>
    <w:rsid w:val="00561BB8"/>
    <w:rsid w:val="00561CD0"/>
    <w:rsid w:val="0056205C"/>
    <w:rsid w:val="005622AC"/>
    <w:rsid w:val="005622FA"/>
    <w:rsid w:val="00562402"/>
    <w:rsid w:val="00562539"/>
    <w:rsid w:val="0056272A"/>
    <w:rsid w:val="00562772"/>
    <w:rsid w:val="00562879"/>
    <w:rsid w:val="005628A6"/>
    <w:rsid w:val="00562B81"/>
    <w:rsid w:val="00562C3B"/>
    <w:rsid w:val="00563781"/>
    <w:rsid w:val="00563799"/>
    <w:rsid w:val="0056386E"/>
    <w:rsid w:val="005638E0"/>
    <w:rsid w:val="00563A65"/>
    <w:rsid w:val="00563A79"/>
    <w:rsid w:val="00563BF8"/>
    <w:rsid w:val="00563F4A"/>
    <w:rsid w:val="005640C0"/>
    <w:rsid w:val="005644B5"/>
    <w:rsid w:val="005647C9"/>
    <w:rsid w:val="00564FEA"/>
    <w:rsid w:val="0056541C"/>
    <w:rsid w:val="00565507"/>
    <w:rsid w:val="005658CA"/>
    <w:rsid w:val="00565918"/>
    <w:rsid w:val="0056633B"/>
    <w:rsid w:val="005663E5"/>
    <w:rsid w:val="00566542"/>
    <w:rsid w:val="005667DA"/>
    <w:rsid w:val="00566D54"/>
    <w:rsid w:val="00566E01"/>
    <w:rsid w:val="00566F0C"/>
    <w:rsid w:val="0056704B"/>
    <w:rsid w:val="005672B7"/>
    <w:rsid w:val="00567320"/>
    <w:rsid w:val="005674E4"/>
    <w:rsid w:val="0056775E"/>
    <w:rsid w:val="00567A58"/>
    <w:rsid w:val="0057044F"/>
    <w:rsid w:val="005707FC"/>
    <w:rsid w:val="0057086B"/>
    <w:rsid w:val="00570DB5"/>
    <w:rsid w:val="00571015"/>
    <w:rsid w:val="0057161E"/>
    <w:rsid w:val="00571916"/>
    <w:rsid w:val="0057193D"/>
    <w:rsid w:val="00571B5B"/>
    <w:rsid w:val="00571EEC"/>
    <w:rsid w:val="005722CD"/>
    <w:rsid w:val="005725BD"/>
    <w:rsid w:val="0057273A"/>
    <w:rsid w:val="0057280A"/>
    <w:rsid w:val="00572C64"/>
    <w:rsid w:val="0057308D"/>
    <w:rsid w:val="005737D6"/>
    <w:rsid w:val="00573AB0"/>
    <w:rsid w:val="00573B4F"/>
    <w:rsid w:val="00573F0F"/>
    <w:rsid w:val="00574049"/>
    <w:rsid w:val="005740B1"/>
    <w:rsid w:val="00574242"/>
    <w:rsid w:val="00575186"/>
    <w:rsid w:val="005751FC"/>
    <w:rsid w:val="0057540E"/>
    <w:rsid w:val="0057541D"/>
    <w:rsid w:val="005756C5"/>
    <w:rsid w:val="00575877"/>
    <w:rsid w:val="00575C72"/>
    <w:rsid w:val="00575DB8"/>
    <w:rsid w:val="00575F03"/>
    <w:rsid w:val="00575F57"/>
    <w:rsid w:val="00576319"/>
    <w:rsid w:val="00576888"/>
    <w:rsid w:val="00576CCD"/>
    <w:rsid w:val="00576D70"/>
    <w:rsid w:val="00576DB8"/>
    <w:rsid w:val="00576E73"/>
    <w:rsid w:val="00576F7D"/>
    <w:rsid w:val="0057709F"/>
    <w:rsid w:val="005771FD"/>
    <w:rsid w:val="0057733A"/>
    <w:rsid w:val="005777C2"/>
    <w:rsid w:val="005777FF"/>
    <w:rsid w:val="005778E6"/>
    <w:rsid w:val="00577F00"/>
    <w:rsid w:val="00577FD1"/>
    <w:rsid w:val="005801A3"/>
    <w:rsid w:val="005808EB"/>
    <w:rsid w:val="00580E68"/>
    <w:rsid w:val="00581211"/>
    <w:rsid w:val="0058126F"/>
    <w:rsid w:val="00581330"/>
    <w:rsid w:val="0058155C"/>
    <w:rsid w:val="005816D0"/>
    <w:rsid w:val="00581823"/>
    <w:rsid w:val="005819DE"/>
    <w:rsid w:val="00581F34"/>
    <w:rsid w:val="005821AA"/>
    <w:rsid w:val="00582785"/>
    <w:rsid w:val="00582820"/>
    <w:rsid w:val="00582F64"/>
    <w:rsid w:val="00582F91"/>
    <w:rsid w:val="005832C2"/>
    <w:rsid w:val="00583380"/>
    <w:rsid w:val="00583385"/>
    <w:rsid w:val="0058343E"/>
    <w:rsid w:val="0058376D"/>
    <w:rsid w:val="00583DE6"/>
    <w:rsid w:val="00583F11"/>
    <w:rsid w:val="00583F44"/>
    <w:rsid w:val="00583FAF"/>
    <w:rsid w:val="0058438B"/>
    <w:rsid w:val="005843AF"/>
    <w:rsid w:val="005844B1"/>
    <w:rsid w:val="00584631"/>
    <w:rsid w:val="00584949"/>
    <w:rsid w:val="00584B75"/>
    <w:rsid w:val="00584C83"/>
    <w:rsid w:val="00584DD2"/>
    <w:rsid w:val="00584E48"/>
    <w:rsid w:val="005851E7"/>
    <w:rsid w:val="0058534E"/>
    <w:rsid w:val="005855A0"/>
    <w:rsid w:val="005855D1"/>
    <w:rsid w:val="005856EB"/>
    <w:rsid w:val="005857E2"/>
    <w:rsid w:val="00585AEC"/>
    <w:rsid w:val="00585F49"/>
    <w:rsid w:val="00585FB8"/>
    <w:rsid w:val="0058642E"/>
    <w:rsid w:val="005864BF"/>
    <w:rsid w:val="0058664D"/>
    <w:rsid w:val="0058685D"/>
    <w:rsid w:val="00586A09"/>
    <w:rsid w:val="00586BEF"/>
    <w:rsid w:val="00586E36"/>
    <w:rsid w:val="00586EAD"/>
    <w:rsid w:val="00586FF1"/>
    <w:rsid w:val="00587102"/>
    <w:rsid w:val="00587127"/>
    <w:rsid w:val="0058716D"/>
    <w:rsid w:val="005872B9"/>
    <w:rsid w:val="0058739F"/>
    <w:rsid w:val="005874C7"/>
    <w:rsid w:val="00587618"/>
    <w:rsid w:val="00587735"/>
    <w:rsid w:val="00587983"/>
    <w:rsid w:val="005879B5"/>
    <w:rsid w:val="00587A82"/>
    <w:rsid w:val="00587B74"/>
    <w:rsid w:val="00587DDA"/>
    <w:rsid w:val="00587E47"/>
    <w:rsid w:val="00590277"/>
    <w:rsid w:val="00590334"/>
    <w:rsid w:val="005903ED"/>
    <w:rsid w:val="0059046A"/>
    <w:rsid w:val="00590517"/>
    <w:rsid w:val="00590697"/>
    <w:rsid w:val="005906C4"/>
    <w:rsid w:val="0059071C"/>
    <w:rsid w:val="0059087D"/>
    <w:rsid w:val="00590923"/>
    <w:rsid w:val="00590AF8"/>
    <w:rsid w:val="00591232"/>
    <w:rsid w:val="00591292"/>
    <w:rsid w:val="00591449"/>
    <w:rsid w:val="005916E5"/>
    <w:rsid w:val="0059174C"/>
    <w:rsid w:val="00591798"/>
    <w:rsid w:val="00591941"/>
    <w:rsid w:val="00591DD8"/>
    <w:rsid w:val="00591F61"/>
    <w:rsid w:val="00591FDD"/>
    <w:rsid w:val="00592141"/>
    <w:rsid w:val="00592594"/>
    <w:rsid w:val="005927B4"/>
    <w:rsid w:val="00593243"/>
    <w:rsid w:val="005936A0"/>
    <w:rsid w:val="0059395D"/>
    <w:rsid w:val="00593B78"/>
    <w:rsid w:val="00593F36"/>
    <w:rsid w:val="00593F63"/>
    <w:rsid w:val="005940D0"/>
    <w:rsid w:val="00594130"/>
    <w:rsid w:val="00594307"/>
    <w:rsid w:val="0059440A"/>
    <w:rsid w:val="0059448F"/>
    <w:rsid w:val="005947B7"/>
    <w:rsid w:val="005947E6"/>
    <w:rsid w:val="0059499C"/>
    <w:rsid w:val="00594BAD"/>
    <w:rsid w:val="00594F78"/>
    <w:rsid w:val="005953E3"/>
    <w:rsid w:val="0059559A"/>
    <w:rsid w:val="00595841"/>
    <w:rsid w:val="00595859"/>
    <w:rsid w:val="00595861"/>
    <w:rsid w:val="005958F9"/>
    <w:rsid w:val="00595A62"/>
    <w:rsid w:val="00595B53"/>
    <w:rsid w:val="00595FCB"/>
    <w:rsid w:val="00596125"/>
    <w:rsid w:val="00596444"/>
    <w:rsid w:val="00596567"/>
    <w:rsid w:val="00596970"/>
    <w:rsid w:val="00596AC7"/>
    <w:rsid w:val="00596B75"/>
    <w:rsid w:val="00596DF9"/>
    <w:rsid w:val="00596F47"/>
    <w:rsid w:val="00597398"/>
    <w:rsid w:val="005973E0"/>
    <w:rsid w:val="00597889"/>
    <w:rsid w:val="0059790A"/>
    <w:rsid w:val="00597919"/>
    <w:rsid w:val="00597C4C"/>
    <w:rsid w:val="00597DFE"/>
    <w:rsid w:val="00597E67"/>
    <w:rsid w:val="005A0442"/>
    <w:rsid w:val="005A0496"/>
    <w:rsid w:val="005A05A6"/>
    <w:rsid w:val="005A0822"/>
    <w:rsid w:val="005A0924"/>
    <w:rsid w:val="005A0A0E"/>
    <w:rsid w:val="005A0B9B"/>
    <w:rsid w:val="005A0BDF"/>
    <w:rsid w:val="005A0FF0"/>
    <w:rsid w:val="005A1136"/>
    <w:rsid w:val="005A167D"/>
    <w:rsid w:val="005A22F1"/>
    <w:rsid w:val="005A2331"/>
    <w:rsid w:val="005A26A5"/>
    <w:rsid w:val="005A2960"/>
    <w:rsid w:val="005A2A07"/>
    <w:rsid w:val="005A2A91"/>
    <w:rsid w:val="005A2B44"/>
    <w:rsid w:val="005A2DFE"/>
    <w:rsid w:val="005A305F"/>
    <w:rsid w:val="005A365D"/>
    <w:rsid w:val="005A3758"/>
    <w:rsid w:val="005A3781"/>
    <w:rsid w:val="005A3A1F"/>
    <w:rsid w:val="005A3F3C"/>
    <w:rsid w:val="005A405E"/>
    <w:rsid w:val="005A40F7"/>
    <w:rsid w:val="005A456E"/>
    <w:rsid w:val="005A48F2"/>
    <w:rsid w:val="005A4B38"/>
    <w:rsid w:val="005A4D30"/>
    <w:rsid w:val="005A5052"/>
    <w:rsid w:val="005A51E8"/>
    <w:rsid w:val="005A536C"/>
    <w:rsid w:val="005A5677"/>
    <w:rsid w:val="005A5771"/>
    <w:rsid w:val="005A581D"/>
    <w:rsid w:val="005A5922"/>
    <w:rsid w:val="005A598B"/>
    <w:rsid w:val="005A59E7"/>
    <w:rsid w:val="005A5C6A"/>
    <w:rsid w:val="005A5F1D"/>
    <w:rsid w:val="005A640A"/>
    <w:rsid w:val="005A650A"/>
    <w:rsid w:val="005A6725"/>
    <w:rsid w:val="005A6989"/>
    <w:rsid w:val="005A6C50"/>
    <w:rsid w:val="005A6D4C"/>
    <w:rsid w:val="005A6D6A"/>
    <w:rsid w:val="005A7033"/>
    <w:rsid w:val="005A717D"/>
    <w:rsid w:val="005A74C8"/>
    <w:rsid w:val="005A75A5"/>
    <w:rsid w:val="005A75D6"/>
    <w:rsid w:val="005A7795"/>
    <w:rsid w:val="005A78E1"/>
    <w:rsid w:val="005A7AD9"/>
    <w:rsid w:val="005A7D89"/>
    <w:rsid w:val="005A7D9C"/>
    <w:rsid w:val="005A7EC2"/>
    <w:rsid w:val="005B00D6"/>
    <w:rsid w:val="005B0898"/>
    <w:rsid w:val="005B096A"/>
    <w:rsid w:val="005B0E86"/>
    <w:rsid w:val="005B119C"/>
    <w:rsid w:val="005B12AD"/>
    <w:rsid w:val="005B141E"/>
    <w:rsid w:val="005B22A6"/>
    <w:rsid w:val="005B23E5"/>
    <w:rsid w:val="005B24A7"/>
    <w:rsid w:val="005B24AD"/>
    <w:rsid w:val="005B24DD"/>
    <w:rsid w:val="005B2718"/>
    <w:rsid w:val="005B28E7"/>
    <w:rsid w:val="005B292C"/>
    <w:rsid w:val="005B2C0A"/>
    <w:rsid w:val="005B2EF8"/>
    <w:rsid w:val="005B2F07"/>
    <w:rsid w:val="005B3088"/>
    <w:rsid w:val="005B3338"/>
    <w:rsid w:val="005B34DA"/>
    <w:rsid w:val="005B36B5"/>
    <w:rsid w:val="005B38C2"/>
    <w:rsid w:val="005B38EA"/>
    <w:rsid w:val="005B3A1D"/>
    <w:rsid w:val="005B3B41"/>
    <w:rsid w:val="005B4184"/>
    <w:rsid w:val="005B421A"/>
    <w:rsid w:val="005B4303"/>
    <w:rsid w:val="005B4327"/>
    <w:rsid w:val="005B457D"/>
    <w:rsid w:val="005B4E55"/>
    <w:rsid w:val="005B4FCE"/>
    <w:rsid w:val="005B51EB"/>
    <w:rsid w:val="005B545F"/>
    <w:rsid w:val="005B55A0"/>
    <w:rsid w:val="005B58E2"/>
    <w:rsid w:val="005B59EC"/>
    <w:rsid w:val="005B5E45"/>
    <w:rsid w:val="005B60C0"/>
    <w:rsid w:val="005B62B8"/>
    <w:rsid w:val="005B6580"/>
    <w:rsid w:val="005B6CD4"/>
    <w:rsid w:val="005B6E00"/>
    <w:rsid w:val="005B7148"/>
    <w:rsid w:val="005B71B3"/>
    <w:rsid w:val="005B729F"/>
    <w:rsid w:val="005B7764"/>
    <w:rsid w:val="005B79A9"/>
    <w:rsid w:val="005B7EAB"/>
    <w:rsid w:val="005C01E7"/>
    <w:rsid w:val="005C03B5"/>
    <w:rsid w:val="005C05B4"/>
    <w:rsid w:val="005C0C73"/>
    <w:rsid w:val="005C0D16"/>
    <w:rsid w:val="005C12B0"/>
    <w:rsid w:val="005C1321"/>
    <w:rsid w:val="005C18FC"/>
    <w:rsid w:val="005C1913"/>
    <w:rsid w:val="005C1A6A"/>
    <w:rsid w:val="005C1B79"/>
    <w:rsid w:val="005C1D22"/>
    <w:rsid w:val="005C1E7E"/>
    <w:rsid w:val="005C1ECB"/>
    <w:rsid w:val="005C209E"/>
    <w:rsid w:val="005C23D3"/>
    <w:rsid w:val="005C2433"/>
    <w:rsid w:val="005C24E0"/>
    <w:rsid w:val="005C2850"/>
    <w:rsid w:val="005C2D2E"/>
    <w:rsid w:val="005C2E5C"/>
    <w:rsid w:val="005C32B3"/>
    <w:rsid w:val="005C3322"/>
    <w:rsid w:val="005C3359"/>
    <w:rsid w:val="005C3383"/>
    <w:rsid w:val="005C375C"/>
    <w:rsid w:val="005C3C09"/>
    <w:rsid w:val="005C3FBD"/>
    <w:rsid w:val="005C3FC4"/>
    <w:rsid w:val="005C414A"/>
    <w:rsid w:val="005C48FC"/>
    <w:rsid w:val="005C4B78"/>
    <w:rsid w:val="005C4B90"/>
    <w:rsid w:val="005C574D"/>
    <w:rsid w:val="005C57CA"/>
    <w:rsid w:val="005C5DC6"/>
    <w:rsid w:val="005C5E70"/>
    <w:rsid w:val="005C5E9C"/>
    <w:rsid w:val="005C5ED8"/>
    <w:rsid w:val="005C63F5"/>
    <w:rsid w:val="005C6D7A"/>
    <w:rsid w:val="005C7646"/>
    <w:rsid w:val="005C767C"/>
    <w:rsid w:val="005C7696"/>
    <w:rsid w:val="005C76C1"/>
    <w:rsid w:val="005C772C"/>
    <w:rsid w:val="005C7BB1"/>
    <w:rsid w:val="005D00E2"/>
    <w:rsid w:val="005D019D"/>
    <w:rsid w:val="005D0350"/>
    <w:rsid w:val="005D0946"/>
    <w:rsid w:val="005D09F4"/>
    <w:rsid w:val="005D0A0A"/>
    <w:rsid w:val="005D1071"/>
    <w:rsid w:val="005D1333"/>
    <w:rsid w:val="005D1948"/>
    <w:rsid w:val="005D1F99"/>
    <w:rsid w:val="005D20A5"/>
    <w:rsid w:val="005D2396"/>
    <w:rsid w:val="005D24A2"/>
    <w:rsid w:val="005D271A"/>
    <w:rsid w:val="005D2750"/>
    <w:rsid w:val="005D2A10"/>
    <w:rsid w:val="005D2C0D"/>
    <w:rsid w:val="005D2C71"/>
    <w:rsid w:val="005D2F2E"/>
    <w:rsid w:val="005D3251"/>
    <w:rsid w:val="005D365D"/>
    <w:rsid w:val="005D36B5"/>
    <w:rsid w:val="005D3D67"/>
    <w:rsid w:val="005D3FC5"/>
    <w:rsid w:val="005D41AF"/>
    <w:rsid w:val="005D44B2"/>
    <w:rsid w:val="005D473C"/>
    <w:rsid w:val="005D4996"/>
    <w:rsid w:val="005D4AC3"/>
    <w:rsid w:val="005D4B82"/>
    <w:rsid w:val="005D4BC3"/>
    <w:rsid w:val="005D4D6C"/>
    <w:rsid w:val="005D4D8A"/>
    <w:rsid w:val="005D4F43"/>
    <w:rsid w:val="005D5318"/>
    <w:rsid w:val="005D562E"/>
    <w:rsid w:val="005D5DD2"/>
    <w:rsid w:val="005D5FD7"/>
    <w:rsid w:val="005D607C"/>
    <w:rsid w:val="005D6792"/>
    <w:rsid w:val="005D697C"/>
    <w:rsid w:val="005D6A10"/>
    <w:rsid w:val="005D6A5F"/>
    <w:rsid w:val="005D6B5C"/>
    <w:rsid w:val="005D6EF4"/>
    <w:rsid w:val="005D722D"/>
    <w:rsid w:val="005D7533"/>
    <w:rsid w:val="005D7682"/>
    <w:rsid w:val="005D76CF"/>
    <w:rsid w:val="005D7902"/>
    <w:rsid w:val="005D7934"/>
    <w:rsid w:val="005D7C73"/>
    <w:rsid w:val="005D7D18"/>
    <w:rsid w:val="005E03A6"/>
    <w:rsid w:val="005E047C"/>
    <w:rsid w:val="005E05B5"/>
    <w:rsid w:val="005E0728"/>
    <w:rsid w:val="005E09D5"/>
    <w:rsid w:val="005E1158"/>
    <w:rsid w:val="005E117A"/>
    <w:rsid w:val="005E11CA"/>
    <w:rsid w:val="005E12FB"/>
    <w:rsid w:val="005E162C"/>
    <w:rsid w:val="005E1741"/>
    <w:rsid w:val="005E1758"/>
    <w:rsid w:val="005E1D1C"/>
    <w:rsid w:val="005E20E5"/>
    <w:rsid w:val="005E23CC"/>
    <w:rsid w:val="005E24E6"/>
    <w:rsid w:val="005E28A0"/>
    <w:rsid w:val="005E2D0C"/>
    <w:rsid w:val="005E2D65"/>
    <w:rsid w:val="005E2E08"/>
    <w:rsid w:val="005E31B1"/>
    <w:rsid w:val="005E3313"/>
    <w:rsid w:val="005E34D4"/>
    <w:rsid w:val="005E382E"/>
    <w:rsid w:val="005E388E"/>
    <w:rsid w:val="005E3968"/>
    <w:rsid w:val="005E3E6C"/>
    <w:rsid w:val="005E415C"/>
    <w:rsid w:val="005E4405"/>
    <w:rsid w:val="005E4412"/>
    <w:rsid w:val="005E45DC"/>
    <w:rsid w:val="005E4714"/>
    <w:rsid w:val="005E4D87"/>
    <w:rsid w:val="005E52AC"/>
    <w:rsid w:val="005E52B8"/>
    <w:rsid w:val="005E55FF"/>
    <w:rsid w:val="005E5698"/>
    <w:rsid w:val="005E56EB"/>
    <w:rsid w:val="005E570A"/>
    <w:rsid w:val="005E5A8C"/>
    <w:rsid w:val="005E5B1A"/>
    <w:rsid w:val="005E5C57"/>
    <w:rsid w:val="005E5DB1"/>
    <w:rsid w:val="005E65AD"/>
    <w:rsid w:val="005E6622"/>
    <w:rsid w:val="005E6733"/>
    <w:rsid w:val="005E6970"/>
    <w:rsid w:val="005E6CB6"/>
    <w:rsid w:val="005E704D"/>
    <w:rsid w:val="005E7081"/>
    <w:rsid w:val="005E70FC"/>
    <w:rsid w:val="005E74AD"/>
    <w:rsid w:val="005E76C1"/>
    <w:rsid w:val="005E7792"/>
    <w:rsid w:val="005E7798"/>
    <w:rsid w:val="005E77AF"/>
    <w:rsid w:val="005E7B0B"/>
    <w:rsid w:val="005E7C30"/>
    <w:rsid w:val="005E7D2B"/>
    <w:rsid w:val="005F04C4"/>
    <w:rsid w:val="005F07C4"/>
    <w:rsid w:val="005F08F5"/>
    <w:rsid w:val="005F0989"/>
    <w:rsid w:val="005F0D6E"/>
    <w:rsid w:val="005F1323"/>
    <w:rsid w:val="005F1AB9"/>
    <w:rsid w:val="005F21A1"/>
    <w:rsid w:val="005F2543"/>
    <w:rsid w:val="005F25FB"/>
    <w:rsid w:val="005F273D"/>
    <w:rsid w:val="005F284D"/>
    <w:rsid w:val="005F285D"/>
    <w:rsid w:val="005F28FE"/>
    <w:rsid w:val="005F2A47"/>
    <w:rsid w:val="005F2E33"/>
    <w:rsid w:val="005F312E"/>
    <w:rsid w:val="005F3329"/>
    <w:rsid w:val="005F3333"/>
    <w:rsid w:val="005F36A6"/>
    <w:rsid w:val="005F36AD"/>
    <w:rsid w:val="005F3B19"/>
    <w:rsid w:val="005F3C0A"/>
    <w:rsid w:val="005F3C48"/>
    <w:rsid w:val="005F3E36"/>
    <w:rsid w:val="005F3EC8"/>
    <w:rsid w:val="005F40BA"/>
    <w:rsid w:val="005F4A85"/>
    <w:rsid w:val="005F4C3E"/>
    <w:rsid w:val="005F4C51"/>
    <w:rsid w:val="005F4CD4"/>
    <w:rsid w:val="005F5120"/>
    <w:rsid w:val="005F51DA"/>
    <w:rsid w:val="005F526E"/>
    <w:rsid w:val="005F537C"/>
    <w:rsid w:val="005F554E"/>
    <w:rsid w:val="005F55A3"/>
    <w:rsid w:val="005F5646"/>
    <w:rsid w:val="005F5658"/>
    <w:rsid w:val="005F59F4"/>
    <w:rsid w:val="005F60E6"/>
    <w:rsid w:val="005F6120"/>
    <w:rsid w:val="005F6197"/>
    <w:rsid w:val="005F622F"/>
    <w:rsid w:val="005F6260"/>
    <w:rsid w:val="005F679D"/>
    <w:rsid w:val="005F6B54"/>
    <w:rsid w:val="005F70F4"/>
    <w:rsid w:val="005F71F2"/>
    <w:rsid w:val="005F7620"/>
    <w:rsid w:val="005F7649"/>
    <w:rsid w:val="005F7716"/>
    <w:rsid w:val="005F7744"/>
    <w:rsid w:val="005F783A"/>
    <w:rsid w:val="005F7A1C"/>
    <w:rsid w:val="005F7D85"/>
    <w:rsid w:val="005F7DC0"/>
    <w:rsid w:val="006002E4"/>
    <w:rsid w:val="00600416"/>
    <w:rsid w:val="006004F6"/>
    <w:rsid w:val="00600571"/>
    <w:rsid w:val="00600585"/>
    <w:rsid w:val="00600647"/>
    <w:rsid w:val="00600866"/>
    <w:rsid w:val="0060096C"/>
    <w:rsid w:val="00600CDA"/>
    <w:rsid w:val="00600CE2"/>
    <w:rsid w:val="00600EC4"/>
    <w:rsid w:val="00600F37"/>
    <w:rsid w:val="006013E9"/>
    <w:rsid w:val="006017F4"/>
    <w:rsid w:val="00601811"/>
    <w:rsid w:val="00601D9C"/>
    <w:rsid w:val="0060203A"/>
    <w:rsid w:val="0060216D"/>
    <w:rsid w:val="006021C1"/>
    <w:rsid w:val="006025C3"/>
    <w:rsid w:val="00602743"/>
    <w:rsid w:val="00603033"/>
    <w:rsid w:val="00603395"/>
    <w:rsid w:val="00603663"/>
    <w:rsid w:val="00603AA3"/>
    <w:rsid w:val="00603B8C"/>
    <w:rsid w:val="00603E6B"/>
    <w:rsid w:val="00604316"/>
    <w:rsid w:val="00604551"/>
    <w:rsid w:val="0060455F"/>
    <w:rsid w:val="00604629"/>
    <w:rsid w:val="0060467B"/>
    <w:rsid w:val="00604BB5"/>
    <w:rsid w:val="00604CE0"/>
    <w:rsid w:val="00604F0E"/>
    <w:rsid w:val="0060550D"/>
    <w:rsid w:val="00605521"/>
    <w:rsid w:val="00605792"/>
    <w:rsid w:val="00605CE2"/>
    <w:rsid w:val="00605E18"/>
    <w:rsid w:val="00605E34"/>
    <w:rsid w:val="00605EC7"/>
    <w:rsid w:val="0060614C"/>
    <w:rsid w:val="006063D9"/>
    <w:rsid w:val="00606490"/>
    <w:rsid w:val="00606AB3"/>
    <w:rsid w:val="00606F0B"/>
    <w:rsid w:val="00607662"/>
    <w:rsid w:val="00607760"/>
    <w:rsid w:val="00607A4D"/>
    <w:rsid w:val="00607C18"/>
    <w:rsid w:val="00607D59"/>
    <w:rsid w:val="00610BC0"/>
    <w:rsid w:val="00610F20"/>
    <w:rsid w:val="0061107A"/>
    <w:rsid w:val="0061110D"/>
    <w:rsid w:val="00611186"/>
    <w:rsid w:val="00611666"/>
    <w:rsid w:val="00611902"/>
    <w:rsid w:val="00611DA2"/>
    <w:rsid w:val="00611FE9"/>
    <w:rsid w:val="006120D6"/>
    <w:rsid w:val="00612776"/>
    <w:rsid w:val="0061286C"/>
    <w:rsid w:val="00612C5F"/>
    <w:rsid w:val="00612FA3"/>
    <w:rsid w:val="00613351"/>
    <w:rsid w:val="0061351F"/>
    <w:rsid w:val="00613A15"/>
    <w:rsid w:val="00613AED"/>
    <w:rsid w:val="00613CE5"/>
    <w:rsid w:val="00613D08"/>
    <w:rsid w:val="006140CB"/>
    <w:rsid w:val="00614292"/>
    <w:rsid w:val="006142D1"/>
    <w:rsid w:val="00614485"/>
    <w:rsid w:val="006146D6"/>
    <w:rsid w:val="0061476D"/>
    <w:rsid w:val="00614913"/>
    <w:rsid w:val="006149C2"/>
    <w:rsid w:val="00614A0B"/>
    <w:rsid w:val="00614A4A"/>
    <w:rsid w:val="00615052"/>
    <w:rsid w:val="006151A5"/>
    <w:rsid w:val="006159AC"/>
    <w:rsid w:val="00615A99"/>
    <w:rsid w:val="00615FF3"/>
    <w:rsid w:val="00616050"/>
    <w:rsid w:val="00616070"/>
    <w:rsid w:val="00616195"/>
    <w:rsid w:val="00616198"/>
    <w:rsid w:val="0061623F"/>
    <w:rsid w:val="006165A3"/>
    <w:rsid w:val="00616BA2"/>
    <w:rsid w:val="00616D47"/>
    <w:rsid w:val="00616E87"/>
    <w:rsid w:val="00616FFB"/>
    <w:rsid w:val="00617256"/>
    <w:rsid w:val="006172EC"/>
    <w:rsid w:val="00617367"/>
    <w:rsid w:val="0061781F"/>
    <w:rsid w:val="00620322"/>
    <w:rsid w:val="0062068F"/>
    <w:rsid w:val="006207AD"/>
    <w:rsid w:val="00620814"/>
    <w:rsid w:val="00620BED"/>
    <w:rsid w:val="006211B9"/>
    <w:rsid w:val="006216FD"/>
    <w:rsid w:val="0062174B"/>
    <w:rsid w:val="00621AC3"/>
    <w:rsid w:val="00621AED"/>
    <w:rsid w:val="006220A0"/>
    <w:rsid w:val="006224BF"/>
    <w:rsid w:val="00622505"/>
    <w:rsid w:val="00622D6D"/>
    <w:rsid w:val="00622E7D"/>
    <w:rsid w:val="00623124"/>
    <w:rsid w:val="00623397"/>
    <w:rsid w:val="00623904"/>
    <w:rsid w:val="0062394A"/>
    <w:rsid w:val="00623ED8"/>
    <w:rsid w:val="00623F1D"/>
    <w:rsid w:val="00624785"/>
    <w:rsid w:val="00624A57"/>
    <w:rsid w:val="00624B44"/>
    <w:rsid w:val="00624CD2"/>
    <w:rsid w:val="00624D6F"/>
    <w:rsid w:val="006250E4"/>
    <w:rsid w:val="006251E5"/>
    <w:rsid w:val="0062564B"/>
    <w:rsid w:val="00625B5E"/>
    <w:rsid w:val="00625DB2"/>
    <w:rsid w:val="00625E13"/>
    <w:rsid w:val="00625F48"/>
    <w:rsid w:val="00626298"/>
    <w:rsid w:val="006262FF"/>
    <w:rsid w:val="00626509"/>
    <w:rsid w:val="006265BF"/>
    <w:rsid w:val="00626766"/>
    <w:rsid w:val="0062730B"/>
    <w:rsid w:val="00627312"/>
    <w:rsid w:val="0062731D"/>
    <w:rsid w:val="006276AC"/>
    <w:rsid w:val="0062776F"/>
    <w:rsid w:val="006277BF"/>
    <w:rsid w:val="00627903"/>
    <w:rsid w:val="00627A52"/>
    <w:rsid w:val="00627F95"/>
    <w:rsid w:val="00630621"/>
    <w:rsid w:val="006307B6"/>
    <w:rsid w:val="00630A8F"/>
    <w:rsid w:val="00630D88"/>
    <w:rsid w:val="00630DA5"/>
    <w:rsid w:val="00630ED0"/>
    <w:rsid w:val="00631321"/>
    <w:rsid w:val="0063133F"/>
    <w:rsid w:val="00631382"/>
    <w:rsid w:val="00631471"/>
    <w:rsid w:val="00631A81"/>
    <w:rsid w:val="00631B05"/>
    <w:rsid w:val="00631DAF"/>
    <w:rsid w:val="00631DDF"/>
    <w:rsid w:val="00632054"/>
    <w:rsid w:val="006321ED"/>
    <w:rsid w:val="0063236A"/>
    <w:rsid w:val="006325DE"/>
    <w:rsid w:val="00632709"/>
    <w:rsid w:val="0063271E"/>
    <w:rsid w:val="00632D24"/>
    <w:rsid w:val="00632E71"/>
    <w:rsid w:val="00632F1F"/>
    <w:rsid w:val="006331B5"/>
    <w:rsid w:val="00633485"/>
    <w:rsid w:val="006334C7"/>
    <w:rsid w:val="006336F7"/>
    <w:rsid w:val="00633AB3"/>
    <w:rsid w:val="00634154"/>
    <w:rsid w:val="00634665"/>
    <w:rsid w:val="006347C8"/>
    <w:rsid w:val="0063495F"/>
    <w:rsid w:val="00634AC5"/>
    <w:rsid w:val="00634B9C"/>
    <w:rsid w:val="00634CB1"/>
    <w:rsid w:val="006352F2"/>
    <w:rsid w:val="006354B5"/>
    <w:rsid w:val="00635525"/>
    <w:rsid w:val="00635951"/>
    <w:rsid w:val="00635A35"/>
    <w:rsid w:val="00635B38"/>
    <w:rsid w:val="00635C01"/>
    <w:rsid w:val="00635DD7"/>
    <w:rsid w:val="00635EBB"/>
    <w:rsid w:val="00635EEB"/>
    <w:rsid w:val="0063627F"/>
    <w:rsid w:val="00636418"/>
    <w:rsid w:val="006368CA"/>
    <w:rsid w:val="0063699A"/>
    <w:rsid w:val="006369F6"/>
    <w:rsid w:val="00636BE6"/>
    <w:rsid w:val="00636CB1"/>
    <w:rsid w:val="00636DA1"/>
    <w:rsid w:val="00637192"/>
    <w:rsid w:val="006375A9"/>
    <w:rsid w:val="00637918"/>
    <w:rsid w:val="00637C5F"/>
    <w:rsid w:val="00637EE3"/>
    <w:rsid w:val="00640371"/>
    <w:rsid w:val="006403E5"/>
    <w:rsid w:val="0064041D"/>
    <w:rsid w:val="00640573"/>
    <w:rsid w:val="006406A7"/>
    <w:rsid w:val="006407B6"/>
    <w:rsid w:val="0064096F"/>
    <w:rsid w:val="00640C51"/>
    <w:rsid w:val="006418BF"/>
    <w:rsid w:val="00641BA3"/>
    <w:rsid w:val="00642066"/>
    <w:rsid w:val="006422F8"/>
    <w:rsid w:val="0064270A"/>
    <w:rsid w:val="0064273B"/>
    <w:rsid w:val="00642828"/>
    <w:rsid w:val="0064284C"/>
    <w:rsid w:val="00642926"/>
    <w:rsid w:val="006429D0"/>
    <w:rsid w:val="00642C0D"/>
    <w:rsid w:val="00642CBD"/>
    <w:rsid w:val="00642E36"/>
    <w:rsid w:val="00643199"/>
    <w:rsid w:val="006432C8"/>
    <w:rsid w:val="0064364B"/>
    <w:rsid w:val="006437BF"/>
    <w:rsid w:val="00643ABE"/>
    <w:rsid w:val="00643D81"/>
    <w:rsid w:val="00643F64"/>
    <w:rsid w:val="00644573"/>
    <w:rsid w:val="00644636"/>
    <w:rsid w:val="00644BE1"/>
    <w:rsid w:val="00644CD0"/>
    <w:rsid w:val="00644CF7"/>
    <w:rsid w:val="00644D5F"/>
    <w:rsid w:val="00644D9C"/>
    <w:rsid w:val="006451F0"/>
    <w:rsid w:val="006452E4"/>
    <w:rsid w:val="00645EEB"/>
    <w:rsid w:val="00646117"/>
    <w:rsid w:val="006461B5"/>
    <w:rsid w:val="0064621E"/>
    <w:rsid w:val="006462B2"/>
    <w:rsid w:val="006464E6"/>
    <w:rsid w:val="00646541"/>
    <w:rsid w:val="00646635"/>
    <w:rsid w:val="00646781"/>
    <w:rsid w:val="00646908"/>
    <w:rsid w:val="0064693F"/>
    <w:rsid w:val="006469BA"/>
    <w:rsid w:val="00647086"/>
    <w:rsid w:val="006472F6"/>
    <w:rsid w:val="006473EA"/>
    <w:rsid w:val="00647993"/>
    <w:rsid w:val="00647B65"/>
    <w:rsid w:val="00647C54"/>
    <w:rsid w:val="00647F78"/>
    <w:rsid w:val="00650015"/>
    <w:rsid w:val="006500E0"/>
    <w:rsid w:val="00650768"/>
    <w:rsid w:val="00650818"/>
    <w:rsid w:val="006508BC"/>
    <w:rsid w:val="00650D40"/>
    <w:rsid w:val="00650E62"/>
    <w:rsid w:val="0065102C"/>
    <w:rsid w:val="00651516"/>
    <w:rsid w:val="00651BBE"/>
    <w:rsid w:val="00651ECE"/>
    <w:rsid w:val="00652108"/>
    <w:rsid w:val="0065210A"/>
    <w:rsid w:val="006522EE"/>
    <w:rsid w:val="0065251C"/>
    <w:rsid w:val="00652597"/>
    <w:rsid w:val="0065259A"/>
    <w:rsid w:val="006525FE"/>
    <w:rsid w:val="00652A7F"/>
    <w:rsid w:val="00652AE4"/>
    <w:rsid w:val="00652B37"/>
    <w:rsid w:val="00652C8A"/>
    <w:rsid w:val="0065331B"/>
    <w:rsid w:val="0065343A"/>
    <w:rsid w:val="0065358A"/>
    <w:rsid w:val="00653639"/>
    <w:rsid w:val="0065376C"/>
    <w:rsid w:val="00653957"/>
    <w:rsid w:val="00653B51"/>
    <w:rsid w:val="00653B8F"/>
    <w:rsid w:val="00653C9F"/>
    <w:rsid w:val="00654289"/>
    <w:rsid w:val="0065432B"/>
    <w:rsid w:val="006543E1"/>
    <w:rsid w:val="0065468B"/>
    <w:rsid w:val="0065485C"/>
    <w:rsid w:val="00654BA6"/>
    <w:rsid w:val="00654CA9"/>
    <w:rsid w:val="00654CFD"/>
    <w:rsid w:val="00654D94"/>
    <w:rsid w:val="00654F9D"/>
    <w:rsid w:val="006551ED"/>
    <w:rsid w:val="00655537"/>
    <w:rsid w:val="00655710"/>
    <w:rsid w:val="006557B5"/>
    <w:rsid w:val="00655CB0"/>
    <w:rsid w:val="006569BF"/>
    <w:rsid w:val="00656E9C"/>
    <w:rsid w:val="006572BB"/>
    <w:rsid w:val="0065751A"/>
    <w:rsid w:val="00657534"/>
    <w:rsid w:val="006578CD"/>
    <w:rsid w:val="00657E7D"/>
    <w:rsid w:val="00660139"/>
    <w:rsid w:val="006601AD"/>
    <w:rsid w:val="006605CC"/>
    <w:rsid w:val="00660868"/>
    <w:rsid w:val="00660A96"/>
    <w:rsid w:val="00660AE2"/>
    <w:rsid w:val="00661057"/>
    <w:rsid w:val="00661317"/>
    <w:rsid w:val="00661366"/>
    <w:rsid w:val="00661391"/>
    <w:rsid w:val="0066174A"/>
    <w:rsid w:val="0066177F"/>
    <w:rsid w:val="00661AC5"/>
    <w:rsid w:val="00661E0F"/>
    <w:rsid w:val="00662158"/>
    <w:rsid w:val="00662325"/>
    <w:rsid w:val="006623D8"/>
    <w:rsid w:val="00662459"/>
    <w:rsid w:val="0066247F"/>
    <w:rsid w:val="00662528"/>
    <w:rsid w:val="00662538"/>
    <w:rsid w:val="00662848"/>
    <w:rsid w:val="00662DE2"/>
    <w:rsid w:val="00662FE0"/>
    <w:rsid w:val="0066321F"/>
    <w:rsid w:val="00663231"/>
    <w:rsid w:val="00663484"/>
    <w:rsid w:val="00663574"/>
    <w:rsid w:val="00663ACE"/>
    <w:rsid w:val="00663AE8"/>
    <w:rsid w:val="00663B35"/>
    <w:rsid w:val="00663B98"/>
    <w:rsid w:val="00664195"/>
    <w:rsid w:val="00664328"/>
    <w:rsid w:val="00664486"/>
    <w:rsid w:val="0066466D"/>
    <w:rsid w:val="0066472B"/>
    <w:rsid w:val="006649D9"/>
    <w:rsid w:val="00664A7A"/>
    <w:rsid w:val="00664D84"/>
    <w:rsid w:val="00664EF2"/>
    <w:rsid w:val="00665081"/>
    <w:rsid w:val="0066529C"/>
    <w:rsid w:val="0066534B"/>
    <w:rsid w:val="00665522"/>
    <w:rsid w:val="00665570"/>
    <w:rsid w:val="00665930"/>
    <w:rsid w:val="00665D24"/>
    <w:rsid w:val="00665E29"/>
    <w:rsid w:val="00665FA4"/>
    <w:rsid w:val="00666096"/>
    <w:rsid w:val="006661D3"/>
    <w:rsid w:val="0066621B"/>
    <w:rsid w:val="00666328"/>
    <w:rsid w:val="00666454"/>
    <w:rsid w:val="006665F6"/>
    <w:rsid w:val="00666A50"/>
    <w:rsid w:val="00666A91"/>
    <w:rsid w:val="00666C56"/>
    <w:rsid w:val="00666CFE"/>
    <w:rsid w:val="00666EC0"/>
    <w:rsid w:val="00667319"/>
    <w:rsid w:val="006679E8"/>
    <w:rsid w:val="00667C7D"/>
    <w:rsid w:val="00670078"/>
    <w:rsid w:val="0067011F"/>
    <w:rsid w:val="00670124"/>
    <w:rsid w:val="00670B77"/>
    <w:rsid w:val="00671844"/>
    <w:rsid w:val="00671959"/>
    <w:rsid w:val="006724C7"/>
    <w:rsid w:val="00672587"/>
    <w:rsid w:val="0067298D"/>
    <w:rsid w:val="00673071"/>
    <w:rsid w:val="006730CE"/>
    <w:rsid w:val="006735DA"/>
    <w:rsid w:val="0067362B"/>
    <w:rsid w:val="00673D79"/>
    <w:rsid w:val="00673EB3"/>
    <w:rsid w:val="00674245"/>
    <w:rsid w:val="0067494E"/>
    <w:rsid w:val="00674E22"/>
    <w:rsid w:val="00674E8F"/>
    <w:rsid w:val="00675191"/>
    <w:rsid w:val="00675286"/>
    <w:rsid w:val="006752E0"/>
    <w:rsid w:val="0067543D"/>
    <w:rsid w:val="00675738"/>
    <w:rsid w:val="006762FA"/>
    <w:rsid w:val="006765C5"/>
    <w:rsid w:val="0067669F"/>
    <w:rsid w:val="006767F7"/>
    <w:rsid w:val="0067707D"/>
    <w:rsid w:val="00677283"/>
    <w:rsid w:val="00677396"/>
    <w:rsid w:val="0067753B"/>
    <w:rsid w:val="006775B1"/>
    <w:rsid w:val="00677816"/>
    <w:rsid w:val="00677B5A"/>
    <w:rsid w:val="00677B72"/>
    <w:rsid w:val="00677C6A"/>
    <w:rsid w:val="00677D46"/>
    <w:rsid w:val="00677EC2"/>
    <w:rsid w:val="00680273"/>
    <w:rsid w:val="00680306"/>
    <w:rsid w:val="00680406"/>
    <w:rsid w:val="00680453"/>
    <w:rsid w:val="00680483"/>
    <w:rsid w:val="006809C4"/>
    <w:rsid w:val="00680D1D"/>
    <w:rsid w:val="00680E31"/>
    <w:rsid w:val="00680F08"/>
    <w:rsid w:val="00681458"/>
    <w:rsid w:val="006817EC"/>
    <w:rsid w:val="00681B6F"/>
    <w:rsid w:val="00681CBA"/>
    <w:rsid w:val="00681EF2"/>
    <w:rsid w:val="00681F96"/>
    <w:rsid w:val="0068212E"/>
    <w:rsid w:val="0068241E"/>
    <w:rsid w:val="006827B2"/>
    <w:rsid w:val="00682A4A"/>
    <w:rsid w:val="00682A83"/>
    <w:rsid w:val="00682EE5"/>
    <w:rsid w:val="00683339"/>
    <w:rsid w:val="0068341B"/>
    <w:rsid w:val="00683553"/>
    <w:rsid w:val="006839EC"/>
    <w:rsid w:val="00683D5E"/>
    <w:rsid w:val="00683E34"/>
    <w:rsid w:val="0068419C"/>
    <w:rsid w:val="006842D0"/>
    <w:rsid w:val="00684B0F"/>
    <w:rsid w:val="00684B48"/>
    <w:rsid w:val="00684D53"/>
    <w:rsid w:val="006850F0"/>
    <w:rsid w:val="0068552A"/>
    <w:rsid w:val="00685860"/>
    <w:rsid w:val="00685F73"/>
    <w:rsid w:val="0068608C"/>
    <w:rsid w:val="0068639F"/>
    <w:rsid w:val="006863EB"/>
    <w:rsid w:val="00686C04"/>
    <w:rsid w:val="00687051"/>
    <w:rsid w:val="0068727B"/>
    <w:rsid w:val="0068735B"/>
    <w:rsid w:val="0068738D"/>
    <w:rsid w:val="0068744F"/>
    <w:rsid w:val="0068757A"/>
    <w:rsid w:val="006876BA"/>
    <w:rsid w:val="00690254"/>
    <w:rsid w:val="006902D9"/>
    <w:rsid w:val="006905E0"/>
    <w:rsid w:val="00690856"/>
    <w:rsid w:val="00690B7E"/>
    <w:rsid w:val="00690DDE"/>
    <w:rsid w:val="00690F02"/>
    <w:rsid w:val="00690F85"/>
    <w:rsid w:val="00690FA7"/>
    <w:rsid w:val="0069128F"/>
    <w:rsid w:val="006918D5"/>
    <w:rsid w:val="006918DA"/>
    <w:rsid w:val="00691994"/>
    <w:rsid w:val="00691BCE"/>
    <w:rsid w:val="00691D4D"/>
    <w:rsid w:val="00691F84"/>
    <w:rsid w:val="0069211E"/>
    <w:rsid w:val="0069215E"/>
    <w:rsid w:val="006922BA"/>
    <w:rsid w:val="0069263B"/>
    <w:rsid w:val="00692663"/>
    <w:rsid w:val="006929DD"/>
    <w:rsid w:val="00692E04"/>
    <w:rsid w:val="006934F7"/>
    <w:rsid w:val="00693835"/>
    <w:rsid w:val="00693917"/>
    <w:rsid w:val="00693CB5"/>
    <w:rsid w:val="00693D65"/>
    <w:rsid w:val="0069400B"/>
    <w:rsid w:val="0069431B"/>
    <w:rsid w:val="0069462B"/>
    <w:rsid w:val="00694673"/>
    <w:rsid w:val="00694702"/>
    <w:rsid w:val="006948E9"/>
    <w:rsid w:val="00694AE8"/>
    <w:rsid w:val="006951E2"/>
    <w:rsid w:val="006952A8"/>
    <w:rsid w:val="00695839"/>
    <w:rsid w:val="00695902"/>
    <w:rsid w:val="00695929"/>
    <w:rsid w:val="0069597B"/>
    <w:rsid w:val="006959E1"/>
    <w:rsid w:val="00695E49"/>
    <w:rsid w:val="006961FB"/>
    <w:rsid w:val="0069621A"/>
    <w:rsid w:val="006966D3"/>
    <w:rsid w:val="006967B8"/>
    <w:rsid w:val="00696AF6"/>
    <w:rsid w:val="00696B00"/>
    <w:rsid w:val="006970BF"/>
    <w:rsid w:val="00697261"/>
    <w:rsid w:val="006977CE"/>
    <w:rsid w:val="00697A5C"/>
    <w:rsid w:val="006A04AD"/>
    <w:rsid w:val="006A0534"/>
    <w:rsid w:val="006A07D4"/>
    <w:rsid w:val="006A0E90"/>
    <w:rsid w:val="006A1329"/>
    <w:rsid w:val="006A137E"/>
    <w:rsid w:val="006A1553"/>
    <w:rsid w:val="006A15A0"/>
    <w:rsid w:val="006A15B5"/>
    <w:rsid w:val="006A1649"/>
    <w:rsid w:val="006A18EE"/>
    <w:rsid w:val="006A1FDE"/>
    <w:rsid w:val="006A204B"/>
    <w:rsid w:val="006A2372"/>
    <w:rsid w:val="006A39E8"/>
    <w:rsid w:val="006A3BA6"/>
    <w:rsid w:val="006A3C7C"/>
    <w:rsid w:val="006A3EC7"/>
    <w:rsid w:val="006A3F8F"/>
    <w:rsid w:val="006A40CD"/>
    <w:rsid w:val="006A4580"/>
    <w:rsid w:val="006A45ED"/>
    <w:rsid w:val="006A4852"/>
    <w:rsid w:val="006A4B88"/>
    <w:rsid w:val="006A4C23"/>
    <w:rsid w:val="006A4DF4"/>
    <w:rsid w:val="006A50B4"/>
    <w:rsid w:val="006A5114"/>
    <w:rsid w:val="006A51E9"/>
    <w:rsid w:val="006A525D"/>
    <w:rsid w:val="006A53A7"/>
    <w:rsid w:val="006A53A9"/>
    <w:rsid w:val="006A55FB"/>
    <w:rsid w:val="006A5677"/>
    <w:rsid w:val="006A578F"/>
    <w:rsid w:val="006A5960"/>
    <w:rsid w:val="006A5B90"/>
    <w:rsid w:val="006A6267"/>
    <w:rsid w:val="006A6280"/>
    <w:rsid w:val="006A63CF"/>
    <w:rsid w:val="006A653C"/>
    <w:rsid w:val="006A662D"/>
    <w:rsid w:val="006A6A8B"/>
    <w:rsid w:val="006A6B0D"/>
    <w:rsid w:val="006A6BE5"/>
    <w:rsid w:val="006A707B"/>
    <w:rsid w:val="006A731A"/>
    <w:rsid w:val="006A768F"/>
    <w:rsid w:val="006A7C88"/>
    <w:rsid w:val="006B04F7"/>
    <w:rsid w:val="006B05DC"/>
    <w:rsid w:val="006B08D7"/>
    <w:rsid w:val="006B0A29"/>
    <w:rsid w:val="006B0EDA"/>
    <w:rsid w:val="006B11AB"/>
    <w:rsid w:val="006B123E"/>
    <w:rsid w:val="006B136A"/>
    <w:rsid w:val="006B1495"/>
    <w:rsid w:val="006B1582"/>
    <w:rsid w:val="006B167E"/>
    <w:rsid w:val="006B19E5"/>
    <w:rsid w:val="006B1DF0"/>
    <w:rsid w:val="006B26DA"/>
    <w:rsid w:val="006B2973"/>
    <w:rsid w:val="006B29D7"/>
    <w:rsid w:val="006B2EFD"/>
    <w:rsid w:val="006B3209"/>
    <w:rsid w:val="006B329E"/>
    <w:rsid w:val="006B40EA"/>
    <w:rsid w:val="006B4130"/>
    <w:rsid w:val="006B426D"/>
    <w:rsid w:val="006B48CC"/>
    <w:rsid w:val="006B4915"/>
    <w:rsid w:val="006B4D91"/>
    <w:rsid w:val="006B4DFA"/>
    <w:rsid w:val="006B4E8F"/>
    <w:rsid w:val="006B50DF"/>
    <w:rsid w:val="006B553B"/>
    <w:rsid w:val="006B565F"/>
    <w:rsid w:val="006B60A4"/>
    <w:rsid w:val="006B6148"/>
    <w:rsid w:val="006B687D"/>
    <w:rsid w:val="006B6894"/>
    <w:rsid w:val="006B6A31"/>
    <w:rsid w:val="006B6E09"/>
    <w:rsid w:val="006B71FB"/>
    <w:rsid w:val="006B780A"/>
    <w:rsid w:val="006B7A15"/>
    <w:rsid w:val="006B7A48"/>
    <w:rsid w:val="006B7BBC"/>
    <w:rsid w:val="006B7C1E"/>
    <w:rsid w:val="006B7E9E"/>
    <w:rsid w:val="006C0037"/>
    <w:rsid w:val="006C04E5"/>
    <w:rsid w:val="006C0760"/>
    <w:rsid w:val="006C0A94"/>
    <w:rsid w:val="006C0FD3"/>
    <w:rsid w:val="006C104D"/>
    <w:rsid w:val="006C1470"/>
    <w:rsid w:val="006C14EA"/>
    <w:rsid w:val="006C1736"/>
    <w:rsid w:val="006C1A46"/>
    <w:rsid w:val="006C219F"/>
    <w:rsid w:val="006C2205"/>
    <w:rsid w:val="006C23F5"/>
    <w:rsid w:val="006C2473"/>
    <w:rsid w:val="006C2655"/>
    <w:rsid w:val="006C2AA5"/>
    <w:rsid w:val="006C2BA7"/>
    <w:rsid w:val="006C3697"/>
    <w:rsid w:val="006C372D"/>
    <w:rsid w:val="006C4037"/>
    <w:rsid w:val="006C437C"/>
    <w:rsid w:val="006C485D"/>
    <w:rsid w:val="006C4AEF"/>
    <w:rsid w:val="006C4AF0"/>
    <w:rsid w:val="006C4AF9"/>
    <w:rsid w:val="006C4CDE"/>
    <w:rsid w:val="006C53DF"/>
    <w:rsid w:val="006C5417"/>
    <w:rsid w:val="006C54C0"/>
    <w:rsid w:val="006C5653"/>
    <w:rsid w:val="006C5956"/>
    <w:rsid w:val="006C5DC3"/>
    <w:rsid w:val="006C5F38"/>
    <w:rsid w:val="006C621A"/>
    <w:rsid w:val="006C636A"/>
    <w:rsid w:val="006C6BCE"/>
    <w:rsid w:val="006C6ECA"/>
    <w:rsid w:val="006C6FA0"/>
    <w:rsid w:val="006C71D5"/>
    <w:rsid w:val="006C724F"/>
    <w:rsid w:val="006C74A7"/>
    <w:rsid w:val="006C74DE"/>
    <w:rsid w:val="006C74EF"/>
    <w:rsid w:val="006C79F2"/>
    <w:rsid w:val="006C7C66"/>
    <w:rsid w:val="006C7CDC"/>
    <w:rsid w:val="006C7EDB"/>
    <w:rsid w:val="006C7FF2"/>
    <w:rsid w:val="006D024E"/>
    <w:rsid w:val="006D070F"/>
    <w:rsid w:val="006D090F"/>
    <w:rsid w:val="006D0C54"/>
    <w:rsid w:val="006D0D83"/>
    <w:rsid w:val="006D0F4C"/>
    <w:rsid w:val="006D0F81"/>
    <w:rsid w:val="006D118A"/>
    <w:rsid w:val="006D1195"/>
    <w:rsid w:val="006D119D"/>
    <w:rsid w:val="006D179E"/>
    <w:rsid w:val="006D17B0"/>
    <w:rsid w:val="006D1CA0"/>
    <w:rsid w:val="006D1DCC"/>
    <w:rsid w:val="006D1E41"/>
    <w:rsid w:val="006D1FCD"/>
    <w:rsid w:val="006D2107"/>
    <w:rsid w:val="006D2864"/>
    <w:rsid w:val="006D28D8"/>
    <w:rsid w:val="006D2BED"/>
    <w:rsid w:val="006D2C4F"/>
    <w:rsid w:val="006D31D4"/>
    <w:rsid w:val="006D3631"/>
    <w:rsid w:val="006D36C8"/>
    <w:rsid w:val="006D37AC"/>
    <w:rsid w:val="006D3996"/>
    <w:rsid w:val="006D3A49"/>
    <w:rsid w:val="006D447C"/>
    <w:rsid w:val="006D44AA"/>
    <w:rsid w:val="006D4973"/>
    <w:rsid w:val="006D4C96"/>
    <w:rsid w:val="006D4D4F"/>
    <w:rsid w:val="006D4E33"/>
    <w:rsid w:val="006D4E8E"/>
    <w:rsid w:val="006D5052"/>
    <w:rsid w:val="006D51A4"/>
    <w:rsid w:val="006D5272"/>
    <w:rsid w:val="006D55C4"/>
    <w:rsid w:val="006D566F"/>
    <w:rsid w:val="006D5866"/>
    <w:rsid w:val="006D5922"/>
    <w:rsid w:val="006D597D"/>
    <w:rsid w:val="006D5994"/>
    <w:rsid w:val="006D62A4"/>
    <w:rsid w:val="006D6469"/>
    <w:rsid w:val="006D6599"/>
    <w:rsid w:val="006D65B5"/>
    <w:rsid w:val="006D68A2"/>
    <w:rsid w:val="006D68D5"/>
    <w:rsid w:val="006D6986"/>
    <w:rsid w:val="006D6DB9"/>
    <w:rsid w:val="006D75D2"/>
    <w:rsid w:val="006D7659"/>
    <w:rsid w:val="006D7827"/>
    <w:rsid w:val="006D7832"/>
    <w:rsid w:val="006D7953"/>
    <w:rsid w:val="006D7CBF"/>
    <w:rsid w:val="006D7E25"/>
    <w:rsid w:val="006D7E7C"/>
    <w:rsid w:val="006E00B4"/>
    <w:rsid w:val="006E0235"/>
    <w:rsid w:val="006E0363"/>
    <w:rsid w:val="006E04EB"/>
    <w:rsid w:val="006E08C9"/>
    <w:rsid w:val="006E0963"/>
    <w:rsid w:val="006E09F8"/>
    <w:rsid w:val="006E0E25"/>
    <w:rsid w:val="006E1195"/>
    <w:rsid w:val="006E12E4"/>
    <w:rsid w:val="006E12F3"/>
    <w:rsid w:val="006E1364"/>
    <w:rsid w:val="006E14BC"/>
    <w:rsid w:val="006E14EC"/>
    <w:rsid w:val="006E161F"/>
    <w:rsid w:val="006E1925"/>
    <w:rsid w:val="006E19F4"/>
    <w:rsid w:val="006E1E30"/>
    <w:rsid w:val="006E1F84"/>
    <w:rsid w:val="006E202E"/>
    <w:rsid w:val="006E2481"/>
    <w:rsid w:val="006E24A4"/>
    <w:rsid w:val="006E273D"/>
    <w:rsid w:val="006E2A3A"/>
    <w:rsid w:val="006E2A48"/>
    <w:rsid w:val="006E2AF1"/>
    <w:rsid w:val="006E2EC6"/>
    <w:rsid w:val="006E30F9"/>
    <w:rsid w:val="006E403D"/>
    <w:rsid w:val="006E407E"/>
    <w:rsid w:val="006E433D"/>
    <w:rsid w:val="006E463F"/>
    <w:rsid w:val="006E4875"/>
    <w:rsid w:val="006E4D4E"/>
    <w:rsid w:val="006E52D2"/>
    <w:rsid w:val="006E54A5"/>
    <w:rsid w:val="006E54EA"/>
    <w:rsid w:val="006E55FA"/>
    <w:rsid w:val="006E5768"/>
    <w:rsid w:val="006E58C1"/>
    <w:rsid w:val="006E5A67"/>
    <w:rsid w:val="006E5B1F"/>
    <w:rsid w:val="006E6079"/>
    <w:rsid w:val="006E60B6"/>
    <w:rsid w:val="006E60C8"/>
    <w:rsid w:val="006E60DC"/>
    <w:rsid w:val="006E61A1"/>
    <w:rsid w:val="006E6469"/>
    <w:rsid w:val="006E69F9"/>
    <w:rsid w:val="006E73E7"/>
    <w:rsid w:val="006E7450"/>
    <w:rsid w:val="006E7CA2"/>
    <w:rsid w:val="006E7E91"/>
    <w:rsid w:val="006E7EF5"/>
    <w:rsid w:val="006E7F1D"/>
    <w:rsid w:val="006E7F7E"/>
    <w:rsid w:val="006F08CD"/>
    <w:rsid w:val="006F11A4"/>
    <w:rsid w:val="006F11FE"/>
    <w:rsid w:val="006F14CA"/>
    <w:rsid w:val="006F1A7B"/>
    <w:rsid w:val="006F1B0F"/>
    <w:rsid w:val="006F1C15"/>
    <w:rsid w:val="006F1C1A"/>
    <w:rsid w:val="006F1D0A"/>
    <w:rsid w:val="006F230E"/>
    <w:rsid w:val="006F26D6"/>
    <w:rsid w:val="006F26EC"/>
    <w:rsid w:val="006F2ACF"/>
    <w:rsid w:val="006F2E84"/>
    <w:rsid w:val="006F2E9E"/>
    <w:rsid w:val="006F33E5"/>
    <w:rsid w:val="006F365F"/>
    <w:rsid w:val="006F36A5"/>
    <w:rsid w:val="006F37E3"/>
    <w:rsid w:val="006F39F2"/>
    <w:rsid w:val="006F3B21"/>
    <w:rsid w:val="006F3DFF"/>
    <w:rsid w:val="006F3EDE"/>
    <w:rsid w:val="006F4433"/>
    <w:rsid w:val="006F443E"/>
    <w:rsid w:val="006F46C8"/>
    <w:rsid w:val="006F48F2"/>
    <w:rsid w:val="006F490A"/>
    <w:rsid w:val="006F4FE6"/>
    <w:rsid w:val="006F5064"/>
    <w:rsid w:val="006F506E"/>
    <w:rsid w:val="006F582C"/>
    <w:rsid w:val="006F5B25"/>
    <w:rsid w:val="006F5B42"/>
    <w:rsid w:val="006F5C70"/>
    <w:rsid w:val="006F5E77"/>
    <w:rsid w:val="006F636B"/>
    <w:rsid w:val="006F653A"/>
    <w:rsid w:val="006F6913"/>
    <w:rsid w:val="006F6B9E"/>
    <w:rsid w:val="006F7307"/>
    <w:rsid w:val="006F7371"/>
    <w:rsid w:val="006F75BA"/>
    <w:rsid w:val="006F7873"/>
    <w:rsid w:val="006F7891"/>
    <w:rsid w:val="006F791E"/>
    <w:rsid w:val="0070000A"/>
    <w:rsid w:val="0070007E"/>
    <w:rsid w:val="0070060D"/>
    <w:rsid w:val="0070092B"/>
    <w:rsid w:val="00700D62"/>
    <w:rsid w:val="00700E5B"/>
    <w:rsid w:val="00700F10"/>
    <w:rsid w:val="0070119B"/>
    <w:rsid w:val="00701447"/>
    <w:rsid w:val="0070144B"/>
    <w:rsid w:val="0070144C"/>
    <w:rsid w:val="00701481"/>
    <w:rsid w:val="00701565"/>
    <w:rsid w:val="00701A78"/>
    <w:rsid w:val="00701CB9"/>
    <w:rsid w:val="00702102"/>
    <w:rsid w:val="00702684"/>
    <w:rsid w:val="00702709"/>
    <w:rsid w:val="007028EB"/>
    <w:rsid w:val="0070296B"/>
    <w:rsid w:val="00702C07"/>
    <w:rsid w:val="00702E7D"/>
    <w:rsid w:val="00702FE5"/>
    <w:rsid w:val="0070308F"/>
    <w:rsid w:val="0070376F"/>
    <w:rsid w:val="007037C6"/>
    <w:rsid w:val="00703991"/>
    <w:rsid w:val="00703A8D"/>
    <w:rsid w:val="00703F35"/>
    <w:rsid w:val="00704BE3"/>
    <w:rsid w:val="007050D7"/>
    <w:rsid w:val="007051B3"/>
    <w:rsid w:val="007055D4"/>
    <w:rsid w:val="00705604"/>
    <w:rsid w:val="007059B6"/>
    <w:rsid w:val="0070631E"/>
    <w:rsid w:val="007063C4"/>
    <w:rsid w:val="00706629"/>
    <w:rsid w:val="007067A3"/>
    <w:rsid w:val="007067DF"/>
    <w:rsid w:val="00706C1C"/>
    <w:rsid w:val="00706C40"/>
    <w:rsid w:val="007070E8"/>
    <w:rsid w:val="007071AF"/>
    <w:rsid w:val="0070754A"/>
    <w:rsid w:val="00707D8A"/>
    <w:rsid w:val="00707E38"/>
    <w:rsid w:val="007100A6"/>
    <w:rsid w:val="007100CC"/>
    <w:rsid w:val="00710B79"/>
    <w:rsid w:val="00710C3F"/>
    <w:rsid w:val="00710E53"/>
    <w:rsid w:val="0071110E"/>
    <w:rsid w:val="00711214"/>
    <w:rsid w:val="007112C7"/>
    <w:rsid w:val="007113A8"/>
    <w:rsid w:val="007113EB"/>
    <w:rsid w:val="0071161A"/>
    <w:rsid w:val="007119FE"/>
    <w:rsid w:val="00711F0B"/>
    <w:rsid w:val="00711FC3"/>
    <w:rsid w:val="0071250F"/>
    <w:rsid w:val="0071251D"/>
    <w:rsid w:val="00712589"/>
    <w:rsid w:val="007126BC"/>
    <w:rsid w:val="0071293E"/>
    <w:rsid w:val="0071296C"/>
    <w:rsid w:val="00712F0F"/>
    <w:rsid w:val="0071320E"/>
    <w:rsid w:val="007132CE"/>
    <w:rsid w:val="007139B7"/>
    <w:rsid w:val="00713E38"/>
    <w:rsid w:val="00713EB2"/>
    <w:rsid w:val="007140F6"/>
    <w:rsid w:val="00714323"/>
    <w:rsid w:val="007145A7"/>
    <w:rsid w:val="0071471E"/>
    <w:rsid w:val="00714A60"/>
    <w:rsid w:val="00714E56"/>
    <w:rsid w:val="0071517F"/>
    <w:rsid w:val="0071564B"/>
    <w:rsid w:val="0071567E"/>
    <w:rsid w:val="00715822"/>
    <w:rsid w:val="007159DA"/>
    <w:rsid w:val="00715C4E"/>
    <w:rsid w:val="00715C80"/>
    <w:rsid w:val="007160B7"/>
    <w:rsid w:val="00716310"/>
    <w:rsid w:val="007163CB"/>
    <w:rsid w:val="00716538"/>
    <w:rsid w:val="0071654A"/>
    <w:rsid w:val="00716912"/>
    <w:rsid w:val="007169C3"/>
    <w:rsid w:val="00716F7D"/>
    <w:rsid w:val="00716FC6"/>
    <w:rsid w:val="007172E0"/>
    <w:rsid w:val="0071744A"/>
    <w:rsid w:val="0071751E"/>
    <w:rsid w:val="00717BFB"/>
    <w:rsid w:val="00717CCB"/>
    <w:rsid w:val="0072003E"/>
    <w:rsid w:val="007201B8"/>
    <w:rsid w:val="0072040C"/>
    <w:rsid w:val="007204BE"/>
    <w:rsid w:val="007206AF"/>
    <w:rsid w:val="00720858"/>
    <w:rsid w:val="00720A42"/>
    <w:rsid w:val="00720AD9"/>
    <w:rsid w:val="00720DC0"/>
    <w:rsid w:val="00720DF0"/>
    <w:rsid w:val="00720F09"/>
    <w:rsid w:val="00720F13"/>
    <w:rsid w:val="00721063"/>
    <w:rsid w:val="00721409"/>
    <w:rsid w:val="0072187C"/>
    <w:rsid w:val="00721E60"/>
    <w:rsid w:val="00721E7C"/>
    <w:rsid w:val="00721EB7"/>
    <w:rsid w:val="00722166"/>
    <w:rsid w:val="007221EB"/>
    <w:rsid w:val="00722456"/>
    <w:rsid w:val="007224EC"/>
    <w:rsid w:val="0072258C"/>
    <w:rsid w:val="00722617"/>
    <w:rsid w:val="0072297A"/>
    <w:rsid w:val="00722CA9"/>
    <w:rsid w:val="00722E5C"/>
    <w:rsid w:val="00722F6A"/>
    <w:rsid w:val="0072305C"/>
    <w:rsid w:val="007233B4"/>
    <w:rsid w:val="007234F6"/>
    <w:rsid w:val="00723676"/>
    <w:rsid w:val="00723776"/>
    <w:rsid w:val="00723BBA"/>
    <w:rsid w:val="00724303"/>
    <w:rsid w:val="007244E6"/>
    <w:rsid w:val="00724609"/>
    <w:rsid w:val="00724648"/>
    <w:rsid w:val="0072474D"/>
    <w:rsid w:val="0072477E"/>
    <w:rsid w:val="007248E2"/>
    <w:rsid w:val="00724BBD"/>
    <w:rsid w:val="0072503E"/>
    <w:rsid w:val="00725103"/>
    <w:rsid w:val="007255F9"/>
    <w:rsid w:val="00725804"/>
    <w:rsid w:val="00725B89"/>
    <w:rsid w:val="00725D01"/>
    <w:rsid w:val="00725D0A"/>
    <w:rsid w:val="00725D95"/>
    <w:rsid w:val="00726474"/>
    <w:rsid w:val="00726505"/>
    <w:rsid w:val="00726B71"/>
    <w:rsid w:val="00726C70"/>
    <w:rsid w:val="00726E80"/>
    <w:rsid w:val="00727031"/>
    <w:rsid w:val="007273CD"/>
    <w:rsid w:val="00727569"/>
    <w:rsid w:val="00727838"/>
    <w:rsid w:val="00727D05"/>
    <w:rsid w:val="00727E81"/>
    <w:rsid w:val="00727E8E"/>
    <w:rsid w:val="00727F12"/>
    <w:rsid w:val="007302C5"/>
    <w:rsid w:val="007302F7"/>
    <w:rsid w:val="0073030C"/>
    <w:rsid w:val="00730DBC"/>
    <w:rsid w:val="007311EE"/>
    <w:rsid w:val="007312AF"/>
    <w:rsid w:val="00731364"/>
    <w:rsid w:val="007313E2"/>
    <w:rsid w:val="00731C3B"/>
    <w:rsid w:val="007322ED"/>
    <w:rsid w:val="007323F2"/>
    <w:rsid w:val="007324FA"/>
    <w:rsid w:val="00732691"/>
    <w:rsid w:val="00732807"/>
    <w:rsid w:val="00732E67"/>
    <w:rsid w:val="007330E4"/>
    <w:rsid w:val="00733882"/>
    <w:rsid w:val="00733C40"/>
    <w:rsid w:val="00733D95"/>
    <w:rsid w:val="00734065"/>
    <w:rsid w:val="0073408A"/>
    <w:rsid w:val="0073435D"/>
    <w:rsid w:val="00734A64"/>
    <w:rsid w:val="00734CBA"/>
    <w:rsid w:val="00734D66"/>
    <w:rsid w:val="00734D7C"/>
    <w:rsid w:val="00734EC9"/>
    <w:rsid w:val="0073558B"/>
    <w:rsid w:val="007355DC"/>
    <w:rsid w:val="00735A0D"/>
    <w:rsid w:val="00735C9A"/>
    <w:rsid w:val="00735CF8"/>
    <w:rsid w:val="00736068"/>
    <w:rsid w:val="007363AA"/>
    <w:rsid w:val="007369D8"/>
    <w:rsid w:val="00736B6A"/>
    <w:rsid w:val="00736BA8"/>
    <w:rsid w:val="00736D37"/>
    <w:rsid w:val="00736D4D"/>
    <w:rsid w:val="00736E1E"/>
    <w:rsid w:val="00736F11"/>
    <w:rsid w:val="007372DA"/>
    <w:rsid w:val="00737741"/>
    <w:rsid w:val="007377B6"/>
    <w:rsid w:val="00737A84"/>
    <w:rsid w:val="00737F35"/>
    <w:rsid w:val="00740197"/>
    <w:rsid w:val="007403E7"/>
    <w:rsid w:val="007403ED"/>
    <w:rsid w:val="00740471"/>
    <w:rsid w:val="00740626"/>
    <w:rsid w:val="0074062D"/>
    <w:rsid w:val="00740714"/>
    <w:rsid w:val="007408D1"/>
    <w:rsid w:val="00740A10"/>
    <w:rsid w:val="00740A68"/>
    <w:rsid w:val="00740F8C"/>
    <w:rsid w:val="0074113E"/>
    <w:rsid w:val="007412FA"/>
    <w:rsid w:val="00741390"/>
    <w:rsid w:val="007413FC"/>
    <w:rsid w:val="00741569"/>
    <w:rsid w:val="007416D2"/>
    <w:rsid w:val="00741F1F"/>
    <w:rsid w:val="00742055"/>
    <w:rsid w:val="00742599"/>
    <w:rsid w:val="00742660"/>
    <w:rsid w:val="00742D7B"/>
    <w:rsid w:val="00743074"/>
    <w:rsid w:val="0074309F"/>
    <w:rsid w:val="007434F2"/>
    <w:rsid w:val="00743555"/>
    <w:rsid w:val="0074386A"/>
    <w:rsid w:val="0074390E"/>
    <w:rsid w:val="00743A62"/>
    <w:rsid w:val="0074405D"/>
    <w:rsid w:val="00744144"/>
    <w:rsid w:val="007442FE"/>
    <w:rsid w:val="00744470"/>
    <w:rsid w:val="007444D2"/>
    <w:rsid w:val="007444E4"/>
    <w:rsid w:val="007448A5"/>
    <w:rsid w:val="00744AAF"/>
    <w:rsid w:val="00744D7C"/>
    <w:rsid w:val="00744E3A"/>
    <w:rsid w:val="00744E4E"/>
    <w:rsid w:val="00744FEF"/>
    <w:rsid w:val="00745058"/>
    <w:rsid w:val="007452F1"/>
    <w:rsid w:val="00745837"/>
    <w:rsid w:val="00745A3E"/>
    <w:rsid w:val="00745D2F"/>
    <w:rsid w:val="00746064"/>
    <w:rsid w:val="007467B2"/>
    <w:rsid w:val="007467F3"/>
    <w:rsid w:val="00746855"/>
    <w:rsid w:val="00746906"/>
    <w:rsid w:val="00746A19"/>
    <w:rsid w:val="00746C0C"/>
    <w:rsid w:val="00746C45"/>
    <w:rsid w:val="00746F9B"/>
    <w:rsid w:val="0074724A"/>
    <w:rsid w:val="0074725C"/>
    <w:rsid w:val="00747267"/>
    <w:rsid w:val="0074737F"/>
    <w:rsid w:val="00747421"/>
    <w:rsid w:val="007478F5"/>
    <w:rsid w:val="007479FD"/>
    <w:rsid w:val="00747C2F"/>
    <w:rsid w:val="00747D4F"/>
    <w:rsid w:val="007500C5"/>
    <w:rsid w:val="007502D9"/>
    <w:rsid w:val="007502E2"/>
    <w:rsid w:val="007504D0"/>
    <w:rsid w:val="007509B9"/>
    <w:rsid w:val="007515A4"/>
    <w:rsid w:val="007515BA"/>
    <w:rsid w:val="007518C1"/>
    <w:rsid w:val="00751912"/>
    <w:rsid w:val="0075192B"/>
    <w:rsid w:val="00751A32"/>
    <w:rsid w:val="00751AC4"/>
    <w:rsid w:val="007522F9"/>
    <w:rsid w:val="007528CA"/>
    <w:rsid w:val="00752904"/>
    <w:rsid w:val="00752A97"/>
    <w:rsid w:val="00752BC4"/>
    <w:rsid w:val="007536D7"/>
    <w:rsid w:val="007537D1"/>
    <w:rsid w:val="00753860"/>
    <w:rsid w:val="00753D47"/>
    <w:rsid w:val="00754210"/>
    <w:rsid w:val="00754378"/>
    <w:rsid w:val="00754616"/>
    <w:rsid w:val="007547FF"/>
    <w:rsid w:val="007548EE"/>
    <w:rsid w:val="00754D71"/>
    <w:rsid w:val="00754D75"/>
    <w:rsid w:val="00754EE6"/>
    <w:rsid w:val="00754F95"/>
    <w:rsid w:val="00755334"/>
    <w:rsid w:val="0075581C"/>
    <w:rsid w:val="0075583B"/>
    <w:rsid w:val="00755982"/>
    <w:rsid w:val="00755A97"/>
    <w:rsid w:val="00755B5B"/>
    <w:rsid w:val="00755B6A"/>
    <w:rsid w:val="00755C0D"/>
    <w:rsid w:val="00755F5F"/>
    <w:rsid w:val="00755FBE"/>
    <w:rsid w:val="00756087"/>
    <w:rsid w:val="00756232"/>
    <w:rsid w:val="0075648D"/>
    <w:rsid w:val="00756921"/>
    <w:rsid w:val="00756A62"/>
    <w:rsid w:val="00756AB8"/>
    <w:rsid w:val="00756ACE"/>
    <w:rsid w:val="00756B5D"/>
    <w:rsid w:val="00756D95"/>
    <w:rsid w:val="007571CE"/>
    <w:rsid w:val="00757689"/>
    <w:rsid w:val="007576EB"/>
    <w:rsid w:val="007578B2"/>
    <w:rsid w:val="00760168"/>
    <w:rsid w:val="007601B2"/>
    <w:rsid w:val="007602D4"/>
    <w:rsid w:val="007609A5"/>
    <w:rsid w:val="00760DFD"/>
    <w:rsid w:val="00761170"/>
    <w:rsid w:val="0076120E"/>
    <w:rsid w:val="0076141C"/>
    <w:rsid w:val="0076145E"/>
    <w:rsid w:val="00761567"/>
    <w:rsid w:val="007615B2"/>
    <w:rsid w:val="00761B35"/>
    <w:rsid w:val="00761E7B"/>
    <w:rsid w:val="00761E91"/>
    <w:rsid w:val="00762193"/>
    <w:rsid w:val="007621A2"/>
    <w:rsid w:val="0076220C"/>
    <w:rsid w:val="00762760"/>
    <w:rsid w:val="00762863"/>
    <w:rsid w:val="00762A29"/>
    <w:rsid w:val="00762AA5"/>
    <w:rsid w:val="00762E2D"/>
    <w:rsid w:val="00762EEC"/>
    <w:rsid w:val="00762F03"/>
    <w:rsid w:val="00763189"/>
    <w:rsid w:val="00763247"/>
    <w:rsid w:val="007632AF"/>
    <w:rsid w:val="00763398"/>
    <w:rsid w:val="007635BA"/>
    <w:rsid w:val="0076382F"/>
    <w:rsid w:val="00764BE3"/>
    <w:rsid w:val="00764E67"/>
    <w:rsid w:val="0076507D"/>
    <w:rsid w:val="007653C8"/>
    <w:rsid w:val="007658CA"/>
    <w:rsid w:val="007659D7"/>
    <w:rsid w:val="007659F5"/>
    <w:rsid w:val="00765A12"/>
    <w:rsid w:val="00765D0E"/>
    <w:rsid w:val="00765FA6"/>
    <w:rsid w:val="00765FB7"/>
    <w:rsid w:val="0076607D"/>
    <w:rsid w:val="0076608C"/>
    <w:rsid w:val="0076612E"/>
    <w:rsid w:val="0076616A"/>
    <w:rsid w:val="00766344"/>
    <w:rsid w:val="0076660A"/>
    <w:rsid w:val="00766652"/>
    <w:rsid w:val="00766702"/>
    <w:rsid w:val="00766804"/>
    <w:rsid w:val="00766C22"/>
    <w:rsid w:val="00766E2A"/>
    <w:rsid w:val="00766E83"/>
    <w:rsid w:val="00766F59"/>
    <w:rsid w:val="00766FD4"/>
    <w:rsid w:val="007672F7"/>
    <w:rsid w:val="0076755B"/>
    <w:rsid w:val="007675AB"/>
    <w:rsid w:val="00767D9F"/>
    <w:rsid w:val="00767DC0"/>
    <w:rsid w:val="00767F09"/>
    <w:rsid w:val="00770122"/>
    <w:rsid w:val="00770223"/>
    <w:rsid w:val="00770262"/>
    <w:rsid w:val="00770302"/>
    <w:rsid w:val="0077064D"/>
    <w:rsid w:val="007709EF"/>
    <w:rsid w:val="00770E8A"/>
    <w:rsid w:val="00771079"/>
    <w:rsid w:val="007711A5"/>
    <w:rsid w:val="007719FF"/>
    <w:rsid w:val="00772394"/>
    <w:rsid w:val="00772434"/>
    <w:rsid w:val="00772566"/>
    <w:rsid w:val="00772AD4"/>
    <w:rsid w:val="00772B48"/>
    <w:rsid w:val="0077300C"/>
    <w:rsid w:val="00773035"/>
    <w:rsid w:val="00773347"/>
    <w:rsid w:val="0077399D"/>
    <w:rsid w:val="00773BCA"/>
    <w:rsid w:val="00773D20"/>
    <w:rsid w:val="007740C1"/>
    <w:rsid w:val="00774140"/>
    <w:rsid w:val="0077415D"/>
    <w:rsid w:val="007741EF"/>
    <w:rsid w:val="00774388"/>
    <w:rsid w:val="00774553"/>
    <w:rsid w:val="00774905"/>
    <w:rsid w:val="0077498A"/>
    <w:rsid w:val="00774D45"/>
    <w:rsid w:val="0077519C"/>
    <w:rsid w:val="0077523B"/>
    <w:rsid w:val="00775332"/>
    <w:rsid w:val="00775835"/>
    <w:rsid w:val="00775BDA"/>
    <w:rsid w:val="0077611B"/>
    <w:rsid w:val="00776261"/>
    <w:rsid w:val="00776315"/>
    <w:rsid w:val="00776718"/>
    <w:rsid w:val="007767EE"/>
    <w:rsid w:val="00776B54"/>
    <w:rsid w:val="00776CBC"/>
    <w:rsid w:val="00776D77"/>
    <w:rsid w:val="00776E25"/>
    <w:rsid w:val="00777695"/>
    <w:rsid w:val="0077775C"/>
    <w:rsid w:val="00777B50"/>
    <w:rsid w:val="00780017"/>
    <w:rsid w:val="00780044"/>
    <w:rsid w:val="007804B8"/>
    <w:rsid w:val="007805BE"/>
    <w:rsid w:val="007807A1"/>
    <w:rsid w:val="007808C6"/>
    <w:rsid w:val="0078093B"/>
    <w:rsid w:val="00780D50"/>
    <w:rsid w:val="00780D8D"/>
    <w:rsid w:val="00780E01"/>
    <w:rsid w:val="00780E18"/>
    <w:rsid w:val="00780F13"/>
    <w:rsid w:val="00780F29"/>
    <w:rsid w:val="0078117C"/>
    <w:rsid w:val="007815E7"/>
    <w:rsid w:val="007817D3"/>
    <w:rsid w:val="00781A28"/>
    <w:rsid w:val="007823FA"/>
    <w:rsid w:val="00782431"/>
    <w:rsid w:val="00782926"/>
    <w:rsid w:val="0078299D"/>
    <w:rsid w:val="0078299F"/>
    <w:rsid w:val="00782A11"/>
    <w:rsid w:val="00782A6F"/>
    <w:rsid w:val="00782C4C"/>
    <w:rsid w:val="00782ED4"/>
    <w:rsid w:val="007833BF"/>
    <w:rsid w:val="007833DA"/>
    <w:rsid w:val="007834D5"/>
    <w:rsid w:val="00783502"/>
    <w:rsid w:val="00783795"/>
    <w:rsid w:val="007839AE"/>
    <w:rsid w:val="00783AD5"/>
    <w:rsid w:val="00783F31"/>
    <w:rsid w:val="00783F6D"/>
    <w:rsid w:val="0078419C"/>
    <w:rsid w:val="007842BD"/>
    <w:rsid w:val="0078438E"/>
    <w:rsid w:val="00784723"/>
    <w:rsid w:val="00784745"/>
    <w:rsid w:val="00784884"/>
    <w:rsid w:val="007851EB"/>
    <w:rsid w:val="0078523A"/>
    <w:rsid w:val="007858C7"/>
    <w:rsid w:val="007859BE"/>
    <w:rsid w:val="00785F51"/>
    <w:rsid w:val="00786008"/>
    <w:rsid w:val="00786276"/>
    <w:rsid w:val="007863F6"/>
    <w:rsid w:val="00786448"/>
    <w:rsid w:val="007865DA"/>
    <w:rsid w:val="00786721"/>
    <w:rsid w:val="00786948"/>
    <w:rsid w:val="00786EAA"/>
    <w:rsid w:val="007871AC"/>
    <w:rsid w:val="00787320"/>
    <w:rsid w:val="0078749B"/>
    <w:rsid w:val="007874CC"/>
    <w:rsid w:val="0078755E"/>
    <w:rsid w:val="00787E26"/>
    <w:rsid w:val="00787F3D"/>
    <w:rsid w:val="00787FFC"/>
    <w:rsid w:val="00790388"/>
    <w:rsid w:val="00790BDF"/>
    <w:rsid w:val="00790D03"/>
    <w:rsid w:val="00790D6A"/>
    <w:rsid w:val="00790DC3"/>
    <w:rsid w:val="00790EF1"/>
    <w:rsid w:val="00790F21"/>
    <w:rsid w:val="00790FBA"/>
    <w:rsid w:val="00791081"/>
    <w:rsid w:val="0079190D"/>
    <w:rsid w:val="007919E7"/>
    <w:rsid w:val="00791A66"/>
    <w:rsid w:val="00791B21"/>
    <w:rsid w:val="00791DA8"/>
    <w:rsid w:val="00791F88"/>
    <w:rsid w:val="00792192"/>
    <w:rsid w:val="007921E2"/>
    <w:rsid w:val="0079273E"/>
    <w:rsid w:val="00792941"/>
    <w:rsid w:val="007929C4"/>
    <w:rsid w:val="00792B2A"/>
    <w:rsid w:val="00792DDB"/>
    <w:rsid w:val="00793003"/>
    <w:rsid w:val="00793253"/>
    <w:rsid w:val="00793410"/>
    <w:rsid w:val="0079370E"/>
    <w:rsid w:val="00793839"/>
    <w:rsid w:val="00793D1C"/>
    <w:rsid w:val="00793F2A"/>
    <w:rsid w:val="00794380"/>
    <w:rsid w:val="007943D8"/>
    <w:rsid w:val="00794415"/>
    <w:rsid w:val="007948CE"/>
    <w:rsid w:val="00794AFA"/>
    <w:rsid w:val="00794B7E"/>
    <w:rsid w:val="00794F1C"/>
    <w:rsid w:val="0079522A"/>
    <w:rsid w:val="00795255"/>
    <w:rsid w:val="007952AB"/>
    <w:rsid w:val="00795348"/>
    <w:rsid w:val="00795530"/>
    <w:rsid w:val="0079586D"/>
    <w:rsid w:val="00795946"/>
    <w:rsid w:val="00795A4A"/>
    <w:rsid w:val="00795F7C"/>
    <w:rsid w:val="00795FFB"/>
    <w:rsid w:val="00796000"/>
    <w:rsid w:val="0079631F"/>
    <w:rsid w:val="0079661D"/>
    <w:rsid w:val="0079688B"/>
    <w:rsid w:val="00796BC1"/>
    <w:rsid w:val="00796BD3"/>
    <w:rsid w:val="00796EC0"/>
    <w:rsid w:val="0079783A"/>
    <w:rsid w:val="00797AA3"/>
    <w:rsid w:val="00797D2D"/>
    <w:rsid w:val="00797E85"/>
    <w:rsid w:val="00797F53"/>
    <w:rsid w:val="00797FF4"/>
    <w:rsid w:val="007A0249"/>
    <w:rsid w:val="007A0388"/>
    <w:rsid w:val="007A0528"/>
    <w:rsid w:val="007A0961"/>
    <w:rsid w:val="007A09BF"/>
    <w:rsid w:val="007A0C96"/>
    <w:rsid w:val="007A0E3A"/>
    <w:rsid w:val="007A0F65"/>
    <w:rsid w:val="007A13F2"/>
    <w:rsid w:val="007A1472"/>
    <w:rsid w:val="007A1DAD"/>
    <w:rsid w:val="007A1EBA"/>
    <w:rsid w:val="007A1F90"/>
    <w:rsid w:val="007A212F"/>
    <w:rsid w:val="007A2201"/>
    <w:rsid w:val="007A23C4"/>
    <w:rsid w:val="007A26F1"/>
    <w:rsid w:val="007A274E"/>
    <w:rsid w:val="007A27FE"/>
    <w:rsid w:val="007A2F14"/>
    <w:rsid w:val="007A3388"/>
    <w:rsid w:val="007A381B"/>
    <w:rsid w:val="007A3A5F"/>
    <w:rsid w:val="007A3B7E"/>
    <w:rsid w:val="007A3CFA"/>
    <w:rsid w:val="007A4009"/>
    <w:rsid w:val="007A425A"/>
    <w:rsid w:val="007A4600"/>
    <w:rsid w:val="007A499D"/>
    <w:rsid w:val="007A4A76"/>
    <w:rsid w:val="007A4B01"/>
    <w:rsid w:val="007A4B9D"/>
    <w:rsid w:val="007A4BD5"/>
    <w:rsid w:val="007A4CF9"/>
    <w:rsid w:val="007A4F41"/>
    <w:rsid w:val="007A5707"/>
    <w:rsid w:val="007A5B70"/>
    <w:rsid w:val="007A5CB1"/>
    <w:rsid w:val="007A5DE4"/>
    <w:rsid w:val="007A625A"/>
    <w:rsid w:val="007A6447"/>
    <w:rsid w:val="007A65F3"/>
    <w:rsid w:val="007A6856"/>
    <w:rsid w:val="007A6991"/>
    <w:rsid w:val="007A69FC"/>
    <w:rsid w:val="007A6A57"/>
    <w:rsid w:val="007A6F3B"/>
    <w:rsid w:val="007A6F78"/>
    <w:rsid w:val="007A6F9D"/>
    <w:rsid w:val="007A71DC"/>
    <w:rsid w:val="007A729A"/>
    <w:rsid w:val="007A7515"/>
    <w:rsid w:val="007A7CE3"/>
    <w:rsid w:val="007B021C"/>
    <w:rsid w:val="007B038E"/>
    <w:rsid w:val="007B0603"/>
    <w:rsid w:val="007B0655"/>
    <w:rsid w:val="007B069E"/>
    <w:rsid w:val="007B0917"/>
    <w:rsid w:val="007B0D77"/>
    <w:rsid w:val="007B0DCC"/>
    <w:rsid w:val="007B110E"/>
    <w:rsid w:val="007B158C"/>
    <w:rsid w:val="007B1801"/>
    <w:rsid w:val="007B1982"/>
    <w:rsid w:val="007B1D7A"/>
    <w:rsid w:val="007B1FD5"/>
    <w:rsid w:val="007B20D3"/>
    <w:rsid w:val="007B2264"/>
    <w:rsid w:val="007B2324"/>
    <w:rsid w:val="007B2553"/>
    <w:rsid w:val="007B2771"/>
    <w:rsid w:val="007B28FF"/>
    <w:rsid w:val="007B2DC3"/>
    <w:rsid w:val="007B2F0A"/>
    <w:rsid w:val="007B3584"/>
    <w:rsid w:val="007B36F6"/>
    <w:rsid w:val="007B38E5"/>
    <w:rsid w:val="007B3974"/>
    <w:rsid w:val="007B3BC0"/>
    <w:rsid w:val="007B3ECF"/>
    <w:rsid w:val="007B4301"/>
    <w:rsid w:val="007B432D"/>
    <w:rsid w:val="007B4418"/>
    <w:rsid w:val="007B44A3"/>
    <w:rsid w:val="007B4581"/>
    <w:rsid w:val="007B4595"/>
    <w:rsid w:val="007B46AD"/>
    <w:rsid w:val="007B46EB"/>
    <w:rsid w:val="007B4847"/>
    <w:rsid w:val="007B49E1"/>
    <w:rsid w:val="007B4E9D"/>
    <w:rsid w:val="007B4EC1"/>
    <w:rsid w:val="007B501D"/>
    <w:rsid w:val="007B504A"/>
    <w:rsid w:val="007B53A0"/>
    <w:rsid w:val="007B542A"/>
    <w:rsid w:val="007B5609"/>
    <w:rsid w:val="007B5960"/>
    <w:rsid w:val="007B5D12"/>
    <w:rsid w:val="007B5D1D"/>
    <w:rsid w:val="007B5E3C"/>
    <w:rsid w:val="007B5EDE"/>
    <w:rsid w:val="007B5FDD"/>
    <w:rsid w:val="007B61CA"/>
    <w:rsid w:val="007B630B"/>
    <w:rsid w:val="007B6312"/>
    <w:rsid w:val="007B63C6"/>
    <w:rsid w:val="007B65E6"/>
    <w:rsid w:val="007B661A"/>
    <w:rsid w:val="007B6765"/>
    <w:rsid w:val="007B6AE4"/>
    <w:rsid w:val="007B6C3B"/>
    <w:rsid w:val="007B6CF7"/>
    <w:rsid w:val="007B6E0A"/>
    <w:rsid w:val="007B6EA2"/>
    <w:rsid w:val="007B7105"/>
    <w:rsid w:val="007B7384"/>
    <w:rsid w:val="007B74BC"/>
    <w:rsid w:val="007B792A"/>
    <w:rsid w:val="007B7DAC"/>
    <w:rsid w:val="007B7E0E"/>
    <w:rsid w:val="007B7E9A"/>
    <w:rsid w:val="007C0132"/>
    <w:rsid w:val="007C01CF"/>
    <w:rsid w:val="007C0358"/>
    <w:rsid w:val="007C047B"/>
    <w:rsid w:val="007C06DA"/>
    <w:rsid w:val="007C0943"/>
    <w:rsid w:val="007C099F"/>
    <w:rsid w:val="007C09C1"/>
    <w:rsid w:val="007C0B3B"/>
    <w:rsid w:val="007C0ED3"/>
    <w:rsid w:val="007C0EEE"/>
    <w:rsid w:val="007C1085"/>
    <w:rsid w:val="007C1286"/>
    <w:rsid w:val="007C138C"/>
    <w:rsid w:val="007C1475"/>
    <w:rsid w:val="007C1A38"/>
    <w:rsid w:val="007C1A8B"/>
    <w:rsid w:val="007C1AE7"/>
    <w:rsid w:val="007C1B31"/>
    <w:rsid w:val="007C2240"/>
    <w:rsid w:val="007C242F"/>
    <w:rsid w:val="007C28B2"/>
    <w:rsid w:val="007C2CB0"/>
    <w:rsid w:val="007C2F31"/>
    <w:rsid w:val="007C348B"/>
    <w:rsid w:val="007C3720"/>
    <w:rsid w:val="007C37B2"/>
    <w:rsid w:val="007C3E34"/>
    <w:rsid w:val="007C40BB"/>
    <w:rsid w:val="007C40BF"/>
    <w:rsid w:val="007C4107"/>
    <w:rsid w:val="007C42AF"/>
    <w:rsid w:val="007C4648"/>
    <w:rsid w:val="007C49A5"/>
    <w:rsid w:val="007C49B0"/>
    <w:rsid w:val="007C4A06"/>
    <w:rsid w:val="007C533C"/>
    <w:rsid w:val="007C5341"/>
    <w:rsid w:val="007C5417"/>
    <w:rsid w:val="007C575A"/>
    <w:rsid w:val="007C58E0"/>
    <w:rsid w:val="007C5DC2"/>
    <w:rsid w:val="007C5EC1"/>
    <w:rsid w:val="007C5FCA"/>
    <w:rsid w:val="007C627E"/>
    <w:rsid w:val="007C64D8"/>
    <w:rsid w:val="007C66A0"/>
    <w:rsid w:val="007C6773"/>
    <w:rsid w:val="007C681D"/>
    <w:rsid w:val="007C6987"/>
    <w:rsid w:val="007C6ECD"/>
    <w:rsid w:val="007C6ED2"/>
    <w:rsid w:val="007C7094"/>
    <w:rsid w:val="007C70AA"/>
    <w:rsid w:val="007C7138"/>
    <w:rsid w:val="007C7241"/>
    <w:rsid w:val="007C72E4"/>
    <w:rsid w:val="007C7AD7"/>
    <w:rsid w:val="007C7B9D"/>
    <w:rsid w:val="007C7BEC"/>
    <w:rsid w:val="007C7C71"/>
    <w:rsid w:val="007C7E8E"/>
    <w:rsid w:val="007C7F49"/>
    <w:rsid w:val="007C7F72"/>
    <w:rsid w:val="007D011E"/>
    <w:rsid w:val="007D032A"/>
    <w:rsid w:val="007D0726"/>
    <w:rsid w:val="007D07E3"/>
    <w:rsid w:val="007D07EF"/>
    <w:rsid w:val="007D0885"/>
    <w:rsid w:val="007D089D"/>
    <w:rsid w:val="007D0BD7"/>
    <w:rsid w:val="007D0CFB"/>
    <w:rsid w:val="007D0DAE"/>
    <w:rsid w:val="007D1575"/>
    <w:rsid w:val="007D157C"/>
    <w:rsid w:val="007D171A"/>
    <w:rsid w:val="007D1920"/>
    <w:rsid w:val="007D1A5E"/>
    <w:rsid w:val="007D1B46"/>
    <w:rsid w:val="007D1C2B"/>
    <w:rsid w:val="007D1D5D"/>
    <w:rsid w:val="007D1D96"/>
    <w:rsid w:val="007D1EB8"/>
    <w:rsid w:val="007D1FA3"/>
    <w:rsid w:val="007D2036"/>
    <w:rsid w:val="007D278B"/>
    <w:rsid w:val="007D27BF"/>
    <w:rsid w:val="007D2834"/>
    <w:rsid w:val="007D28BB"/>
    <w:rsid w:val="007D2B3E"/>
    <w:rsid w:val="007D2B5B"/>
    <w:rsid w:val="007D2B65"/>
    <w:rsid w:val="007D3222"/>
    <w:rsid w:val="007D37CA"/>
    <w:rsid w:val="007D38C1"/>
    <w:rsid w:val="007D3B24"/>
    <w:rsid w:val="007D3C8B"/>
    <w:rsid w:val="007D3E81"/>
    <w:rsid w:val="007D3FEB"/>
    <w:rsid w:val="007D411E"/>
    <w:rsid w:val="007D45D6"/>
    <w:rsid w:val="007D46BD"/>
    <w:rsid w:val="007D4862"/>
    <w:rsid w:val="007D486C"/>
    <w:rsid w:val="007D4C7E"/>
    <w:rsid w:val="007D4D0C"/>
    <w:rsid w:val="007D4FA5"/>
    <w:rsid w:val="007D5331"/>
    <w:rsid w:val="007D558D"/>
    <w:rsid w:val="007D589A"/>
    <w:rsid w:val="007D5A37"/>
    <w:rsid w:val="007D5BBF"/>
    <w:rsid w:val="007D5DD1"/>
    <w:rsid w:val="007D5DE1"/>
    <w:rsid w:val="007D5ECD"/>
    <w:rsid w:val="007D612D"/>
    <w:rsid w:val="007D645A"/>
    <w:rsid w:val="007D65A9"/>
    <w:rsid w:val="007D6A10"/>
    <w:rsid w:val="007D6B05"/>
    <w:rsid w:val="007D721F"/>
    <w:rsid w:val="007D7331"/>
    <w:rsid w:val="007D741E"/>
    <w:rsid w:val="007D75C8"/>
    <w:rsid w:val="007D7AC6"/>
    <w:rsid w:val="007D7CFB"/>
    <w:rsid w:val="007D7D03"/>
    <w:rsid w:val="007E07C6"/>
    <w:rsid w:val="007E083F"/>
    <w:rsid w:val="007E094F"/>
    <w:rsid w:val="007E09B9"/>
    <w:rsid w:val="007E0C15"/>
    <w:rsid w:val="007E0DC1"/>
    <w:rsid w:val="007E0F4F"/>
    <w:rsid w:val="007E16FD"/>
    <w:rsid w:val="007E18F0"/>
    <w:rsid w:val="007E191F"/>
    <w:rsid w:val="007E1BDB"/>
    <w:rsid w:val="007E1C46"/>
    <w:rsid w:val="007E1D15"/>
    <w:rsid w:val="007E1EF7"/>
    <w:rsid w:val="007E1F50"/>
    <w:rsid w:val="007E2137"/>
    <w:rsid w:val="007E235D"/>
    <w:rsid w:val="007E2993"/>
    <w:rsid w:val="007E2C77"/>
    <w:rsid w:val="007E3131"/>
    <w:rsid w:val="007E3384"/>
    <w:rsid w:val="007E34E8"/>
    <w:rsid w:val="007E3677"/>
    <w:rsid w:val="007E37FC"/>
    <w:rsid w:val="007E38BE"/>
    <w:rsid w:val="007E3BC6"/>
    <w:rsid w:val="007E3C7B"/>
    <w:rsid w:val="007E3CB5"/>
    <w:rsid w:val="007E3D48"/>
    <w:rsid w:val="007E40E6"/>
    <w:rsid w:val="007E4647"/>
    <w:rsid w:val="007E4675"/>
    <w:rsid w:val="007E4801"/>
    <w:rsid w:val="007E4AA0"/>
    <w:rsid w:val="007E4AC5"/>
    <w:rsid w:val="007E4F85"/>
    <w:rsid w:val="007E538E"/>
    <w:rsid w:val="007E53A2"/>
    <w:rsid w:val="007E5A8D"/>
    <w:rsid w:val="007E5E31"/>
    <w:rsid w:val="007E6190"/>
    <w:rsid w:val="007E643C"/>
    <w:rsid w:val="007E69EA"/>
    <w:rsid w:val="007E6D2A"/>
    <w:rsid w:val="007E6DE2"/>
    <w:rsid w:val="007E7151"/>
    <w:rsid w:val="007E744E"/>
    <w:rsid w:val="007E75C5"/>
    <w:rsid w:val="007E77C4"/>
    <w:rsid w:val="007E78CC"/>
    <w:rsid w:val="007E7B18"/>
    <w:rsid w:val="007E7D3B"/>
    <w:rsid w:val="007F01E7"/>
    <w:rsid w:val="007F0267"/>
    <w:rsid w:val="007F0285"/>
    <w:rsid w:val="007F07C3"/>
    <w:rsid w:val="007F0B72"/>
    <w:rsid w:val="007F0CAF"/>
    <w:rsid w:val="007F0D2D"/>
    <w:rsid w:val="007F0E7D"/>
    <w:rsid w:val="007F120A"/>
    <w:rsid w:val="007F1566"/>
    <w:rsid w:val="007F15BC"/>
    <w:rsid w:val="007F1822"/>
    <w:rsid w:val="007F195D"/>
    <w:rsid w:val="007F1A65"/>
    <w:rsid w:val="007F1AB1"/>
    <w:rsid w:val="007F2052"/>
    <w:rsid w:val="007F21B8"/>
    <w:rsid w:val="007F239A"/>
    <w:rsid w:val="007F243C"/>
    <w:rsid w:val="007F2644"/>
    <w:rsid w:val="007F2766"/>
    <w:rsid w:val="007F27F2"/>
    <w:rsid w:val="007F2981"/>
    <w:rsid w:val="007F2AED"/>
    <w:rsid w:val="007F2B28"/>
    <w:rsid w:val="007F3950"/>
    <w:rsid w:val="007F397A"/>
    <w:rsid w:val="007F399E"/>
    <w:rsid w:val="007F4025"/>
    <w:rsid w:val="007F4058"/>
    <w:rsid w:val="007F4148"/>
    <w:rsid w:val="007F424E"/>
    <w:rsid w:val="007F4253"/>
    <w:rsid w:val="007F45E1"/>
    <w:rsid w:val="007F493D"/>
    <w:rsid w:val="007F5044"/>
    <w:rsid w:val="007F513B"/>
    <w:rsid w:val="007F5144"/>
    <w:rsid w:val="007F554A"/>
    <w:rsid w:val="007F56E5"/>
    <w:rsid w:val="007F5758"/>
    <w:rsid w:val="007F5836"/>
    <w:rsid w:val="007F5C6E"/>
    <w:rsid w:val="007F5E5A"/>
    <w:rsid w:val="007F6003"/>
    <w:rsid w:val="007F6340"/>
    <w:rsid w:val="007F69C7"/>
    <w:rsid w:val="007F6E54"/>
    <w:rsid w:val="007F7180"/>
    <w:rsid w:val="007F75B5"/>
    <w:rsid w:val="007F7AC0"/>
    <w:rsid w:val="007F7C8C"/>
    <w:rsid w:val="007F7CB3"/>
    <w:rsid w:val="0080025F"/>
    <w:rsid w:val="00800448"/>
    <w:rsid w:val="0080049B"/>
    <w:rsid w:val="00800945"/>
    <w:rsid w:val="00800A60"/>
    <w:rsid w:val="00800A92"/>
    <w:rsid w:val="00800CA1"/>
    <w:rsid w:val="00800D8C"/>
    <w:rsid w:val="00801047"/>
    <w:rsid w:val="00801130"/>
    <w:rsid w:val="0080193C"/>
    <w:rsid w:val="008019D6"/>
    <w:rsid w:val="00801C2F"/>
    <w:rsid w:val="00801CA6"/>
    <w:rsid w:val="00801DAE"/>
    <w:rsid w:val="008021B9"/>
    <w:rsid w:val="0080270B"/>
    <w:rsid w:val="008029FA"/>
    <w:rsid w:val="00802B42"/>
    <w:rsid w:val="00802CF0"/>
    <w:rsid w:val="00802E95"/>
    <w:rsid w:val="00803097"/>
    <w:rsid w:val="00803204"/>
    <w:rsid w:val="00803C46"/>
    <w:rsid w:val="00803D05"/>
    <w:rsid w:val="00804140"/>
    <w:rsid w:val="0080417D"/>
    <w:rsid w:val="00804220"/>
    <w:rsid w:val="0080473C"/>
    <w:rsid w:val="0080484E"/>
    <w:rsid w:val="00804957"/>
    <w:rsid w:val="008049D2"/>
    <w:rsid w:val="00804E1A"/>
    <w:rsid w:val="00805221"/>
    <w:rsid w:val="00805558"/>
    <w:rsid w:val="008055E3"/>
    <w:rsid w:val="008055F5"/>
    <w:rsid w:val="008056EC"/>
    <w:rsid w:val="00805790"/>
    <w:rsid w:val="008057D5"/>
    <w:rsid w:val="008058A9"/>
    <w:rsid w:val="00805942"/>
    <w:rsid w:val="00805B76"/>
    <w:rsid w:val="00805B96"/>
    <w:rsid w:val="00805CFB"/>
    <w:rsid w:val="0080616F"/>
    <w:rsid w:val="00806323"/>
    <w:rsid w:val="00806333"/>
    <w:rsid w:val="008063F4"/>
    <w:rsid w:val="00806957"/>
    <w:rsid w:val="0080730E"/>
    <w:rsid w:val="00807381"/>
    <w:rsid w:val="008074FF"/>
    <w:rsid w:val="00807581"/>
    <w:rsid w:val="00807C31"/>
    <w:rsid w:val="00807E98"/>
    <w:rsid w:val="00807FAF"/>
    <w:rsid w:val="0081028A"/>
    <w:rsid w:val="008102A4"/>
    <w:rsid w:val="0081034A"/>
    <w:rsid w:val="00810376"/>
    <w:rsid w:val="0081040F"/>
    <w:rsid w:val="00810753"/>
    <w:rsid w:val="0081095F"/>
    <w:rsid w:val="008112AE"/>
    <w:rsid w:val="008113B1"/>
    <w:rsid w:val="00811418"/>
    <w:rsid w:val="0081182B"/>
    <w:rsid w:val="00811ADD"/>
    <w:rsid w:val="00811BF8"/>
    <w:rsid w:val="00811BFB"/>
    <w:rsid w:val="00811EF7"/>
    <w:rsid w:val="00812213"/>
    <w:rsid w:val="00812694"/>
    <w:rsid w:val="00812E33"/>
    <w:rsid w:val="00813054"/>
    <w:rsid w:val="00813273"/>
    <w:rsid w:val="008132A9"/>
    <w:rsid w:val="008133CC"/>
    <w:rsid w:val="008134DE"/>
    <w:rsid w:val="00813516"/>
    <w:rsid w:val="00813599"/>
    <w:rsid w:val="0081361B"/>
    <w:rsid w:val="00813E41"/>
    <w:rsid w:val="00814174"/>
    <w:rsid w:val="008148C1"/>
    <w:rsid w:val="008148CD"/>
    <w:rsid w:val="00814CAF"/>
    <w:rsid w:val="00814CB6"/>
    <w:rsid w:val="008150D4"/>
    <w:rsid w:val="00815755"/>
    <w:rsid w:val="008157F8"/>
    <w:rsid w:val="00815F60"/>
    <w:rsid w:val="008162CD"/>
    <w:rsid w:val="008162E6"/>
    <w:rsid w:val="00816737"/>
    <w:rsid w:val="008167D9"/>
    <w:rsid w:val="00816ADD"/>
    <w:rsid w:val="00816B31"/>
    <w:rsid w:val="008170C3"/>
    <w:rsid w:val="00817170"/>
    <w:rsid w:val="008175A4"/>
    <w:rsid w:val="008176A0"/>
    <w:rsid w:val="008177F5"/>
    <w:rsid w:val="008179C3"/>
    <w:rsid w:val="00817B60"/>
    <w:rsid w:val="00817D38"/>
    <w:rsid w:val="00817E23"/>
    <w:rsid w:val="00817E4A"/>
    <w:rsid w:val="00817E51"/>
    <w:rsid w:val="008200CB"/>
    <w:rsid w:val="008201F1"/>
    <w:rsid w:val="0082033A"/>
    <w:rsid w:val="008203D3"/>
    <w:rsid w:val="008204FB"/>
    <w:rsid w:val="00820E96"/>
    <w:rsid w:val="0082104F"/>
    <w:rsid w:val="00821196"/>
    <w:rsid w:val="00821728"/>
    <w:rsid w:val="00821763"/>
    <w:rsid w:val="008217F4"/>
    <w:rsid w:val="00821C54"/>
    <w:rsid w:val="00821DB1"/>
    <w:rsid w:val="00822474"/>
    <w:rsid w:val="008225CB"/>
    <w:rsid w:val="00822680"/>
    <w:rsid w:val="00822E80"/>
    <w:rsid w:val="00822EAD"/>
    <w:rsid w:val="00823421"/>
    <w:rsid w:val="00823451"/>
    <w:rsid w:val="008235CE"/>
    <w:rsid w:val="00823795"/>
    <w:rsid w:val="008238FF"/>
    <w:rsid w:val="00823B6D"/>
    <w:rsid w:val="00823D37"/>
    <w:rsid w:val="00824D51"/>
    <w:rsid w:val="00824D81"/>
    <w:rsid w:val="00824EAE"/>
    <w:rsid w:val="00825059"/>
    <w:rsid w:val="008251BD"/>
    <w:rsid w:val="00825486"/>
    <w:rsid w:val="008258FF"/>
    <w:rsid w:val="00825D63"/>
    <w:rsid w:val="00825D82"/>
    <w:rsid w:val="00825DD6"/>
    <w:rsid w:val="0082608F"/>
    <w:rsid w:val="00826270"/>
    <w:rsid w:val="00826466"/>
    <w:rsid w:val="008264D3"/>
    <w:rsid w:val="0082651A"/>
    <w:rsid w:val="00826EAD"/>
    <w:rsid w:val="008270CB"/>
    <w:rsid w:val="008271B7"/>
    <w:rsid w:val="00827398"/>
    <w:rsid w:val="00827474"/>
    <w:rsid w:val="008274D3"/>
    <w:rsid w:val="00827710"/>
    <w:rsid w:val="00827CA1"/>
    <w:rsid w:val="00827CAD"/>
    <w:rsid w:val="00830055"/>
    <w:rsid w:val="00830204"/>
    <w:rsid w:val="008303B7"/>
    <w:rsid w:val="008307EA"/>
    <w:rsid w:val="00830AB0"/>
    <w:rsid w:val="00830AE9"/>
    <w:rsid w:val="00830AF2"/>
    <w:rsid w:val="00830BA8"/>
    <w:rsid w:val="00830EF3"/>
    <w:rsid w:val="00830F5B"/>
    <w:rsid w:val="008310A5"/>
    <w:rsid w:val="008315A2"/>
    <w:rsid w:val="00831694"/>
    <w:rsid w:val="00831824"/>
    <w:rsid w:val="00831AEB"/>
    <w:rsid w:val="00831C53"/>
    <w:rsid w:val="00831C78"/>
    <w:rsid w:val="00831DA1"/>
    <w:rsid w:val="00832056"/>
    <w:rsid w:val="008320CB"/>
    <w:rsid w:val="00832154"/>
    <w:rsid w:val="0083232B"/>
    <w:rsid w:val="00832637"/>
    <w:rsid w:val="00832756"/>
    <w:rsid w:val="00832DD6"/>
    <w:rsid w:val="0083304B"/>
    <w:rsid w:val="008332A1"/>
    <w:rsid w:val="008335C5"/>
    <w:rsid w:val="0083380F"/>
    <w:rsid w:val="00833906"/>
    <w:rsid w:val="0083459A"/>
    <w:rsid w:val="008347DA"/>
    <w:rsid w:val="00834B02"/>
    <w:rsid w:val="00834DDA"/>
    <w:rsid w:val="00834FBB"/>
    <w:rsid w:val="00835125"/>
    <w:rsid w:val="0083531A"/>
    <w:rsid w:val="00835683"/>
    <w:rsid w:val="00835B83"/>
    <w:rsid w:val="00835C6E"/>
    <w:rsid w:val="00835EEF"/>
    <w:rsid w:val="00835FC0"/>
    <w:rsid w:val="00836288"/>
    <w:rsid w:val="008363EA"/>
    <w:rsid w:val="008365D2"/>
    <w:rsid w:val="008369A9"/>
    <w:rsid w:val="00836D68"/>
    <w:rsid w:val="008372FE"/>
    <w:rsid w:val="00837584"/>
    <w:rsid w:val="00837716"/>
    <w:rsid w:val="0083786C"/>
    <w:rsid w:val="008378D9"/>
    <w:rsid w:val="00837A76"/>
    <w:rsid w:val="00837B61"/>
    <w:rsid w:val="00837D1E"/>
    <w:rsid w:val="00837EF1"/>
    <w:rsid w:val="008400A4"/>
    <w:rsid w:val="00840383"/>
    <w:rsid w:val="008407F1"/>
    <w:rsid w:val="00840954"/>
    <w:rsid w:val="00840958"/>
    <w:rsid w:val="00840C7B"/>
    <w:rsid w:val="00841B09"/>
    <w:rsid w:val="0084206A"/>
    <w:rsid w:val="008424DD"/>
    <w:rsid w:val="0084256B"/>
    <w:rsid w:val="008425B1"/>
    <w:rsid w:val="0084288A"/>
    <w:rsid w:val="008429F0"/>
    <w:rsid w:val="00842E2F"/>
    <w:rsid w:val="00842E7D"/>
    <w:rsid w:val="0084343E"/>
    <w:rsid w:val="008436D2"/>
    <w:rsid w:val="008439B6"/>
    <w:rsid w:val="008439E7"/>
    <w:rsid w:val="00843E44"/>
    <w:rsid w:val="008443F5"/>
    <w:rsid w:val="00844440"/>
    <w:rsid w:val="00844514"/>
    <w:rsid w:val="0084481C"/>
    <w:rsid w:val="00845069"/>
    <w:rsid w:val="00845130"/>
    <w:rsid w:val="008452BD"/>
    <w:rsid w:val="0084538A"/>
    <w:rsid w:val="0084557B"/>
    <w:rsid w:val="00845803"/>
    <w:rsid w:val="0084583E"/>
    <w:rsid w:val="00845AAA"/>
    <w:rsid w:val="00845AD5"/>
    <w:rsid w:val="00845B5B"/>
    <w:rsid w:val="00845C51"/>
    <w:rsid w:val="00845CDB"/>
    <w:rsid w:val="00846044"/>
    <w:rsid w:val="00846085"/>
    <w:rsid w:val="008463DB"/>
    <w:rsid w:val="00846AF5"/>
    <w:rsid w:val="00846BC5"/>
    <w:rsid w:val="00847018"/>
    <w:rsid w:val="0084702E"/>
    <w:rsid w:val="008470E3"/>
    <w:rsid w:val="00847272"/>
    <w:rsid w:val="008474FF"/>
    <w:rsid w:val="00847552"/>
    <w:rsid w:val="00847C6D"/>
    <w:rsid w:val="0085003A"/>
    <w:rsid w:val="0085004C"/>
    <w:rsid w:val="0085037C"/>
    <w:rsid w:val="0085049C"/>
    <w:rsid w:val="008504C8"/>
    <w:rsid w:val="008504E9"/>
    <w:rsid w:val="0085061E"/>
    <w:rsid w:val="00850744"/>
    <w:rsid w:val="008508F7"/>
    <w:rsid w:val="00850A0A"/>
    <w:rsid w:val="00850C82"/>
    <w:rsid w:val="00850E6F"/>
    <w:rsid w:val="00851134"/>
    <w:rsid w:val="00851471"/>
    <w:rsid w:val="008514B3"/>
    <w:rsid w:val="00851825"/>
    <w:rsid w:val="00851A2E"/>
    <w:rsid w:val="00851BB5"/>
    <w:rsid w:val="00851E8F"/>
    <w:rsid w:val="00851FC6"/>
    <w:rsid w:val="0085204E"/>
    <w:rsid w:val="00852358"/>
    <w:rsid w:val="0085277A"/>
    <w:rsid w:val="0085292F"/>
    <w:rsid w:val="00852948"/>
    <w:rsid w:val="00852982"/>
    <w:rsid w:val="008529E4"/>
    <w:rsid w:val="00852A79"/>
    <w:rsid w:val="00852B17"/>
    <w:rsid w:val="00852BC3"/>
    <w:rsid w:val="00852E8D"/>
    <w:rsid w:val="00852EBC"/>
    <w:rsid w:val="008531AC"/>
    <w:rsid w:val="0085347A"/>
    <w:rsid w:val="00853483"/>
    <w:rsid w:val="00854430"/>
    <w:rsid w:val="0085467B"/>
    <w:rsid w:val="008547E8"/>
    <w:rsid w:val="00854867"/>
    <w:rsid w:val="00854B9C"/>
    <w:rsid w:val="00854E5D"/>
    <w:rsid w:val="008551EC"/>
    <w:rsid w:val="0085555E"/>
    <w:rsid w:val="00855FC0"/>
    <w:rsid w:val="008560F7"/>
    <w:rsid w:val="008561E5"/>
    <w:rsid w:val="008562FC"/>
    <w:rsid w:val="00856591"/>
    <w:rsid w:val="0085686B"/>
    <w:rsid w:val="00856D37"/>
    <w:rsid w:val="00856F4F"/>
    <w:rsid w:val="00857062"/>
    <w:rsid w:val="008572D8"/>
    <w:rsid w:val="00857856"/>
    <w:rsid w:val="00857F42"/>
    <w:rsid w:val="00857F8D"/>
    <w:rsid w:val="008600F0"/>
    <w:rsid w:val="008606F4"/>
    <w:rsid w:val="00860962"/>
    <w:rsid w:val="00860B39"/>
    <w:rsid w:val="008611C0"/>
    <w:rsid w:val="0086139B"/>
    <w:rsid w:val="008615D8"/>
    <w:rsid w:val="0086179B"/>
    <w:rsid w:val="008619F1"/>
    <w:rsid w:val="00861B91"/>
    <w:rsid w:val="00861D1C"/>
    <w:rsid w:val="00861EA2"/>
    <w:rsid w:val="00861EB4"/>
    <w:rsid w:val="0086204F"/>
    <w:rsid w:val="008625E3"/>
    <w:rsid w:val="008629B0"/>
    <w:rsid w:val="00862CCD"/>
    <w:rsid w:val="0086322F"/>
    <w:rsid w:val="00863825"/>
    <w:rsid w:val="00863941"/>
    <w:rsid w:val="00863C85"/>
    <w:rsid w:val="00863D1E"/>
    <w:rsid w:val="008643C2"/>
    <w:rsid w:val="008645D9"/>
    <w:rsid w:val="00864CEB"/>
    <w:rsid w:val="00864E76"/>
    <w:rsid w:val="008650E8"/>
    <w:rsid w:val="0086563B"/>
    <w:rsid w:val="00865B57"/>
    <w:rsid w:val="00866757"/>
    <w:rsid w:val="008667FF"/>
    <w:rsid w:val="00866888"/>
    <w:rsid w:val="00866934"/>
    <w:rsid w:val="00866B1C"/>
    <w:rsid w:val="00866CC8"/>
    <w:rsid w:val="0086702A"/>
    <w:rsid w:val="0086708D"/>
    <w:rsid w:val="008670F0"/>
    <w:rsid w:val="00867196"/>
    <w:rsid w:val="008671A0"/>
    <w:rsid w:val="00867412"/>
    <w:rsid w:val="0086796C"/>
    <w:rsid w:val="00867A0D"/>
    <w:rsid w:val="00867AB6"/>
    <w:rsid w:val="00867C84"/>
    <w:rsid w:val="008700D9"/>
    <w:rsid w:val="008703E1"/>
    <w:rsid w:val="008708CD"/>
    <w:rsid w:val="00870F5A"/>
    <w:rsid w:val="00870F6B"/>
    <w:rsid w:val="00871BEA"/>
    <w:rsid w:val="00871E30"/>
    <w:rsid w:val="00871E7D"/>
    <w:rsid w:val="00871FE9"/>
    <w:rsid w:val="008720EE"/>
    <w:rsid w:val="0087238D"/>
    <w:rsid w:val="00872621"/>
    <w:rsid w:val="0087275E"/>
    <w:rsid w:val="00873490"/>
    <w:rsid w:val="00873540"/>
    <w:rsid w:val="00873567"/>
    <w:rsid w:val="008736A4"/>
    <w:rsid w:val="008737E1"/>
    <w:rsid w:val="00873C4D"/>
    <w:rsid w:val="0087447F"/>
    <w:rsid w:val="00874588"/>
    <w:rsid w:val="00874810"/>
    <w:rsid w:val="008748E2"/>
    <w:rsid w:val="00874A36"/>
    <w:rsid w:val="00874A54"/>
    <w:rsid w:val="00874A7F"/>
    <w:rsid w:val="00874C12"/>
    <w:rsid w:val="00874F0D"/>
    <w:rsid w:val="00875122"/>
    <w:rsid w:val="00875224"/>
    <w:rsid w:val="00875242"/>
    <w:rsid w:val="00875525"/>
    <w:rsid w:val="00875611"/>
    <w:rsid w:val="008756F9"/>
    <w:rsid w:val="00875829"/>
    <w:rsid w:val="00875843"/>
    <w:rsid w:val="00875B2D"/>
    <w:rsid w:val="00875BC6"/>
    <w:rsid w:val="0087644B"/>
    <w:rsid w:val="0087656F"/>
    <w:rsid w:val="00876856"/>
    <w:rsid w:val="0087688D"/>
    <w:rsid w:val="008768B6"/>
    <w:rsid w:val="008768F8"/>
    <w:rsid w:val="00876939"/>
    <w:rsid w:val="00876D1F"/>
    <w:rsid w:val="00876EC0"/>
    <w:rsid w:val="00876EC8"/>
    <w:rsid w:val="008771CB"/>
    <w:rsid w:val="00877429"/>
    <w:rsid w:val="008775D9"/>
    <w:rsid w:val="00877C4B"/>
    <w:rsid w:val="00877E42"/>
    <w:rsid w:val="00877F6F"/>
    <w:rsid w:val="00880056"/>
    <w:rsid w:val="0088030E"/>
    <w:rsid w:val="00880628"/>
    <w:rsid w:val="0088064F"/>
    <w:rsid w:val="00880753"/>
    <w:rsid w:val="00880856"/>
    <w:rsid w:val="00880B10"/>
    <w:rsid w:val="00880B2E"/>
    <w:rsid w:val="00880BEE"/>
    <w:rsid w:val="00880D4B"/>
    <w:rsid w:val="008810D4"/>
    <w:rsid w:val="0088115A"/>
    <w:rsid w:val="00881538"/>
    <w:rsid w:val="008817B4"/>
    <w:rsid w:val="008817B9"/>
    <w:rsid w:val="0088186E"/>
    <w:rsid w:val="008819A0"/>
    <w:rsid w:val="00881AED"/>
    <w:rsid w:val="00881C7E"/>
    <w:rsid w:val="00881CB3"/>
    <w:rsid w:val="00881CE1"/>
    <w:rsid w:val="00881EA2"/>
    <w:rsid w:val="008821A3"/>
    <w:rsid w:val="008821ED"/>
    <w:rsid w:val="00882520"/>
    <w:rsid w:val="008828B9"/>
    <w:rsid w:val="008828BC"/>
    <w:rsid w:val="00882B57"/>
    <w:rsid w:val="00882E48"/>
    <w:rsid w:val="00882E58"/>
    <w:rsid w:val="00882F54"/>
    <w:rsid w:val="00883295"/>
    <w:rsid w:val="008836ED"/>
    <w:rsid w:val="00883971"/>
    <w:rsid w:val="00883C01"/>
    <w:rsid w:val="00884385"/>
    <w:rsid w:val="00884609"/>
    <w:rsid w:val="00884802"/>
    <w:rsid w:val="008848DC"/>
    <w:rsid w:val="0088493B"/>
    <w:rsid w:val="0088498B"/>
    <w:rsid w:val="00884A93"/>
    <w:rsid w:val="00884D42"/>
    <w:rsid w:val="00884D95"/>
    <w:rsid w:val="008852F8"/>
    <w:rsid w:val="008854F7"/>
    <w:rsid w:val="00885680"/>
    <w:rsid w:val="00885721"/>
    <w:rsid w:val="00885B76"/>
    <w:rsid w:val="00885D00"/>
    <w:rsid w:val="00886201"/>
    <w:rsid w:val="008867B0"/>
    <w:rsid w:val="00886923"/>
    <w:rsid w:val="00886999"/>
    <w:rsid w:val="008869DE"/>
    <w:rsid w:val="00886BC6"/>
    <w:rsid w:val="00886DA0"/>
    <w:rsid w:val="00886F89"/>
    <w:rsid w:val="00886F9D"/>
    <w:rsid w:val="00887065"/>
    <w:rsid w:val="008871C4"/>
    <w:rsid w:val="00887519"/>
    <w:rsid w:val="008876B4"/>
    <w:rsid w:val="00890155"/>
    <w:rsid w:val="0089027F"/>
    <w:rsid w:val="0089041E"/>
    <w:rsid w:val="00890916"/>
    <w:rsid w:val="00891430"/>
    <w:rsid w:val="0089175F"/>
    <w:rsid w:val="0089186C"/>
    <w:rsid w:val="00891B47"/>
    <w:rsid w:val="00891C73"/>
    <w:rsid w:val="00891D52"/>
    <w:rsid w:val="00891E97"/>
    <w:rsid w:val="00891EAA"/>
    <w:rsid w:val="008920A6"/>
    <w:rsid w:val="00892F5B"/>
    <w:rsid w:val="0089346C"/>
    <w:rsid w:val="008935EB"/>
    <w:rsid w:val="0089373A"/>
    <w:rsid w:val="0089394D"/>
    <w:rsid w:val="00893A73"/>
    <w:rsid w:val="00893C86"/>
    <w:rsid w:val="00893DD5"/>
    <w:rsid w:val="0089422C"/>
    <w:rsid w:val="008942EC"/>
    <w:rsid w:val="008946A7"/>
    <w:rsid w:val="0089486E"/>
    <w:rsid w:val="008949CA"/>
    <w:rsid w:val="0089530A"/>
    <w:rsid w:val="008953ED"/>
    <w:rsid w:val="0089572B"/>
    <w:rsid w:val="0089583A"/>
    <w:rsid w:val="0089596C"/>
    <w:rsid w:val="00895AC2"/>
    <w:rsid w:val="00895CA5"/>
    <w:rsid w:val="00895D18"/>
    <w:rsid w:val="00895D44"/>
    <w:rsid w:val="00896758"/>
    <w:rsid w:val="00896823"/>
    <w:rsid w:val="0089749F"/>
    <w:rsid w:val="0089786F"/>
    <w:rsid w:val="008978A3"/>
    <w:rsid w:val="00897EB1"/>
    <w:rsid w:val="008A0212"/>
    <w:rsid w:val="008A0283"/>
    <w:rsid w:val="008A0C2D"/>
    <w:rsid w:val="008A0C4D"/>
    <w:rsid w:val="008A14D6"/>
    <w:rsid w:val="008A15B9"/>
    <w:rsid w:val="008A175D"/>
    <w:rsid w:val="008A182E"/>
    <w:rsid w:val="008A1C34"/>
    <w:rsid w:val="008A1E05"/>
    <w:rsid w:val="008A21CB"/>
    <w:rsid w:val="008A230F"/>
    <w:rsid w:val="008A2493"/>
    <w:rsid w:val="008A2651"/>
    <w:rsid w:val="008A27F6"/>
    <w:rsid w:val="008A2870"/>
    <w:rsid w:val="008A2B59"/>
    <w:rsid w:val="008A2B5C"/>
    <w:rsid w:val="008A2B93"/>
    <w:rsid w:val="008A2D2D"/>
    <w:rsid w:val="008A2F1E"/>
    <w:rsid w:val="008A309F"/>
    <w:rsid w:val="008A30F9"/>
    <w:rsid w:val="008A3D69"/>
    <w:rsid w:val="008A404A"/>
    <w:rsid w:val="008A4858"/>
    <w:rsid w:val="008A4965"/>
    <w:rsid w:val="008A49AA"/>
    <w:rsid w:val="008A4A83"/>
    <w:rsid w:val="008A4EDD"/>
    <w:rsid w:val="008A4F29"/>
    <w:rsid w:val="008A5175"/>
    <w:rsid w:val="008A5850"/>
    <w:rsid w:val="008A6B0D"/>
    <w:rsid w:val="008A6E61"/>
    <w:rsid w:val="008A7456"/>
    <w:rsid w:val="008A7512"/>
    <w:rsid w:val="008A789B"/>
    <w:rsid w:val="008A790C"/>
    <w:rsid w:val="008A7CB0"/>
    <w:rsid w:val="008A7FBA"/>
    <w:rsid w:val="008B0013"/>
    <w:rsid w:val="008B0161"/>
    <w:rsid w:val="008B0232"/>
    <w:rsid w:val="008B026C"/>
    <w:rsid w:val="008B02FF"/>
    <w:rsid w:val="008B030C"/>
    <w:rsid w:val="008B037C"/>
    <w:rsid w:val="008B0514"/>
    <w:rsid w:val="008B0960"/>
    <w:rsid w:val="008B0A5D"/>
    <w:rsid w:val="008B0CFB"/>
    <w:rsid w:val="008B0DA3"/>
    <w:rsid w:val="008B0E83"/>
    <w:rsid w:val="008B0FE4"/>
    <w:rsid w:val="008B148F"/>
    <w:rsid w:val="008B17E6"/>
    <w:rsid w:val="008B17F9"/>
    <w:rsid w:val="008B1AB7"/>
    <w:rsid w:val="008B1C90"/>
    <w:rsid w:val="008B1F18"/>
    <w:rsid w:val="008B1FCA"/>
    <w:rsid w:val="008B201D"/>
    <w:rsid w:val="008B2522"/>
    <w:rsid w:val="008B2588"/>
    <w:rsid w:val="008B26A4"/>
    <w:rsid w:val="008B28A1"/>
    <w:rsid w:val="008B2F5D"/>
    <w:rsid w:val="008B3031"/>
    <w:rsid w:val="008B33C3"/>
    <w:rsid w:val="008B3A47"/>
    <w:rsid w:val="008B3A93"/>
    <w:rsid w:val="008B3D09"/>
    <w:rsid w:val="008B3DE5"/>
    <w:rsid w:val="008B3F9C"/>
    <w:rsid w:val="008B40AA"/>
    <w:rsid w:val="008B440F"/>
    <w:rsid w:val="008B4DAF"/>
    <w:rsid w:val="008B54C9"/>
    <w:rsid w:val="008B58D7"/>
    <w:rsid w:val="008B5FC4"/>
    <w:rsid w:val="008B62E6"/>
    <w:rsid w:val="008B69D8"/>
    <w:rsid w:val="008B718C"/>
    <w:rsid w:val="008B71CC"/>
    <w:rsid w:val="008B7271"/>
    <w:rsid w:val="008B72A4"/>
    <w:rsid w:val="008B7400"/>
    <w:rsid w:val="008B7508"/>
    <w:rsid w:val="008B7752"/>
    <w:rsid w:val="008B78F7"/>
    <w:rsid w:val="008B79E3"/>
    <w:rsid w:val="008B7B34"/>
    <w:rsid w:val="008B7BA0"/>
    <w:rsid w:val="008B7D21"/>
    <w:rsid w:val="008B7D51"/>
    <w:rsid w:val="008C0398"/>
    <w:rsid w:val="008C043A"/>
    <w:rsid w:val="008C04D1"/>
    <w:rsid w:val="008C0651"/>
    <w:rsid w:val="008C0A98"/>
    <w:rsid w:val="008C0D22"/>
    <w:rsid w:val="008C1366"/>
    <w:rsid w:val="008C16E5"/>
    <w:rsid w:val="008C1891"/>
    <w:rsid w:val="008C1942"/>
    <w:rsid w:val="008C1968"/>
    <w:rsid w:val="008C1CB9"/>
    <w:rsid w:val="008C1DE4"/>
    <w:rsid w:val="008C1ED9"/>
    <w:rsid w:val="008C1F37"/>
    <w:rsid w:val="008C1F39"/>
    <w:rsid w:val="008C22FD"/>
    <w:rsid w:val="008C291E"/>
    <w:rsid w:val="008C29AD"/>
    <w:rsid w:val="008C2A01"/>
    <w:rsid w:val="008C2C40"/>
    <w:rsid w:val="008C2FFE"/>
    <w:rsid w:val="008C30C8"/>
    <w:rsid w:val="008C31A7"/>
    <w:rsid w:val="008C3274"/>
    <w:rsid w:val="008C372D"/>
    <w:rsid w:val="008C3766"/>
    <w:rsid w:val="008C37C7"/>
    <w:rsid w:val="008C38D3"/>
    <w:rsid w:val="008C3C9C"/>
    <w:rsid w:val="008C43CC"/>
    <w:rsid w:val="008C4787"/>
    <w:rsid w:val="008C4A96"/>
    <w:rsid w:val="008C4AAC"/>
    <w:rsid w:val="008C4DA6"/>
    <w:rsid w:val="008C5371"/>
    <w:rsid w:val="008C53D0"/>
    <w:rsid w:val="008C59C7"/>
    <w:rsid w:val="008C5B5B"/>
    <w:rsid w:val="008C5C2F"/>
    <w:rsid w:val="008C5C44"/>
    <w:rsid w:val="008C5D18"/>
    <w:rsid w:val="008C5DA5"/>
    <w:rsid w:val="008C605E"/>
    <w:rsid w:val="008C619F"/>
    <w:rsid w:val="008C6388"/>
    <w:rsid w:val="008C6508"/>
    <w:rsid w:val="008C6515"/>
    <w:rsid w:val="008C6544"/>
    <w:rsid w:val="008C6585"/>
    <w:rsid w:val="008C689B"/>
    <w:rsid w:val="008C6D4A"/>
    <w:rsid w:val="008C7161"/>
    <w:rsid w:val="008C71D0"/>
    <w:rsid w:val="008C7285"/>
    <w:rsid w:val="008C744F"/>
    <w:rsid w:val="008C77E4"/>
    <w:rsid w:val="008C797E"/>
    <w:rsid w:val="008C7BD7"/>
    <w:rsid w:val="008C7D5B"/>
    <w:rsid w:val="008D0051"/>
    <w:rsid w:val="008D012D"/>
    <w:rsid w:val="008D04D4"/>
    <w:rsid w:val="008D0D1F"/>
    <w:rsid w:val="008D10A2"/>
    <w:rsid w:val="008D1285"/>
    <w:rsid w:val="008D15EF"/>
    <w:rsid w:val="008D16EE"/>
    <w:rsid w:val="008D1B13"/>
    <w:rsid w:val="008D1E69"/>
    <w:rsid w:val="008D24B0"/>
    <w:rsid w:val="008D24D9"/>
    <w:rsid w:val="008D29F7"/>
    <w:rsid w:val="008D34BF"/>
    <w:rsid w:val="008D3567"/>
    <w:rsid w:val="008D36B8"/>
    <w:rsid w:val="008D3FAD"/>
    <w:rsid w:val="008D48D8"/>
    <w:rsid w:val="008D4966"/>
    <w:rsid w:val="008D49F4"/>
    <w:rsid w:val="008D5B56"/>
    <w:rsid w:val="008D62FF"/>
    <w:rsid w:val="008D6399"/>
    <w:rsid w:val="008D6438"/>
    <w:rsid w:val="008D668A"/>
    <w:rsid w:val="008D673D"/>
    <w:rsid w:val="008D69B0"/>
    <w:rsid w:val="008D6B82"/>
    <w:rsid w:val="008D6BEE"/>
    <w:rsid w:val="008D6CDA"/>
    <w:rsid w:val="008D6D0D"/>
    <w:rsid w:val="008D6D13"/>
    <w:rsid w:val="008D6ED2"/>
    <w:rsid w:val="008D7639"/>
    <w:rsid w:val="008D763E"/>
    <w:rsid w:val="008D78D7"/>
    <w:rsid w:val="008D79BA"/>
    <w:rsid w:val="008D7F69"/>
    <w:rsid w:val="008E04B4"/>
    <w:rsid w:val="008E0554"/>
    <w:rsid w:val="008E06EB"/>
    <w:rsid w:val="008E0A03"/>
    <w:rsid w:val="008E0AEC"/>
    <w:rsid w:val="008E0F21"/>
    <w:rsid w:val="008E1761"/>
    <w:rsid w:val="008E1876"/>
    <w:rsid w:val="008E211E"/>
    <w:rsid w:val="008E257B"/>
    <w:rsid w:val="008E2ABB"/>
    <w:rsid w:val="008E2CC2"/>
    <w:rsid w:val="008E2E26"/>
    <w:rsid w:val="008E2ED5"/>
    <w:rsid w:val="008E2FBA"/>
    <w:rsid w:val="008E317E"/>
    <w:rsid w:val="008E347C"/>
    <w:rsid w:val="008E35FA"/>
    <w:rsid w:val="008E3881"/>
    <w:rsid w:val="008E43C3"/>
    <w:rsid w:val="008E43EA"/>
    <w:rsid w:val="008E445F"/>
    <w:rsid w:val="008E4899"/>
    <w:rsid w:val="008E4956"/>
    <w:rsid w:val="008E4AA2"/>
    <w:rsid w:val="008E4C9B"/>
    <w:rsid w:val="008E4DE1"/>
    <w:rsid w:val="008E4E1A"/>
    <w:rsid w:val="008E5543"/>
    <w:rsid w:val="008E56B8"/>
    <w:rsid w:val="008E5720"/>
    <w:rsid w:val="008E5883"/>
    <w:rsid w:val="008E5B54"/>
    <w:rsid w:val="008E5D2E"/>
    <w:rsid w:val="008E5DFB"/>
    <w:rsid w:val="008E5F3F"/>
    <w:rsid w:val="008E62B0"/>
    <w:rsid w:val="008E675D"/>
    <w:rsid w:val="008E6977"/>
    <w:rsid w:val="008E6E36"/>
    <w:rsid w:val="008E7100"/>
    <w:rsid w:val="008E711F"/>
    <w:rsid w:val="008E7670"/>
    <w:rsid w:val="008E770D"/>
    <w:rsid w:val="008E7981"/>
    <w:rsid w:val="008E7C71"/>
    <w:rsid w:val="008F0253"/>
    <w:rsid w:val="008F03DF"/>
    <w:rsid w:val="008F058F"/>
    <w:rsid w:val="008F0646"/>
    <w:rsid w:val="008F0AE2"/>
    <w:rsid w:val="008F0C92"/>
    <w:rsid w:val="008F0D7F"/>
    <w:rsid w:val="008F0EF7"/>
    <w:rsid w:val="008F129F"/>
    <w:rsid w:val="008F14AC"/>
    <w:rsid w:val="008F16EF"/>
    <w:rsid w:val="008F18B8"/>
    <w:rsid w:val="008F18FC"/>
    <w:rsid w:val="008F1921"/>
    <w:rsid w:val="008F1AA2"/>
    <w:rsid w:val="008F1AEA"/>
    <w:rsid w:val="008F1BFA"/>
    <w:rsid w:val="008F1DAD"/>
    <w:rsid w:val="008F1EA5"/>
    <w:rsid w:val="008F2029"/>
    <w:rsid w:val="008F242F"/>
    <w:rsid w:val="008F2697"/>
    <w:rsid w:val="008F270D"/>
    <w:rsid w:val="008F28D9"/>
    <w:rsid w:val="008F3060"/>
    <w:rsid w:val="008F30AC"/>
    <w:rsid w:val="008F3274"/>
    <w:rsid w:val="008F337D"/>
    <w:rsid w:val="008F3C6B"/>
    <w:rsid w:val="008F3D2E"/>
    <w:rsid w:val="008F3E50"/>
    <w:rsid w:val="008F417C"/>
    <w:rsid w:val="008F4220"/>
    <w:rsid w:val="008F428A"/>
    <w:rsid w:val="008F4432"/>
    <w:rsid w:val="008F46A7"/>
    <w:rsid w:val="008F46FC"/>
    <w:rsid w:val="008F48F4"/>
    <w:rsid w:val="008F4B90"/>
    <w:rsid w:val="008F4E6D"/>
    <w:rsid w:val="008F5002"/>
    <w:rsid w:val="008F5082"/>
    <w:rsid w:val="008F51B5"/>
    <w:rsid w:val="008F51F4"/>
    <w:rsid w:val="008F584B"/>
    <w:rsid w:val="008F5AE3"/>
    <w:rsid w:val="008F5E65"/>
    <w:rsid w:val="008F5EDD"/>
    <w:rsid w:val="008F600A"/>
    <w:rsid w:val="008F67AC"/>
    <w:rsid w:val="008F67D8"/>
    <w:rsid w:val="008F67DF"/>
    <w:rsid w:val="008F68F4"/>
    <w:rsid w:val="008F6A6F"/>
    <w:rsid w:val="008F6B8D"/>
    <w:rsid w:val="008F6C69"/>
    <w:rsid w:val="008F6D52"/>
    <w:rsid w:val="008F7171"/>
    <w:rsid w:val="008F735D"/>
    <w:rsid w:val="008F7497"/>
    <w:rsid w:val="008F75CF"/>
    <w:rsid w:val="008F7655"/>
    <w:rsid w:val="009001C6"/>
    <w:rsid w:val="0090076A"/>
    <w:rsid w:val="00900F35"/>
    <w:rsid w:val="00901145"/>
    <w:rsid w:val="009013EB"/>
    <w:rsid w:val="009017DD"/>
    <w:rsid w:val="0090180B"/>
    <w:rsid w:val="00901B79"/>
    <w:rsid w:val="00901B83"/>
    <w:rsid w:val="00901BDF"/>
    <w:rsid w:val="00901D5D"/>
    <w:rsid w:val="00901DF2"/>
    <w:rsid w:val="00901F74"/>
    <w:rsid w:val="00901FF5"/>
    <w:rsid w:val="00902459"/>
    <w:rsid w:val="00902908"/>
    <w:rsid w:val="0090295E"/>
    <w:rsid w:val="00902D93"/>
    <w:rsid w:val="009037FF"/>
    <w:rsid w:val="009039AE"/>
    <w:rsid w:val="00903AD9"/>
    <w:rsid w:val="00903E0B"/>
    <w:rsid w:val="00904472"/>
    <w:rsid w:val="009047A9"/>
    <w:rsid w:val="0090498C"/>
    <w:rsid w:val="009049B8"/>
    <w:rsid w:val="00904B9D"/>
    <w:rsid w:val="009051E9"/>
    <w:rsid w:val="009054AD"/>
    <w:rsid w:val="00905819"/>
    <w:rsid w:val="00905E44"/>
    <w:rsid w:val="00906244"/>
    <w:rsid w:val="009062E6"/>
    <w:rsid w:val="009066F2"/>
    <w:rsid w:val="00906855"/>
    <w:rsid w:val="00906886"/>
    <w:rsid w:val="00906DA3"/>
    <w:rsid w:val="00906E5F"/>
    <w:rsid w:val="00906EEF"/>
    <w:rsid w:val="00906F16"/>
    <w:rsid w:val="00907149"/>
    <w:rsid w:val="0090776A"/>
    <w:rsid w:val="00907896"/>
    <w:rsid w:val="00907E3B"/>
    <w:rsid w:val="00910444"/>
    <w:rsid w:val="009104EB"/>
    <w:rsid w:val="009108A6"/>
    <w:rsid w:val="0091166B"/>
    <w:rsid w:val="009117C4"/>
    <w:rsid w:val="0091198A"/>
    <w:rsid w:val="00911A1B"/>
    <w:rsid w:val="00911C95"/>
    <w:rsid w:val="00911CFC"/>
    <w:rsid w:val="00911EF9"/>
    <w:rsid w:val="00912360"/>
    <w:rsid w:val="00912493"/>
    <w:rsid w:val="009128E8"/>
    <w:rsid w:val="00912959"/>
    <w:rsid w:val="00912DCF"/>
    <w:rsid w:val="00912F3D"/>
    <w:rsid w:val="00913010"/>
    <w:rsid w:val="0091305F"/>
    <w:rsid w:val="00913234"/>
    <w:rsid w:val="009133CB"/>
    <w:rsid w:val="0091387F"/>
    <w:rsid w:val="00913D99"/>
    <w:rsid w:val="00913E38"/>
    <w:rsid w:val="00914050"/>
    <w:rsid w:val="009143C3"/>
    <w:rsid w:val="0091441F"/>
    <w:rsid w:val="009144B5"/>
    <w:rsid w:val="00914803"/>
    <w:rsid w:val="00914916"/>
    <w:rsid w:val="00914ADF"/>
    <w:rsid w:val="00914AE4"/>
    <w:rsid w:val="009152F1"/>
    <w:rsid w:val="009152F4"/>
    <w:rsid w:val="0091536C"/>
    <w:rsid w:val="0091557E"/>
    <w:rsid w:val="00915624"/>
    <w:rsid w:val="00915A23"/>
    <w:rsid w:val="00915A4A"/>
    <w:rsid w:val="00915B26"/>
    <w:rsid w:val="00915B38"/>
    <w:rsid w:val="00915C28"/>
    <w:rsid w:val="00915E62"/>
    <w:rsid w:val="00915E87"/>
    <w:rsid w:val="0091617B"/>
    <w:rsid w:val="00916512"/>
    <w:rsid w:val="00916754"/>
    <w:rsid w:val="00916868"/>
    <w:rsid w:val="009168A0"/>
    <w:rsid w:val="009168E3"/>
    <w:rsid w:val="00916B12"/>
    <w:rsid w:val="00916BE4"/>
    <w:rsid w:val="00916EC2"/>
    <w:rsid w:val="00917058"/>
    <w:rsid w:val="009176F8"/>
    <w:rsid w:val="00920845"/>
    <w:rsid w:val="00920C4F"/>
    <w:rsid w:val="00920E47"/>
    <w:rsid w:val="00920E8C"/>
    <w:rsid w:val="009210B6"/>
    <w:rsid w:val="00921694"/>
    <w:rsid w:val="0092193A"/>
    <w:rsid w:val="00921FED"/>
    <w:rsid w:val="0092201B"/>
    <w:rsid w:val="0092219C"/>
    <w:rsid w:val="0092224C"/>
    <w:rsid w:val="00922281"/>
    <w:rsid w:val="00922693"/>
    <w:rsid w:val="00922C4A"/>
    <w:rsid w:val="00922D6D"/>
    <w:rsid w:val="0092336E"/>
    <w:rsid w:val="00923648"/>
    <w:rsid w:val="0092384B"/>
    <w:rsid w:val="00923860"/>
    <w:rsid w:val="00924183"/>
    <w:rsid w:val="00924247"/>
    <w:rsid w:val="009242A4"/>
    <w:rsid w:val="00924473"/>
    <w:rsid w:val="00924801"/>
    <w:rsid w:val="009249B1"/>
    <w:rsid w:val="00924D9A"/>
    <w:rsid w:val="00924F13"/>
    <w:rsid w:val="00925201"/>
    <w:rsid w:val="00925805"/>
    <w:rsid w:val="00925842"/>
    <w:rsid w:val="00925D45"/>
    <w:rsid w:val="00925D6F"/>
    <w:rsid w:val="00925E99"/>
    <w:rsid w:val="0092636C"/>
    <w:rsid w:val="00926C22"/>
    <w:rsid w:val="00926FD8"/>
    <w:rsid w:val="0092706A"/>
    <w:rsid w:val="009272D2"/>
    <w:rsid w:val="00927829"/>
    <w:rsid w:val="009278B9"/>
    <w:rsid w:val="00927AE8"/>
    <w:rsid w:val="00927C64"/>
    <w:rsid w:val="00927DA0"/>
    <w:rsid w:val="009301D1"/>
    <w:rsid w:val="00930255"/>
    <w:rsid w:val="009302ED"/>
    <w:rsid w:val="00930496"/>
    <w:rsid w:val="00930666"/>
    <w:rsid w:val="00930729"/>
    <w:rsid w:val="00930A20"/>
    <w:rsid w:val="00930BBC"/>
    <w:rsid w:val="00930C1E"/>
    <w:rsid w:val="00930C9F"/>
    <w:rsid w:val="00930CAD"/>
    <w:rsid w:val="00930EFA"/>
    <w:rsid w:val="00931539"/>
    <w:rsid w:val="0093156E"/>
    <w:rsid w:val="009315A6"/>
    <w:rsid w:val="00931892"/>
    <w:rsid w:val="00931926"/>
    <w:rsid w:val="00931B99"/>
    <w:rsid w:val="00931BAE"/>
    <w:rsid w:val="00931D8F"/>
    <w:rsid w:val="00931EB8"/>
    <w:rsid w:val="00931FC1"/>
    <w:rsid w:val="009321F1"/>
    <w:rsid w:val="009323CF"/>
    <w:rsid w:val="009326B2"/>
    <w:rsid w:val="009327B1"/>
    <w:rsid w:val="00932BF7"/>
    <w:rsid w:val="00933485"/>
    <w:rsid w:val="0093351F"/>
    <w:rsid w:val="00933E8C"/>
    <w:rsid w:val="00933F49"/>
    <w:rsid w:val="00934021"/>
    <w:rsid w:val="009344D1"/>
    <w:rsid w:val="009345D5"/>
    <w:rsid w:val="00934685"/>
    <w:rsid w:val="009347E6"/>
    <w:rsid w:val="00934F1D"/>
    <w:rsid w:val="00934FC3"/>
    <w:rsid w:val="0093503C"/>
    <w:rsid w:val="00935292"/>
    <w:rsid w:val="00935333"/>
    <w:rsid w:val="0093560F"/>
    <w:rsid w:val="00935711"/>
    <w:rsid w:val="009357B0"/>
    <w:rsid w:val="009357BD"/>
    <w:rsid w:val="00935A6D"/>
    <w:rsid w:val="00935B69"/>
    <w:rsid w:val="00935BE2"/>
    <w:rsid w:val="009366CE"/>
    <w:rsid w:val="00936B26"/>
    <w:rsid w:val="00937103"/>
    <w:rsid w:val="00937412"/>
    <w:rsid w:val="0093743C"/>
    <w:rsid w:val="0093768D"/>
    <w:rsid w:val="009376AB"/>
    <w:rsid w:val="00937774"/>
    <w:rsid w:val="0093787D"/>
    <w:rsid w:val="00937A39"/>
    <w:rsid w:val="00937D52"/>
    <w:rsid w:val="00937E7C"/>
    <w:rsid w:val="0094005F"/>
    <w:rsid w:val="009400E8"/>
    <w:rsid w:val="00940667"/>
    <w:rsid w:val="0094087C"/>
    <w:rsid w:val="00940A1E"/>
    <w:rsid w:val="00940C07"/>
    <w:rsid w:val="009410A4"/>
    <w:rsid w:val="009410B3"/>
    <w:rsid w:val="009410F3"/>
    <w:rsid w:val="00941169"/>
    <w:rsid w:val="009411A4"/>
    <w:rsid w:val="009420EA"/>
    <w:rsid w:val="0094213F"/>
    <w:rsid w:val="009421D0"/>
    <w:rsid w:val="009423F9"/>
    <w:rsid w:val="0094240E"/>
    <w:rsid w:val="0094287D"/>
    <w:rsid w:val="0094298D"/>
    <w:rsid w:val="00942E7E"/>
    <w:rsid w:val="009430D9"/>
    <w:rsid w:val="009432D6"/>
    <w:rsid w:val="00943416"/>
    <w:rsid w:val="0094376A"/>
    <w:rsid w:val="00943870"/>
    <w:rsid w:val="00943939"/>
    <w:rsid w:val="00943A4C"/>
    <w:rsid w:val="00943B6E"/>
    <w:rsid w:val="00943FA7"/>
    <w:rsid w:val="009442CD"/>
    <w:rsid w:val="00944DF4"/>
    <w:rsid w:val="009452DD"/>
    <w:rsid w:val="009454BD"/>
    <w:rsid w:val="00945638"/>
    <w:rsid w:val="00945717"/>
    <w:rsid w:val="009457E1"/>
    <w:rsid w:val="009461F9"/>
    <w:rsid w:val="00946654"/>
    <w:rsid w:val="009466FC"/>
    <w:rsid w:val="009467F4"/>
    <w:rsid w:val="00946B95"/>
    <w:rsid w:val="00946C25"/>
    <w:rsid w:val="009477C2"/>
    <w:rsid w:val="009479B3"/>
    <w:rsid w:val="00947DAE"/>
    <w:rsid w:val="0095025E"/>
    <w:rsid w:val="00950351"/>
    <w:rsid w:val="00950CEC"/>
    <w:rsid w:val="00950D43"/>
    <w:rsid w:val="00950EA9"/>
    <w:rsid w:val="009511C2"/>
    <w:rsid w:val="0095127A"/>
    <w:rsid w:val="00951E1D"/>
    <w:rsid w:val="00951ED7"/>
    <w:rsid w:val="0095204A"/>
    <w:rsid w:val="0095278D"/>
    <w:rsid w:val="0095279A"/>
    <w:rsid w:val="00952FFE"/>
    <w:rsid w:val="00953081"/>
    <w:rsid w:val="009533B4"/>
    <w:rsid w:val="0095342A"/>
    <w:rsid w:val="00953721"/>
    <w:rsid w:val="009539F6"/>
    <w:rsid w:val="00954052"/>
    <w:rsid w:val="009542ED"/>
    <w:rsid w:val="009545FD"/>
    <w:rsid w:val="00954716"/>
    <w:rsid w:val="00954C68"/>
    <w:rsid w:val="00954D39"/>
    <w:rsid w:val="00954E11"/>
    <w:rsid w:val="00955229"/>
    <w:rsid w:val="00955231"/>
    <w:rsid w:val="00955874"/>
    <w:rsid w:val="00955A1C"/>
    <w:rsid w:val="009560F9"/>
    <w:rsid w:val="00956251"/>
    <w:rsid w:val="009562F6"/>
    <w:rsid w:val="009565F9"/>
    <w:rsid w:val="00956685"/>
    <w:rsid w:val="00956A80"/>
    <w:rsid w:val="00956AEA"/>
    <w:rsid w:val="00956BDB"/>
    <w:rsid w:val="00956C2B"/>
    <w:rsid w:val="00956C51"/>
    <w:rsid w:val="00956C9D"/>
    <w:rsid w:val="00956E4D"/>
    <w:rsid w:val="0095703C"/>
    <w:rsid w:val="00957354"/>
    <w:rsid w:val="0095755B"/>
    <w:rsid w:val="00957865"/>
    <w:rsid w:val="009578CC"/>
    <w:rsid w:val="00957DF7"/>
    <w:rsid w:val="00960418"/>
    <w:rsid w:val="009609D0"/>
    <w:rsid w:val="00960D42"/>
    <w:rsid w:val="00960F3A"/>
    <w:rsid w:val="00961097"/>
    <w:rsid w:val="0096118E"/>
    <w:rsid w:val="00961992"/>
    <w:rsid w:val="00961A63"/>
    <w:rsid w:val="009621D6"/>
    <w:rsid w:val="00962594"/>
    <w:rsid w:val="00962622"/>
    <w:rsid w:val="009626DB"/>
    <w:rsid w:val="0096333F"/>
    <w:rsid w:val="0096390C"/>
    <w:rsid w:val="00963F68"/>
    <w:rsid w:val="0096443D"/>
    <w:rsid w:val="009644FC"/>
    <w:rsid w:val="0096468D"/>
    <w:rsid w:val="009647CD"/>
    <w:rsid w:val="0096512F"/>
    <w:rsid w:val="009652D2"/>
    <w:rsid w:val="009657BB"/>
    <w:rsid w:val="009658CB"/>
    <w:rsid w:val="00965A99"/>
    <w:rsid w:val="00965FDD"/>
    <w:rsid w:val="009666D8"/>
    <w:rsid w:val="009667FD"/>
    <w:rsid w:val="00966AB1"/>
    <w:rsid w:val="00966B4E"/>
    <w:rsid w:val="009673DB"/>
    <w:rsid w:val="009674BC"/>
    <w:rsid w:val="0096766B"/>
    <w:rsid w:val="009676E0"/>
    <w:rsid w:val="009676EE"/>
    <w:rsid w:val="009679FF"/>
    <w:rsid w:val="00967E6C"/>
    <w:rsid w:val="00967F3F"/>
    <w:rsid w:val="00967FFA"/>
    <w:rsid w:val="00970072"/>
    <w:rsid w:val="00970181"/>
    <w:rsid w:val="00970377"/>
    <w:rsid w:val="00970695"/>
    <w:rsid w:val="00970700"/>
    <w:rsid w:val="00970B4E"/>
    <w:rsid w:val="00970B9C"/>
    <w:rsid w:val="00970BAC"/>
    <w:rsid w:val="00970C0F"/>
    <w:rsid w:val="00970C3B"/>
    <w:rsid w:val="00970CB4"/>
    <w:rsid w:val="00970EBD"/>
    <w:rsid w:val="00970EF8"/>
    <w:rsid w:val="009712E7"/>
    <w:rsid w:val="0097139F"/>
    <w:rsid w:val="009713B2"/>
    <w:rsid w:val="0097167A"/>
    <w:rsid w:val="0097187F"/>
    <w:rsid w:val="00971A0C"/>
    <w:rsid w:val="00971A4C"/>
    <w:rsid w:val="00971E8C"/>
    <w:rsid w:val="00972084"/>
    <w:rsid w:val="0097243C"/>
    <w:rsid w:val="00972668"/>
    <w:rsid w:val="009728DD"/>
    <w:rsid w:val="009729AB"/>
    <w:rsid w:val="00972A65"/>
    <w:rsid w:val="00972CDC"/>
    <w:rsid w:val="00972DDD"/>
    <w:rsid w:val="00972F14"/>
    <w:rsid w:val="0097367E"/>
    <w:rsid w:val="00973968"/>
    <w:rsid w:val="00973988"/>
    <w:rsid w:val="00973F42"/>
    <w:rsid w:val="00974283"/>
    <w:rsid w:val="009743AD"/>
    <w:rsid w:val="009744D5"/>
    <w:rsid w:val="0097474A"/>
    <w:rsid w:val="00974E57"/>
    <w:rsid w:val="00974E66"/>
    <w:rsid w:val="00975144"/>
    <w:rsid w:val="009751E7"/>
    <w:rsid w:val="009751FD"/>
    <w:rsid w:val="00975444"/>
    <w:rsid w:val="00975774"/>
    <w:rsid w:val="00975872"/>
    <w:rsid w:val="00975BE5"/>
    <w:rsid w:val="00975DF0"/>
    <w:rsid w:val="00976088"/>
    <w:rsid w:val="0097611D"/>
    <w:rsid w:val="009764F8"/>
    <w:rsid w:val="00976837"/>
    <w:rsid w:val="00976AF7"/>
    <w:rsid w:val="00976F8F"/>
    <w:rsid w:val="0097756B"/>
    <w:rsid w:val="0097771F"/>
    <w:rsid w:val="0097772D"/>
    <w:rsid w:val="0097775C"/>
    <w:rsid w:val="00977DFB"/>
    <w:rsid w:val="00977EB3"/>
    <w:rsid w:val="00980575"/>
    <w:rsid w:val="00980C03"/>
    <w:rsid w:val="00981301"/>
    <w:rsid w:val="009817C3"/>
    <w:rsid w:val="0098184F"/>
    <w:rsid w:val="00981A72"/>
    <w:rsid w:val="00981B0B"/>
    <w:rsid w:val="00981C45"/>
    <w:rsid w:val="00981F20"/>
    <w:rsid w:val="0098207A"/>
    <w:rsid w:val="009821E0"/>
    <w:rsid w:val="0098240C"/>
    <w:rsid w:val="00982D63"/>
    <w:rsid w:val="00982F45"/>
    <w:rsid w:val="00983056"/>
    <w:rsid w:val="0098322D"/>
    <w:rsid w:val="0098334C"/>
    <w:rsid w:val="00983666"/>
    <w:rsid w:val="00983760"/>
    <w:rsid w:val="00984A8F"/>
    <w:rsid w:val="00984C4B"/>
    <w:rsid w:val="00984D26"/>
    <w:rsid w:val="00985428"/>
    <w:rsid w:val="0098550E"/>
    <w:rsid w:val="00985569"/>
    <w:rsid w:val="0098560B"/>
    <w:rsid w:val="00985684"/>
    <w:rsid w:val="0098568C"/>
    <w:rsid w:val="009860F9"/>
    <w:rsid w:val="0098684F"/>
    <w:rsid w:val="00986990"/>
    <w:rsid w:val="00986A99"/>
    <w:rsid w:val="00986CBE"/>
    <w:rsid w:val="00986DDA"/>
    <w:rsid w:val="0098708B"/>
    <w:rsid w:val="00987331"/>
    <w:rsid w:val="00987838"/>
    <w:rsid w:val="009878EA"/>
    <w:rsid w:val="00987B45"/>
    <w:rsid w:val="00987C00"/>
    <w:rsid w:val="00990161"/>
    <w:rsid w:val="00990708"/>
    <w:rsid w:val="009908C7"/>
    <w:rsid w:val="00990A8A"/>
    <w:rsid w:val="00990DD5"/>
    <w:rsid w:val="00990E9A"/>
    <w:rsid w:val="00990FB3"/>
    <w:rsid w:val="0099120D"/>
    <w:rsid w:val="009914E8"/>
    <w:rsid w:val="009918B9"/>
    <w:rsid w:val="00991A67"/>
    <w:rsid w:val="00991B7C"/>
    <w:rsid w:val="00991BED"/>
    <w:rsid w:val="00991D34"/>
    <w:rsid w:val="00991F5E"/>
    <w:rsid w:val="00992023"/>
    <w:rsid w:val="00992222"/>
    <w:rsid w:val="0099338D"/>
    <w:rsid w:val="009933DE"/>
    <w:rsid w:val="00993669"/>
    <w:rsid w:val="00993724"/>
    <w:rsid w:val="009937CF"/>
    <w:rsid w:val="009938A0"/>
    <w:rsid w:val="00993A6B"/>
    <w:rsid w:val="00993BFC"/>
    <w:rsid w:val="00993C90"/>
    <w:rsid w:val="00993DC8"/>
    <w:rsid w:val="009941EA"/>
    <w:rsid w:val="00994615"/>
    <w:rsid w:val="0099463B"/>
    <w:rsid w:val="00994D2B"/>
    <w:rsid w:val="00994D84"/>
    <w:rsid w:val="00994D94"/>
    <w:rsid w:val="00995180"/>
    <w:rsid w:val="0099518E"/>
    <w:rsid w:val="00995360"/>
    <w:rsid w:val="00995522"/>
    <w:rsid w:val="00995527"/>
    <w:rsid w:val="009958CD"/>
    <w:rsid w:val="00995965"/>
    <w:rsid w:val="00995A57"/>
    <w:rsid w:val="00995B06"/>
    <w:rsid w:val="00995BE9"/>
    <w:rsid w:val="00995EF9"/>
    <w:rsid w:val="009962A5"/>
    <w:rsid w:val="009964A1"/>
    <w:rsid w:val="009966F9"/>
    <w:rsid w:val="00996716"/>
    <w:rsid w:val="00996BAA"/>
    <w:rsid w:val="00996E07"/>
    <w:rsid w:val="00996F6C"/>
    <w:rsid w:val="00996FDD"/>
    <w:rsid w:val="009971D8"/>
    <w:rsid w:val="009972E1"/>
    <w:rsid w:val="00997306"/>
    <w:rsid w:val="009975BE"/>
    <w:rsid w:val="009977AB"/>
    <w:rsid w:val="00997F07"/>
    <w:rsid w:val="009A00D1"/>
    <w:rsid w:val="009A014F"/>
    <w:rsid w:val="009A0521"/>
    <w:rsid w:val="009A05EA"/>
    <w:rsid w:val="009A0A2B"/>
    <w:rsid w:val="009A0BEF"/>
    <w:rsid w:val="009A0F23"/>
    <w:rsid w:val="009A1224"/>
    <w:rsid w:val="009A16AD"/>
    <w:rsid w:val="009A1836"/>
    <w:rsid w:val="009A21A0"/>
    <w:rsid w:val="009A2461"/>
    <w:rsid w:val="009A27DE"/>
    <w:rsid w:val="009A2B99"/>
    <w:rsid w:val="009A2DA9"/>
    <w:rsid w:val="009A2DF2"/>
    <w:rsid w:val="009A2E65"/>
    <w:rsid w:val="009A315D"/>
    <w:rsid w:val="009A3214"/>
    <w:rsid w:val="009A3316"/>
    <w:rsid w:val="009A3658"/>
    <w:rsid w:val="009A36D5"/>
    <w:rsid w:val="009A396B"/>
    <w:rsid w:val="009A3C9B"/>
    <w:rsid w:val="009A41A6"/>
    <w:rsid w:val="009A42D9"/>
    <w:rsid w:val="009A4398"/>
    <w:rsid w:val="009A4811"/>
    <w:rsid w:val="009A4AB5"/>
    <w:rsid w:val="009A4AFD"/>
    <w:rsid w:val="009A4B5E"/>
    <w:rsid w:val="009A4C85"/>
    <w:rsid w:val="009A4F33"/>
    <w:rsid w:val="009A5674"/>
    <w:rsid w:val="009A572B"/>
    <w:rsid w:val="009A5862"/>
    <w:rsid w:val="009A58E9"/>
    <w:rsid w:val="009A59BE"/>
    <w:rsid w:val="009A5AA7"/>
    <w:rsid w:val="009A5ACD"/>
    <w:rsid w:val="009A5B3E"/>
    <w:rsid w:val="009A5ED4"/>
    <w:rsid w:val="009A5FEE"/>
    <w:rsid w:val="009A61C1"/>
    <w:rsid w:val="009A6264"/>
    <w:rsid w:val="009A62BE"/>
    <w:rsid w:val="009A6539"/>
    <w:rsid w:val="009A6649"/>
    <w:rsid w:val="009A6DE2"/>
    <w:rsid w:val="009A6E5E"/>
    <w:rsid w:val="009A71DE"/>
    <w:rsid w:val="009A72BB"/>
    <w:rsid w:val="009A75E6"/>
    <w:rsid w:val="009A7CB7"/>
    <w:rsid w:val="009A7EDD"/>
    <w:rsid w:val="009B0003"/>
    <w:rsid w:val="009B004D"/>
    <w:rsid w:val="009B008F"/>
    <w:rsid w:val="009B07A3"/>
    <w:rsid w:val="009B082C"/>
    <w:rsid w:val="009B0DC9"/>
    <w:rsid w:val="009B118D"/>
    <w:rsid w:val="009B13E2"/>
    <w:rsid w:val="009B1522"/>
    <w:rsid w:val="009B1869"/>
    <w:rsid w:val="009B1C26"/>
    <w:rsid w:val="009B1EC4"/>
    <w:rsid w:val="009B212E"/>
    <w:rsid w:val="009B2293"/>
    <w:rsid w:val="009B242E"/>
    <w:rsid w:val="009B28BE"/>
    <w:rsid w:val="009B2969"/>
    <w:rsid w:val="009B2995"/>
    <w:rsid w:val="009B2AA0"/>
    <w:rsid w:val="009B2CD8"/>
    <w:rsid w:val="009B2DAB"/>
    <w:rsid w:val="009B2DCB"/>
    <w:rsid w:val="009B2FEE"/>
    <w:rsid w:val="009B3515"/>
    <w:rsid w:val="009B351A"/>
    <w:rsid w:val="009B35B2"/>
    <w:rsid w:val="009B3842"/>
    <w:rsid w:val="009B4276"/>
    <w:rsid w:val="009B4AC2"/>
    <w:rsid w:val="009B5233"/>
    <w:rsid w:val="009B5324"/>
    <w:rsid w:val="009B568E"/>
    <w:rsid w:val="009B57EA"/>
    <w:rsid w:val="009B58B3"/>
    <w:rsid w:val="009B5BB8"/>
    <w:rsid w:val="009B5C34"/>
    <w:rsid w:val="009B5D66"/>
    <w:rsid w:val="009B62BE"/>
    <w:rsid w:val="009B6791"/>
    <w:rsid w:val="009B6F2D"/>
    <w:rsid w:val="009B6FE4"/>
    <w:rsid w:val="009B70EF"/>
    <w:rsid w:val="009B7470"/>
    <w:rsid w:val="009B76E2"/>
    <w:rsid w:val="009C003E"/>
    <w:rsid w:val="009C0162"/>
    <w:rsid w:val="009C0610"/>
    <w:rsid w:val="009C097C"/>
    <w:rsid w:val="009C0C7E"/>
    <w:rsid w:val="009C1553"/>
    <w:rsid w:val="009C15FA"/>
    <w:rsid w:val="009C1BA8"/>
    <w:rsid w:val="009C1DD4"/>
    <w:rsid w:val="009C1FFE"/>
    <w:rsid w:val="009C2187"/>
    <w:rsid w:val="009C21BA"/>
    <w:rsid w:val="009C26D0"/>
    <w:rsid w:val="009C2A29"/>
    <w:rsid w:val="009C2B41"/>
    <w:rsid w:val="009C2BC0"/>
    <w:rsid w:val="009C2F0C"/>
    <w:rsid w:val="009C3461"/>
    <w:rsid w:val="009C359D"/>
    <w:rsid w:val="009C3AF3"/>
    <w:rsid w:val="009C3B38"/>
    <w:rsid w:val="009C4448"/>
    <w:rsid w:val="009C4569"/>
    <w:rsid w:val="009C4737"/>
    <w:rsid w:val="009C4870"/>
    <w:rsid w:val="009C49FE"/>
    <w:rsid w:val="009C4A4B"/>
    <w:rsid w:val="009C4C1B"/>
    <w:rsid w:val="009C50F8"/>
    <w:rsid w:val="009C5788"/>
    <w:rsid w:val="009C5C82"/>
    <w:rsid w:val="009C615A"/>
    <w:rsid w:val="009C62A4"/>
    <w:rsid w:val="009C62C5"/>
    <w:rsid w:val="009C68D4"/>
    <w:rsid w:val="009C6A21"/>
    <w:rsid w:val="009C6CD6"/>
    <w:rsid w:val="009C6CD9"/>
    <w:rsid w:val="009C6E63"/>
    <w:rsid w:val="009C728F"/>
    <w:rsid w:val="009C74CD"/>
    <w:rsid w:val="009C7665"/>
    <w:rsid w:val="009C7777"/>
    <w:rsid w:val="009C7821"/>
    <w:rsid w:val="009C7968"/>
    <w:rsid w:val="009C7AF6"/>
    <w:rsid w:val="009C7B3B"/>
    <w:rsid w:val="009C7B4C"/>
    <w:rsid w:val="009C7B72"/>
    <w:rsid w:val="009D0148"/>
    <w:rsid w:val="009D01EE"/>
    <w:rsid w:val="009D02A2"/>
    <w:rsid w:val="009D04A4"/>
    <w:rsid w:val="009D0737"/>
    <w:rsid w:val="009D0B75"/>
    <w:rsid w:val="009D0B9D"/>
    <w:rsid w:val="009D13ED"/>
    <w:rsid w:val="009D15AC"/>
    <w:rsid w:val="009D1748"/>
    <w:rsid w:val="009D17FD"/>
    <w:rsid w:val="009D1808"/>
    <w:rsid w:val="009D19F9"/>
    <w:rsid w:val="009D2654"/>
    <w:rsid w:val="009D2A6D"/>
    <w:rsid w:val="009D2B59"/>
    <w:rsid w:val="009D2BCB"/>
    <w:rsid w:val="009D2CE4"/>
    <w:rsid w:val="009D2E82"/>
    <w:rsid w:val="009D2F0B"/>
    <w:rsid w:val="009D2F92"/>
    <w:rsid w:val="009D35F9"/>
    <w:rsid w:val="009D3E71"/>
    <w:rsid w:val="009D3FF6"/>
    <w:rsid w:val="009D4208"/>
    <w:rsid w:val="009D448D"/>
    <w:rsid w:val="009D4727"/>
    <w:rsid w:val="009D4766"/>
    <w:rsid w:val="009D48A2"/>
    <w:rsid w:val="009D49AF"/>
    <w:rsid w:val="009D4DF9"/>
    <w:rsid w:val="009D4F9C"/>
    <w:rsid w:val="009D4FBA"/>
    <w:rsid w:val="009D52FC"/>
    <w:rsid w:val="009D54D4"/>
    <w:rsid w:val="009D563B"/>
    <w:rsid w:val="009D58F9"/>
    <w:rsid w:val="009D5B86"/>
    <w:rsid w:val="009D5DDC"/>
    <w:rsid w:val="009D60F2"/>
    <w:rsid w:val="009D63FE"/>
    <w:rsid w:val="009D645A"/>
    <w:rsid w:val="009D7005"/>
    <w:rsid w:val="009D7671"/>
    <w:rsid w:val="009D78C9"/>
    <w:rsid w:val="009D7AE5"/>
    <w:rsid w:val="009D7E97"/>
    <w:rsid w:val="009E02CF"/>
    <w:rsid w:val="009E0380"/>
    <w:rsid w:val="009E0721"/>
    <w:rsid w:val="009E07F0"/>
    <w:rsid w:val="009E0969"/>
    <w:rsid w:val="009E119E"/>
    <w:rsid w:val="009E13B8"/>
    <w:rsid w:val="009E1911"/>
    <w:rsid w:val="009E1A2C"/>
    <w:rsid w:val="009E1AA8"/>
    <w:rsid w:val="009E1B90"/>
    <w:rsid w:val="009E1BCD"/>
    <w:rsid w:val="009E1FD8"/>
    <w:rsid w:val="009E2314"/>
    <w:rsid w:val="009E271D"/>
    <w:rsid w:val="009E27BA"/>
    <w:rsid w:val="009E2D33"/>
    <w:rsid w:val="009E2E41"/>
    <w:rsid w:val="009E3568"/>
    <w:rsid w:val="009E39E4"/>
    <w:rsid w:val="009E3B79"/>
    <w:rsid w:val="009E3CBC"/>
    <w:rsid w:val="009E4035"/>
    <w:rsid w:val="009E41C7"/>
    <w:rsid w:val="009E4385"/>
    <w:rsid w:val="009E43F7"/>
    <w:rsid w:val="009E4578"/>
    <w:rsid w:val="009E4819"/>
    <w:rsid w:val="009E49B6"/>
    <w:rsid w:val="009E4C84"/>
    <w:rsid w:val="009E4F0C"/>
    <w:rsid w:val="009E50E5"/>
    <w:rsid w:val="009E5160"/>
    <w:rsid w:val="009E53F3"/>
    <w:rsid w:val="009E54DD"/>
    <w:rsid w:val="009E5F81"/>
    <w:rsid w:val="009E5FE5"/>
    <w:rsid w:val="009E6184"/>
    <w:rsid w:val="009E6532"/>
    <w:rsid w:val="009E6634"/>
    <w:rsid w:val="009E67A0"/>
    <w:rsid w:val="009E683B"/>
    <w:rsid w:val="009E68D3"/>
    <w:rsid w:val="009E6AC5"/>
    <w:rsid w:val="009E6D35"/>
    <w:rsid w:val="009E6FFB"/>
    <w:rsid w:val="009E70D6"/>
    <w:rsid w:val="009E7253"/>
    <w:rsid w:val="009E768F"/>
    <w:rsid w:val="009E7A1F"/>
    <w:rsid w:val="009E7D0B"/>
    <w:rsid w:val="009E7DF7"/>
    <w:rsid w:val="009E7ED5"/>
    <w:rsid w:val="009E7FEE"/>
    <w:rsid w:val="009F11D1"/>
    <w:rsid w:val="009F1264"/>
    <w:rsid w:val="009F14EB"/>
    <w:rsid w:val="009F16E8"/>
    <w:rsid w:val="009F1D2B"/>
    <w:rsid w:val="009F2074"/>
    <w:rsid w:val="009F2201"/>
    <w:rsid w:val="009F246C"/>
    <w:rsid w:val="009F2ACD"/>
    <w:rsid w:val="009F2AEB"/>
    <w:rsid w:val="009F2BE1"/>
    <w:rsid w:val="009F3177"/>
    <w:rsid w:val="009F31FA"/>
    <w:rsid w:val="009F3277"/>
    <w:rsid w:val="009F35E5"/>
    <w:rsid w:val="009F3741"/>
    <w:rsid w:val="009F37BE"/>
    <w:rsid w:val="009F3A9A"/>
    <w:rsid w:val="009F3D26"/>
    <w:rsid w:val="009F4133"/>
    <w:rsid w:val="009F4174"/>
    <w:rsid w:val="009F41BA"/>
    <w:rsid w:val="009F4204"/>
    <w:rsid w:val="009F457A"/>
    <w:rsid w:val="009F51DB"/>
    <w:rsid w:val="009F5240"/>
    <w:rsid w:val="009F577A"/>
    <w:rsid w:val="009F5816"/>
    <w:rsid w:val="009F5822"/>
    <w:rsid w:val="009F59D1"/>
    <w:rsid w:val="009F61CC"/>
    <w:rsid w:val="009F6481"/>
    <w:rsid w:val="009F6652"/>
    <w:rsid w:val="009F6658"/>
    <w:rsid w:val="009F6787"/>
    <w:rsid w:val="009F69A9"/>
    <w:rsid w:val="009F6BB6"/>
    <w:rsid w:val="009F6CB1"/>
    <w:rsid w:val="009F7282"/>
    <w:rsid w:val="009F7464"/>
    <w:rsid w:val="009F7774"/>
    <w:rsid w:val="009F7788"/>
    <w:rsid w:val="009F781D"/>
    <w:rsid w:val="009F78BF"/>
    <w:rsid w:val="009F7ACF"/>
    <w:rsid w:val="00A00202"/>
    <w:rsid w:val="00A00311"/>
    <w:rsid w:val="00A004E6"/>
    <w:rsid w:val="00A00A6D"/>
    <w:rsid w:val="00A00CD5"/>
    <w:rsid w:val="00A00EB8"/>
    <w:rsid w:val="00A00EE1"/>
    <w:rsid w:val="00A01473"/>
    <w:rsid w:val="00A018D4"/>
    <w:rsid w:val="00A01BE1"/>
    <w:rsid w:val="00A01EBD"/>
    <w:rsid w:val="00A0202E"/>
    <w:rsid w:val="00A02352"/>
    <w:rsid w:val="00A02926"/>
    <w:rsid w:val="00A02CE0"/>
    <w:rsid w:val="00A02D42"/>
    <w:rsid w:val="00A02DD3"/>
    <w:rsid w:val="00A02E73"/>
    <w:rsid w:val="00A031CD"/>
    <w:rsid w:val="00A0347E"/>
    <w:rsid w:val="00A0371B"/>
    <w:rsid w:val="00A03928"/>
    <w:rsid w:val="00A03B2A"/>
    <w:rsid w:val="00A03BCC"/>
    <w:rsid w:val="00A03F12"/>
    <w:rsid w:val="00A03F37"/>
    <w:rsid w:val="00A040DE"/>
    <w:rsid w:val="00A041EC"/>
    <w:rsid w:val="00A04415"/>
    <w:rsid w:val="00A0466F"/>
    <w:rsid w:val="00A04A52"/>
    <w:rsid w:val="00A04AAE"/>
    <w:rsid w:val="00A04D20"/>
    <w:rsid w:val="00A0517D"/>
    <w:rsid w:val="00A05283"/>
    <w:rsid w:val="00A0558F"/>
    <w:rsid w:val="00A055D1"/>
    <w:rsid w:val="00A055DB"/>
    <w:rsid w:val="00A056E6"/>
    <w:rsid w:val="00A05BD0"/>
    <w:rsid w:val="00A05E03"/>
    <w:rsid w:val="00A06000"/>
    <w:rsid w:val="00A06428"/>
    <w:rsid w:val="00A066C7"/>
    <w:rsid w:val="00A0670C"/>
    <w:rsid w:val="00A069FB"/>
    <w:rsid w:val="00A06A26"/>
    <w:rsid w:val="00A06BD2"/>
    <w:rsid w:val="00A06CB4"/>
    <w:rsid w:val="00A071CE"/>
    <w:rsid w:val="00A07334"/>
    <w:rsid w:val="00A078E9"/>
    <w:rsid w:val="00A07C15"/>
    <w:rsid w:val="00A07CF8"/>
    <w:rsid w:val="00A07ED9"/>
    <w:rsid w:val="00A10011"/>
    <w:rsid w:val="00A10112"/>
    <w:rsid w:val="00A10143"/>
    <w:rsid w:val="00A10242"/>
    <w:rsid w:val="00A105CE"/>
    <w:rsid w:val="00A1098C"/>
    <w:rsid w:val="00A10B93"/>
    <w:rsid w:val="00A10EA8"/>
    <w:rsid w:val="00A11058"/>
    <w:rsid w:val="00A11196"/>
    <w:rsid w:val="00A1121C"/>
    <w:rsid w:val="00A116BA"/>
    <w:rsid w:val="00A116DC"/>
    <w:rsid w:val="00A117BB"/>
    <w:rsid w:val="00A11847"/>
    <w:rsid w:val="00A1193F"/>
    <w:rsid w:val="00A11AD0"/>
    <w:rsid w:val="00A11B7E"/>
    <w:rsid w:val="00A1203C"/>
    <w:rsid w:val="00A125E8"/>
    <w:rsid w:val="00A128FE"/>
    <w:rsid w:val="00A12BDA"/>
    <w:rsid w:val="00A12EF7"/>
    <w:rsid w:val="00A12FB5"/>
    <w:rsid w:val="00A1385D"/>
    <w:rsid w:val="00A14382"/>
    <w:rsid w:val="00A144CC"/>
    <w:rsid w:val="00A145CE"/>
    <w:rsid w:val="00A1492E"/>
    <w:rsid w:val="00A14949"/>
    <w:rsid w:val="00A14C48"/>
    <w:rsid w:val="00A14CA7"/>
    <w:rsid w:val="00A14D07"/>
    <w:rsid w:val="00A14D6C"/>
    <w:rsid w:val="00A14D78"/>
    <w:rsid w:val="00A14FA5"/>
    <w:rsid w:val="00A15393"/>
    <w:rsid w:val="00A1558B"/>
    <w:rsid w:val="00A156E9"/>
    <w:rsid w:val="00A15710"/>
    <w:rsid w:val="00A159E6"/>
    <w:rsid w:val="00A15DAC"/>
    <w:rsid w:val="00A16200"/>
    <w:rsid w:val="00A168C5"/>
    <w:rsid w:val="00A16A24"/>
    <w:rsid w:val="00A1731C"/>
    <w:rsid w:val="00A1780A"/>
    <w:rsid w:val="00A1789D"/>
    <w:rsid w:val="00A17BAD"/>
    <w:rsid w:val="00A2038F"/>
    <w:rsid w:val="00A2041E"/>
    <w:rsid w:val="00A209B1"/>
    <w:rsid w:val="00A20B87"/>
    <w:rsid w:val="00A20C3F"/>
    <w:rsid w:val="00A21159"/>
    <w:rsid w:val="00A2139E"/>
    <w:rsid w:val="00A214CC"/>
    <w:rsid w:val="00A21721"/>
    <w:rsid w:val="00A21922"/>
    <w:rsid w:val="00A2196A"/>
    <w:rsid w:val="00A21F50"/>
    <w:rsid w:val="00A220F6"/>
    <w:rsid w:val="00A2255E"/>
    <w:rsid w:val="00A225B9"/>
    <w:rsid w:val="00A22865"/>
    <w:rsid w:val="00A22B64"/>
    <w:rsid w:val="00A22BBA"/>
    <w:rsid w:val="00A22EA9"/>
    <w:rsid w:val="00A230A2"/>
    <w:rsid w:val="00A23112"/>
    <w:rsid w:val="00A23548"/>
    <w:rsid w:val="00A23FE7"/>
    <w:rsid w:val="00A245E4"/>
    <w:rsid w:val="00A24E4C"/>
    <w:rsid w:val="00A254DD"/>
    <w:rsid w:val="00A25552"/>
    <w:rsid w:val="00A256B0"/>
    <w:rsid w:val="00A259C1"/>
    <w:rsid w:val="00A259C8"/>
    <w:rsid w:val="00A25B31"/>
    <w:rsid w:val="00A25FCA"/>
    <w:rsid w:val="00A26057"/>
    <w:rsid w:val="00A2623A"/>
    <w:rsid w:val="00A26437"/>
    <w:rsid w:val="00A2686C"/>
    <w:rsid w:val="00A26A51"/>
    <w:rsid w:val="00A26FC4"/>
    <w:rsid w:val="00A27006"/>
    <w:rsid w:val="00A27106"/>
    <w:rsid w:val="00A271E2"/>
    <w:rsid w:val="00A27496"/>
    <w:rsid w:val="00A27804"/>
    <w:rsid w:val="00A27A35"/>
    <w:rsid w:val="00A27B11"/>
    <w:rsid w:val="00A300DD"/>
    <w:rsid w:val="00A303CE"/>
    <w:rsid w:val="00A305AD"/>
    <w:rsid w:val="00A30AC0"/>
    <w:rsid w:val="00A30BF4"/>
    <w:rsid w:val="00A30DAB"/>
    <w:rsid w:val="00A31267"/>
    <w:rsid w:val="00A3136A"/>
    <w:rsid w:val="00A315E3"/>
    <w:rsid w:val="00A3161F"/>
    <w:rsid w:val="00A32167"/>
    <w:rsid w:val="00A327C2"/>
    <w:rsid w:val="00A331E6"/>
    <w:rsid w:val="00A332BE"/>
    <w:rsid w:val="00A336E5"/>
    <w:rsid w:val="00A33DF3"/>
    <w:rsid w:val="00A3455F"/>
    <w:rsid w:val="00A3487E"/>
    <w:rsid w:val="00A34C47"/>
    <w:rsid w:val="00A34C71"/>
    <w:rsid w:val="00A354A9"/>
    <w:rsid w:val="00A358AD"/>
    <w:rsid w:val="00A35B22"/>
    <w:rsid w:val="00A35C56"/>
    <w:rsid w:val="00A35D2D"/>
    <w:rsid w:val="00A35DEB"/>
    <w:rsid w:val="00A35E14"/>
    <w:rsid w:val="00A36291"/>
    <w:rsid w:val="00A362C3"/>
    <w:rsid w:val="00A365CD"/>
    <w:rsid w:val="00A36923"/>
    <w:rsid w:val="00A369A9"/>
    <w:rsid w:val="00A36A97"/>
    <w:rsid w:val="00A36C41"/>
    <w:rsid w:val="00A36C92"/>
    <w:rsid w:val="00A36E40"/>
    <w:rsid w:val="00A3748A"/>
    <w:rsid w:val="00A37553"/>
    <w:rsid w:val="00A375D9"/>
    <w:rsid w:val="00A37A4E"/>
    <w:rsid w:val="00A37AA8"/>
    <w:rsid w:val="00A37B47"/>
    <w:rsid w:val="00A37D23"/>
    <w:rsid w:val="00A40343"/>
    <w:rsid w:val="00A40393"/>
    <w:rsid w:val="00A403D9"/>
    <w:rsid w:val="00A4047B"/>
    <w:rsid w:val="00A4078A"/>
    <w:rsid w:val="00A407E6"/>
    <w:rsid w:val="00A40C34"/>
    <w:rsid w:val="00A40C6B"/>
    <w:rsid w:val="00A40CFA"/>
    <w:rsid w:val="00A40D9D"/>
    <w:rsid w:val="00A412A4"/>
    <w:rsid w:val="00A413A1"/>
    <w:rsid w:val="00A41485"/>
    <w:rsid w:val="00A41589"/>
    <w:rsid w:val="00A4168B"/>
    <w:rsid w:val="00A41766"/>
    <w:rsid w:val="00A41919"/>
    <w:rsid w:val="00A41B41"/>
    <w:rsid w:val="00A41BD6"/>
    <w:rsid w:val="00A41C22"/>
    <w:rsid w:val="00A41D0F"/>
    <w:rsid w:val="00A41FA8"/>
    <w:rsid w:val="00A42239"/>
    <w:rsid w:val="00A4223B"/>
    <w:rsid w:val="00A42BA4"/>
    <w:rsid w:val="00A42C74"/>
    <w:rsid w:val="00A42E51"/>
    <w:rsid w:val="00A42EBE"/>
    <w:rsid w:val="00A43176"/>
    <w:rsid w:val="00A43221"/>
    <w:rsid w:val="00A432CA"/>
    <w:rsid w:val="00A43A26"/>
    <w:rsid w:val="00A43AC5"/>
    <w:rsid w:val="00A43F0E"/>
    <w:rsid w:val="00A43F1C"/>
    <w:rsid w:val="00A440DD"/>
    <w:rsid w:val="00A44A10"/>
    <w:rsid w:val="00A44AAF"/>
    <w:rsid w:val="00A44BA9"/>
    <w:rsid w:val="00A44CFE"/>
    <w:rsid w:val="00A452C8"/>
    <w:rsid w:val="00A4537E"/>
    <w:rsid w:val="00A455BE"/>
    <w:rsid w:val="00A45617"/>
    <w:rsid w:val="00A45838"/>
    <w:rsid w:val="00A45E2E"/>
    <w:rsid w:val="00A460ED"/>
    <w:rsid w:val="00A47004"/>
    <w:rsid w:val="00A473F4"/>
    <w:rsid w:val="00A475E2"/>
    <w:rsid w:val="00A47A67"/>
    <w:rsid w:val="00A47B7E"/>
    <w:rsid w:val="00A47EAA"/>
    <w:rsid w:val="00A50527"/>
    <w:rsid w:val="00A5098E"/>
    <w:rsid w:val="00A50C8D"/>
    <w:rsid w:val="00A50F52"/>
    <w:rsid w:val="00A50F9A"/>
    <w:rsid w:val="00A50FE4"/>
    <w:rsid w:val="00A5105F"/>
    <w:rsid w:val="00A51168"/>
    <w:rsid w:val="00A51278"/>
    <w:rsid w:val="00A51C56"/>
    <w:rsid w:val="00A520FE"/>
    <w:rsid w:val="00A52BC1"/>
    <w:rsid w:val="00A52C0C"/>
    <w:rsid w:val="00A531B8"/>
    <w:rsid w:val="00A53405"/>
    <w:rsid w:val="00A534C6"/>
    <w:rsid w:val="00A534F0"/>
    <w:rsid w:val="00A538B8"/>
    <w:rsid w:val="00A53C46"/>
    <w:rsid w:val="00A545F1"/>
    <w:rsid w:val="00A546AC"/>
    <w:rsid w:val="00A54B98"/>
    <w:rsid w:val="00A54DDC"/>
    <w:rsid w:val="00A551D8"/>
    <w:rsid w:val="00A55379"/>
    <w:rsid w:val="00A5539A"/>
    <w:rsid w:val="00A5558B"/>
    <w:rsid w:val="00A555DD"/>
    <w:rsid w:val="00A55649"/>
    <w:rsid w:val="00A55789"/>
    <w:rsid w:val="00A558CB"/>
    <w:rsid w:val="00A558CF"/>
    <w:rsid w:val="00A55A1F"/>
    <w:rsid w:val="00A55CB3"/>
    <w:rsid w:val="00A55D1C"/>
    <w:rsid w:val="00A560AE"/>
    <w:rsid w:val="00A562E1"/>
    <w:rsid w:val="00A56398"/>
    <w:rsid w:val="00A56BFB"/>
    <w:rsid w:val="00A56C86"/>
    <w:rsid w:val="00A56EA3"/>
    <w:rsid w:val="00A579FB"/>
    <w:rsid w:val="00A57C47"/>
    <w:rsid w:val="00A57C59"/>
    <w:rsid w:val="00A57D8C"/>
    <w:rsid w:val="00A60191"/>
    <w:rsid w:val="00A6022F"/>
    <w:rsid w:val="00A60300"/>
    <w:rsid w:val="00A607D4"/>
    <w:rsid w:val="00A6099D"/>
    <w:rsid w:val="00A60F0F"/>
    <w:rsid w:val="00A60FCA"/>
    <w:rsid w:val="00A612C3"/>
    <w:rsid w:val="00A616C2"/>
    <w:rsid w:val="00A61F16"/>
    <w:rsid w:val="00A62158"/>
    <w:rsid w:val="00A6242D"/>
    <w:rsid w:val="00A626D4"/>
    <w:rsid w:val="00A62CAF"/>
    <w:rsid w:val="00A62DF1"/>
    <w:rsid w:val="00A62EF0"/>
    <w:rsid w:val="00A62F4F"/>
    <w:rsid w:val="00A63288"/>
    <w:rsid w:val="00A632A7"/>
    <w:rsid w:val="00A63A15"/>
    <w:rsid w:val="00A63AB1"/>
    <w:rsid w:val="00A63AF8"/>
    <w:rsid w:val="00A63D64"/>
    <w:rsid w:val="00A63EA7"/>
    <w:rsid w:val="00A64086"/>
    <w:rsid w:val="00A6415F"/>
    <w:rsid w:val="00A644DB"/>
    <w:rsid w:val="00A645C8"/>
    <w:rsid w:val="00A64648"/>
    <w:rsid w:val="00A646BD"/>
    <w:rsid w:val="00A64861"/>
    <w:rsid w:val="00A6496A"/>
    <w:rsid w:val="00A6512F"/>
    <w:rsid w:val="00A652E5"/>
    <w:rsid w:val="00A652FB"/>
    <w:rsid w:val="00A65C9A"/>
    <w:rsid w:val="00A6668B"/>
    <w:rsid w:val="00A66788"/>
    <w:rsid w:val="00A66989"/>
    <w:rsid w:val="00A669E9"/>
    <w:rsid w:val="00A66A68"/>
    <w:rsid w:val="00A66A81"/>
    <w:rsid w:val="00A66BD4"/>
    <w:rsid w:val="00A66EF9"/>
    <w:rsid w:val="00A671F4"/>
    <w:rsid w:val="00A6740E"/>
    <w:rsid w:val="00A67454"/>
    <w:rsid w:val="00A6753F"/>
    <w:rsid w:val="00A67817"/>
    <w:rsid w:val="00A67861"/>
    <w:rsid w:val="00A6788B"/>
    <w:rsid w:val="00A67BE9"/>
    <w:rsid w:val="00A67F8E"/>
    <w:rsid w:val="00A67FAC"/>
    <w:rsid w:val="00A700B2"/>
    <w:rsid w:val="00A70106"/>
    <w:rsid w:val="00A7070A"/>
    <w:rsid w:val="00A70B56"/>
    <w:rsid w:val="00A70B81"/>
    <w:rsid w:val="00A70CC5"/>
    <w:rsid w:val="00A70DF9"/>
    <w:rsid w:val="00A70F37"/>
    <w:rsid w:val="00A71120"/>
    <w:rsid w:val="00A7141E"/>
    <w:rsid w:val="00A71766"/>
    <w:rsid w:val="00A717FC"/>
    <w:rsid w:val="00A71D41"/>
    <w:rsid w:val="00A71DF2"/>
    <w:rsid w:val="00A71DFB"/>
    <w:rsid w:val="00A71E36"/>
    <w:rsid w:val="00A72499"/>
    <w:rsid w:val="00A727A4"/>
    <w:rsid w:val="00A728C5"/>
    <w:rsid w:val="00A72C0E"/>
    <w:rsid w:val="00A72ED9"/>
    <w:rsid w:val="00A73035"/>
    <w:rsid w:val="00A7342E"/>
    <w:rsid w:val="00A73884"/>
    <w:rsid w:val="00A73948"/>
    <w:rsid w:val="00A73D23"/>
    <w:rsid w:val="00A740E1"/>
    <w:rsid w:val="00A74351"/>
    <w:rsid w:val="00A749D6"/>
    <w:rsid w:val="00A74C27"/>
    <w:rsid w:val="00A74D81"/>
    <w:rsid w:val="00A74DAC"/>
    <w:rsid w:val="00A751E6"/>
    <w:rsid w:val="00A7541C"/>
    <w:rsid w:val="00A757BB"/>
    <w:rsid w:val="00A75B97"/>
    <w:rsid w:val="00A75F92"/>
    <w:rsid w:val="00A762D3"/>
    <w:rsid w:val="00A76465"/>
    <w:rsid w:val="00A76610"/>
    <w:rsid w:val="00A7666C"/>
    <w:rsid w:val="00A767C8"/>
    <w:rsid w:val="00A768A3"/>
    <w:rsid w:val="00A769CD"/>
    <w:rsid w:val="00A76CA6"/>
    <w:rsid w:val="00A76FF8"/>
    <w:rsid w:val="00A7777E"/>
    <w:rsid w:val="00A778CE"/>
    <w:rsid w:val="00A779E1"/>
    <w:rsid w:val="00A77AF0"/>
    <w:rsid w:val="00A77B71"/>
    <w:rsid w:val="00A801A3"/>
    <w:rsid w:val="00A801EA"/>
    <w:rsid w:val="00A8024E"/>
    <w:rsid w:val="00A8046D"/>
    <w:rsid w:val="00A804A5"/>
    <w:rsid w:val="00A809FD"/>
    <w:rsid w:val="00A80C7D"/>
    <w:rsid w:val="00A80DEA"/>
    <w:rsid w:val="00A80FA1"/>
    <w:rsid w:val="00A81078"/>
    <w:rsid w:val="00A81469"/>
    <w:rsid w:val="00A8157A"/>
    <w:rsid w:val="00A825B7"/>
    <w:rsid w:val="00A826FA"/>
    <w:rsid w:val="00A82712"/>
    <w:rsid w:val="00A82A35"/>
    <w:rsid w:val="00A82A62"/>
    <w:rsid w:val="00A82B05"/>
    <w:rsid w:val="00A82D30"/>
    <w:rsid w:val="00A82EA9"/>
    <w:rsid w:val="00A830DA"/>
    <w:rsid w:val="00A8349D"/>
    <w:rsid w:val="00A83687"/>
    <w:rsid w:val="00A83A0C"/>
    <w:rsid w:val="00A83C74"/>
    <w:rsid w:val="00A84553"/>
    <w:rsid w:val="00A847E3"/>
    <w:rsid w:val="00A84850"/>
    <w:rsid w:val="00A848A7"/>
    <w:rsid w:val="00A84B2F"/>
    <w:rsid w:val="00A85016"/>
    <w:rsid w:val="00A8537E"/>
    <w:rsid w:val="00A8556D"/>
    <w:rsid w:val="00A856D8"/>
    <w:rsid w:val="00A856E1"/>
    <w:rsid w:val="00A8573D"/>
    <w:rsid w:val="00A8616E"/>
    <w:rsid w:val="00A86198"/>
    <w:rsid w:val="00A8625E"/>
    <w:rsid w:val="00A8695C"/>
    <w:rsid w:val="00A869A4"/>
    <w:rsid w:val="00A86A39"/>
    <w:rsid w:val="00A86B52"/>
    <w:rsid w:val="00A86BE8"/>
    <w:rsid w:val="00A86DC5"/>
    <w:rsid w:val="00A86DE0"/>
    <w:rsid w:val="00A87176"/>
    <w:rsid w:val="00A8724F"/>
    <w:rsid w:val="00A876D4"/>
    <w:rsid w:val="00A878AA"/>
    <w:rsid w:val="00A87BEB"/>
    <w:rsid w:val="00A87C0A"/>
    <w:rsid w:val="00A87E29"/>
    <w:rsid w:val="00A90023"/>
    <w:rsid w:val="00A901C4"/>
    <w:rsid w:val="00A9038C"/>
    <w:rsid w:val="00A90901"/>
    <w:rsid w:val="00A90E46"/>
    <w:rsid w:val="00A91008"/>
    <w:rsid w:val="00A912E0"/>
    <w:rsid w:val="00A9140C"/>
    <w:rsid w:val="00A91486"/>
    <w:rsid w:val="00A915BE"/>
    <w:rsid w:val="00A91823"/>
    <w:rsid w:val="00A91859"/>
    <w:rsid w:val="00A91F1B"/>
    <w:rsid w:val="00A92345"/>
    <w:rsid w:val="00A924AC"/>
    <w:rsid w:val="00A926D6"/>
    <w:rsid w:val="00A92847"/>
    <w:rsid w:val="00A93221"/>
    <w:rsid w:val="00A932C5"/>
    <w:rsid w:val="00A93543"/>
    <w:rsid w:val="00A935E9"/>
    <w:rsid w:val="00A93782"/>
    <w:rsid w:val="00A93969"/>
    <w:rsid w:val="00A93D9F"/>
    <w:rsid w:val="00A93FB7"/>
    <w:rsid w:val="00A94059"/>
    <w:rsid w:val="00A94102"/>
    <w:rsid w:val="00A942E0"/>
    <w:rsid w:val="00A94465"/>
    <w:rsid w:val="00A949A5"/>
    <w:rsid w:val="00A94B26"/>
    <w:rsid w:val="00A94D9E"/>
    <w:rsid w:val="00A94E4A"/>
    <w:rsid w:val="00A9518E"/>
    <w:rsid w:val="00A9521A"/>
    <w:rsid w:val="00A95924"/>
    <w:rsid w:val="00A9596E"/>
    <w:rsid w:val="00A95D87"/>
    <w:rsid w:val="00A9607B"/>
    <w:rsid w:val="00A960CD"/>
    <w:rsid w:val="00A96135"/>
    <w:rsid w:val="00A9693D"/>
    <w:rsid w:val="00A96A3D"/>
    <w:rsid w:val="00A96A8F"/>
    <w:rsid w:val="00A96B7D"/>
    <w:rsid w:val="00A96DD2"/>
    <w:rsid w:val="00A97282"/>
    <w:rsid w:val="00A97310"/>
    <w:rsid w:val="00A975E1"/>
    <w:rsid w:val="00A97932"/>
    <w:rsid w:val="00A97C29"/>
    <w:rsid w:val="00A97D70"/>
    <w:rsid w:val="00A97E41"/>
    <w:rsid w:val="00AA000F"/>
    <w:rsid w:val="00AA0105"/>
    <w:rsid w:val="00AA0142"/>
    <w:rsid w:val="00AA06DD"/>
    <w:rsid w:val="00AA0737"/>
    <w:rsid w:val="00AA074A"/>
    <w:rsid w:val="00AA0857"/>
    <w:rsid w:val="00AA0AD9"/>
    <w:rsid w:val="00AA0DAE"/>
    <w:rsid w:val="00AA0F0E"/>
    <w:rsid w:val="00AA0F1B"/>
    <w:rsid w:val="00AA109B"/>
    <w:rsid w:val="00AA127C"/>
    <w:rsid w:val="00AA1318"/>
    <w:rsid w:val="00AA13E2"/>
    <w:rsid w:val="00AA14BB"/>
    <w:rsid w:val="00AA16C8"/>
    <w:rsid w:val="00AA16EB"/>
    <w:rsid w:val="00AA181F"/>
    <w:rsid w:val="00AA187C"/>
    <w:rsid w:val="00AA1A2D"/>
    <w:rsid w:val="00AA1A34"/>
    <w:rsid w:val="00AA1ED4"/>
    <w:rsid w:val="00AA1FFB"/>
    <w:rsid w:val="00AA20BF"/>
    <w:rsid w:val="00AA2218"/>
    <w:rsid w:val="00AA224E"/>
    <w:rsid w:val="00AA2250"/>
    <w:rsid w:val="00AA26B2"/>
    <w:rsid w:val="00AA39BC"/>
    <w:rsid w:val="00AA3A46"/>
    <w:rsid w:val="00AA3B47"/>
    <w:rsid w:val="00AA3B9D"/>
    <w:rsid w:val="00AA3CF1"/>
    <w:rsid w:val="00AA3FD9"/>
    <w:rsid w:val="00AA40AA"/>
    <w:rsid w:val="00AA4132"/>
    <w:rsid w:val="00AA418F"/>
    <w:rsid w:val="00AA43BF"/>
    <w:rsid w:val="00AA4569"/>
    <w:rsid w:val="00AA49A6"/>
    <w:rsid w:val="00AA50FF"/>
    <w:rsid w:val="00AA521A"/>
    <w:rsid w:val="00AA52FE"/>
    <w:rsid w:val="00AA54C0"/>
    <w:rsid w:val="00AA5516"/>
    <w:rsid w:val="00AA55A1"/>
    <w:rsid w:val="00AA5D3B"/>
    <w:rsid w:val="00AA5E69"/>
    <w:rsid w:val="00AA5EEC"/>
    <w:rsid w:val="00AA62DA"/>
    <w:rsid w:val="00AA631F"/>
    <w:rsid w:val="00AA697C"/>
    <w:rsid w:val="00AA69C7"/>
    <w:rsid w:val="00AA6B6C"/>
    <w:rsid w:val="00AA6DCF"/>
    <w:rsid w:val="00AA713C"/>
    <w:rsid w:val="00AA734F"/>
    <w:rsid w:val="00AA73F7"/>
    <w:rsid w:val="00AA7682"/>
    <w:rsid w:val="00AA7C91"/>
    <w:rsid w:val="00AB0368"/>
    <w:rsid w:val="00AB0499"/>
    <w:rsid w:val="00AB073B"/>
    <w:rsid w:val="00AB0A49"/>
    <w:rsid w:val="00AB0FB1"/>
    <w:rsid w:val="00AB0FE4"/>
    <w:rsid w:val="00AB156B"/>
    <w:rsid w:val="00AB15F9"/>
    <w:rsid w:val="00AB17B2"/>
    <w:rsid w:val="00AB18E7"/>
    <w:rsid w:val="00AB1B1F"/>
    <w:rsid w:val="00AB1C6A"/>
    <w:rsid w:val="00AB1C99"/>
    <w:rsid w:val="00AB1D4B"/>
    <w:rsid w:val="00AB207E"/>
    <w:rsid w:val="00AB2122"/>
    <w:rsid w:val="00AB2B60"/>
    <w:rsid w:val="00AB2B80"/>
    <w:rsid w:val="00AB2CA1"/>
    <w:rsid w:val="00AB3053"/>
    <w:rsid w:val="00AB3077"/>
    <w:rsid w:val="00AB3119"/>
    <w:rsid w:val="00AB334F"/>
    <w:rsid w:val="00AB34AB"/>
    <w:rsid w:val="00AB3516"/>
    <w:rsid w:val="00AB3732"/>
    <w:rsid w:val="00AB3932"/>
    <w:rsid w:val="00AB3EC4"/>
    <w:rsid w:val="00AB40D5"/>
    <w:rsid w:val="00AB4DA1"/>
    <w:rsid w:val="00AB54A2"/>
    <w:rsid w:val="00AB57FF"/>
    <w:rsid w:val="00AB5934"/>
    <w:rsid w:val="00AB5B7A"/>
    <w:rsid w:val="00AB604A"/>
    <w:rsid w:val="00AB6083"/>
    <w:rsid w:val="00AB65E2"/>
    <w:rsid w:val="00AB6725"/>
    <w:rsid w:val="00AB676B"/>
    <w:rsid w:val="00AB687F"/>
    <w:rsid w:val="00AB6B2D"/>
    <w:rsid w:val="00AB6D14"/>
    <w:rsid w:val="00AB6F02"/>
    <w:rsid w:val="00AB7164"/>
    <w:rsid w:val="00AB7AB5"/>
    <w:rsid w:val="00AB7B97"/>
    <w:rsid w:val="00AB7C7B"/>
    <w:rsid w:val="00AB7DAB"/>
    <w:rsid w:val="00AB7DF1"/>
    <w:rsid w:val="00AC013F"/>
    <w:rsid w:val="00AC095F"/>
    <w:rsid w:val="00AC0972"/>
    <w:rsid w:val="00AC17B3"/>
    <w:rsid w:val="00AC1ABC"/>
    <w:rsid w:val="00AC1E28"/>
    <w:rsid w:val="00AC1E63"/>
    <w:rsid w:val="00AC21E4"/>
    <w:rsid w:val="00AC21E6"/>
    <w:rsid w:val="00AC2400"/>
    <w:rsid w:val="00AC2426"/>
    <w:rsid w:val="00AC2645"/>
    <w:rsid w:val="00AC26B3"/>
    <w:rsid w:val="00AC2710"/>
    <w:rsid w:val="00AC291B"/>
    <w:rsid w:val="00AC2A24"/>
    <w:rsid w:val="00AC2CE6"/>
    <w:rsid w:val="00AC2CEF"/>
    <w:rsid w:val="00AC326F"/>
    <w:rsid w:val="00AC34C0"/>
    <w:rsid w:val="00AC3D11"/>
    <w:rsid w:val="00AC3F80"/>
    <w:rsid w:val="00AC4120"/>
    <w:rsid w:val="00AC4132"/>
    <w:rsid w:val="00AC41CF"/>
    <w:rsid w:val="00AC43C2"/>
    <w:rsid w:val="00AC466B"/>
    <w:rsid w:val="00AC49A4"/>
    <w:rsid w:val="00AC4B08"/>
    <w:rsid w:val="00AC4F90"/>
    <w:rsid w:val="00AC50FC"/>
    <w:rsid w:val="00AC518A"/>
    <w:rsid w:val="00AC5723"/>
    <w:rsid w:val="00AC5888"/>
    <w:rsid w:val="00AC592B"/>
    <w:rsid w:val="00AC59E9"/>
    <w:rsid w:val="00AC5AE8"/>
    <w:rsid w:val="00AC5BC9"/>
    <w:rsid w:val="00AC6208"/>
    <w:rsid w:val="00AC6443"/>
    <w:rsid w:val="00AC6C78"/>
    <w:rsid w:val="00AC6C91"/>
    <w:rsid w:val="00AC7319"/>
    <w:rsid w:val="00AC79B3"/>
    <w:rsid w:val="00AC7C7E"/>
    <w:rsid w:val="00AC7D75"/>
    <w:rsid w:val="00AD00D8"/>
    <w:rsid w:val="00AD03A7"/>
    <w:rsid w:val="00AD03DE"/>
    <w:rsid w:val="00AD0490"/>
    <w:rsid w:val="00AD0560"/>
    <w:rsid w:val="00AD0860"/>
    <w:rsid w:val="00AD0C30"/>
    <w:rsid w:val="00AD13B8"/>
    <w:rsid w:val="00AD153A"/>
    <w:rsid w:val="00AD15E8"/>
    <w:rsid w:val="00AD1640"/>
    <w:rsid w:val="00AD1683"/>
    <w:rsid w:val="00AD176E"/>
    <w:rsid w:val="00AD192D"/>
    <w:rsid w:val="00AD1CB2"/>
    <w:rsid w:val="00AD2083"/>
    <w:rsid w:val="00AD209B"/>
    <w:rsid w:val="00AD2143"/>
    <w:rsid w:val="00AD22C3"/>
    <w:rsid w:val="00AD2462"/>
    <w:rsid w:val="00AD2692"/>
    <w:rsid w:val="00AD2ADE"/>
    <w:rsid w:val="00AD2CFB"/>
    <w:rsid w:val="00AD2D9D"/>
    <w:rsid w:val="00AD310A"/>
    <w:rsid w:val="00AD313E"/>
    <w:rsid w:val="00AD3311"/>
    <w:rsid w:val="00AD37D5"/>
    <w:rsid w:val="00AD3894"/>
    <w:rsid w:val="00AD41C0"/>
    <w:rsid w:val="00AD450F"/>
    <w:rsid w:val="00AD46E4"/>
    <w:rsid w:val="00AD4BC2"/>
    <w:rsid w:val="00AD4EAF"/>
    <w:rsid w:val="00AD5172"/>
    <w:rsid w:val="00AD52C0"/>
    <w:rsid w:val="00AD5633"/>
    <w:rsid w:val="00AD578E"/>
    <w:rsid w:val="00AD588E"/>
    <w:rsid w:val="00AD5895"/>
    <w:rsid w:val="00AD5A30"/>
    <w:rsid w:val="00AD5E93"/>
    <w:rsid w:val="00AD6229"/>
    <w:rsid w:val="00AD6667"/>
    <w:rsid w:val="00AD67E6"/>
    <w:rsid w:val="00AD6ACF"/>
    <w:rsid w:val="00AD6F3E"/>
    <w:rsid w:val="00AD6FC1"/>
    <w:rsid w:val="00AD6FC4"/>
    <w:rsid w:val="00AD70A5"/>
    <w:rsid w:val="00AD7282"/>
    <w:rsid w:val="00AD7882"/>
    <w:rsid w:val="00AD7AF9"/>
    <w:rsid w:val="00AD7EFF"/>
    <w:rsid w:val="00AE0434"/>
    <w:rsid w:val="00AE0509"/>
    <w:rsid w:val="00AE09C0"/>
    <w:rsid w:val="00AE0A2D"/>
    <w:rsid w:val="00AE0BDF"/>
    <w:rsid w:val="00AE0F62"/>
    <w:rsid w:val="00AE10B7"/>
    <w:rsid w:val="00AE130A"/>
    <w:rsid w:val="00AE1546"/>
    <w:rsid w:val="00AE1D82"/>
    <w:rsid w:val="00AE2029"/>
    <w:rsid w:val="00AE209D"/>
    <w:rsid w:val="00AE220D"/>
    <w:rsid w:val="00AE22DD"/>
    <w:rsid w:val="00AE237E"/>
    <w:rsid w:val="00AE255A"/>
    <w:rsid w:val="00AE25AA"/>
    <w:rsid w:val="00AE2848"/>
    <w:rsid w:val="00AE2B5B"/>
    <w:rsid w:val="00AE2DD7"/>
    <w:rsid w:val="00AE31BB"/>
    <w:rsid w:val="00AE323B"/>
    <w:rsid w:val="00AE32A8"/>
    <w:rsid w:val="00AE32D4"/>
    <w:rsid w:val="00AE3509"/>
    <w:rsid w:val="00AE3647"/>
    <w:rsid w:val="00AE384C"/>
    <w:rsid w:val="00AE38E9"/>
    <w:rsid w:val="00AE3A00"/>
    <w:rsid w:val="00AE3B8E"/>
    <w:rsid w:val="00AE3C58"/>
    <w:rsid w:val="00AE3E12"/>
    <w:rsid w:val="00AE3EE2"/>
    <w:rsid w:val="00AE40B7"/>
    <w:rsid w:val="00AE41D1"/>
    <w:rsid w:val="00AE4575"/>
    <w:rsid w:val="00AE49EC"/>
    <w:rsid w:val="00AE4BEA"/>
    <w:rsid w:val="00AE5423"/>
    <w:rsid w:val="00AE56F7"/>
    <w:rsid w:val="00AE595B"/>
    <w:rsid w:val="00AE60A5"/>
    <w:rsid w:val="00AE61D6"/>
    <w:rsid w:val="00AE62A0"/>
    <w:rsid w:val="00AE634B"/>
    <w:rsid w:val="00AE65BC"/>
    <w:rsid w:val="00AE67F8"/>
    <w:rsid w:val="00AE6BCD"/>
    <w:rsid w:val="00AE6D4B"/>
    <w:rsid w:val="00AE72E9"/>
    <w:rsid w:val="00AE7423"/>
    <w:rsid w:val="00AE74A5"/>
    <w:rsid w:val="00AE75A9"/>
    <w:rsid w:val="00AE7749"/>
    <w:rsid w:val="00AE7991"/>
    <w:rsid w:val="00AE7C68"/>
    <w:rsid w:val="00AF0466"/>
    <w:rsid w:val="00AF074F"/>
    <w:rsid w:val="00AF0791"/>
    <w:rsid w:val="00AF0AB9"/>
    <w:rsid w:val="00AF0D5E"/>
    <w:rsid w:val="00AF0DBD"/>
    <w:rsid w:val="00AF0FBD"/>
    <w:rsid w:val="00AF103E"/>
    <w:rsid w:val="00AF1050"/>
    <w:rsid w:val="00AF159B"/>
    <w:rsid w:val="00AF188B"/>
    <w:rsid w:val="00AF18B0"/>
    <w:rsid w:val="00AF1CB5"/>
    <w:rsid w:val="00AF20E3"/>
    <w:rsid w:val="00AF23A2"/>
    <w:rsid w:val="00AF2671"/>
    <w:rsid w:val="00AF274E"/>
    <w:rsid w:val="00AF2837"/>
    <w:rsid w:val="00AF283F"/>
    <w:rsid w:val="00AF295F"/>
    <w:rsid w:val="00AF2C81"/>
    <w:rsid w:val="00AF2CD7"/>
    <w:rsid w:val="00AF36EA"/>
    <w:rsid w:val="00AF4192"/>
    <w:rsid w:val="00AF41E1"/>
    <w:rsid w:val="00AF4208"/>
    <w:rsid w:val="00AF4209"/>
    <w:rsid w:val="00AF42DC"/>
    <w:rsid w:val="00AF4494"/>
    <w:rsid w:val="00AF463E"/>
    <w:rsid w:val="00AF4973"/>
    <w:rsid w:val="00AF52EE"/>
    <w:rsid w:val="00AF54B7"/>
    <w:rsid w:val="00AF554D"/>
    <w:rsid w:val="00AF5A03"/>
    <w:rsid w:val="00AF5A11"/>
    <w:rsid w:val="00AF5A69"/>
    <w:rsid w:val="00AF5F72"/>
    <w:rsid w:val="00AF620D"/>
    <w:rsid w:val="00AF6244"/>
    <w:rsid w:val="00AF62FF"/>
    <w:rsid w:val="00AF68A6"/>
    <w:rsid w:val="00AF6B99"/>
    <w:rsid w:val="00AF6E96"/>
    <w:rsid w:val="00AF71C8"/>
    <w:rsid w:val="00AF7381"/>
    <w:rsid w:val="00AF7689"/>
    <w:rsid w:val="00AF76F1"/>
    <w:rsid w:val="00AF7C90"/>
    <w:rsid w:val="00AF7DE4"/>
    <w:rsid w:val="00B00005"/>
    <w:rsid w:val="00B0017F"/>
    <w:rsid w:val="00B00223"/>
    <w:rsid w:val="00B002AD"/>
    <w:rsid w:val="00B0045E"/>
    <w:rsid w:val="00B00BCC"/>
    <w:rsid w:val="00B00D7C"/>
    <w:rsid w:val="00B00E00"/>
    <w:rsid w:val="00B00E80"/>
    <w:rsid w:val="00B01164"/>
    <w:rsid w:val="00B013BA"/>
    <w:rsid w:val="00B01A8A"/>
    <w:rsid w:val="00B01CA2"/>
    <w:rsid w:val="00B01CD7"/>
    <w:rsid w:val="00B01EDF"/>
    <w:rsid w:val="00B02341"/>
    <w:rsid w:val="00B02771"/>
    <w:rsid w:val="00B028BE"/>
    <w:rsid w:val="00B02CDD"/>
    <w:rsid w:val="00B02E0D"/>
    <w:rsid w:val="00B02E1D"/>
    <w:rsid w:val="00B0302D"/>
    <w:rsid w:val="00B034A2"/>
    <w:rsid w:val="00B0373B"/>
    <w:rsid w:val="00B037E3"/>
    <w:rsid w:val="00B03924"/>
    <w:rsid w:val="00B039D8"/>
    <w:rsid w:val="00B03CAE"/>
    <w:rsid w:val="00B0437D"/>
    <w:rsid w:val="00B043D7"/>
    <w:rsid w:val="00B04D3E"/>
    <w:rsid w:val="00B05068"/>
    <w:rsid w:val="00B05552"/>
    <w:rsid w:val="00B0555C"/>
    <w:rsid w:val="00B05B36"/>
    <w:rsid w:val="00B05C43"/>
    <w:rsid w:val="00B061DA"/>
    <w:rsid w:val="00B0629B"/>
    <w:rsid w:val="00B062C5"/>
    <w:rsid w:val="00B06310"/>
    <w:rsid w:val="00B06D00"/>
    <w:rsid w:val="00B06F5C"/>
    <w:rsid w:val="00B0700C"/>
    <w:rsid w:val="00B07020"/>
    <w:rsid w:val="00B070E2"/>
    <w:rsid w:val="00B07307"/>
    <w:rsid w:val="00B07457"/>
    <w:rsid w:val="00B0750E"/>
    <w:rsid w:val="00B078D1"/>
    <w:rsid w:val="00B07E51"/>
    <w:rsid w:val="00B101E9"/>
    <w:rsid w:val="00B10347"/>
    <w:rsid w:val="00B10863"/>
    <w:rsid w:val="00B10A22"/>
    <w:rsid w:val="00B10E7B"/>
    <w:rsid w:val="00B11090"/>
    <w:rsid w:val="00B11132"/>
    <w:rsid w:val="00B11491"/>
    <w:rsid w:val="00B116FF"/>
    <w:rsid w:val="00B118D2"/>
    <w:rsid w:val="00B11D34"/>
    <w:rsid w:val="00B11D83"/>
    <w:rsid w:val="00B11E2C"/>
    <w:rsid w:val="00B11E51"/>
    <w:rsid w:val="00B12383"/>
    <w:rsid w:val="00B124DC"/>
    <w:rsid w:val="00B128B0"/>
    <w:rsid w:val="00B12953"/>
    <w:rsid w:val="00B12BB5"/>
    <w:rsid w:val="00B12C0B"/>
    <w:rsid w:val="00B12E07"/>
    <w:rsid w:val="00B1383E"/>
    <w:rsid w:val="00B13A61"/>
    <w:rsid w:val="00B14146"/>
    <w:rsid w:val="00B1455C"/>
    <w:rsid w:val="00B145FA"/>
    <w:rsid w:val="00B14828"/>
    <w:rsid w:val="00B14835"/>
    <w:rsid w:val="00B14B04"/>
    <w:rsid w:val="00B14B1D"/>
    <w:rsid w:val="00B14DBC"/>
    <w:rsid w:val="00B14DDF"/>
    <w:rsid w:val="00B14F36"/>
    <w:rsid w:val="00B154D8"/>
    <w:rsid w:val="00B1555E"/>
    <w:rsid w:val="00B155CA"/>
    <w:rsid w:val="00B15635"/>
    <w:rsid w:val="00B15C0F"/>
    <w:rsid w:val="00B15E16"/>
    <w:rsid w:val="00B15E30"/>
    <w:rsid w:val="00B15FDB"/>
    <w:rsid w:val="00B16219"/>
    <w:rsid w:val="00B1669C"/>
    <w:rsid w:val="00B16A85"/>
    <w:rsid w:val="00B16F6B"/>
    <w:rsid w:val="00B170D0"/>
    <w:rsid w:val="00B172B9"/>
    <w:rsid w:val="00B1776F"/>
    <w:rsid w:val="00B17918"/>
    <w:rsid w:val="00B17C6F"/>
    <w:rsid w:val="00B17C86"/>
    <w:rsid w:val="00B17DD5"/>
    <w:rsid w:val="00B17FF6"/>
    <w:rsid w:val="00B20036"/>
    <w:rsid w:val="00B20260"/>
    <w:rsid w:val="00B205D6"/>
    <w:rsid w:val="00B20772"/>
    <w:rsid w:val="00B20987"/>
    <w:rsid w:val="00B20E96"/>
    <w:rsid w:val="00B21214"/>
    <w:rsid w:val="00B212FA"/>
    <w:rsid w:val="00B213F8"/>
    <w:rsid w:val="00B21CE6"/>
    <w:rsid w:val="00B21DC2"/>
    <w:rsid w:val="00B2230B"/>
    <w:rsid w:val="00B22323"/>
    <w:rsid w:val="00B2245C"/>
    <w:rsid w:val="00B22607"/>
    <w:rsid w:val="00B22E21"/>
    <w:rsid w:val="00B22E7E"/>
    <w:rsid w:val="00B2312A"/>
    <w:rsid w:val="00B235BD"/>
    <w:rsid w:val="00B236B1"/>
    <w:rsid w:val="00B2372D"/>
    <w:rsid w:val="00B23846"/>
    <w:rsid w:val="00B23AD1"/>
    <w:rsid w:val="00B23AF7"/>
    <w:rsid w:val="00B23F3D"/>
    <w:rsid w:val="00B2402F"/>
    <w:rsid w:val="00B24155"/>
    <w:rsid w:val="00B243E8"/>
    <w:rsid w:val="00B2455E"/>
    <w:rsid w:val="00B24795"/>
    <w:rsid w:val="00B2481B"/>
    <w:rsid w:val="00B24969"/>
    <w:rsid w:val="00B24A44"/>
    <w:rsid w:val="00B2555A"/>
    <w:rsid w:val="00B25847"/>
    <w:rsid w:val="00B25A80"/>
    <w:rsid w:val="00B25C4A"/>
    <w:rsid w:val="00B25F13"/>
    <w:rsid w:val="00B26491"/>
    <w:rsid w:val="00B26568"/>
    <w:rsid w:val="00B26DA5"/>
    <w:rsid w:val="00B2737F"/>
    <w:rsid w:val="00B273CE"/>
    <w:rsid w:val="00B279D4"/>
    <w:rsid w:val="00B27D3A"/>
    <w:rsid w:val="00B27EC5"/>
    <w:rsid w:val="00B30B44"/>
    <w:rsid w:val="00B30B79"/>
    <w:rsid w:val="00B30C82"/>
    <w:rsid w:val="00B30FE7"/>
    <w:rsid w:val="00B3107E"/>
    <w:rsid w:val="00B31369"/>
    <w:rsid w:val="00B314BC"/>
    <w:rsid w:val="00B314D3"/>
    <w:rsid w:val="00B31631"/>
    <w:rsid w:val="00B319AE"/>
    <w:rsid w:val="00B319E4"/>
    <w:rsid w:val="00B31A82"/>
    <w:rsid w:val="00B31ABD"/>
    <w:rsid w:val="00B31DCF"/>
    <w:rsid w:val="00B31F6B"/>
    <w:rsid w:val="00B32220"/>
    <w:rsid w:val="00B32235"/>
    <w:rsid w:val="00B3223E"/>
    <w:rsid w:val="00B322C2"/>
    <w:rsid w:val="00B325A2"/>
    <w:rsid w:val="00B3279C"/>
    <w:rsid w:val="00B3285C"/>
    <w:rsid w:val="00B3290C"/>
    <w:rsid w:val="00B32B3F"/>
    <w:rsid w:val="00B32B7B"/>
    <w:rsid w:val="00B32FC6"/>
    <w:rsid w:val="00B33640"/>
    <w:rsid w:val="00B33B6B"/>
    <w:rsid w:val="00B33D5C"/>
    <w:rsid w:val="00B343EF"/>
    <w:rsid w:val="00B34514"/>
    <w:rsid w:val="00B345EC"/>
    <w:rsid w:val="00B34C22"/>
    <w:rsid w:val="00B34FA8"/>
    <w:rsid w:val="00B354D7"/>
    <w:rsid w:val="00B3572A"/>
    <w:rsid w:val="00B35F12"/>
    <w:rsid w:val="00B35F2D"/>
    <w:rsid w:val="00B35FB1"/>
    <w:rsid w:val="00B3611B"/>
    <w:rsid w:val="00B36445"/>
    <w:rsid w:val="00B368E1"/>
    <w:rsid w:val="00B36959"/>
    <w:rsid w:val="00B36B61"/>
    <w:rsid w:val="00B36BDE"/>
    <w:rsid w:val="00B36D8C"/>
    <w:rsid w:val="00B36E91"/>
    <w:rsid w:val="00B36F96"/>
    <w:rsid w:val="00B37234"/>
    <w:rsid w:val="00B376C0"/>
    <w:rsid w:val="00B378D7"/>
    <w:rsid w:val="00B37946"/>
    <w:rsid w:val="00B37DB4"/>
    <w:rsid w:val="00B40366"/>
    <w:rsid w:val="00B405D2"/>
    <w:rsid w:val="00B40658"/>
    <w:rsid w:val="00B40A52"/>
    <w:rsid w:val="00B40A9D"/>
    <w:rsid w:val="00B40D72"/>
    <w:rsid w:val="00B40FA2"/>
    <w:rsid w:val="00B40FF7"/>
    <w:rsid w:val="00B416EF"/>
    <w:rsid w:val="00B41E90"/>
    <w:rsid w:val="00B42114"/>
    <w:rsid w:val="00B427F8"/>
    <w:rsid w:val="00B4285B"/>
    <w:rsid w:val="00B42AB0"/>
    <w:rsid w:val="00B42CBD"/>
    <w:rsid w:val="00B42D11"/>
    <w:rsid w:val="00B430F4"/>
    <w:rsid w:val="00B43200"/>
    <w:rsid w:val="00B43621"/>
    <w:rsid w:val="00B436F2"/>
    <w:rsid w:val="00B43802"/>
    <w:rsid w:val="00B43B60"/>
    <w:rsid w:val="00B43CCE"/>
    <w:rsid w:val="00B440D4"/>
    <w:rsid w:val="00B4467B"/>
    <w:rsid w:val="00B450FB"/>
    <w:rsid w:val="00B4569E"/>
    <w:rsid w:val="00B456C4"/>
    <w:rsid w:val="00B456F2"/>
    <w:rsid w:val="00B457C3"/>
    <w:rsid w:val="00B45817"/>
    <w:rsid w:val="00B459CE"/>
    <w:rsid w:val="00B45BA2"/>
    <w:rsid w:val="00B4609B"/>
    <w:rsid w:val="00B4628A"/>
    <w:rsid w:val="00B46402"/>
    <w:rsid w:val="00B467CB"/>
    <w:rsid w:val="00B46A97"/>
    <w:rsid w:val="00B46B58"/>
    <w:rsid w:val="00B46CAC"/>
    <w:rsid w:val="00B47398"/>
    <w:rsid w:val="00B475BF"/>
    <w:rsid w:val="00B47872"/>
    <w:rsid w:val="00B479E0"/>
    <w:rsid w:val="00B47C73"/>
    <w:rsid w:val="00B50564"/>
    <w:rsid w:val="00B50589"/>
    <w:rsid w:val="00B508EB"/>
    <w:rsid w:val="00B5095B"/>
    <w:rsid w:val="00B50B83"/>
    <w:rsid w:val="00B50F36"/>
    <w:rsid w:val="00B50FF7"/>
    <w:rsid w:val="00B5127A"/>
    <w:rsid w:val="00B51547"/>
    <w:rsid w:val="00B5164D"/>
    <w:rsid w:val="00B517A7"/>
    <w:rsid w:val="00B51B1B"/>
    <w:rsid w:val="00B51DCD"/>
    <w:rsid w:val="00B51DE7"/>
    <w:rsid w:val="00B51EA2"/>
    <w:rsid w:val="00B51FD2"/>
    <w:rsid w:val="00B5232B"/>
    <w:rsid w:val="00B523A8"/>
    <w:rsid w:val="00B52A3A"/>
    <w:rsid w:val="00B52B60"/>
    <w:rsid w:val="00B52C53"/>
    <w:rsid w:val="00B52DC0"/>
    <w:rsid w:val="00B52EB6"/>
    <w:rsid w:val="00B5303B"/>
    <w:rsid w:val="00B530E5"/>
    <w:rsid w:val="00B53105"/>
    <w:rsid w:val="00B531F2"/>
    <w:rsid w:val="00B53421"/>
    <w:rsid w:val="00B535E5"/>
    <w:rsid w:val="00B5370F"/>
    <w:rsid w:val="00B5383C"/>
    <w:rsid w:val="00B53CB8"/>
    <w:rsid w:val="00B53CEE"/>
    <w:rsid w:val="00B53CF7"/>
    <w:rsid w:val="00B53FF9"/>
    <w:rsid w:val="00B54096"/>
    <w:rsid w:val="00B540EA"/>
    <w:rsid w:val="00B541A4"/>
    <w:rsid w:val="00B5474A"/>
    <w:rsid w:val="00B54C58"/>
    <w:rsid w:val="00B54D3E"/>
    <w:rsid w:val="00B54F4B"/>
    <w:rsid w:val="00B551BE"/>
    <w:rsid w:val="00B551CE"/>
    <w:rsid w:val="00B552D8"/>
    <w:rsid w:val="00B554BF"/>
    <w:rsid w:val="00B558E4"/>
    <w:rsid w:val="00B55A2C"/>
    <w:rsid w:val="00B55E11"/>
    <w:rsid w:val="00B55FC4"/>
    <w:rsid w:val="00B55FCC"/>
    <w:rsid w:val="00B56117"/>
    <w:rsid w:val="00B5617F"/>
    <w:rsid w:val="00B56635"/>
    <w:rsid w:val="00B569F1"/>
    <w:rsid w:val="00B56B9E"/>
    <w:rsid w:val="00B577DC"/>
    <w:rsid w:val="00B5790A"/>
    <w:rsid w:val="00B57953"/>
    <w:rsid w:val="00B57DAD"/>
    <w:rsid w:val="00B602D1"/>
    <w:rsid w:val="00B6041C"/>
    <w:rsid w:val="00B60612"/>
    <w:rsid w:val="00B60E3B"/>
    <w:rsid w:val="00B60E4D"/>
    <w:rsid w:val="00B6107B"/>
    <w:rsid w:val="00B61606"/>
    <w:rsid w:val="00B61688"/>
    <w:rsid w:val="00B61AB8"/>
    <w:rsid w:val="00B61C8E"/>
    <w:rsid w:val="00B62AFF"/>
    <w:rsid w:val="00B62E3C"/>
    <w:rsid w:val="00B62FD0"/>
    <w:rsid w:val="00B63A65"/>
    <w:rsid w:val="00B63A9C"/>
    <w:rsid w:val="00B63B3E"/>
    <w:rsid w:val="00B63F2E"/>
    <w:rsid w:val="00B64239"/>
    <w:rsid w:val="00B64380"/>
    <w:rsid w:val="00B6446E"/>
    <w:rsid w:val="00B64760"/>
    <w:rsid w:val="00B64799"/>
    <w:rsid w:val="00B64931"/>
    <w:rsid w:val="00B64E34"/>
    <w:rsid w:val="00B653C6"/>
    <w:rsid w:val="00B6547A"/>
    <w:rsid w:val="00B657E6"/>
    <w:rsid w:val="00B65A9D"/>
    <w:rsid w:val="00B65C65"/>
    <w:rsid w:val="00B65C77"/>
    <w:rsid w:val="00B6613C"/>
    <w:rsid w:val="00B662B7"/>
    <w:rsid w:val="00B662EC"/>
    <w:rsid w:val="00B665F3"/>
    <w:rsid w:val="00B66731"/>
    <w:rsid w:val="00B66A68"/>
    <w:rsid w:val="00B66B3A"/>
    <w:rsid w:val="00B66C3E"/>
    <w:rsid w:val="00B67119"/>
    <w:rsid w:val="00B672C6"/>
    <w:rsid w:val="00B67443"/>
    <w:rsid w:val="00B67496"/>
    <w:rsid w:val="00B67B88"/>
    <w:rsid w:val="00B67F20"/>
    <w:rsid w:val="00B70473"/>
    <w:rsid w:val="00B70993"/>
    <w:rsid w:val="00B70BF6"/>
    <w:rsid w:val="00B711A5"/>
    <w:rsid w:val="00B71537"/>
    <w:rsid w:val="00B71781"/>
    <w:rsid w:val="00B717C4"/>
    <w:rsid w:val="00B71930"/>
    <w:rsid w:val="00B71A1C"/>
    <w:rsid w:val="00B72094"/>
    <w:rsid w:val="00B72187"/>
    <w:rsid w:val="00B725FD"/>
    <w:rsid w:val="00B7264C"/>
    <w:rsid w:val="00B728B4"/>
    <w:rsid w:val="00B728D0"/>
    <w:rsid w:val="00B72BCE"/>
    <w:rsid w:val="00B72D4F"/>
    <w:rsid w:val="00B731D9"/>
    <w:rsid w:val="00B73A98"/>
    <w:rsid w:val="00B74134"/>
    <w:rsid w:val="00B7440E"/>
    <w:rsid w:val="00B74688"/>
    <w:rsid w:val="00B74A34"/>
    <w:rsid w:val="00B74B49"/>
    <w:rsid w:val="00B74D64"/>
    <w:rsid w:val="00B74F8C"/>
    <w:rsid w:val="00B7573A"/>
    <w:rsid w:val="00B758BB"/>
    <w:rsid w:val="00B758D5"/>
    <w:rsid w:val="00B75B20"/>
    <w:rsid w:val="00B75B44"/>
    <w:rsid w:val="00B75B8D"/>
    <w:rsid w:val="00B76065"/>
    <w:rsid w:val="00B761B2"/>
    <w:rsid w:val="00B7627E"/>
    <w:rsid w:val="00B762A1"/>
    <w:rsid w:val="00B76311"/>
    <w:rsid w:val="00B76693"/>
    <w:rsid w:val="00B766DB"/>
    <w:rsid w:val="00B76962"/>
    <w:rsid w:val="00B76B81"/>
    <w:rsid w:val="00B76CD4"/>
    <w:rsid w:val="00B76E5E"/>
    <w:rsid w:val="00B77231"/>
    <w:rsid w:val="00B77D2C"/>
    <w:rsid w:val="00B77EAC"/>
    <w:rsid w:val="00B80074"/>
    <w:rsid w:val="00B8022D"/>
    <w:rsid w:val="00B80AE0"/>
    <w:rsid w:val="00B80B30"/>
    <w:rsid w:val="00B80DEE"/>
    <w:rsid w:val="00B80FAD"/>
    <w:rsid w:val="00B80FEA"/>
    <w:rsid w:val="00B812C3"/>
    <w:rsid w:val="00B816BB"/>
    <w:rsid w:val="00B8186F"/>
    <w:rsid w:val="00B81969"/>
    <w:rsid w:val="00B81A3E"/>
    <w:rsid w:val="00B81C10"/>
    <w:rsid w:val="00B81CCE"/>
    <w:rsid w:val="00B81D1D"/>
    <w:rsid w:val="00B81FA9"/>
    <w:rsid w:val="00B822B6"/>
    <w:rsid w:val="00B826A0"/>
    <w:rsid w:val="00B826B7"/>
    <w:rsid w:val="00B8286C"/>
    <w:rsid w:val="00B8287B"/>
    <w:rsid w:val="00B828F7"/>
    <w:rsid w:val="00B829F3"/>
    <w:rsid w:val="00B82B24"/>
    <w:rsid w:val="00B82F9B"/>
    <w:rsid w:val="00B82FF6"/>
    <w:rsid w:val="00B830F7"/>
    <w:rsid w:val="00B83220"/>
    <w:rsid w:val="00B833C6"/>
    <w:rsid w:val="00B83418"/>
    <w:rsid w:val="00B837B4"/>
    <w:rsid w:val="00B839B0"/>
    <w:rsid w:val="00B839F4"/>
    <w:rsid w:val="00B83B3F"/>
    <w:rsid w:val="00B83E6A"/>
    <w:rsid w:val="00B8410D"/>
    <w:rsid w:val="00B843E2"/>
    <w:rsid w:val="00B84765"/>
    <w:rsid w:val="00B849A3"/>
    <w:rsid w:val="00B84A7B"/>
    <w:rsid w:val="00B84C5D"/>
    <w:rsid w:val="00B8536D"/>
    <w:rsid w:val="00B8575E"/>
    <w:rsid w:val="00B85780"/>
    <w:rsid w:val="00B857C7"/>
    <w:rsid w:val="00B85AA4"/>
    <w:rsid w:val="00B85B51"/>
    <w:rsid w:val="00B85BAE"/>
    <w:rsid w:val="00B85CAC"/>
    <w:rsid w:val="00B85E83"/>
    <w:rsid w:val="00B85F5B"/>
    <w:rsid w:val="00B85FF8"/>
    <w:rsid w:val="00B86B88"/>
    <w:rsid w:val="00B86D18"/>
    <w:rsid w:val="00B86E38"/>
    <w:rsid w:val="00B87136"/>
    <w:rsid w:val="00B8746D"/>
    <w:rsid w:val="00B87A57"/>
    <w:rsid w:val="00B87BD3"/>
    <w:rsid w:val="00B87E04"/>
    <w:rsid w:val="00B90050"/>
    <w:rsid w:val="00B900B3"/>
    <w:rsid w:val="00B9081C"/>
    <w:rsid w:val="00B909A2"/>
    <w:rsid w:val="00B90A51"/>
    <w:rsid w:val="00B90B58"/>
    <w:rsid w:val="00B90E01"/>
    <w:rsid w:val="00B90F00"/>
    <w:rsid w:val="00B91634"/>
    <w:rsid w:val="00B9164D"/>
    <w:rsid w:val="00B917E5"/>
    <w:rsid w:val="00B91911"/>
    <w:rsid w:val="00B9197C"/>
    <w:rsid w:val="00B919B9"/>
    <w:rsid w:val="00B91E65"/>
    <w:rsid w:val="00B91F09"/>
    <w:rsid w:val="00B92067"/>
    <w:rsid w:val="00B9212D"/>
    <w:rsid w:val="00B927D6"/>
    <w:rsid w:val="00B92899"/>
    <w:rsid w:val="00B928FD"/>
    <w:rsid w:val="00B92934"/>
    <w:rsid w:val="00B929FD"/>
    <w:rsid w:val="00B9306D"/>
    <w:rsid w:val="00B93437"/>
    <w:rsid w:val="00B93BBA"/>
    <w:rsid w:val="00B9415E"/>
    <w:rsid w:val="00B941F1"/>
    <w:rsid w:val="00B94467"/>
    <w:rsid w:val="00B94D28"/>
    <w:rsid w:val="00B950E1"/>
    <w:rsid w:val="00B9533A"/>
    <w:rsid w:val="00B9567F"/>
    <w:rsid w:val="00B956E0"/>
    <w:rsid w:val="00B95738"/>
    <w:rsid w:val="00B95753"/>
    <w:rsid w:val="00B957BC"/>
    <w:rsid w:val="00B95931"/>
    <w:rsid w:val="00B95ABE"/>
    <w:rsid w:val="00B95B79"/>
    <w:rsid w:val="00B95C2E"/>
    <w:rsid w:val="00B95C91"/>
    <w:rsid w:val="00B95C95"/>
    <w:rsid w:val="00B95ECC"/>
    <w:rsid w:val="00B95ED9"/>
    <w:rsid w:val="00B960AC"/>
    <w:rsid w:val="00B9626C"/>
    <w:rsid w:val="00B96273"/>
    <w:rsid w:val="00B96388"/>
    <w:rsid w:val="00B9694C"/>
    <w:rsid w:val="00B96975"/>
    <w:rsid w:val="00B96D33"/>
    <w:rsid w:val="00B96EA4"/>
    <w:rsid w:val="00B9742F"/>
    <w:rsid w:val="00B97431"/>
    <w:rsid w:val="00B97600"/>
    <w:rsid w:val="00B97679"/>
    <w:rsid w:val="00B979DA"/>
    <w:rsid w:val="00B97A5E"/>
    <w:rsid w:val="00B97AC1"/>
    <w:rsid w:val="00BA00B3"/>
    <w:rsid w:val="00BA013B"/>
    <w:rsid w:val="00BA0381"/>
    <w:rsid w:val="00BA0389"/>
    <w:rsid w:val="00BA05FF"/>
    <w:rsid w:val="00BA06B2"/>
    <w:rsid w:val="00BA0B11"/>
    <w:rsid w:val="00BA15E3"/>
    <w:rsid w:val="00BA1621"/>
    <w:rsid w:val="00BA1671"/>
    <w:rsid w:val="00BA181D"/>
    <w:rsid w:val="00BA1989"/>
    <w:rsid w:val="00BA1BB4"/>
    <w:rsid w:val="00BA1D41"/>
    <w:rsid w:val="00BA1FF5"/>
    <w:rsid w:val="00BA2342"/>
    <w:rsid w:val="00BA2421"/>
    <w:rsid w:val="00BA26EF"/>
    <w:rsid w:val="00BA2888"/>
    <w:rsid w:val="00BA2AAE"/>
    <w:rsid w:val="00BA3063"/>
    <w:rsid w:val="00BA32CD"/>
    <w:rsid w:val="00BA3810"/>
    <w:rsid w:val="00BA38E4"/>
    <w:rsid w:val="00BA3D19"/>
    <w:rsid w:val="00BA4143"/>
    <w:rsid w:val="00BA428D"/>
    <w:rsid w:val="00BA43B3"/>
    <w:rsid w:val="00BA4573"/>
    <w:rsid w:val="00BA46BA"/>
    <w:rsid w:val="00BA4813"/>
    <w:rsid w:val="00BA49C2"/>
    <w:rsid w:val="00BA4DDD"/>
    <w:rsid w:val="00BA4FEF"/>
    <w:rsid w:val="00BA538B"/>
    <w:rsid w:val="00BA5AC0"/>
    <w:rsid w:val="00BA5E80"/>
    <w:rsid w:val="00BA5E9D"/>
    <w:rsid w:val="00BA6093"/>
    <w:rsid w:val="00BA64D6"/>
    <w:rsid w:val="00BA67C9"/>
    <w:rsid w:val="00BA6A00"/>
    <w:rsid w:val="00BA6D71"/>
    <w:rsid w:val="00BA703B"/>
    <w:rsid w:val="00BA74A3"/>
    <w:rsid w:val="00BA765A"/>
    <w:rsid w:val="00BA772F"/>
    <w:rsid w:val="00BA77DA"/>
    <w:rsid w:val="00BA7927"/>
    <w:rsid w:val="00BA7AA8"/>
    <w:rsid w:val="00BA7AEF"/>
    <w:rsid w:val="00BA7CAA"/>
    <w:rsid w:val="00BA7E88"/>
    <w:rsid w:val="00BB0019"/>
    <w:rsid w:val="00BB09EA"/>
    <w:rsid w:val="00BB14A0"/>
    <w:rsid w:val="00BB17D6"/>
    <w:rsid w:val="00BB1F72"/>
    <w:rsid w:val="00BB20DF"/>
    <w:rsid w:val="00BB224A"/>
    <w:rsid w:val="00BB23D9"/>
    <w:rsid w:val="00BB25AF"/>
    <w:rsid w:val="00BB269A"/>
    <w:rsid w:val="00BB28AC"/>
    <w:rsid w:val="00BB2AE5"/>
    <w:rsid w:val="00BB2BC8"/>
    <w:rsid w:val="00BB2C1C"/>
    <w:rsid w:val="00BB2C30"/>
    <w:rsid w:val="00BB2EA9"/>
    <w:rsid w:val="00BB2F1B"/>
    <w:rsid w:val="00BB3294"/>
    <w:rsid w:val="00BB33F3"/>
    <w:rsid w:val="00BB35C4"/>
    <w:rsid w:val="00BB3609"/>
    <w:rsid w:val="00BB384F"/>
    <w:rsid w:val="00BB3851"/>
    <w:rsid w:val="00BB40C4"/>
    <w:rsid w:val="00BB40C8"/>
    <w:rsid w:val="00BB4267"/>
    <w:rsid w:val="00BB42C9"/>
    <w:rsid w:val="00BB4649"/>
    <w:rsid w:val="00BB4AD8"/>
    <w:rsid w:val="00BB4B3D"/>
    <w:rsid w:val="00BB4BA5"/>
    <w:rsid w:val="00BB507D"/>
    <w:rsid w:val="00BB5440"/>
    <w:rsid w:val="00BB5593"/>
    <w:rsid w:val="00BB5684"/>
    <w:rsid w:val="00BB5B31"/>
    <w:rsid w:val="00BB5CD0"/>
    <w:rsid w:val="00BB5E2C"/>
    <w:rsid w:val="00BB60E3"/>
    <w:rsid w:val="00BB6219"/>
    <w:rsid w:val="00BB62B9"/>
    <w:rsid w:val="00BB6488"/>
    <w:rsid w:val="00BB6690"/>
    <w:rsid w:val="00BB6A84"/>
    <w:rsid w:val="00BB6E51"/>
    <w:rsid w:val="00BB7247"/>
    <w:rsid w:val="00BB780B"/>
    <w:rsid w:val="00BB7A17"/>
    <w:rsid w:val="00BB7BB3"/>
    <w:rsid w:val="00BB7D5F"/>
    <w:rsid w:val="00BC02D9"/>
    <w:rsid w:val="00BC05F7"/>
    <w:rsid w:val="00BC0640"/>
    <w:rsid w:val="00BC0869"/>
    <w:rsid w:val="00BC0AC7"/>
    <w:rsid w:val="00BC0B20"/>
    <w:rsid w:val="00BC0C74"/>
    <w:rsid w:val="00BC1121"/>
    <w:rsid w:val="00BC1130"/>
    <w:rsid w:val="00BC1227"/>
    <w:rsid w:val="00BC15FF"/>
    <w:rsid w:val="00BC19CB"/>
    <w:rsid w:val="00BC1DC0"/>
    <w:rsid w:val="00BC1F21"/>
    <w:rsid w:val="00BC20BE"/>
    <w:rsid w:val="00BC21BB"/>
    <w:rsid w:val="00BC242A"/>
    <w:rsid w:val="00BC2A9C"/>
    <w:rsid w:val="00BC2DA7"/>
    <w:rsid w:val="00BC2F9B"/>
    <w:rsid w:val="00BC3115"/>
    <w:rsid w:val="00BC311D"/>
    <w:rsid w:val="00BC313F"/>
    <w:rsid w:val="00BC348D"/>
    <w:rsid w:val="00BC367B"/>
    <w:rsid w:val="00BC3916"/>
    <w:rsid w:val="00BC3998"/>
    <w:rsid w:val="00BC3C85"/>
    <w:rsid w:val="00BC3F57"/>
    <w:rsid w:val="00BC40B9"/>
    <w:rsid w:val="00BC41EC"/>
    <w:rsid w:val="00BC4349"/>
    <w:rsid w:val="00BC43C1"/>
    <w:rsid w:val="00BC44F1"/>
    <w:rsid w:val="00BC4680"/>
    <w:rsid w:val="00BC4728"/>
    <w:rsid w:val="00BC4A0C"/>
    <w:rsid w:val="00BC4A3B"/>
    <w:rsid w:val="00BC4C42"/>
    <w:rsid w:val="00BC4D3D"/>
    <w:rsid w:val="00BC4DA8"/>
    <w:rsid w:val="00BC4E50"/>
    <w:rsid w:val="00BC5086"/>
    <w:rsid w:val="00BC5587"/>
    <w:rsid w:val="00BC58E1"/>
    <w:rsid w:val="00BC59AD"/>
    <w:rsid w:val="00BC5C75"/>
    <w:rsid w:val="00BC5EE6"/>
    <w:rsid w:val="00BC5F19"/>
    <w:rsid w:val="00BC6047"/>
    <w:rsid w:val="00BC6056"/>
    <w:rsid w:val="00BC637A"/>
    <w:rsid w:val="00BC65FE"/>
    <w:rsid w:val="00BC696D"/>
    <w:rsid w:val="00BC6978"/>
    <w:rsid w:val="00BC6E6D"/>
    <w:rsid w:val="00BC6EBC"/>
    <w:rsid w:val="00BC6FAD"/>
    <w:rsid w:val="00BC7137"/>
    <w:rsid w:val="00BC74CF"/>
    <w:rsid w:val="00BC74F2"/>
    <w:rsid w:val="00BC7607"/>
    <w:rsid w:val="00BC78AB"/>
    <w:rsid w:val="00BC79DA"/>
    <w:rsid w:val="00BC7B0A"/>
    <w:rsid w:val="00BC7C5A"/>
    <w:rsid w:val="00BC7CC9"/>
    <w:rsid w:val="00BC7CCF"/>
    <w:rsid w:val="00BC7DFA"/>
    <w:rsid w:val="00BD04B7"/>
    <w:rsid w:val="00BD0994"/>
    <w:rsid w:val="00BD0B10"/>
    <w:rsid w:val="00BD1196"/>
    <w:rsid w:val="00BD1210"/>
    <w:rsid w:val="00BD123E"/>
    <w:rsid w:val="00BD1320"/>
    <w:rsid w:val="00BD13F2"/>
    <w:rsid w:val="00BD16C9"/>
    <w:rsid w:val="00BD1739"/>
    <w:rsid w:val="00BD18D0"/>
    <w:rsid w:val="00BD192A"/>
    <w:rsid w:val="00BD1DF3"/>
    <w:rsid w:val="00BD20B4"/>
    <w:rsid w:val="00BD2147"/>
    <w:rsid w:val="00BD2148"/>
    <w:rsid w:val="00BD22E2"/>
    <w:rsid w:val="00BD246E"/>
    <w:rsid w:val="00BD260B"/>
    <w:rsid w:val="00BD276D"/>
    <w:rsid w:val="00BD2794"/>
    <w:rsid w:val="00BD2A16"/>
    <w:rsid w:val="00BD2A65"/>
    <w:rsid w:val="00BD2D05"/>
    <w:rsid w:val="00BD2DBB"/>
    <w:rsid w:val="00BD2EA0"/>
    <w:rsid w:val="00BD2EBC"/>
    <w:rsid w:val="00BD31FA"/>
    <w:rsid w:val="00BD361D"/>
    <w:rsid w:val="00BD38B8"/>
    <w:rsid w:val="00BD3B5C"/>
    <w:rsid w:val="00BD3BB2"/>
    <w:rsid w:val="00BD3DD4"/>
    <w:rsid w:val="00BD4149"/>
    <w:rsid w:val="00BD415D"/>
    <w:rsid w:val="00BD4288"/>
    <w:rsid w:val="00BD4737"/>
    <w:rsid w:val="00BD477F"/>
    <w:rsid w:val="00BD48E7"/>
    <w:rsid w:val="00BD4CCC"/>
    <w:rsid w:val="00BD5065"/>
    <w:rsid w:val="00BD5227"/>
    <w:rsid w:val="00BD5320"/>
    <w:rsid w:val="00BD53F5"/>
    <w:rsid w:val="00BD5717"/>
    <w:rsid w:val="00BD5764"/>
    <w:rsid w:val="00BD58AA"/>
    <w:rsid w:val="00BD5FA5"/>
    <w:rsid w:val="00BD6318"/>
    <w:rsid w:val="00BD6554"/>
    <w:rsid w:val="00BD6559"/>
    <w:rsid w:val="00BD65F1"/>
    <w:rsid w:val="00BD6863"/>
    <w:rsid w:val="00BD694E"/>
    <w:rsid w:val="00BD6973"/>
    <w:rsid w:val="00BD6AD5"/>
    <w:rsid w:val="00BD6CA2"/>
    <w:rsid w:val="00BD6D14"/>
    <w:rsid w:val="00BD6DFE"/>
    <w:rsid w:val="00BD724A"/>
    <w:rsid w:val="00BD74D1"/>
    <w:rsid w:val="00BD7A86"/>
    <w:rsid w:val="00BD7B0F"/>
    <w:rsid w:val="00BD7E93"/>
    <w:rsid w:val="00BE01C3"/>
    <w:rsid w:val="00BE0482"/>
    <w:rsid w:val="00BE054A"/>
    <w:rsid w:val="00BE0762"/>
    <w:rsid w:val="00BE0B65"/>
    <w:rsid w:val="00BE0B7D"/>
    <w:rsid w:val="00BE0CC2"/>
    <w:rsid w:val="00BE0FBC"/>
    <w:rsid w:val="00BE12FC"/>
    <w:rsid w:val="00BE1525"/>
    <w:rsid w:val="00BE1620"/>
    <w:rsid w:val="00BE16BE"/>
    <w:rsid w:val="00BE1791"/>
    <w:rsid w:val="00BE1B19"/>
    <w:rsid w:val="00BE1B23"/>
    <w:rsid w:val="00BE1DCA"/>
    <w:rsid w:val="00BE1E10"/>
    <w:rsid w:val="00BE1EB2"/>
    <w:rsid w:val="00BE2484"/>
    <w:rsid w:val="00BE249B"/>
    <w:rsid w:val="00BE24EA"/>
    <w:rsid w:val="00BE2574"/>
    <w:rsid w:val="00BE280B"/>
    <w:rsid w:val="00BE2925"/>
    <w:rsid w:val="00BE2989"/>
    <w:rsid w:val="00BE298B"/>
    <w:rsid w:val="00BE2B90"/>
    <w:rsid w:val="00BE2CC8"/>
    <w:rsid w:val="00BE30D4"/>
    <w:rsid w:val="00BE32F4"/>
    <w:rsid w:val="00BE3563"/>
    <w:rsid w:val="00BE377D"/>
    <w:rsid w:val="00BE3951"/>
    <w:rsid w:val="00BE3A14"/>
    <w:rsid w:val="00BE3A2D"/>
    <w:rsid w:val="00BE3A4B"/>
    <w:rsid w:val="00BE3A94"/>
    <w:rsid w:val="00BE3AAF"/>
    <w:rsid w:val="00BE420A"/>
    <w:rsid w:val="00BE4313"/>
    <w:rsid w:val="00BE437F"/>
    <w:rsid w:val="00BE43AC"/>
    <w:rsid w:val="00BE448A"/>
    <w:rsid w:val="00BE5094"/>
    <w:rsid w:val="00BE53AA"/>
    <w:rsid w:val="00BE55F5"/>
    <w:rsid w:val="00BE57CD"/>
    <w:rsid w:val="00BE595B"/>
    <w:rsid w:val="00BE5A5B"/>
    <w:rsid w:val="00BE5B3D"/>
    <w:rsid w:val="00BE5C4D"/>
    <w:rsid w:val="00BE5C8C"/>
    <w:rsid w:val="00BE5D33"/>
    <w:rsid w:val="00BE63FF"/>
    <w:rsid w:val="00BE681D"/>
    <w:rsid w:val="00BE691C"/>
    <w:rsid w:val="00BE6DCA"/>
    <w:rsid w:val="00BE70A4"/>
    <w:rsid w:val="00BE738D"/>
    <w:rsid w:val="00BE75BD"/>
    <w:rsid w:val="00BE7821"/>
    <w:rsid w:val="00BF019D"/>
    <w:rsid w:val="00BF0B1D"/>
    <w:rsid w:val="00BF0E00"/>
    <w:rsid w:val="00BF0E05"/>
    <w:rsid w:val="00BF10A2"/>
    <w:rsid w:val="00BF12AC"/>
    <w:rsid w:val="00BF13C8"/>
    <w:rsid w:val="00BF1461"/>
    <w:rsid w:val="00BF16D7"/>
    <w:rsid w:val="00BF1F91"/>
    <w:rsid w:val="00BF1FDB"/>
    <w:rsid w:val="00BF2306"/>
    <w:rsid w:val="00BF2396"/>
    <w:rsid w:val="00BF2646"/>
    <w:rsid w:val="00BF2683"/>
    <w:rsid w:val="00BF27EB"/>
    <w:rsid w:val="00BF282B"/>
    <w:rsid w:val="00BF28A6"/>
    <w:rsid w:val="00BF2A36"/>
    <w:rsid w:val="00BF2BB3"/>
    <w:rsid w:val="00BF2ED1"/>
    <w:rsid w:val="00BF2F37"/>
    <w:rsid w:val="00BF3289"/>
    <w:rsid w:val="00BF3406"/>
    <w:rsid w:val="00BF36EC"/>
    <w:rsid w:val="00BF39E7"/>
    <w:rsid w:val="00BF3CCF"/>
    <w:rsid w:val="00BF40CC"/>
    <w:rsid w:val="00BF460D"/>
    <w:rsid w:val="00BF467A"/>
    <w:rsid w:val="00BF4737"/>
    <w:rsid w:val="00BF4B35"/>
    <w:rsid w:val="00BF4E78"/>
    <w:rsid w:val="00BF4FFD"/>
    <w:rsid w:val="00BF51D4"/>
    <w:rsid w:val="00BF5616"/>
    <w:rsid w:val="00BF575B"/>
    <w:rsid w:val="00BF5862"/>
    <w:rsid w:val="00BF61ED"/>
    <w:rsid w:val="00BF6317"/>
    <w:rsid w:val="00BF6492"/>
    <w:rsid w:val="00BF6B02"/>
    <w:rsid w:val="00BF6CEA"/>
    <w:rsid w:val="00BF6E72"/>
    <w:rsid w:val="00BF6FEF"/>
    <w:rsid w:val="00BF70B8"/>
    <w:rsid w:val="00BF7128"/>
    <w:rsid w:val="00BF75B2"/>
    <w:rsid w:val="00BF7945"/>
    <w:rsid w:val="00BF7B2C"/>
    <w:rsid w:val="00BF7B46"/>
    <w:rsid w:val="00BF7F36"/>
    <w:rsid w:val="00C00469"/>
    <w:rsid w:val="00C00508"/>
    <w:rsid w:val="00C0063D"/>
    <w:rsid w:val="00C00A44"/>
    <w:rsid w:val="00C00DBC"/>
    <w:rsid w:val="00C00F50"/>
    <w:rsid w:val="00C00FDA"/>
    <w:rsid w:val="00C01209"/>
    <w:rsid w:val="00C012FA"/>
    <w:rsid w:val="00C01303"/>
    <w:rsid w:val="00C01848"/>
    <w:rsid w:val="00C018A5"/>
    <w:rsid w:val="00C018F6"/>
    <w:rsid w:val="00C01AAF"/>
    <w:rsid w:val="00C01B9C"/>
    <w:rsid w:val="00C01D51"/>
    <w:rsid w:val="00C01FEB"/>
    <w:rsid w:val="00C020C0"/>
    <w:rsid w:val="00C0235C"/>
    <w:rsid w:val="00C025E8"/>
    <w:rsid w:val="00C025EE"/>
    <w:rsid w:val="00C02854"/>
    <w:rsid w:val="00C02F64"/>
    <w:rsid w:val="00C02FC3"/>
    <w:rsid w:val="00C031B9"/>
    <w:rsid w:val="00C03852"/>
    <w:rsid w:val="00C03980"/>
    <w:rsid w:val="00C03983"/>
    <w:rsid w:val="00C03A98"/>
    <w:rsid w:val="00C0409A"/>
    <w:rsid w:val="00C043A8"/>
    <w:rsid w:val="00C044A3"/>
    <w:rsid w:val="00C044B3"/>
    <w:rsid w:val="00C044D1"/>
    <w:rsid w:val="00C044FA"/>
    <w:rsid w:val="00C04565"/>
    <w:rsid w:val="00C04569"/>
    <w:rsid w:val="00C045C7"/>
    <w:rsid w:val="00C0473A"/>
    <w:rsid w:val="00C04D88"/>
    <w:rsid w:val="00C04DA6"/>
    <w:rsid w:val="00C04F4F"/>
    <w:rsid w:val="00C0503E"/>
    <w:rsid w:val="00C05145"/>
    <w:rsid w:val="00C0533E"/>
    <w:rsid w:val="00C054F1"/>
    <w:rsid w:val="00C05701"/>
    <w:rsid w:val="00C0576A"/>
    <w:rsid w:val="00C059C1"/>
    <w:rsid w:val="00C05C25"/>
    <w:rsid w:val="00C063A0"/>
    <w:rsid w:val="00C064D4"/>
    <w:rsid w:val="00C06CE4"/>
    <w:rsid w:val="00C0716B"/>
    <w:rsid w:val="00C0745E"/>
    <w:rsid w:val="00C078C7"/>
    <w:rsid w:val="00C07ECF"/>
    <w:rsid w:val="00C10023"/>
    <w:rsid w:val="00C101A9"/>
    <w:rsid w:val="00C10215"/>
    <w:rsid w:val="00C102FB"/>
    <w:rsid w:val="00C10825"/>
    <w:rsid w:val="00C10976"/>
    <w:rsid w:val="00C10ABE"/>
    <w:rsid w:val="00C10D91"/>
    <w:rsid w:val="00C11184"/>
    <w:rsid w:val="00C11343"/>
    <w:rsid w:val="00C11924"/>
    <w:rsid w:val="00C12096"/>
    <w:rsid w:val="00C12201"/>
    <w:rsid w:val="00C124B3"/>
    <w:rsid w:val="00C125C3"/>
    <w:rsid w:val="00C12829"/>
    <w:rsid w:val="00C12B19"/>
    <w:rsid w:val="00C12E8B"/>
    <w:rsid w:val="00C13043"/>
    <w:rsid w:val="00C13250"/>
    <w:rsid w:val="00C132E6"/>
    <w:rsid w:val="00C13383"/>
    <w:rsid w:val="00C1339A"/>
    <w:rsid w:val="00C1354B"/>
    <w:rsid w:val="00C135D9"/>
    <w:rsid w:val="00C13807"/>
    <w:rsid w:val="00C13A0F"/>
    <w:rsid w:val="00C13B5F"/>
    <w:rsid w:val="00C142CF"/>
    <w:rsid w:val="00C146F3"/>
    <w:rsid w:val="00C1489E"/>
    <w:rsid w:val="00C148D3"/>
    <w:rsid w:val="00C14A3A"/>
    <w:rsid w:val="00C14ADA"/>
    <w:rsid w:val="00C15211"/>
    <w:rsid w:val="00C15424"/>
    <w:rsid w:val="00C15434"/>
    <w:rsid w:val="00C1559F"/>
    <w:rsid w:val="00C15781"/>
    <w:rsid w:val="00C15904"/>
    <w:rsid w:val="00C15A1D"/>
    <w:rsid w:val="00C15C46"/>
    <w:rsid w:val="00C15D65"/>
    <w:rsid w:val="00C15E50"/>
    <w:rsid w:val="00C16099"/>
    <w:rsid w:val="00C161AB"/>
    <w:rsid w:val="00C167DB"/>
    <w:rsid w:val="00C16B38"/>
    <w:rsid w:val="00C16BDB"/>
    <w:rsid w:val="00C16E3B"/>
    <w:rsid w:val="00C17368"/>
    <w:rsid w:val="00C17375"/>
    <w:rsid w:val="00C173B8"/>
    <w:rsid w:val="00C174AA"/>
    <w:rsid w:val="00C1767F"/>
    <w:rsid w:val="00C17727"/>
    <w:rsid w:val="00C17A53"/>
    <w:rsid w:val="00C17C68"/>
    <w:rsid w:val="00C17D98"/>
    <w:rsid w:val="00C20006"/>
    <w:rsid w:val="00C203A2"/>
    <w:rsid w:val="00C205C9"/>
    <w:rsid w:val="00C208AE"/>
    <w:rsid w:val="00C208C1"/>
    <w:rsid w:val="00C20AD9"/>
    <w:rsid w:val="00C20B55"/>
    <w:rsid w:val="00C20BC4"/>
    <w:rsid w:val="00C20F18"/>
    <w:rsid w:val="00C20FEB"/>
    <w:rsid w:val="00C2106F"/>
    <w:rsid w:val="00C2123C"/>
    <w:rsid w:val="00C21472"/>
    <w:rsid w:val="00C21A8C"/>
    <w:rsid w:val="00C21D18"/>
    <w:rsid w:val="00C21F64"/>
    <w:rsid w:val="00C21FBE"/>
    <w:rsid w:val="00C22047"/>
    <w:rsid w:val="00C224F3"/>
    <w:rsid w:val="00C225EB"/>
    <w:rsid w:val="00C226EF"/>
    <w:rsid w:val="00C227B4"/>
    <w:rsid w:val="00C22809"/>
    <w:rsid w:val="00C2291F"/>
    <w:rsid w:val="00C22C8F"/>
    <w:rsid w:val="00C22CB9"/>
    <w:rsid w:val="00C22CE6"/>
    <w:rsid w:val="00C22DC2"/>
    <w:rsid w:val="00C22E36"/>
    <w:rsid w:val="00C22FB5"/>
    <w:rsid w:val="00C22FC7"/>
    <w:rsid w:val="00C23161"/>
    <w:rsid w:val="00C23370"/>
    <w:rsid w:val="00C23392"/>
    <w:rsid w:val="00C23914"/>
    <w:rsid w:val="00C23D9D"/>
    <w:rsid w:val="00C2436C"/>
    <w:rsid w:val="00C248B9"/>
    <w:rsid w:val="00C24B63"/>
    <w:rsid w:val="00C24C43"/>
    <w:rsid w:val="00C24D6C"/>
    <w:rsid w:val="00C24EF3"/>
    <w:rsid w:val="00C25098"/>
    <w:rsid w:val="00C25447"/>
    <w:rsid w:val="00C2582B"/>
    <w:rsid w:val="00C25A29"/>
    <w:rsid w:val="00C25C9F"/>
    <w:rsid w:val="00C25F70"/>
    <w:rsid w:val="00C2631E"/>
    <w:rsid w:val="00C26605"/>
    <w:rsid w:val="00C2695B"/>
    <w:rsid w:val="00C269D3"/>
    <w:rsid w:val="00C26F98"/>
    <w:rsid w:val="00C27D76"/>
    <w:rsid w:val="00C301C0"/>
    <w:rsid w:val="00C30785"/>
    <w:rsid w:val="00C307AA"/>
    <w:rsid w:val="00C30B36"/>
    <w:rsid w:val="00C30CB8"/>
    <w:rsid w:val="00C30E54"/>
    <w:rsid w:val="00C30F85"/>
    <w:rsid w:val="00C30FC4"/>
    <w:rsid w:val="00C31039"/>
    <w:rsid w:val="00C31241"/>
    <w:rsid w:val="00C31407"/>
    <w:rsid w:val="00C3143A"/>
    <w:rsid w:val="00C316A0"/>
    <w:rsid w:val="00C31895"/>
    <w:rsid w:val="00C31A91"/>
    <w:rsid w:val="00C31EA8"/>
    <w:rsid w:val="00C32013"/>
    <w:rsid w:val="00C32240"/>
    <w:rsid w:val="00C32284"/>
    <w:rsid w:val="00C32505"/>
    <w:rsid w:val="00C3277E"/>
    <w:rsid w:val="00C328A5"/>
    <w:rsid w:val="00C329D6"/>
    <w:rsid w:val="00C32B1E"/>
    <w:rsid w:val="00C32CE0"/>
    <w:rsid w:val="00C32D41"/>
    <w:rsid w:val="00C32D5C"/>
    <w:rsid w:val="00C33270"/>
    <w:rsid w:val="00C33338"/>
    <w:rsid w:val="00C334ED"/>
    <w:rsid w:val="00C33602"/>
    <w:rsid w:val="00C337AB"/>
    <w:rsid w:val="00C33D84"/>
    <w:rsid w:val="00C34189"/>
    <w:rsid w:val="00C341D2"/>
    <w:rsid w:val="00C34411"/>
    <w:rsid w:val="00C3447C"/>
    <w:rsid w:val="00C346BB"/>
    <w:rsid w:val="00C34BE2"/>
    <w:rsid w:val="00C34BE9"/>
    <w:rsid w:val="00C34C7D"/>
    <w:rsid w:val="00C34D00"/>
    <w:rsid w:val="00C34D3B"/>
    <w:rsid w:val="00C35129"/>
    <w:rsid w:val="00C35178"/>
    <w:rsid w:val="00C3517D"/>
    <w:rsid w:val="00C354ED"/>
    <w:rsid w:val="00C355E9"/>
    <w:rsid w:val="00C358CF"/>
    <w:rsid w:val="00C35B0D"/>
    <w:rsid w:val="00C36171"/>
    <w:rsid w:val="00C36725"/>
    <w:rsid w:val="00C36A49"/>
    <w:rsid w:val="00C36DF3"/>
    <w:rsid w:val="00C3748D"/>
    <w:rsid w:val="00C37714"/>
    <w:rsid w:val="00C378D7"/>
    <w:rsid w:val="00C378EA"/>
    <w:rsid w:val="00C37E92"/>
    <w:rsid w:val="00C40374"/>
    <w:rsid w:val="00C40685"/>
    <w:rsid w:val="00C409F2"/>
    <w:rsid w:val="00C40DF0"/>
    <w:rsid w:val="00C41247"/>
    <w:rsid w:val="00C413F3"/>
    <w:rsid w:val="00C4159F"/>
    <w:rsid w:val="00C41700"/>
    <w:rsid w:val="00C41B12"/>
    <w:rsid w:val="00C41F81"/>
    <w:rsid w:val="00C4208E"/>
    <w:rsid w:val="00C42121"/>
    <w:rsid w:val="00C42241"/>
    <w:rsid w:val="00C42469"/>
    <w:rsid w:val="00C425F0"/>
    <w:rsid w:val="00C426FF"/>
    <w:rsid w:val="00C427EB"/>
    <w:rsid w:val="00C428AD"/>
    <w:rsid w:val="00C42B6A"/>
    <w:rsid w:val="00C42C92"/>
    <w:rsid w:val="00C42CFE"/>
    <w:rsid w:val="00C42D33"/>
    <w:rsid w:val="00C42D90"/>
    <w:rsid w:val="00C43221"/>
    <w:rsid w:val="00C4323E"/>
    <w:rsid w:val="00C433AA"/>
    <w:rsid w:val="00C435C2"/>
    <w:rsid w:val="00C43867"/>
    <w:rsid w:val="00C43FF5"/>
    <w:rsid w:val="00C44624"/>
    <w:rsid w:val="00C44A79"/>
    <w:rsid w:val="00C44AAE"/>
    <w:rsid w:val="00C44BE2"/>
    <w:rsid w:val="00C452D2"/>
    <w:rsid w:val="00C45716"/>
    <w:rsid w:val="00C4573F"/>
    <w:rsid w:val="00C457A0"/>
    <w:rsid w:val="00C4620E"/>
    <w:rsid w:val="00C46246"/>
    <w:rsid w:val="00C463E3"/>
    <w:rsid w:val="00C464FD"/>
    <w:rsid w:val="00C46701"/>
    <w:rsid w:val="00C46767"/>
    <w:rsid w:val="00C46922"/>
    <w:rsid w:val="00C4721E"/>
    <w:rsid w:val="00C4780E"/>
    <w:rsid w:val="00C47A7C"/>
    <w:rsid w:val="00C47B07"/>
    <w:rsid w:val="00C47C35"/>
    <w:rsid w:val="00C50097"/>
    <w:rsid w:val="00C5009B"/>
    <w:rsid w:val="00C50367"/>
    <w:rsid w:val="00C50387"/>
    <w:rsid w:val="00C503F5"/>
    <w:rsid w:val="00C506B5"/>
    <w:rsid w:val="00C5084F"/>
    <w:rsid w:val="00C50D02"/>
    <w:rsid w:val="00C5108E"/>
    <w:rsid w:val="00C51169"/>
    <w:rsid w:val="00C511B3"/>
    <w:rsid w:val="00C5191B"/>
    <w:rsid w:val="00C52046"/>
    <w:rsid w:val="00C522F4"/>
    <w:rsid w:val="00C525B6"/>
    <w:rsid w:val="00C52921"/>
    <w:rsid w:val="00C531D2"/>
    <w:rsid w:val="00C531E0"/>
    <w:rsid w:val="00C53B2E"/>
    <w:rsid w:val="00C54BD0"/>
    <w:rsid w:val="00C5554F"/>
    <w:rsid w:val="00C5597D"/>
    <w:rsid w:val="00C559AA"/>
    <w:rsid w:val="00C55D27"/>
    <w:rsid w:val="00C55E24"/>
    <w:rsid w:val="00C56411"/>
    <w:rsid w:val="00C56BF4"/>
    <w:rsid w:val="00C56D8B"/>
    <w:rsid w:val="00C56EF3"/>
    <w:rsid w:val="00C57049"/>
    <w:rsid w:val="00C571A4"/>
    <w:rsid w:val="00C5751C"/>
    <w:rsid w:val="00C57A95"/>
    <w:rsid w:val="00C57B5B"/>
    <w:rsid w:val="00C57C37"/>
    <w:rsid w:val="00C57CFB"/>
    <w:rsid w:val="00C60246"/>
    <w:rsid w:val="00C60AA7"/>
    <w:rsid w:val="00C60B80"/>
    <w:rsid w:val="00C60BBC"/>
    <w:rsid w:val="00C6107F"/>
    <w:rsid w:val="00C611A9"/>
    <w:rsid w:val="00C613B6"/>
    <w:rsid w:val="00C615DD"/>
    <w:rsid w:val="00C61826"/>
    <w:rsid w:val="00C62030"/>
    <w:rsid w:val="00C6204C"/>
    <w:rsid w:val="00C6205A"/>
    <w:rsid w:val="00C6213E"/>
    <w:rsid w:val="00C6269F"/>
    <w:rsid w:val="00C62798"/>
    <w:rsid w:val="00C62BBE"/>
    <w:rsid w:val="00C6306B"/>
    <w:rsid w:val="00C631E3"/>
    <w:rsid w:val="00C63202"/>
    <w:rsid w:val="00C63242"/>
    <w:rsid w:val="00C63552"/>
    <w:rsid w:val="00C6385F"/>
    <w:rsid w:val="00C63931"/>
    <w:rsid w:val="00C63B03"/>
    <w:rsid w:val="00C63F24"/>
    <w:rsid w:val="00C640AD"/>
    <w:rsid w:val="00C64A2F"/>
    <w:rsid w:val="00C64C25"/>
    <w:rsid w:val="00C64F6D"/>
    <w:rsid w:val="00C64F79"/>
    <w:rsid w:val="00C64FEA"/>
    <w:rsid w:val="00C65A69"/>
    <w:rsid w:val="00C65AB3"/>
    <w:rsid w:val="00C666D9"/>
    <w:rsid w:val="00C667E2"/>
    <w:rsid w:val="00C66AA1"/>
    <w:rsid w:val="00C67214"/>
    <w:rsid w:val="00C67438"/>
    <w:rsid w:val="00C67670"/>
    <w:rsid w:val="00C67819"/>
    <w:rsid w:val="00C6798F"/>
    <w:rsid w:val="00C679B6"/>
    <w:rsid w:val="00C67B23"/>
    <w:rsid w:val="00C67C6E"/>
    <w:rsid w:val="00C67EAF"/>
    <w:rsid w:val="00C70414"/>
    <w:rsid w:val="00C7046A"/>
    <w:rsid w:val="00C7084C"/>
    <w:rsid w:val="00C709F4"/>
    <w:rsid w:val="00C70B2D"/>
    <w:rsid w:val="00C70C33"/>
    <w:rsid w:val="00C70F67"/>
    <w:rsid w:val="00C70FEE"/>
    <w:rsid w:val="00C7116B"/>
    <w:rsid w:val="00C711FA"/>
    <w:rsid w:val="00C7180E"/>
    <w:rsid w:val="00C7196E"/>
    <w:rsid w:val="00C71D43"/>
    <w:rsid w:val="00C71D44"/>
    <w:rsid w:val="00C72330"/>
    <w:rsid w:val="00C72576"/>
    <w:rsid w:val="00C727CE"/>
    <w:rsid w:val="00C729B6"/>
    <w:rsid w:val="00C72B89"/>
    <w:rsid w:val="00C72BD4"/>
    <w:rsid w:val="00C72D40"/>
    <w:rsid w:val="00C72E55"/>
    <w:rsid w:val="00C72EEB"/>
    <w:rsid w:val="00C73106"/>
    <w:rsid w:val="00C734C9"/>
    <w:rsid w:val="00C73A9D"/>
    <w:rsid w:val="00C73B2D"/>
    <w:rsid w:val="00C73CFF"/>
    <w:rsid w:val="00C73E13"/>
    <w:rsid w:val="00C73E4D"/>
    <w:rsid w:val="00C740C7"/>
    <w:rsid w:val="00C741ED"/>
    <w:rsid w:val="00C7424B"/>
    <w:rsid w:val="00C746ED"/>
    <w:rsid w:val="00C74A30"/>
    <w:rsid w:val="00C74A8C"/>
    <w:rsid w:val="00C74BEC"/>
    <w:rsid w:val="00C74F37"/>
    <w:rsid w:val="00C74F5E"/>
    <w:rsid w:val="00C7510C"/>
    <w:rsid w:val="00C752EA"/>
    <w:rsid w:val="00C75370"/>
    <w:rsid w:val="00C7560F"/>
    <w:rsid w:val="00C75657"/>
    <w:rsid w:val="00C757C1"/>
    <w:rsid w:val="00C757D9"/>
    <w:rsid w:val="00C75817"/>
    <w:rsid w:val="00C75839"/>
    <w:rsid w:val="00C758E8"/>
    <w:rsid w:val="00C7594F"/>
    <w:rsid w:val="00C7596A"/>
    <w:rsid w:val="00C75FFC"/>
    <w:rsid w:val="00C760FC"/>
    <w:rsid w:val="00C76598"/>
    <w:rsid w:val="00C765BE"/>
    <w:rsid w:val="00C76922"/>
    <w:rsid w:val="00C77170"/>
    <w:rsid w:val="00C77309"/>
    <w:rsid w:val="00C775B5"/>
    <w:rsid w:val="00C7776D"/>
    <w:rsid w:val="00C777A7"/>
    <w:rsid w:val="00C77C9B"/>
    <w:rsid w:val="00C805A2"/>
    <w:rsid w:val="00C806D2"/>
    <w:rsid w:val="00C809DB"/>
    <w:rsid w:val="00C80C79"/>
    <w:rsid w:val="00C80DD3"/>
    <w:rsid w:val="00C80FC0"/>
    <w:rsid w:val="00C8112A"/>
    <w:rsid w:val="00C815B8"/>
    <w:rsid w:val="00C8161B"/>
    <w:rsid w:val="00C8162B"/>
    <w:rsid w:val="00C81C69"/>
    <w:rsid w:val="00C81C9C"/>
    <w:rsid w:val="00C81DD6"/>
    <w:rsid w:val="00C81EB3"/>
    <w:rsid w:val="00C8200B"/>
    <w:rsid w:val="00C82384"/>
    <w:rsid w:val="00C82AD4"/>
    <w:rsid w:val="00C82BB5"/>
    <w:rsid w:val="00C82D0D"/>
    <w:rsid w:val="00C831B6"/>
    <w:rsid w:val="00C83897"/>
    <w:rsid w:val="00C83A9B"/>
    <w:rsid w:val="00C83AEC"/>
    <w:rsid w:val="00C83B87"/>
    <w:rsid w:val="00C83C92"/>
    <w:rsid w:val="00C83CCA"/>
    <w:rsid w:val="00C84414"/>
    <w:rsid w:val="00C846AF"/>
    <w:rsid w:val="00C846F3"/>
    <w:rsid w:val="00C84781"/>
    <w:rsid w:val="00C84D02"/>
    <w:rsid w:val="00C84E20"/>
    <w:rsid w:val="00C852A2"/>
    <w:rsid w:val="00C855BE"/>
    <w:rsid w:val="00C86058"/>
    <w:rsid w:val="00C861B3"/>
    <w:rsid w:val="00C863EB"/>
    <w:rsid w:val="00C86642"/>
    <w:rsid w:val="00C86672"/>
    <w:rsid w:val="00C86849"/>
    <w:rsid w:val="00C8690B"/>
    <w:rsid w:val="00C86E5D"/>
    <w:rsid w:val="00C86F64"/>
    <w:rsid w:val="00C8700C"/>
    <w:rsid w:val="00C87018"/>
    <w:rsid w:val="00C87028"/>
    <w:rsid w:val="00C8721B"/>
    <w:rsid w:val="00C8729C"/>
    <w:rsid w:val="00C87319"/>
    <w:rsid w:val="00C8731B"/>
    <w:rsid w:val="00C873AB"/>
    <w:rsid w:val="00C87829"/>
    <w:rsid w:val="00C879FF"/>
    <w:rsid w:val="00C87A61"/>
    <w:rsid w:val="00C90040"/>
    <w:rsid w:val="00C9017C"/>
    <w:rsid w:val="00C903B7"/>
    <w:rsid w:val="00C909D0"/>
    <w:rsid w:val="00C90AF3"/>
    <w:rsid w:val="00C910AD"/>
    <w:rsid w:val="00C9133C"/>
    <w:rsid w:val="00C915DA"/>
    <w:rsid w:val="00C91605"/>
    <w:rsid w:val="00C91618"/>
    <w:rsid w:val="00C9193D"/>
    <w:rsid w:val="00C91AB0"/>
    <w:rsid w:val="00C91D71"/>
    <w:rsid w:val="00C91E70"/>
    <w:rsid w:val="00C924AF"/>
    <w:rsid w:val="00C9279B"/>
    <w:rsid w:val="00C92991"/>
    <w:rsid w:val="00C92DCD"/>
    <w:rsid w:val="00C93475"/>
    <w:rsid w:val="00C93979"/>
    <w:rsid w:val="00C93AE3"/>
    <w:rsid w:val="00C93CBE"/>
    <w:rsid w:val="00C93FF1"/>
    <w:rsid w:val="00C94189"/>
    <w:rsid w:val="00C9420B"/>
    <w:rsid w:val="00C94345"/>
    <w:rsid w:val="00C9469C"/>
    <w:rsid w:val="00C947EC"/>
    <w:rsid w:val="00C9495F"/>
    <w:rsid w:val="00C94A0B"/>
    <w:rsid w:val="00C94E92"/>
    <w:rsid w:val="00C95469"/>
    <w:rsid w:val="00C95784"/>
    <w:rsid w:val="00C95B9F"/>
    <w:rsid w:val="00C95CB4"/>
    <w:rsid w:val="00C95D47"/>
    <w:rsid w:val="00C9616F"/>
    <w:rsid w:val="00C9622F"/>
    <w:rsid w:val="00C963BC"/>
    <w:rsid w:val="00C96486"/>
    <w:rsid w:val="00C9693A"/>
    <w:rsid w:val="00C96B24"/>
    <w:rsid w:val="00C97160"/>
    <w:rsid w:val="00C977B5"/>
    <w:rsid w:val="00C97AB2"/>
    <w:rsid w:val="00C97D86"/>
    <w:rsid w:val="00CA0126"/>
    <w:rsid w:val="00CA037E"/>
    <w:rsid w:val="00CA0514"/>
    <w:rsid w:val="00CA0AEB"/>
    <w:rsid w:val="00CA0C8C"/>
    <w:rsid w:val="00CA10C5"/>
    <w:rsid w:val="00CA1258"/>
    <w:rsid w:val="00CA1285"/>
    <w:rsid w:val="00CA154A"/>
    <w:rsid w:val="00CA19B9"/>
    <w:rsid w:val="00CA1AD5"/>
    <w:rsid w:val="00CA1B07"/>
    <w:rsid w:val="00CA1B75"/>
    <w:rsid w:val="00CA1EA1"/>
    <w:rsid w:val="00CA1F3D"/>
    <w:rsid w:val="00CA1F89"/>
    <w:rsid w:val="00CA2481"/>
    <w:rsid w:val="00CA2735"/>
    <w:rsid w:val="00CA2839"/>
    <w:rsid w:val="00CA2A07"/>
    <w:rsid w:val="00CA2E6C"/>
    <w:rsid w:val="00CA30C9"/>
    <w:rsid w:val="00CA325B"/>
    <w:rsid w:val="00CA33FD"/>
    <w:rsid w:val="00CA355D"/>
    <w:rsid w:val="00CA3703"/>
    <w:rsid w:val="00CA39A8"/>
    <w:rsid w:val="00CA3A10"/>
    <w:rsid w:val="00CA3D7C"/>
    <w:rsid w:val="00CA3DD7"/>
    <w:rsid w:val="00CA3EDB"/>
    <w:rsid w:val="00CA40F2"/>
    <w:rsid w:val="00CA4283"/>
    <w:rsid w:val="00CA44DB"/>
    <w:rsid w:val="00CA47AA"/>
    <w:rsid w:val="00CA4BAF"/>
    <w:rsid w:val="00CA4DD9"/>
    <w:rsid w:val="00CA51A4"/>
    <w:rsid w:val="00CA52AB"/>
    <w:rsid w:val="00CA549D"/>
    <w:rsid w:val="00CA5670"/>
    <w:rsid w:val="00CA5809"/>
    <w:rsid w:val="00CA5924"/>
    <w:rsid w:val="00CA59A6"/>
    <w:rsid w:val="00CA5E80"/>
    <w:rsid w:val="00CA5F93"/>
    <w:rsid w:val="00CA6644"/>
    <w:rsid w:val="00CA6FED"/>
    <w:rsid w:val="00CA72F3"/>
    <w:rsid w:val="00CA765B"/>
    <w:rsid w:val="00CA7D2A"/>
    <w:rsid w:val="00CA7EFD"/>
    <w:rsid w:val="00CA7F8F"/>
    <w:rsid w:val="00CA7FE6"/>
    <w:rsid w:val="00CB001E"/>
    <w:rsid w:val="00CB0427"/>
    <w:rsid w:val="00CB0535"/>
    <w:rsid w:val="00CB0710"/>
    <w:rsid w:val="00CB090C"/>
    <w:rsid w:val="00CB0AA9"/>
    <w:rsid w:val="00CB0B25"/>
    <w:rsid w:val="00CB0F00"/>
    <w:rsid w:val="00CB1352"/>
    <w:rsid w:val="00CB168B"/>
    <w:rsid w:val="00CB16FB"/>
    <w:rsid w:val="00CB17B9"/>
    <w:rsid w:val="00CB1C3F"/>
    <w:rsid w:val="00CB1EA6"/>
    <w:rsid w:val="00CB1F35"/>
    <w:rsid w:val="00CB22BC"/>
    <w:rsid w:val="00CB231B"/>
    <w:rsid w:val="00CB2670"/>
    <w:rsid w:val="00CB2972"/>
    <w:rsid w:val="00CB2CFB"/>
    <w:rsid w:val="00CB2EAF"/>
    <w:rsid w:val="00CB2F78"/>
    <w:rsid w:val="00CB2FC8"/>
    <w:rsid w:val="00CB31D0"/>
    <w:rsid w:val="00CB31DA"/>
    <w:rsid w:val="00CB3251"/>
    <w:rsid w:val="00CB384E"/>
    <w:rsid w:val="00CB39FD"/>
    <w:rsid w:val="00CB3ADE"/>
    <w:rsid w:val="00CB3B63"/>
    <w:rsid w:val="00CB3EBB"/>
    <w:rsid w:val="00CB4086"/>
    <w:rsid w:val="00CB442B"/>
    <w:rsid w:val="00CB4642"/>
    <w:rsid w:val="00CB4D89"/>
    <w:rsid w:val="00CB501C"/>
    <w:rsid w:val="00CB508A"/>
    <w:rsid w:val="00CB5090"/>
    <w:rsid w:val="00CB5C8D"/>
    <w:rsid w:val="00CB5DC4"/>
    <w:rsid w:val="00CB5F4A"/>
    <w:rsid w:val="00CB60F9"/>
    <w:rsid w:val="00CB6110"/>
    <w:rsid w:val="00CB61F7"/>
    <w:rsid w:val="00CB6AA1"/>
    <w:rsid w:val="00CB6AEB"/>
    <w:rsid w:val="00CB70A3"/>
    <w:rsid w:val="00CB7205"/>
    <w:rsid w:val="00CB7230"/>
    <w:rsid w:val="00CB73EC"/>
    <w:rsid w:val="00CB7490"/>
    <w:rsid w:val="00CB782F"/>
    <w:rsid w:val="00CB7B2C"/>
    <w:rsid w:val="00CB7B83"/>
    <w:rsid w:val="00CB7CA3"/>
    <w:rsid w:val="00CB7EFD"/>
    <w:rsid w:val="00CC0208"/>
    <w:rsid w:val="00CC03A5"/>
    <w:rsid w:val="00CC0456"/>
    <w:rsid w:val="00CC05DF"/>
    <w:rsid w:val="00CC09BF"/>
    <w:rsid w:val="00CC0F66"/>
    <w:rsid w:val="00CC1464"/>
    <w:rsid w:val="00CC14FB"/>
    <w:rsid w:val="00CC1519"/>
    <w:rsid w:val="00CC1C82"/>
    <w:rsid w:val="00CC200B"/>
    <w:rsid w:val="00CC20B5"/>
    <w:rsid w:val="00CC27D6"/>
    <w:rsid w:val="00CC2883"/>
    <w:rsid w:val="00CC2DAD"/>
    <w:rsid w:val="00CC2F43"/>
    <w:rsid w:val="00CC3101"/>
    <w:rsid w:val="00CC310C"/>
    <w:rsid w:val="00CC3245"/>
    <w:rsid w:val="00CC36F3"/>
    <w:rsid w:val="00CC37FE"/>
    <w:rsid w:val="00CC381C"/>
    <w:rsid w:val="00CC3865"/>
    <w:rsid w:val="00CC3F6A"/>
    <w:rsid w:val="00CC4083"/>
    <w:rsid w:val="00CC41D3"/>
    <w:rsid w:val="00CC4235"/>
    <w:rsid w:val="00CC4915"/>
    <w:rsid w:val="00CC4EAB"/>
    <w:rsid w:val="00CC4FDD"/>
    <w:rsid w:val="00CC529E"/>
    <w:rsid w:val="00CC548C"/>
    <w:rsid w:val="00CC564E"/>
    <w:rsid w:val="00CC5A58"/>
    <w:rsid w:val="00CC5D42"/>
    <w:rsid w:val="00CC5F47"/>
    <w:rsid w:val="00CC602A"/>
    <w:rsid w:val="00CC6511"/>
    <w:rsid w:val="00CC65BF"/>
    <w:rsid w:val="00CC6735"/>
    <w:rsid w:val="00CC6765"/>
    <w:rsid w:val="00CC67D6"/>
    <w:rsid w:val="00CC68B6"/>
    <w:rsid w:val="00CC6AD8"/>
    <w:rsid w:val="00CC7035"/>
    <w:rsid w:val="00CC78F5"/>
    <w:rsid w:val="00CC7935"/>
    <w:rsid w:val="00CC7C15"/>
    <w:rsid w:val="00CD0042"/>
    <w:rsid w:val="00CD07A7"/>
    <w:rsid w:val="00CD0804"/>
    <w:rsid w:val="00CD0A18"/>
    <w:rsid w:val="00CD0CC2"/>
    <w:rsid w:val="00CD0E38"/>
    <w:rsid w:val="00CD0EAF"/>
    <w:rsid w:val="00CD148E"/>
    <w:rsid w:val="00CD14A0"/>
    <w:rsid w:val="00CD15A2"/>
    <w:rsid w:val="00CD1AB3"/>
    <w:rsid w:val="00CD1ACF"/>
    <w:rsid w:val="00CD1BCD"/>
    <w:rsid w:val="00CD1CFD"/>
    <w:rsid w:val="00CD2356"/>
    <w:rsid w:val="00CD2537"/>
    <w:rsid w:val="00CD262F"/>
    <w:rsid w:val="00CD27BA"/>
    <w:rsid w:val="00CD2829"/>
    <w:rsid w:val="00CD2C6B"/>
    <w:rsid w:val="00CD31BF"/>
    <w:rsid w:val="00CD334F"/>
    <w:rsid w:val="00CD339B"/>
    <w:rsid w:val="00CD34E9"/>
    <w:rsid w:val="00CD34F7"/>
    <w:rsid w:val="00CD3726"/>
    <w:rsid w:val="00CD39DF"/>
    <w:rsid w:val="00CD3E1C"/>
    <w:rsid w:val="00CD3EB7"/>
    <w:rsid w:val="00CD44DD"/>
    <w:rsid w:val="00CD450C"/>
    <w:rsid w:val="00CD4572"/>
    <w:rsid w:val="00CD4800"/>
    <w:rsid w:val="00CD4B07"/>
    <w:rsid w:val="00CD4D15"/>
    <w:rsid w:val="00CD51B8"/>
    <w:rsid w:val="00CD51FB"/>
    <w:rsid w:val="00CD550B"/>
    <w:rsid w:val="00CD55EE"/>
    <w:rsid w:val="00CD5894"/>
    <w:rsid w:val="00CD59C1"/>
    <w:rsid w:val="00CD5A97"/>
    <w:rsid w:val="00CD5B58"/>
    <w:rsid w:val="00CD5C44"/>
    <w:rsid w:val="00CD603D"/>
    <w:rsid w:val="00CD613C"/>
    <w:rsid w:val="00CD6995"/>
    <w:rsid w:val="00CD6AA8"/>
    <w:rsid w:val="00CD6C06"/>
    <w:rsid w:val="00CD725A"/>
    <w:rsid w:val="00CD7269"/>
    <w:rsid w:val="00CD75FC"/>
    <w:rsid w:val="00CD7AB6"/>
    <w:rsid w:val="00CD7B0A"/>
    <w:rsid w:val="00CD7D28"/>
    <w:rsid w:val="00CD7F46"/>
    <w:rsid w:val="00CE007F"/>
    <w:rsid w:val="00CE016E"/>
    <w:rsid w:val="00CE05A7"/>
    <w:rsid w:val="00CE0747"/>
    <w:rsid w:val="00CE0E95"/>
    <w:rsid w:val="00CE0FA5"/>
    <w:rsid w:val="00CE158D"/>
    <w:rsid w:val="00CE15F4"/>
    <w:rsid w:val="00CE16BE"/>
    <w:rsid w:val="00CE16FB"/>
    <w:rsid w:val="00CE1E87"/>
    <w:rsid w:val="00CE2105"/>
    <w:rsid w:val="00CE22E3"/>
    <w:rsid w:val="00CE30E0"/>
    <w:rsid w:val="00CE319B"/>
    <w:rsid w:val="00CE324E"/>
    <w:rsid w:val="00CE3265"/>
    <w:rsid w:val="00CE32DD"/>
    <w:rsid w:val="00CE36BF"/>
    <w:rsid w:val="00CE412F"/>
    <w:rsid w:val="00CE42E1"/>
    <w:rsid w:val="00CE4D8B"/>
    <w:rsid w:val="00CE4DC9"/>
    <w:rsid w:val="00CE4E6D"/>
    <w:rsid w:val="00CE50C3"/>
    <w:rsid w:val="00CE530E"/>
    <w:rsid w:val="00CE5336"/>
    <w:rsid w:val="00CE557B"/>
    <w:rsid w:val="00CE635E"/>
    <w:rsid w:val="00CE6605"/>
    <w:rsid w:val="00CE66AE"/>
    <w:rsid w:val="00CE6742"/>
    <w:rsid w:val="00CE67DD"/>
    <w:rsid w:val="00CE693F"/>
    <w:rsid w:val="00CE6953"/>
    <w:rsid w:val="00CE6C91"/>
    <w:rsid w:val="00CE6D23"/>
    <w:rsid w:val="00CE6D58"/>
    <w:rsid w:val="00CE6DB3"/>
    <w:rsid w:val="00CE78A7"/>
    <w:rsid w:val="00CE7B0A"/>
    <w:rsid w:val="00CE7C96"/>
    <w:rsid w:val="00CE7E1F"/>
    <w:rsid w:val="00CE7E7F"/>
    <w:rsid w:val="00CE7F38"/>
    <w:rsid w:val="00CF0013"/>
    <w:rsid w:val="00CF007C"/>
    <w:rsid w:val="00CF00B5"/>
    <w:rsid w:val="00CF00B9"/>
    <w:rsid w:val="00CF0179"/>
    <w:rsid w:val="00CF022E"/>
    <w:rsid w:val="00CF05B6"/>
    <w:rsid w:val="00CF0AAD"/>
    <w:rsid w:val="00CF1065"/>
    <w:rsid w:val="00CF1335"/>
    <w:rsid w:val="00CF184D"/>
    <w:rsid w:val="00CF1864"/>
    <w:rsid w:val="00CF1A48"/>
    <w:rsid w:val="00CF1C6A"/>
    <w:rsid w:val="00CF1C96"/>
    <w:rsid w:val="00CF2035"/>
    <w:rsid w:val="00CF27B0"/>
    <w:rsid w:val="00CF27DB"/>
    <w:rsid w:val="00CF28D0"/>
    <w:rsid w:val="00CF29CB"/>
    <w:rsid w:val="00CF2B74"/>
    <w:rsid w:val="00CF2D1E"/>
    <w:rsid w:val="00CF2E4B"/>
    <w:rsid w:val="00CF2F8E"/>
    <w:rsid w:val="00CF3068"/>
    <w:rsid w:val="00CF3515"/>
    <w:rsid w:val="00CF3897"/>
    <w:rsid w:val="00CF3C32"/>
    <w:rsid w:val="00CF3D24"/>
    <w:rsid w:val="00CF3D3C"/>
    <w:rsid w:val="00CF3D4F"/>
    <w:rsid w:val="00CF3E58"/>
    <w:rsid w:val="00CF4104"/>
    <w:rsid w:val="00CF4228"/>
    <w:rsid w:val="00CF42A9"/>
    <w:rsid w:val="00CF4342"/>
    <w:rsid w:val="00CF44E3"/>
    <w:rsid w:val="00CF4905"/>
    <w:rsid w:val="00CF4BE6"/>
    <w:rsid w:val="00CF4E6E"/>
    <w:rsid w:val="00CF503D"/>
    <w:rsid w:val="00CF5218"/>
    <w:rsid w:val="00CF563C"/>
    <w:rsid w:val="00CF566B"/>
    <w:rsid w:val="00CF57FA"/>
    <w:rsid w:val="00CF586A"/>
    <w:rsid w:val="00CF58E6"/>
    <w:rsid w:val="00CF5A1C"/>
    <w:rsid w:val="00CF5A58"/>
    <w:rsid w:val="00CF5B05"/>
    <w:rsid w:val="00CF5B0B"/>
    <w:rsid w:val="00CF671D"/>
    <w:rsid w:val="00CF68E5"/>
    <w:rsid w:val="00CF6A3D"/>
    <w:rsid w:val="00CF724F"/>
    <w:rsid w:val="00CF7D3A"/>
    <w:rsid w:val="00CF7F18"/>
    <w:rsid w:val="00D00041"/>
    <w:rsid w:val="00D002B8"/>
    <w:rsid w:val="00D00E9A"/>
    <w:rsid w:val="00D00FD6"/>
    <w:rsid w:val="00D01022"/>
    <w:rsid w:val="00D01412"/>
    <w:rsid w:val="00D01A0F"/>
    <w:rsid w:val="00D01AAA"/>
    <w:rsid w:val="00D02499"/>
    <w:rsid w:val="00D02580"/>
    <w:rsid w:val="00D0263E"/>
    <w:rsid w:val="00D0284D"/>
    <w:rsid w:val="00D028DC"/>
    <w:rsid w:val="00D029D1"/>
    <w:rsid w:val="00D02C2D"/>
    <w:rsid w:val="00D02CD9"/>
    <w:rsid w:val="00D02FCA"/>
    <w:rsid w:val="00D0302C"/>
    <w:rsid w:val="00D034A6"/>
    <w:rsid w:val="00D03560"/>
    <w:rsid w:val="00D03624"/>
    <w:rsid w:val="00D036BF"/>
    <w:rsid w:val="00D03A03"/>
    <w:rsid w:val="00D03D8E"/>
    <w:rsid w:val="00D03E7A"/>
    <w:rsid w:val="00D043AE"/>
    <w:rsid w:val="00D04650"/>
    <w:rsid w:val="00D047E9"/>
    <w:rsid w:val="00D048C0"/>
    <w:rsid w:val="00D04F79"/>
    <w:rsid w:val="00D05265"/>
    <w:rsid w:val="00D05603"/>
    <w:rsid w:val="00D0590F"/>
    <w:rsid w:val="00D05D72"/>
    <w:rsid w:val="00D05F43"/>
    <w:rsid w:val="00D063FF"/>
    <w:rsid w:val="00D067D1"/>
    <w:rsid w:val="00D06840"/>
    <w:rsid w:val="00D06F16"/>
    <w:rsid w:val="00D06F43"/>
    <w:rsid w:val="00D06F9F"/>
    <w:rsid w:val="00D071C2"/>
    <w:rsid w:val="00D071D4"/>
    <w:rsid w:val="00D0738D"/>
    <w:rsid w:val="00D073AE"/>
    <w:rsid w:val="00D073F5"/>
    <w:rsid w:val="00D077EC"/>
    <w:rsid w:val="00D078FD"/>
    <w:rsid w:val="00D0795A"/>
    <w:rsid w:val="00D07D9C"/>
    <w:rsid w:val="00D10019"/>
    <w:rsid w:val="00D1002F"/>
    <w:rsid w:val="00D10149"/>
    <w:rsid w:val="00D1016D"/>
    <w:rsid w:val="00D10720"/>
    <w:rsid w:val="00D10C9E"/>
    <w:rsid w:val="00D10CA1"/>
    <w:rsid w:val="00D10F34"/>
    <w:rsid w:val="00D10F5D"/>
    <w:rsid w:val="00D10FB7"/>
    <w:rsid w:val="00D11226"/>
    <w:rsid w:val="00D113B2"/>
    <w:rsid w:val="00D11448"/>
    <w:rsid w:val="00D11B26"/>
    <w:rsid w:val="00D127A5"/>
    <w:rsid w:val="00D1285A"/>
    <w:rsid w:val="00D12993"/>
    <w:rsid w:val="00D12BF0"/>
    <w:rsid w:val="00D12DF6"/>
    <w:rsid w:val="00D12E0C"/>
    <w:rsid w:val="00D1346F"/>
    <w:rsid w:val="00D138B7"/>
    <w:rsid w:val="00D13DA7"/>
    <w:rsid w:val="00D13F28"/>
    <w:rsid w:val="00D13F54"/>
    <w:rsid w:val="00D13F75"/>
    <w:rsid w:val="00D1421A"/>
    <w:rsid w:val="00D142F8"/>
    <w:rsid w:val="00D14361"/>
    <w:rsid w:val="00D14759"/>
    <w:rsid w:val="00D149E6"/>
    <w:rsid w:val="00D1565D"/>
    <w:rsid w:val="00D1579D"/>
    <w:rsid w:val="00D158C6"/>
    <w:rsid w:val="00D158FE"/>
    <w:rsid w:val="00D15929"/>
    <w:rsid w:val="00D15AF3"/>
    <w:rsid w:val="00D15FBA"/>
    <w:rsid w:val="00D160A1"/>
    <w:rsid w:val="00D160BD"/>
    <w:rsid w:val="00D164FE"/>
    <w:rsid w:val="00D16A1C"/>
    <w:rsid w:val="00D16D08"/>
    <w:rsid w:val="00D16DE7"/>
    <w:rsid w:val="00D16FEB"/>
    <w:rsid w:val="00D17057"/>
    <w:rsid w:val="00D1705F"/>
    <w:rsid w:val="00D17252"/>
    <w:rsid w:val="00D177C1"/>
    <w:rsid w:val="00D17A9F"/>
    <w:rsid w:val="00D200F6"/>
    <w:rsid w:val="00D205D7"/>
    <w:rsid w:val="00D20BA3"/>
    <w:rsid w:val="00D20E16"/>
    <w:rsid w:val="00D2103A"/>
    <w:rsid w:val="00D21187"/>
    <w:rsid w:val="00D21296"/>
    <w:rsid w:val="00D21462"/>
    <w:rsid w:val="00D21556"/>
    <w:rsid w:val="00D21643"/>
    <w:rsid w:val="00D218B0"/>
    <w:rsid w:val="00D21ACD"/>
    <w:rsid w:val="00D21C1B"/>
    <w:rsid w:val="00D21D91"/>
    <w:rsid w:val="00D21DDF"/>
    <w:rsid w:val="00D22135"/>
    <w:rsid w:val="00D2213A"/>
    <w:rsid w:val="00D221E0"/>
    <w:rsid w:val="00D222AF"/>
    <w:rsid w:val="00D223D6"/>
    <w:rsid w:val="00D2248F"/>
    <w:rsid w:val="00D22498"/>
    <w:rsid w:val="00D22ABD"/>
    <w:rsid w:val="00D22BC6"/>
    <w:rsid w:val="00D22BC9"/>
    <w:rsid w:val="00D22F4B"/>
    <w:rsid w:val="00D23299"/>
    <w:rsid w:val="00D238A8"/>
    <w:rsid w:val="00D2390A"/>
    <w:rsid w:val="00D23B4E"/>
    <w:rsid w:val="00D23D82"/>
    <w:rsid w:val="00D23FE4"/>
    <w:rsid w:val="00D24262"/>
    <w:rsid w:val="00D246DA"/>
    <w:rsid w:val="00D249F9"/>
    <w:rsid w:val="00D24A24"/>
    <w:rsid w:val="00D24A99"/>
    <w:rsid w:val="00D24CDD"/>
    <w:rsid w:val="00D24EB7"/>
    <w:rsid w:val="00D2501B"/>
    <w:rsid w:val="00D25244"/>
    <w:rsid w:val="00D252F0"/>
    <w:rsid w:val="00D25643"/>
    <w:rsid w:val="00D258B5"/>
    <w:rsid w:val="00D2632F"/>
    <w:rsid w:val="00D26367"/>
    <w:rsid w:val="00D26439"/>
    <w:rsid w:val="00D26450"/>
    <w:rsid w:val="00D26EBE"/>
    <w:rsid w:val="00D27494"/>
    <w:rsid w:val="00D277BF"/>
    <w:rsid w:val="00D27835"/>
    <w:rsid w:val="00D279AD"/>
    <w:rsid w:val="00D279F1"/>
    <w:rsid w:val="00D27BF9"/>
    <w:rsid w:val="00D27D19"/>
    <w:rsid w:val="00D27E34"/>
    <w:rsid w:val="00D3002F"/>
    <w:rsid w:val="00D302F5"/>
    <w:rsid w:val="00D30535"/>
    <w:rsid w:val="00D3074B"/>
    <w:rsid w:val="00D308E8"/>
    <w:rsid w:val="00D30BE7"/>
    <w:rsid w:val="00D31022"/>
    <w:rsid w:val="00D312B7"/>
    <w:rsid w:val="00D31672"/>
    <w:rsid w:val="00D31D43"/>
    <w:rsid w:val="00D324BE"/>
    <w:rsid w:val="00D32519"/>
    <w:rsid w:val="00D326D6"/>
    <w:rsid w:val="00D32714"/>
    <w:rsid w:val="00D32D6B"/>
    <w:rsid w:val="00D3307A"/>
    <w:rsid w:val="00D330CF"/>
    <w:rsid w:val="00D33178"/>
    <w:rsid w:val="00D3336A"/>
    <w:rsid w:val="00D33726"/>
    <w:rsid w:val="00D33750"/>
    <w:rsid w:val="00D337E3"/>
    <w:rsid w:val="00D33C16"/>
    <w:rsid w:val="00D33CEA"/>
    <w:rsid w:val="00D33FB0"/>
    <w:rsid w:val="00D3440A"/>
    <w:rsid w:val="00D34657"/>
    <w:rsid w:val="00D3496D"/>
    <w:rsid w:val="00D34E05"/>
    <w:rsid w:val="00D34F4D"/>
    <w:rsid w:val="00D355CD"/>
    <w:rsid w:val="00D355F8"/>
    <w:rsid w:val="00D3566D"/>
    <w:rsid w:val="00D358B2"/>
    <w:rsid w:val="00D35CDE"/>
    <w:rsid w:val="00D35D0D"/>
    <w:rsid w:val="00D35FF9"/>
    <w:rsid w:val="00D3621E"/>
    <w:rsid w:val="00D364CF"/>
    <w:rsid w:val="00D365EC"/>
    <w:rsid w:val="00D366EC"/>
    <w:rsid w:val="00D368F2"/>
    <w:rsid w:val="00D36BEB"/>
    <w:rsid w:val="00D36CE0"/>
    <w:rsid w:val="00D36DB3"/>
    <w:rsid w:val="00D36F14"/>
    <w:rsid w:val="00D37127"/>
    <w:rsid w:val="00D37177"/>
    <w:rsid w:val="00D374BB"/>
    <w:rsid w:val="00D3773C"/>
    <w:rsid w:val="00D378BF"/>
    <w:rsid w:val="00D400F5"/>
    <w:rsid w:val="00D404F4"/>
    <w:rsid w:val="00D407C7"/>
    <w:rsid w:val="00D40863"/>
    <w:rsid w:val="00D40939"/>
    <w:rsid w:val="00D40ABE"/>
    <w:rsid w:val="00D40ECA"/>
    <w:rsid w:val="00D40F6B"/>
    <w:rsid w:val="00D4125A"/>
    <w:rsid w:val="00D41363"/>
    <w:rsid w:val="00D415E4"/>
    <w:rsid w:val="00D41650"/>
    <w:rsid w:val="00D416A1"/>
    <w:rsid w:val="00D41710"/>
    <w:rsid w:val="00D417EF"/>
    <w:rsid w:val="00D4186F"/>
    <w:rsid w:val="00D41A57"/>
    <w:rsid w:val="00D41E78"/>
    <w:rsid w:val="00D42085"/>
    <w:rsid w:val="00D42159"/>
    <w:rsid w:val="00D42648"/>
    <w:rsid w:val="00D427C0"/>
    <w:rsid w:val="00D42D70"/>
    <w:rsid w:val="00D43078"/>
    <w:rsid w:val="00D4356A"/>
    <w:rsid w:val="00D4361F"/>
    <w:rsid w:val="00D436FD"/>
    <w:rsid w:val="00D43A24"/>
    <w:rsid w:val="00D43A42"/>
    <w:rsid w:val="00D43A46"/>
    <w:rsid w:val="00D43D62"/>
    <w:rsid w:val="00D4410C"/>
    <w:rsid w:val="00D44222"/>
    <w:rsid w:val="00D44CC1"/>
    <w:rsid w:val="00D44D37"/>
    <w:rsid w:val="00D44DFC"/>
    <w:rsid w:val="00D45128"/>
    <w:rsid w:val="00D4523E"/>
    <w:rsid w:val="00D455E3"/>
    <w:rsid w:val="00D45693"/>
    <w:rsid w:val="00D45B02"/>
    <w:rsid w:val="00D45BB3"/>
    <w:rsid w:val="00D45D22"/>
    <w:rsid w:val="00D4619D"/>
    <w:rsid w:val="00D4624B"/>
    <w:rsid w:val="00D467A3"/>
    <w:rsid w:val="00D467BB"/>
    <w:rsid w:val="00D4688D"/>
    <w:rsid w:val="00D46CA6"/>
    <w:rsid w:val="00D47096"/>
    <w:rsid w:val="00D4731A"/>
    <w:rsid w:val="00D47977"/>
    <w:rsid w:val="00D47C80"/>
    <w:rsid w:val="00D47D27"/>
    <w:rsid w:val="00D50105"/>
    <w:rsid w:val="00D502A2"/>
    <w:rsid w:val="00D50858"/>
    <w:rsid w:val="00D508EC"/>
    <w:rsid w:val="00D50AB4"/>
    <w:rsid w:val="00D50DC1"/>
    <w:rsid w:val="00D50DD4"/>
    <w:rsid w:val="00D50E30"/>
    <w:rsid w:val="00D51466"/>
    <w:rsid w:val="00D5154C"/>
    <w:rsid w:val="00D516F0"/>
    <w:rsid w:val="00D51954"/>
    <w:rsid w:val="00D51DF7"/>
    <w:rsid w:val="00D51FD3"/>
    <w:rsid w:val="00D524BE"/>
    <w:rsid w:val="00D525D2"/>
    <w:rsid w:val="00D527E7"/>
    <w:rsid w:val="00D5286E"/>
    <w:rsid w:val="00D528B5"/>
    <w:rsid w:val="00D53327"/>
    <w:rsid w:val="00D5341B"/>
    <w:rsid w:val="00D534E8"/>
    <w:rsid w:val="00D535AF"/>
    <w:rsid w:val="00D5367E"/>
    <w:rsid w:val="00D536EF"/>
    <w:rsid w:val="00D53772"/>
    <w:rsid w:val="00D538AD"/>
    <w:rsid w:val="00D53BC2"/>
    <w:rsid w:val="00D53C0C"/>
    <w:rsid w:val="00D53CDF"/>
    <w:rsid w:val="00D54214"/>
    <w:rsid w:val="00D544FD"/>
    <w:rsid w:val="00D5453B"/>
    <w:rsid w:val="00D5498B"/>
    <w:rsid w:val="00D54E92"/>
    <w:rsid w:val="00D5521B"/>
    <w:rsid w:val="00D55395"/>
    <w:rsid w:val="00D557AB"/>
    <w:rsid w:val="00D5583A"/>
    <w:rsid w:val="00D563F2"/>
    <w:rsid w:val="00D56DFD"/>
    <w:rsid w:val="00D5707B"/>
    <w:rsid w:val="00D572EF"/>
    <w:rsid w:val="00D57380"/>
    <w:rsid w:val="00D574AD"/>
    <w:rsid w:val="00D575E8"/>
    <w:rsid w:val="00D5798C"/>
    <w:rsid w:val="00D57AD0"/>
    <w:rsid w:val="00D600A4"/>
    <w:rsid w:val="00D600B8"/>
    <w:rsid w:val="00D60490"/>
    <w:rsid w:val="00D60504"/>
    <w:rsid w:val="00D6066E"/>
    <w:rsid w:val="00D6087C"/>
    <w:rsid w:val="00D60DDB"/>
    <w:rsid w:val="00D60F88"/>
    <w:rsid w:val="00D61168"/>
    <w:rsid w:val="00D6153C"/>
    <w:rsid w:val="00D61629"/>
    <w:rsid w:val="00D61D0C"/>
    <w:rsid w:val="00D61F5B"/>
    <w:rsid w:val="00D621C4"/>
    <w:rsid w:val="00D623A0"/>
    <w:rsid w:val="00D6246B"/>
    <w:rsid w:val="00D62C5D"/>
    <w:rsid w:val="00D62EFE"/>
    <w:rsid w:val="00D62F8E"/>
    <w:rsid w:val="00D63038"/>
    <w:rsid w:val="00D6323A"/>
    <w:rsid w:val="00D63722"/>
    <w:rsid w:val="00D63930"/>
    <w:rsid w:val="00D640FB"/>
    <w:rsid w:val="00D641E3"/>
    <w:rsid w:val="00D643E9"/>
    <w:rsid w:val="00D64462"/>
    <w:rsid w:val="00D64DFA"/>
    <w:rsid w:val="00D64F5A"/>
    <w:rsid w:val="00D65432"/>
    <w:rsid w:val="00D6559A"/>
    <w:rsid w:val="00D65DBE"/>
    <w:rsid w:val="00D6606F"/>
    <w:rsid w:val="00D66103"/>
    <w:rsid w:val="00D6650F"/>
    <w:rsid w:val="00D66766"/>
    <w:rsid w:val="00D6676E"/>
    <w:rsid w:val="00D6686C"/>
    <w:rsid w:val="00D66886"/>
    <w:rsid w:val="00D66962"/>
    <w:rsid w:val="00D66CB3"/>
    <w:rsid w:val="00D672EE"/>
    <w:rsid w:val="00D67673"/>
    <w:rsid w:val="00D67A98"/>
    <w:rsid w:val="00D67ABD"/>
    <w:rsid w:val="00D67AEA"/>
    <w:rsid w:val="00D67BC8"/>
    <w:rsid w:val="00D67F23"/>
    <w:rsid w:val="00D7040E"/>
    <w:rsid w:val="00D70B1A"/>
    <w:rsid w:val="00D70B73"/>
    <w:rsid w:val="00D70BF0"/>
    <w:rsid w:val="00D71118"/>
    <w:rsid w:val="00D711DC"/>
    <w:rsid w:val="00D71335"/>
    <w:rsid w:val="00D71468"/>
    <w:rsid w:val="00D71532"/>
    <w:rsid w:val="00D716CA"/>
    <w:rsid w:val="00D71954"/>
    <w:rsid w:val="00D71EA1"/>
    <w:rsid w:val="00D7230C"/>
    <w:rsid w:val="00D72368"/>
    <w:rsid w:val="00D723C3"/>
    <w:rsid w:val="00D72550"/>
    <w:rsid w:val="00D72582"/>
    <w:rsid w:val="00D727BD"/>
    <w:rsid w:val="00D72846"/>
    <w:rsid w:val="00D728D1"/>
    <w:rsid w:val="00D72BDE"/>
    <w:rsid w:val="00D72C46"/>
    <w:rsid w:val="00D73569"/>
    <w:rsid w:val="00D73BDE"/>
    <w:rsid w:val="00D73E94"/>
    <w:rsid w:val="00D73F9D"/>
    <w:rsid w:val="00D7406F"/>
    <w:rsid w:val="00D740B5"/>
    <w:rsid w:val="00D74101"/>
    <w:rsid w:val="00D74357"/>
    <w:rsid w:val="00D74521"/>
    <w:rsid w:val="00D746DC"/>
    <w:rsid w:val="00D74C26"/>
    <w:rsid w:val="00D74E36"/>
    <w:rsid w:val="00D74EBC"/>
    <w:rsid w:val="00D754E4"/>
    <w:rsid w:val="00D75506"/>
    <w:rsid w:val="00D75574"/>
    <w:rsid w:val="00D75FF1"/>
    <w:rsid w:val="00D76214"/>
    <w:rsid w:val="00D763DD"/>
    <w:rsid w:val="00D764C8"/>
    <w:rsid w:val="00D7654E"/>
    <w:rsid w:val="00D76587"/>
    <w:rsid w:val="00D773CC"/>
    <w:rsid w:val="00D778D5"/>
    <w:rsid w:val="00D77A40"/>
    <w:rsid w:val="00D77C0A"/>
    <w:rsid w:val="00D8001E"/>
    <w:rsid w:val="00D80398"/>
    <w:rsid w:val="00D80A1D"/>
    <w:rsid w:val="00D80CCC"/>
    <w:rsid w:val="00D80D09"/>
    <w:rsid w:val="00D812F1"/>
    <w:rsid w:val="00D816A0"/>
    <w:rsid w:val="00D81861"/>
    <w:rsid w:val="00D81912"/>
    <w:rsid w:val="00D81931"/>
    <w:rsid w:val="00D81978"/>
    <w:rsid w:val="00D81A21"/>
    <w:rsid w:val="00D81EF5"/>
    <w:rsid w:val="00D82054"/>
    <w:rsid w:val="00D824FF"/>
    <w:rsid w:val="00D82629"/>
    <w:rsid w:val="00D827AE"/>
    <w:rsid w:val="00D827BC"/>
    <w:rsid w:val="00D827DC"/>
    <w:rsid w:val="00D82831"/>
    <w:rsid w:val="00D8287B"/>
    <w:rsid w:val="00D82A27"/>
    <w:rsid w:val="00D82C37"/>
    <w:rsid w:val="00D83062"/>
    <w:rsid w:val="00D83B15"/>
    <w:rsid w:val="00D83D2A"/>
    <w:rsid w:val="00D83EC4"/>
    <w:rsid w:val="00D83EF0"/>
    <w:rsid w:val="00D8403C"/>
    <w:rsid w:val="00D842E1"/>
    <w:rsid w:val="00D84470"/>
    <w:rsid w:val="00D846F9"/>
    <w:rsid w:val="00D84B34"/>
    <w:rsid w:val="00D84B50"/>
    <w:rsid w:val="00D84E4F"/>
    <w:rsid w:val="00D853FD"/>
    <w:rsid w:val="00D8579F"/>
    <w:rsid w:val="00D858C3"/>
    <w:rsid w:val="00D85ACA"/>
    <w:rsid w:val="00D85BF5"/>
    <w:rsid w:val="00D8608E"/>
    <w:rsid w:val="00D860DD"/>
    <w:rsid w:val="00D86567"/>
    <w:rsid w:val="00D8664C"/>
    <w:rsid w:val="00D86692"/>
    <w:rsid w:val="00D86796"/>
    <w:rsid w:val="00D869B6"/>
    <w:rsid w:val="00D86AEC"/>
    <w:rsid w:val="00D86D4F"/>
    <w:rsid w:val="00D86D51"/>
    <w:rsid w:val="00D86EE2"/>
    <w:rsid w:val="00D8715F"/>
    <w:rsid w:val="00D8718B"/>
    <w:rsid w:val="00D872AC"/>
    <w:rsid w:val="00D875A7"/>
    <w:rsid w:val="00D8768A"/>
    <w:rsid w:val="00D87900"/>
    <w:rsid w:val="00D879A4"/>
    <w:rsid w:val="00D87C01"/>
    <w:rsid w:val="00D87C75"/>
    <w:rsid w:val="00D87D6B"/>
    <w:rsid w:val="00D87EC9"/>
    <w:rsid w:val="00D87F65"/>
    <w:rsid w:val="00D9003E"/>
    <w:rsid w:val="00D901E4"/>
    <w:rsid w:val="00D902A6"/>
    <w:rsid w:val="00D9045F"/>
    <w:rsid w:val="00D90717"/>
    <w:rsid w:val="00D90748"/>
    <w:rsid w:val="00D907B7"/>
    <w:rsid w:val="00D90985"/>
    <w:rsid w:val="00D91614"/>
    <w:rsid w:val="00D917F9"/>
    <w:rsid w:val="00D919F8"/>
    <w:rsid w:val="00D91C1B"/>
    <w:rsid w:val="00D91CA4"/>
    <w:rsid w:val="00D91CC8"/>
    <w:rsid w:val="00D92311"/>
    <w:rsid w:val="00D92524"/>
    <w:rsid w:val="00D926EE"/>
    <w:rsid w:val="00D9272F"/>
    <w:rsid w:val="00D929A2"/>
    <w:rsid w:val="00D92AED"/>
    <w:rsid w:val="00D92BEB"/>
    <w:rsid w:val="00D92C2B"/>
    <w:rsid w:val="00D92C9C"/>
    <w:rsid w:val="00D92E42"/>
    <w:rsid w:val="00D9301D"/>
    <w:rsid w:val="00D930FA"/>
    <w:rsid w:val="00D9314E"/>
    <w:rsid w:val="00D936A6"/>
    <w:rsid w:val="00D93736"/>
    <w:rsid w:val="00D93AC7"/>
    <w:rsid w:val="00D93C21"/>
    <w:rsid w:val="00D93C69"/>
    <w:rsid w:val="00D93F47"/>
    <w:rsid w:val="00D94079"/>
    <w:rsid w:val="00D940FB"/>
    <w:rsid w:val="00D9453E"/>
    <w:rsid w:val="00D94693"/>
    <w:rsid w:val="00D94AF0"/>
    <w:rsid w:val="00D94C40"/>
    <w:rsid w:val="00D953C3"/>
    <w:rsid w:val="00D953D6"/>
    <w:rsid w:val="00D9561B"/>
    <w:rsid w:val="00D95637"/>
    <w:rsid w:val="00D95BD9"/>
    <w:rsid w:val="00D96054"/>
    <w:rsid w:val="00D96269"/>
    <w:rsid w:val="00D96297"/>
    <w:rsid w:val="00D964CC"/>
    <w:rsid w:val="00D964D4"/>
    <w:rsid w:val="00D966EA"/>
    <w:rsid w:val="00D96A88"/>
    <w:rsid w:val="00D96A8D"/>
    <w:rsid w:val="00D96AA2"/>
    <w:rsid w:val="00D96B08"/>
    <w:rsid w:val="00D96E6C"/>
    <w:rsid w:val="00D96F0F"/>
    <w:rsid w:val="00D96FA7"/>
    <w:rsid w:val="00D96FB9"/>
    <w:rsid w:val="00D9724E"/>
    <w:rsid w:val="00D9797C"/>
    <w:rsid w:val="00D979B4"/>
    <w:rsid w:val="00D97A1E"/>
    <w:rsid w:val="00D97C5B"/>
    <w:rsid w:val="00D97D30"/>
    <w:rsid w:val="00D97DA5"/>
    <w:rsid w:val="00D97E4F"/>
    <w:rsid w:val="00DA00D9"/>
    <w:rsid w:val="00DA0337"/>
    <w:rsid w:val="00DA0B56"/>
    <w:rsid w:val="00DA14EA"/>
    <w:rsid w:val="00DA1858"/>
    <w:rsid w:val="00DA1929"/>
    <w:rsid w:val="00DA1956"/>
    <w:rsid w:val="00DA1A3B"/>
    <w:rsid w:val="00DA1EC8"/>
    <w:rsid w:val="00DA1F0F"/>
    <w:rsid w:val="00DA21C9"/>
    <w:rsid w:val="00DA265F"/>
    <w:rsid w:val="00DA2956"/>
    <w:rsid w:val="00DA2AA9"/>
    <w:rsid w:val="00DA2BE3"/>
    <w:rsid w:val="00DA2C2F"/>
    <w:rsid w:val="00DA2E76"/>
    <w:rsid w:val="00DA2F49"/>
    <w:rsid w:val="00DA30F8"/>
    <w:rsid w:val="00DA35E2"/>
    <w:rsid w:val="00DA3929"/>
    <w:rsid w:val="00DA3DC1"/>
    <w:rsid w:val="00DA5B5A"/>
    <w:rsid w:val="00DA5F78"/>
    <w:rsid w:val="00DA601A"/>
    <w:rsid w:val="00DA60DE"/>
    <w:rsid w:val="00DA6B42"/>
    <w:rsid w:val="00DA6F19"/>
    <w:rsid w:val="00DA6F9E"/>
    <w:rsid w:val="00DA6FD3"/>
    <w:rsid w:val="00DA7217"/>
    <w:rsid w:val="00DA721B"/>
    <w:rsid w:val="00DA721D"/>
    <w:rsid w:val="00DA74EE"/>
    <w:rsid w:val="00DA757B"/>
    <w:rsid w:val="00DA7CC1"/>
    <w:rsid w:val="00DA7E2B"/>
    <w:rsid w:val="00DA7E97"/>
    <w:rsid w:val="00DA7FC8"/>
    <w:rsid w:val="00DB01EF"/>
    <w:rsid w:val="00DB01F5"/>
    <w:rsid w:val="00DB0232"/>
    <w:rsid w:val="00DB0376"/>
    <w:rsid w:val="00DB049E"/>
    <w:rsid w:val="00DB06A3"/>
    <w:rsid w:val="00DB0848"/>
    <w:rsid w:val="00DB09D7"/>
    <w:rsid w:val="00DB0A30"/>
    <w:rsid w:val="00DB0AD1"/>
    <w:rsid w:val="00DB0BCB"/>
    <w:rsid w:val="00DB0C1E"/>
    <w:rsid w:val="00DB0F68"/>
    <w:rsid w:val="00DB18A6"/>
    <w:rsid w:val="00DB1FFB"/>
    <w:rsid w:val="00DB258C"/>
    <w:rsid w:val="00DB294B"/>
    <w:rsid w:val="00DB2DF2"/>
    <w:rsid w:val="00DB2E41"/>
    <w:rsid w:val="00DB2F60"/>
    <w:rsid w:val="00DB34D2"/>
    <w:rsid w:val="00DB3531"/>
    <w:rsid w:val="00DB3619"/>
    <w:rsid w:val="00DB3D14"/>
    <w:rsid w:val="00DB3D15"/>
    <w:rsid w:val="00DB3EFD"/>
    <w:rsid w:val="00DB40BA"/>
    <w:rsid w:val="00DB419D"/>
    <w:rsid w:val="00DB4254"/>
    <w:rsid w:val="00DB473B"/>
    <w:rsid w:val="00DB48B4"/>
    <w:rsid w:val="00DB4BA5"/>
    <w:rsid w:val="00DB5347"/>
    <w:rsid w:val="00DB5DDC"/>
    <w:rsid w:val="00DB6046"/>
    <w:rsid w:val="00DB6254"/>
    <w:rsid w:val="00DB6270"/>
    <w:rsid w:val="00DB6301"/>
    <w:rsid w:val="00DB64B9"/>
    <w:rsid w:val="00DB64D3"/>
    <w:rsid w:val="00DB6629"/>
    <w:rsid w:val="00DB671F"/>
    <w:rsid w:val="00DB6862"/>
    <w:rsid w:val="00DB69D9"/>
    <w:rsid w:val="00DB6C0E"/>
    <w:rsid w:val="00DB6E42"/>
    <w:rsid w:val="00DB6E96"/>
    <w:rsid w:val="00DB6F4B"/>
    <w:rsid w:val="00DB7276"/>
    <w:rsid w:val="00DB728E"/>
    <w:rsid w:val="00DB747A"/>
    <w:rsid w:val="00DB7580"/>
    <w:rsid w:val="00DB7914"/>
    <w:rsid w:val="00DB7929"/>
    <w:rsid w:val="00DB7EA1"/>
    <w:rsid w:val="00DB7EF2"/>
    <w:rsid w:val="00DB7F19"/>
    <w:rsid w:val="00DC01DA"/>
    <w:rsid w:val="00DC02A3"/>
    <w:rsid w:val="00DC082A"/>
    <w:rsid w:val="00DC09F3"/>
    <w:rsid w:val="00DC0AD0"/>
    <w:rsid w:val="00DC0B58"/>
    <w:rsid w:val="00DC0BE2"/>
    <w:rsid w:val="00DC0FA1"/>
    <w:rsid w:val="00DC1105"/>
    <w:rsid w:val="00DC1148"/>
    <w:rsid w:val="00DC14D1"/>
    <w:rsid w:val="00DC168C"/>
    <w:rsid w:val="00DC1777"/>
    <w:rsid w:val="00DC1A8B"/>
    <w:rsid w:val="00DC1DD8"/>
    <w:rsid w:val="00DC1E04"/>
    <w:rsid w:val="00DC20DB"/>
    <w:rsid w:val="00DC22B7"/>
    <w:rsid w:val="00DC249A"/>
    <w:rsid w:val="00DC264E"/>
    <w:rsid w:val="00DC2703"/>
    <w:rsid w:val="00DC271C"/>
    <w:rsid w:val="00DC3081"/>
    <w:rsid w:val="00DC376A"/>
    <w:rsid w:val="00DC3A70"/>
    <w:rsid w:val="00DC3C59"/>
    <w:rsid w:val="00DC3FC1"/>
    <w:rsid w:val="00DC45B9"/>
    <w:rsid w:val="00DC4944"/>
    <w:rsid w:val="00DC4B5D"/>
    <w:rsid w:val="00DC4C33"/>
    <w:rsid w:val="00DC4D79"/>
    <w:rsid w:val="00DC4DCD"/>
    <w:rsid w:val="00DC4DE9"/>
    <w:rsid w:val="00DC4E2A"/>
    <w:rsid w:val="00DC4E9C"/>
    <w:rsid w:val="00DC4F66"/>
    <w:rsid w:val="00DC508E"/>
    <w:rsid w:val="00DC54FD"/>
    <w:rsid w:val="00DC55EB"/>
    <w:rsid w:val="00DC57C5"/>
    <w:rsid w:val="00DC60D2"/>
    <w:rsid w:val="00DC62BD"/>
    <w:rsid w:val="00DC64CA"/>
    <w:rsid w:val="00DC6B87"/>
    <w:rsid w:val="00DC6C86"/>
    <w:rsid w:val="00DC7061"/>
    <w:rsid w:val="00DC747A"/>
    <w:rsid w:val="00DC75B3"/>
    <w:rsid w:val="00DC75CB"/>
    <w:rsid w:val="00DC76A5"/>
    <w:rsid w:val="00DC7747"/>
    <w:rsid w:val="00DC7A88"/>
    <w:rsid w:val="00DC7D46"/>
    <w:rsid w:val="00DD0292"/>
    <w:rsid w:val="00DD02FA"/>
    <w:rsid w:val="00DD071A"/>
    <w:rsid w:val="00DD0A32"/>
    <w:rsid w:val="00DD0C5E"/>
    <w:rsid w:val="00DD0DEB"/>
    <w:rsid w:val="00DD1076"/>
    <w:rsid w:val="00DD12A7"/>
    <w:rsid w:val="00DD13A2"/>
    <w:rsid w:val="00DD14F3"/>
    <w:rsid w:val="00DD1A2A"/>
    <w:rsid w:val="00DD1D36"/>
    <w:rsid w:val="00DD202E"/>
    <w:rsid w:val="00DD25B1"/>
    <w:rsid w:val="00DD26AE"/>
    <w:rsid w:val="00DD26F3"/>
    <w:rsid w:val="00DD2701"/>
    <w:rsid w:val="00DD2990"/>
    <w:rsid w:val="00DD34DF"/>
    <w:rsid w:val="00DD34F4"/>
    <w:rsid w:val="00DD3532"/>
    <w:rsid w:val="00DD3ECB"/>
    <w:rsid w:val="00DD440F"/>
    <w:rsid w:val="00DD46E7"/>
    <w:rsid w:val="00DD4FE1"/>
    <w:rsid w:val="00DD5158"/>
    <w:rsid w:val="00DD5787"/>
    <w:rsid w:val="00DD579A"/>
    <w:rsid w:val="00DD5B51"/>
    <w:rsid w:val="00DD5B58"/>
    <w:rsid w:val="00DD5E0B"/>
    <w:rsid w:val="00DD5E85"/>
    <w:rsid w:val="00DD604D"/>
    <w:rsid w:val="00DD613B"/>
    <w:rsid w:val="00DD6514"/>
    <w:rsid w:val="00DD656D"/>
    <w:rsid w:val="00DD6638"/>
    <w:rsid w:val="00DD68FB"/>
    <w:rsid w:val="00DD69A9"/>
    <w:rsid w:val="00DD6CD8"/>
    <w:rsid w:val="00DD6CE7"/>
    <w:rsid w:val="00DD6D1B"/>
    <w:rsid w:val="00DD6F41"/>
    <w:rsid w:val="00DD6F59"/>
    <w:rsid w:val="00DD70AB"/>
    <w:rsid w:val="00DD724F"/>
    <w:rsid w:val="00DD75D1"/>
    <w:rsid w:val="00DD76F3"/>
    <w:rsid w:val="00DD7949"/>
    <w:rsid w:val="00DD7EB8"/>
    <w:rsid w:val="00DD7F79"/>
    <w:rsid w:val="00DE0096"/>
    <w:rsid w:val="00DE009E"/>
    <w:rsid w:val="00DE012C"/>
    <w:rsid w:val="00DE0536"/>
    <w:rsid w:val="00DE06E0"/>
    <w:rsid w:val="00DE0820"/>
    <w:rsid w:val="00DE0A0E"/>
    <w:rsid w:val="00DE0C18"/>
    <w:rsid w:val="00DE1045"/>
    <w:rsid w:val="00DE1142"/>
    <w:rsid w:val="00DE1439"/>
    <w:rsid w:val="00DE150A"/>
    <w:rsid w:val="00DE1535"/>
    <w:rsid w:val="00DE1A2E"/>
    <w:rsid w:val="00DE1D8D"/>
    <w:rsid w:val="00DE2A20"/>
    <w:rsid w:val="00DE2A4D"/>
    <w:rsid w:val="00DE3005"/>
    <w:rsid w:val="00DE3070"/>
    <w:rsid w:val="00DE30B6"/>
    <w:rsid w:val="00DE35C3"/>
    <w:rsid w:val="00DE376C"/>
    <w:rsid w:val="00DE39EA"/>
    <w:rsid w:val="00DE3C84"/>
    <w:rsid w:val="00DE3DCB"/>
    <w:rsid w:val="00DE464B"/>
    <w:rsid w:val="00DE4677"/>
    <w:rsid w:val="00DE4728"/>
    <w:rsid w:val="00DE4B69"/>
    <w:rsid w:val="00DE5334"/>
    <w:rsid w:val="00DE56C2"/>
    <w:rsid w:val="00DE5A4E"/>
    <w:rsid w:val="00DE5A83"/>
    <w:rsid w:val="00DE5EB0"/>
    <w:rsid w:val="00DE5EF0"/>
    <w:rsid w:val="00DE627A"/>
    <w:rsid w:val="00DE63FF"/>
    <w:rsid w:val="00DE6BE6"/>
    <w:rsid w:val="00DE6ECA"/>
    <w:rsid w:val="00DE6F57"/>
    <w:rsid w:val="00DE70D0"/>
    <w:rsid w:val="00DE7A96"/>
    <w:rsid w:val="00DE7BFC"/>
    <w:rsid w:val="00DE7D86"/>
    <w:rsid w:val="00DE7FBC"/>
    <w:rsid w:val="00DE7FD3"/>
    <w:rsid w:val="00DF06B4"/>
    <w:rsid w:val="00DF0758"/>
    <w:rsid w:val="00DF075D"/>
    <w:rsid w:val="00DF08B6"/>
    <w:rsid w:val="00DF09E1"/>
    <w:rsid w:val="00DF0A7B"/>
    <w:rsid w:val="00DF0B3F"/>
    <w:rsid w:val="00DF0C3C"/>
    <w:rsid w:val="00DF10CB"/>
    <w:rsid w:val="00DF1189"/>
    <w:rsid w:val="00DF1229"/>
    <w:rsid w:val="00DF14B8"/>
    <w:rsid w:val="00DF1690"/>
    <w:rsid w:val="00DF1923"/>
    <w:rsid w:val="00DF1AF8"/>
    <w:rsid w:val="00DF1BC9"/>
    <w:rsid w:val="00DF1C32"/>
    <w:rsid w:val="00DF1EE9"/>
    <w:rsid w:val="00DF20E6"/>
    <w:rsid w:val="00DF277B"/>
    <w:rsid w:val="00DF27D5"/>
    <w:rsid w:val="00DF303E"/>
    <w:rsid w:val="00DF30B6"/>
    <w:rsid w:val="00DF31CB"/>
    <w:rsid w:val="00DF3313"/>
    <w:rsid w:val="00DF36A1"/>
    <w:rsid w:val="00DF38B1"/>
    <w:rsid w:val="00DF38D7"/>
    <w:rsid w:val="00DF3B33"/>
    <w:rsid w:val="00DF42ED"/>
    <w:rsid w:val="00DF4306"/>
    <w:rsid w:val="00DF43B8"/>
    <w:rsid w:val="00DF4713"/>
    <w:rsid w:val="00DF48F6"/>
    <w:rsid w:val="00DF4999"/>
    <w:rsid w:val="00DF4BAF"/>
    <w:rsid w:val="00DF4EA5"/>
    <w:rsid w:val="00DF505C"/>
    <w:rsid w:val="00DF50B3"/>
    <w:rsid w:val="00DF531C"/>
    <w:rsid w:val="00DF548C"/>
    <w:rsid w:val="00DF5814"/>
    <w:rsid w:val="00DF59C4"/>
    <w:rsid w:val="00DF5A27"/>
    <w:rsid w:val="00DF5BEB"/>
    <w:rsid w:val="00DF5CD3"/>
    <w:rsid w:val="00DF5D5D"/>
    <w:rsid w:val="00DF6423"/>
    <w:rsid w:val="00DF6865"/>
    <w:rsid w:val="00DF6B2D"/>
    <w:rsid w:val="00DF6C21"/>
    <w:rsid w:val="00DF6DB6"/>
    <w:rsid w:val="00DF6EBE"/>
    <w:rsid w:val="00DF6F3B"/>
    <w:rsid w:val="00DF720B"/>
    <w:rsid w:val="00DF737A"/>
    <w:rsid w:val="00DF741B"/>
    <w:rsid w:val="00DF7B19"/>
    <w:rsid w:val="00DF7DF3"/>
    <w:rsid w:val="00E0004A"/>
    <w:rsid w:val="00E002A8"/>
    <w:rsid w:val="00E007FF"/>
    <w:rsid w:val="00E00A52"/>
    <w:rsid w:val="00E00AB0"/>
    <w:rsid w:val="00E00C78"/>
    <w:rsid w:val="00E00D97"/>
    <w:rsid w:val="00E00EB8"/>
    <w:rsid w:val="00E010F6"/>
    <w:rsid w:val="00E011A2"/>
    <w:rsid w:val="00E011FD"/>
    <w:rsid w:val="00E01214"/>
    <w:rsid w:val="00E014F9"/>
    <w:rsid w:val="00E018C4"/>
    <w:rsid w:val="00E01E3D"/>
    <w:rsid w:val="00E023C1"/>
    <w:rsid w:val="00E0251E"/>
    <w:rsid w:val="00E029A6"/>
    <w:rsid w:val="00E03301"/>
    <w:rsid w:val="00E03503"/>
    <w:rsid w:val="00E03768"/>
    <w:rsid w:val="00E03852"/>
    <w:rsid w:val="00E03ADF"/>
    <w:rsid w:val="00E040D3"/>
    <w:rsid w:val="00E040D8"/>
    <w:rsid w:val="00E04501"/>
    <w:rsid w:val="00E048D6"/>
    <w:rsid w:val="00E04F75"/>
    <w:rsid w:val="00E04FB5"/>
    <w:rsid w:val="00E04FD9"/>
    <w:rsid w:val="00E0566B"/>
    <w:rsid w:val="00E057B0"/>
    <w:rsid w:val="00E05C84"/>
    <w:rsid w:val="00E05DA0"/>
    <w:rsid w:val="00E06425"/>
    <w:rsid w:val="00E067E6"/>
    <w:rsid w:val="00E068BA"/>
    <w:rsid w:val="00E06999"/>
    <w:rsid w:val="00E069A2"/>
    <w:rsid w:val="00E06B02"/>
    <w:rsid w:val="00E06C61"/>
    <w:rsid w:val="00E06D97"/>
    <w:rsid w:val="00E06F04"/>
    <w:rsid w:val="00E07253"/>
    <w:rsid w:val="00E0742A"/>
    <w:rsid w:val="00E07631"/>
    <w:rsid w:val="00E076A9"/>
    <w:rsid w:val="00E077D4"/>
    <w:rsid w:val="00E07AC1"/>
    <w:rsid w:val="00E07B95"/>
    <w:rsid w:val="00E07E4F"/>
    <w:rsid w:val="00E07F0E"/>
    <w:rsid w:val="00E10234"/>
    <w:rsid w:val="00E10257"/>
    <w:rsid w:val="00E10358"/>
    <w:rsid w:val="00E10905"/>
    <w:rsid w:val="00E10E75"/>
    <w:rsid w:val="00E11469"/>
    <w:rsid w:val="00E1158D"/>
    <w:rsid w:val="00E117B5"/>
    <w:rsid w:val="00E11C0F"/>
    <w:rsid w:val="00E11C16"/>
    <w:rsid w:val="00E11CAE"/>
    <w:rsid w:val="00E11F10"/>
    <w:rsid w:val="00E11FDD"/>
    <w:rsid w:val="00E121DE"/>
    <w:rsid w:val="00E125FB"/>
    <w:rsid w:val="00E12744"/>
    <w:rsid w:val="00E12906"/>
    <w:rsid w:val="00E12AB1"/>
    <w:rsid w:val="00E12CF4"/>
    <w:rsid w:val="00E130F9"/>
    <w:rsid w:val="00E13203"/>
    <w:rsid w:val="00E13287"/>
    <w:rsid w:val="00E13441"/>
    <w:rsid w:val="00E135E3"/>
    <w:rsid w:val="00E13A56"/>
    <w:rsid w:val="00E13D98"/>
    <w:rsid w:val="00E140D6"/>
    <w:rsid w:val="00E14B87"/>
    <w:rsid w:val="00E14E5F"/>
    <w:rsid w:val="00E15116"/>
    <w:rsid w:val="00E151D9"/>
    <w:rsid w:val="00E153E8"/>
    <w:rsid w:val="00E155E0"/>
    <w:rsid w:val="00E1585F"/>
    <w:rsid w:val="00E15900"/>
    <w:rsid w:val="00E15A46"/>
    <w:rsid w:val="00E16396"/>
    <w:rsid w:val="00E163FE"/>
    <w:rsid w:val="00E1659E"/>
    <w:rsid w:val="00E1660D"/>
    <w:rsid w:val="00E16638"/>
    <w:rsid w:val="00E1665C"/>
    <w:rsid w:val="00E16811"/>
    <w:rsid w:val="00E1682E"/>
    <w:rsid w:val="00E16C93"/>
    <w:rsid w:val="00E16D0F"/>
    <w:rsid w:val="00E16F83"/>
    <w:rsid w:val="00E17012"/>
    <w:rsid w:val="00E174CB"/>
    <w:rsid w:val="00E174E5"/>
    <w:rsid w:val="00E17705"/>
    <w:rsid w:val="00E17820"/>
    <w:rsid w:val="00E17A18"/>
    <w:rsid w:val="00E200F9"/>
    <w:rsid w:val="00E20371"/>
    <w:rsid w:val="00E2075D"/>
    <w:rsid w:val="00E20802"/>
    <w:rsid w:val="00E2083A"/>
    <w:rsid w:val="00E20946"/>
    <w:rsid w:val="00E20CD0"/>
    <w:rsid w:val="00E20CD5"/>
    <w:rsid w:val="00E20EB4"/>
    <w:rsid w:val="00E21442"/>
    <w:rsid w:val="00E2187D"/>
    <w:rsid w:val="00E21C30"/>
    <w:rsid w:val="00E21D8A"/>
    <w:rsid w:val="00E21DA1"/>
    <w:rsid w:val="00E21E60"/>
    <w:rsid w:val="00E2236C"/>
    <w:rsid w:val="00E22383"/>
    <w:rsid w:val="00E2263E"/>
    <w:rsid w:val="00E2287A"/>
    <w:rsid w:val="00E22974"/>
    <w:rsid w:val="00E22F7E"/>
    <w:rsid w:val="00E2302E"/>
    <w:rsid w:val="00E2361E"/>
    <w:rsid w:val="00E237AF"/>
    <w:rsid w:val="00E23863"/>
    <w:rsid w:val="00E2398B"/>
    <w:rsid w:val="00E23E39"/>
    <w:rsid w:val="00E23E85"/>
    <w:rsid w:val="00E24647"/>
    <w:rsid w:val="00E2472B"/>
    <w:rsid w:val="00E24780"/>
    <w:rsid w:val="00E24F32"/>
    <w:rsid w:val="00E251E7"/>
    <w:rsid w:val="00E252CF"/>
    <w:rsid w:val="00E2549E"/>
    <w:rsid w:val="00E25597"/>
    <w:rsid w:val="00E25B53"/>
    <w:rsid w:val="00E25DA2"/>
    <w:rsid w:val="00E25DF1"/>
    <w:rsid w:val="00E26325"/>
    <w:rsid w:val="00E26381"/>
    <w:rsid w:val="00E263FF"/>
    <w:rsid w:val="00E267CA"/>
    <w:rsid w:val="00E26B5F"/>
    <w:rsid w:val="00E26CAA"/>
    <w:rsid w:val="00E271F3"/>
    <w:rsid w:val="00E273AB"/>
    <w:rsid w:val="00E27B06"/>
    <w:rsid w:val="00E27BCC"/>
    <w:rsid w:val="00E27C17"/>
    <w:rsid w:val="00E27E3D"/>
    <w:rsid w:val="00E3049A"/>
    <w:rsid w:val="00E3087E"/>
    <w:rsid w:val="00E30892"/>
    <w:rsid w:val="00E31097"/>
    <w:rsid w:val="00E314DB"/>
    <w:rsid w:val="00E314FE"/>
    <w:rsid w:val="00E31749"/>
    <w:rsid w:val="00E31BC1"/>
    <w:rsid w:val="00E31D12"/>
    <w:rsid w:val="00E31DBE"/>
    <w:rsid w:val="00E31EF3"/>
    <w:rsid w:val="00E321F8"/>
    <w:rsid w:val="00E32451"/>
    <w:rsid w:val="00E32521"/>
    <w:rsid w:val="00E3257C"/>
    <w:rsid w:val="00E32C2A"/>
    <w:rsid w:val="00E332C8"/>
    <w:rsid w:val="00E332F4"/>
    <w:rsid w:val="00E3376D"/>
    <w:rsid w:val="00E337F9"/>
    <w:rsid w:val="00E33BEB"/>
    <w:rsid w:val="00E33C8A"/>
    <w:rsid w:val="00E340CF"/>
    <w:rsid w:val="00E34305"/>
    <w:rsid w:val="00E348B0"/>
    <w:rsid w:val="00E350CB"/>
    <w:rsid w:val="00E35236"/>
    <w:rsid w:val="00E357E9"/>
    <w:rsid w:val="00E357FA"/>
    <w:rsid w:val="00E35972"/>
    <w:rsid w:val="00E35A27"/>
    <w:rsid w:val="00E35AC9"/>
    <w:rsid w:val="00E35B70"/>
    <w:rsid w:val="00E35D81"/>
    <w:rsid w:val="00E35D89"/>
    <w:rsid w:val="00E35E3C"/>
    <w:rsid w:val="00E35EE5"/>
    <w:rsid w:val="00E36093"/>
    <w:rsid w:val="00E36099"/>
    <w:rsid w:val="00E362C3"/>
    <w:rsid w:val="00E36417"/>
    <w:rsid w:val="00E3647C"/>
    <w:rsid w:val="00E3680D"/>
    <w:rsid w:val="00E36C79"/>
    <w:rsid w:val="00E36ED2"/>
    <w:rsid w:val="00E370FB"/>
    <w:rsid w:val="00E373AC"/>
    <w:rsid w:val="00E373B0"/>
    <w:rsid w:val="00E37E9B"/>
    <w:rsid w:val="00E37F4A"/>
    <w:rsid w:val="00E40100"/>
    <w:rsid w:val="00E401D8"/>
    <w:rsid w:val="00E402E9"/>
    <w:rsid w:val="00E40416"/>
    <w:rsid w:val="00E40868"/>
    <w:rsid w:val="00E408CE"/>
    <w:rsid w:val="00E41269"/>
    <w:rsid w:val="00E41371"/>
    <w:rsid w:val="00E416A7"/>
    <w:rsid w:val="00E416C3"/>
    <w:rsid w:val="00E41ACD"/>
    <w:rsid w:val="00E41DDB"/>
    <w:rsid w:val="00E41FFE"/>
    <w:rsid w:val="00E42186"/>
    <w:rsid w:val="00E427F2"/>
    <w:rsid w:val="00E42FA1"/>
    <w:rsid w:val="00E43124"/>
    <w:rsid w:val="00E43411"/>
    <w:rsid w:val="00E434E8"/>
    <w:rsid w:val="00E4378F"/>
    <w:rsid w:val="00E439BA"/>
    <w:rsid w:val="00E439C7"/>
    <w:rsid w:val="00E43AAA"/>
    <w:rsid w:val="00E43F43"/>
    <w:rsid w:val="00E440B4"/>
    <w:rsid w:val="00E441A4"/>
    <w:rsid w:val="00E4451E"/>
    <w:rsid w:val="00E4467E"/>
    <w:rsid w:val="00E44784"/>
    <w:rsid w:val="00E44886"/>
    <w:rsid w:val="00E44B80"/>
    <w:rsid w:val="00E44E55"/>
    <w:rsid w:val="00E45095"/>
    <w:rsid w:val="00E45157"/>
    <w:rsid w:val="00E452C5"/>
    <w:rsid w:val="00E45343"/>
    <w:rsid w:val="00E454E5"/>
    <w:rsid w:val="00E456D6"/>
    <w:rsid w:val="00E457D9"/>
    <w:rsid w:val="00E459CB"/>
    <w:rsid w:val="00E46479"/>
    <w:rsid w:val="00E4666F"/>
    <w:rsid w:val="00E46864"/>
    <w:rsid w:val="00E4690D"/>
    <w:rsid w:val="00E46AD7"/>
    <w:rsid w:val="00E46B50"/>
    <w:rsid w:val="00E46CD1"/>
    <w:rsid w:val="00E46F30"/>
    <w:rsid w:val="00E4775C"/>
    <w:rsid w:val="00E47B7D"/>
    <w:rsid w:val="00E47BB5"/>
    <w:rsid w:val="00E47CB7"/>
    <w:rsid w:val="00E47CF2"/>
    <w:rsid w:val="00E47D9A"/>
    <w:rsid w:val="00E500EA"/>
    <w:rsid w:val="00E505E9"/>
    <w:rsid w:val="00E50606"/>
    <w:rsid w:val="00E50682"/>
    <w:rsid w:val="00E506C1"/>
    <w:rsid w:val="00E50977"/>
    <w:rsid w:val="00E50CF0"/>
    <w:rsid w:val="00E50DFE"/>
    <w:rsid w:val="00E50ECC"/>
    <w:rsid w:val="00E50F13"/>
    <w:rsid w:val="00E510BA"/>
    <w:rsid w:val="00E51B30"/>
    <w:rsid w:val="00E51EF4"/>
    <w:rsid w:val="00E520C4"/>
    <w:rsid w:val="00E523D3"/>
    <w:rsid w:val="00E52580"/>
    <w:rsid w:val="00E525CC"/>
    <w:rsid w:val="00E529BC"/>
    <w:rsid w:val="00E52E88"/>
    <w:rsid w:val="00E5319B"/>
    <w:rsid w:val="00E5326F"/>
    <w:rsid w:val="00E538BC"/>
    <w:rsid w:val="00E53CA4"/>
    <w:rsid w:val="00E53D7B"/>
    <w:rsid w:val="00E53EBB"/>
    <w:rsid w:val="00E54035"/>
    <w:rsid w:val="00E54322"/>
    <w:rsid w:val="00E5459A"/>
    <w:rsid w:val="00E5486C"/>
    <w:rsid w:val="00E54876"/>
    <w:rsid w:val="00E548C3"/>
    <w:rsid w:val="00E549FF"/>
    <w:rsid w:val="00E54C3D"/>
    <w:rsid w:val="00E54E86"/>
    <w:rsid w:val="00E54F05"/>
    <w:rsid w:val="00E55063"/>
    <w:rsid w:val="00E554D0"/>
    <w:rsid w:val="00E556AE"/>
    <w:rsid w:val="00E56008"/>
    <w:rsid w:val="00E56038"/>
    <w:rsid w:val="00E562E6"/>
    <w:rsid w:val="00E564A2"/>
    <w:rsid w:val="00E567AF"/>
    <w:rsid w:val="00E56B57"/>
    <w:rsid w:val="00E56D34"/>
    <w:rsid w:val="00E56D9C"/>
    <w:rsid w:val="00E57140"/>
    <w:rsid w:val="00E574FF"/>
    <w:rsid w:val="00E60318"/>
    <w:rsid w:val="00E606A3"/>
    <w:rsid w:val="00E60982"/>
    <w:rsid w:val="00E60A9E"/>
    <w:rsid w:val="00E60AA5"/>
    <w:rsid w:val="00E60B63"/>
    <w:rsid w:val="00E60C48"/>
    <w:rsid w:val="00E610E5"/>
    <w:rsid w:val="00E619D8"/>
    <w:rsid w:val="00E619F7"/>
    <w:rsid w:val="00E61C63"/>
    <w:rsid w:val="00E61E57"/>
    <w:rsid w:val="00E62194"/>
    <w:rsid w:val="00E628CD"/>
    <w:rsid w:val="00E62C7D"/>
    <w:rsid w:val="00E62EE1"/>
    <w:rsid w:val="00E630E9"/>
    <w:rsid w:val="00E63727"/>
    <w:rsid w:val="00E637C0"/>
    <w:rsid w:val="00E63AA1"/>
    <w:rsid w:val="00E63E47"/>
    <w:rsid w:val="00E63FC7"/>
    <w:rsid w:val="00E640D1"/>
    <w:rsid w:val="00E642B2"/>
    <w:rsid w:val="00E643A6"/>
    <w:rsid w:val="00E645DA"/>
    <w:rsid w:val="00E64C07"/>
    <w:rsid w:val="00E650A0"/>
    <w:rsid w:val="00E6538D"/>
    <w:rsid w:val="00E65856"/>
    <w:rsid w:val="00E65B03"/>
    <w:rsid w:val="00E65BCE"/>
    <w:rsid w:val="00E65DE5"/>
    <w:rsid w:val="00E662D0"/>
    <w:rsid w:val="00E66464"/>
    <w:rsid w:val="00E66554"/>
    <w:rsid w:val="00E66751"/>
    <w:rsid w:val="00E667CA"/>
    <w:rsid w:val="00E6692E"/>
    <w:rsid w:val="00E66B6F"/>
    <w:rsid w:val="00E66DC0"/>
    <w:rsid w:val="00E66E13"/>
    <w:rsid w:val="00E66F9F"/>
    <w:rsid w:val="00E67010"/>
    <w:rsid w:val="00E67213"/>
    <w:rsid w:val="00E67481"/>
    <w:rsid w:val="00E676DF"/>
    <w:rsid w:val="00E678D0"/>
    <w:rsid w:val="00E67BDE"/>
    <w:rsid w:val="00E7013F"/>
    <w:rsid w:val="00E70399"/>
    <w:rsid w:val="00E703D5"/>
    <w:rsid w:val="00E70918"/>
    <w:rsid w:val="00E70A51"/>
    <w:rsid w:val="00E70D7B"/>
    <w:rsid w:val="00E70DBB"/>
    <w:rsid w:val="00E711FE"/>
    <w:rsid w:val="00E7129A"/>
    <w:rsid w:val="00E712E8"/>
    <w:rsid w:val="00E716A1"/>
    <w:rsid w:val="00E71773"/>
    <w:rsid w:val="00E71874"/>
    <w:rsid w:val="00E7195C"/>
    <w:rsid w:val="00E71A52"/>
    <w:rsid w:val="00E71EDE"/>
    <w:rsid w:val="00E71F0F"/>
    <w:rsid w:val="00E7200E"/>
    <w:rsid w:val="00E725E5"/>
    <w:rsid w:val="00E729CD"/>
    <w:rsid w:val="00E72BC2"/>
    <w:rsid w:val="00E72F1D"/>
    <w:rsid w:val="00E73018"/>
    <w:rsid w:val="00E7324A"/>
    <w:rsid w:val="00E732D5"/>
    <w:rsid w:val="00E73310"/>
    <w:rsid w:val="00E73AC8"/>
    <w:rsid w:val="00E73E94"/>
    <w:rsid w:val="00E74009"/>
    <w:rsid w:val="00E742F7"/>
    <w:rsid w:val="00E743C3"/>
    <w:rsid w:val="00E744C8"/>
    <w:rsid w:val="00E74527"/>
    <w:rsid w:val="00E748B0"/>
    <w:rsid w:val="00E74BFA"/>
    <w:rsid w:val="00E74C61"/>
    <w:rsid w:val="00E75226"/>
    <w:rsid w:val="00E753C1"/>
    <w:rsid w:val="00E753ED"/>
    <w:rsid w:val="00E75DA4"/>
    <w:rsid w:val="00E760AA"/>
    <w:rsid w:val="00E761E4"/>
    <w:rsid w:val="00E76532"/>
    <w:rsid w:val="00E767E1"/>
    <w:rsid w:val="00E76B41"/>
    <w:rsid w:val="00E76B8E"/>
    <w:rsid w:val="00E77205"/>
    <w:rsid w:val="00E7756B"/>
    <w:rsid w:val="00E77775"/>
    <w:rsid w:val="00E77AC8"/>
    <w:rsid w:val="00E77AEF"/>
    <w:rsid w:val="00E77D63"/>
    <w:rsid w:val="00E803AC"/>
    <w:rsid w:val="00E803B3"/>
    <w:rsid w:val="00E8086F"/>
    <w:rsid w:val="00E80A7D"/>
    <w:rsid w:val="00E80B27"/>
    <w:rsid w:val="00E80B84"/>
    <w:rsid w:val="00E80BB6"/>
    <w:rsid w:val="00E81180"/>
    <w:rsid w:val="00E811E0"/>
    <w:rsid w:val="00E81F03"/>
    <w:rsid w:val="00E8201E"/>
    <w:rsid w:val="00E82095"/>
    <w:rsid w:val="00E8212D"/>
    <w:rsid w:val="00E8238E"/>
    <w:rsid w:val="00E82436"/>
    <w:rsid w:val="00E82467"/>
    <w:rsid w:val="00E82A5D"/>
    <w:rsid w:val="00E82B46"/>
    <w:rsid w:val="00E82CDA"/>
    <w:rsid w:val="00E82DA8"/>
    <w:rsid w:val="00E831DA"/>
    <w:rsid w:val="00E83F6B"/>
    <w:rsid w:val="00E841F0"/>
    <w:rsid w:val="00E8437E"/>
    <w:rsid w:val="00E8450F"/>
    <w:rsid w:val="00E851DD"/>
    <w:rsid w:val="00E85203"/>
    <w:rsid w:val="00E853CC"/>
    <w:rsid w:val="00E85E69"/>
    <w:rsid w:val="00E85E82"/>
    <w:rsid w:val="00E86452"/>
    <w:rsid w:val="00E86614"/>
    <w:rsid w:val="00E866E9"/>
    <w:rsid w:val="00E86BBE"/>
    <w:rsid w:val="00E86CFF"/>
    <w:rsid w:val="00E86D68"/>
    <w:rsid w:val="00E87401"/>
    <w:rsid w:val="00E875C8"/>
    <w:rsid w:val="00E87632"/>
    <w:rsid w:val="00E87774"/>
    <w:rsid w:val="00E87933"/>
    <w:rsid w:val="00E87B78"/>
    <w:rsid w:val="00E87BCA"/>
    <w:rsid w:val="00E87C30"/>
    <w:rsid w:val="00E87CA7"/>
    <w:rsid w:val="00E87F7B"/>
    <w:rsid w:val="00E8EAEE"/>
    <w:rsid w:val="00E90161"/>
    <w:rsid w:val="00E9018B"/>
    <w:rsid w:val="00E9022B"/>
    <w:rsid w:val="00E902FD"/>
    <w:rsid w:val="00E90349"/>
    <w:rsid w:val="00E9042D"/>
    <w:rsid w:val="00E90957"/>
    <w:rsid w:val="00E90C9B"/>
    <w:rsid w:val="00E90DB1"/>
    <w:rsid w:val="00E910E7"/>
    <w:rsid w:val="00E91682"/>
    <w:rsid w:val="00E916C2"/>
    <w:rsid w:val="00E9175D"/>
    <w:rsid w:val="00E9188A"/>
    <w:rsid w:val="00E91BE4"/>
    <w:rsid w:val="00E91C37"/>
    <w:rsid w:val="00E91DE9"/>
    <w:rsid w:val="00E91E82"/>
    <w:rsid w:val="00E91F85"/>
    <w:rsid w:val="00E921DA"/>
    <w:rsid w:val="00E922C2"/>
    <w:rsid w:val="00E92569"/>
    <w:rsid w:val="00E925E6"/>
    <w:rsid w:val="00E92681"/>
    <w:rsid w:val="00E92818"/>
    <w:rsid w:val="00E92860"/>
    <w:rsid w:val="00E92893"/>
    <w:rsid w:val="00E92C9B"/>
    <w:rsid w:val="00E92D1C"/>
    <w:rsid w:val="00E930B9"/>
    <w:rsid w:val="00E93820"/>
    <w:rsid w:val="00E938B6"/>
    <w:rsid w:val="00E93A6F"/>
    <w:rsid w:val="00E93A96"/>
    <w:rsid w:val="00E93EE4"/>
    <w:rsid w:val="00E940CA"/>
    <w:rsid w:val="00E9443F"/>
    <w:rsid w:val="00E945B3"/>
    <w:rsid w:val="00E9484F"/>
    <w:rsid w:val="00E94B62"/>
    <w:rsid w:val="00E94C4A"/>
    <w:rsid w:val="00E95001"/>
    <w:rsid w:val="00E95010"/>
    <w:rsid w:val="00E951FA"/>
    <w:rsid w:val="00E9555A"/>
    <w:rsid w:val="00E95638"/>
    <w:rsid w:val="00E956F0"/>
    <w:rsid w:val="00E9573C"/>
    <w:rsid w:val="00E95781"/>
    <w:rsid w:val="00E957C4"/>
    <w:rsid w:val="00E95A3A"/>
    <w:rsid w:val="00E95AF3"/>
    <w:rsid w:val="00E95F2A"/>
    <w:rsid w:val="00E95FCB"/>
    <w:rsid w:val="00E961F8"/>
    <w:rsid w:val="00E962AD"/>
    <w:rsid w:val="00E962B8"/>
    <w:rsid w:val="00E968B0"/>
    <w:rsid w:val="00E96A00"/>
    <w:rsid w:val="00E96EA5"/>
    <w:rsid w:val="00E9735F"/>
    <w:rsid w:val="00E9768E"/>
    <w:rsid w:val="00E9781B"/>
    <w:rsid w:val="00E97826"/>
    <w:rsid w:val="00E9790B"/>
    <w:rsid w:val="00E97EB2"/>
    <w:rsid w:val="00EA0054"/>
    <w:rsid w:val="00EA02D9"/>
    <w:rsid w:val="00EA0313"/>
    <w:rsid w:val="00EA0544"/>
    <w:rsid w:val="00EA05DA"/>
    <w:rsid w:val="00EA07CD"/>
    <w:rsid w:val="00EA099F"/>
    <w:rsid w:val="00EA0D31"/>
    <w:rsid w:val="00EA15EB"/>
    <w:rsid w:val="00EA18C2"/>
    <w:rsid w:val="00EA1E31"/>
    <w:rsid w:val="00EA2AAB"/>
    <w:rsid w:val="00EA2C2D"/>
    <w:rsid w:val="00EA2DDA"/>
    <w:rsid w:val="00EA3490"/>
    <w:rsid w:val="00EA3AC0"/>
    <w:rsid w:val="00EA3B62"/>
    <w:rsid w:val="00EA3C65"/>
    <w:rsid w:val="00EA3DEF"/>
    <w:rsid w:val="00EA4423"/>
    <w:rsid w:val="00EA44CA"/>
    <w:rsid w:val="00EA46B5"/>
    <w:rsid w:val="00EA4944"/>
    <w:rsid w:val="00EA4A03"/>
    <w:rsid w:val="00EA4F0A"/>
    <w:rsid w:val="00EA4F0F"/>
    <w:rsid w:val="00EA5501"/>
    <w:rsid w:val="00EA57BE"/>
    <w:rsid w:val="00EA5B2B"/>
    <w:rsid w:val="00EA5B7F"/>
    <w:rsid w:val="00EA5C61"/>
    <w:rsid w:val="00EA5F93"/>
    <w:rsid w:val="00EA604B"/>
    <w:rsid w:val="00EA60A7"/>
    <w:rsid w:val="00EA631C"/>
    <w:rsid w:val="00EA6485"/>
    <w:rsid w:val="00EA6809"/>
    <w:rsid w:val="00EA68A4"/>
    <w:rsid w:val="00EA69A3"/>
    <w:rsid w:val="00EA6B3F"/>
    <w:rsid w:val="00EA6C17"/>
    <w:rsid w:val="00EA6E4F"/>
    <w:rsid w:val="00EA6F78"/>
    <w:rsid w:val="00EA6FE6"/>
    <w:rsid w:val="00EA7007"/>
    <w:rsid w:val="00EA735D"/>
    <w:rsid w:val="00EA76F1"/>
    <w:rsid w:val="00EA76F6"/>
    <w:rsid w:val="00EA7934"/>
    <w:rsid w:val="00EA7B88"/>
    <w:rsid w:val="00EB02AC"/>
    <w:rsid w:val="00EB031A"/>
    <w:rsid w:val="00EB0466"/>
    <w:rsid w:val="00EB0846"/>
    <w:rsid w:val="00EB0858"/>
    <w:rsid w:val="00EB0904"/>
    <w:rsid w:val="00EB0BA8"/>
    <w:rsid w:val="00EB1757"/>
    <w:rsid w:val="00EB17FA"/>
    <w:rsid w:val="00EB17FB"/>
    <w:rsid w:val="00EB185A"/>
    <w:rsid w:val="00EB1D24"/>
    <w:rsid w:val="00EB1E93"/>
    <w:rsid w:val="00EB2160"/>
    <w:rsid w:val="00EB238C"/>
    <w:rsid w:val="00EB2B1C"/>
    <w:rsid w:val="00EB2F61"/>
    <w:rsid w:val="00EB3040"/>
    <w:rsid w:val="00EB33C2"/>
    <w:rsid w:val="00EB3451"/>
    <w:rsid w:val="00EB392F"/>
    <w:rsid w:val="00EB3964"/>
    <w:rsid w:val="00EB3B4F"/>
    <w:rsid w:val="00EB3EA4"/>
    <w:rsid w:val="00EB408C"/>
    <w:rsid w:val="00EB4471"/>
    <w:rsid w:val="00EB4594"/>
    <w:rsid w:val="00EB4644"/>
    <w:rsid w:val="00EB4CF9"/>
    <w:rsid w:val="00EB4E74"/>
    <w:rsid w:val="00EB5056"/>
    <w:rsid w:val="00EB50FA"/>
    <w:rsid w:val="00EB5600"/>
    <w:rsid w:val="00EB5C38"/>
    <w:rsid w:val="00EB5DAE"/>
    <w:rsid w:val="00EB5E10"/>
    <w:rsid w:val="00EB608C"/>
    <w:rsid w:val="00EB60F8"/>
    <w:rsid w:val="00EB61D3"/>
    <w:rsid w:val="00EB622B"/>
    <w:rsid w:val="00EB6333"/>
    <w:rsid w:val="00EB6448"/>
    <w:rsid w:val="00EB6612"/>
    <w:rsid w:val="00EB68F5"/>
    <w:rsid w:val="00EB6935"/>
    <w:rsid w:val="00EB6B28"/>
    <w:rsid w:val="00EB6DB2"/>
    <w:rsid w:val="00EB71A8"/>
    <w:rsid w:val="00EB7232"/>
    <w:rsid w:val="00EB7D24"/>
    <w:rsid w:val="00EC0059"/>
    <w:rsid w:val="00EC0186"/>
    <w:rsid w:val="00EC048D"/>
    <w:rsid w:val="00EC07B1"/>
    <w:rsid w:val="00EC07FE"/>
    <w:rsid w:val="00EC1060"/>
    <w:rsid w:val="00EC1299"/>
    <w:rsid w:val="00EC1563"/>
    <w:rsid w:val="00EC165B"/>
    <w:rsid w:val="00EC18B4"/>
    <w:rsid w:val="00EC1C9D"/>
    <w:rsid w:val="00EC1EB6"/>
    <w:rsid w:val="00EC2011"/>
    <w:rsid w:val="00EC20C8"/>
    <w:rsid w:val="00EC2239"/>
    <w:rsid w:val="00EC2417"/>
    <w:rsid w:val="00EC276B"/>
    <w:rsid w:val="00EC2BD8"/>
    <w:rsid w:val="00EC2C4F"/>
    <w:rsid w:val="00EC3112"/>
    <w:rsid w:val="00EC31E2"/>
    <w:rsid w:val="00EC3814"/>
    <w:rsid w:val="00EC3851"/>
    <w:rsid w:val="00EC3A68"/>
    <w:rsid w:val="00EC3DAE"/>
    <w:rsid w:val="00EC4125"/>
    <w:rsid w:val="00EC43FC"/>
    <w:rsid w:val="00EC4674"/>
    <w:rsid w:val="00EC4B15"/>
    <w:rsid w:val="00EC4C29"/>
    <w:rsid w:val="00EC4C2F"/>
    <w:rsid w:val="00EC4C48"/>
    <w:rsid w:val="00EC4C8C"/>
    <w:rsid w:val="00EC5018"/>
    <w:rsid w:val="00EC5156"/>
    <w:rsid w:val="00EC5584"/>
    <w:rsid w:val="00EC5789"/>
    <w:rsid w:val="00EC5A88"/>
    <w:rsid w:val="00EC5BF4"/>
    <w:rsid w:val="00EC5F33"/>
    <w:rsid w:val="00EC613E"/>
    <w:rsid w:val="00EC6176"/>
    <w:rsid w:val="00EC625A"/>
    <w:rsid w:val="00EC6270"/>
    <w:rsid w:val="00EC6364"/>
    <w:rsid w:val="00EC63D0"/>
    <w:rsid w:val="00EC6489"/>
    <w:rsid w:val="00EC6832"/>
    <w:rsid w:val="00EC6979"/>
    <w:rsid w:val="00EC7096"/>
    <w:rsid w:val="00EC7257"/>
    <w:rsid w:val="00EC7B80"/>
    <w:rsid w:val="00EC7E37"/>
    <w:rsid w:val="00EC7EA1"/>
    <w:rsid w:val="00EC7F12"/>
    <w:rsid w:val="00ED0339"/>
    <w:rsid w:val="00ED033B"/>
    <w:rsid w:val="00ED0923"/>
    <w:rsid w:val="00ED0A6B"/>
    <w:rsid w:val="00ED0D55"/>
    <w:rsid w:val="00ED0D99"/>
    <w:rsid w:val="00ED0EBF"/>
    <w:rsid w:val="00ED0EDA"/>
    <w:rsid w:val="00ED11B2"/>
    <w:rsid w:val="00ED12E8"/>
    <w:rsid w:val="00ED133F"/>
    <w:rsid w:val="00ED171D"/>
    <w:rsid w:val="00ED1883"/>
    <w:rsid w:val="00ED1A0B"/>
    <w:rsid w:val="00ED1A87"/>
    <w:rsid w:val="00ED1CF8"/>
    <w:rsid w:val="00ED1D01"/>
    <w:rsid w:val="00ED1E7E"/>
    <w:rsid w:val="00ED20D2"/>
    <w:rsid w:val="00ED20EA"/>
    <w:rsid w:val="00ED22A9"/>
    <w:rsid w:val="00ED2308"/>
    <w:rsid w:val="00ED23E4"/>
    <w:rsid w:val="00ED25CF"/>
    <w:rsid w:val="00ED26D5"/>
    <w:rsid w:val="00ED28F6"/>
    <w:rsid w:val="00ED2940"/>
    <w:rsid w:val="00ED2A0D"/>
    <w:rsid w:val="00ED2BD8"/>
    <w:rsid w:val="00ED30B4"/>
    <w:rsid w:val="00ED30BE"/>
    <w:rsid w:val="00ED3204"/>
    <w:rsid w:val="00ED335F"/>
    <w:rsid w:val="00ED35F7"/>
    <w:rsid w:val="00ED369B"/>
    <w:rsid w:val="00ED36BD"/>
    <w:rsid w:val="00ED39BE"/>
    <w:rsid w:val="00ED3BC4"/>
    <w:rsid w:val="00ED3D26"/>
    <w:rsid w:val="00ED3EA7"/>
    <w:rsid w:val="00ED3F79"/>
    <w:rsid w:val="00ED3FC5"/>
    <w:rsid w:val="00ED4A4D"/>
    <w:rsid w:val="00ED4A7E"/>
    <w:rsid w:val="00ED4ABC"/>
    <w:rsid w:val="00ED4EAA"/>
    <w:rsid w:val="00ED505B"/>
    <w:rsid w:val="00ED51D3"/>
    <w:rsid w:val="00ED5469"/>
    <w:rsid w:val="00ED54CB"/>
    <w:rsid w:val="00ED5D9A"/>
    <w:rsid w:val="00ED5F38"/>
    <w:rsid w:val="00ED65F5"/>
    <w:rsid w:val="00ED69E4"/>
    <w:rsid w:val="00ED6A1A"/>
    <w:rsid w:val="00ED6A6A"/>
    <w:rsid w:val="00ED6ABD"/>
    <w:rsid w:val="00ED71ED"/>
    <w:rsid w:val="00ED7238"/>
    <w:rsid w:val="00ED77B0"/>
    <w:rsid w:val="00ED7A66"/>
    <w:rsid w:val="00ED7AEC"/>
    <w:rsid w:val="00ED7B5E"/>
    <w:rsid w:val="00EE00EA"/>
    <w:rsid w:val="00EE04FE"/>
    <w:rsid w:val="00EE077E"/>
    <w:rsid w:val="00EE08D7"/>
    <w:rsid w:val="00EE0A8E"/>
    <w:rsid w:val="00EE0A93"/>
    <w:rsid w:val="00EE0C12"/>
    <w:rsid w:val="00EE0EB2"/>
    <w:rsid w:val="00EE1413"/>
    <w:rsid w:val="00EE14CE"/>
    <w:rsid w:val="00EE1754"/>
    <w:rsid w:val="00EE1B79"/>
    <w:rsid w:val="00EE1BCC"/>
    <w:rsid w:val="00EE1E8A"/>
    <w:rsid w:val="00EE2474"/>
    <w:rsid w:val="00EE24D2"/>
    <w:rsid w:val="00EE24F1"/>
    <w:rsid w:val="00EE2B28"/>
    <w:rsid w:val="00EE3017"/>
    <w:rsid w:val="00EE3297"/>
    <w:rsid w:val="00EE3BA6"/>
    <w:rsid w:val="00EE3EEA"/>
    <w:rsid w:val="00EE46A7"/>
    <w:rsid w:val="00EE4C8A"/>
    <w:rsid w:val="00EE4C93"/>
    <w:rsid w:val="00EE4F65"/>
    <w:rsid w:val="00EE5146"/>
    <w:rsid w:val="00EE52A9"/>
    <w:rsid w:val="00EE52CC"/>
    <w:rsid w:val="00EE52E9"/>
    <w:rsid w:val="00EE5325"/>
    <w:rsid w:val="00EE55F4"/>
    <w:rsid w:val="00EE5881"/>
    <w:rsid w:val="00EE5989"/>
    <w:rsid w:val="00EE5BAF"/>
    <w:rsid w:val="00EE6094"/>
    <w:rsid w:val="00EE60DD"/>
    <w:rsid w:val="00EE6224"/>
    <w:rsid w:val="00EE63D9"/>
    <w:rsid w:val="00EE65FD"/>
    <w:rsid w:val="00EE666E"/>
    <w:rsid w:val="00EE6E7D"/>
    <w:rsid w:val="00EE6EE8"/>
    <w:rsid w:val="00EE6F89"/>
    <w:rsid w:val="00EE71E9"/>
    <w:rsid w:val="00EE76A9"/>
    <w:rsid w:val="00EF0146"/>
    <w:rsid w:val="00EF0366"/>
    <w:rsid w:val="00EF0C55"/>
    <w:rsid w:val="00EF0DDE"/>
    <w:rsid w:val="00EF0FD1"/>
    <w:rsid w:val="00EF19CB"/>
    <w:rsid w:val="00EF1B6B"/>
    <w:rsid w:val="00EF1E8D"/>
    <w:rsid w:val="00EF2126"/>
    <w:rsid w:val="00EF2189"/>
    <w:rsid w:val="00EF2276"/>
    <w:rsid w:val="00EF26A1"/>
    <w:rsid w:val="00EF26C3"/>
    <w:rsid w:val="00EF285F"/>
    <w:rsid w:val="00EF2EBF"/>
    <w:rsid w:val="00EF2FCE"/>
    <w:rsid w:val="00EF313E"/>
    <w:rsid w:val="00EF33EE"/>
    <w:rsid w:val="00EF38DC"/>
    <w:rsid w:val="00EF3A09"/>
    <w:rsid w:val="00EF3C26"/>
    <w:rsid w:val="00EF3EF3"/>
    <w:rsid w:val="00EF3F36"/>
    <w:rsid w:val="00EF4AB1"/>
    <w:rsid w:val="00EF4C96"/>
    <w:rsid w:val="00EF4F50"/>
    <w:rsid w:val="00EF4FE9"/>
    <w:rsid w:val="00EF557A"/>
    <w:rsid w:val="00EF56DC"/>
    <w:rsid w:val="00EF5AC3"/>
    <w:rsid w:val="00EF5B8C"/>
    <w:rsid w:val="00EF5D03"/>
    <w:rsid w:val="00EF5DE2"/>
    <w:rsid w:val="00EF5F81"/>
    <w:rsid w:val="00EF63B5"/>
    <w:rsid w:val="00EF65E7"/>
    <w:rsid w:val="00EF695C"/>
    <w:rsid w:val="00EF6FEA"/>
    <w:rsid w:val="00EF731B"/>
    <w:rsid w:val="00EF73C8"/>
    <w:rsid w:val="00EF73EA"/>
    <w:rsid w:val="00EF74DE"/>
    <w:rsid w:val="00EF7810"/>
    <w:rsid w:val="00EF7985"/>
    <w:rsid w:val="00EF7A88"/>
    <w:rsid w:val="00EF7ADB"/>
    <w:rsid w:val="00EF7BA4"/>
    <w:rsid w:val="00F0010E"/>
    <w:rsid w:val="00F00162"/>
    <w:rsid w:val="00F00272"/>
    <w:rsid w:val="00F002BC"/>
    <w:rsid w:val="00F002D6"/>
    <w:rsid w:val="00F00407"/>
    <w:rsid w:val="00F00492"/>
    <w:rsid w:val="00F0055F"/>
    <w:rsid w:val="00F0056A"/>
    <w:rsid w:val="00F0065C"/>
    <w:rsid w:val="00F0085B"/>
    <w:rsid w:val="00F008EF"/>
    <w:rsid w:val="00F00B9B"/>
    <w:rsid w:val="00F00C29"/>
    <w:rsid w:val="00F0109E"/>
    <w:rsid w:val="00F01191"/>
    <w:rsid w:val="00F01485"/>
    <w:rsid w:val="00F017C5"/>
    <w:rsid w:val="00F019A0"/>
    <w:rsid w:val="00F01A29"/>
    <w:rsid w:val="00F02168"/>
    <w:rsid w:val="00F02876"/>
    <w:rsid w:val="00F028FA"/>
    <w:rsid w:val="00F02DF7"/>
    <w:rsid w:val="00F02EDA"/>
    <w:rsid w:val="00F02FC7"/>
    <w:rsid w:val="00F03445"/>
    <w:rsid w:val="00F03942"/>
    <w:rsid w:val="00F0399A"/>
    <w:rsid w:val="00F03C1E"/>
    <w:rsid w:val="00F04122"/>
    <w:rsid w:val="00F04227"/>
    <w:rsid w:val="00F0450F"/>
    <w:rsid w:val="00F046AF"/>
    <w:rsid w:val="00F04794"/>
    <w:rsid w:val="00F04898"/>
    <w:rsid w:val="00F04DA2"/>
    <w:rsid w:val="00F04E83"/>
    <w:rsid w:val="00F04EA6"/>
    <w:rsid w:val="00F04F50"/>
    <w:rsid w:val="00F04FED"/>
    <w:rsid w:val="00F05113"/>
    <w:rsid w:val="00F05235"/>
    <w:rsid w:val="00F053D6"/>
    <w:rsid w:val="00F054B3"/>
    <w:rsid w:val="00F059D1"/>
    <w:rsid w:val="00F060BB"/>
    <w:rsid w:val="00F063CD"/>
    <w:rsid w:val="00F0689B"/>
    <w:rsid w:val="00F0697D"/>
    <w:rsid w:val="00F06CC5"/>
    <w:rsid w:val="00F06FD0"/>
    <w:rsid w:val="00F06FE9"/>
    <w:rsid w:val="00F0700E"/>
    <w:rsid w:val="00F074D8"/>
    <w:rsid w:val="00F075BD"/>
    <w:rsid w:val="00F0773C"/>
    <w:rsid w:val="00F078C0"/>
    <w:rsid w:val="00F078CE"/>
    <w:rsid w:val="00F07C92"/>
    <w:rsid w:val="00F1014F"/>
    <w:rsid w:val="00F10234"/>
    <w:rsid w:val="00F1041A"/>
    <w:rsid w:val="00F109EA"/>
    <w:rsid w:val="00F109F0"/>
    <w:rsid w:val="00F10A2F"/>
    <w:rsid w:val="00F10B86"/>
    <w:rsid w:val="00F10CAD"/>
    <w:rsid w:val="00F10DDC"/>
    <w:rsid w:val="00F10E00"/>
    <w:rsid w:val="00F1103D"/>
    <w:rsid w:val="00F1119A"/>
    <w:rsid w:val="00F11210"/>
    <w:rsid w:val="00F1123F"/>
    <w:rsid w:val="00F11307"/>
    <w:rsid w:val="00F1152A"/>
    <w:rsid w:val="00F119D0"/>
    <w:rsid w:val="00F11E1E"/>
    <w:rsid w:val="00F122C2"/>
    <w:rsid w:val="00F12433"/>
    <w:rsid w:val="00F12A70"/>
    <w:rsid w:val="00F12E2B"/>
    <w:rsid w:val="00F1324E"/>
    <w:rsid w:val="00F1345D"/>
    <w:rsid w:val="00F13606"/>
    <w:rsid w:val="00F13C5B"/>
    <w:rsid w:val="00F143FB"/>
    <w:rsid w:val="00F145FA"/>
    <w:rsid w:val="00F14639"/>
    <w:rsid w:val="00F146F7"/>
    <w:rsid w:val="00F148D7"/>
    <w:rsid w:val="00F149B7"/>
    <w:rsid w:val="00F14BFD"/>
    <w:rsid w:val="00F14D03"/>
    <w:rsid w:val="00F14E1C"/>
    <w:rsid w:val="00F14E96"/>
    <w:rsid w:val="00F14F97"/>
    <w:rsid w:val="00F15328"/>
    <w:rsid w:val="00F15476"/>
    <w:rsid w:val="00F1547E"/>
    <w:rsid w:val="00F1559B"/>
    <w:rsid w:val="00F156F3"/>
    <w:rsid w:val="00F157E8"/>
    <w:rsid w:val="00F15856"/>
    <w:rsid w:val="00F15F6F"/>
    <w:rsid w:val="00F1623C"/>
    <w:rsid w:val="00F162FC"/>
    <w:rsid w:val="00F1642F"/>
    <w:rsid w:val="00F16486"/>
    <w:rsid w:val="00F167ED"/>
    <w:rsid w:val="00F16814"/>
    <w:rsid w:val="00F16BA3"/>
    <w:rsid w:val="00F16C02"/>
    <w:rsid w:val="00F16F95"/>
    <w:rsid w:val="00F1705F"/>
    <w:rsid w:val="00F1721C"/>
    <w:rsid w:val="00F172A5"/>
    <w:rsid w:val="00F179ED"/>
    <w:rsid w:val="00F17BD4"/>
    <w:rsid w:val="00F17D55"/>
    <w:rsid w:val="00F20275"/>
    <w:rsid w:val="00F20299"/>
    <w:rsid w:val="00F20357"/>
    <w:rsid w:val="00F20973"/>
    <w:rsid w:val="00F20997"/>
    <w:rsid w:val="00F20F67"/>
    <w:rsid w:val="00F2113F"/>
    <w:rsid w:val="00F21356"/>
    <w:rsid w:val="00F21442"/>
    <w:rsid w:val="00F21799"/>
    <w:rsid w:val="00F21B73"/>
    <w:rsid w:val="00F21B7F"/>
    <w:rsid w:val="00F21CD7"/>
    <w:rsid w:val="00F22012"/>
    <w:rsid w:val="00F22332"/>
    <w:rsid w:val="00F2288D"/>
    <w:rsid w:val="00F229FD"/>
    <w:rsid w:val="00F22B76"/>
    <w:rsid w:val="00F22EF8"/>
    <w:rsid w:val="00F23020"/>
    <w:rsid w:val="00F232C9"/>
    <w:rsid w:val="00F23762"/>
    <w:rsid w:val="00F2379A"/>
    <w:rsid w:val="00F23B32"/>
    <w:rsid w:val="00F23CBF"/>
    <w:rsid w:val="00F23E72"/>
    <w:rsid w:val="00F24485"/>
    <w:rsid w:val="00F24644"/>
    <w:rsid w:val="00F24799"/>
    <w:rsid w:val="00F24A53"/>
    <w:rsid w:val="00F24B39"/>
    <w:rsid w:val="00F24D73"/>
    <w:rsid w:val="00F24F25"/>
    <w:rsid w:val="00F24F73"/>
    <w:rsid w:val="00F252DA"/>
    <w:rsid w:val="00F254C1"/>
    <w:rsid w:val="00F254C7"/>
    <w:rsid w:val="00F25637"/>
    <w:rsid w:val="00F257E5"/>
    <w:rsid w:val="00F258B5"/>
    <w:rsid w:val="00F2590F"/>
    <w:rsid w:val="00F25BC8"/>
    <w:rsid w:val="00F25EE0"/>
    <w:rsid w:val="00F25F6D"/>
    <w:rsid w:val="00F25FAA"/>
    <w:rsid w:val="00F260F5"/>
    <w:rsid w:val="00F26480"/>
    <w:rsid w:val="00F2687B"/>
    <w:rsid w:val="00F26A9B"/>
    <w:rsid w:val="00F26BEA"/>
    <w:rsid w:val="00F26C4F"/>
    <w:rsid w:val="00F27026"/>
    <w:rsid w:val="00F2792B"/>
    <w:rsid w:val="00F27AAA"/>
    <w:rsid w:val="00F27CFC"/>
    <w:rsid w:val="00F27DA0"/>
    <w:rsid w:val="00F30162"/>
    <w:rsid w:val="00F301AA"/>
    <w:rsid w:val="00F30396"/>
    <w:rsid w:val="00F304F3"/>
    <w:rsid w:val="00F30728"/>
    <w:rsid w:val="00F3090C"/>
    <w:rsid w:val="00F30B43"/>
    <w:rsid w:val="00F30BBA"/>
    <w:rsid w:val="00F30D08"/>
    <w:rsid w:val="00F30E2B"/>
    <w:rsid w:val="00F30F4C"/>
    <w:rsid w:val="00F3113E"/>
    <w:rsid w:val="00F3151E"/>
    <w:rsid w:val="00F317AA"/>
    <w:rsid w:val="00F31A93"/>
    <w:rsid w:val="00F31B15"/>
    <w:rsid w:val="00F31B7C"/>
    <w:rsid w:val="00F31CB4"/>
    <w:rsid w:val="00F31DEA"/>
    <w:rsid w:val="00F32018"/>
    <w:rsid w:val="00F32154"/>
    <w:rsid w:val="00F3234E"/>
    <w:rsid w:val="00F32830"/>
    <w:rsid w:val="00F3289B"/>
    <w:rsid w:val="00F32C49"/>
    <w:rsid w:val="00F333DF"/>
    <w:rsid w:val="00F333F5"/>
    <w:rsid w:val="00F334CB"/>
    <w:rsid w:val="00F33665"/>
    <w:rsid w:val="00F33A30"/>
    <w:rsid w:val="00F33ABC"/>
    <w:rsid w:val="00F340AE"/>
    <w:rsid w:val="00F34205"/>
    <w:rsid w:val="00F3460C"/>
    <w:rsid w:val="00F34702"/>
    <w:rsid w:val="00F34871"/>
    <w:rsid w:val="00F348D6"/>
    <w:rsid w:val="00F34FA8"/>
    <w:rsid w:val="00F350AC"/>
    <w:rsid w:val="00F351C9"/>
    <w:rsid w:val="00F3541B"/>
    <w:rsid w:val="00F357F9"/>
    <w:rsid w:val="00F35CF8"/>
    <w:rsid w:val="00F35F09"/>
    <w:rsid w:val="00F36169"/>
    <w:rsid w:val="00F3638A"/>
    <w:rsid w:val="00F363A1"/>
    <w:rsid w:val="00F365B8"/>
    <w:rsid w:val="00F36778"/>
    <w:rsid w:val="00F369BF"/>
    <w:rsid w:val="00F36B5A"/>
    <w:rsid w:val="00F36CFB"/>
    <w:rsid w:val="00F36DE9"/>
    <w:rsid w:val="00F37331"/>
    <w:rsid w:val="00F378A2"/>
    <w:rsid w:val="00F37AC0"/>
    <w:rsid w:val="00F37CF8"/>
    <w:rsid w:val="00F37E1A"/>
    <w:rsid w:val="00F37E82"/>
    <w:rsid w:val="00F37F93"/>
    <w:rsid w:val="00F400AE"/>
    <w:rsid w:val="00F40157"/>
    <w:rsid w:val="00F40ACA"/>
    <w:rsid w:val="00F4133D"/>
    <w:rsid w:val="00F413B0"/>
    <w:rsid w:val="00F41834"/>
    <w:rsid w:val="00F41B2B"/>
    <w:rsid w:val="00F41C44"/>
    <w:rsid w:val="00F41D88"/>
    <w:rsid w:val="00F42159"/>
    <w:rsid w:val="00F42857"/>
    <w:rsid w:val="00F42AD8"/>
    <w:rsid w:val="00F42AFB"/>
    <w:rsid w:val="00F42CE5"/>
    <w:rsid w:val="00F42FA4"/>
    <w:rsid w:val="00F4316F"/>
    <w:rsid w:val="00F431A9"/>
    <w:rsid w:val="00F43239"/>
    <w:rsid w:val="00F43B2A"/>
    <w:rsid w:val="00F43D7C"/>
    <w:rsid w:val="00F44069"/>
    <w:rsid w:val="00F4411E"/>
    <w:rsid w:val="00F443CA"/>
    <w:rsid w:val="00F4449B"/>
    <w:rsid w:val="00F449DB"/>
    <w:rsid w:val="00F44B1A"/>
    <w:rsid w:val="00F44D7B"/>
    <w:rsid w:val="00F44EA1"/>
    <w:rsid w:val="00F453EF"/>
    <w:rsid w:val="00F4568C"/>
    <w:rsid w:val="00F456F9"/>
    <w:rsid w:val="00F458C9"/>
    <w:rsid w:val="00F45A35"/>
    <w:rsid w:val="00F45D34"/>
    <w:rsid w:val="00F45DAF"/>
    <w:rsid w:val="00F45E4F"/>
    <w:rsid w:val="00F45E60"/>
    <w:rsid w:val="00F4614C"/>
    <w:rsid w:val="00F464A3"/>
    <w:rsid w:val="00F4668D"/>
    <w:rsid w:val="00F46AB4"/>
    <w:rsid w:val="00F46BA2"/>
    <w:rsid w:val="00F46BA9"/>
    <w:rsid w:val="00F46BB9"/>
    <w:rsid w:val="00F4745F"/>
    <w:rsid w:val="00F47648"/>
    <w:rsid w:val="00F4790D"/>
    <w:rsid w:val="00F47C1D"/>
    <w:rsid w:val="00F47CE5"/>
    <w:rsid w:val="00F503D5"/>
    <w:rsid w:val="00F50595"/>
    <w:rsid w:val="00F50729"/>
    <w:rsid w:val="00F50C9F"/>
    <w:rsid w:val="00F50D3B"/>
    <w:rsid w:val="00F512FD"/>
    <w:rsid w:val="00F515A9"/>
    <w:rsid w:val="00F515FA"/>
    <w:rsid w:val="00F5165E"/>
    <w:rsid w:val="00F51D3A"/>
    <w:rsid w:val="00F51F04"/>
    <w:rsid w:val="00F520A8"/>
    <w:rsid w:val="00F52123"/>
    <w:rsid w:val="00F5219A"/>
    <w:rsid w:val="00F525EE"/>
    <w:rsid w:val="00F5278E"/>
    <w:rsid w:val="00F528F7"/>
    <w:rsid w:val="00F52AC9"/>
    <w:rsid w:val="00F52B98"/>
    <w:rsid w:val="00F52CBB"/>
    <w:rsid w:val="00F52DE4"/>
    <w:rsid w:val="00F52E03"/>
    <w:rsid w:val="00F52F33"/>
    <w:rsid w:val="00F532EC"/>
    <w:rsid w:val="00F53572"/>
    <w:rsid w:val="00F535BB"/>
    <w:rsid w:val="00F53A87"/>
    <w:rsid w:val="00F53B2F"/>
    <w:rsid w:val="00F53BF6"/>
    <w:rsid w:val="00F54466"/>
    <w:rsid w:val="00F54585"/>
    <w:rsid w:val="00F54AA6"/>
    <w:rsid w:val="00F54BD1"/>
    <w:rsid w:val="00F55207"/>
    <w:rsid w:val="00F5520E"/>
    <w:rsid w:val="00F5545A"/>
    <w:rsid w:val="00F555D7"/>
    <w:rsid w:val="00F557AE"/>
    <w:rsid w:val="00F557E5"/>
    <w:rsid w:val="00F55F6A"/>
    <w:rsid w:val="00F563ED"/>
    <w:rsid w:val="00F567F7"/>
    <w:rsid w:val="00F56803"/>
    <w:rsid w:val="00F56BD8"/>
    <w:rsid w:val="00F56C6D"/>
    <w:rsid w:val="00F56D45"/>
    <w:rsid w:val="00F56D4E"/>
    <w:rsid w:val="00F57249"/>
    <w:rsid w:val="00F57542"/>
    <w:rsid w:val="00F576B2"/>
    <w:rsid w:val="00F57820"/>
    <w:rsid w:val="00F57C2E"/>
    <w:rsid w:val="00F57C96"/>
    <w:rsid w:val="00F57CFF"/>
    <w:rsid w:val="00F57F36"/>
    <w:rsid w:val="00F57F77"/>
    <w:rsid w:val="00F57F9A"/>
    <w:rsid w:val="00F600DC"/>
    <w:rsid w:val="00F60440"/>
    <w:rsid w:val="00F605FB"/>
    <w:rsid w:val="00F60908"/>
    <w:rsid w:val="00F60987"/>
    <w:rsid w:val="00F609A8"/>
    <w:rsid w:val="00F60C3D"/>
    <w:rsid w:val="00F6112A"/>
    <w:rsid w:val="00F61909"/>
    <w:rsid w:val="00F61DEF"/>
    <w:rsid w:val="00F61EA4"/>
    <w:rsid w:val="00F62516"/>
    <w:rsid w:val="00F62898"/>
    <w:rsid w:val="00F62D8E"/>
    <w:rsid w:val="00F637EF"/>
    <w:rsid w:val="00F63A81"/>
    <w:rsid w:val="00F63F3F"/>
    <w:rsid w:val="00F641D4"/>
    <w:rsid w:val="00F64395"/>
    <w:rsid w:val="00F646FE"/>
    <w:rsid w:val="00F647B0"/>
    <w:rsid w:val="00F647D8"/>
    <w:rsid w:val="00F6497C"/>
    <w:rsid w:val="00F64A67"/>
    <w:rsid w:val="00F64B14"/>
    <w:rsid w:val="00F64C0F"/>
    <w:rsid w:val="00F64C3F"/>
    <w:rsid w:val="00F64C67"/>
    <w:rsid w:val="00F64EC6"/>
    <w:rsid w:val="00F64FBA"/>
    <w:rsid w:val="00F64FC4"/>
    <w:rsid w:val="00F65308"/>
    <w:rsid w:val="00F65380"/>
    <w:rsid w:val="00F654A8"/>
    <w:rsid w:val="00F654AA"/>
    <w:rsid w:val="00F6566A"/>
    <w:rsid w:val="00F65673"/>
    <w:rsid w:val="00F65DFF"/>
    <w:rsid w:val="00F65FA1"/>
    <w:rsid w:val="00F6621A"/>
    <w:rsid w:val="00F66359"/>
    <w:rsid w:val="00F6642F"/>
    <w:rsid w:val="00F66802"/>
    <w:rsid w:val="00F66AF4"/>
    <w:rsid w:val="00F66CBE"/>
    <w:rsid w:val="00F66F91"/>
    <w:rsid w:val="00F676AE"/>
    <w:rsid w:val="00F67AAB"/>
    <w:rsid w:val="00F67C85"/>
    <w:rsid w:val="00F67D3D"/>
    <w:rsid w:val="00F67D78"/>
    <w:rsid w:val="00F70066"/>
    <w:rsid w:val="00F70409"/>
    <w:rsid w:val="00F706DB"/>
    <w:rsid w:val="00F70C2D"/>
    <w:rsid w:val="00F70E30"/>
    <w:rsid w:val="00F715DC"/>
    <w:rsid w:val="00F71832"/>
    <w:rsid w:val="00F71D2D"/>
    <w:rsid w:val="00F71E66"/>
    <w:rsid w:val="00F7223D"/>
    <w:rsid w:val="00F7224F"/>
    <w:rsid w:val="00F72485"/>
    <w:rsid w:val="00F726DC"/>
    <w:rsid w:val="00F72727"/>
    <w:rsid w:val="00F729CE"/>
    <w:rsid w:val="00F72D6A"/>
    <w:rsid w:val="00F72DCD"/>
    <w:rsid w:val="00F7352B"/>
    <w:rsid w:val="00F7354C"/>
    <w:rsid w:val="00F736A1"/>
    <w:rsid w:val="00F73827"/>
    <w:rsid w:val="00F73C2C"/>
    <w:rsid w:val="00F73D66"/>
    <w:rsid w:val="00F73FC4"/>
    <w:rsid w:val="00F745C2"/>
    <w:rsid w:val="00F74712"/>
    <w:rsid w:val="00F749E3"/>
    <w:rsid w:val="00F74C8F"/>
    <w:rsid w:val="00F74D84"/>
    <w:rsid w:val="00F74DC1"/>
    <w:rsid w:val="00F74E4A"/>
    <w:rsid w:val="00F74F5D"/>
    <w:rsid w:val="00F755F4"/>
    <w:rsid w:val="00F759A9"/>
    <w:rsid w:val="00F75A5B"/>
    <w:rsid w:val="00F75C46"/>
    <w:rsid w:val="00F75E1C"/>
    <w:rsid w:val="00F75E8E"/>
    <w:rsid w:val="00F762C8"/>
    <w:rsid w:val="00F765F5"/>
    <w:rsid w:val="00F766BF"/>
    <w:rsid w:val="00F76838"/>
    <w:rsid w:val="00F76C13"/>
    <w:rsid w:val="00F76F5F"/>
    <w:rsid w:val="00F770DD"/>
    <w:rsid w:val="00F772E7"/>
    <w:rsid w:val="00F77B23"/>
    <w:rsid w:val="00F77B8B"/>
    <w:rsid w:val="00F80495"/>
    <w:rsid w:val="00F80833"/>
    <w:rsid w:val="00F80D6B"/>
    <w:rsid w:val="00F80E5D"/>
    <w:rsid w:val="00F80F06"/>
    <w:rsid w:val="00F8107A"/>
    <w:rsid w:val="00F81081"/>
    <w:rsid w:val="00F81590"/>
    <w:rsid w:val="00F81A4A"/>
    <w:rsid w:val="00F81D08"/>
    <w:rsid w:val="00F81D12"/>
    <w:rsid w:val="00F81D43"/>
    <w:rsid w:val="00F81DED"/>
    <w:rsid w:val="00F82726"/>
    <w:rsid w:val="00F82A34"/>
    <w:rsid w:val="00F82B83"/>
    <w:rsid w:val="00F82C39"/>
    <w:rsid w:val="00F83004"/>
    <w:rsid w:val="00F83307"/>
    <w:rsid w:val="00F83885"/>
    <w:rsid w:val="00F838CC"/>
    <w:rsid w:val="00F838D3"/>
    <w:rsid w:val="00F83B4E"/>
    <w:rsid w:val="00F83C1F"/>
    <w:rsid w:val="00F83C41"/>
    <w:rsid w:val="00F84282"/>
    <w:rsid w:val="00F845A6"/>
    <w:rsid w:val="00F845EC"/>
    <w:rsid w:val="00F8460A"/>
    <w:rsid w:val="00F846ED"/>
    <w:rsid w:val="00F84A6B"/>
    <w:rsid w:val="00F84A96"/>
    <w:rsid w:val="00F84AFB"/>
    <w:rsid w:val="00F85A43"/>
    <w:rsid w:val="00F85DDB"/>
    <w:rsid w:val="00F860A8"/>
    <w:rsid w:val="00F86237"/>
    <w:rsid w:val="00F86793"/>
    <w:rsid w:val="00F869A3"/>
    <w:rsid w:val="00F875D4"/>
    <w:rsid w:val="00F87856"/>
    <w:rsid w:val="00F87978"/>
    <w:rsid w:val="00F87A9A"/>
    <w:rsid w:val="00F87B51"/>
    <w:rsid w:val="00F87D05"/>
    <w:rsid w:val="00F90060"/>
    <w:rsid w:val="00F9034B"/>
    <w:rsid w:val="00F903A4"/>
    <w:rsid w:val="00F904B2"/>
    <w:rsid w:val="00F90BB2"/>
    <w:rsid w:val="00F90F51"/>
    <w:rsid w:val="00F9138B"/>
    <w:rsid w:val="00F9149B"/>
    <w:rsid w:val="00F914A8"/>
    <w:rsid w:val="00F91587"/>
    <w:rsid w:val="00F9160E"/>
    <w:rsid w:val="00F9166A"/>
    <w:rsid w:val="00F9183F"/>
    <w:rsid w:val="00F91A38"/>
    <w:rsid w:val="00F91DB1"/>
    <w:rsid w:val="00F91DDF"/>
    <w:rsid w:val="00F91E6D"/>
    <w:rsid w:val="00F91E83"/>
    <w:rsid w:val="00F91F0E"/>
    <w:rsid w:val="00F92086"/>
    <w:rsid w:val="00F9212D"/>
    <w:rsid w:val="00F92920"/>
    <w:rsid w:val="00F92F9E"/>
    <w:rsid w:val="00F93025"/>
    <w:rsid w:val="00F93037"/>
    <w:rsid w:val="00F93542"/>
    <w:rsid w:val="00F9381F"/>
    <w:rsid w:val="00F93A6A"/>
    <w:rsid w:val="00F94016"/>
    <w:rsid w:val="00F9409B"/>
    <w:rsid w:val="00F941C4"/>
    <w:rsid w:val="00F94282"/>
    <w:rsid w:val="00F94562"/>
    <w:rsid w:val="00F94576"/>
    <w:rsid w:val="00F94ABB"/>
    <w:rsid w:val="00F94E00"/>
    <w:rsid w:val="00F9594A"/>
    <w:rsid w:val="00F95AFE"/>
    <w:rsid w:val="00F95BFA"/>
    <w:rsid w:val="00F95C9F"/>
    <w:rsid w:val="00F962E7"/>
    <w:rsid w:val="00F9644F"/>
    <w:rsid w:val="00F964E8"/>
    <w:rsid w:val="00F967CB"/>
    <w:rsid w:val="00F96B6D"/>
    <w:rsid w:val="00F96BF9"/>
    <w:rsid w:val="00F96DE1"/>
    <w:rsid w:val="00F97086"/>
    <w:rsid w:val="00F97120"/>
    <w:rsid w:val="00F9724B"/>
    <w:rsid w:val="00F9743C"/>
    <w:rsid w:val="00F975C5"/>
    <w:rsid w:val="00F978D1"/>
    <w:rsid w:val="00F97A19"/>
    <w:rsid w:val="00F97B62"/>
    <w:rsid w:val="00F97C00"/>
    <w:rsid w:val="00FA02FD"/>
    <w:rsid w:val="00FA04F5"/>
    <w:rsid w:val="00FA052E"/>
    <w:rsid w:val="00FA079C"/>
    <w:rsid w:val="00FA09D6"/>
    <w:rsid w:val="00FA10EA"/>
    <w:rsid w:val="00FA11AB"/>
    <w:rsid w:val="00FA160B"/>
    <w:rsid w:val="00FA18EE"/>
    <w:rsid w:val="00FA193C"/>
    <w:rsid w:val="00FA19C2"/>
    <w:rsid w:val="00FA1A37"/>
    <w:rsid w:val="00FA1E42"/>
    <w:rsid w:val="00FA1FFF"/>
    <w:rsid w:val="00FA20DA"/>
    <w:rsid w:val="00FA23E2"/>
    <w:rsid w:val="00FA2719"/>
    <w:rsid w:val="00FA2B93"/>
    <w:rsid w:val="00FA2EC4"/>
    <w:rsid w:val="00FA2FD2"/>
    <w:rsid w:val="00FA301B"/>
    <w:rsid w:val="00FA3272"/>
    <w:rsid w:val="00FA3465"/>
    <w:rsid w:val="00FA36D7"/>
    <w:rsid w:val="00FA389A"/>
    <w:rsid w:val="00FA3B5A"/>
    <w:rsid w:val="00FA3CF6"/>
    <w:rsid w:val="00FA3FFC"/>
    <w:rsid w:val="00FA41A8"/>
    <w:rsid w:val="00FA4329"/>
    <w:rsid w:val="00FA443E"/>
    <w:rsid w:val="00FA446D"/>
    <w:rsid w:val="00FA4728"/>
    <w:rsid w:val="00FA47A5"/>
    <w:rsid w:val="00FA4A2C"/>
    <w:rsid w:val="00FA4C47"/>
    <w:rsid w:val="00FA4C67"/>
    <w:rsid w:val="00FA4E90"/>
    <w:rsid w:val="00FA54C1"/>
    <w:rsid w:val="00FA566B"/>
    <w:rsid w:val="00FA5702"/>
    <w:rsid w:val="00FA5787"/>
    <w:rsid w:val="00FA5797"/>
    <w:rsid w:val="00FA58C1"/>
    <w:rsid w:val="00FA5C8F"/>
    <w:rsid w:val="00FA6038"/>
    <w:rsid w:val="00FA60D6"/>
    <w:rsid w:val="00FA622A"/>
    <w:rsid w:val="00FA691C"/>
    <w:rsid w:val="00FA6B03"/>
    <w:rsid w:val="00FA6C7A"/>
    <w:rsid w:val="00FA6F27"/>
    <w:rsid w:val="00FA741B"/>
    <w:rsid w:val="00FA7478"/>
    <w:rsid w:val="00FA74F4"/>
    <w:rsid w:val="00FA75CF"/>
    <w:rsid w:val="00FA7948"/>
    <w:rsid w:val="00FA7A30"/>
    <w:rsid w:val="00FA7B05"/>
    <w:rsid w:val="00FA7E2E"/>
    <w:rsid w:val="00FA7E66"/>
    <w:rsid w:val="00FB066F"/>
    <w:rsid w:val="00FB07CE"/>
    <w:rsid w:val="00FB0E01"/>
    <w:rsid w:val="00FB10F8"/>
    <w:rsid w:val="00FB125F"/>
    <w:rsid w:val="00FB1365"/>
    <w:rsid w:val="00FB1456"/>
    <w:rsid w:val="00FB16EF"/>
    <w:rsid w:val="00FB1B71"/>
    <w:rsid w:val="00FB1BEF"/>
    <w:rsid w:val="00FB2220"/>
    <w:rsid w:val="00FB225E"/>
    <w:rsid w:val="00FB22C7"/>
    <w:rsid w:val="00FB24AD"/>
    <w:rsid w:val="00FB2520"/>
    <w:rsid w:val="00FB2BAA"/>
    <w:rsid w:val="00FB2C30"/>
    <w:rsid w:val="00FB2D37"/>
    <w:rsid w:val="00FB2F42"/>
    <w:rsid w:val="00FB312F"/>
    <w:rsid w:val="00FB3526"/>
    <w:rsid w:val="00FB3542"/>
    <w:rsid w:val="00FB419C"/>
    <w:rsid w:val="00FB4343"/>
    <w:rsid w:val="00FB4759"/>
    <w:rsid w:val="00FB4A56"/>
    <w:rsid w:val="00FB4BAB"/>
    <w:rsid w:val="00FB4F30"/>
    <w:rsid w:val="00FB517C"/>
    <w:rsid w:val="00FB55C9"/>
    <w:rsid w:val="00FB5B3F"/>
    <w:rsid w:val="00FB5CB1"/>
    <w:rsid w:val="00FB5FDD"/>
    <w:rsid w:val="00FB6324"/>
    <w:rsid w:val="00FB6504"/>
    <w:rsid w:val="00FB68B5"/>
    <w:rsid w:val="00FB6D94"/>
    <w:rsid w:val="00FB6F9E"/>
    <w:rsid w:val="00FB7334"/>
    <w:rsid w:val="00FB7649"/>
    <w:rsid w:val="00FB769D"/>
    <w:rsid w:val="00FB7D16"/>
    <w:rsid w:val="00FB7E8A"/>
    <w:rsid w:val="00FB7F83"/>
    <w:rsid w:val="00FC030B"/>
    <w:rsid w:val="00FC04EC"/>
    <w:rsid w:val="00FC05D2"/>
    <w:rsid w:val="00FC0A27"/>
    <w:rsid w:val="00FC0BED"/>
    <w:rsid w:val="00FC0C26"/>
    <w:rsid w:val="00FC0F22"/>
    <w:rsid w:val="00FC1400"/>
    <w:rsid w:val="00FC197B"/>
    <w:rsid w:val="00FC1A1E"/>
    <w:rsid w:val="00FC2941"/>
    <w:rsid w:val="00FC2C78"/>
    <w:rsid w:val="00FC2E06"/>
    <w:rsid w:val="00FC3288"/>
    <w:rsid w:val="00FC353A"/>
    <w:rsid w:val="00FC35A6"/>
    <w:rsid w:val="00FC37DB"/>
    <w:rsid w:val="00FC3C7E"/>
    <w:rsid w:val="00FC4E1E"/>
    <w:rsid w:val="00FC4EF9"/>
    <w:rsid w:val="00FC4F1C"/>
    <w:rsid w:val="00FC4F27"/>
    <w:rsid w:val="00FC509A"/>
    <w:rsid w:val="00FC5208"/>
    <w:rsid w:val="00FC5782"/>
    <w:rsid w:val="00FC59F5"/>
    <w:rsid w:val="00FC5ED4"/>
    <w:rsid w:val="00FC6043"/>
    <w:rsid w:val="00FC66E3"/>
    <w:rsid w:val="00FC6B15"/>
    <w:rsid w:val="00FC7122"/>
    <w:rsid w:val="00FC71B5"/>
    <w:rsid w:val="00FC759C"/>
    <w:rsid w:val="00FC768C"/>
    <w:rsid w:val="00FC78B9"/>
    <w:rsid w:val="00FD02CB"/>
    <w:rsid w:val="00FD0668"/>
    <w:rsid w:val="00FD068E"/>
    <w:rsid w:val="00FD08DA"/>
    <w:rsid w:val="00FD0AE2"/>
    <w:rsid w:val="00FD12BD"/>
    <w:rsid w:val="00FD1418"/>
    <w:rsid w:val="00FD17B1"/>
    <w:rsid w:val="00FD1A61"/>
    <w:rsid w:val="00FD1B68"/>
    <w:rsid w:val="00FD1D3C"/>
    <w:rsid w:val="00FD1D47"/>
    <w:rsid w:val="00FD2292"/>
    <w:rsid w:val="00FD23B8"/>
    <w:rsid w:val="00FD27D8"/>
    <w:rsid w:val="00FD293E"/>
    <w:rsid w:val="00FD2F47"/>
    <w:rsid w:val="00FD3040"/>
    <w:rsid w:val="00FD30E1"/>
    <w:rsid w:val="00FD31D4"/>
    <w:rsid w:val="00FD31E3"/>
    <w:rsid w:val="00FD36C2"/>
    <w:rsid w:val="00FD3F93"/>
    <w:rsid w:val="00FD40E0"/>
    <w:rsid w:val="00FD4306"/>
    <w:rsid w:val="00FD438C"/>
    <w:rsid w:val="00FD4593"/>
    <w:rsid w:val="00FD4C53"/>
    <w:rsid w:val="00FD5112"/>
    <w:rsid w:val="00FD5333"/>
    <w:rsid w:val="00FD543C"/>
    <w:rsid w:val="00FD54A2"/>
    <w:rsid w:val="00FD5720"/>
    <w:rsid w:val="00FD5992"/>
    <w:rsid w:val="00FD59D7"/>
    <w:rsid w:val="00FD5C66"/>
    <w:rsid w:val="00FD5CB4"/>
    <w:rsid w:val="00FD5CBC"/>
    <w:rsid w:val="00FD6367"/>
    <w:rsid w:val="00FD64ED"/>
    <w:rsid w:val="00FD6D84"/>
    <w:rsid w:val="00FD6E42"/>
    <w:rsid w:val="00FD6FB4"/>
    <w:rsid w:val="00FD7104"/>
    <w:rsid w:val="00FD7230"/>
    <w:rsid w:val="00FD7695"/>
    <w:rsid w:val="00FD76A5"/>
    <w:rsid w:val="00FD788A"/>
    <w:rsid w:val="00FD7AA9"/>
    <w:rsid w:val="00FD7C50"/>
    <w:rsid w:val="00FD7CA7"/>
    <w:rsid w:val="00FE00DE"/>
    <w:rsid w:val="00FE01E0"/>
    <w:rsid w:val="00FE02BA"/>
    <w:rsid w:val="00FE02C6"/>
    <w:rsid w:val="00FE0457"/>
    <w:rsid w:val="00FE0473"/>
    <w:rsid w:val="00FE063D"/>
    <w:rsid w:val="00FE066B"/>
    <w:rsid w:val="00FE090B"/>
    <w:rsid w:val="00FE0A67"/>
    <w:rsid w:val="00FE0C90"/>
    <w:rsid w:val="00FE0DF1"/>
    <w:rsid w:val="00FE0E32"/>
    <w:rsid w:val="00FE1054"/>
    <w:rsid w:val="00FE136E"/>
    <w:rsid w:val="00FE1625"/>
    <w:rsid w:val="00FE1A3A"/>
    <w:rsid w:val="00FE1E0C"/>
    <w:rsid w:val="00FE1F66"/>
    <w:rsid w:val="00FE1FDC"/>
    <w:rsid w:val="00FE203E"/>
    <w:rsid w:val="00FE2157"/>
    <w:rsid w:val="00FE256B"/>
    <w:rsid w:val="00FE25B8"/>
    <w:rsid w:val="00FE295F"/>
    <w:rsid w:val="00FE2C66"/>
    <w:rsid w:val="00FE30D9"/>
    <w:rsid w:val="00FE31D6"/>
    <w:rsid w:val="00FE32B7"/>
    <w:rsid w:val="00FE389D"/>
    <w:rsid w:val="00FE39D1"/>
    <w:rsid w:val="00FE3B63"/>
    <w:rsid w:val="00FE4217"/>
    <w:rsid w:val="00FE4218"/>
    <w:rsid w:val="00FE44AA"/>
    <w:rsid w:val="00FE49CE"/>
    <w:rsid w:val="00FE4C16"/>
    <w:rsid w:val="00FE4D29"/>
    <w:rsid w:val="00FE4D84"/>
    <w:rsid w:val="00FE5117"/>
    <w:rsid w:val="00FE512E"/>
    <w:rsid w:val="00FE543D"/>
    <w:rsid w:val="00FE559B"/>
    <w:rsid w:val="00FE5753"/>
    <w:rsid w:val="00FE58D5"/>
    <w:rsid w:val="00FE5943"/>
    <w:rsid w:val="00FE59D3"/>
    <w:rsid w:val="00FE608D"/>
    <w:rsid w:val="00FE60BC"/>
    <w:rsid w:val="00FE6508"/>
    <w:rsid w:val="00FE656A"/>
    <w:rsid w:val="00FE6603"/>
    <w:rsid w:val="00FE662A"/>
    <w:rsid w:val="00FE6945"/>
    <w:rsid w:val="00FE6BAF"/>
    <w:rsid w:val="00FE74B3"/>
    <w:rsid w:val="00FE77D8"/>
    <w:rsid w:val="00FE7A4F"/>
    <w:rsid w:val="00FE7B90"/>
    <w:rsid w:val="00FE7CE0"/>
    <w:rsid w:val="00FE7E37"/>
    <w:rsid w:val="00FF0109"/>
    <w:rsid w:val="00FF0210"/>
    <w:rsid w:val="00FF0535"/>
    <w:rsid w:val="00FF05AA"/>
    <w:rsid w:val="00FF07BE"/>
    <w:rsid w:val="00FF08B4"/>
    <w:rsid w:val="00FF0906"/>
    <w:rsid w:val="00FF0929"/>
    <w:rsid w:val="00FF0D73"/>
    <w:rsid w:val="00FF159F"/>
    <w:rsid w:val="00FF172A"/>
    <w:rsid w:val="00FF1B26"/>
    <w:rsid w:val="00FF1C4E"/>
    <w:rsid w:val="00FF1C9C"/>
    <w:rsid w:val="00FF1CBC"/>
    <w:rsid w:val="00FF1CCA"/>
    <w:rsid w:val="00FF1CEA"/>
    <w:rsid w:val="00FF1F66"/>
    <w:rsid w:val="00FF20E3"/>
    <w:rsid w:val="00FF20F9"/>
    <w:rsid w:val="00FF2107"/>
    <w:rsid w:val="00FF26D8"/>
    <w:rsid w:val="00FF27CC"/>
    <w:rsid w:val="00FF27E4"/>
    <w:rsid w:val="00FF29BF"/>
    <w:rsid w:val="00FF2B13"/>
    <w:rsid w:val="00FF2B68"/>
    <w:rsid w:val="00FF2E4E"/>
    <w:rsid w:val="00FF2EC2"/>
    <w:rsid w:val="00FF3191"/>
    <w:rsid w:val="00FF3579"/>
    <w:rsid w:val="00FF36DC"/>
    <w:rsid w:val="00FF4132"/>
    <w:rsid w:val="00FF446F"/>
    <w:rsid w:val="00FF4EC2"/>
    <w:rsid w:val="00FF540E"/>
    <w:rsid w:val="00FF573E"/>
    <w:rsid w:val="00FF5890"/>
    <w:rsid w:val="00FF5961"/>
    <w:rsid w:val="00FF5D12"/>
    <w:rsid w:val="00FF5E28"/>
    <w:rsid w:val="00FF5EDA"/>
    <w:rsid w:val="00FF5EE1"/>
    <w:rsid w:val="00FF5FF9"/>
    <w:rsid w:val="00FF61A0"/>
    <w:rsid w:val="00FF634A"/>
    <w:rsid w:val="00FF63AD"/>
    <w:rsid w:val="00FF63BC"/>
    <w:rsid w:val="00FF6754"/>
    <w:rsid w:val="00FF6770"/>
    <w:rsid w:val="00FF68E3"/>
    <w:rsid w:val="00FF6A4F"/>
    <w:rsid w:val="00FF6AA8"/>
    <w:rsid w:val="00FF6C7D"/>
    <w:rsid w:val="00FF6CA2"/>
    <w:rsid w:val="00FF7075"/>
    <w:rsid w:val="00FF74F6"/>
    <w:rsid w:val="00FF74FB"/>
    <w:rsid w:val="00FF75E1"/>
    <w:rsid w:val="00FF79A3"/>
    <w:rsid w:val="00FF7BC9"/>
    <w:rsid w:val="00FF7FBD"/>
    <w:rsid w:val="01522F6B"/>
    <w:rsid w:val="015DE48C"/>
    <w:rsid w:val="01616916"/>
    <w:rsid w:val="019F02EC"/>
    <w:rsid w:val="0247DEDF"/>
    <w:rsid w:val="02779F69"/>
    <w:rsid w:val="028EA194"/>
    <w:rsid w:val="02E50896"/>
    <w:rsid w:val="036241FF"/>
    <w:rsid w:val="036F09B4"/>
    <w:rsid w:val="041E6251"/>
    <w:rsid w:val="04224BC2"/>
    <w:rsid w:val="043B41BB"/>
    <w:rsid w:val="044C9189"/>
    <w:rsid w:val="04956652"/>
    <w:rsid w:val="049F1105"/>
    <w:rsid w:val="04ECC9FB"/>
    <w:rsid w:val="050FEA06"/>
    <w:rsid w:val="05559F3D"/>
    <w:rsid w:val="0573E291"/>
    <w:rsid w:val="06261975"/>
    <w:rsid w:val="06307B61"/>
    <w:rsid w:val="06371950"/>
    <w:rsid w:val="063A05A5"/>
    <w:rsid w:val="06AE3F74"/>
    <w:rsid w:val="06D903B3"/>
    <w:rsid w:val="0707D665"/>
    <w:rsid w:val="070F0107"/>
    <w:rsid w:val="0737B3A0"/>
    <w:rsid w:val="07467CB3"/>
    <w:rsid w:val="07533354"/>
    <w:rsid w:val="07746FD5"/>
    <w:rsid w:val="07ACD203"/>
    <w:rsid w:val="07AEB03C"/>
    <w:rsid w:val="080F39E5"/>
    <w:rsid w:val="083AE6C0"/>
    <w:rsid w:val="08C04036"/>
    <w:rsid w:val="08CF9029"/>
    <w:rsid w:val="08F11DCC"/>
    <w:rsid w:val="08FF3422"/>
    <w:rsid w:val="090D2C20"/>
    <w:rsid w:val="09347810"/>
    <w:rsid w:val="095243CF"/>
    <w:rsid w:val="095B37C6"/>
    <w:rsid w:val="097215F2"/>
    <w:rsid w:val="098269CB"/>
    <w:rsid w:val="09894712"/>
    <w:rsid w:val="09E40E67"/>
    <w:rsid w:val="0A09A280"/>
    <w:rsid w:val="0A219121"/>
    <w:rsid w:val="0A5280D9"/>
    <w:rsid w:val="0A7450ED"/>
    <w:rsid w:val="0ABB56A6"/>
    <w:rsid w:val="0AC1268E"/>
    <w:rsid w:val="0AC3D3B4"/>
    <w:rsid w:val="0AE24AC0"/>
    <w:rsid w:val="0AEAE735"/>
    <w:rsid w:val="0B670710"/>
    <w:rsid w:val="0B6F36CA"/>
    <w:rsid w:val="0BDB0553"/>
    <w:rsid w:val="0C1F3CDE"/>
    <w:rsid w:val="0C223551"/>
    <w:rsid w:val="0C5FF9F1"/>
    <w:rsid w:val="0C8B751E"/>
    <w:rsid w:val="0CB4B43B"/>
    <w:rsid w:val="0D71CD81"/>
    <w:rsid w:val="0D8811F5"/>
    <w:rsid w:val="0DAD24CF"/>
    <w:rsid w:val="0DBD4E9D"/>
    <w:rsid w:val="0E407C43"/>
    <w:rsid w:val="0E4E3B66"/>
    <w:rsid w:val="0E8F7266"/>
    <w:rsid w:val="0E9EE246"/>
    <w:rsid w:val="0ECE5315"/>
    <w:rsid w:val="0F16A88D"/>
    <w:rsid w:val="0F2BFABF"/>
    <w:rsid w:val="0F8B32E6"/>
    <w:rsid w:val="0FB3C9AB"/>
    <w:rsid w:val="0FB52BA8"/>
    <w:rsid w:val="0FC1369C"/>
    <w:rsid w:val="0FE42C4F"/>
    <w:rsid w:val="10179775"/>
    <w:rsid w:val="10213001"/>
    <w:rsid w:val="108D6AD9"/>
    <w:rsid w:val="109B81C0"/>
    <w:rsid w:val="1131F9B5"/>
    <w:rsid w:val="114911A1"/>
    <w:rsid w:val="116B0D64"/>
    <w:rsid w:val="1171E1A9"/>
    <w:rsid w:val="11B0D420"/>
    <w:rsid w:val="11DD9063"/>
    <w:rsid w:val="11E3E5D2"/>
    <w:rsid w:val="11F64D5F"/>
    <w:rsid w:val="12018448"/>
    <w:rsid w:val="12155A48"/>
    <w:rsid w:val="126D63DD"/>
    <w:rsid w:val="127157BE"/>
    <w:rsid w:val="12ACDC83"/>
    <w:rsid w:val="12B6F36E"/>
    <w:rsid w:val="12CD009C"/>
    <w:rsid w:val="12F322B8"/>
    <w:rsid w:val="12F8AB3A"/>
    <w:rsid w:val="1315D758"/>
    <w:rsid w:val="131CD777"/>
    <w:rsid w:val="1381DC57"/>
    <w:rsid w:val="13898888"/>
    <w:rsid w:val="13CF1FC0"/>
    <w:rsid w:val="1410E773"/>
    <w:rsid w:val="1415448D"/>
    <w:rsid w:val="146D5FB5"/>
    <w:rsid w:val="14C87885"/>
    <w:rsid w:val="150F4EAB"/>
    <w:rsid w:val="15129E0B"/>
    <w:rsid w:val="154B40FC"/>
    <w:rsid w:val="15A8EA40"/>
    <w:rsid w:val="1635198A"/>
    <w:rsid w:val="16352CB0"/>
    <w:rsid w:val="1637A348"/>
    <w:rsid w:val="16963CBC"/>
    <w:rsid w:val="16967289"/>
    <w:rsid w:val="16A19CBD"/>
    <w:rsid w:val="16B9616E"/>
    <w:rsid w:val="16BF2D21"/>
    <w:rsid w:val="1707FDBE"/>
    <w:rsid w:val="174A125F"/>
    <w:rsid w:val="177C1531"/>
    <w:rsid w:val="178EC653"/>
    <w:rsid w:val="1793113A"/>
    <w:rsid w:val="17BFC232"/>
    <w:rsid w:val="17C6CB9A"/>
    <w:rsid w:val="17EF1454"/>
    <w:rsid w:val="181281C8"/>
    <w:rsid w:val="1814A8B7"/>
    <w:rsid w:val="18431181"/>
    <w:rsid w:val="1849FFF7"/>
    <w:rsid w:val="1895EFF1"/>
    <w:rsid w:val="18A0BB21"/>
    <w:rsid w:val="18AB291F"/>
    <w:rsid w:val="18EE3668"/>
    <w:rsid w:val="18FB2893"/>
    <w:rsid w:val="1908C116"/>
    <w:rsid w:val="192F1AF4"/>
    <w:rsid w:val="198FF445"/>
    <w:rsid w:val="1996372B"/>
    <w:rsid w:val="19C6ECC5"/>
    <w:rsid w:val="19D3A9B1"/>
    <w:rsid w:val="1A1E3916"/>
    <w:rsid w:val="1A242D14"/>
    <w:rsid w:val="1A28FBEC"/>
    <w:rsid w:val="1A559569"/>
    <w:rsid w:val="1AD8296B"/>
    <w:rsid w:val="1B383DCA"/>
    <w:rsid w:val="1B553757"/>
    <w:rsid w:val="1B57F0E8"/>
    <w:rsid w:val="1B665CAD"/>
    <w:rsid w:val="1B86ABB3"/>
    <w:rsid w:val="1BA55D49"/>
    <w:rsid w:val="1BE640A4"/>
    <w:rsid w:val="1BFEA352"/>
    <w:rsid w:val="1C164427"/>
    <w:rsid w:val="1C1F188F"/>
    <w:rsid w:val="1C2436DA"/>
    <w:rsid w:val="1C385317"/>
    <w:rsid w:val="1CC8DEF0"/>
    <w:rsid w:val="1CD6D97E"/>
    <w:rsid w:val="1D20A332"/>
    <w:rsid w:val="1D402912"/>
    <w:rsid w:val="1DA6D30B"/>
    <w:rsid w:val="1DD04755"/>
    <w:rsid w:val="1DD52EBA"/>
    <w:rsid w:val="1E83A739"/>
    <w:rsid w:val="1EAB1CDE"/>
    <w:rsid w:val="1EB48E02"/>
    <w:rsid w:val="1EEE4C4B"/>
    <w:rsid w:val="1EEF0AF9"/>
    <w:rsid w:val="1EF965C0"/>
    <w:rsid w:val="1F12F9F3"/>
    <w:rsid w:val="1F25DD9E"/>
    <w:rsid w:val="1F555053"/>
    <w:rsid w:val="1F5D8D45"/>
    <w:rsid w:val="1F80B097"/>
    <w:rsid w:val="1FE7DD46"/>
    <w:rsid w:val="20110654"/>
    <w:rsid w:val="2039A8D7"/>
    <w:rsid w:val="2048C691"/>
    <w:rsid w:val="20831540"/>
    <w:rsid w:val="20B874C5"/>
    <w:rsid w:val="20BA3DDF"/>
    <w:rsid w:val="20EAAD07"/>
    <w:rsid w:val="212D0832"/>
    <w:rsid w:val="21A67DCA"/>
    <w:rsid w:val="224ACC49"/>
    <w:rsid w:val="227D1579"/>
    <w:rsid w:val="2293879F"/>
    <w:rsid w:val="22A30233"/>
    <w:rsid w:val="22ABF0CF"/>
    <w:rsid w:val="22F2D053"/>
    <w:rsid w:val="22F7A9AF"/>
    <w:rsid w:val="22F8F4F8"/>
    <w:rsid w:val="230E1CC7"/>
    <w:rsid w:val="232149C2"/>
    <w:rsid w:val="23590511"/>
    <w:rsid w:val="23877E19"/>
    <w:rsid w:val="23A79AE0"/>
    <w:rsid w:val="23B046C7"/>
    <w:rsid w:val="2433EBCC"/>
    <w:rsid w:val="25119A86"/>
    <w:rsid w:val="252127CA"/>
    <w:rsid w:val="252A631D"/>
    <w:rsid w:val="2539D16F"/>
    <w:rsid w:val="256F2F7A"/>
    <w:rsid w:val="2581FF3A"/>
    <w:rsid w:val="258A5B45"/>
    <w:rsid w:val="25B721DB"/>
    <w:rsid w:val="25EA9079"/>
    <w:rsid w:val="25EF0181"/>
    <w:rsid w:val="26912EDF"/>
    <w:rsid w:val="26A1FF3C"/>
    <w:rsid w:val="26C32001"/>
    <w:rsid w:val="26E82D8F"/>
    <w:rsid w:val="270F7923"/>
    <w:rsid w:val="27394FFF"/>
    <w:rsid w:val="27BEFBD3"/>
    <w:rsid w:val="283CBF9B"/>
    <w:rsid w:val="284ECBA5"/>
    <w:rsid w:val="28DA7EE0"/>
    <w:rsid w:val="2914D972"/>
    <w:rsid w:val="299742DA"/>
    <w:rsid w:val="29E57A24"/>
    <w:rsid w:val="29EB3B4C"/>
    <w:rsid w:val="2A1A912F"/>
    <w:rsid w:val="2A40CE07"/>
    <w:rsid w:val="2A4E8C82"/>
    <w:rsid w:val="2A5958F1"/>
    <w:rsid w:val="2B321EC8"/>
    <w:rsid w:val="2B79B8A9"/>
    <w:rsid w:val="2B9D5B4F"/>
    <w:rsid w:val="2C15FDF9"/>
    <w:rsid w:val="2C3A3EF4"/>
    <w:rsid w:val="2C53BCCD"/>
    <w:rsid w:val="2C6BB160"/>
    <w:rsid w:val="2D13D953"/>
    <w:rsid w:val="2D44FECD"/>
    <w:rsid w:val="2D4B2C32"/>
    <w:rsid w:val="2D4DADA1"/>
    <w:rsid w:val="2DC88002"/>
    <w:rsid w:val="2DFE9817"/>
    <w:rsid w:val="2E1915E8"/>
    <w:rsid w:val="2E2BDABF"/>
    <w:rsid w:val="2E564BAC"/>
    <w:rsid w:val="2E71E3E2"/>
    <w:rsid w:val="2E9C52B7"/>
    <w:rsid w:val="2EF678D8"/>
    <w:rsid w:val="2F6183FA"/>
    <w:rsid w:val="2F8289CD"/>
    <w:rsid w:val="2F8DB500"/>
    <w:rsid w:val="2FAE5C47"/>
    <w:rsid w:val="3005114A"/>
    <w:rsid w:val="3032C6DA"/>
    <w:rsid w:val="30403291"/>
    <w:rsid w:val="304C1BFF"/>
    <w:rsid w:val="310E8F91"/>
    <w:rsid w:val="312F783D"/>
    <w:rsid w:val="3146770E"/>
    <w:rsid w:val="3161D02C"/>
    <w:rsid w:val="3168F99E"/>
    <w:rsid w:val="3186AE1B"/>
    <w:rsid w:val="31C5ACBA"/>
    <w:rsid w:val="31F0A1BA"/>
    <w:rsid w:val="31F57235"/>
    <w:rsid w:val="32841F3B"/>
    <w:rsid w:val="32B04EF9"/>
    <w:rsid w:val="32C8CC81"/>
    <w:rsid w:val="32F6AA71"/>
    <w:rsid w:val="331E3B24"/>
    <w:rsid w:val="3325C64B"/>
    <w:rsid w:val="332F2BF1"/>
    <w:rsid w:val="333A19BE"/>
    <w:rsid w:val="3363260F"/>
    <w:rsid w:val="33843439"/>
    <w:rsid w:val="3391C81A"/>
    <w:rsid w:val="3392B429"/>
    <w:rsid w:val="33A60298"/>
    <w:rsid w:val="33B22220"/>
    <w:rsid w:val="33C4D705"/>
    <w:rsid w:val="33E5A4BD"/>
    <w:rsid w:val="33F8ED5E"/>
    <w:rsid w:val="3460CFCF"/>
    <w:rsid w:val="34A796B5"/>
    <w:rsid w:val="34B1C217"/>
    <w:rsid w:val="34CB828D"/>
    <w:rsid w:val="34DB9C14"/>
    <w:rsid w:val="351A31A9"/>
    <w:rsid w:val="35271A52"/>
    <w:rsid w:val="35371CFC"/>
    <w:rsid w:val="354304B7"/>
    <w:rsid w:val="354BDA4E"/>
    <w:rsid w:val="354CC5A2"/>
    <w:rsid w:val="35646DEF"/>
    <w:rsid w:val="35778988"/>
    <w:rsid w:val="358EDFC3"/>
    <w:rsid w:val="3593DD57"/>
    <w:rsid w:val="35C21CC5"/>
    <w:rsid w:val="3602F22C"/>
    <w:rsid w:val="362A122D"/>
    <w:rsid w:val="36305F21"/>
    <w:rsid w:val="3633C374"/>
    <w:rsid w:val="366177F6"/>
    <w:rsid w:val="366B8C20"/>
    <w:rsid w:val="36974970"/>
    <w:rsid w:val="36CC9243"/>
    <w:rsid w:val="36D614FF"/>
    <w:rsid w:val="371F396A"/>
    <w:rsid w:val="37246D29"/>
    <w:rsid w:val="374191EF"/>
    <w:rsid w:val="37517FA2"/>
    <w:rsid w:val="3765F51F"/>
    <w:rsid w:val="37F238F0"/>
    <w:rsid w:val="38028EB5"/>
    <w:rsid w:val="388E8559"/>
    <w:rsid w:val="389E7EF3"/>
    <w:rsid w:val="38BB4FE0"/>
    <w:rsid w:val="38D8E91C"/>
    <w:rsid w:val="38EDCC84"/>
    <w:rsid w:val="38EE5620"/>
    <w:rsid w:val="3911504D"/>
    <w:rsid w:val="3913D106"/>
    <w:rsid w:val="392D6E2D"/>
    <w:rsid w:val="393169EC"/>
    <w:rsid w:val="397111B6"/>
    <w:rsid w:val="39891315"/>
    <w:rsid w:val="39AB187E"/>
    <w:rsid w:val="39BCEEBA"/>
    <w:rsid w:val="39C48C8C"/>
    <w:rsid w:val="39DFCE5A"/>
    <w:rsid w:val="39F56DA8"/>
    <w:rsid w:val="3A327085"/>
    <w:rsid w:val="3A56EB35"/>
    <w:rsid w:val="3AA0FBD4"/>
    <w:rsid w:val="3AB9B706"/>
    <w:rsid w:val="3ACB8102"/>
    <w:rsid w:val="3AD78F8A"/>
    <w:rsid w:val="3AF073DB"/>
    <w:rsid w:val="3AF2C2E3"/>
    <w:rsid w:val="3AFDCD72"/>
    <w:rsid w:val="3B2A795D"/>
    <w:rsid w:val="3B6B288A"/>
    <w:rsid w:val="3B86DE3D"/>
    <w:rsid w:val="3BD9DBAE"/>
    <w:rsid w:val="3C3755B6"/>
    <w:rsid w:val="3C65336C"/>
    <w:rsid w:val="3C758135"/>
    <w:rsid w:val="3C7681BC"/>
    <w:rsid w:val="3C94D835"/>
    <w:rsid w:val="3CB16837"/>
    <w:rsid w:val="3CC276BE"/>
    <w:rsid w:val="3CF16B09"/>
    <w:rsid w:val="3D64B183"/>
    <w:rsid w:val="3D6BD045"/>
    <w:rsid w:val="3E4108F8"/>
    <w:rsid w:val="3E47CD1F"/>
    <w:rsid w:val="3E4A6647"/>
    <w:rsid w:val="3E93A278"/>
    <w:rsid w:val="3F0A7C04"/>
    <w:rsid w:val="3F21640D"/>
    <w:rsid w:val="3F26D20A"/>
    <w:rsid w:val="3F35DDAE"/>
    <w:rsid w:val="3F415007"/>
    <w:rsid w:val="3F7E15BA"/>
    <w:rsid w:val="3F847E8A"/>
    <w:rsid w:val="3F9AD215"/>
    <w:rsid w:val="3FAE245D"/>
    <w:rsid w:val="3FFB74D9"/>
    <w:rsid w:val="40E4DC3F"/>
    <w:rsid w:val="4132F63B"/>
    <w:rsid w:val="4136B777"/>
    <w:rsid w:val="41F69751"/>
    <w:rsid w:val="41FDD83F"/>
    <w:rsid w:val="4204DBE6"/>
    <w:rsid w:val="420AC0DE"/>
    <w:rsid w:val="421B64AE"/>
    <w:rsid w:val="42227671"/>
    <w:rsid w:val="424E4300"/>
    <w:rsid w:val="42BF6940"/>
    <w:rsid w:val="42C6297B"/>
    <w:rsid w:val="430E6390"/>
    <w:rsid w:val="4340433B"/>
    <w:rsid w:val="4379E8B1"/>
    <w:rsid w:val="43A018BA"/>
    <w:rsid w:val="43A4061F"/>
    <w:rsid w:val="43A6E090"/>
    <w:rsid w:val="43E15532"/>
    <w:rsid w:val="44025978"/>
    <w:rsid w:val="446CCE21"/>
    <w:rsid w:val="447C3DF2"/>
    <w:rsid w:val="4489BA27"/>
    <w:rsid w:val="449160E5"/>
    <w:rsid w:val="449DB4B1"/>
    <w:rsid w:val="44B015FD"/>
    <w:rsid w:val="44D93F97"/>
    <w:rsid w:val="44EB6E75"/>
    <w:rsid w:val="44EF4190"/>
    <w:rsid w:val="44FAD48C"/>
    <w:rsid w:val="44FF021A"/>
    <w:rsid w:val="45293069"/>
    <w:rsid w:val="45371303"/>
    <w:rsid w:val="45466504"/>
    <w:rsid w:val="454FD1B4"/>
    <w:rsid w:val="456215E9"/>
    <w:rsid w:val="456C11D9"/>
    <w:rsid w:val="459D4851"/>
    <w:rsid w:val="45AD6D24"/>
    <w:rsid w:val="45CDD5B9"/>
    <w:rsid w:val="45D62A40"/>
    <w:rsid w:val="45E0015E"/>
    <w:rsid w:val="45E73E3B"/>
    <w:rsid w:val="45FB6CC6"/>
    <w:rsid w:val="461E3877"/>
    <w:rsid w:val="463497B5"/>
    <w:rsid w:val="46591FAE"/>
    <w:rsid w:val="465E5A93"/>
    <w:rsid w:val="46A5386E"/>
    <w:rsid w:val="46B4ABAF"/>
    <w:rsid w:val="46B898FB"/>
    <w:rsid w:val="46BD3555"/>
    <w:rsid w:val="46D6101F"/>
    <w:rsid w:val="4754C6D9"/>
    <w:rsid w:val="477C359A"/>
    <w:rsid w:val="477DA30D"/>
    <w:rsid w:val="47CA77B0"/>
    <w:rsid w:val="47D28C9E"/>
    <w:rsid w:val="47FA0D29"/>
    <w:rsid w:val="48CAA0AD"/>
    <w:rsid w:val="48D43271"/>
    <w:rsid w:val="48EF9E2E"/>
    <w:rsid w:val="495BD680"/>
    <w:rsid w:val="49737415"/>
    <w:rsid w:val="49F34662"/>
    <w:rsid w:val="4A3FA627"/>
    <w:rsid w:val="4A450581"/>
    <w:rsid w:val="4A4BB611"/>
    <w:rsid w:val="4A4F0238"/>
    <w:rsid w:val="4A51FBD6"/>
    <w:rsid w:val="4A80FD1C"/>
    <w:rsid w:val="4ADB9DB7"/>
    <w:rsid w:val="4AE12411"/>
    <w:rsid w:val="4B2E3BFC"/>
    <w:rsid w:val="4B345B89"/>
    <w:rsid w:val="4B37F0E7"/>
    <w:rsid w:val="4B3D3B63"/>
    <w:rsid w:val="4B7CBBB7"/>
    <w:rsid w:val="4BE81E0C"/>
    <w:rsid w:val="4C3ED881"/>
    <w:rsid w:val="4C528511"/>
    <w:rsid w:val="4C8A9898"/>
    <w:rsid w:val="4CB803DF"/>
    <w:rsid w:val="4CD6AF05"/>
    <w:rsid w:val="4CF99DF2"/>
    <w:rsid w:val="4D3753FB"/>
    <w:rsid w:val="4D43B57E"/>
    <w:rsid w:val="4D973C0A"/>
    <w:rsid w:val="4DD2E536"/>
    <w:rsid w:val="4DE0DA4C"/>
    <w:rsid w:val="4E3BD9F6"/>
    <w:rsid w:val="4E53982C"/>
    <w:rsid w:val="4E66A2C5"/>
    <w:rsid w:val="4E7BFAA6"/>
    <w:rsid w:val="4EF92012"/>
    <w:rsid w:val="4F001D4F"/>
    <w:rsid w:val="4F99A89F"/>
    <w:rsid w:val="4FA00E8E"/>
    <w:rsid w:val="4FE10438"/>
    <w:rsid w:val="5039AB93"/>
    <w:rsid w:val="505C553D"/>
    <w:rsid w:val="50ACD6A0"/>
    <w:rsid w:val="50CCD316"/>
    <w:rsid w:val="50E9F474"/>
    <w:rsid w:val="51326446"/>
    <w:rsid w:val="513DB9F4"/>
    <w:rsid w:val="5154A780"/>
    <w:rsid w:val="516EDADD"/>
    <w:rsid w:val="51935C18"/>
    <w:rsid w:val="51A4F61A"/>
    <w:rsid w:val="51C1E56A"/>
    <w:rsid w:val="51C6CABC"/>
    <w:rsid w:val="51E46400"/>
    <w:rsid w:val="522B3B47"/>
    <w:rsid w:val="5272BA81"/>
    <w:rsid w:val="5284E5B1"/>
    <w:rsid w:val="52D5A37C"/>
    <w:rsid w:val="52E801D5"/>
    <w:rsid w:val="52EED59B"/>
    <w:rsid w:val="52F28B27"/>
    <w:rsid w:val="5355F789"/>
    <w:rsid w:val="539808A8"/>
    <w:rsid w:val="53D3FF50"/>
    <w:rsid w:val="53FE9C63"/>
    <w:rsid w:val="544264CE"/>
    <w:rsid w:val="545F01CD"/>
    <w:rsid w:val="54797C7A"/>
    <w:rsid w:val="547A9E57"/>
    <w:rsid w:val="549A6A6E"/>
    <w:rsid w:val="55652C9C"/>
    <w:rsid w:val="556EEB25"/>
    <w:rsid w:val="559D627E"/>
    <w:rsid w:val="55E9B2FA"/>
    <w:rsid w:val="56648CBC"/>
    <w:rsid w:val="5686A59D"/>
    <w:rsid w:val="56B42E2F"/>
    <w:rsid w:val="56EC3A3F"/>
    <w:rsid w:val="56F4EBBD"/>
    <w:rsid w:val="573C074D"/>
    <w:rsid w:val="57757869"/>
    <w:rsid w:val="577D7B37"/>
    <w:rsid w:val="57928515"/>
    <w:rsid w:val="57A8CF81"/>
    <w:rsid w:val="57D00084"/>
    <w:rsid w:val="57DD243F"/>
    <w:rsid w:val="57FC406D"/>
    <w:rsid w:val="582BBEB5"/>
    <w:rsid w:val="58346528"/>
    <w:rsid w:val="584424E0"/>
    <w:rsid w:val="58443F51"/>
    <w:rsid w:val="58446207"/>
    <w:rsid w:val="586AA143"/>
    <w:rsid w:val="587601B7"/>
    <w:rsid w:val="587C6B43"/>
    <w:rsid w:val="58B80D2E"/>
    <w:rsid w:val="58E2A35F"/>
    <w:rsid w:val="59116A93"/>
    <w:rsid w:val="596783AF"/>
    <w:rsid w:val="59895C6B"/>
    <w:rsid w:val="59A23D8B"/>
    <w:rsid w:val="59C1F28A"/>
    <w:rsid w:val="59F66AEC"/>
    <w:rsid w:val="5A51F30E"/>
    <w:rsid w:val="5A5525E2"/>
    <w:rsid w:val="5AFF4D6C"/>
    <w:rsid w:val="5B0DC04E"/>
    <w:rsid w:val="5B279285"/>
    <w:rsid w:val="5B44A5F6"/>
    <w:rsid w:val="5BAE46D1"/>
    <w:rsid w:val="5BE03ED9"/>
    <w:rsid w:val="5C2D83A1"/>
    <w:rsid w:val="5C8FAE9F"/>
    <w:rsid w:val="5CAAA982"/>
    <w:rsid w:val="5CC5709F"/>
    <w:rsid w:val="5CC5F3C8"/>
    <w:rsid w:val="5CC6B102"/>
    <w:rsid w:val="5D2FFF68"/>
    <w:rsid w:val="5D677877"/>
    <w:rsid w:val="5D6C15C3"/>
    <w:rsid w:val="5D7D9374"/>
    <w:rsid w:val="5D8B8E89"/>
    <w:rsid w:val="5DC849E6"/>
    <w:rsid w:val="5E0AF10F"/>
    <w:rsid w:val="5E0C9B04"/>
    <w:rsid w:val="5E1F4B11"/>
    <w:rsid w:val="5E26EE32"/>
    <w:rsid w:val="5E2C9ED5"/>
    <w:rsid w:val="5E51392F"/>
    <w:rsid w:val="5EC1D544"/>
    <w:rsid w:val="5ED019AE"/>
    <w:rsid w:val="5EFF8CE8"/>
    <w:rsid w:val="5F1E3EA5"/>
    <w:rsid w:val="5F29CB07"/>
    <w:rsid w:val="5F5771DA"/>
    <w:rsid w:val="5F605865"/>
    <w:rsid w:val="5F6A0F80"/>
    <w:rsid w:val="5F96CCFF"/>
    <w:rsid w:val="5FAC44D5"/>
    <w:rsid w:val="5FC8A460"/>
    <w:rsid w:val="5FDE6DC3"/>
    <w:rsid w:val="5FF0DE66"/>
    <w:rsid w:val="6064F59E"/>
    <w:rsid w:val="609F20D2"/>
    <w:rsid w:val="60C91244"/>
    <w:rsid w:val="60D8741A"/>
    <w:rsid w:val="60EC44AD"/>
    <w:rsid w:val="61246274"/>
    <w:rsid w:val="6130762F"/>
    <w:rsid w:val="6144F6D3"/>
    <w:rsid w:val="6168A521"/>
    <w:rsid w:val="6173D220"/>
    <w:rsid w:val="617F651A"/>
    <w:rsid w:val="6185DC7A"/>
    <w:rsid w:val="62127777"/>
    <w:rsid w:val="621852FB"/>
    <w:rsid w:val="621B1BAD"/>
    <w:rsid w:val="6265E9D7"/>
    <w:rsid w:val="62760137"/>
    <w:rsid w:val="6286F03C"/>
    <w:rsid w:val="62AEF344"/>
    <w:rsid w:val="62B18211"/>
    <w:rsid w:val="62C4B4E3"/>
    <w:rsid w:val="62D167B5"/>
    <w:rsid w:val="63BBE5D9"/>
    <w:rsid w:val="63C53C4B"/>
    <w:rsid w:val="63E1F628"/>
    <w:rsid w:val="6416D4E1"/>
    <w:rsid w:val="64455BB8"/>
    <w:rsid w:val="6473DC99"/>
    <w:rsid w:val="64843721"/>
    <w:rsid w:val="649320CE"/>
    <w:rsid w:val="64B90884"/>
    <w:rsid w:val="64BAD9B3"/>
    <w:rsid w:val="64CA0B3B"/>
    <w:rsid w:val="654AAF20"/>
    <w:rsid w:val="6552A6D3"/>
    <w:rsid w:val="65542DE3"/>
    <w:rsid w:val="655D36B9"/>
    <w:rsid w:val="659F2476"/>
    <w:rsid w:val="65E1C542"/>
    <w:rsid w:val="662CA79D"/>
    <w:rsid w:val="666A4D24"/>
    <w:rsid w:val="6692CDEB"/>
    <w:rsid w:val="66D3FA62"/>
    <w:rsid w:val="66FDC52E"/>
    <w:rsid w:val="671F84DB"/>
    <w:rsid w:val="6721815D"/>
    <w:rsid w:val="675F5529"/>
    <w:rsid w:val="676460BB"/>
    <w:rsid w:val="679CC7E2"/>
    <w:rsid w:val="67D02E5F"/>
    <w:rsid w:val="67EBA459"/>
    <w:rsid w:val="67FA56AD"/>
    <w:rsid w:val="681135EB"/>
    <w:rsid w:val="6833A6E0"/>
    <w:rsid w:val="68686AB5"/>
    <w:rsid w:val="68690A80"/>
    <w:rsid w:val="68770F93"/>
    <w:rsid w:val="6881C5B1"/>
    <w:rsid w:val="68B17B31"/>
    <w:rsid w:val="68CF5574"/>
    <w:rsid w:val="68DA3D05"/>
    <w:rsid w:val="68ECD90B"/>
    <w:rsid w:val="6917B54E"/>
    <w:rsid w:val="696C093C"/>
    <w:rsid w:val="69989EC3"/>
    <w:rsid w:val="699F2978"/>
    <w:rsid w:val="69A8CF29"/>
    <w:rsid w:val="69B70F07"/>
    <w:rsid w:val="6A6875AE"/>
    <w:rsid w:val="6AA61367"/>
    <w:rsid w:val="6AA9B2EC"/>
    <w:rsid w:val="6AF72827"/>
    <w:rsid w:val="6AFE06A2"/>
    <w:rsid w:val="6AFEE0EA"/>
    <w:rsid w:val="6B0E9126"/>
    <w:rsid w:val="6B5367A4"/>
    <w:rsid w:val="6B5D849F"/>
    <w:rsid w:val="6BD4CF12"/>
    <w:rsid w:val="6BDCB601"/>
    <w:rsid w:val="6BE0DAF2"/>
    <w:rsid w:val="6C59962E"/>
    <w:rsid w:val="6C5E7424"/>
    <w:rsid w:val="6C71D818"/>
    <w:rsid w:val="6C7F106A"/>
    <w:rsid w:val="6C88DD8D"/>
    <w:rsid w:val="6C8D0059"/>
    <w:rsid w:val="6CA82F19"/>
    <w:rsid w:val="6CB6879D"/>
    <w:rsid w:val="6CC01EB6"/>
    <w:rsid w:val="6CE79D0C"/>
    <w:rsid w:val="6CFB486A"/>
    <w:rsid w:val="6D28BCDF"/>
    <w:rsid w:val="6D2C911D"/>
    <w:rsid w:val="6D779235"/>
    <w:rsid w:val="6DF17599"/>
    <w:rsid w:val="6E20D9A0"/>
    <w:rsid w:val="6E259962"/>
    <w:rsid w:val="6E2A5365"/>
    <w:rsid w:val="6E5E696D"/>
    <w:rsid w:val="6E5F0368"/>
    <w:rsid w:val="6E8ABFB6"/>
    <w:rsid w:val="6F05C76F"/>
    <w:rsid w:val="6F0AE612"/>
    <w:rsid w:val="6F1C2A37"/>
    <w:rsid w:val="6F5BBD6A"/>
    <w:rsid w:val="6F6C4C0B"/>
    <w:rsid w:val="6F855AE4"/>
    <w:rsid w:val="6F863238"/>
    <w:rsid w:val="6FA1722A"/>
    <w:rsid w:val="6FBF1251"/>
    <w:rsid w:val="6FCA7E5A"/>
    <w:rsid w:val="6FCC9ED3"/>
    <w:rsid w:val="6FED35D6"/>
    <w:rsid w:val="70344BE8"/>
    <w:rsid w:val="707339C9"/>
    <w:rsid w:val="707F53FD"/>
    <w:rsid w:val="7084D10F"/>
    <w:rsid w:val="708A00CA"/>
    <w:rsid w:val="70C9E704"/>
    <w:rsid w:val="70CD7A53"/>
    <w:rsid w:val="70DE635B"/>
    <w:rsid w:val="70E518D0"/>
    <w:rsid w:val="70EBCBA5"/>
    <w:rsid w:val="71C8D24E"/>
    <w:rsid w:val="71CCFA93"/>
    <w:rsid w:val="71DC7ACB"/>
    <w:rsid w:val="71DDDE1E"/>
    <w:rsid w:val="7214A461"/>
    <w:rsid w:val="7228BD19"/>
    <w:rsid w:val="727E1861"/>
    <w:rsid w:val="72C205B2"/>
    <w:rsid w:val="7326E376"/>
    <w:rsid w:val="732CCC9A"/>
    <w:rsid w:val="73A32991"/>
    <w:rsid w:val="73E6D1A5"/>
    <w:rsid w:val="73E7C5C5"/>
    <w:rsid w:val="74054E25"/>
    <w:rsid w:val="7440D6BB"/>
    <w:rsid w:val="74881BBE"/>
    <w:rsid w:val="74944828"/>
    <w:rsid w:val="749DCB2D"/>
    <w:rsid w:val="74DA7554"/>
    <w:rsid w:val="74E0A96E"/>
    <w:rsid w:val="755BB171"/>
    <w:rsid w:val="758326AF"/>
    <w:rsid w:val="762B2943"/>
    <w:rsid w:val="7656E76B"/>
    <w:rsid w:val="7697A814"/>
    <w:rsid w:val="770D86EF"/>
    <w:rsid w:val="7715DF41"/>
    <w:rsid w:val="77267D9F"/>
    <w:rsid w:val="776C6520"/>
    <w:rsid w:val="7770CB5E"/>
    <w:rsid w:val="77BD2636"/>
    <w:rsid w:val="78887B1C"/>
    <w:rsid w:val="78D733B5"/>
    <w:rsid w:val="78E3AA4C"/>
    <w:rsid w:val="78F4B325"/>
    <w:rsid w:val="79120ECC"/>
    <w:rsid w:val="795D92B0"/>
    <w:rsid w:val="7964D052"/>
    <w:rsid w:val="798EAC57"/>
    <w:rsid w:val="79A94A3A"/>
    <w:rsid w:val="7A1D7D2A"/>
    <w:rsid w:val="7A529E44"/>
    <w:rsid w:val="7A6BC044"/>
    <w:rsid w:val="7A8EDF78"/>
    <w:rsid w:val="7AA7EF30"/>
    <w:rsid w:val="7AC70A27"/>
    <w:rsid w:val="7AD23DC1"/>
    <w:rsid w:val="7B3A49D0"/>
    <w:rsid w:val="7B3FE278"/>
    <w:rsid w:val="7B690105"/>
    <w:rsid w:val="7B861A3E"/>
    <w:rsid w:val="7BD10820"/>
    <w:rsid w:val="7C2DA915"/>
    <w:rsid w:val="7C3AA829"/>
    <w:rsid w:val="7C3B757E"/>
    <w:rsid w:val="7CABFE1D"/>
    <w:rsid w:val="7CB0BECA"/>
    <w:rsid w:val="7CB20BFD"/>
    <w:rsid w:val="7CB5CA30"/>
    <w:rsid w:val="7CC6D789"/>
    <w:rsid w:val="7CD72130"/>
    <w:rsid w:val="7CEC6E1D"/>
    <w:rsid w:val="7CF61791"/>
    <w:rsid w:val="7D0A47AC"/>
    <w:rsid w:val="7D2401E8"/>
    <w:rsid w:val="7D41823E"/>
    <w:rsid w:val="7D939569"/>
    <w:rsid w:val="7DE0F276"/>
    <w:rsid w:val="7E418C52"/>
    <w:rsid w:val="7E470259"/>
    <w:rsid w:val="7E49B5E8"/>
    <w:rsid w:val="7E5D365E"/>
    <w:rsid w:val="7E6C7CCE"/>
    <w:rsid w:val="7E7153D1"/>
    <w:rsid w:val="7E796B36"/>
    <w:rsid w:val="7E849A3C"/>
    <w:rsid w:val="7EC21C4B"/>
    <w:rsid w:val="7EC350E5"/>
    <w:rsid w:val="7EFEE39E"/>
    <w:rsid w:val="7F7E7E40"/>
    <w:rsid w:val="7F911540"/>
    <w:rsid w:val="7FBFC833"/>
    <w:rsid w:val="7FD2310C"/>
    <w:rsid w:val="7FE33A6F"/>
    <w:rsid w:val="7FE726D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505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B15"/>
  </w:style>
  <w:style w:type="paragraph" w:styleId="Heading1">
    <w:name w:val="heading 1"/>
    <w:basedOn w:val="Normal"/>
    <w:next w:val="Normal"/>
    <w:link w:val="Heading1Char"/>
    <w:uiPriority w:val="9"/>
    <w:qFormat/>
    <w:rsid w:val="00BB46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B46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B46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B46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BB46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46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46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46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46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46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B46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B46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BB46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BB46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46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46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46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4649"/>
    <w:rPr>
      <w:rFonts w:eastAsiaTheme="majorEastAsia" w:cstheme="majorBidi"/>
      <w:color w:val="272727" w:themeColor="text1" w:themeTint="D8"/>
    </w:rPr>
  </w:style>
  <w:style w:type="paragraph" w:styleId="Title">
    <w:name w:val="Title"/>
    <w:basedOn w:val="Normal"/>
    <w:next w:val="Normal"/>
    <w:link w:val="TitleChar"/>
    <w:uiPriority w:val="10"/>
    <w:qFormat/>
    <w:rsid w:val="00BB46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46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46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46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4649"/>
    <w:pPr>
      <w:spacing w:before="160"/>
      <w:jc w:val="center"/>
    </w:pPr>
    <w:rPr>
      <w:i/>
      <w:iCs/>
      <w:color w:val="404040" w:themeColor="text1" w:themeTint="BF"/>
    </w:rPr>
  </w:style>
  <w:style w:type="character" w:customStyle="1" w:styleId="QuoteChar">
    <w:name w:val="Quote Char"/>
    <w:basedOn w:val="DefaultParagraphFont"/>
    <w:link w:val="Quote"/>
    <w:uiPriority w:val="29"/>
    <w:rsid w:val="00BB4649"/>
    <w:rPr>
      <w:i/>
      <w:iCs/>
      <w:color w:val="404040" w:themeColor="text1" w:themeTint="BF"/>
    </w:rPr>
  </w:style>
  <w:style w:type="paragraph" w:styleId="ListParagraph">
    <w:name w:val="List Paragraph"/>
    <w:basedOn w:val="Normal"/>
    <w:uiPriority w:val="34"/>
    <w:qFormat/>
    <w:rsid w:val="00BB4649"/>
    <w:pPr>
      <w:ind w:left="720"/>
      <w:contextualSpacing/>
    </w:pPr>
  </w:style>
  <w:style w:type="character" w:styleId="IntenseEmphasis">
    <w:name w:val="Intense Emphasis"/>
    <w:basedOn w:val="DefaultParagraphFont"/>
    <w:uiPriority w:val="21"/>
    <w:qFormat/>
    <w:rsid w:val="00BB4649"/>
    <w:rPr>
      <w:i/>
      <w:iCs/>
      <w:color w:val="0F4761" w:themeColor="accent1" w:themeShade="BF"/>
    </w:rPr>
  </w:style>
  <w:style w:type="paragraph" w:styleId="IntenseQuote">
    <w:name w:val="Intense Quote"/>
    <w:basedOn w:val="Normal"/>
    <w:next w:val="Normal"/>
    <w:link w:val="IntenseQuoteChar"/>
    <w:uiPriority w:val="30"/>
    <w:qFormat/>
    <w:rsid w:val="00BB46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4649"/>
    <w:rPr>
      <w:i/>
      <w:iCs/>
      <w:color w:val="0F4761" w:themeColor="accent1" w:themeShade="BF"/>
    </w:rPr>
  </w:style>
  <w:style w:type="character" w:styleId="IntenseReference">
    <w:name w:val="Intense Reference"/>
    <w:basedOn w:val="DefaultParagraphFont"/>
    <w:uiPriority w:val="32"/>
    <w:qFormat/>
    <w:rsid w:val="00BB4649"/>
    <w:rPr>
      <w:b/>
      <w:bCs/>
      <w:smallCaps/>
      <w:color w:val="0F4761" w:themeColor="accent1" w:themeShade="BF"/>
      <w:spacing w:val="5"/>
    </w:rPr>
  </w:style>
  <w:style w:type="table" w:styleId="TableGrid">
    <w:name w:val="Table Grid"/>
    <w:basedOn w:val="TableNormal"/>
    <w:uiPriority w:val="39"/>
    <w:rsid w:val="00EE3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EE3EEA"/>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EE3EEA"/>
    <w:rPr>
      <w:rFonts w:ascii="Aptos" w:hAnsi="Aptos"/>
      <w:noProof/>
      <w:lang w:val="en-US"/>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uiPriority w:val="35"/>
    <w:unhideWhenUsed/>
    <w:qFormat/>
    <w:rsid w:val="00EE3EEA"/>
    <w:pPr>
      <w:spacing w:after="200" w:line="240" w:lineRule="auto"/>
    </w:pPr>
    <w:rPr>
      <w:rFonts w:ascii="Times New Roman" w:eastAsia="Times New Roman" w:hAnsi="Times New Roman" w:cs="Times New Roman"/>
      <w:i/>
      <w:iCs/>
      <w:color w:val="0E2841" w:themeColor="text2"/>
      <w:sz w:val="18"/>
      <w:szCs w:val="18"/>
      <w:lang w:eastAsia="en-AU"/>
      <w14:ligatures w14:val="none"/>
    </w:rPr>
  </w:style>
  <w:style w:type="paragraph" w:styleId="Footer">
    <w:name w:val="footer"/>
    <w:basedOn w:val="Normal"/>
    <w:link w:val="FooterChar"/>
    <w:uiPriority w:val="99"/>
    <w:unhideWhenUsed/>
    <w:rsid w:val="00EE3E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3EEA"/>
  </w:style>
  <w:style w:type="character" w:styleId="Hyperlink">
    <w:name w:val="Hyperlink"/>
    <w:basedOn w:val="DefaultParagraphFont"/>
    <w:uiPriority w:val="99"/>
    <w:unhideWhenUsed/>
    <w:rsid w:val="00563A65"/>
    <w:rPr>
      <w:color w:val="467886" w:themeColor="hyperlink"/>
      <w:u w:val="single"/>
    </w:rPr>
  </w:style>
  <w:style w:type="paragraph" w:customStyle="1" w:styleId="EndNoteBibliographyTitle">
    <w:name w:val="EndNote Bibliography Title"/>
    <w:basedOn w:val="Normal"/>
    <w:link w:val="EndNoteBibliographyTitleChar"/>
    <w:rsid w:val="0001284A"/>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01284A"/>
    <w:rPr>
      <w:rFonts w:ascii="Aptos" w:hAnsi="Aptos"/>
      <w:noProof/>
      <w:lang w:val="en-US"/>
    </w:rPr>
  </w:style>
  <w:style w:type="character" w:styleId="UnresolvedMention">
    <w:name w:val="Unresolved Mention"/>
    <w:basedOn w:val="DefaultParagraphFont"/>
    <w:uiPriority w:val="99"/>
    <w:semiHidden/>
    <w:unhideWhenUsed/>
    <w:rsid w:val="00E63AA1"/>
    <w:rPr>
      <w:color w:val="605E5C"/>
      <w:shd w:val="clear" w:color="auto" w:fill="E1DFDD"/>
    </w:rPr>
  </w:style>
  <w:style w:type="paragraph" w:customStyle="1" w:styleId="paragraph">
    <w:name w:val="paragraph"/>
    <w:basedOn w:val="Normal"/>
    <w:rsid w:val="00E63AA1"/>
    <w:pPr>
      <w:spacing w:before="100" w:beforeAutospacing="1" w:after="100" w:afterAutospacing="1" w:line="240" w:lineRule="auto"/>
    </w:pPr>
    <w:rPr>
      <w:rFonts w:ascii="Times New Roman" w:eastAsia="Times New Roman" w:hAnsi="Times New Roman" w:cs="Times New Roman"/>
      <w:lang w:eastAsia="en-AU"/>
      <w14:ligatures w14:val="none"/>
    </w:rPr>
  </w:style>
  <w:style w:type="character" w:customStyle="1" w:styleId="normaltextrun">
    <w:name w:val="normaltextrun"/>
    <w:basedOn w:val="DefaultParagraphFont"/>
    <w:rsid w:val="00E63AA1"/>
  </w:style>
  <w:style w:type="character" w:customStyle="1" w:styleId="eop">
    <w:name w:val="eop"/>
    <w:basedOn w:val="DefaultParagraphFont"/>
    <w:rsid w:val="00E63AA1"/>
  </w:style>
  <w:style w:type="paragraph" w:styleId="Header">
    <w:name w:val="header"/>
    <w:basedOn w:val="Normal"/>
    <w:link w:val="HeaderChar"/>
    <w:uiPriority w:val="99"/>
    <w:unhideWhenUsed/>
    <w:rsid w:val="00052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CCF"/>
  </w:style>
  <w:style w:type="paragraph" w:styleId="TOCHeading">
    <w:name w:val="TOC Heading"/>
    <w:basedOn w:val="Heading1"/>
    <w:next w:val="Normal"/>
    <w:uiPriority w:val="39"/>
    <w:unhideWhenUsed/>
    <w:qFormat/>
    <w:rsid w:val="00CE693F"/>
    <w:pPr>
      <w:spacing w:before="240" w:after="0" w:line="259" w:lineRule="auto"/>
      <w:outlineLvl w:val="9"/>
    </w:pPr>
    <w:rPr>
      <w:sz w:val="32"/>
      <w:szCs w:val="32"/>
      <w:lang w:val="en-US"/>
      <w14:ligatures w14:val="none"/>
    </w:rPr>
  </w:style>
  <w:style w:type="paragraph" w:styleId="TOC1">
    <w:name w:val="toc 1"/>
    <w:basedOn w:val="Normal"/>
    <w:next w:val="Normal"/>
    <w:autoRedefine/>
    <w:uiPriority w:val="39"/>
    <w:unhideWhenUsed/>
    <w:rsid w:val="00A369A9"/>
    <w:pPr>
      <w:tabs>
        <w:tab w:val="left" w:pos="1100"/>
        <w:tab w:val="left" w:pos="1531"/>
        <w:tab w:val="right" w:leader="dot" w:pos="9016"/>
      </w:tabs>
      <w:spacing w:before="120" w:after="100" w:line="240" w:lineRule="auto"/>
    </w:pPr>
    <w:rPr>
      <w:rFonts w:ascii="Arial" w:hAnsi="Arial" w:cs="Arial"/>
      <w:b/>
      <w:bCs/>
      <w:noProof/>
      <w:sz w:val="22"/>
      <w:szCs w:val="22"/>
      <w14:ligatures w14:val="none"/>
    </w:rPr>
  </w:style>
  <w:style w:type="paragraph" w:styleId="TOC2">
    <w:name w:val="toc 2"/>
    <w:basedOn w:val="Normal"/>
    <w:next w:val="Normal"/>
    <w:autoRedefine/>
    <w:uiPriority w:val="39"/>
    <w:unhideWhenUsed/>
    <w:rsid w:val="00CE693F"/>
    <w:pPr>
      <w:spacing w:after="100"/>
      <w:ind w:left="240"/>
    </w:pPr>
  </w:style>
  <w:style w:type="character" w:styleId="FollowedHyperlink">
    <w:name w:val="FollowedHyperlink"/>
    <w:basedOn w:val="DefaultParagraphFont"/>
    <w:uiPriority w:val="99"/>
    <w:semiHidden/>
    <w:unhideWhenUsed/>
    <w:rsid w:val="005F08F5"/>
    <w:rPr>
      <w:color w:val="96607D" w:themeColor="followedHyperlink"/>
      <w:u w:val="single"/>
    </w:rPr>
  </w:style>
  <w:style w:type="character" w:styleId="CommentReference">
    <w:name w:val="annotation reference"/>
    <w:basedOn w:val="DefaultParagraphFont"/>
    <w:uiPriority w:val="99"/>
    <w:semiHidden/>
    <w:unhideWhenUsed/>
    <w:rsid w:val="000F73F4"/>
    <w:rPr>
      <w:sz w:val="16"/>
      <w:szCs w:val="16"/>
    </w:rPr>
  </w:style>
  <w:style w:type="paragraph" w:styleId="CommentText">
    <w:name w:val="annotation text"/>
    <w:basedOn w:val="Normal"/>
    <w:link w:val="CommentTextChar"/>
    <w:uiPriority w:val="99"/>
    <w:unhideWhenUsed/>
    <w:rsid w:val="000F73F4"/>
    <w:pPr>
      <w:spacing w:line="240" w:lineRule="auto"/>
    </w:pPr>
    <w:rPr>
      <w:sz w:val="20"/>
      <w:szCs w:val="20"/>
    </w:rPr>
  </w:style>
  <w:style w:type="character" w:customStyle="1" w:styleId="CommentTextChar">
    <w:name w:val="Comment Text Char"/>
    <w:basedOn w:val="DefaultParagraphFont"/>
    <w:link w:val="CommentText"/>
    <w:uiPriority w:val="99"/>
    <w:rsid w:val="000F73F4"/>
    <w:rPr>
      <w:sz w:val="20"/>
      <w:szCs w:val="20"/>
    </w:rPr>
  </w:style>
  <w:style w:type="paragraph" w:styleId="CommentSubject">
    <w:name w:val="annotation subject"/>
    <w:basedOn w:val="CommentText"/>
    <w:next w:val="CommentText"/>
    <w:link w:val="CommentSubjectChar"/>
    <w:uiPriority w:val="99"/>
    <w:semiHidden/>
    <w:unhideWhenUsed/>
    <w:rsid w:val="000F73F4"/>
    <w:rPr>
      <w:b/>
      <w:bCs/>
    </w:rPr>
  </w:style>
  <w:style w:type="character" w:customStyle="1" w:styleId="CommentSubjectChar">
    <w:name w:val="Comment Subject Char"/>
    <w:basedOn w:val="CommentTextChar"/>
    <w:link w:val="CommentSubject"/>
    <w:uiPriority w:val="99"/>
    <w:semiHidden/>
    <w:rsid w:val="000F73F4"/>
    <w:rPr>
      <w:b/>
      <w:bCs/>
      <w:sz w:val="20"/>
      <w:szCs w:val="20"/>
    </w:rPr>
  </w:style>
  <w:style w:type="character" w:styleId="Mention">
    <w:name w:val="Mention"/>
    <w:basedOn w:val="DefaultParagraphFont"/>
    <w:uiPriority w:val="99"/>
    <w:unhideWhenUsed/>
    <w:rsid w:val="00C87028"/>
    <w:rPr>
      <w:color w:val="2B579A"/>
      <w:shd w:val="clear" w:color="auto" w:fill="E1DFDD"/>
    </w:rPr>
  </w:style>
  <w:style w:type="paragraph" w:styleId="Revision">
    <w:name w:val="Revision"/>
    <w:hidden/>
    <w:uiPriority w:val="99"/>
    <w:semiHidden/>
    <w:rsid w:val="00A66989"/>
    <w:pPr>
      <w:spacing w:after="0" w:line="240" w:lineRule="auto"/>
    </w:pPr>
  </w:style>
  <w:style w:type="paragraph" w:styleId="TOC3">
    <w:name w:val="toc 3"/>
    <w:basedOn w:val="Normal"/>
    <w:next w:val="Normal"/>
    <w:autoRedefine/>
    <w:uiPriority w:val="39"/>
    <w:unhideWhenUsed/>
    <w:rsid w:val="008C7BD7"/>
    <w:pPr>
      <w:spacing w:after="100"/>
      <w:ind w:left="480"/>
    </w:pPr>
  </w:style>
  <w:style w:type="paragraph" w:customStyle="1" w:styleId="T">
    <w:name w:val="T"/>
    <w:basedOn w:val="Heading2"/>
    <w:link w:val="TChar"/>
    <w:qFormat/>
    <w:rsid w:val="0011302C"/>
  </w:style>
  <w:style w:type="character" w:customStyle="1" w:styleId="TChar">
    <w:name w:val="T Char"/>
    <w:basedOn w:val="Heading2Char"/>
    <w:link w:val="T"/>
    <w:rsid w:val="0011302C"/>
    <w:rPr>
      <w:rFonts w:asciiTheme="majorHAnsi" w:eastAsiaTheme="majorEastAsia" w:hAnsiTheme="majorHAnsi" w:cstheme="majorBidi"/>
      <w:color w:val="0F4761" w:themeColor="accent1" w:themeShade="BF"/>
      <w:sz w:val="32"/>
      <w:szCs w:val="32"/>
    </w:rPr>
  </w:style>
  <w:style w:type="paragraph" w:customStyle="1" w:styleId="TableHeader">
    <w:name w:val="Table Header"/>
    <w:basedOn w:val="Normal"/>
    <w:link w:val="TableHeaderChar"/>
    <w:qFormat/>
    <w:rsid w:val="0011302C"/>
    <w:rPr>
      <w:color w:val="153D63" w:themeColor="text2" w:themeTint="E6"/>
    </w:rPr>
  </w:style>
  <w:style w:type="character" w:customStyle="1" w:styleId="TableHeaderChar">
    <w:name w:val="Table Header Char"/>
    <w:basedOn w:val="DefaultParagraphFont"/>
    <w:link w:val="TableHeader"/>
    <w:rsid w:val="0011302C"/>
    <w:rPr>
      <w:color w:val="153D63" w:themeColor="text2" w:themeTint="E6"/>
    </w:rPr>
  </w:style>
  <w:style w:type="paragraph" w:customStyle="1" w:styleId="TableText">
    <w:name w:val="Table Text"/>
    <w:basedOn w:val="Normal"/>
    <w:link w:val="TableTextChar"/>
    <w:qFormat/>
    <w:rsid w:val="0011302C"/>
    <w:pPr>
      <w:spacing w:after="0" w:line="240" w:lineRule="auto"/>
    </w:pPr>
    <w:rPr>
      <w:rFonts w:ascii="Arial Narrow" w:hAnsi="Arial Narrow"/>
      <w:sz w:val="20"/>
    </w:rPr>
  </w:style>
  <w:style w:type="character" w:customStyle="1" w:styleId="TableTextChar">
    <w:name w:val="Table Text Char"/>
    <w:basedOn w:val="DefaultParagraphFont"/>
    <w:link w:val="TableText"/>
    <w:rsid w:val="0011302C"/>
    <w:rPr>
      <w:rFonts w:ascii="Arial Narrow" w:hAnsi="Arial Narrow"/>
      <w:sz w:val="20"/>
    </w:rPr>
  </w:style>
  <w:style w:type="table" w:styleId="PlainTable4">
    <w:name w:val="Plain Table 4"/>
    <w:basedOn w:val="TableNormal"/>
    <w:uiPriority w:val="44"/>
    <w:rsid w:val="00E13A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ublicationTitle">
    <w:name w:val="PublicationTitle"/>
    <w:basedOn w:val="Normal"/>
    <w:rsid w:val="003E5942"/>
    <w:pPr>
      <w:tabs>
        <w:tab w:val="left" w:pos="4536"/>
      </w:tabs>
      <w:spacing w:before="4536" w:after="800" w:line="480" w:lineRule="exact"/>
      <w:ind w:left="4536" w:right="113"/>
      <w:jc w:val="right"/>
    </w:pPr>
    <w:rPr>
      <w:rFonts w:ascii="Arial" w:eastAsia="Times New Roman" w:hAnsi="Arial" w:cs="Tahoma"/>
      <w:b/>
      <w:i/>
      <w:sz w:val="44"/>
      <w:szCs w:val="22"/>
      <w:lang w:eastAsia="en-AU"/>
      <w14:ligatures w14:val="none"/>
    </w:rPr>
  </w:style>
  <w:style w:type="paragraph" w:styleId="Date">
    <w:name w:val="Date"/>
    <w:basedOn w:val="Normal"/>
    <w:next w:val="Normal"/>
    <w:link w:val="DateChar"/>
    <w:rsid w:val="00F14639"/>
    <w:pPr>
      <w:spacing w:before="1134" w:after="800" w:line="259" w:lineRule="auto"/>
      <w:ind w:left="4536"/>
    </w:pPr>
    <w:rPr>
      <w:rFonts w:ascii="Arial" w:eastAsia="Times New Roman" w:hAnsi="Arial" w:cs="Tahoma"/>
      <w:b/>
      <w:sz w:val="36"/>
      <w:szCs w:val="22"/>
      <w:lang w:eastAsia="en-AU"/>
      <w14:ligatures w14:val="none"/>
    </w:rPr>
  </w:style>
  <w:style w:type="character" w:customStyle="1" w:styleId="DateChar">
    <w:name w:val="Date Char"/>
    <w:basedOn w:val="DefaultParagraphFont"/>
    <w:link w:val="Date"/>
    <w:rsid w:val="00F14639"/>
    <w:rPr>
      <w:rFonts w:ascii="Arial" w:eastAsia="Times New Roman" w:hAnsi="Arial" w:cs="Tahoma"/>
      <w:b/>
      <w:sz w:val="36"/>
      <w:szCs w:val="22"/>
      <w:lang w:eastAsia="en-AU"/>
      <w14:ligatures w14:val="none"/>
    </w:rPr>
  </w:style>
  <w:style w:type="paragraph" w:customStyle="1" w:styleId="Sub-title">
    <w:name w:val="Sub-title"/>
    <w:basedOn w:val="Normal"/>
    <w:locked/>
    <w:rsid w:val="00DB7EA1"/>
    <w:pPr>
      <w:spacing w:before="1701" w:line="259" w:lineRule="auto"/>
      <w:ind w:left="4536"/>
    </w:pPr>
    <w:rPr>
      <w:rFonts w:ascii="Arial" w:eastAsia="Times New Roman" w:hAnsi="Arial" w:cs="Tahoma"/>
      <w:b/>
      <w:sz w:val="32"/>
      <w:szCs w:val="22"/>
      <w:lang w:eastAsia="en-AU"/>
      <w14:ligatures w14:val="none"/>
    </w:r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basedOn w:val="DefaultParagraphFont"/>
    <w:link w:val="Caption"/>
    <w:rsid w:val="003E2B2E"/>
    <w:rPr>
      <w:rFonts w:ascii="Times New Roman" w:eastAsia="Times New Roman" w:hAnsi="Times New Roman" w:cs="Times New Roman"/>
      <w:i/>
      <w:iCs/>
      <w:color w:val="0E2841" w:themeColor="text2"/>
      <w:sz w:val="18"/>
      <w:szCs w:val="18"/>
      <w:lang w:eastAsia="en-AU"/>
      <w14:ligatures w14:val="none"/>
    </w:rPr>
  </w:style>
  <w:style w:type="paragraph" w:styleId="FootnoteText">
    <w:name w:val="footnote text"/>
    <w:basedOn w:val="Normal"/>
    <w:link w:val="FootnoteTextChar"/>
    <w:uiPriority w:val="99"/>
    <w:semiHidden/>
    <w:unhideWhenUsed/>
    <w:rsid w:val="006313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1382"/>
    <w:rPr>
      <w:sz w:val="20"/>
      <w:szCs w:val="20"/>
    </w:rPr>
  </w:style>
  <w:style w:type="character" w:styleId="FootnoteReference">
    <w:name w:val="footnote reference"/>
    <w:basedOn w:val="DefaultParagraphFont"/>
    <w:uiPriority w:val="99"/>
    <w:semiHidden/>
    <w:unhideWhenUsed/>
    <w:rsid w:val="006313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s>
</file>

<file path=word/_rels/footnotes.xml.rels><?xml version="1.0" encoding="UTF-8" standalone="yes"?>
<Relationships xmlns="http://schemas.openxmlformats.org/package/2006/relationships"><Relationship Id="rId3" Type="http://schemas.openxmlformats.org/officeDocument/2006/relationships/hyperlink" Target="https://transcend.org.au/wp-content/uploads/2024/11/Transcend_AusPATH_Detransition-fact-sheet_2024-1.pdf" TargetMode="External"/><Relationship Id="rId2" Type="http://schemas.openxmlformats.org/officeDocument/2006/relationships/hyperlink" Target="https://transcend.org.au/wp-content/uploads/2024/11/Transcend_AusPATH_Detransition-evidence-brief_2024.pdf" TargetMode="External"/><Relationship Id="rId1" Type="http://schemas.openxmlformats.org/officeDocument/2006/relationships/hyperlink" Target="https://www.msac.gov.au/applications/17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12E266AD69594FAC52E7A8B8B76707" ma:contentTypeVersion="18" ma:contentTypeDescription="Create a new document." ma:contentTypeScope="" ma:versionID="e611faff65fbe0e14fd70ca28cd3ddeb">
  <xsd:schema xmlns:xsd="http://www.w3.org/2001/XMLSchema" xmlns:xs="http://www.w3.org/2001/XMLSchema" xmlns:p="http://schemas.microsoft.com/office/2006/metadata/properties" xmlns:ns2="7ea72d31-b391-468a-afa4-2af449538c2c" xmlns:ns3="5e6c165d-1334-4e3d-ac4c-cda196070297" targetNamespace="http://schemas.microsoft.com/office/2006/metadata/properties" ma:root="true" ma:fieldsID="b1eadc43388ed47f675052d5a8171213" ns2:_="" ns3:_="">
    <xsd:import namespace="7ea72d31-b391-468a-afa4-2af449538c2c"/>
    <xsd:import namespace="5e6c165d-1334-4e3d-ac4c-cda1960702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72d31-b391-468a-afa4-2af449538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6c165d-1334-4e3d-ac4c-cda1960702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b29e77-610f-4ec0-969b-1efd31da693b}" ma:internalName="TaxCatchAll" ma:showField="CatchAllData" ma:web="5e6c165d-1334-4e3d-ac4c-cda196070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e6c165d-1334-4e3d-ac4c-cda196070297" xsi:nil="true"/>
    <lcf76f155ced4ddcb4097134ff3c332f xmlns="7ea72d31-b391-468a-afa4-2af449538c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A2D1BE-CFDC-469F-8E2E-0DB2717B4409}">
  <ds:schemaRefs>
    <ds:schemaRef ds:uri="http://schemas.openxmlformats.org/officeDocument/2006/bibliography"/>
  </ds:schemaRefs>
</ds:datastoreItem>
</file>

<file path=customXml/itemProps2.xml><?xml version="1.0" encoding="utf-8"?>
<ds:datastoreItem xmlns:ds="http://schemas.openxmlformats.org/officeDocument/2006/customXml" ds:itemID="{9DC5EB65-AE45-41D4-9E2A-10F00EE41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72d31-b391-468a-afa4-2af449538c2c"/>
    <ds:schemaRef ds:uri="5e6c165d-1334-4e3d-ac4c-cda196070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15093A-D20F-4685-823E-FD8CEB8B5527}">
  <ds:schemaRefs>
    <ds:schemaRef ds:uri="http://schemas.microsoft.com/sharepoint/v3/contenttype/forms"/>
  </ds:schemaRefs>
</ds:datastoreItem>
</file>

<file path=customXml/itemProps4.xml><?xml version="1.0" encoding="utf-8"?>
<ds:datastoreItem xmlns:ds="http://schemas.openxmlformats.org/officeDocument/2006/customXml" ds:itemID="{63E9E51D-7789-4259-BAC9-0D4CBD9E22DD}">
  <ds:schemaRefs>
    <ds:schemaRef ds:uri="http://schemas.microsoft.com/office/2006/metadata/properties"/>
    <ds:schemaRef ds:uri="http://schemas.microsoft.com/office/infopath/2007/PartnerControls"/>
    <ds:schemaRef ds:uri="5e6c165d-1334-4e3d-ac4c-cda196070297"/>
    <ds:schemaRef ds:uri="7ea72d31-b391-468a-afa4-2af449538c2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4996</Words>
  <Characters>28480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2026-05-28T23:52:00Z</dcterms:created>
  <dcterms:modified xsi:type="dcterms:W3CDTF">2026-06-15T00:10:00Z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39810e2a,2ac75dba,4829f4e8</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520cd322,789690a,1810f6b2</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2026-05-28T23:52:09Z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4218fb98-5e38-494a-8260-35f68fd99a92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0x0101000A12E266AD69594FAC52E7A8B8B76707</vt:lpwstr>
  </property>
  <property fmtid="{D5CDD505-2E9C-101B-9397-08002B2CF9AE}" pid="17" name="MediaServiceImageTags">
    <vt:lpwstr/>
  </property>
  <property fmtid="{D5CDD505-2E9C-101B-9397-08002B2CF9AE}" pid="18" name="_MarkAsFinal">
    <vt:bool>true</vt:bool>
  </property>
</Properties>
</file>